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E457" w14:textId="0F5FA61F" w:rsidR="001114E2" w:rsidRPr="0020358C" w:rsidRDefault="009E3722" w:rsidP="009102C1">
      <w:pPr>
        <w:pStyle w:val="Titel"/>
      </w:pPr>
      <w:r>
        <w:t xml:space="preserve">Der innere sichere Ort: </w:t>
      </w:r>
      <w:r w:rsidR="005D5690">
        <w:t>e</w:t>
      </w:r>
      <w:r w:rsidR="000D24DF" w:rsidRPr="000D24DF">
        <w:t>ine Ressource für Kinder und Jugendliche in herausfordernden Situationen</w:t>
      </w:r>
    </w:p>
    <w:p w14:paraId="576C58D8" w14:textId="7D572708" w:rsidR="00144D2C" w:rsidRPr="00144D2C" w:rsidRDefault="1A2BD830" w:rsidP="00144D2C">
      <w:pPr>
        <w:pStyle w:val="Untertitel"/>
        <w:rPr>
          <w:rFonts w:cs="Open Sans SemiCondensed"/>
        </w:rPr>
      </w:pPr>
      <w:r w:rsidRPr="21C04B45">
        <w:rPr>
          <w:rFonts w:cs="Open Sans SemiCondensed"/>
        </w:rPr>
        <w:t>Eine partizipative</w:t>
      </w:r>
      <w:r w:rsidR="00071775">
        <w:rPr>
          <w:rFonts w:cs="Open Sans SemiCondensed"/>
        </w:rPr>
        <w:t xml:space="preserve"> Umsetzung </w:t>
      </w:r>
      <w:r w:rsidR="009E3722" w:rsidRPr="21C04B45">
        <w:rPr>
          <w:rFonts w:cs="Open Sans SemiCondensed"/>
        </w:rPr>
        <w:t>wissenschaftlicher Ergebnisse</w:t>
      </w:r>
    </w:p>
    <w:p w14:paraId="4269D324" w14:textId="78966DDA" w:rsidR="001114E2" w:rsidRPr="009A73FC" w:rsidRDefault="009E3722" w:rsidP="006C2B84">
      <w:pPr>
        <w:pStyle w:val="Author"/>
        <w:rPr>
          <w:rFonts w:cs="Open Sans SemiCondensed"/>
          <w:lang w:val="de-CH"/>
        </w:rPr>
      </w:pPr>
      <w:r>
        <w:rPr>
          <w:rFonts w:cs="Open Sans SemiCondensed"/>
          <w:lang w:val="de-CH"/>
        </w:rPr>
        <w:t>Dilan Aksoy, Céline A</w:t>
      </w:r>
      <w:r w:rsidR="006341A2">
        <w:rPr>
          <w:rFonts w:cs="Open Sans SemiCondensed"/>
          <w:lang w:val="de-CH"/>
        </w:rPr>
        <w:t>.</w:t>
      </w:r>
      <w:r>
        <w:rPr>
          <w:rFonts w:cs="Open Sans SemiCondensed"/>
          <w:lang w:val="de-CH"/>
        </w:rPr>
        <w:t xml:space="preserve"> Favre</w:t>
      </w:r>
      <w:r w:rsidR="00034658">
        <w:rPr>
          <w:rFonts w:cs="Open Sans SemiCondensed"/>
          <w:lang w:val="de-CH"/>
        </w:rPr>
        <w:t xml:space="preserve"> und</w:t>
      </w:r>
      <w:r>
        <w:rPr>
          <w:rFonts w:cs="Open Sans SemiCondensed"/>
          <w:lang w:val="de-CH"/>
        </w:rPr>
        <w:t xml:space="preserve"> Wassilis Kassis</w:t>
      </w:r>
    </w:p>
    <w:p w14:paraId="02D80183" w14:textId="1CC190B2" w:rsidR="79230845" w:rsidRDefault="00985126" w:rsidP="00CA6107">
      <w:pPr>
        <w:pStyle w:val="Abstract"/>
        <w:rPr>
          <w:iCs/>
        </w:rPr>
      </w:pPr>
      <w:r w:rsidRPr="21C04B45">
        <w:rPr>
          <w:rFonts w:cs="Open Sans SemiCondensed"/>
        </w:rPr>
        <w:t>Zusammenfassung</w:t>
      </w:r>
      <w:r w:rsidR="00FF50DD">
        <w:rPr>
          <w:rFonts w:cs="Open Sans SemiCondensed"/>
        </w:rPr>
        <w:br/>
      </w:r>
      <w:r w:rsidR="002617F7" w:rsidRPr="002617F7">
        <w:rPr>
          <w:iCs/>
        </w:rPr>
        <w:t>Viele Kinder und Jugendliche in der Schweiz erleben Formen von Gewalt zu</w:t>
      </w:r>
      <w:r w:rsidR="00553551">
        <w:rPr>
          <w:iCs/>
        </w:rPr>
        <w:t xml:space="preserve"> H</w:t>
      </w:r>
      <w:r w:rsidR="002617F7" w:rsidRPr="002617F7">
        <w:rPr>
          <w:iCs/>
        </w:rPr>
        <w:t>ause und in der Schule. Der vorliegende Artikel stellt die Erkenntnisse eines AGORA-Projekts des Schweizerischen Nationalfonds (SNF) vor. Dieses verfolgte das Ziel, Jugendliche aktiv in den Sensibilisierungsprozess für Gewalterfahrungen einzubeziehen. Im Mittelpunkt des Projektes stehen ein partizipativ entwickeltes Video über den «inneren sicheren Ort» sowie eine Fantasiereise. Mit dem «inneren sicheren Ort» handelt es sich um einen mentalen Rückzugsort zur Emotionsregulation und Resilienzförderung. Die achtsamkeitsbasierte Intervention bietet Kindern und Jugendlichen einen niedrigschwelligen Rückzugsort und ermöglicht emotionale Sicherheit, Zugehörigkeit und Selbstregulation.</w:t>
      </w:r>
    </w:p>
    <w:p w14:paraId="1EBBBB41" w14:textId="77777777" w:rsidR="00CB743F" w:rsidRPr="00F42B40" w:rsidRDefault="00CB743F" w:rsidP="00CB743F">
      <w:pPr>
        <w:pStyle w:val="Abstract"/>
        <w:rPr>
          <w:lang w:val="fr-CH"/>
        </w:rPr>
      </w:pPr>
      <w:r w:rsidRPr="1D98BBBF">
        <w:rPr>
          <w:lang w:val="fr-CH"/>
        </w:rPr>
        <w:t>Résumé</w:t>
      </w:r>
      <w:r w:rsidRPr="00AD4FCF">
        <w:rPr>
          <w:lang w:val="fr-CH"/>
        </w:rPr>
        <w:br/>
      </w:r>
      <w:r w:rsidRPr="1D98BBBF">
        <w:rPr>
          <w:lang w:val="fr-CH"/>
        </w:rPr>
        <w:t>En Suisse, de nombreux enfants et jeunes sont confrontés à des manifestations de violence à la maison et à l’école. Cet article présente les résultats d’un projet AGORA du Fonds national suisse (FNS). Ce projet avait pour objectif d’impliquer activement les jeunes dans le processus de sensibilisation aux expériences de la violence. Le projet est articulé autour d’une vidéo développée de manière participative sur le « lieu sûr intérieur » et d’un voyage imaginaire. Le « lieu sûr intérieur » est un lieu de repli mental pour la régulation des émotions et la consolidation de la résilience. L’intervention basée sur la pleine conscience offre aux enfants et aux jeunes un lieu de refuge à portée de main et permet la stabilité émotionnelle, le sentiment d’appartenance et l’autorégulation.</w:t>
      </w:r>
    </w:p>
    <w:p w14:paraId="230B7CF1" w14:textId="77777777" w:rsidR="00CB743F" w:rsidRPr="00B07A9E" w:rsidRDefault="00CB743F" w:rsidP="00160EBA">
      <w:pPr>
        <w:pStyle w:val="Textkrper3"/>
        <w:rPr>
          <w:lang w:val="fr-CH"/>
        </w:rPr>
      </w:pPr>
      <w:r w:rsidRPr="00F40748">
        <w:rPr>
          <w:rStyle w:val="Fett"/>
          <w:rFonts w:cs="Open Sans SemiCondensed"/>
        </w:rPr>
        <w:t>Keywords</w:t>
      </w:r>
      <w:r w:rsidRPr="00F40748">
        <w:t>: Achtsamkeit, zwischenmenschliche Beziehung, sozial-emotionale Entwicklung, Resilienz, Intervention, Video /</w:t>
      </w:r>
      <w:r w:rsidRPr="00B07A9E">
        <w:rPr>
          <w:lang w:val="fr-CH"/>
        </w:rPr>
        <w:t xml:space="preserve"> pleine conscience, relation interpersonnelle,</w:t>
      </w:r>
      <w:r w:rsidRPr="00B07A9E">
        <w:rPr>
          <w:rFonts w:ascii="Open Sans" w:hAnsi="Open Sans" w:cs="Open Sans"/>
          <w:color w:val="111827"/>
          <w:sz w:val="21"/>
          <w:szCs w:val="21"/>
          <w:shd w:val="clear" w:color="auto" w:fill="FFFFFF"/>
          <w:lang w:val="fr-CH"/>
        </w:rPr>
        <w:t xml:space="preserve"> </w:t>
      </w:r>
      <w:r w:rsidRPr="00B07A9E">
        <w:rPr>
          <w:lang w:val="fr-CH"/>
        </w:rPr>
        <w:t>développement socio-émotionnel, résilience, intervention, vidéo</w:t>
      </w:r>
    </w:p>
    <w:p w14:paraId="2F0653CA" w14:textId="04DD67D0" w:rsidR="001D3BFB" w:rsidRPr="00DE368D" w:rsidRDefault="00EA4676" w:rsidP="00160EBA">
      <w:pPr>
        <w:pStyle w:val="Textkrper3"/>
        <w:rPr>
          <w:rFonts w:cs="Open Sans SemiCondensed"/>
          <w:color w:val="CF3649"/>
          <w:lang w:val="fr-CH"/>
        </w:rPr>
      </w:pPr>
      <w:proofErr w:type="gramStart"/>
      <w:r w:rsidRPr="4A430F6E">
        <w:rPr>
          <w:rStyle w:val="Fett"/>
          <w:rFonts w:cs="Open Sans SemiCondensed"/>
          <w:lang w:val="fr-CH"/>
        </w:rPr>
        <w:t>DOI</w:t>
      </w:r>
      <w:r w:rsidRPr="4A430F6E">
        <w:rPr>
          <w:rFonts w:cs="Open Sans SemiCondensed"/>
          <w:lang w:val="fr-CH"/>
        </w:rPr>
        <w:t>:</w:t>
      </w:r>
      <w:proofErr w:type="gramEnd"/>
      <w:r w:rsidRPr="4A430F6E">
        <w:rPr>
          <w:rFonts w:cs="Open Sans SemiCondensed"/>
          <w:lang w:val="fr-CH"/>
        </w:rPr>
        <w:t xml:space="preserve"> </w:t>
      </w:r>
      <w:hyperlink r:id="rId11" w:history="1">
        <w:r w:rsidR="00E97F4E" w:rsidRPr="00E434A9">
          <w:rPr>
            <w:rStyle w:val="Hyperlink"/>
            <w:rFonts w:cs="Open Sans SemiCondensed"/>
            <w:lang w:val="fr-CH"/>
          </w:rPr>
          <w:t>https://doi.org/10.57161/z2025-06-</w:t>
        </w:r>
        <w:r w:rsidR="00E97F4E" w:rsidRPr="00E434A9">
          <w:rPr>
            <w:rStyle w:val="Hyperlink"/>
            <w:lang w:val="fr-CH"/>
          </w:rPr>
          <w:t>02</w:t>
        </w:r>
      </w:hyperlink>
    </w:p>
    <w:p w14:paraId="20C94074" w14:textId="6F0BD523" w:rsidR="001161D6" w:rsidRPr="0013195A" w:rsidRDefault="001161D6" w:rsidP="00160EBA">
      <w:pPr>
        <w:pStyle w:val="Textkrper3"/>
      </w:pPr>
      <w:r w:rsidRPr="0013195A">
        <w:t xml:space="preserve">Schweizerische Zeitschrift für Heilpädagogik, Jg. </w:t>
      </w:r>
      <w:r w:rsidR="00E73395">
        <w:t>31</w:t>
      </w:r>
      <w:r w:rsidRPr="0013195A">
        <w:t xml:space="preserve">, </w:t>
      </w:r>
      <w:r w:rsidR="00E73395">
        <w:t>0</w:t>
      </w:r>
      <w:r w:rsidR="00CE01E5">
        <w:t>6</w:t>
      </w:r>
      <w:r w:rsidRPr="0013195A">
        <w:t>/</w:t>
      </w:r>
      <w:r w:rsidR="00E73395">
        <w:t>2025</w:t>
      </w:r>
    </w:p>
    <w:p w14:paraId="63BA7456" w14:textId="77777777" w:rsidR="000E6A66" w:rsidRPr="00153133" w:rsidRDefault="000E6A66" w:rsidP="00160EBA">
      <w:pPr>
        <w:pStyle w:val="Textkrper3"/>
        <w:rPr>
          <w:lang w:val="fr-CH"/>
        </w:rPr>
      </w:pPr>
      <w:r w:rsidRPr="00153133">
        <w:rPr>
          <w:noProof/>
        </w:rPr>
        <w:drawing>
          <wp:inline distT="0" distB="0" distL="0" distR="0" wp14:anchorId="723AAA31" wp14:editId="4FA01F3F">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30DEB0D" w14:textId="173CC524" w:rsidR="001114E2" w:rsidRDefault="009E3722" w:rsidP="00855097">
      <w:pPr>
        <w:pStyle w:val="berschrift1"/>
      </w:pPr>
      <w:r>
        <w:t>Einleitung</w:t>
      </w:r>
    </w:p>
    <w:p w14:paraId="2ECAF38C" w14:textId="4488D134" w:rsidR="00BA05E5" w:rsidRDefault="008572E4" w:rsidP="00095D1A">
      <w:pPr>
        <w:pStyle w:val="Textkrper"/>
        <w:ind w:firstLine="0"/>
      </w:pPr>
      <w:r>
        <w:t>D</w:t>
      </w:r>
      <w:r w:rsidR="00851549" w:rsidRPr="002072CC">
        <w:t xml:space="preserve">ie Familie </w:t>
      </w:r>
      <w:r>
        <w:t xml:space="preserve">gilt allgemein </w:t>
      </w:r>
      <w:r w:rsidR="00851549" w:rsidRPr="002072CC">
        <w:t>als sicherer Ort</w:t>
      </w:r>
      <w:r>
        <w:t>.</w:t>
      </w:r>
      <w:r w:rsidR="00851549" w:rsidRPr="002072CC">
        <w:t xml:space="preserve"> Studien</w:t>
      </w:r>
      <w:r w:rsidR="0056257B">
        <w:t xml:space="preserve"> zeigen aber</w:t>
      </w:r>
      <w:r w:rsidR="00851549" w:rsidRPr="002072CC">
        <w:t>, dass 19</w:t>
      </w:r>
      <w:r w:rsidR="00192FA4">
        <w:t xml:space="preserve"> bis </w:t>
      </w:r>
      <w:r w:rsidR="00851549" w:rsidRPr="002072CC">
        <w:t>25</w:t>
      </w:r>
      <w:r w:rsidR="00900575">
        <w:t> Prozent</w:t>
      </w:r>
      <w:r w:rsidR="00851549" w:rsidRPr="002072CC">
        <w:t xml:space="preserve"> der Jugendlichen in der Schweiz schwere körperliche Misshandlungen durch die Eltern </w:t>
      </w:r>
      <w:r w:rsidR="001573CF" w:rsidRPr="002072CC">
        <w:t>er</w:t>
      </w:r>
      <w:r w:rsidR="001573CF">
        <w:t>fahren</w:t>
      </w:r>
      <w:r w:rsidR="001573CF" w:rsidRPr="002072CC">
        <w:t xml:space="preserve"> </w:t>
      </w:r>
      <w:r w:rsidR="00851549" w:rsidRPr="002072CC">
        <w:t>und mehr als die Hälfte</w:t>
      </w:r>
      <w:r w:rsidR="002617F7">
        <w:t xml:space="preserve"> aller Jugendlichen</w:t>
      </w:r>
      <w:r w:rsidR="00851549" w:rsidRPr="002072CC">
        <w:t xml:space="preserve"> psychische Gewalt </w:t>
      </w:r>
      <w:r w:rsidR="00427008">
        <w:t>erlebt</w:t>
      </w:r>
      <w:r w:rsidR="00427008" w:rsidRPr="002072CC">
        <w:t xml:space="preserve"> </w:t>
      </w:r>
      <w:r w:rsidR="00851549" w:rsidRPr="002072CC">
        <w:t xml:space="preserve">(Enzmann et al., 2018; Aksoy et al., 2023). Diese Erfahrungen beeinträchtigen nachweislich die emotionale, soziale und schulische Entwicklung </w:t>
      </w:r>
      <w:r w:rsidR="00E35099">
        <w:t xml:space="preserve">von Jugendlichen </w:t>
      </w:r>
      <w:r w:rsidR="00851549" w:rsidRPr="002072CC">
        <w:t>und können zu Aggressionen</w:t>
      </w:r>
      <w:r w:rsidR="00851549">
        <w:t>, Depressionen, Angstzuständen oder Dissoziation führen (</w:t>
      </w:r>
      <w:proofErr w:type="spellStart"/>
      <w:r w:rsidR="00851549">
        <w:t>Cicchetti</w:t>
      </w:r>
      <w:proofErr w:type="spellEnd"/>
      <w:r w:rsidR="00851549">
        <w:t xml:space="preserve"> &amp; Toth, 2015; </w:t>
      </w:r>
      <w:proofErr w:type="spellStart"/>
      <w:r w:rsidR="00851549">
        <w:t>Moylan</w:t>
      </w:r>
      <w:proofErr w:type="spellEnd"/>
      <w:r w:rsidR="00851549">
        <w:t xml:space="preserve"> et al., 2010; Kitzmann et al., 2003).</w:t>
      </w:r>
    </w:p>
    <w:p w14:paraId="11A674E4" w14:textId="3169C567" w:rsidR="00491CE6" w:rsidRDefault="008E6977" w:rsidP="00851549">
      <w:pPr>
        <w:pStyle w:val="Textkrper"/>
      </w:pPr>
      <w:r>
        <w:t xml:space="preserve">In der Schule können </w:t>
      </w:r>
      <w:r w:rsidR="0058367A">
        <w:t>weitere</w:t>
      </w:r>
      <w:r w:rsidR="002747BA">
        <w:t xml:space="preserve"> Belastungsfaktoren </w:t>
      </w:r>
      <w:r w:rsidR="00193E1C">
        <w:t>dazukommen</w:t>
      </w:r>
      <w:r>
        <w:t xml:space="preserve"> </w:t>
      </w:r>
      <w:r w:rsidR="002747BA">
        <w:t>wie Mobbing, Leistungsdruck, Ausgrenzung und Diskriminierung</w:t>
      </w:r>
      <w:r w:rsidR="0041669A">
        <w:t xml:space="preserve">. Wirken diese Faktoren </w:t>
      </w:r>
      <w:r w:rsidR="009B4F74">
        <w:t xml:space="preserve">neben den Gewalterfahrungen noch </w:t>
      </w:r>
      <w:r w:rsidR="0041669A">
        <w:t>zusätzlich</w:t>
      </w:r>
      <w:r w:rsidR="002747BA">
        <w:t xml:space="preserve"> auf die </w:t>
      </w:r>
      <w:proofErr w:type="gramStart"/>
      <w:r w:rsidR="002747BA">
        <w:t>Schüler:innen</w:t>
      </w:r>
      <w:proofErr w:type="gramEnd"/>
      <w:r w:rsidR="002747BA">
        <w:t xml:space="preserve">, liegt es auf der </w:t>
      </w:r>
      <w:r w:rsidR="002747BA" w:rsidRPr="009D18FB">
        <w:t xml:space="preserve">Hand, dass </w:t>
      </w:r>
      <w:r w:rsidR="00450443">
        <w:t xml:space="preserve">viele </w:t>
      </w:r>
      <w:r w:rsidR="00167577">
        <w:t>Kinder und Jugendliche in der Schule</w:t>
      </w:r>
      <w:r w:rsidR="00450443">
        <w:t xml:space="preserve"> ein auffälliges Verhalten zeigen</w:t>
      </w:r>
      <w:r w:rsidR="002747BA" w:rsidRPr="009D18FB">
        <w:t xml:space="preserve">. </w:t>
      </w:r>
      <w:r w:rsidR="00D96BD6">
        <w:t xml:space="preserve">Plötzlich erscheint es als grosse Zumutung, </w:t>
      </w:r>
      <w:r w:rsidR="007678F9">
        <w:t xml:space="preserve">von diesen Jugendlichen zu erwarten, </w:t>
      </w:r>
      <w:r w:rsidR="00D96BD6">
        <w:t>d</w:t>
      </w:r>
      <w:r w:rsidR="002747BA" w:rsidRPr="009D18FB">
        <w:t xml:space="preserve">ass </w:t>
      </w:r>
      <w:r w:rsidR="007678F9">
        <w:t>s</w:t>
      </w:r>
      <w:r w:rsidR="007678F9" w:rsidRPr="009D18FB">
        <w:t xml:space="preserve">ie </w:t>
      </w:r>
      <w:r w:rsidR="002747BA" w:rsidRPr="009D18FB">
        <w:t xml:space="preserve">trotz </w:t>
      </w:r>
      <w:r w:rsidR="003469B8">
        <w:t>ihrer</w:t>
      </w:r>
      <w:r w:rsidR="003469B8" w:rsidRPr="009D18FB">
        <w:t xml:space="preserve"> </w:t>
      </w:r>
      <w:r w:rsidR="002747BA" w:rsidRPr="009D18FB">
        <w:t>massiven Gewalterfahrungen pünktlich in der Schule erscheinen, sich konzentrieren, gute Leistungen erbringen, kooperieren, sich sozial regulieren und Konflikte friedlich lösen sollen.</w:t>
      </w:r>
    </w:p>
    <w:p w14:paraId="5C5F19FA" w14:textId="18C89E26" w:rsidR="00C96661" w:rsidRPr="00C56C5F" w:rsidRDefault="002747BA" w:rsidP="00CA6107">
      <w:pPr>
        <w:pStyle w:val="Textkrper"/>
      </w:pPr>
      <w:r w:rsidRPr="00C56C5F">
        <w:t>Die Schule ist eine der stabilen Institutionen im Leben von Kindern und Jugendlichen mit belastenden Erfahrungen</w:t>
      </w:r>
      <w:r w:rsidR="00CF3CBE">
        <w:t> </w:t>
      </w:r>
      <w:r w:rsidR="00900575" w:rsidRPr="00C56C5F">
        <w:t>–</w:t>
      </w:r>
      <w:r w:rsidRPr="00C56C5F">
        <w:t xml:space="preserve"> und damit ein Ort, der </w:t>
      </w:r>
      <w:r w:rsidR="006064E3" w:rsidRPr="00C56C5F">
        <w:t>Resilienz</w:t>
      </w:r>
      <w:r w:rsidRPr="00C56C5F">
        <w:t>, Beziehungssicherheit und Neuorientierung förder</w:t>
      </w:r>
      <w:r w:rsidR="00D7345C" w:rsidRPr="00C56C5F">
        <w:t>n kann</w:t>
      </w:r>
      <w:r w:rsidRPr="00C56C5F">
        <w:t xml:space="preserve"> (</w:t>
      </w:r>
      <w:proofErr w:type="spellStart"/>
      <w:r w:rsidRPr="00C56C5F">
        <w:t>Listosella</w:t>
      </w:r>
      <w:proofErr w:type="spellEnd"/>
      <w:r w:rsidRPr="00C56C5F">
        <w:t xml:space="preserve"> et al., 2024). </w:t>
      </w:r>
      <w:r w:rsidR="004E0674">
        <w:t xml:space="preserve">Es ist </w:t>
      </w:r>
      <w:r w:rsidR="004E0674">
        <w:lastRenderedPageBreak/>
        <w:t xml:space="preserve">unsere </w:t>
      </w:r>
      <w:r w:rsidR="00612EA5">
        <w:t>Aufgabe</w:t>
      </w:r>
      <w:r w:rsidR="004E0674">
        <w:t xml:space="preserve"> a</w:t>
      </w:r>
      <w:r w:rsidR="009D18FB" w:rsidRPr="00C56C5F">
        <w:t xml:space="preserve">ls </w:t>
      </w:r>
      <w:r w:rsidR="00C14B3D" w:rsidRPr="00C56C5F">
        <w:t>Lehr- und Fachpersonen</w:t>
      </w:r>
      <w:r w:rsidR="00FA3D04">
        <w:t xml:space="preserve"> sowie </w:t>
      </w:r>
      <w:r w:rsidR="00D01606" w:rsidRPr="00C56C5F">
        <w:t>als Vertretende</w:t>
      </w:r>
      <w:r w:rsidR="009D18FB" w:rsidRPr="00C56C5F">
        <w:t xml:space="preserve"> der Bildungswissenschaft und -politik</w:t>
      </w:r>
      <w:r w:rsidR="002E18EA">
        <w:t>,</w:t>
      </w:r>
      <w:r w:rsidR="009D18FB" w:rsidRPr="00C56C5F">
        <w:t xml:space="preserve"> </w:t>
      </w:r>
      <w:proofErr w:type="gramStart"/>
      <w:r w:rsidR="009D18FB" w:rsidRPr="00C56C5F">
        <w:t>Schüler:innen</w:t>
      </w:r>
      <w:proofErr w:type="gramEnd"/>
      <w:r w:rsidR="009D18FB" w:rsidRPr="00C56C5F">
        <w:t xml:space="preserve"> </w:t>
      </w:r>
      <w:r w:rsidR="0026428E" w:rsidRPr="00C56C5F">
        <w:t xml:space="preserve">dabei </w:t>
      </w:r>
      <w:r w:rsidR="009D18FB" w:rsidRPr="00C56C5F">
        <w:t xml:space="preserve">zu unterstützen, ihre sozialen und emotionalen Kompetenzen </w:t>
      </w:r>
      <w:r w:rsidR="0026428E" w:rsidRPr="00C56C5F">
        <w:t xml:space="preserve">zu </w:t>
      </w:r>
      <w:r w:rsidR="009D18FB" w:rsidRPr="00C56C5F">
        <w:t>entwickeln (</w:t>
      </w:r>
      <w:proofErr w:type="spellStart"/>
      <w:r w:rsidR="009D18FB" w:rsidRPr="00C56C5F">
        <w:t>Durlak</w:t>
      </w:r>
      <w:proofErr w:type="spellEnd"/>
      <w:r w:rsidR="009D18FB" w:rsidRPr="00C56C5F">
        <w:t xml:space="preserve"> et al., 2011). </w:t>
      </w:r>
      <w:r w:rsidRPr="00C56C5F">
        <w:t xml:space="preserve">Dies ist jedoch </w:t>
      </w:r>
      <w:r w:rsidR="00295301" w:rsidRPr="00C56C5F">
        <w:t xml:space="preserve">nur </w:t>
      </w:r>
      <w:r w:rsidRPr="00C56C5F">
        <w:t xml:space="preserve">möglich, wenn der Fokus </w:t>
      </w:r>
      <w:r w:rsidR="00A44FBD" w:rsidRPr="00C56C5F">
        <w:t xml:space="preserve">nicht </w:t>
      </w:r>
      <w:r w:rsidR="00F82768" w:rsidRPr="00C56C5F">
        <w:t>allein darauf</w:t>
      </w:r>
      <w:r w:rsidRPr="00C56C5F">
        <w:t xml:space="preserve"> </w:t>
      </w:r>
      <w:r w:rsidR="00955C56" w:rsidRPr="00C56C5F">
        <w:t xml:space="preserve">liegt, </w:t>
      </w:r>
      <w:r w:rsidR="00954C77">
        <w:t xml:space="preserve">dass Kinder und Jugendliche </w:t>
      </w:r>
      <w:r w:rsidR="00F82768" w:rsidRPr="00C56C5F">
        <w:t>eine gewisse Leistung erbringen</w:t>
      </w:r>
      <w:r w:rsidR="00975F95">
        <w:t xml:space="preserve"> müssen.</w:t>
      </w:r>
      <w:r w:rsidR="00F82768" w:rsidRPr="00C56C5F">
        <w:t xml:space="preserve"> </w:t>
      </w:r>
      <w:r w:rsidR="00D43635">
        <w:t>Vielmehr sollen</w:t>
      </w:r>
      <w:r w:rsidR="00954C77">
        <w:t xml:space="preserve"> sie lernen, </w:t>
      </w:r>
      <w:r w:rsidRPr="00C56C5F">
        <w:t>Beziehungen</w:t>
      </w:r>
      <w:r w:rsidR="00955C56" w:rsidRPr="00C56C5F">
        <w:t xml:space="preserve"> zu gestalten und</w:t>
      </w:r>
      <w:r w:rsidRPr="00C56C5F">
        <w:t xml:space="preserve"> Emotionen </w:t>
      </w:r>
      <w:r w:rsidR="00955C56" w:rsidRPr="00C56C5F">
        <w:t>auszudrücken</w:t>
      </w:r>
      <w:r w:rsidRPr="00C56C5F">
        <w:t xml:space="preserve">. </w:t>
      </w:r>
      <w:r w:rsidR="00F82768" w:rsidRPr="00C56C5F">
        <w:t>Lehr- und Fachpersonen</w:t>
      </w:r>
      <w:r w:rsidRPr="00C56C5F">
        <w:t xml:space="preserve"> müssen emotional verfügbar und ansprechbar sein, </w:t>
      </w:r>
      <w:r w:rsidR="0077182F" w:rsidRPr="00C56C5F">
        <w:t xml:space="preserve">damit Jugendliche </w:t>
      </w:r>
      <w:r w:rsidRPr="00C56C5F">
        <w:t>wichtige korrektive Erfahrungen</w:t>
      </w:r>
      <w:r w:rsidR="7B855774" w:rsidRPr="00C56C5F">
        <w:t xml:space="preserve"> </w:t>
      </w:r>
      <w:r w:rsidR="0077182F" w:rsidRPr="00C56C5F">
        <w:t xml:space="preserve">machen können </w:t>
      </w:r>
      <w:r w:rsidR="00900575" w:rsidRPr="00C56C5F">
        <w:t>–</w:t>
      </w:r>
      <w:r w:rsidR="7B855774" w:rsidRPr="00C56C5F">
        <w:t xml:space="preserve"> </w:t>
      </w:r>
      <w:r w:rsidR="001411F0" w:rsidRPr="00C56C5F">
        <w:t>also</w:t>
      </w:r>
      <w:r w:rsidR="7B855774" w:rsidRPr="00C56C5F">
        <w:t xml:space="preserve"> </w:t>
      </w:r>
      <w:r w:rsidR="00A47FE9" w:rsidRPr="00C56C5F">
        <w:t xml:space="preserve">positive </w:t>
      </w:r>
      <w:r w:rsidR="7B855774" w:rsidRPr="00C56C5F">
        <w:t xml:space="preserve">Erlebnisse, die sich von früheren, meist belastenden Beziehungserfahrungen unterscheiden </w:t>
      </w:r>
      <w:r w:rsidRPr="00C56C5F">
        <w:t xml:space="preserve">(Wilson-Ching &amp; Berger, 2024). </w:t>
      </w:r>
      <w:r w:rsidR="00A47FE9" w:rsidRPr="00C56C5F">
        <w:t>Das</w:t>
      </w:r>
      <w:r w:rsidR="00071775" w:rsidRPr="00C56C5F">
        <w:t xml:space="preserve"> System Schule und alle </w:t>
      </w:r>
      <w:r w:rsidR="00766C3C" w:rsidRPr="00C56C5F">
        <w:t xml:space="preserve">sich </w:t>
      </w:r>
      <w:r w:rsidR="00071775" w:rsidRPr="00C56C5F">
        <w:t>darin bef</w:t>
      </w:r>
      <w:r w:rsidR="00766C3C" w:rsidRPr="00C56C5F">
        <w:t>i</w:t>
      </w:r>
      <w:r w:rsidR="00071775" w:rsidRPr="00C56C5F">
        <w:t>nden</w:t>
      </w:r>
      <w:r w:rsidR="00766C3C" w:rsidRPr="00C56C5F">
        <w:t>d</w:t>
      </w:r>
      <w:r w:rsidR="00071775" w:rsidRPr="00C56C5F">
        <w:t xml:space="preserve">en </w:t>
      </w:r>
      <w:proofErr w:type="spellStart"/>
      <w:proofErr w:type="gramStart"/>
      <w:r w:rsidR="00071775" w:rsidRPr="00C56C5F">
        <w:t>Akteur:innen</w:t>
      </w:r>
      <w:proofErr w:type="spellEnd"/>
      <w:proofErr w:type="gramEnd"/>
      <w:r w:rsidR="00071775" w:rsidRPr="00C56C5F">
        <w:t xml:space="preserve"> </w:t>
      </w:r>
      <w:r w:rsidR="004B57C1" w:rsidRPr="00C56C5F">
        <w:t xml:space="preserve">sollten </w:t>
      </w:r>
      <w:r w:rsidR="00C835F9" w:rsidRPr="00C56C5F">
        <w:t xml:space="preserve">eine </w:t>
      </w:r>
      <w:r w:rsidR="004B57C1" w:rsidRPr="00C56C5F">
        <w:t xml:space="preserve">achtsame </w:t>
      </w:r>
      <w:r w:rsidR="00C835F9" w:rsidRPr="00C56C5F">
        <w:t xml:space="preserve">Haltung gegenüber </w:t>
      </w:r>
      <w:r w:rsidR="004B57C1" w:rsidRPr="00C56C5F">
        <w:t xml:space="preserve">den </w:t>
      </w:r>
      <w:r w:rsidR="00C835F9" w:rsidRPr="00C56C5F">
        <w:t xml:space="preserve">biografischen </w:t>
      </w:r>
      <w:r w:rsidR="001E7B8C" w:rsidRPr="00C56C5F">
        <w:t>Belastungen</w:t>
      </w:r>
      <w:r w:rsidR="004B57C1" w:rsidRPr="00C56C5F">
        <w:t xml:space="preserve"> der Jugendlichen einnehmen</w:t>
      </w:r>
      <w:r w:rsidR="001E7B8C" w:rsidRPr="00C56C5F">
        <w:t>,</w:t>
      </w:r>
      <w:r w:rsidR="00C835F9" w:rsidRPr="00C56C5F">
        <w:t xml:space="preserve"> ohne </w:t>
      </w:r>
      <w:r w:rsidR="004B57C1" w:rsidRPr="00C56C5F">
        <w:t xml:space="preserve">sie </w:t>
      </w:r>
      <w:r w:rsidR="00C835F9" w:rsidRPr="00C56C5F">
        <w:t xml:space="preserve">zu </w:t>
      </w:r>
      <w:r w:rsidR="000E5B8C" w:rsidRPr="00C56C5F">
        <w:t xml:space="preserve">stigmatisieren, </w:t>
      </w:r>
      <w:r w:rsidR="00C835F9" w:rsidRPr="00C56C5F">
        <w:t xml:space="preserve">pathologisieren oder </w:t>
      </w:r>
      <w:r w:rsidR="000E5B8C" w:rsidRPr="00C56C5F">
        <w:t xml:space="preserve">gar </w:t>
      </w:r>
      <w:r w:rsidR="00C835F9" w:rsidRPr="00C56C5F">
        <w:t xml:space="preserve">zu </w:t>
      </w:r>
      <w:proofErr w:type="spellStart"/>
      <w:r w:rsidR="00C835F9" w:rsidRPr="00C56C5F">
        <w:t>retraumatisieren</w:t>
      </w:r>
      <w:proofErr w:type="spellEnd"/>
      <w:r w:rsidR="00C835F9" w:rsidRPr="00C56C5F">
        <w:t xml:space="preserve"> (</w:t>
      </w:r>
      <w:proofErr w:type="spellStart"/>
      <w:r w:rsidR="00C835F9" w:rsidRPr="00C56C5F">
        <w:t>Koslouki</w:t>
      </w:r>
      <w:proofErr w:type="spellEnd"/>
      <w:r w:rsidR="00C835F9" w:rsidRPr="00C56C5F">
        <w:t xml:space="preserve"> &amp; </w:t>
      </w:r>
      <w:proofErr w:type="spellStart"/>
      <w:r w:rsidR="00C835F9" w:rsidRPr="00C56C5F">
        <w:t>Chafouleas</w:t>
      </w:r>
      <w:proofErr w:type="spellEnd"/>
      <w:r w:rsidR="00C835F9" w:rsidRPr="00C56C5F">
        <w:t>, 2022)</w:t>
      </w:r>
      <w:r w:rsidR="001E7B8C" w:rsidRPr="00C56C5F">
        <w:t>.</w:t>
      </w:r>
      <w:r w:rsidR="000C0B1E" w:rsidRPr="00C56C5F">
        <w:t xml:space="preserve"> </w:t>
      </w:r>
    </w:p>
    <w:p w14:paraId="2A79962A" w14:textId="310A2FCE" w:rsidR="000F2B8D" w:rsidRPr="00C56C5F" w:rsidRDefault="000F2B8D" w:rsidP="000F2B8D">
      <w:pPr>
        <w:pStyle w:val="Textkrper"/>
      </w:pPr>
      <w:r w:rsidRPr="00117193">
        <w:rPr>
          <w:rFonts w:ascii="Open Sans SemiCondensed SemiCon" w:hAnsi="Open Sans SemiCondensed SemiCon"/>
          <w:noProof/>
        </w:rPr>
        <mc:AlternateContent>
          <mc:Choice Requires="wps">
            <w:drawing>
              <wp:anchor distT="45720" distB="45720" distL="46990" distR="46990" simplePos="0" relativeHeight="251659264" behindDoc="0" locked="0" layoutInCell="1" allowOverlap="0" wp14:anchorId="211F9B6F" wp14:editId="5CBB5A32">
                <wp:simplePos x="0" y="0"/>
                <wp:positionH relativeFrom="page">
                  <wp:posOffset>0</wp:posOffset>
                </wp:positionH>
                <wp:positionV relativeFrom="paragraph">
                  <wp:posOffset>1490833</wp:posOffset>
                </wp:positionV>
                <wp:extent cx="5128260" cy="467995"/>
                <wp:effectExtent l="0" t="0" r="0" b="0"/>
                <wp:wrapTopAndBottom/>
                <wp:docPr id="680668921" name="Textfeld 6806689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67995"/>
                        </a:xfrm>
                        <a:prstGeom prst="rect">
                          <a:avLst/>
                        </a:prstGeom>
                        <a:noFill/>
                        <a:ln w="9525">
                          <a:noFill/>
                          <a:miter lim="800000"/>
                          <a:headEnd/>
                          <a:tailEnd/>
                        </a:ln>
                      </wps:spPr>
                      <wps:txbx>
                        <w:txbxContent>
                          <w:p w14:paraId="01B0C398" w14:textId="6058B97D" w:rsidR="000F2B8D" w:rsidRPr="00315AB3" w:rsidRDefault="00743AE2" w:rsidP="000F2B8D">
                            <w:pPr>
                              <w:pStyle w:val="Hervorhebung1"/>
                            </w:pPr>
                            <w:r w:rsidRPr="00315AB3">
                              <w:rPr>
                                <w:lang w:eastAsia="en-GB"/>
                              </w:rPr>
                              <w:t>Regelmässige achtsamkeitsba</w:t>
                            </w:r>
                            <w:r w:rsidR="00315AB3">
                              <w:rPr>
                                <w:lang w:eastAsia="en-GB"/>
                              </w:rPr>
                              <w:t>s</w:t>
                            </w:r>
                            <w:r w:rsidRPr="00315AB3">
                              <w:rPr>
                                <w:lang w:eastAsia="en-GB"/>
                              </w:rPr>
                              <w:t xml:space="preserve">ierte Interventionen in der Schule </w:t>
                            </w:r>
                            <w:r w:rsidRPr="00315AB3">
                              <w:rPr>
                                <w:noProof/>
                                <w:lang w:eastAsia="en-GB"/>
                              </w:rPr>
                              <w:t>verbessern</w:t>
                            </w:r>
                            <w:r w:rsidRPr="00315AB3">
                              <w:rPr>
                                <w:lang w:eastAsia="en-GB"/>
                              </w:rPr>
                              <w:t xml:space="preserve"> die Emotionsregulation von Kindern und Jugendlichen.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F9B6F" id="_x0000_t202" coordsize="21600,21600" o:spt="202" path="m,l,21600r21600,l21600,xe">
                <v:stroke joinstyle="miter"/>
                <v:path gradientshapeok="t" o:connecttype="rect"/>
              </v:shapetype>
              <v:shape id="Textfeld 680668921" o:spid="_x0000_s1026" type="#_x0000_t202" alt="&quot;&quot;" style="position:absolute;left:0;text-align:left;margin-left:0;margin-top:117.4pt;width:403.8pt;height:36.85pt;z-index:251659264;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" o:allowoverlap="f" filled="f" stroked="f">
                <v:textbox inset="29mm,,2.5mm">
                  <w:txbxContent>
                    <w:p w14:paraId="01B0C398" w14:textId="6058B97D" w:rsidR="000F2B8D" w:rsidRPr="00315AB3" w:rsidRDefault="00743AE2" w:rsidP="000F2B8D">
                      <w:pPr>
                        <w:pStyle w:val="Hervorhebung1"/>
                      </w:pPr>
                      <w:r w:rsidRPr="00315AB3">
                        <w:rPr>
                          <w:lang w:eastAsia="en-GB"/>
                        </w:rPr>
                        <w:t>Regelmässige achtsamkeitsba</w:t>
                      </w:r>
                      <w:r w:rsidR="00315AB3">
                        <w:rPr>
                          <w:lang w:eastAsia="en-GB"/>
                        </w:rPr>
                        <w:t>s</w:t>
                      </w:r>
                      <w:r w:rsidRPr="00315AB3">
                        <w:rPr>
                          <w:lang w:eastAsia="en-GB"/>
                        </w:rPr>
                        <w:t xml:space="preserve">ierte Interventionen in der Schule </w:t>
                      </w:r>
                      <w:r w:rsidRPr="00315AB3">
                        <w:rPr>
                          <w:noProof/>
                          <w:lang w:eastAsia="en-GB"/>
                        </w:rPr>
                        <w:t>verbessern</w:t>
                      </w:r>
                      <w:r w:rsidRPr="00315AB3">
                        <w:rPr>
                          <w:lang w:eastAsia="en-GB"/>
                        </w:rPr>
                        <w:t xml:space="preserve"> die Emotionsregulation von Kindern und Jugendlichen.</w:t>
                      </w:r>
                    </w:p>
                  </w:txbxContent>
                </v:textbox>
                <w10:wrap type="topAndBottom" anchorx="page"/>
              </v:shape>
            </w:pict>
          </mc:Fallback>
        </mc:AlternateContent>
      </w:r>
      <w:r w:rsidR="00F80860" w:rsidRPr="00C56C5F">
        <w:t>D</w:t>
      </w:r>
      <w:r w:rsidR="00211C06" w:rsidRPr="00C56C5F">
        <w:t xml:space="preserve">ie Schule </w:t>
      </w:r>
      <w:r w:rsidR="00F80860" w:rsidRPr="00C56C5F">
        <w:t xml:space="preserve">kann </w:t>
      </w:r>
      <w:r w:rsidR="007B3F7F" w:rsidRPr="00C56C5F">
        <w:t xml:space="preserve">Kindern und Jugendlichen </w:t>
      </w:r>
      <w:r w:rsidR="00211C06" w:rsidRPr="00C56C5F">
        <w:t xml:space="preserve">als </w:t>
      </w:r>
      <w:r w:rsidR="00211C06" w:rsidRPr="003C32AB">
        <w:rPr>
          <w:i/>
          <w:iCs/>
        </w:rPr>
        <w:t>äusserer sicherer Ort</w:t>
      </w:r>
      <w:r w:rsidR="00AD1BE9" w:rsidRPr="00C56C5F">
        <w:t xml:space="preserve"> </w:t>
      </w:r>
      <w:r w:rsidR="00211C06" w:rsidRPr="00C56C5F">
        <w:t>Ressourcen und Orientierung bieten (Favre et al., 202</w:t>
      </w:r>
      <w:r w:rsidR="001017F9" w:rsidRPr="00C56C5F">
        <w:t>4</w:t>
      </w:r>
      <w:r w:rsidR="00211C06" w:rsidRPr="00C56C5F">
        <w:t>)</w:t>
      </w:r>
      <w:r w:rsidR="00F80860" w:rsidRPr="00C56C5F">
        <w:t>. Zusätzlich</w:t>
      </w:r>
      <w:r w:rsidR="00211C06" w:rsidRPr="00C56C5F">
        <w:t xml:space="preserve"> </w:t>
      </w:r>
      <w:r w:rsidR="00CE01E5" w:rsidRPr="00C56C5F">
        <w:t xml:space="preserve">brauchen </w:t>
      </w:r>
      <w:r w:rsidR="007B3F7F" w:rsidRPr="00C56C5F">
        <w:t>sie</w:t>
      </w:r>
      <w:r w:rsidR="00211C06" w:rsidRPr="00C56C5F">
        <w:t xml:space="preserve"> </w:t>
      </w:r>
      <w:r w:rsidR="00F80860" w:rsidRPr="00C56C5F">
        <w:t xml:space="preserve">eigene </w:t>
      </w:r>
      <w:r w:rsidR="00211C06" w:rsidRPr="00C56C5F">
        <w:t>Ressource</w:t>
      </w:r>
      <w:r w:rsidR="00CE01E5" w:rsidRPr="00C56C5F">
        <w:t xml:space="preserve">n, um </w:t>
      </w:r>
      <w:r w:rsidR="00211C06" w:rsidRPr="00C56C5F">
        <w:t xml:space="preserve">mit Belastungen umzugehen und emotionale Stabilität zu entwickeln (Baierl &amp; Frey, 2014). </w:t>
      </w:r>
      <w:r w:rsidR="008E0E1A" w:rsidRPr="00C56C5F">
        <w:t>Studien zeigen</w:t>
      </w:r>
      <w:r w:rsidR="002617F7">
        <w:t xml:space="preserve"> (vgl. Übersichtsarbeit Hölzel, 2022)</w:t>
      </w:r>
      <w:r w:rsidR="008E0E1A" w:rsidRPr="00C56C5F">
        <w:t xml:space="preserve">, dass regelmässige achtsamkeitsbasierte Interventionen in der Schule die Emotionsregulation von Kindern und Jugendlichen signifikant verbessern, ihren Stress reduzieren und sich positiv auf ihr Sozialverhalten und ihre kognitive Leistungsfähigkeit auswirken. </w:t>
      </w:r>
      <w:r w:rsidR="00211C06" w:rsidRPr="00C56C5F">
        <w:t>Ein</w:t>
      </w:r>
      <w:r w:rsidR="00851549" w:rsidRPr="00C56C5F">
        <w:t xml:space="preserve"> anerkannte</w:t>
      </w:r>
      <w:r w:rsidR="00211C06" w:rsidRPr="00C56C5F">
        <w:t xml:space="preserve">s </w:t>
      </w:r>
      <w:r w:rsidR="00F32124" w:rsidRPr="00C56C5F">
        <w:t xml:space="preserve">und validiertes </w:t>
      </w:r>
      <w:proofErr w:type="spellStart"/>
      <w:r w:rsidR="00211C06" w:rsidRPr="00C56C5F">
        <w:t>traumasensibles</w:t>
      </w:r>
      <w:proofErr w:type="spellEnd"/>
      <w:r w:rsidR="00851549" w:rsidRPr="00C56C5F">
        <w:t xml:space="preserve"> Konzept</w:t>
      </w:r>
      <w:r w:rsidR="003A5B71" w:rsidRPr="00C56C5F">
        <w:t xml:space="preserve">, um die Ressourcen </w:t>
      </w:r>
      <w:r w:rsidR="00EF6F04" w:rsidRPr="00C56C5F">
        <w:t xml:space="preserve">von </w:t>
      </w:r>
      <w:proofErr w:type="gramStart"/>
      <w:r w:rsidR="00EF6F04" w:rsidRPr="00C56C5F">
        <w:t>Schüler:innen</w:t>
      </w:r>
      <w:proofErr w:type="gramEnd"/>
      <w:r w:rsidR="00EF6F04" w:rsidRPr="00C56C5F">
        <w:t xml:space="preserve"> </w:t>
      </w:r>
      <w:r w:rsidR="003A5B71" w:rsidRPr="00C56C5F">
        <w:t>zu stärken,</w:t>
      </w:r>
      <w:r w:rsidR="00851549" w:rsidRPr="00C56C5F">
        <w:t xml:space="preserve"> ist der </w:t>
      </w:r>
      <w:r w:rsidR="00851549" w:rsidRPr="00860C90">
        <w:rPr>
          <w:i/>
          <w:iCs/>
        </w:rPr>
        <w:t>innere sichere Ort</w:t>
      </w:r>
      <w:r w:rsidR="00851549" w:rsidRPr="00C56C5F">
        <w:t xml:space="preserve"> </w:t>
      </w:r>
      <w:r w:rsidR="00C74B30" w:rsidRPr="00C56C5F">
        <w:t>–</w:t>
      </w:r>
      <w:r w:rsidR="00851549" w:rsidRPr="00C56C5F">
        <w:t xml:space="preserve"> ein mentaler Rückzugsort zur Emotionsregulation</w:t>
      </w:r>
      <w:r w:rsidR="007C674C" w:rsidRPr="00C56C5F">
        <w:t xml:space="preserve"> </w:t>
      </w:r>
      <w:r w:rsidR="00851549" w:rsidRPr="00C56C5F">
        <w:t xml:space="preserve">(Reddemann, 2016; </w:t>
      </w:r>
      <w:proofErr w:type="spellStart"/>
      <w:r w:rsidR="00851549" w:rsidRPr="00C56C5F">
        <w:t>Valtl</w:t>
      </w:r>
      <w:proofErr w:type="spellEnd"/>
      <w:r w:rsidR="00851549" w:rsidRPr="00C56C5F">
        <w:t>, 2021).</w:t>
      </w:r>
    </w:p>
    <w:p w14:paraId="007EF60C" w14:textId="489FAF05" w:rsidR="002B6ED7" w:rsidRDefault="00BA05E5" w:rsidP="00CA6107">
      <w:pPr>
        <w:pStyle w:val="berschrift1"/>
      </w:pPr>
      <w:r>
        <w:t>Projekt</w:t>
      </w:r>
    </w:p>
    <w:p w14:paraId="23352E98" w14:textId="76AD5A67" w:rsidR="001839FE" w:rsidRDefault="002B6ED7" w:rsidP="001839FE">
      <w:pPr>
        <w:pStyle w:val="Textkrper"/>
        <w:ind w:firstLine="0"/>
      </w:pPr>
      <w:r>
        <w:t>U</w:t>
      </w:r>
      <w:r w:rsidR="00C603E4">
        <w:t>nser</w:t>
      </w:r>
      <w:r w:rsidR="008C0A4E">
        <w:t xml:space="preserve"> </w:t>
      </w:r>
      <w:hyperlink r:id="rId14" w:history="1">
        <w:r w:rsidR="008C0A4E" w:rsidRPr="006C4C67">
          <w:rPr>
            <w:rStyle w:val="Hyperlink"/>
          </w:rPr>
          <w:t>AGORA-Projekt</w:t>
        </w:r>
      </w:hyperlink>
      <w:r w:rsidR="008C0A4E">
        <w:t xml:space="preserve"> </w:t>
      </w:r>
      <w:r w:rsidR="006E0D5B" w:rsidRPr="00E3729C">
        <w:rPr>
          <w:i/>
          <w:iCs/>
        </w:rPr>
        <w:t>Co-</w:t>
      </w:r>
      <w:proofErr w:type="spellStart"/>
      <w:r w:rsidR="006E0D5B" w:rsidRPr="00E3729C">
        <w:rPr>
          <w:i/>
          <w:iCs/>
        </w:rPr>
        <w:t>Creating</w:t>
      </w:r>
      <w:proofErr w:type="spellEnd"/>
      <w:r w:rsidR="006E0D5B" w:rsidRPr="00E3729C">
        <w:rPr>
          <w:i/>
          <w:iCs/>
        </w:rPr>
        <w:t xml:space="preserve"> Awareness and </w:t>
      </w:r>
      <w:proofErr w:type="spellStart"/>
      <w:r w:rsidR="006E0D5B" w:rsidRPr="00E3729C">
        <w:rPr>
          <w:i/>
          <w:iCs/>
        </w:rPr>
        <w:t>Fostering</w:t>
      </w:r>
      <w:proofErr w:type="spellEnd"/>
      <w:r w:rsidR="006E0D5B" w:rsidRPr="00E3729C">
        <w:rPr>
          <w:i/>
          <w:iCs/>
        </w:rPr>
        <w:t xml:space="preserve"> Action on </w:t>
      </w:r>
      <w:proofErr w:type="spellStart"/>
      <w:r w:rsidR="006E0D5B" w:rsidRPr="00E3729C">
        <w:rPr>
          <w:i/>
          <w:iCs/>
        </w:rPr>
        <w:t>Violence-Resilience</w:t>
      </w:r>
      <w:proofErr w:type="spellEnd"/>
      <w:r w:rsidR="006E0D5B" w:rsidRPr="006E0D5B">
        <w:t xml:space="preserve"> </w:t>
      </w:r>
      <w:r>
        <w:t xml:space="preserve">basiert auf dem Konzept </w:t>
      </w:r>
      <w:r w:rsidRPr="00350CA7">
        <w:t xml:space="preserve">des inneren sicheren Ortes. </w:t>
      </w:r>
      <w:r w:rsidR="00B7399B" w:rsidRPr="00350CA7">
        <w:t>J</w:t>
      </w:r>
      <w:r w:rsidR="00B7399B">
        <w:t xml:space="preserve">ugendliche mit Gewalterfahrungen </w:t>
      </w:r>
      <w:r w:rsidR="00350449">
        <w:t xml:space="preserve">sollen sich </w:t>
      </w:r>
      <w:r w:rsidR="00460529">
        <w:t xml:space="preserve">einen sicheren Raum </w:t>
      </w:r>
      <w:r w:rsidR="00350449">
        <w:t>schaffen</w:t>
      </w:r>
      <w:r w:rsidR="00460529">
        <w:t>, in den sie sich im Schulalltag und zu</w:t>
      </w:r>
      <w:r w:rsidR="00D44431">
        <w:t xml:space="preserve"> H</w:t>
      </w:r>
      <w:r w:rsidR="00460529">
        <w:t xml:space="preserve">ause zurückziehen können. Diesem Vorhaben lag die folgende Fragestellung zugrunde: Wie können pädagogische Fachkräfte den </w:t>
      </w:r>
      <w:r w:rsidR="00460529" w:rsidRPr="00E95A69">
        <w:t xml:space="preserve">inneren sicheren Ort als Ressource </w:t>
      </w:r>
      <w:r w:rsidR="00460529">
        <w:t>n</w:t>
      </w:r>
      <w:r w:rsidR="00A20FEC">
        <w:t>u</w:t>
      </w:r>
      <w:r w:rsidR="00460529">
        <w:t>tzen, um die Resilienz und Selbstregulation von Kindern und Jugendlichen in herausfordernden Situationen zu stärken</w:t>
      </w:r>
      <w:r w:rsidR="008E71C0">
        <w:t>?</w:t>
      </w:r>
      <w:r w:rsidR="00897D93">
        <w:t xml:space="preserve"> </w:t>
      </w:r>
    </w:p>
    <w:p w14:paraId="4BC5E0C0" w14:textId="64205920" w:rsidR="00411F20" w:rsidRDefault="00781929" w:rsidP="00AB4BA0">
      <w:pPr>
        <w:pStyle w:val="Textkrper"/>
      </w:pPr>
      <w:r>
        <w:t xml:space="preserve">In einem ersten Schritt </w:t>
      </w:r>
      <w:r w:rsidR="00161D15" w:rsidRPr="003B1C81">
        <w:t>wurde</w:t>
      </w:r>
      <w:r w:rsidR="00C501CA" w:rsidRPr="003B1C81">
        <w:t>n</w:t>
      </w:r>
      <w:r w:rsidR="00161D15">
        <w:t xml:space="preserve"> Forschungsergebnisse zu</w:t>
      </w:r>
      <w:r w:rsidR="00E16082">
        <w:t xml:space="preserve">m </w:t>
      </w:r>
      <w:r w:rsidR="00161D15">
        <w:t xml:space="preserve">Thema </w:t>
      </w:r>
      <w:r w:rsidR="00E16082">
        <w:t xml:space="preserve">Elterngewalt und Resilienz </w:t>
      </w:r>
      <w:r w:rsidR="00B371A0">
        <w:t>integriert in</w:t>
      </w:r>
      <w:r w:rsidR="008C0A4E">
        <w:t xml:space="preserve"> </w:t>
      </w:r>
      <w:r w:rsidR="00C501CA">
        <w:t xml:space="preserve">Workshops </w:t>
      </w:r>
      <w:r w:rsidR="12EB106D">
        <w:t>des</w:t>
      </w:r>
      <w:r w:rsidR="008C0A4E">
        <w:t xml:space="preserve"> </w:t>
      </w:r>
      <w:r w:rsidR="008C0A4E" w:rsidRPr="00CA6107">
        <w:rPr>
          <w:i/>
        </w:rPr>
        <w:t xml:space="preserve">National </w:t>
      </w:r>
      <w:proofErr w:type="spellStart"/>
      <w:r w:rsidR="008C0A4E" w:rsidRPr="00CA6107">
        <w:rPr>
          <w:i/>
        </w:rPr>
        <w:t>Coalition</w:t>
      </w:r>
      <w:proofErr w:type="spellEnd"/>
      <w:r w:rsidR="008C0A4E" w:rsidRPr="00CA6107">
        <w:rPr>
          <w:i/>
        </w:rPr>
        <w:t xml:space="preserve"> Building Institute</w:t>
      </w:r>
      <w:r w:rsidR="00BE149D">
        <w:rPr>
          <w:i/>
          <w:iCs/>
        </w:rPr>
        <w:t xml:space="preserve"> </w:t>
      </w:r>
      <w:r w:rsidR="00BE149D">
        <w:t>(NCBI</w:t>
      </w:r>
      <w:r w:rsidR="008C0A4E">
        <w:t>)</w:t>
      </w:r>
      <w:r w:rsidR="002B6ED7" w:rsidRPr="00C74B30">
        <w:rPr>
          <w:rStyle w:val="Funotenzeichen"/>
          <w:bCs w:val="0"/>
          <w:iCs w:val="0"/>
        </w:rPr>
        <w:footnoteReference w:id="2"/>
      </w:r>
      <w:r w:rsidR="00524AA9">
        <w:t xml:space="preserve">: </w:t>
      </w:r>
      <w:hyperlink r:id="rId15" w:history="1">
        <w:r w:rsidR="00524AA9" w:rsidRPr="009F7467">
          <w:rPr>
            <w:rStyle w:val="Hyperlink"/>
            <w:i/>
            <w:iCs w:val="0"/>
          </w:rPr>
          <w:t>Keine Daheimnisse</w:t>
        </w:r>
      </w:hyperlink>
      <w:r w:rsidR="00524AA9">
        <w:t>.</w:t>
      </w:r>
      <w:r w:rsidR="008C0A4E">
        <w:t xml:space="preserve"> </w:t>
      </w:r>
      <w:r w:rsidR="00B371A0">
        <w:t xml:space="preserve">Die Workshops richten sich an Jugendliche aus verschiedenen Bildungs- und Betreuungskontexten sowie an Eltern, Fachkräfte und Sozialarbeitende. </w:t>
      </w:r>
      <w:r w:rsidR="00470A89">
        <w:t xml:space="preserve">Gemeinsam </w:t>
      </w:r>
      <w:r w:rsidR="001F5FA5">
        <w:t xml:space="preserve">mit den Jugendlichen </w:t>
      </w:r>
      <w:r w:rsidR="00370281">
        <w:t xml:space="preserve">wurden </w:t>
      </w:r>
      <w:r w:rsidR="008C0A4E">
        <w:t>wissenschaftliche</w:t>
      </w:r>
      <w:r w:rsidR="79FB773F">
        <w:t xml:space="preserve"> Erkenntnisse </w:t>
      </w:r>
      <w:r w:rsidR="000749BD">
        <w:t>umgesetzt</w:t>
      </w:r>
      <w:r w:rsidR="79FB773F">
        <w:t xml:space="preserve">, </w:t>
      </w:r>
      <w:r w:rsidR="008C0A4E">
        <w:t xml:space="preserve">das Bewusstsein für Resilienz </w:t>
      </w:r>
      <w:r w:rsidR="000749BD">
        <w:t>gestärkt</w:t>
      </w:r>
      <w:r w:rsidR="2BA3F40F">
        <w:t xml:space="preserve"> und</w:t>
      </w:r>
      <w:r w:rsidR="008C0A4E">
        <w:t xml:space="preserve"> de</w:t>
      </w:r>
      <w:r w:rsidR="002617F7">
        <w:t>r</w:t>
      </w:r>
      <w:r w:rsidR="008C0A4E">
        <w:t xml:space="preserve"> Zugang zu Unterstützungs</w:t>
      </w:r>
      <w:r w:rsidR="711E3A8F">
        <w:t>angeboten</w:t>
      </w:r>
      <w:r w:rsidR="008C0A4E">
        <w:t xml:space="preserve"> erleichter</w:t>
      </w:r>
      <w:r w:rsidR="000749BD">
        <w:t>t</w:t>
      </w:r>
      <w:r w:rsidR="6A94D2B7">
        <w:t>.</w:t>
      </w:r>
      <w:r w:rsidR="008C0A4E" w:rsidDel="000749BD">
        <w:t xml:space="preserve"> </w:t>
      </w:r>
    </w:p>
    <w:p w14:paraId="61417053" w14:textId="751B1CA0" w:rsidR="0011719B" w:rsidRDefault="00411F20" w:rsidP="00AB4BA0">
      <w:pPr>
        <w:pStyle w:val="Textkrper"/>
      </w:pPr>
      <w:r>
        <w:t xml:space="preserve">In einem zweiten Schritt </w:t>
      </w:r>
      <w:r w:rsidR="001B539B">
        <w:t>v</w:t>
      </w:r>
      <w:r w:rsidR="3E55AA13">
        <w:t>or Ort arbeiteten Jugendliche</w:t>
      </w:r>
      <w:r w:rsidR="00EA140F">
        <w:t xml:space="preserve"> </w:t>
      </w:r>
      <w:r w:rsidR="000D26FF">
        <w:t xml:space="preserve">zusammen </w:t>
      </w:r>
      <w:r w:rsidR="3E55AA13">
        <w:t xml:space="preserve">mit Illustratorinnen und Sozialarbeitenden an jugendgerechten Videoformaten </w:t>
      </w:r>
      <w:r w:rsidR="00F52157">
        <w:t>zum Thema Elterngewalt und Resilienz</w:t>
      </w:r>
      <w:r w:rsidR="3E55AA13">
        <w:t>. Die Illustratorinnen führten Interviews</w:t>
      </w:r>
      <w:r w:rsidR="00B47004">
        <w:t xml:space="preserve">, in </w:t>
      </w:r>
      <w:r w:rsidR="00A20FEC">
        <w:t>denen</w:t>
      </w:r>
      <w:r w:rsidR="004824AD">
        <w:t xml:space="preserve"> </w:t>
      </w:r>
      <w:r w:rsidR="00642EAB">
        <w:t xml:space="preserve">die Jugendlichen </w:t>
      </w:r>
      <w:r w:rsidR="00071186">
        <w:t>von</w:t>
      </w:r>
      <w:r w:rsidR="00B47004">
        <w:t xml:space="preserve"> </w:t>
      </w:r>
      <w:r w:rsidR="00B47004" w:rsidRPr="00350CA7">
        <w:t>ihre</w:t>
      </w:r>
      <w:r w:rsidR="00071186">
        <w:t>m</w:t>
      </w:r>
      <w:r w:rsidR="00B47004" w:rsidRPr="00350CA7">
        <w:t xml:space="preserve"> inneren sicheren Ort</w:t>
      </w:r>
      <w:r w:rsidR="00B47004">
        <w:t xml:space="preserve"> </w:t>
      </w:r>
      <w:r w:rsidR="00071186">
        <w:t>berichten</w:t>
      </w:r>
      <w:r w:rsidR="00B47004">
        <w:t>,</w:t>
      </w:r>
      <w:r w:rsidR="00071186">
        <w:t xml:space="preserve"> den sie während einer geführten Reise im Workshop entdeckt hatten.</w:t>
      </w:r>
      <w:r w:rsidR="3E55AA13">
        <w:t xml:space="preserve"> </w:t>
      </w:r>
      <w:r w:rsidR="00071186">
        <w:t>Die</w:t>
      </w:r>
      <w:r w:rsidR="3E55AA13">
        <w:t xml:space="preserve"> Inhalte</w:t>
      </w:r>
      <w:r w:rsidR="00071186">
        <w:t xml:space="preserve"> der Interviews wurden anschliessend</w:t>
      </w:r>
      <w:r w:rsidR="3E55AA13">
        <w:t xml:space="preserve"> </w:t>
      </w:r>
      <w:r w:rsidR="00F52157">
        <w:t xml:space="preserve">in den Videos </w:t>
      </w:r>
      <w:r w:rsidR="3E55AA13">
        <w:t>kreativ um</w:t>
      </w:r>
      <w:r w:rsidR="00071186">
        <w:t>gesetzt</w:t>
      </w:r>
      <w:r w:rsidR="3E55AA13">
        <w:t>.</w:t>
      </w:r>
      <w:r w:rsidR="004C75E6">
        <w:t xml:space="preserve"> Es wurden insgesamt drei Videos erstellt</w:t>
      </w:r>
      <w:r w:rsidR="00B8315C">
        <w:t>:</w:t>
      </w:r>
      <w:r w:rsidR="004C75E6">
        <w:t xml:space="preserve"> </w:t>
      </w:r>
      <w:r w:rsidR="004B4FB6">
        <w:t>z</w:t>
      </w:r>
      <w:r w:rsidR="004C75E6">
        <w:t xml:space="preserve">wei </w:t>
      </w:r>
      <w:r w:rsidR="00B8315C">
        <w:t xml:space="preserve">aufeinander aufbauende </w:t>
      </w:r>
      <w:r w:rsidR="004C75E6">
        <w:t xml:space="preserve">Videos, die </w:t>
      </w:r>
      <w:proofErr w:type="spellStart"/>
      <w:r w:rsidR="00A20FEC">
        <w:t>r</w:t>
      </w:r>
      <w:r w:rsidR="004C75E6">
        <w:t>esilienzfördernde</w:t>
      </w:r>
      <w:proofErr w:type="spellEnd"/>
      <w:r w:rsidR="004C75E6">
        <w:t xml:space="preserve"> Faktoren im Gaming-Format darstellen</w:t>
      </w:r>
      <w:r w:rsidR="00B8315C">
        <w:t>,</w:t>
      </w:r>
      <w:r w:rsidR="004C75E6">
        <w:t xml:space="preserve"> sowie ein</w:t>
      </w:r>
      <w:r w:rsidR="00E419F0">
        <w:t xml:space="preserve"> Video</w:t>
      </w:r>
      <w:r w:rsidR="004C75E6">
        <w:t xml:space="preserve"> zum inneren sicheren Ort.</w:t>
      </w:r>
      <w:r w:rsidR="3E55AA13">
        <w:t xml:space="preserve"> </w:t>
      </w:r>
      <w:r w:rsidR="004C75E6">
        <w:t>Letzteres</w:t>
      </w:r>
      <w:r w:rsidR="002F54DA">
        <w:t xml:space="preserve"> wird in diesem Artikel vorgestellt. </w:t>
      </w:r>
    </w:p>
    <w:p w14:paraId="5A66443A" w14:textId="2142528A" w:rsidR="00186488" w:rsidRDefault="00186488" w:rsidP="00186488">
      <w:pPr>
        <w:pStyle w:val="Textkrper"/>
      </w:pPr>
      <w:r>
        <w:t xml:space="preserve">Das </w:t>
      </w:r>
      <w:hyperlink r:id="rId16" w:history="1">
        <w:r w:rsidRPr="00C83AE1">
          <w:rPr>
            <w:rStyle w:val="Hyperlink"/>
          </w:rPr>
          <w:t>Video</w:t>
        </w:r>
      </w:hyperlink>
      <w:r>
        <w:t xml:space="preserve"> beginnt mit einer Frage an die Jugendlichen: </w:t>
      </w:r>
      <w:r w:rsidR="002420A3">
        <w:t>«</w:t>
      </w:r>
      <w:r>
        <w:t>Welches Fantasietier möchtest du für einen Tag sein?</w:t>
      </w:r>
      <w:r w:rsidR="002420A3">
        <w:t>»</w:t>
      </w:r>
      <w:r>
        <w:t xml:space="preserve"> Die</w:t>
      </w:r>
      <w:r w:rsidR="00036A1F">
        <w:t xml:space="preserve"> Frage</w:t>
      </w:r>
      <w:r>
        <w:t xml:space="preserve"> dient dazu, die Jugendlichen im Video zu anonymisieren, denn sie werden als ihr gewähltes Fantasietier dargestellt. Im ersten Teil des Videos schildern die Jugendlichen, wie ihr</w:t>
      </w:r>
      <w:r w:rsidR="00B429CE">
        <w:t>e</w:t>
      </w:r>
      <w:r>
        <w:t xml:space="preserve"> </w:t>
      </w:r>
      <w:r w:rsidRPr="00967434">
        <w:t>innere</w:t>
      </w:r>
      <w:r w:rsidR="00B429CE">
        <w:t>n</w:t>
      </w:r>
      <w:r w:rsidRPr="00967434">
        <w:t xml:space="preserve"> sichere</w:t>
      </w:r>
      <w:r w:rsidR="00CF7984">
        <w:t>n</w:t>
      </w:r>
      <w:r w:rsidRPr="00967434">
        <w:t xml:space="preserve"> Ort</w:t>
      </w:r>
      <w:r w:rsidR="00B429CE">
        <w:t>e</w:t>
      </w:r>
      <w:r>
        <w:t xml:space="preserve"> </w:t>
      </w:r>
      <w:r w:rsidR="00B429CE">
        <w:t>aussehen</w:t>
      </w:r>
      <w:r>
        <w:t xml:space="preserve">. Anschliessend </w:t>
      </w:r>
      <w:r>
        <w:lastRenderedPageBreak/>
        <w:t>werden diese verschiedenen sicheren Orte der Jugendlichen animiert</w:t>
      </w:r>
      <w:r w:rsidR="00B429CE">
        <w:t xml:space="preserve"> gezeigt</w:t>
      </w:r>
      <w:r>
        <w:t xml:space="preserve">, um zu verdeutlichen, wie vielfältig und individuell die inneren Schutzräume sein können. Zum Schluss des Videos reflektieren die Jugendlichen ihre Emotionen, die mit dem eigenen </w:t>
      </w:r>
      <w:r w:rsidRPr="00350CA7">
        <w:t>inneren sicheren Ort verbunden</w:t>
      </w:r>
      <w:r>
        <w:t xml:space="preserve"> sind.</w:t>
      </w:r>
    </w:p>
    <w:p w14:paraId="4ECA7280" w14:textId="232B5C00" w:rsidR="00A82071" w:rsidRPr="000561BA" w:rsidRDefault="00A82071" w:rsidP="00A82071">
      <w:pPr>
        <w:pStyle w:val="AbbildungBeschriftung"/>
        <w:rPr>
          <w:lang w:val="de-CH"/>
        </w:rPr>
      </w:pPr>
      <w:r w:rsidRPr="000561BA">
        <w:rPr>
          <w:lang w:val="de-CH"/>
        </w:rPr>
        <w:t>Eingebettetes eigenes YouTube Video: Mein innerer sicherer Ort</w:t>
      </w:r>
    </w:p>
    <w:p w14:paraId="0FB6B69F" w14:textId="6C79BC9B" w:rsidR="00DE07D8" w:rsidRDefault="0011719B" w:rsidP="0011719B">
      <w:pPr>
        <w:keepNext/>
      </w:pPr>
      <w:r>
        <w:rPr>
          <w:noProof/>
        </w:rPr>
        <w:drawing>
          <wp:inline distT="0" distB="0" distL="0" distR="0" wp14:anchorId="1CE927A5" wp14:editId="363AA2F0">
            <wp:extent cx="4572000" cy="3429000"/>
            <wp:effectExtent l="0" t="0" r="0" b="0"/>
            <wp:docPr id="150054558" name="Vide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4558" name="Video 2">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z2wELjljHVE?feature=oembed&quot; frameborder=&quot;0&quot; allow=&quot;accelerometer; autoplay; clipboard-write; encrypted-media; gyroscope; picture-in-picture; web-share&quot; referrerpolicy=&quot;strict-origin-when-cross-origin&quot; allowfullscreen=&quot;&quot; title=&quot;Mein innerer sicherer Ort&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231031C3" w14:textId="051F47BA" w:rsidR="00DE07D8" w:rsidRPr="00945C87" w:rsidRDefault="3E55AA13" w:rsidP="00C74B30">
      <w:pPr>
        <w:pStyle w:val="Textkrper"/>
        <w:ind w:firstLine="0"/>
      </w:pPr>
      <w:r>
        <w:t xml:space="preserve">Um die Ergebnisse </w:t>
      </w:r>
      <w:r w:rsidR="00B315B7">
        <w:t xml:space="preserve">aus den Workshops </w:t>
      </w:r>
      <w:r>
        <w:t xml:space="preserve">nachhaltig zu nutzen, </w:t>
      </w:r>
      <w:r w:rsidR="00B315B7">
        <w:t>entwickelte das Forschungst</w:t>
      </w:r>
      <w:r>
        <w:t>eam</w:t>
      </w:r>
      <w:r w:rsidR="00AC3C0B">
        <w:t xml:space="preserve"> </w:t>
      </w:r>
      <w:r>
        <w:t xml:space="preserve">eine Fantasiereise zum </w:t>
      </w:r>
      <w:r w:rsidRPr="00350CA7">
        <w:t xml:space="preserve">inneren sicheren Ort </w:t>
      </w:r>
      <w:r w:rsidR="00EF72B0" w:rsidRPr="00350CA7">
        <w:t>(</w:t>
      </w:r>
      <w:r>
        <w:t>angelehnt an Reddemann</w:t>
      </w:r>
      <w:r w:rsidR="00EF72B0">
        <w:t xml:space="preserve">, </w:t>
      </w:r>
      <w:r>
        <w:t>2016</w:t>
      </w:r>
      <w:r w:rsidR="00EF72B0">
        <w:t xml:space="preserve"> &amp;</w:t>
      </w:r>
      <w:r>
        <w:t xml:space="preserve"> Opferhilfe Berlin</w:t>
      </w:r>
      <w:r w:rsidR="00EF72B0">
        <w:t xml:space="preserve">, </w:t>
      </w:r>
      <w:r w:rsidR="00B8315C">
        <w:t>o.</w:t>
      </w:r>
      <w:r w:rsidR="00EB0A6E">
        <w:t> </w:t>
      </w:r>
      <w:r w:rsidR="00B8315C">
        <w:t>J.)</w:t>
      </w:r>
      <w:r>
        <w:t xml:space="preserve">. </w:t>
      </w:r>
      <w:r w:rsidR="008C0A4E">
        <w:t xml:space="preserve">Diese Fantasiereise greift die im </w:t>
      </w:r>
      <w:r w:rsidR="0038582E">
        <w:t xml:space="preserve">Video </w:t>
      </w:r>
      <w:r w:rsidR="008C0A4E">
        <w:t xml:space="preserve">dargestellten Erfahrungen und Ressourcen der Jugendlichen auf und ermöglicht es, das Konzept des </w:t>
      </w:r>
      <w:r w:rsidR="008C0A4E" w:rsidRPr="00956299">
        <w:t xml:space="preserve">inneren sicheren Ortes </w:t>
      </w:r>
      <w:r w:rsidR="008C0A4E">
        <w:t xml:space="preserve">als niedrigschwelliges Ritual in den Schulalltag oder in pädagogische Settings zu integrieren. </w:t>
      </w:r>
      <w:r w:rsidR="00E1720B">
        <w:t xml:space="preserve">Nachfolgend </w:t>
      </w:r>
      <w:r w:rsidR="00A15224">
        <w:t>wird gezeigt, wie die Fantasiereise und das Video in einer Klasse verwendet werden können.</w:t>
      </w:r>
    </w:p>
    <w:p w14:paraId="3F71EC3F" w14:textId="469C62FE" w:rsidR="00EA59C0" w:rsidRPr="002F543C" w:rsidRDefault="00CE01E5" w:rsidP="002F543C">
      <w:pPr>
        <w:pStyle w:val="berschrift1"/>
      </w:pPr>
      <w:r w:rsidRPr="002F543C">
        <w:t xml:space="preserve">Achtsamkeitsbasierte Intervention: </w:t>
      </w:r>
      <w:r w:rsidR="00323C44" w:rsidRPr="002F543C">
        <w:t>e</w:t>
      </w:r>
      <w:r w:rsidR="7AB4B81B" w:rsidRPr="002F543C">
        <w:t>ine</w:t>
      </w:r>
      <w:r w:rsidRPr="002F543C">
        <w:t xml:space="preserve"> </w:t>
      </w:r>
      <w:r w:rsidR="7AB4B81B" w:rsidRPr="002F543C">
        <w:t>Fantasiereise</w:t>
      </w:r>
      <w:r w:rsidR="00DE368D" w:rsidRPr="002F543C">
        <w:t xml:space="preserve"> zu</w:t>
      </w:r>
      <w:r w:rsidRPr="002F543C">
        <w:t>m</w:t>
      </w:r>
      <w:r w:rsidR="00DE368D" w:rsidRPr="002F543C">
        <w:t xml:space="preserve"> inneren sicheren Ort</w:t>
      </w:r>
    </w:p>
    <w:p w14:paraId="3EF63A90" w14:textId="11E554EF" w:rsidR="00EA59C0" w:rsidRDefault="1E9E713A" w:rsidP="00175D8A">
      <w:pPr>
        <w:jc w:val="both"/>
      </w:pPr>
      <w:r w:rsidDel="00F4348C">
        <w:t xml:space="preserve">Zu Beginn </w:t>
      </w:r>
      <w:r w:rsidR="009A01C0">
        <w:t>wird</w:t>
      </w:r>
      <w:r>
        <w:t xml:space="preserve"> die </w:t>
      </w:r>
      <w:hyperlink r:id="rId18" w:history="1">
        <w:r w:rsidRPr="000D06C9">
          <w:rPr>
            <w:rStyle w:val="Hyperlink"/>
          </w:rPr>
          <w:t>Fantasiereise</w:t>
        </w:r>
      </w:hyperlink>
      <w:r w:rsidR="5A106B54">
        <w:t xml:space="preserve"> </w:t>
      </w:r>
      <w:r>
        <w:t>i</w:t>
      </w:r>
      <w:r w:rsidR="00F4348C">
        <w:t>n der</w:t>
      </w:r>
      <w:r>
        <w:t xml:space="preserve"> Klasse ein</w:t>
      </w:r>
      <w:r w:rsidDel="00F4348C">
        <w:t>geführt</w:t>
      </w:r>
      <w:r>
        <w:t xml:space="preserve"> und regelmässig</w:t>
      </w:r>
      <w:r w:rsidDel="00266F67">
        <w:t xml:space="preserve"> wiederholt</w:t>
      </w:r>
      <w:r>
        <w:t xml:space="preserve">, um die Selbstregulation </w:t>
      </w:r>
      <w:r w:rsidR="00266F67">
        <w:t xml:space="preserve">der Kinder und Jugendlichen </w:t>
      </w:r>
      <w:r>
        <w:t>zu fördern. Mit der Zeit kann sie als festes</w:t>
      </w:r>
      <w:r w:rsidR="00266F67">
        <w:t xml:space="preserve"> Ritual etabliert werden</w:t>
      </w:r>
      <w:r>
        <w:t xml:space="preserve">, </w:t>
      </w:r>
      <w:r w:rsidR="00B8315C">
        <w:t>das</w:t>
      </w:r>
      <w:r w:rsidR="00266F67">
        <w:t xml:space="preserve"> </w:t>
      </w:r>
      <w:r w:rsidR="00B6384F">
        <w:t>die</w:t>
      </w:r>
      <w:r>
        <w:t xml:space="preserve"> </w:t>
      </w:r>
      <w:proofErr w:type="gramStart"/>
      <w:r>
        <w:t>Schüler:innen</w:t>
      </w:r>
      <w:proofErr w:type="gramEnd"/>
      <w:r>
        <w:t xml:space="preserve"> selbst </w:t>
      </w:r>
      <w:r w:rsidR="00266F67">
        <w:t>initiier</w:t>
      </w:r>
      <w:r w:rsidR="00B6384F">
        <w:t>en</w:t>
      </w:r>
      <w:r w:rsidR="00266F67">
        <w:t xml:space="preserve"> </w:t>
      </w:r>
      <w:r>
        <w:t xml:space="preserve">und an </w:t>
      </w:r>
      <w:r w:rsidR="00B6384F">
        <w:t xml:space="preserve">ihre </w:t>
      </w:r>
      <w:r>
        <w:t xml:space="preserve">Bedürfnisse </w:t>
      </w:r>
      <w:r w:rsidR="00B6384F">
        <w:t>anpassen</w:t>
      </w:r>
      <w:r>
        <w:t xml:space="preserve">. Die Fantasiereise eignet sich besonders für Jugendliche </w:t>
      </w:r>
      <w:r w:rsidR="0007503E">
        <w:t>im Zyklus 3</w:t>
      </w:r>
      <w:r>
        <w:t xml:space="preserve"> und kann in drei Kontexte </w:t>
      </w:r>
      <w:r w:rsidR="00E06DBC">
        <w:t xml:space="preserve">eingebettet </w:t>
      </w:r>
      <w:r>
        <w:t>werden:</w:t>
      </w:r>
    </w:p>
    <w:p w14:paraId="2ACA4E83" w14:textId="223715F9" w:rsidR="00EA59C0" w:rsidRPr="00EB0A6E" w:rsidRDefault="1E9E713A" w:rsidP="00EB0A6E">
      <w:pPr>
        <w:pStyle w:val="Liste"/>
      </w:pPr>
      <w:r w:rsidRPr="00EB0A6E">
        <w:t>als Achtsamkeitsübung zur Entspannung im Schulalltag,</w:t>
      </w:r>
    </w:p>
    <w:p w14:paraId="0B707541" w14:textId="4F34AB46" w:rsidR="00EA59C0" w:rsidRPr="00EB0A6E" w:rsidRDefault="1E9E713A" w:rsidP="00EB0A6E">
      <w:pPr>
        <w:pStyle w:val="Liste"/>
      </w:pPr>
      <w:r w:rsidRPr="00EB0A6E">
        <w:t xml:space="preserve">als </w:t>
      </w:r>
      <w:r w:rsidR="005555A3" w:rsidRPr="00EB0A6E">
        <w:t>selektive oder indizierte</w:t>
      </w:r>
      <w:r w:rsidRPr="00EB0A6E">
        <w:t xml:space="preserve"> Intervention für </w:t>
      </w:r>
      <w:proofErr w:type="gramStart"/>
      <w:r w:rsidRPr="00EB0A6E">
        <w:t>Schüler:innen</w:t>
      </w:r>
      <w:proofErr w:type="gramEnd"/>
      <w:r w:rsidRPr="00EB0A6E">
        <w:t xml:space="preserve"> in belastenden Lebenssituationen,</w:t>
      </w:r>
    </w:p>
    <w:p w14:paraId="2A5D7753" w14:textId="1F8AA896" w:rsidR="00EA59C0" w:rsidRPr="00EB0A6E" w:rsidRDefault="1E9E713A" w:rsidP="00EB0A6E">
      <w:pPr>
        <w:pStyle w:val="Liste"/>
      </w:pPr>
      <w:r w:rsidRPr="00EB0A6E">
        <w:t xml:space="preserve">als </w:t>
      </w:r>
      <w:proofErr w:type="spellStart"/>
      <w:r w:rsidRPr="00EB0A6E">
        <w:t>traumapädagogischer</w:t>
      </w:r>
      <w:proofErr w:type="spellEnd"/>
      <w:r w:rsidRPr="00EB0A6E">
        <w:t xml:space="preserve"> Anker</w:t>
      </w:r>
      <w:r w:rsidR="004C2932" w:rsidRPr="00EB0A6E">
        <w:t xml:space="preserve"> für Lehrpersonen</w:t>
      </w:r>
      <w:r w:rsidR="00AA1D91" w:rsidRPr="00EB0A6E">
        <w:t>, um</w:t>
      </w:r>
      <w:r w:rsidRPr="00EB0A6E">
        <w:t xml:space="preserve"> </w:t>
      </w:r>
      <w:r w:rsidR="004C2932" w:rsidRPr="00EB0A6E">
        <w:t xml:space="preserve">mit </w:t>
      </w:r>
      <w:proofErr w:type="gramStart"/>
      <w:r w:rsidR="004C2932" w:rsidRPr="00EB0A6E">
        <w:t>Schüler:innen</w:t>
      </w:r>
      <w:proofErr w:type="gramEnd"/>
      <w:r w:rsidR="004C2932" w:rsidRPr="00EB0A6E">
        <w:t xml:space="preserve"> </w:t>
      </w:r>
      <w:r w:rsidR="00B837DF" w:rsidRPr="00EB0A6E">
        <w:t xml:space="preserve">über </w:t>
      </w:r>
      <w:r w:rsidRPr="00EB0A6E">
        <w:t>schwierige Themen wie Gewalt</w:t>
      </w:r>
      <w:r w:rsidR="00882643" w:rsidRPr="00EB0A6E">
        <w:t>erfahrungen</w:t>
      </w:r>
      <w:r w:rsidR="00AA1D91" w:rsidRPr="00EB0A6E">
        <w:t xml:space="preserve"> zu </w:t>
      </w:r>
      <w:r w:rsidR="00B837DF" w:rsidRPr="00EB0A6E">
        <w:t>sprechen</w:t>
      </w:r>
      <w:r w:rsidRPr="00EB0A6E">
        <w:t>.</w:t>
      </w:r>
    </w:p>
    <w:p w14:paraId="325D27AE" w14:textId="6AA3E917" w:rsidR="00CB7464" w:rsidRDefault="1E9E713A" w:rsidP="00CA6107">
      <w:pPr>
        <w:jc w:val="both"/>
      </w:pPr>
      <w:r>
        <w:t xml:space="preserve">Vor der </w:t>
      </w:r>
      <w:r w:rsidR="00882643">
        <w:t>ersten</w:t>
      </w:r>
      <w:r>
        <w:t xml:space="preserve"> Durchführung erklärt</w:t>
      </w:r>
      <w:r w:rsidR="00AA1D91">
        <w:t xml:space="preserve"> die Lehrperson</w:t>
      </w:r>
      <w:r>
        <w:t xml:space="preserve">, dass der </w:t>
      </w:r>
      <w:r w:rsidRPr="00956299">
        <w:t>innere sichere Ort</w:t>
      </w:r>
      <w:r>
        <w:t xml:space="preserve"> ein mentaler Rückzugsort ist, der </w:t>
      </w:r>
      <w:r w:rsidR="00D94E62">
        <w:t xml:space="preserve">den </w:t>
      </w:r>
      <w:proofErr w:type="gramStart"/>
      <w:r w:rsidR="00D94E62">
        <w:t>Schüler:innen</w:t>
      </w:r>
      <w:proofErr w:type="gramEnd"/>
      <w:r w:rsidR="00D94E62">
        <w:t xml:space="preserve"> </w:t>
      </w:r>
      <w:r>
        <w:t>Ruhe und Schutz bietet. Anschlie</w:t>
      </w:r>
      <w:r w:rsidR="565CB532">
        <w:t>sse</w:t>
      </w:r>
      <w:r>
        <w:t xml:space="preserve">nd </w:t>
      </w:r>
      <w:r w:rsidR="00D94E62">
        <w:t xml:space="preserve">liest sie </w:t>
      </w:r>
      <w:r>
        <w:t>de</w:t>
      </w:r>
      <w:r w:rsidR="00D94E62">
        <w:t>n</w:t>
      </w:r>
      <w:r>
        <w:t xml:space="preserve"> Text </w:t>
      </w:r>
      <w:r w:rsidR="00D94E62">
        <w:t xml:space="preserve">der </w:t>
      </w:r>
      <w:r>
        <w:t xml:space="preserve">Fantasiereise langsam vor, idealerweise mit ruhiger </w:t>
      </w:r>
      <w:r w:rsidR="002D70D9">
        <w:t>und entspannender</w:t>
      </w:r>
      <w:r>
        <w:t xml:space="preserve"> Musik im Hintergrund.</w:t>
      </w:r>
      <w:r w:rsidR="00CA3917">
        <w:t xml:space="preserve"> Die Fantasiereise beschreibt eine mentale Reise auf einer Wolke an einen </w:t>
      </w:r>
      <w:r w:rsidR="00CA3917" w:rsidRPr="00956299">
        <w:t>inneren sicheren Ort</w:t>
      </w:r>
      <w:r w:rsidR="00CA3917">
        <w:t>.</w:t>
      </w:r>
      <w:r>
        <w:t xml:space="preserve"> Im Anschluss </w:t>
      </w:r>
      <w:r w:rsidR="0067662B">
        <w:t xml:space="preserve">an die Fantasiereise </w:t>
      </w:r>
      <w:r>
        <w:t xml:space="preserve">kann </w:t>
      </w:r>
      <w:r w:rsidR="0067662B">
        <w:t xml:space="preserve">die Lehrperson </w:t>
      </w:r>
      <w:r w:rsidR="00F32158">
        <w:t>das oben erwähnte</w:t>
      </w:r>
      <w:r w:rsidR="0067662B">
        <w:t xml:space="preserve"> </w:t>
      </w:r>
      <w:r>
        <w:t xml:space="preserve">Video </w:t>
      </w:r>
      <w:r w:rsidR="0067662B">
        <w:t>zeigen</w:t>
      </w:r>
      <w:r>
        <w:t xml:space="preserve">, </w:t>
      </w:r>
      <w:r w:rsidR="007E561D">
        <w:t>welches</w:t>
      </w:r>
      <w:r>
        <w:t xml:space="preserve"> </w:t>
      </w:r>
      <w:r w:rsidR="0067662B">
        <w:t xml:space="preserve">das </w:t>
      </w:r>
      <w:r>
        <w:t xml:space="preserve">Gemeinschaftsgefühl </w:t>
      </w:r>
      <w:r w:rsidR="0067662B">
        <w:t>der Klasse stärken soll</w:t>
      </w:r>
      <w:r w:rsidR="3C95579E">
        <w:t xml:space="preserve">. </w:t>
      </w:r>
      <w:r w:rsidR="00921A2D">
        <w:t>Es</w:t>
      </w:r>
      <w:r w:rsidR="008A1CAC">
        <w:t xml:space="preserve"> </w:t>
      </w:r>
      <w:r w:rsidR="00BF385B">
        <w:t>vermittelt</w:t>
      </w:r>
      <w:r w:rsidR="008A1CAC">
        <w:t xml:space="preserve"> </w:t>
      </w:r>
      <w:r w:rsidR="007276B5">
        <w:t>den Jugendlichen</w:t>
      </w:r>
      <w:r w:rsidR="008A1CAC">
        <w:t>, dass</w:t>
      </w:r>
      <w:r w:rsidR="00446193">
        <w:t xml:space="preserve"> </w:t>
      </w:r>
      <w:r w:rsidR="008A1CAC">
        <w:t>sie</w:t>
      </w:r>
      <w:r w:rsidR="00446193">
        <w:t xml:space="preserve"> </w:t>
      </w:r>
      <w:r w:rsidR="008A1CAC">
        <w:t xml:space="preserve">mit ihren Erfahrungen nicht allein sind, was </w:t>
      </w:r>
      <w:r w:rsidR="000D713A">
        <w:t>ihnen</w:t>
      </w:r>
      <w:r w:rsidR="008A1CAC">
        <w:t xml:space="preserve"> </w:t>
      </w:r>
      <w:r w:rsidR="00CA60AE">
        <w:t xml:space="preserve">ein </w:t>
      </w:r>
      <w:r w:rsidR="008A1CAC">
        <w:t xml:space="preserve">Gefühl der Zugehörigkeit und emotionalen Sicherheit </w:t>
      </w:r>
      <w:r w:rsidR="000D713A">
        <w:t>geben</w:t>
      </w:r>
      <w:r w:rsidR="008A1CAC">
        <w:t xml:space="preserve"> soll.</w:t>
      </w:r>
      <w:r w:rsidR="00921A2D">
        <w:t xml:space="preserve"> </w:t>
      </w:r>
    </w:p>
    <w:p w14:paraId="5C7378EA" w14:textId="29797848" w:rsidR="002A00E5" w:rsidRDefault="00FA03EC" w:rsidP="00673624">
      <w:pPr>
        <w:pStyle w:val="Textkrper"/>
        <w:ind w:firstLine="0"/>
      </w:pPr>
      <w:r>
        <w:lastRenderedPageBreak/>
        <w:t>Anschliessend an die</w:t>
      </w:r>
      <w:r w:rsidR="0EAF90C5">
        <w:t xml:space="preserve"> Fantasiereise und </w:t>
      </w:r>
      <w:r w:rsidR="00D77720">
        <w:t>das</w:t>
      </w:r>
      <w:r w:rsidR="0EAF90C5">
        <w:t xml:space="preserve"> Video </w:t>
      </w:r>
      <w:r w:rsidR="00813994">
        <w:t xml:space="preserve">kann die Lehrperson </w:t>
      </w:r>
      <w:r w:rsidR="0EAF90C5">
        <w:t xml:space="preserve">den Jugendlichen </w:t>
      </w:r>
      <w:r w:rsidR="00587BF6">
        <w:t>optional</w:t>
      </w:r>
      <w:r w:rsidR="002A00E5">
        <w:t xml:space="preserve"> die folgenden</w:t>
      </w:r>
      <w:r w:rsidR="005A68AD">
        <w:t xml:space="preserve"> </w:t>
      </w:r>
      <w:r w:rsidR="00587BF6">
        <w:t>Diskussionsfragen stellen</w:t>
      </w:r>
      <w:r w:rsidR="002A00E5">
        <w:t>:</w:t>
      </w:r>
    </w:p>
    <w:p w14:paraId="54F29940" w14:textId="26A2D6D4" w:rsidR="002A00E5" w:rsidRPr="00047029" w:rsidRDefault="002A00E5" w:rsidP="00047029">
      <w:pPr>
        <w:pStyle w:val="Liste"/>
      </w:pPr>
      <w:r w:rsidRPr="00047029">
        <w:t>«Wie kann der innere sichere Ort aussehen?»</w:t>
      </w:r>
    </w:p>
    <w:p w14:paraId="79EE09D5" w14:textId="77777777" w:rsidR="002A00E5" w:rsidRPr="00047029" w:rsidRDefault="002A00E5" w:rsidP="00047029">
      <w:pPr>
        <w:pStyle w:val="Liste"/>
      </w:pPr>
      <w:r w:rsidRPr="00047029">
        <w:t>«Wie war es für euch, diesen Ort zu besuchen?»</w:t>
      </w:r>
    </w:p>
    <w:p w14:paraId="3BFC2B90" w14:textId="77777777" w:rsidR="002A00E5" w:rsidRPr="00047029" w:rsidRDefault="002A00E5" w:rsidP="00047029">
      <w:pPr>
        <w:pStyle w:val="Liste"/>
      </w:pPr>
      <w:r w:rsidRPr="00047029">
        <w:t xml:space="preserve">«Hattet ihr </w:t>
      </w:r>
      <w:proofErr w:type="spellStart"/>
      <w:proofErr w:type="gramStart"/>
      <w:r w:rsidRPr="00047029">
        <w:t>Helfer:innen</w:t>
      </w:r>
      <w:proofErr w:type="spellEnd"/>
      <w:proofErr w:type="gramEnd"/>
      <w:r w:rsidRPr="00047029">
        <w:t>, beispielsweise Tiere, Personen oder Wesen, die euch unterstützt</w:t>
      </w:r>
      <w:r w:rsidR="009220E5" w:rsidRPr="00047029">
        <w:t xml:space="preserve"> haben</w:t>
      </w:r>
      <w:r w:rsidRPr="00047029">
        <w:t>?»</w:t>
      </w:r>
    </w:p>
    <w:p w14:paraId="541FFE77" w14:textId="77777777" w:rsidR="002A00E5" w:rsidRPr="00047029" w:rsidRDefault="002A00E5" w:rsidP="00047029">
      <w:pPr>
        <w:pStyle w:val="Liste"/>
      </w:pPr>
      <w:r w:rsidRPr="00047029">
        <w:t>«In welchen Situationen könnte ein Besuch dieses Orts hilfreich sein?»</w:t>
      </w:r>
    </w:p>
    <w:p w14:paraId="1258C8AA" w14:textId="3D7A44B1" w:rsidR="002A00E5" w:rsidRPr="00047029" w:rsidRDefault="002A00E5" w:rsidP="00047029">
      <w:pPr>
        <w:pStyle w:val="Liste"/>
      </w:pPr>
      <w:r w:rsidRPr="00047029">
        <w:t>«Wann während der Schule wäre eine Reise</w:t>
      </w:r>
      <w:r w:rsidR="009220E5" w:rsidRPr="00047029">
        <w:t xml:space="preserve"> zum </w:t>
      </w:r>
      <w:r w:rsidRPr="00047029">
        <w:t>inneren sicheren Ort sinnvoll für euch?»</w:t>
      </w:r>
    </w:p>
    <w:p w14:paraId="4140C420" w14:textId="1667C5FC" w:rsidR="25B4B868" w:rsidRDefault="002726AF" w:rsidP="00047029">
      <w:pPr>
        <w:pStyle w:val="Textkrper"/>
        <w:ind w:firstLine="0"/>
      </w:pPr>
      <w:r w:rsidRPr="00117193">
        <w:rPr>
          <w:rFonts w:ascii="Open Sans SemiCondensed SemiCon" w:hAnsi="Open Sans SemiCondensed SemiCon"/>
          <w:noProof/>
        </w:rPr>
        <mc:AlternateContent>
          <mc:Choice Requires="wps">
            <w:drawing>
              <wp:anchor distT="45720" distB="45720" distL="46990" distR="46990" simplePos="0" relativeHeight="251661312" behindDoc="0" locked="0" layoutInCell="1" allowOverlap="0" wp14:anchorId="7D403E72" wp14:editId="25CD374B">
                <wp:simplePos x="0" y="0"/>
                <wp:positionH relativeFrom="page">
                  <wp:posOffset>0</wp:posOffset>
                </wp:positionH>
                <wp:positionV relativeFrom="paragraph">
                  <wp:posOffset>1346805</wp:posOffset>
                </wp:positionV>
                <wp:extent cx="5128260" cy="467995"/>
                <wp:effectExtent l="0" t="0" r="0" b="0"/>
                <wp:wrapTopAndBottom/>
                <wp:docPr id="2110154836" name="Textfeld 21101548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67995"/>
                        </a:xfrm>
                        <a:prstGeom prst="rect">
                          <a:avLst/>
                        </a:prstGeom>
                        <a:noFill/>
                        <a:ln w="9525">
                          <a:noFill/>
                          <a:miter lim="800000"/>
                          <a:headEnd/>
                          <a:tailEnd/>
                        </a:ln>
                      </wps:spPr>
                      <wps:txbx>
                        <w:txbxContent>
                          <w:p w14:paraId="037B195D" w14:textId="32F07E13" w:rsidR="002726AF" w:rsidRPr="00704ECB" w:rsidRDefault="00303433" w:rsidP="002726AF">
                            <w:pPr>
                              <w:pStyle w:val="Hervorhebung1"/>
                              <w:rPr>
                                <w:lang w:val="de-DE"/>
                              </w:rPr>
                            </w:pPr>
                            <w:r>
                              <w:t>Das Video vermittelt den Jugendlichen, dass sie mit ihren Erfahrungen nicht allein sind.</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03E72" id="Textfeld 2110154836" o:spid="_x0000_s1027" type="#_x0000_t202" alt="&quot;&quot;" style="position:absolute;left:0;text-align:left;margin-left:0;margin-top:106.05pt;width:403.8pt;height:36.85pt;z-index:25166131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" o:allowoverlap="f" filled="f" stroked="f">
                <v:textbox inset="29mm,,2.5mm">
                  <w:txbxContent>
                    <w:p w14:paraId="037B195D" w14:textId="32F07E13" w:rsidR="002726AF" w:rsidRPr="00704ECB" w:rsidRDefault="00303433" w:rsidP="002726AF">
                      <w:pPr>
                        <w:pStyle w:val="Hervorhebung1"/>
                        <w:rPr>
                          <w:lang w:val="de-DE"/>
                        </w:rPr>
                      </w:pPr>
                      <w:r>
                        <w:t>Das Video vermittelt den Jugendlichen, dass sie mit ihren Erfahrungen nicht allein sind.</w:t>
                      </w:r>
                    </w:p>
                  </w:txbxContent>
                </v:textbox>
                <w10:wrap type="topAndBottom" anchorx="page"/>
              </v:shape>
            </w:pict>
          </mc:Fallback>
        </mc:AlternateContent>
      </w:r>
      <w:r w:rsidR="009220E5">
        <w:t xml:space="preserve">Die Fragen </w:t>
      </w:r>
      <w:r w:rsidR="00576854">
        <w:t xml:space="preserve">sollen </w:t>
      </w:r>
      <w:r w:rsidR="00587BF6">
        <w:t>den</w:t>
      </w:r>
      <w:r w:rsidR="009220E5">
        <w:t xml:space="preserve"> Austausch</w:t>
      </w:r>
      <w:r w:rsidR="001D0425">
        <w:t xml:space="preserve"> unter den Jugendlichen </w:t>
      </w:r>
      <w:r w:rsidR="004E45B0">
        <w:t xml:space="preserve">fördern </w:t>
      </w:r>
      <w:r w:rsidR="001D0425">
        <w:t>sowie für das Thema</w:t>
      </w:r>
      <w:r w:rsidR="000348A0">
        <w:t xml:space="preserve"> </w:t>
      </w:r>
      <w:r w:rsidR="004E45B0">
        <w:t>sensibilisieren</w:t>
      </w:r>
      <w:r w:rsidR="001D0425">
        <w:t xml:space="preserve">. </w:t>
      </w:r>
      <w:r w:rsidR="00937293">
        <w:t xml:space="preserve">Darüber hinaus </w:t>
      </w:r>
      <w:r w:rsidR="001D0425">
        <w:t>sollen</w:t>
      </w:r>
      <w:r w:rsidR="009220E5">
        <w:t xml:space="preserve"> die </w:t>
      </w:r>
      <w:r w:rsidR="001D0425">
        <w:t xml:space="preserve">Jugendlichen erkennen, </w:t>
      </w:r>
      <w:r w:rsidR="000F585D">
        <w:t xml:space="preserve">wann und </w:t>
      </w:r>
      <w:r w:rsidR="001D0425">
        <w:t>wie sie die</w:t>
      </w:r>
      <w:r w:rsidR="009220E5">
        <w:t xml:space="preserve"> Fantasiereise </w:t>
      </w:r>
      <w:r w:rsidR="00767F37">
        <w:t xml:space="preserve">in der Schule </w:t>
      </w:r>
      <w:r w:rsidR="001D0425">
        <w:t xml:space="preserve">bewusst </w:t>
      </w:r>
      <w:r w:rsidR="009220E5">
        <w:t xml:space="preserve">als Werkzeug zur emotionalen Stabilisierung </w:t>
      </w:r>
      <w:r w:rsidR="001D0425">
        <w:t>nutzen können</w:t>
      </w:r>
      <w:r w:rsidR="009220E5">
        <w:t xml:space="preserve">. </w:t>
      </w:r>
      <w:r w:rsidR="000B52D9">
        <w:t>Zudem reflektieren die</w:t>
      </w:r>
      <w:r w:rsidR="00BD6679">
        <w:t xml:space="preserve"> </w:t>
      </w:r>
      <w:proofErr w:type="gramStart"/>
      <w:r w:rsidR="00BD6679">
        <w:t>Schüler:innen</w:t>
      </w:r>
      <w:proofErr w:type="gramEnd"/>
      <w:r w:rsidR="00BD6679">
        <w:t xml:space="preserve"> </w:t>
      </w:r>
      <w:r w:rsidR="00170385">
        <w:t xml:space="preserve">über </w:t>
      </w:r>
      <w:r w:rsidR="0EAF90C5">
        <w:t xml:space="preserve">unterstützende </w:t>
      </w:r>
      <w:r w:rsidR="00946970">
        <w:t xml:space="preserve">innere </w:t>
      </w:r>
      <w:proofErr w:type="spellStart"/>
      <w:proofErr w:type="gramStart"/>
      <w:r w:rsidR="0EAF90C5">
        <w:t>Helfer:innen</w:t>
      </w:r>
      <w:proofErr w:type="spellEnd"/>
      <w:proofErr w:type="gramEnd"/>
      <w:r w:rsidR="0EAF90C5">
        <w:t xml:space="preserve"> (Görges &amp; Hantke, 2012). </w:t>
      </w:r>
      <w:r w:rsidR="000B52D9">
        <w:t>Diese</w:t>
      </w:r>
      <w:r w:rsidR="00B11F4A" w:rsidRPr="00B11F4A">
        <w:t xml:space="preserve"> werden im therapeutischen Kontext eingesetzt</w:t>
      </w:r>
      <w:r w:rsidR="00EF641D">
        <w:t>:</w:t>
      </w:r>
      <w:r w:rsidR="00B11F4A" w:rsidRPr="00B11F4A">
        <w:t xml:space="preserve"> </w:t>
      </w:r>
      <w:r w:rsidR="002A00E5">
        <w:t>S</w:t>
      </w:r>
      <w:r w:rsidR="00481F2D">
        <w:t>ie sind</w:t>
      </w:r>
      <w:r w:rsidR="00B11F4A" w:rsidRPr="00B11F4A">
        <w:t xml:space="preserve"> verkörperte, unterstützende Teile des Selbst, die als weise Ratgebe</w:t>
      </w:r>
      <w:r w:rsidR="005A7176">
        <w:t>r</w:t>
      </w:r>
      <w:r w:rsidR="00B11F4A" w:rsidRPr="00B11F4A">
        <w:t>, Heldinnen, Tiere oder Fantasiegestalten erscheinen können</w:t>
      </w:r>
      <w:r w:rsidR="007B76EF">
        <w:t>, um</w:t>
      </w:r>
      <w:r w:rsidR="00B11F4A" w:rsidRPr="00B11F4A">
        <w:t xml:space="preserve"> </w:t>
      </w:r>
      <w:r w:rsidR="000373D3">
        <w:t xml:space="preserve">die </w:t>
      </w:r>
      <w:r w:rsidR="00B11F4A" w:rsidRPr="00B11F4A">
        <w:t>Selbstfürsorge zu fördern (</w:t>
      </w:r>
      <w:r w:rsidR="00C95840">
        <w:t>ebd.</w:t>
      </w:r>
      <w:r w:rsidR="00B11F4A" w:rsidRPr="00B11F4A">
        <w:t>).</w:t>
      </w:r>
      <w:r w:rsidR="00B11F4A">
        <w:t xml:space="preserve"> </w:t>
      </w:r>
    </w:p>
    <w:p w14:paraId="3F57019C" w14:textId="47F1C619" w:rsidR="21C04B45" w:rsidRDefault="005B462B" w:rsidP="002D6C38">
      <w:pPr>
        <w:pStyle w:val="berschrift1"/>
      </w:pPr>
      <w:r>
        <w:t>Diskussion und Ausblick</w:t>
      </w:r>
    </w:p>
    <w:p w14:paraId="4EBF9ECE" w14:textId="05B1359B" w:rsidR="33704CA1" w:rsidRDefault="33704CA1" w:rsidP="005D1B60">
      <w:pPr>
        <w:pStyle w:val="Textkrper"/>
        <w:ind w:firstLine="0"/>
      </w:pPr>
      <w:r>
        <w:t xml:space="preserve">Das Projekt </w:t>
      </w:r>
      <w:r w:rsidR="136DF9A2">
        <w:t>zeig</w:t>
      </w:r>
      <w:r>
        <w:t xml:space="preserve">t, </w:t>
      </w:r>
      <w:r w:rsidR="00D81391">
        <w:t xml:space="preserve">auf welche Weise </w:t>
      </w:r>
      <w:r>
        <w:t xml:space="preserve">achtsamkeitsbasierte Interventionen wie die Fantasiereise zum </w:t>
      </w:r>
      <w:r w:rsidRPr="00956299">
        <w:t>inneren sicheren Ort</w:t>
      </w:r>
      <w:r>
        <w:t xml:space="preserve"> im schulischen Alltag </w:t>
      </w:r>
      <w:r w:rsidR="00D81391">
        <w:t>umgesetzt werden können</w:t>
      </w:r>
      <w:r w:rsidR="00261197">
        <w:t>, um die</w:t>
      </w:r>
      <w:r>
        <w:t xml:space="preserve"> Resilienz und emotionale Sicherheit </w:t>
      </w:r>
      <w:r w:rsidR="00261197">
        <w:t>von Jugendlichen zu stärken</w:t>
      </w:r>
      <w:r>
        <w:t>. Die partizipative Entwicklung und die aktive Einbindung der Jugendlichen erweisen sich</w:t>
      </w:r>
      <w:r w:rsidR="7010307A">
        <w:t xml:space="preserve"> </w:t>
      </w:r>
      <w:r>
        <w:t xml:space="preserve">als zentrale Faktoren </w:t>
      </w:r>
      <w:r w:rsidR="00E9305B">
        <w:t xml:space="preserve">dafür, dass die Intervention von den </w:t>
      </w:r>
      <w:proofErr w:type="gramStart"/>
      <w:r w:rsidR="00E9305B">
        <w:t>Schüler:innen</w:t>
      </w:r>
      <w:proofErr w:type="gramEnd"/>
      <w:r w:rsidR="00E9305B">
        <w:t xml:space="preserve"> akzeptiert wird und wirksam ist</w:t>
      </w:r>
      <w:r>
        <w:t xml:space="preserve">. Chancen </w:t>
      </w:r>
      <w:r w:rsidR="00E9305B">
        <w:t xml:space="preserve">bestehen darin, dass die Intervention </w:t>
      </w:r>
      <w:r>
        <w:t>flexib</w:t>
      </w:r>
      <w:r w:rsidR="00E9305B">
        <w:t>el</w:t>
      </w:r>
      <w:r>
        <w:t xml:space="preserve"> an unterschiedliche Altersgruppen und schulische Kontexte</w:t>
      </w:r>
      <w:r w:rsidR="00E9305B">
        <w:t xml:space="preserve"> angepasst werden kann</w:t>
      </w:r>
      <w:r>
        <w:t>. Herausfordernd bleibt</w:t>
      </w:r>
      <w:r w:rsidR="66937476">
        <w:t xml:space="preserve"> jedoch</w:t>
      </w:r>
      <w:r>
        <w:t xml:space="preserve"> die nachhaltige Verankerung im Schulalltag, da </w:t>
      </w:r>
      <w:r w:rsidR="7A318E8D">
        <w:t xml:space="preserve">der Erfolg </w:t>
      </w:r>
      <w:r w:rsidR="00BE4C0A">
        <w:t xml:space="preserve">der Intervention </w:t>
      </w:r>
      <w:r w:rsidR="7A318E8D">
        <w:t xml:space="preserve">von </w:t>
      </w:r>
      <w:r w:rsidR="00BE4C0A">
        <w:t>den</w:t>
      </w:r>
      <w:r w:rsidR="7A318E8D">
        <w:t xml:space="preserve"> </w:t>
      </w:r>
      <w:r>
        <w:t>zeitliche</w:t>
      </w:r>
      <w:r w:rsidR="2D12AC2B">
        <w:t>n</w:t>
      </w:r>
      <w:r>
        <w:t xml:space="preserve"> Ressourcen und d</w:t>
      </w:r>
      <w:r w:rsidR="3267E1AA">
        <w:t>er</w:t>
      </w:r>
      <w:r>
        <w:t xml:space="preserve"> Haltung der Lehrpersonen </w:t>
      </w:r>
      <w:r w:rsidR="4A972E26">
        <w:t>abhängt</w:t>
      </w:r>
      <w:r>
        <w:t>.</w:t>
      </w:r>
    </w:p>
    <w:p w14:paraId="6A57604D" w14:textId="63BE8633" w:rsidR="33704CA1" w:rsidRDefault="33704CA1" w:rsidP="48FC2E42">
      <w:pPr>
        <w:pStyle w:val="Textkrper"/>
      </w:pPr>
      <w:r>
        <w:t xml:space="preserve">Die bisherigen </w:t>
      </w:r>
      <w:r w:rsidR="07FC6AB4">
        <w:t xml:space="preserve">wissenschaftlichen Erkenntnisse </w:t>
      </w:r>
      <w:r>
        <w:t xml:space="preserve">zeigen, dass </w:t>
      </w:r>
      <w:r w:rsidR="00BE4C0A">
        <w:t xml:space="preserve">Interventionen wie die Reise zum </w:t>
      </w:r>
      <w:r w:rsidR="00BE4C0A" w:rsidRPr="00956299">
        <w:t>inneren sicheren Ort</w:t>
      </w:r>
      <w:r w:rsidR="00BE4C0A">
        <w:t xml:space="preserve"> </w:t>
      </w:r>
      <w:r>
        <w:t xml:space="preserve">regelmässig </w:t>
      </w:r>
      <w:r w:rsidR="00BE4C0A">
        <w:t xml:space="preserve">wiederholt </w:t>
      </w:r>
      <w:r>
        <w:t>und sensib</w:t>
      </w:r>
      <w:r w:rsidR="00BE4C0A">
        <w:t>el</w:t>
      </w:r>
      <w:r>
        <w:t xml:space="preserve"> </w:t>
      </w:r>
      <w:r w:rsidR="00BE4C0A">
        <w:t>begleitet werden müssen</w:t>
      </w:r>
      <w:r>
        <w:t xml:space="preserve">, um langfristige Effekte zu erzielen. Weiterer Handlungsbedarf besteht </w:t>
      </w:r>
      <w:r w:rsidR="00811471">
        <w:t>darin, die Resilienzförderung</w:t>
      </w:r>
      <w:r>
        <w:t xml:space="preserve"> strukturell </w:t>
      </w:r>
      <w:r w:rsidR="00811471">
        <w:t>in den Schulen zu verankern</w:t>
      </w:r>
      <w:r>
        <w:t xml:space="preserve"> und </w:t>
      </w:r>
      <w:r w:rsidR="00811471">
        <w:t>Lehr- und Fachpersonen kontinuierlich dafür zu qualifizieren</w:t>
      </w:r>
      <w:r>
        <w:t xml:space="preserve">. Schulen sollten </w:t>
      </w:r>
      <w:r w:rsidR="6615A338">
        <w:t xml:space="preserve">daher </w:t>
      </w:r>
      <w:r>
        <w:t>Rahmenbedingungen schaffen, die Beziehungsarbeit und Achtsamkeit ermöglichen, um die emotionale Entwicklung von Jugendlichen nachhaltig zu unterstützen.</w:t>
      </w:r>
      <w:r w:rsidR="665D6E66">
        <w:t xml:space="preserve"> </w:t>
      </w:r>
      <w:r w:rsidR="2592A0D8">
        <w:t xml:space="preserve">Dies ist auch die Aufgabe </w:t>
      </w:r>
      <w:r w:rsidR="00B62F97">
        <w:t>P</w:t>
      </w:r>
      <w:r w:rsidR="2592A0D8">
        <w:t>ädagogischer Hochschulen, die ihre angehenden Lehrpersonen entsprechend ausbilden müssen.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017"/>
        <w:gridCol w:w="3015"/>
      </w:tblGrid>
      <w:tr w:rsidR="006B5540" w:rsidRPr="00153133" w14:paraId="0B509B38" w14:textId="77777777" w:rsidTr="21C04B45">
        <w:tc>
          <w:tcPr>
            <w:tcW w:w="1667" w:type="pct"/>
            <w:vAlign w:val="center"/>
          </w:tcPr>
          <w:p w14:paraId="623DB0B0" w14:textId="77777777" w:rsidR="006B5540" w:rsidRPr="00153133" w:rsidRDefault="006B5540" w:rsidP="00EE3ED1">
            <w:pPr>
              <w:pStyle w:val="Textkrper"/>
              <w:ind w:firstLine="0"/>
              <w:rPr>
                <w:lang w:val="fr-CH"/>
              </w:rPr>
            </w:pPr>
            <w:r w:rsidRPr="00153133">
              <w:rPr>
                <w:noProof/>
                <w:lang w:val="fr-CH"/>
              </w:rPr>
              <w:drawing>
                <wp:inline distT="0" distB="0" distL="0" distR="0" wp14:anchorId="4895DDB4" wp14:editId="38671431">
                  <wp:extent cx="1036320"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73B02DD2" w14:textId="77777777" w:rsidR="006B5540" w:rsidRPr="00153133" w:rsidRDefault="006B5540" w:rsidP="00EE3ED1">
            <w:pPr>
              <w:pStyle w:val="Textkrper"/>
              <w:ind w:firstLine="0"/>
              <w:rPr>
                <w:noProof/>
                <w:lang w:val="fr-CH"/>
              </w:rPr>
            </w:pPr>
            <w:r w:rsidRPr="00153133">
              <w:rPr>
                <w:noProof/>
                <w:lang w:val="fr-CH"/>
              </w:rPr>
              <w:drawing>
                <wp:inline distT="0" distB="0" distL="0" distR="0" wp14:anchorId="67F1E6C0" wp14:editId="1BD00F4A">
                  <wp:extent cx="919630" cy="1036320"/>
                  <wp:effectExtent l="0" t="0" r="0" b="0"/>
                  <wp:docPr id="7"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9630" cy="1036320"/>
                          </a:xfrm>
                          <a:prstGeom prst="rect">
                            <a:avLst/>
                          </a:prstGeom>
                        </pic:spPr>
                      </pic:pic>
                    </a:graphicData>
                  </a:graphic>
                </wp:inline>
              </w:drawing>
            </w:r>
          </w:p>
        </w:tc>
        <w:tc>
          <w:tcPr>
            <w:tcW w:w="1667" w:type="pct"/>
            <w:vAlign w:val="center"/>
          </w:tcPr>
          <w:p w14:paraId="48DAC1FB" w14:textId="77777777" w:rsidR="006B5540" w:rsidRPr="00153133" w:rsidRDefault="006B5540" w:rsidP="00EE3ED1">
            <w:pPr>
              <w:pStyle w:val="Textkrper"/>
              <w:ind w:firstLine="0"/>
              <w:rPr>
                <w:noProof/>
                <w:lang w:val="fr-CH"/>
              </w:rPr>
            </w:pPr>
            <w:r w:rsidRPr="00153133">
              <w:rPr>
                <w:noProof/>
                <w:lang w:val="fr-CH"/>
              </w:rPr>
              <w:drawing>
                <wp:inline distT="0" distB="0" distL="0" distR="0" wp14:anchorId="74F6A742" wp14:editId="4E901B1D">
                  <wp:extent cx="1036320" cy="1036320"/>
                  <wp:effectExtent l="0" t="0" r="0" b="0"/>
                  <wp:docPr id="6" name="Graphiq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6B5540" w:rsidRPr="00790847" w14:paraId="5E0313E3" w14:textId="77777777" w:rsidTr="21C04B45">
        <w:trPr>
          <w:trHeight w:val="960"/>
        </w:trPr>
        <w:tc>
          <w:tcPr>
            <w:tcW w:w="1667" w:type="pct"/>
          </w:tcPr>
          <w:p w14:paraId="77D7B077" w14:textId="48DB31A7" w:rsidR="006B5540" w:rsidRDefault="00A20EB0" w:rsidP="00160EBA">
            <w:pPr>
              <w:pStyle w:val="Textkrper3"/>
            </w:pPr>
            <w:r>
              <w:t xml:space="preserve">Dr. phil. </w:t>
            </w:r>
            <w:r w:rsidR="19E70CB5">
              <w:t>Dilan Aksoy</w:t>
            </w:r>
            <w:r w:rsidR="0456E0D6">
              <w:br/>
            </w:r>
            <w:r w:rsidR="7D1FA701">
              <w:t>Postdoktorandin</w:t>
            </w:r>
          </w:p>
          <w:p w14:paraId="2246C262" w14:textId="49D0EA6C" w:rsidR="00D22ED9" w:rsidRPr="00153133" w:rsidRDefault="00D22ED9" w:rsidP="00160EBA">
            <w:pPr>
              <w:pStyle w:val="Textkrper3"/>
            </w:pPr>
            <w:r>
              <w:t>Institut Forschung und Entwicklung</w:t>
            </w:r>
          </w:p>
          <w:p w14:paraId="6D58018F" w14:textId="53160715" w:rsidR="006B5540" w:rsidRPr="00153133" w:rsidRDefault="44C9759C" w:rsidP="00160EBA">
            <w:pPr>
              <w:pStyle w:val="Textkrper3"/>
            </w:pPr>
            <w:r>
              <w:t>PH FHNW</w:t>
            </w:r>
          </w:p>
          <w:p w14:paraId="07F4E330" w14:textId="5AF8B473" w:rsidR="006B5540" w:rsidRPr="00153133" w:rsidRDefault="44C9759C" w:rsidP="00160EBA">
            <w:pPr>
              <w:pStyle w:val="Textkrper3"/>
            </w:pPr>
            <w:r w:rsidRPr="00665BA8">
              <w:rPr>
                <w:rStyle w:val="Hyperlink"/>
              </w:rPr>
              <w:t>di</w:t>
            </w:r>
            <w:hyperlink r:id="rId22">
              <w:r w:rsidRPr="00665BA8">
                <w:rPr>
                  <w:rStyle w:val="Hyperlink"/>
                </w:rPr>
                <w:t>lan.aksoy@fhnw.ch</w:t>
              </w:r>
            </w:hyperlink>
          </w:p>
        </w:tc>
        <w:tc>
          <w:tcPr>
            <w:tcW w:w="1667" w:type="pct"/>
          </w:tcPr>
          <w:p w14:paraId="0A1BF4A3" w14:textId="7E382441" w:rsidR="006B5540" w:rsidRDefault="00A20EB0" w:rsidP="00160EBA">
            <w:pPr>
              <w:pStyle w:val="Textkrper3"/>
            </w:pPr>
            <w:r>
              <w:t xml:space="preserve">Prof. Dr. </w:t>
            </w:r>
            <w:r w:rsidR="44C9759C">
              <w:t>Céline Anne Favre</w:t>
            </w:r>
            <w:r w:rsidR="00D232F1">
              <w:br/>
            </w:r>
            <w:r w:rsidR="7A2641A7">
              <w:t xml:space="preserve">Professur </w:t>
            </w:r>
            <w:r w:rsidR="00A15C6E">
              <w:t>für</w:t>
            </w:r>
            <w:r w:rsidR="7A2641A7">
              <w:t xml:space="preserve"> Entwicklung und Befähigung</w:t>
            </w:r>
          </w:p>
          <w:p w14:paraId="41105B3B" w14:textId="6C1FC89D" w:rsidR="00A94DE8" w:rsidRPr="00153133" w:rsidRDefault="00A94DE8" w:rsidP="00160EBA">
            <w:pPr>
              <w:pStyle w:val="Textkrper3"/>
            </w:pPr>
            <w:r>
              <w:t>Institut Spezielle Pädagogik und Psychologie</w:t>
            </w:r>
          </w:p>
          <w:p w14:paraId="0A76440D" w14:textId="5728B4E4" w:rsidR="00370190" w:rsidRPr="0037362D" w:rsidRDefault="294E75D7" w:rsidP="00160EBA">
            <w:pPr>
              <w:pStyle w:val="Textkrper3"/>
            </w:pPr>
            <w:r w:rsidRPr="000A09AC">
              <w:t>PH FHNW</w:t>
            </w:r>
            <w:r w:rsidR="00A94DE8">
              <w:t xml:space="preserve"> </w:t>
            </w:r>
            <w:r w:rsidR="007E4568" w:rsidRPr="000A09AC">
              <w:t xml:space="preserve">/ </w:t>
            </w:r>
            <w:proofErr w:type="spellStart"/>
            <w:r w:rsidR="00370190" w:rsidRPr="0037362D">
              <w:t>HfH</w:t>
            </w:r>
            <w:proofErr w:type="spellEnd"/>
            <w:r w:rsidR="00370190" w:rsidRPr="0037362D">
              <w:t>, Zürich</w:t>
            </w:r>
          </w:p>
          <w:p w14:paraId="15DC6BAA" w14:textId="41A1103C" w:rsidR="006B5540" w:rsidRPr="00153133" w:rsidRDefault="00665BA8" w:rsidP="00160EBA">
            <w:pPr>
              <w:pStyle w:val="Textkrper3"/>
            </w:pPr>
            <w:hyperlink r:id="rId23" w:history="1">
              <w:r w:rsidRPr="009616A7">
                <w:rPr>
                  <w:rStyle w:val="Hyperlink"/>
                </w:rPr>
                <w:t>celineanne.favre@fhnw.ch</w:t>
              </w:r>
            </w:hyperlink>
          </w:p>
        </w:tc>
        <w:tc>
          <w:tcPr>
            <w:tcW w:w="1667" w:type="pct"/>
          </w:tcPr>
          <w:p w14:paraId="048A5697" w14:textId="0006406F" w:rsidR="00BB146A" w:rsidRPr="00153133" w:rsidRDefault="003A12B4" w:rsidP="00160EBA">
            <w:pPr>
              <w:pStyle w:val="Textkrper3"/>
            </w:pPr>
            <w:r>
              <w:t xml:space="preserve">Prof. Dr. </w:t>
            </w:r>
            <w:r w:rsidR="294E75D7">
              <w:t>Wassilis Kassis</w:t>
            </w:r>
            <w:r w:rsidR="00D232F1">
              <w:br/>
            </w:r>
            <w:r w:rsidR="00BB146A">
              <w:t>Leit</w:t>
            </w:r>
            <w:r w:rsidR="00915C45">
              <w:t>ung</w:t>
            </w:r>
            <w:r w:rsidR="00BB146A">
              <w:t xml:space="preserve"> Institut Forschung</w:t>
            </w:r>
            <w:r w:rsidR="00915C45">
              <w:t xml:space="preserve"> und E</w:t>
            </w:r>
            <w:r w:rsidR="00BB146A">
              <w:t>ntwicklung</w:t>
            </w:r>
          </w:p>
          <w:p w14:paraId="43C88869" w14:textId="1D336A62" w:rsidR="006B5540" w:rsidRPr="00153133" w:rsidRDefault="0C409E95" w:rsidP="00160EBA">
            <w:pPr>
              <w:pStyle w:val="Textkrper3"/>
            </w:pPr>
            <w:r>
              <w:t>PH FHNW</w:t>
            </w:r>
          </w:p>
          <w:p w14:paraId="3588D93F" w14:textId="6271C50B" w:rsidR="006B5540" w:rsidRPr="00153133" w:rsidRDefault="00665BA8" w:rsidP="00160EBA">
            <w:pPr>
              <w:pStyle w:val="Textkrper3"/>
            </w:pPr>
            <w:hyperlink r:id="rId24" w:history="1">
              <w:r w:rsidRPr="009616A7">
                <w:rPr>
                  <w:rStyle w:val="Hyperlink"/>
                </w:rPr>
                <w:t>wassilis.kassis@fhnw.ch</w:t>
              </w:r>
            </w:hyperlink>
          </w:p>
        </w:tc>
      </w:tr>
    </w:tbl>
    <w:p w14:paraId="371EC8AD" w14:textId="5E0B3572" w:rsidR="00D232F1" w:rsidRPr="00225AE1" w:rsidRDefault="00D232F1" w:rsidP="007B4390">
      <w:pPr>
        <w:pStyle w:val="berschrift1"/>
        <w:rPr>
          <w:lang w:val="en-US"/>
        </w:rPr>
      </w:pPr>
      <w:proofErr w:type="spellStart"/>
      <w:r w:rsidRPr="00225AE1">
        <w:rPr>
          <w:lang w:val="en-US"/>
        </w:rPr>
        <w:lastRenderedPageBreak/>
        <w:t>Literatur</w:t>
      </w:r>
      <w:proofErr w:type="spellEnd"/>
    </w:p>
    <w:p w14:paraId="4863F02C" w14:textId="77777777" w:rsidR="00183008" w:rsidRPr="00DE368D" w:rsidRDefault="00183008" w:rsidP="00C80263">
      <w:pPr>
        <w:pStyle w:val="Literaturverzeichnis"/>
        <w:rPr>
          <w:lang w:val="en-GB"/>
        </w:rPr>
      </w:pPr>
      <w:r w:rsidRPr="0043021D">
        <w:rPr>
          <w:lang w:val="en-US"/>
        </w:rPr>
        <w:t xml:space="preserve">Aksoy, D. (2023). </w:t>
      </w:r>
      <w:r w:rsidRPr="00C80263">
        <w:rPr>
          <w:i/>
          <w:iCs/>
          <w:lang w:val="en-GB"/>
        </w:rPr>
        <w:t>Non-dichotomous violence resilience as a dynamic, adversity- and context-dependent construct: Person-</w:t>
      </w:r>
      <w:proofErr w:type="spellStart"/>
      <w:r w:rsidRPr="00C80263">
        <w:rPr>
          <w:i/>
          <w:iCs/>
          <w:lang w:val="en-GB"/>
        </w:rPr>
        <w:t>centered</w:t>
      </w:r>
      <w:proofErr w:type="spellEnd"/>
      <w:r w:rsidRPr="00C80263">
        <w:rPr>
          <w:i/>
          <w:iCs/>
          <w:lang w:val="en-GB"/>
        </w:rPr>
        <w:t xml:space="preserve"> conceptualizations for identifying vulnerable subgroups and developing targeted interventions. </w:t>
      </w:r>
      <w:r w:rsidRPr="21C04B45">
        <w:rPr>
          <w:lang w:val="en-GB"/>
        </w:rPr>
        <w:t xml:space="preserve">Doctoral dissertation, </w:t>
      </w:r>
      <w:r>
        <w:rPr>
          <w:lang w:val="en-GB"/>
        </w:rPr>
        <w:t>Faculty of Arts and Social Sciences of the University of Zürich</w:t>
      </w:r>
      <w:r w:rsidRPr="21C04B45">
        <w:rPr>
          <w:lang w:val="en-GB"/>
        </w:rPr>
        <w:t>.</w:t>
      </w:r>
    </w:p>
    <w:p w14:paraId="485D3C0E" w14:textId="4B4AAA36" w:rsidR="001017F9" w:rsidRPr="00C80263" w:rsidRDefault="001017F9" w:rsidP="00C80263">
      <w:pPr>
        <w:pStyle w:val="Literaturverzeichnis"/>
        <w:rPr>
          <w:shd w:val="clear" w:color="auto" w:fill="FFFFFF"/>
        </w:rPr>
      </w:pPr>
      <w:r w:rsidRPr="00225AE1">
        <w:rPr>
          <w:shd w:val="clear" w:color="auto" w:fill="FFFFFF"/>
        </w:rPr>
        <w:t>Baierl, M.</w:t>
      </w:r>
      <w:r w:rsidR="007152E8" w:rsidRPr="00225AE1">
        <w:rPr>
          <w:shd w:val="clear" w:color="auto" w:fill="FFFFFF"/>
        </w:rPr>
        <w:t xml:space="preserve"> &amp;</w:t>
      </w:r>
      <w:r w:rsidRPr="00225AE1">
        <w:rPr>
          <w:shd w:val="clear" w:color="auto" w:fill="FFFFFF"/>
        </w:rPr>
        <w:t xml:space="preserve"> Frey, K.</w:t>
      </w:r>
      <w:r w:rsidR="00915683" w:rsidRPr="00225AE1">
        <w:rPr>
          <w:shd w:val="clear" w:color="auto" w:fill="FFFFFF"/>
        </w:rPr>
        <w:t xml:space="preserve"> </w:t>
      </w:r>
      <w:r w:rsidRPr="001017F9">
        <w:rPr>
          <w:shd w:val="clear" w:color="auto" w:fill="FFFFFF"/>
        </w:rPr>
        <w:t>(2014)</w:t>
      </w:r>
      <w:r w:rsidR="00C86BD3">
        <w:rPr>
          <w:shd w:val="clear" w:color="auto" w:fill="FFFFFF"/>
        </w:rPr>
        <w:t>.</w:t>
      </w:r>
      <w:r w:rsidRPr="001017F9">
        <w:rPr>
          <w:shd w:val="clear" w:color="auto" w:fill="FFFFFF"/>
        </w:rPr>
        <w:t xml:space="preserve"> </w:t>
      </w:r>
      <w:r w:rsidRPr="00C80263">
        <w:rPr>
          <w:i/>
          <w:iCs/>
          <w:shd w:val="clear" w:color="auto" w:fill="FFFFFF"/>
        </w:rPr>
        <w:t xml:space="preserve">Praxishandbuch Traumapädagogik </w:t>
      </w:r>
      <w:r w:rsidR="00915683" w:rsidRPr="00C80263">
        <w:rPr>
          <w:i/>
          <w:iCs/>
        </w:rPr>
        <w:t>–</w:t>
      </w:r>
      <w:r w:rsidRPr="00C80263">
        <w:rPr>
          <w:i/>
          <w:iCs/>
          <w:shd w:val="clear" w:color="auto" w:fill="FFFFFF"/>
        </w:rPr>
        <w:t xml:space="preserve"> Lebensfreude, Sicherheit und Geborgenheit für Kinder und Jugendliche. </w:t>
      </w:r>
      <w:r w:rsidRPr="00C80263">
        <w:rPr>
          <w:shd w:val="clear" w:color="auto" w:fill="FFFFFF"/>
        </w:rPr>
        <w:t>Vandenhoeck und Ruprecht.</w:t>
      </w:r>
    </w:p>
    <w:p w14:paraId="21BFAFF9" w14:textId="1A142F31" w:rsidR="00C80263" w:rsidRPr="00225AE1" w:rsidRDefault="00EC4AEF" w:rsidP="00C80263">
      <w:pPr>
        <w:pStyle w:val="Literaturverzeichnis"/>
        <w:rPr>
          <w:shd w:val="clear" w:color="auto" w:fill="FFFFFF"/>
        </w:rPr>
      </w:pPr>
      <w:proofErr w:type="spellStart"/>
      <w:r w:rsidRPr="00DD318D">
        <w:rPr>
          <w:shd w:val="clear" w:color="auto" w:fill="FFFFFF"/>
        </w:rPr>
        <w:t>Cicchetti</w:t>
      </w:r>
      <w:proofErr w:type="spellEnd"/>
      <w:r w:rsidRPr="00DD318D">
        <w:rPr>
          <w:shd w:val="clear" w:color="auto" w:fill="FFFFFF"/>
        </w:rPr>
        <w:t>, D. &amp; Toth, S.</w:t>
      </w:r>
      <w:r w:rsidR="00C80263" w:rsidRPr="00DD318D">
        <w:rPr>
          <w:shd w:val="clear" w:color="auto" w:fill="FFFFFF"/>
        </w:rPr>
        <w:t> </w:t>
      </w:r>
      <w:r w:rsidRPr="00DD318D">
        <w:rPr>
          <w:shd w:val="clear" w:color="auto" w:fill="FFFFFF"/>
        </w:rPr>
        <w:t xml:space="preserve">L. (2005). Child </w:t>
      </w:r>
      <w:proofErr w:type="spellStart"/>
      <w:r w:rsidRPr="00DD318D">
        <w:rPr>
          <w:shd w:val="clear" w:color="auto" w:fill="FFFFFF"/>
        </w:rPr>
        <w:t>maltreatment</w:t>
      </w:r>
      <w:proofErr w:type="spellEnd"/>
      <w:r w:rsidRPr="00DD318D">
        <w:rPr>
          <w:shd w:val="clear" w:color="auto" w:fill="FFFFFF"/>
        </w:rPr>
        <w:t>.</w:t>
      </w:r>
      <w:r w:rsidR="00C80263" w:rsidRPr="00DD318D">
        <w:rPr>
          <w:shd w:val="clear" w:color="auto" w:fill="FFFFFF"/>
        </w:rPr>
        <w:t xml:space="preserve"> </w:t>
      </w:r>
      <w:r w:rsidRPr="00C80263">
        <w:rPr>
          <w:i/>
          <w:iCs/>
          <w:shd w:val="clear" w:color="auto" w:fill="FFFFFF"/>
          <w:lang w:val="en-CA"/>
        </w:rPr>
        <w:t>Annual Review of Clinical Psychology,</w:t>
      </w:r>
      <w:r w:rsidR="00C80263">
        <w:rPr>
          <w:shd w:val="clear" w:color="auto" w:fill="FFFFFF"/>
          <w:lang w:val="en-CA"/>
        </w:rPr>
        <w:t xml:space="preserve"> </w:t>
      </w:r>
      <w:r w:rsidRPr="001F079A">
        <w:rPr>
          <w:shd w:val="clear" w:color="auto" w:fill="FFFFFF"/>
          <w:lang w:val="en-CA"/>
        </w:rPr>
        <w:t>1</w:t>
      </w:r>
      <w:r w:rsidRPr="4A430F6E">
        <w:rPr>
          <w:shd w:val="clear" w:color="auto" w:fill="FFFFFF"/>
          <w:lang w:val="en-CA"/>
        </w:rPr>
        <w:t>, 409</w:t>
      </w:r>
      <w:r w:rsidR="007152E8" w:rsidRPr="00CA6107">
        <w:rPr>
          <w:lang w:val="en-US"/>
        </w:rPr>
        <w:t>–</w:t>
      </w:r>
      <w:r w:rsidRPr="4A430F6E">
        <w:rPr>
          <w:shd w:val="clear" w:color="auto" w:fill="FFFFFF"/>
          <w:lang w:val="en-CA"/>
        </w:rPr>
        <w:t>438.</w:t>
      </w:r>
      <w:r w:rsidR="00C80263" w:rsidRPr="00225AE1">
        <w:rPr>
          <w:lang w:val="en-US"/>
        </w:rPr>
        <w:t xml:space="preserve"> </w:t>
      </w:r>
      <w:r w:rsidR="00C80263">
        <w:fldChar w:fldCharType="begin"/>
      </w:r>
      <w:r w:rsidR="00C80263" w:rsidRPr="00F40748">
        <w:rPr>
          <w:lang w:val="en-US"/>
        </w:rPr>
        <w:instrText>HYPERLINK "https://doi.org/10.1146/annurev.clinpsy.1.102803.144029"</w:instrText>
      </w:r>
      <w:r w:rsidR="00C80263">
        <w:fldChar w:fldCharType="separate"/>
      </w:r>
      <w:r w:rsidR="00C80263" w:rsidRPr="00225AE1">
        <w:rPr>
          <w:rStyle w:val="Hyperlink"/>
          <w:shd w:val="clear" w:color="auto" w:fill="FFFFFF"/>
        </w:rPr>
        <w:t>https://doi.org/10.1146/annurev.clinpsy.1.102803.144029</w:t>
      </w:r>
      <w:r w:rsidR="00C80263">
        <w:fldChar w:fldCharType="end"/>
      </w:r>
    </w:p>
    <w:p w14:paraId="08C71D5B" w14:textId="430742A2" w:rsidR="17518985" w:rsidRPr="00DE368D" w:rsidRDefault="17518985" w:rsidP="00C80263">
      <w:pPr>
        <w:pStyle w:val="Literaturverzeichnis"/>
        <w:rPr>
          <w:lang w:val="en-CA"/>
        </w:rPr>
      </w:pPr>
      <w:proofErr w:type="spellStart"/>
      <w:r w:rsidRPr="00DE368D">
        <w:t>Durlak</w:t>
      </w:r>
      <w:proofErr w:type="spellEnd"/>
      <w:r w:rsidRPr="00DE368D">
        <w:t>, J.</w:t>
      </w:r>
      <w:r w:rsidR="00F71037">
        <w:t> </w:t>
      </w:r>
      <w:r w:rsidRPr="00DE368D">
        <w:t>A., Weissberg, R.</w:t>
      </w:r>
      <w:r w:rsidR="00F71037">
        <w:t> </w:t>
      </w:r>
      <w:r w:rsidRPr="00DE368D">
        <w:t xml:space="preserve">P., </w:t>
      </w:r>
      <w:proofErr w:type="spellStart"/>
      <w:r w:rsidRPr="00DE368D">
        <w:t>Dymnicki</w:t>
      </w:r>
      <w:proofErr w:type="spellEnd"/>
      <w:r w:rsidRPr="00DE368D">
        <w:t>, A.</w:t>
      </w:r>
      <w:r w:rsidR="00F71037">
        <w:t> </w:t>
      </w:r>
      <w:r w:rsidRPr="00DE368D">
        <w:t>B., Taylor, R.</w:t>
      </w:r>
      <w:r w:rsidR="00F71037">
        <w:t> </w:t>
      </w:r>
      <w:r w:rsidRPr="00DE368D">
        <w:t xml:space="preserve">D. </w:t>
      </w:r>
      <w:r w:rsidRPr="001F079A">
        <w:t xml:space="preserve">&amp; </w:t>
      </w:r>
      <w:proofErr w:type="spellStart"/>
      <w:r w:rsidRPr="001F079A">
        <w:t>Schellinger</w:t>
      </w:r>
      <w:proofErr w:type="spellEnd"/>
      <w:r w:rsidRPr="001F079A">
        <w:t>, K.</w:t>
      </w:r>
      <w:r w:rsidR="00E652AB">
        <w:t> </w:t>
      </w:r>
      <w:r w:rsidRPr="001F079A">
        <w:t xml:space="preserve">B. (2011). </w:t>
      </w:r>
      <w:r w:rsidRPr="21C04B45">
        <w:rPr>
          <w:lang w:val="en-CA"/>
        </w:rPr>
        <w:t xml:space="preserve">The impact of enhancing students’ social and emotional learning: A meta-analysis of school-based universal interventions. </w:t>
      </w:r>
      <w:r w:rsidRPr="00F71037">
        <w:rPr>
          <w:i/>
          <w:iCs/>
          <w:lang w:val="en-CA"/>
        </w:rPr>
        <w:t>Child Development, 82</w:t>
      </w:r>
      <w:r w:rsidR="00222250">
        <w:rPr>
          <w:lang w:val="en-CA"/>
        </w:rPr>
        <w:t> </w:t>
      </w:r>
      <w:r w:rsidRPr="21C04B45">
        <w:rPr>
          <w:lang w:val="en-CA"/>
        </w:rPr>
        <w:t>(1), 405–432</w:t>
      </w:r>
      <w:r w:rsidR="00222250">
        <w:rPr>
          <w:lang w:val="en-CA"/>
        </w:rPr>
        <w:t>.</w:t>
      </w:r>
    </w:p>
    <w:p w14:paraId="428A8B68" w14:textId="0B9B3901" w:rsidR="00833180" w:rsidRPr="00DE368D" w:rsidRDefault="00833180" w:rsidP="00C80263">
      <w:pPr>
        <w:pStyle w:val="Literaturverzeichnis"/>
        <w:rPr>
          <w:lang w:val="en-CA"/>
        </w:rPr>
      </w:pPr>
      <w:r w:rsidRPr="4A430F6E">
        <w:rPr>
          <w:lang w:val="en-CA"/>
        </w:rPr>
        <w:t xml:space="preserve">Enzmann, D., </w:t>
      </w:r>
      <w:proofErr w:type="spellStart"/>
      <w:r w:rsidRPr="4A430F6E">
        <w:rPr>
          <w:lang w:val="en-CA"/>
        </w:rPr>
        <w:t>Kivivuori</w:t>
      </w:r>
      <w:proofErr w:type="spellEnd"/>
      <w:r w:rsidRPr="4A430F6E">
        <w:rPr>
          <w:lang w:val="en-CA"/>
        </w:rPr>
        <w:t>, J., Marshall, I.</w:t>
      </w:r>
      <w:r w:rsidR="00EB433E">
        <w:rPr>
          <w:lang w:val="en-CA"/>
        </w:rPr>
        <w:t> </w:t>
      </w:r>
      <w:r w:rsidRPr="4A430F6E">
        <w:rPr>
          <w:lang w:val="en-CA"/>
        </w:rPr>
        <w:t xml:space="preserve">H., Steketee, M., Hough, M. &amp; </w:t>
      </w:r>
      <w:proofErr w:type="spellStart"/>
      <w:r w:rsidRPr="4A430F6E">
        <w:rPr>
          <w:lang w:val="en-CA"/>
        </w:rPr>
        <w:t>Killias</w:t>
      </w:r>
      <w:proofErr w:type="spellEnd"/>
      <w:r w:rsidRPr="4A430F6E">
        <w:rPr>
          <w:shd w:val="clear" w:color="auto" w:fill="FFFFFF"/>
          <w:lang w:val="en-CA"/>
        </w:rPr>
        <w:t>, M. (2018).</w:t>
      </w:r>
      <w:r w:rsidR="00EB433E">
        <w:rPr>
          <w:shd w:val="clear" w:color="auto" w:fill="FFFFFF"/>
          <w:lang w:val="en-CA"/>
        </w:rPr>
        <w:t xml:space="preserve"> </w:t>
      </w:r>
      <w:r w:rsidRPr="00EB433E">
        <w:rPr>
          <w:i/>
          <w:iCs/>
          <w:shd w:val="clear" w:color="auto" w:fill="FFFFFF"/>
          <w:lang w:val="en-CA"/>
        </w:rPr>
        <w:t xml:space="preserve">A global perspective on young </w:t>
      </w:r>
      <w:r w:rsidRPr="00EB433E">
        <w:rPr>
          <w:i/>
          <w:iCs/>
          <w:noProof/>
          <w:shd w:val="clear" w:color="auto" w:fill="FFFFFF"/>
          <w:lang w:val="en-CA"/>
        </w:rPr>
        <w:t>people</w:t>
      </w:r>
      <w:r w:rsidRPr="00EB433E">
        <w:rPr>
          <w:i/>
          <w:iCs/>
          <w:shd w:val="clear" w:color="auto" w:fill="FFFFFF"/>
          <w:lang w:val="en-CA"/>
        </w:rPr>
        <w:t xml:space="preserve"> as offenders and victims: First results from the ISRD3 study. </w:t>
      </w:r>
      <w:r w:rsidRPr="4A430F6E">
        <w:rPr>
          <w:shd w:val="clear" w:color="auto" w:fill="FFFFFF"/>
          <w:lang w:val="en-CA"/>
        </w:rPr>
        <w:t>Springer International Publishing.</w:t>
      </w:r>
      <w:r w:rsidRPr="4A430F6E" w:rsidDel="00A77877">
        <w:rPr>
          <w:lang w:val="en-CA"/>
        </w:rPr>
        <w:t xml:space="preserve"> </w:t>
      </w:r>
      <w:r w:rsidR="00222250">
        <w:fldChar w:fldCharType="begin"/>
      </w:r>
      <w:r w:rsidR="00222250" w:rsidRPr="00F40748">
        <w:rPr>
          <w:lang w:val="en-US"/>
        </w:rPr>
        <w:instrText>HYPERLINK "https://doi.org/10.1007/978-3-319-63233-9"</w:instrText>
      </w:r>
      <w:r w:rsidR="00222250">
        <w:fldChar w:fldCharType="separate"/>
      </w:r>
      <w:r w:rsidR="00222250" w:rsidRPr="00AA6FF0">
        <w:rPr>
          <w:rStyle w:val="Hyperlink"/>
          <w:rFonts w:asciiTheme="minorHAnsi" w:hAnsiTheme="minorHAnsi" w:cs="Arial"/>
          <w:lang w:val="en-CA"/>
        </w:rPr>
        <w:t>https://doi.org/10.1007/978-3-319-63233-9</w:t>
      </w:r>
      <w:r w:rsidR="00222250">
        <w:fldChar w:fldCharType="end"/>
      </w:r>
      <w:r w:rsidR="00222250">
        <w:rPr>
          <w:bCs/>
          <w:lang w:val="en-CA"/>
        </w:rPr>
        <w:t xml:space="preserve"> </w:t>
      </w:r>
    </w:p>
    <w:p w14:paraId="3B89E524" w14:textId="18DD4A6F" w:rsidR="00833180" w:rsidRPr="005231A3" w:rsidRDefault="46AC5B10" w:rsidP="00C80263">
      <w:pPr>
        <w:pStyle w:val="Literaturverzeichnis"/>
      </w:pPr>
      <w:r w:rsidRPr="21C04B45">
        <w:rPr>
          <w:lang w:val="en-CA"/>
        </w:rPr>
        <w:t>Favre, C.</w:t>
      </w:r>
      <w:r w:rsidR="007E407E">
        <w:rPr>
          <w:lang w:val="en-CA"/>
        </w:rPr>
        <w:t> </w:t>
      </w:r>
      <w:r w:rsidRPr="21C04B45">
        <w:rPr>
          <w:lang w:val="en-CA"/>
        </w:rPr>
        <w:t xml:space="preserve">A., Kassis, W., Arnold, J. &amp; Aksoy, D. (2024). The cycle of violence: Effects of violence experience, behavior, and peer rejection on resilience pathways of adolescents with parental physical abuse. </w:t>
      </w:r>
      <w:r w:rsidRPr="005231A3">
        <w:rPr>
          <w:i/>
          <w:iCs/>
        </w:rPr>
        <w:t>Frontiers in Education,</w:t>
      </w:r>
      <w:r w:rsidRPr="005231A3">
        <w:t xml:space="preserve"> 9, </w:t>
      </w:r>
      <w:proofErr w:type="spellStart"/>
      <w:r w:rsidRPr="005231A3">
        <w:t>Article</w:t>
      </w:r>
      <w:proofErr w:type="spellEnd"/>
      <w:r w:rsidRPr="005231A3">
        <w:t xml:space="preserve"> 1359558. </w:t>
      </w:r>
      <w:hyperlink r:id="rId25" w:history="1">
        <w:r w:rsidR="00222250" w:rsidRPr="005231A3">
          <w:rPr>
            <w:rStyle w:val="Hyperlink"/>
            <w:rFonts w:asciiTheme="minorHAnsi" w:hAnsiTheme="minorHAnsi" w:cs="Arial"/>
          </w:rPr>
          <w:t>https://doi.org/10.3389/feduc.2024.1359558</w:t>
        </w:r>
      </w:hyperlink>
    </w:p>
    <w:p w14:paraId="56FE4B73" w14:textId="26198258" w:rsidR="00CD5941" w:rsidRDefault="633CBFDA" w:rsidP="00C80263">
      <w:pPr>
        <w:pStyle w:val="Literaturverzeichnis"/>
      </w:pPr>
      <w:r w:rsidRPr="005231A3">
        <w:t>Görges, H.</w:t>
      </w:r>
      <w:r w:rsidR="007E407E" w:rsidRPr="005231A3">
        <w:t> </w:t>
      </w:r>
      <w:r w:rsidRPr="005231A3">
        <w:t xml:space="preserve">J. &amp; Hantke, L. (2012). </w:t>
      </w:r>
      <w:r w:rsidRPr="007E407E">
        <w:rPr>
          <w:i/>
          <w:iCs/>
        </w:rPr>
        <w:t xml:space="preserve">Handbuch </w:t>
      </w:r>
      <w:proofErr w:type="spellStart"/>
      <w:r w:rsidRPr="007E407E">
        <w:rPr>
          <w:i/>
          <w:iCs/>
        </w:rPr>
        <w:t>Traumakompetenz</w:t>
      </w:r>
      <w:proofErr w:type="spellEnd"/>
      <w:r w:rsidRPr="007E407E">
        <w:rPr>
          <w:i/>
          <w:iCs/>
        </w:rPr>
        <w:t>: Basiswissen für Therapie, Beratung und Pädagogik.</w:t>
      </w:r>
      <w:r w:rsidRPr="21C04B45">
        <w:t xml:space="preserve"> </w:t>
      </w:r>
      <w:proofErr w:type="spellStart"/>
      <w:r w:rsidRPr="00970966">
        <w:t>Junfermann</w:t>
      </w:r>
      <w:proofErr w:type="spellEnd"/>
      <w:r w:rsidRPr="00970966">
        <w:t>.</w:t>
      </w:r>
    </w:p>
    <w:p w14:paraId="7FDB17F9" w14:textId="256117DD" w:rsidR="001017F9" w:rsidRDefault="001017F9" w:rsidP="00C80263">
      <w:pPr>
        <w:pStyle w:val="Literaturverzeichnis"/>
      </w:pPr>
      <w:r w:rsidRPr="001017F9">
        <w:t>Hölzel, B. (2022). Achtsamkeit in der Bildung: Empirische Befunde und neuronale Wirkmechanismen. In</w:t>
      </w:r>
      <w:r w:rsidR="00A7526B">
        <w:t xml:space="preserve"> D. P.</w:t>
      </w:r>
      <w:r w:rsidRPr="001017F9">
        <w:t xml:space="preserve"> Bogner</w:t>
      </w:r>
      <w:r w:rsidR="00DE5528">
        <w:t> &amp;</w:t>
      </w:r>
      <w:r w:rsidRPr="001017F9">
        <w:t xml:space="preserve"> </w:t>
      </w:r>
      <w:r w:rsidR="00A7526B">
        <w:t>M. </w:t>
      </w:r>
      <w:r w:rsidRPr="001017F9">
        <w:t>Harant (</w:t>
      </w:r>
      <w:r w:rsidR="00A7526B">
        <w:t>Hrsg.</w:t>
      </w:r>
      <w:r w:rsidRPr="001017F9">
        <w:t>)</w:t>
      </w:r>
      <w:r w:rsidR="007E407E">
        <w:t>,</w:t>
      </w:r>
      <w:r w:rsidRPr="001017F9">
        <w:t xml:space="preserve"> </w:t>
      </w:r>
      <w:r w:rsidRPr="007E407E">
        <w:rPr>
          <w:i/>
          <w:iCs/>
        </w:rPr>
        <w:t>Bildung und Achtsamkeit</w:t>
      </w:r>
      <w:r w:rsidR="004C6BBD">
        <w:t xml:space="preserve"> (S. 75–93)</w:t>
      </w:r>
      <w:r w:rsidRPr="007E407E">
        <w:rPr>
          <w:i/>
          <w:iCs/>
        </w:rPr>
        <w:t>.</w:t>
      </w:r>
      <w:r w:rsidRPr="001017F9">
        <w:t xml:space="preserve"> Springer VS. </w:t>
      </w:r>
      <w:hyperlink r:id="rId26" w:history="1">
        <w:r w:rsidR="00DE5528" w:rsidRPr="00AA6FF0">
          <w:rPr>
            <w:rStyle w:val="Hyperlink"/>
            <w:rFonts w:asciiTheme="minorHAnsi" w:hAnsiTheme="minorHAnsi" w:cs="Arial"/>
          </w:rPr>
          <w:t>https://doi.org/10.1007/978-3-658-37473-0_5</w:t>
        </w:r>
      </w:hyperlink>
    </w:p>
    <w:p w14:paraId="69A4DBFB" w14:textId="156C061B" w:rsidR="001017F9" w:rsidRPr="001017F9" w:rsidRDefault="001017F9" w:rsidP="00C80263">
      <w:pPr>
        <w:pStyle w:val="Literaturverzeichnis"/>
        <w:rPr>
          <w:lang w:val="en-US"/>
        </w:rPr>
      </w:pPr>
      <w:r w:rsidRPr="001F079A">
        <w:t>Kitzmann, K.</w:t>
      </w:r>
      <w:r w:rsidR="00B50CC8">
        <w:t> </w:t>
      </w:r>
      <w:r w:rsidRPr="001F079A">
        <w:t>M., Gaylord, N.</w:t>
      </w:r>
      <w:r w:rsidR="00B50CC8">
        <w:t> </w:t>
      </w:r>
      <w:r w:rsidRPr="001F079A">
        <w:t>K., Holt, A.</w:t>
      </w:r>
      <w:r w:rsidR="00B50CC8">
        <w:t> </w:t>
      </w:r>
      <w:r w:rsidRPr="001F079A">
        <w:t>R. &amp; Kenny, E.</w:t>
      </w:r>
      <w:r w:rsidR="00B50CC8">
        <w:t> </w:t>
      </w:r>
      <w:r w:rsidRPr="001F079A">
        <w:t xml:space="preserve">D. (2003). </w:t>
      </w:r>
      <w:r w:rsidRPr="001017F9">
        <w:rPr>
          <w:lang w:val="en-US"/>
        </w:rPr>
        <w:t>Child witnesses to domestic violence: a meta-analytic review.</w:t>
      </w:r>
      <w:r w:rsidR="00B50CC8">
        <w:rPr>
          <w:lang w:val="en-US"/>
        </w:rPr>
        <w:t xml:space="preserve"> </w:t>
      </w:r>
      <w:r w:rsidRPr="00B50CC8">
        <w:rPr>
          <w:i/>
          <w:iCs/>
          <w:lang w:val="en-US"/>
        </w:rPr>
        <w:t>Journal of consulting and clinical psychology,</w:t>
      </w:r>
      <w:r w:rsidR="00B50CC8" w:rsidRPr="00B50CC8">
        <w:rPr>
          <w:i/>
          <w:iCs/>
          <w:lang w:val="en-US"/>
        </w:rPr>
        <w:t xml:space="preserve"> </w:t>
      </w:r>
      <w:r w:rsidRPr="00B50CC8">
        <w:rPr>
          <w:i/>
          <w:iCs/>
          <w:lang w:val="en-US"/>
        </w:rPr>
        <w:t>71</w:t>
      </w:r>
      <w:r w:rsidR="002738AE">
        <w:rPr>
          <w:lang w:val="en-US"/>
        </w:rPr>
        <w:t> </w:t>
      </w:r>
      <w:r w:rsidRPr="001017F9">
        <w:rPr>
          <w:lang w:val="en-US"/>
        </w:rPr>
        <w:t>(2), 339.</w:t>
      </w:r>
    </w:p>
    <w:p w14:paraId="46E94C5F" w14:textId="55348FE5" w:rsidR="00F25AB8" w:rsidRPr="001F079A" w:rsidRDefault="5E6A0208" w:rsidP="00C80263">
      <w:pPr>
        <w:pStyle w:val="Literaturverzeichnis"/>
        <w:rPr>
          <w:lang w:val="en-US"/>
        </w:rPr>
      </w:pPr>
      <w:proofErr w:type="spellStart"/>
      <w:r w:rsidRPr="001F079A">
        <w:rPr>
          <w:lang w:val="fr-CH"/>
        </w:rPr>
        <w:t>Koslouski</w:t>
      </w:r>
      <w:proofErr w:type="spellEnd"/>
      <w:r w:rsidRPr="001F079A">
        <w:rPr>
          <w:lang w:val="fr-CH"/>
        </w:rPr>
        <w:t>, J.</w:t>
      </w:r>
      <w:r w:rsidR="00B50CC8">
        <w:rPr>
          <w:lang w:val="fr-CH"/>
        </w:rPr>
        <w:t> </w:t>
      </w:r>
      <w:r w:rsidRPr="001F079A">
        <w:rPr>
          <w:lang w:val="fr-CH"/>
        </w:rPr>
        <w:t xml:space="preserve">B. &amp; </w:t>
      </w:r>
      <w:proofErr w:type="spellStart"/>
      <w:r w:rsidRPr="001F079A">
        <w:rPr>
          <w:lang w:val="fr-CH"/>
        </w:rPr>
        <w:t>Chafouleas</w:t>
      </w:r>
      <w:proofErr w:type="spellEnd"/>
      <w:r w:rsidRPr="001F079A">
        <w:rPr>
          <w:lang w:val="fr-CH"/>
        </w:rPr>
        <w:t>, S.</w:t>
      </w:r>
      <w:r w:rsidR="00B50CC8">
        <w:rPr>
          <w:lang w:val="fr-CH"/>
        </w:rPr>
        <w:t> </w:t>
      </w:r>
      <w:r w:rsidRPr="001F079A">
        <w:rPr>
          <w:lang w:val="fr-CH"/>
        </w:rPr>
        <w:t xml:space="preserve">M. (2022). </w:t>
      </w:r>
      <w:r w:rsidRPr="00DE368D">
        <w:rPr>
          <w:lang w:val="en-US"/>
        </w:rPr>
        <w:t xml:space="preserve">Key considerations in delivering trauma-informed professional learning for educators. </w:t>
      </w:r>
      <w:r w:rsidRPr="00B50CC8">
        <w:rPr>
          <w:i/>
          <w:iCs/>
          <w:lang w:val="en-US"/>
        </w:rPr>
        <w:t>Frontiers in Education</w:t>
      </w:r>
      <w:r w:rsidR="00612572" w:rsidRPr="00B50CC8">
        <w:rPr>
          <w:i/>
          <w:iCs/>
          <w:lang w:val="en-US"/>
        </w:rPr>
        <w:t>,</w:t>
      </w:r>
      <w:r w:rsidRPr="00DE368D">
        <w:rPr>
          <w:lang w:val="en-US"/>
        </w:rPr>
        <w:t xml:space="preserve"> 7, </w:t>
      </w:r>
      <w:r w:rsidR="00F25AB8" w:rsidRPr="00970966">
        <w:rPr>
          <w:lang w:val="en-US"/>
        </w:rPr>
        <w:t xml:space="preserve">Article </w:t>
      </w:r>
      <w:r w:rsidRPr="00DE368D">
        <w:rPr>
          <w:lang w:val="en-US"/>
        </w:rPr>
        <w:t>853020.</w:t>
      </w:r>
      <w:r w:rsidR="00F25AB8">
        <w:rPr>
          <w:lang w:val="en-US"/>
        </w:rPr>
        <w:t xml:space="preserve"> </w:t>
      </w:r>
      <w:hyperlink r:id="rId27" w:history="1">
        <w:r w:rsidR="0053704B" w:rsidRPr="00AA6FF0">
          <w:rPr>
            <w:rStyle w:val="Hyperlink"/>
            <w:rFonts w:asciiTheme="minorHAnsi" w:hAnsiTheme="minorHAnsi" w:cs="Arial"/>
            <w:lang w:val="en-US"/>
          </w:rPr>
          <w:t>https://doi.org/10.3389/feduc.2022.853020</w:t>
        </w:r>
      </w:hyperlink>
    </w:p>
    <w:p w14:paraId="0FA5F07C" w14:textId="15ADDB68" w:rsidR="008C5916" w:rsidRPr="00B813FF" w:rsidRDefault="008C5916" w:rsidP="00C80263">
      <w:pPr>
        <w:pStyle w:val="Literaturverzeichnis"/>
        <w:rPr>
          <w:lang w:val="en-US"/>
        </w:rPr>
      </w:pPr>
      <w:proofErr w:type="spellStart"/>
      <w:r w:rsidRPr="00BA0DE7">
        <w:t>Moylan</w:t>
      </w:r>
      <w:proofErr w:type="spellEnd"/>
      <w:r w:rsidRPr="00BA0DE7">
        <w:t>, C.</w:t>
      </w:r>
      <w:r w:rsidR="00407704" w:rsidRPr="00BA0DE7">
        <w:t> </w:t>
      </w:r>
      <w:r w:rsidRPr="00BA0DE7">
        <w:t>A., Herrenkohl, T.</w:t>
      </w:r>
      <w:r w:rsidR="00407704" w:rsidRPr="00BA0DE7">
        <w:t> </w:t>
      </w:r>
      <w:r w:rsidRPr="00BA0DE7">
        <w:t xml:space="preserve">I., Sousa, C., </w:t>
      </w:r>
      <w:proofErr w:type="spellStart"/>
      <w:r w:rsidRPr="00BA0DE7">
        <w:t>Tajima</w:t>
      </w:r>
      <w:proofErr w:type="spellEnd"/>
      <w:r w:rsidRPr="00BA0DE7">
        <w:t>, E.</w:t>
      </w:r>
      <w:r w:rsidR="00407704" w:rsidRPr="00BA0DE7">
        <w:t> </w:t>
      </w:r>
      <w:r w:rsidRPr="00BA0DE7">
        <w:t>A., Herrenkohl, R.</w:t>
      </w:r>
      <w:r w:rsidR="00407704" w:rsidRPr="00BA0DE7">
        <w:t> </w:t>
      </w:r>
      <w:r w:rsidRPr="00BA0DE7">
        <w:t>C. &amp; Russo, M.</w:t>
      </w:r>
      <w:r w:rsidR="00407704" w:rsidRPr="00BA0DE7">
        <w:t> </w:t>
      </w:r>
      <w:r w:rsidRPr="00BA0DE7">
        <w:t xml:space="preserve">J. (2010). </w:t>
      </w:r>
      <w:r w:rsidRPr="00B813FF">
        <w:rPr>
          <w:lang w:val="en-US"/>
        </w:rPr>
        <w:t xml:space="preserve">The effects of child abuse and exposure to domestic violence on </w:t>
      </w:r>
      <w:proofErr w:type="gramStart"/>
      <w:r w:rsidRPr="00B813FF">
        <w:rPr>
          <w:lang w:val="en-US"/>
        </w:rPr>
        <w:t>adolescent</w:t>
      </w:r>
      <w:proofErr w:type="gramEnd"/>
      <w:r w:rsidRPr="00B813FF">
        <w:rPr>
          <w:lang w:val="en-US"/>
        </w:rPr>
        <w:t xml:space="preserve"> internalizing and externalizing behavior problems.</w:t>
      </w:r>
      <w:r w:rsidR="00407704">
        <w:rPr>
          <w:lang w:val="en-US"/>
        </w:rPr>
        <w:t xml:space="preserve"> </w:t>
      </w:r>
      <w:r w:rsidRPr="00407704">
        <w:rPr>
          <w:i/>
          <w:iCs/>
          <w:lang w:val="en-US"/>
        </w:rPr>
        <w:t>Journal of family Violence,</w:t>
      </w:r>
      <w:r w:rsidR="00407704">
        <w:rPr>
          <w:lang w:val="en-US"/>
        </w:rPr>
        <w:t xml:space="preserve"> </w:t>
      </w:r>
      <w:r w:rsidRPr="00B813FF">
        <w:rPr>
          <w:lang w:val="en-US"/>
        </w:rPr>
        <w:t>25, 53</w:t>
      </w:r>
      <w:r w:rsidR="00B75DA8" w:rsidRPr="001F079A">
        <w:rPr>
          <w:lang w:val="en-US"/>
        </w:rPr>
        <w:t>–</w:t>
      </w:r>
      <w:r w:rsidRPr="00B813FF">
        <w:rPr>
          <w:lang w:val="en-US"/>
        </w:rPr>
        <w:t xml:space="preserve">63. </w:t>
      </w:r>
      <w:r w:rsidR="00B75DA8">
        <w:fldChar w:fldCharType="begin"/>
      </w:r>
      <w:r w:rsidR="00B75DA8" w:rsidRPr="00F40748">
        <w:rPr>
          <w:lang w:val="en-US"/>
        </w:rPr>
        <w:instrText>HYPERLINK "https://doi.org/10.1007/s10896-009-9269-9"</w:instrText>
      </w:r>
      <w:r w:rsidR="00B75DA8">
        <w:fldChar w:fldCharType="separate"/>
      </w:r>
      <w:r w:rsidR="00B75DA8" w:rsidRPr="00AA6FF0">
        <w:rPr>
          <w:rStyle w:val="Hyperlink"/>
          <w:lang w:val="en-US"/>
        </w:rPr>
        <w:t>https://doi.org/10.1007/s10896-009-9269-9</w:t>
      </w:r>
      <w:r w:rsidR="00B75DA8">
        <w:fldChar w:fldCharType="end"/>
      </w:r>
    </w:p>
    <w:p w14:paraId="4F2DDBCC" w14:textId="3C02FC00" w:rsidR="00D66CDF" w:rsidRDefault="00D66CDF" w:rsidP="00C80263">
      <w:pPr>
        <w:pStyle w:val="Literaturverzeichnis"/>
      </w:pPr>
      <w:proofErr w:type="spellStart"/>
      <w:r w:rsidRPr="00DE07D8">
        <w:rPr>
          <w:lang w:val="en-US"/>
        </w:rPr>
        <w:t>Opferhilfe</w:t>
      </w:r>
      <w:proofErr w:type="spellEnd"/>
      <w:r w:rsidRPr="00DE07D8">
        <w:rPr>
          <w:lang w:val="en-US"/>
        </w:rPr>
        <w:t xml:space="preserve"> Berlin (o. J.).</w:t>
      </w:r>
      <w:r w:rsidR="005E0EA6" w:rsidRPr="00DE07D8">
        <w:rPr>
          <w:lang w:val="en-US"/>
        </w:rPr>
        <w:t xml:space="preserve"> </w:t>
      </w:r>
      <w:r w:rsidR="00721149">
        <w:rPr>
          <w:i/>
          <w:iCs/>
        </w:rPr>
        <w:t>Der</w:t>
      </w:r>
      <w:r w:rsidR="00A93575">
        <w:rPr>
          <w:i/>
          <w:iCs/>
        </w:rPr>
        <w:t xml:space="preserve"> </w:t>
      </w:r>
      <w:r w:rsidR="00721149">
        <w:rPr>
          <w:i/>
          <w:iCs/>
        </w:rPr>
        <w:t>sichere innere Ort</w:t>
      </w:r>
      <w:r w:rsidRPr="005E0EA6">
        <w:rPr>
          <w:i/>
          <w:iCs/>
        </w:rPr>
        <w:t>.</w:t>
      </w:r>
      <w:r>
        <w:t xml:space="preserve"> </w:t>
      </w:r>
      <w:hyperlink r:id="rId28" w:history="1">
        <w:r w:rsidR="00675E3A" w:rsidRPr="00FB391B">
          <w:rPr>
            <w:rStyle w:val="Hyperlink"/>
          </w:rPr>
          <w:t>https://www.opferhilfe-berlin.de/wp-content/uploads/2021/02/der_sichere_innere_ort.pdf</w:t>
        </w:r>
      </w:hyperlink>
      <w:r w:rsidR="00675E3A">
        <w:t xml:space="preserve"> </w:t>
      </w:r>
      <w:r>
        <w:t xml:space="preserve">[Zugriff: </w:t>
      </w:r>
      <w:r w:rsidR="00675E3A">
        <w:t>08</w:t>
      </w:r>
      <w:r>
        <w:t>.</w:t>
      </w:r>
      <w:r w:rsidR="00675E3A">
        <w:t>07</w:t>
      </w:r>
      <w:r>
        <w:t>.202</w:t>
      </w:r>
      <w:r w:rsidR="00675E3A">
        <w:t>5</w:t>
      </w:r>
      <w:r>
        <w:t>].</w:t>
      </w:r>
    </w:p>
    <w:p w14:paraId="7157BCC3" w14:textId="6D53B942" w:rsidR="00C90AE2" w:rsidRPr="00225AE1" w:rsidRDefault="00C90AE2" w:rsidP="00C80263">
      <w:pPr>
        <w:pStyle w:val="Literaturverzeichnis"/>
      </w:pPr>
      <w:r w:rsidRPr="00DE368D">
        <w:t>Reddemann, L. (2016).</w:t>
      </w:r>
      <w:r w:rsidR="00703C64">
        <w:t xml:space="preserve"> </w:t>
      </w:r>
      <w:r w:rsidRPr="00E32AF2">
        <w:rPr>
          <w:i/>
          <w:iCs/>
        </w:rPr>
        <w:t>Imagination als heilsame Kraft</w:t>
      </w:r>
      <w:r w:rsidR="00277C89" w:rsidRPr="00E32AF2">
        <w:rPr>
          <w:i/>
          <w:iCs/>
        </w:rPr>
        <w:t xml:space="preserve">. </w:t>
      </w:r>
      <w:r w:rsidRPr="00E32AF2">
        <w:rPr>
          <w:i/>
          <w:iCs/>
        </w:rPr>
        <w:t>Ressourcen und Mitgefühl in der Behandlung von Traumafolgen.</w:t>
      </w:r>
      <w:r>
        <w:t xml:space="preserve"> </w:t>
      </w:r>
      <w:r w:rsidRPr="00225AE1">
        <w:t>Klett-Cotta.</w:t>
      </w:r>
    </w:p>
    <w:p w14:paraId="16DAD1AE" w14:textId="55635324" w:rsidR="00CA46C9" w:rsidRPr="00225AE1" w:rsidRDefault="00CA46C9" w:rsidP="00CA46C9">
      <w:pPr>
        <w:pStyle w:val="Literaturverzeichnis"/>
        <w:rPr>
          <w:lang w:val="en-US"/>
        </w:rPr>
      </w:pPr>
      <w:proofErr w:type="spellStart"/>
      <w:r w:rsidRPr="00A074A7">
        <w:t>Valtl</w:t>
      </w:r>
      <w:proofErr w:type="spellEnd"/>
      <w:r w:rsidRPr="00A074A7">
        <w:t>, K. (2021)</w:t>
      </w:r>
      <w:r>
        <w:t>.</w:t>
      </w:r>
      <w:r w:rsidRPr="00A074A7">
        <w:t xml:space="preserve"> Achtsamkeit und sozial-emotionales Lernen. Verbindungslinien in Forschung, Schule und </w:t>
      </w:r>
      <w:proofErr w:type="spellStart"/>
      <w:r w:rsidRPr="00A074A7">
        <w:t>LehrerInnenbildung</w:t>
      </w:r>
      <w:proofErr w:type="spellEnd"/>
      <w:r w:rsidRPr="00A074A7">
        <w:t>. In T</w:t>
      </w:r>
      <w:r>
        <w:t>.</w:t>
      </w:r>
      <w:r w:rsidRPr="00A074A7">
        <w:t xml:space="preserve"> </w:t>
      </w:r>
      <w:proofErr w:type="spellStart"/>
      <w:r w:rsidRPr="00A074A7">
        <w:t>Iwers</w:t>
      </w:r>
      <w:proofErr w:type="spellEnd"/>
      <w:r w:rsidRPr="00A074A7">
        <w:t xml:space="preserve"> </w:t>
      </w:r>
      <w:r>
        <w:t>&amp; C.</w:t>
      </w:r>
      <w:r w:rsidRPr="00A074A7">
        <w:t xml:space="preserve"> Roloff</w:t>
      </w:r>
      <w:r>
        <w:t xml:space="preserve"> (Hrsg.), </w:t>
      </w:r>
      <w:r w:rsidRPr="00CA46C9">
        <w:rPr>
          <w:i/>
          <w:iCs/>
        </w:rPr>
        <w:t>Achtsamkeit in Bildungsprozessen. Professionalisierung und Praxis</w:t>
      </w:r>
      <w:r w:rsidRPr="00CA46C9">
        <w:t xml:space="preserve"> </w:t>
      </w:r>
      <w:r>
        <w:t>(</w:t>
      </w:r>
      <w:r w:rsidRPr="00A074A7">
        <w:t>S.</w:t>
      </w:r>
      <w:r>
        <w:t> </w:t>
      </w:r>
      <w:r w:rsidRPr="00A074A7">
        <w:t>31</w:t>
      </w:r>
      <w:r w:rsidR="005E4C4E">
        <w:t>–</w:t>
      </w:r>
      <w:r w:rsidRPr="00A074A7">
        <w:t>48</w:t>
      </w:r>
      <w:r>
        <w:t>)</w:t>
      </w:r>
      <w:r w:rsidRPr="00A074A7">
        <w:t xml:space="preserve">. </w:t>
      </w:r>
      <w:r w:rsidRPr="00225AE1">
        <w:rPr>
          <w:lang w:val="en-US"/>
        </w:rPr>
        <w:t>Springer.</w:t>
      </w:r>
    </w:p>
    <w:p w14:paraId="2E5BECBA" w14:textId="6070ADF1" w:rsidR="00CA46C9" w:rsidRPr="00DE368D" w:rsidRDefault="1059E8D2">
      <w:pPr>
        <w:pStyle w:val="Literaturverzeichnis"/>
      </w:pPr>
      <w:r w:rsidRPr="21C04B45">
        <w:rPr>
          <w:lang w:val="en-GB"/>
        </w:rPr>
        <w:t xml:space="preserve">Wilson-Ching, M. &amp; Berger, E. (2024). Relationship building strategies within trauma informed frameworks in educational settings: a systematic literature review. </w:t>
      </w:r>
      <w:proofErr w:type="spellStart"/>
      <w:r w:rsidRPr="00E32AF2">
        <w:rPr>
          <w:i/>
          <w:iCs/>
        </w:rPr>
        <w:t>Current</w:t>
      </w:r>
      <w:proofErr w:type="spellEnd"/>
      <w:r w:rsidRPr="00E32AF2">
        <w:rPr>
          <w:i/>
          <w:iCs/>
        </w:rPr>
        <w:t xml:space="preserve"> </w:t>
      </w:r>
      <w:proofErr w:type="spellStart"/>
      <w:r w:rsidRPr="00E32AF2">
        <w:rPr>
          <w:i/>
          <w:iCs/>
        </w:rPr>
        <w:t>Psychology</w:t>
      </w:r>
      <w:proofErr w:type="spellEnd"/>
      <w:r w:rsidRPr="00E32AF2">
        <w:rPr>
          <w:i/>
          <w:iCs/>
        </w:rPr>
        <w:t>, 43</w:t>
      </w:r>
      <w:r w:rsidR="00BE5DCE">
        <w:t> </w:t>
      </w:r>
      <w:r w:rsidRPr="00DE368D">
        <w:t>(4), 3464</w:t>
      </w:r>
      <w:r w:rsidR="00BE5DCE">
        <w:t>–</w:t>
      </w:r>
      <w:r w:rsidRPr="00DE368D">
        <w:t>3485.</w:t>
      </w:r>
    </w:p>
    <w:sectPr w:rsidR="00CA46C9" w:rsidRPr="00DE368D" w:rsidSect="005231A3">
      <w:headerReference w:type="default" r:id="rId29"/>
      <w:footerReference w:type="default" r:id="rId30"/>
      <w:pgSz w:w="11907" w:h="16840" w:code="9"/>
      <w:pgMar w:top="1418" w:right="1418" w:bottom="1134" w:left="1440" w:header="720" w:footer="567"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4463A" w14:textId="77777777" w:rsidR="00BB6DB8" w:rsidRDefault="00BB6DB8">
      <w:pPr>
        <w:spacing w:line="240" w:lineRule="auto"/>
      </w:pPr>
      <w:r>
        <w:separator/>
      </w:r>
    </w:p>
  </w:endnote>
  <w:endnote w:type="continuationSeparator" w:id="0">
    <w:p w14:paraId="5BFE7802" w14:textId="77777777" w:rsidR="00BB6DB8" w:rsidRDefault="00BB6DB8">
      <w:pPr>
        <w:spacing w:line="240" w:lineRule="auto"/>
      </w:pPr>
      <w:r>
        <w:continuationSeparator/>
      </w:r>
    </w:p>
  </w:endnote>
  <w:endnote w:type="continuationNotice" w:id="1">
    <w:p w14:paraId="07A067EF" w14:textId="77777777" w:rsidR="00BB6DB8" w:rsidRDefault="00BB6D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SemiCondensed">
    <w:panose1 w:val="00000000000000000000"/>
    <w:charset w:val="00"/>
    <w:family w:val="auto"/>
    <w:pitch w:val="variable"/>
    <w:sig w:usb0="E00002FF" w:usb1="4000201B" w:usb2="00000028" w:usb3="00000000" w:csb0="0000019F" w:csb1="00000000"/>
    <w:embedRegular r:id="rId1" w:fontKey="{29D8030C-A2B6-4E23-BC7B-A7925AB06DEB}"/>
    <w:embedBold r:id="rId2" w:fontKey="{D6AC8E34-5513-4D3D-BFAB-E9E16211CC61}"/>
    <w:embedItalic r:id="rId3" w:fontKey="{B6D1CCD4-1C4B-4B62-9EB9-F7370FD53CF0}"/>
    <w:embedBoldItalic r:id="rId4" w:fontKey="{3C787443-79C2-40DE-8D8C-119494419C4B}"/>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5" w:fontKey="{58CF1D6A-B61B-40BE-AAD1-BD862DAA90B8}"/>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embedRegular r:id="rId6" w:fontKey="{491B072A-582A-4069-84F8-0E8B3CF42519}"/>
  </w:font>
  <w:font w:name="Open Sans SemiCondensed SemiCon">
    <w:altName w:val="Segoe UI"/>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Arial Nova">
    <w:charset w:val="00"/>
    <w:family w:val="swiss"/>
    <w:pitch w:val="variable"/>
    <w:sig w:usb0="0000028F" w:usb1="00000002" w:usb2="00000000" w:usb3="00000000" w:csb0="0000019F" w:csb1="00000000"/>
    <w:embedBold r:id="rId7" w:fontKey="{E54565B0-99D5-4F56-A1CC-D097AC6AD1BF}"/>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A2E8C" w14:textId="3B13A0CF" w:rsidR="004B3A29" w:rsidRPr="007B448B" w:rsidRDefault="009E06A5" w:rsidP="001D3BFB">
    <w:pPr>
      <w:pStyle w:val="Fuzeile"/>
      <w:rPr>
        <w:szCs w:val="22"/>
      </w:rPr>
    </w:pPr>
    <w:r>
      <w:rPr>
        <w:noProof/>
      </w:rPr>
      <mc:AlternateContent>
        <mc:Choice Requires="wps">
          <w:drawing>
            <wp:anchor distT="0" distB="0" distL="114300" distR="114300" simplePos="0" relativeHeight="251660288" behindDoc="0" locked="0" layoutInCell="1" allowOverlap="1" wp14:anchorId="7B0CFDD6" wp14:editId="09B8CE7C">
              <wp:simplePos x="0" y="0"/>
              <wp:positionH relativeFrom="column">
                <wp:posOffset>-1164590</wp:posOffset>
              </wp:positionH>
              <wp:positionV relativeFrom="paragraph">
                <wp:posOffset>-367665</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0E848F2A" w14:textId="77777777" w:rsidR="009E06A5" w:rsidRPr="00787B6E" w:rsidRDefault="009E06A5" w:rsidP="009E06A5">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CFDD6" id="Rechteck 1" o:spid="_x0000_s1028" style="position:absolute;margin-left:-91.7pt;margin-top:-28.95pt;width:87.4pt;height:33.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" filled="f" stroked="f">
              <v:textbox style="layout-flow:vertical;mso-layout-flow-alt:bottom-to-top">
                <w:txbxContent>
                  <w:p w14:paraId="0E848F2A" w14:textId="77777777" w:rsidR="009E06A5" w:rsidRPr="00787B6E" w:rsidRDefault="009E06A5" w:rsidP="009E06A5">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FC7C" w14:textId="77777777" w:rsidR="00BB6DB8" w:rsidRPr="00777A2F" w:rsidRDefault="00BB6DB8"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5937373" w14:textId="77777777" w:rsidR="00BB6DB8" w:rsidRDefault="00BB6DB8">
      <w:r>
        <w:continuationSeparator/>
      </w:r>
    </w:p>
  </w:footnote>
  <w:footnote w:type="continuationNotice" w:id="1">
    <w:p w14:paraId="2213B6A8" w14:textId="77777777" w:rsidR="00BB6DB8" w:rsidRDefault="00BB6DB8">
      <w:pPr>
        <w:spacing w:line="240" w:lineRule="auto"/>
      </w:pPr>
    </w:p>
  </w:footnote>
  <w:footnote w:id="2">
    <w:p w14:paraId="7A2C1594" w14:textId="27EEF3E0" w:rsidR="002B6ED7" w:rsidRPr="000F3DB9" w:rsidRDefault="002B6ED7" w:rsidP="002B6ED7">
      <w:pPr>
        <w:pStyle w:val="Funotentext"/>
        <w:jc w:val="both"/>
        <w:rPr>
          <w:szCs w:val="18"/>
        </w:rPr>
      </w:pPr>
      <w:r w:rsidRPr="00B122DB">
        <w:rPr>
          <w:rStyle w:val="Funotenzeichen"/>
          <w:sz w:val="18"/>
          <w:szCs w:val="18"/>
        </w:rPr>
        <w:footnoteRef/>
      </w:r>
      <w:r w:rsidRPr="000F3DB9">
        <w:rPr>
          <w:szCs w:val="18"/>
        </w:rPr>
        <w:t xml:space="preserve"> Wir </w:t>
      </w:r>
      <w:r w:rsidR="00B122DB">
        <w:rPr>
          <w:szCs w:val="18"/>
        </w:rPr>
        <w:t>bedanken</w:t>
      </w:r>
      <w:r w:rsidR="00B122DB" w:rsidRPr="000F3DB9">
        <w:rPr>
          <w:szCs w:val="18"/>
        </w:rPr>
        <w:t xml:space="preserve"> </w:t>
      </w:r>
      <w:r w:rsidRPr="000F3DB9">
        <w:rPr>
          <w:szCs w:val="18"/>
        </w:rPr>
        <w:t>uns an dieser Stelle herzlich beim NCBI-Team, den Illustratorinnen sowie allen teilnehmenden Jugendlichen der «Keine Daheimnisse»-Workshops. Euer Engagement, eure Offenheit und eure Kreativität haben das Projekt erst möglich gemacht und einen wichtigen Beitrag dazu geleistet, Kinder und Jugendliche für den Umgang mit Gewalt zu sensibilisieren und zu stärken.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1763" w14:textId="30EA9308" w:rsidR="007B448B" w:rsidRPr="001017F9"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64360588" wp14:editId="077F16D0">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4525D78"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A14239">
      <w:rPr>
        <w:lang w:val="de-CH"/>
      </w:rPr>
      <w:t>PRÄVENTION UND GESUNDHEITSFÖRDERUNG</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E73395">
      <w:rPr>
        <w:b w:val="0"/>
        <w:bCs/>
        <w:lang w:val="de-CH"/>
      </w:rPr>
      <w:t>31</w:t>
    </w:r>
    <w:r w:rsidR="00237079" w:rsidRPr="00237079">
      <w:rPr>
        <w:b w:val="0"/>
        <w:bCs/>
        <w:lang w:val="de-CH"/>
      </w:rPr>
      <w:t xml:space="preserve">, </w:t>
    </w:r>
    <w:r w:rsidR="00401796">
      <w:rPr>
        <w:b w:val="0"/>
        <w:bCs/>
        <w:lang w:val="de-CH"/>
      </w:rPr>
      <w:t>0</w:t>
    </w:r>
    <w:r w:rsidR="001017F9">
      <w:rPr>
        <w:b w:val="0"/>
        <w:bCs/>
        <w:lang w:val="de-CH"/>
      </w:rPr>
      <w:t>6</w:t>
    </w:r>
    <w:r w:rsidR="00237079" w:rsidRPr="00237079">
      <w:rPr>
        <w:b w:val="0"/>
        <w:bCs/>
        <w:lang w:val="de-CH"/>
      </w:rPr>
      <w:t>/</w:t>
    </w:r>
    <w:r w:rsidR="00401796">
      <w:rPr>
        <w:b w:val="0"/>
        <w:bCs/>
        <w:lang w:val="de-CH"/>
      </w:rPr>
      <w:t>2025</w:t>
    </w:r>
  </w:p>
  <w:p w14:paraId="12DE08E2" w14:textId="276AC3A1" w:rsidR="00237079" w:rsidRDefault="00B7489C" w:rsidP="00034658">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1EC7EE35"/>
    <w:multiLevelType w:val="hybridMultilevel"/>
    <w:tmpl w:val="578638F6"/>
    <w:lvl w:ilvl="0" w:tplc="7CAEA620">
      <w:start w:val="1"/>
      <w:numFmt w:val="bullet"/>
      <w:lvlText w:val="-"/>
      <w:lvlJc w:val="left"/>
      <w:pPr>
        <w:ind w:left="720" w:hanging="360"/>
      </w:pPr>
      <w:rPr>
        <w:rFonts w:ascii="Aptos" w:hAnsi="Aptos" w:hint="default"/>
      </w:rPr>
    </w:lvl>
    <w:lvl w:ilvl="1" w:tplc="C6CC286A">
      <w:start w:val="1"/>
      <w:numFmt w:val="bullet"/>
      <w:lvlText w:val="o"/>
      <w:lvlJc w:val="left"/>
      <w:pPr>
        <w:ind w:left="1440" w:hanging="360"/>
      </w:pPr>
      <w:rPr>
        <w:rFonts w:ascii="Courier New" w:hAnsi="Courier New" w:hint="default"/>
      </w:rPr>
    </w:lvl>
    <w:lvl w:ilvl="2" w:tplc="EF2C00AC">
      <w:start w:val="1"/>
      <w:numFmt w:val="bullet"/>
      <w:lvlText w:val=""/>
      <w:lvlJc w:val="left"/>
      <w:pPr>
        <w:ind w:left="2160" w:hanging="360"/>
      </w:pPr>
      <w:rPr>
        <w:rFonts w:ascii="Wingdings" w:hAnsi="Wingdings" w:hint="default"/>
      </w:rPr>
    </w:lvl>
    <w:lvl w:ilvl="3" w:tplc="214E2EF4">
      <w:start w:val="1"/>
      <w:numFmt w:val="bullet"/>
      <w:lvlText w:val=""/>
      <w:lvlJc w:val="left"/>
      <w:pPr>
        <w:ind w:left="2880" w:hanging="360"/>
      </w:pPr>
      <w:rPr>
        <w:rFonts w:ascii="Symbol" w:hAnsi="Symbol" w:hint="default"/>
      </w:rPr>
    </w:lvl>
    <w:lvl w:ilvl="4" w:tplc="C862F6EC">
      <w:start w:val="1"/>
      <w:numFmt w:val="bullet"/>
      <w:lvlText w:val="o"/>
      <w:lvlJc w:val="left"/>
      <w:pPr>
        <w:ind w:left="3600" w:hanging="360"/>
      </w:pPr>
      <w:rPr>
        <w:rFonts w:ascii="Courier New" w:hAnsi="Courier New" w:hint="default"/>
      </w:rPr>
    </w:lvl>
    <w:lvl w:ilvl="5" w:tplc="605655AA">
      <w:start w:val="1"/>
      <w:numFmt w:val="bullet"/>
      <w:lvlText w:val=""/>
      <w:lvlJc w:val="left"/>
      <w:pPr>
        <w:ind w:left="4320" w:hanging="360"/>
      </w:pPr>
      <w:rPr>
        <w:rFonts w:ascii="Wingdings" w:hAnsi="Wingdings" w:hint="default"/>
      </w:rPr>
    </w:lvl>
    <w:lvl w:ilvl="6" w:tplc="E21011EE">
      <w:start w:val="1"/>
      <w:numFmt w:val="bullet"/>
      <w:lvlText w:val=""/>
      <w:lvlJc w:val="left"/>
      <w:pPr>
        <w:ind w:left="5040" w:hanging="360"/>
      </w:pPr>
      <w:rPr>
        <w:rFonts w:ascii="Symbol" w:hAnsi="Symbol" w:hint="default"/>
      </w:rPr>
    </w:lvl>
    <w:lvl w:ilvl="7" w:tplc="412818F4">
      <w:start w:val="1"/>
      <w:numFmt w:val="bullet"/>
      <w:lvlText w:val="o"/>
      <w:lvlJc w:val="left"/>
      <w:pPr>
        <w:ind w:left="5760" w:hanging="360"/>
      </w:pPr>
      <w:rPr>
        <w:rFonts w:ascii="Courier New" w:hAnsi="Courier New" w:hint="default"/>
      </w:rPr>
    </w:lvl>
    <w:lvl w:ilvl="8" w:tplc="94A284C6">
      <w:start w:val="1"/>
      <w:numFmt w:val="bullet"/>
      <w:lvlText w:val=""/>
      <w:lvlJc w:val="left"/>
      <w:pPr>
        <w:ind w:left="6480" w:hanging="360"/>
      </w:pPr>
      <w:rPr>
        <w:rFonts w:ascii="Wingdings" w:hAnsi="Wingdings" w:hint="default"/>
      </w:rPr>
    </w:lvl>
  </w:abstractNum>
  <w:abstractNum w:abstractNumId="4"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A45659"/>
    <w:multiLevelType w:val="hybridMultilevel"/>
    <w:tmpl w:val="7446FE72"/>
    <w:lvl w:ilvl="0" w:tplc="126C1806">
      <w:start w:val="1"/>
      <w:numFmt w:val="bullet"/>
      <w:lvlText w:val="-"/>
      <w:lvlJc w:val="left"/>
      <w:pPr>
        <w:ind w:left="720" w:hanging="360"/>
      </w:pPr>
      <w:rPr>
        <w:rFonts w:ascii="Aptos" w:hAnsi="Aptos" w:hint="default"/>
      </w:rPr>
    </w:lvl>
    <w:lvl w:ilvl="1" w:tplc="F2FE9EB6">
      <w:start w:val="1"/>
      <w:numFmt w:val="bullet"/>
      <w:lvlText w:val="o"/>
      <w:lvlJc w:val="left"/>
      <w:pPr>
        <w:ind w:left="1440" w:hanging="360"/>
      </w:pPr>
      <w:rPr>
        <w:rFonts w:ascii="Courier New" w:hAnsi="Courier New" w:hint="default"/>
      </w:rPr>
    </w:lvl>
    <w:lvl w:ilvl="2" w:tplc="4B2C6E88">
      <w:start w:val="1"/>
      <w:numFmt w:val="bullet"/>
      <w:lvlText w:val=""/>
      <w:lvlJc w:val="left"/>
      <w:pPr>
        <w:ind w:left="2160" w:hanging="360"/>
      </w:pPr>
      <w:rPr>
        <w:rFonts w:ascii="Wingdings" w:hAnsi="Wingdings" w:hint="default"/>
      </w:rPr>
    </w:lvl>
    <w:lvl w:ilvl="3" w:tplc="E5B29372">
      <w:start w:val="1"/>
      <w:numFmt w:val="bullet"/>
      <w:lvlText w:val=""/>
      <w:lvlJc w:val="left"/>
      <w:pPr>
        <w:ind w:left="2880" w:hanging="360"/>
      </w:pPr>
      <w:rPr>
        <w:rFonts w:ascii="Symbol" w:hAnsi="Symbol" w:hint="default"/>
      </w:rPr>
    </w:lvl>
    <w:lvl w:ilvl="4" w:tplc="0EFE935A">
      <w:start w:val="1"/>
      <w:numFmt w:val="bullet"/>
      <w:lvlText w:val="o"/>
      <w:lvlJc w:val="left"/>
      <w:pPr>
        <w:ind w:left="3600" w:hanging="360"/>
      </w:pPr>
      <w:rPr>
        <w:rFonts w:ascii="Courier New" w:hAnsi="Courier New" w:hint="default"/>
      </w:rPr>
    </w:lvl>
    <w:lvl w:ilvl="5" w:tplc="54D4D208">
      <w:start w:val="1"/>
      <w:numFmt w:val="bullet"/>
      <w:lvlText w:val=""/>
      <w:lvlJc w:val="left"/>
      <w:pPr>
        <w:ind w:left="4320" w:hanging="360"/>
      </w:pPr>
      <w:rPr>
        <w:rFonts w:ascii="Wingdings" w:hAnsi="Wingdings" w:hint="default"/>
      </w:rPr>
    </w:lvl>
    <w:lvl w:ilvl="6" w:tplc="F648D044">
      <w:start w:val="1"/>
      <w:numFmt w:val="bullet"/>
      <w:lvlText w:val=""/>
      <w:lvlJc w:val="left"/>
      <w:pPr>
        <w:ind w:left="5040" w:hanging="360"/>
      </w:pPr>
      <w:rPr>
        <w:rFonts w:ascii="Symbol" w:hAnsi="Symbol" w:hint="default"/>
      </w:rPr>
    </w:lvl>
    <w:lvl w:ilvl="7" w:tplc="43B6FE12">
      <w:start w:val="1"/>
      <w:numFmt w:val="bullet"/>
      <w:lvlText w:val="o"/>
      <w:lvlJc w:val="left"/>
      <w:pPr>
        <w:ind w:left="5760" w:hanging="360"/>
      </w:pPr>
      <w:rPr>
        <w:rFonts w:ascii="Courier New" w:hAnsi="Courier New" w:hint="default"/>
      </w:rPr>
    </w:lvl>
    <w:lvl w:ilvl="8" w:tplc="C44E56CA">
      <w:start w:val="1"/>
      <w:numFmt w:val="bullet"/>
      <w:lvlText w:val=""/>
      <w:lvlJc w:val="left"/>
      <w:pPr>
        <w:ind w:left="6480" w:hanging="360"/>
      </w:pPr>
      <w:rPr>
        <w:rFonts w:ascii="Wingdings" w:hAnsi="Wingdings" w:hint="default"/>
      </w:rPr>
    </w:lvl>
  </w:abstractNum>
  <w:abstractNum w:abstractNumId="6" w15:restartNumberingAfterBreak="0">
    <w:nsid w:val="677C8C48"/>
    <w:multiLevelType w:val="hybridMultilevel"/>
    <w:tmpl w:val="751E9058"/>
    <w:lvl w:ilvl="0" w:tplc="111CDAB2">
      <w:start w:val="1"/>
      <w:numFmt w:val="bullet"/>
      <w:lvlText w:val="-"/>
      <w:lvlJc w:val="left"/>
      <w:pPr>
        <w:ind w:left="720" w:hanging="360"/>
      </w:pPr>
      <w:rPr>
        <w:rFonts w:ascii="Aptos" w:hAnsi="Aptos" w:hint="default"/>
      </w:rPr>
    </w:lvl>
    <w:lvl w:ilvl="1" w:tplc="805E3F28">
      <w:start w:val="1"/>
      <w:numFmt w:val="bullet"/>
      <w:lvlText w:val="o"/>
      <w:lvlJc w:val="left"/>
      <w:pPr>
        <w:ind w:left="1440" w:hanging="360"/>
      </w:pPr>
      <w:rPr>
        <w:rFonts w:ascii="Courier New" w:hAnsi="Courier New" w:hint="default"/>
      </w:rPr>
    </w:lvl>
    <w:lvl w:ilvl="2" w:tplc="65E20B48">
      <w:start w:val="1"/>
      <w:numFmt w:val="bullet"/>
      <w:lvlText w:val=""/>
      <w:lvlJc w:val="left"/>
      <w:pPr>
        <w:ind w:left="2160" w:hanging="360"/>
      </w:pPr>
      <w:rPr>
        <w:rFonts w:ascii="Wingdings" w:hAnsi="Wingdings" w:hint="default"/>
      </w:rPr>
    </w:lvl>
    <w:lvl w:ilvl="3" w:tplc="06589604">
      <w:start w:val="1"/>
      <w:numFmt w:val="bullet"/>
      <w:lvlText w:val=""/>
      <w:lvlJc w:val="left"/>
      <w:pPr>
        <w:ind w:left="2880" w:hanging="360"/>
      </w:pPr>
      <w:rPr>
        <w:rFonts w:ascii="Symbol" w:hAnsi="Symbol" w:hint="default"/>
      </w:rPr>
    </w:lvl>
    <w:lvl w:ilvl="4" w:tplc="BE0AF9D6">
      <w:start w:val="1"/>
      <w:numFmt w:val="bullet"/>
      <w:lvlText w:val="o"/>
      <w:lvlJc w:val="left"/>
      <w:pPr>
        <w:ind w:left="3600" w:hanging="360"/>
      </w:pPr>
      <w:rPr>
        <w:rFonts w:ascii="Courier New" w:hAnsi="Courier New" w:hint="default"/>
      </w:rPr>
    </w:lvl>
    <w:lvl w:ilvl="5" w:tplc="33C212C8">
      <w:start w:val="1"/>
      <w:numFmt w:val="bullet"/>
      <w:lvlText w:val=""/>
      <w:lvlJc w:val="left"/>
      <w:pPr>
        <w:ind w:left="4320" w:hanging="360"/>
      </w:pPr>
      <w:rPr>
        <w:rFonts w:ascii="Wingdings" w:hAnsi="Wingdings" w:hint="default"/>
      </w:rPr>
    </w:lvl>
    <w:lvl w:ilvl="6" w:tplc="F07ED596">
      <w:start w:val="1"/>
      <w:numFmt w:val="bullet"/>
      <w:lvlText w:val=""/>
      <w:lvlJc w:val="left"/>
      <w:pPr>
        <w:ind w:left="5040" w:hanging="360"/>
      </w:pPr>
      <w:rPr>
        <w:rFonts w:ascii="Symbol" w:hAnsi="Symbol" w:hint="default"/>
      </w:rPr>
    </w:lvl>
    <w:lvl w:ilvl="7" w:tplc="75467144">
      <w:start w:val="1"/>
      <w:numFmt w:val="bullet"/>
      <w:lvlText w:val="o"/>
      <w:lvlJc w:val="left"/>
      <w:pPr>
        <w:ind w:left="5760" w:hanging="360"/>
      </w:pPr>
      <w:rPr>
        <w:rFonts w:ascii="Courier New" w:hAnsi="Courier New" w:hint="default"/>
      </w:rPr>
    </w:lvl>
    <w:lvl w:ilvl="8" w:tplc="C240A438">
      <w:start w:val="1"/>
      <w:numFmt w:val="bullet"/>
      <w:lvlText w:val=""/>
      <w:lvlJc w:val="left"/>
      <w:pPr>
        <w:ind w:left="6480" w:hanging="360"/>
      </w:pPr>
      <w:rPr>
        <w:rFonts w:ascii="Wingdings" w:hAnsi="Wingdings" w:hint="default"/>
      </w:rPr>
    </w:lvl>
  </w:abstractNum>
  <w:num w:numId="1" w16cid:durableId="1676029272">
    <w:abstractNumId w:val="5"/>
  </w:num>
  <w:num w:numId="2" w16cid:durableId="636957026">
    <w:abstractNumId w:val="6"/>
  </w:num>
  <w:num w:numId="3" w16cid:durableId="1467813265">
    <w:abstractNumId w:val="3"/>
  </w:num>
  <w:num w:numId="4" w16cid:durableId="1816487952">
    <w:abstractNumId w:val="1"/>
  </w:num>
  <w:num w:numId="5" w16cid:durableId="379716589">
    <w:abstractNumId w:val="4"/>
  </w:num>
  <w:num w:numId="6" w16cid:durableId="1479614155">
    <w:abstractNumId w:val="0"/>
  </w:num>
  <w:num w:numId="7" w16cid:durableId="128400167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22"/>
    <w:rsid w:val="00000D11"/>
    <w:rsid w:val="00003699"/>
    <w:rsid w:val="000038CE"/>
    <w:rsid w:val="00005213"/>
    <w:rsid w:val="00007CA4"/>
    <w:rsid w:val="00011FBA"/>
    <w:rsid w:val="00016BFF"/>
    <w:rsid w:val="00016CC9"/>
    <w:rsid w:val="00020780"/>
    <w:rsid w:val="00021A26"/>
    <w:rsid w:val="00024143"/>
    <w:rsid w:val="0002417C"/>
    <w:rsid w:val="00025046"/>
    <w:rsid w:val="000254CE"/>
    <w:rsid w:val="00025A00"/>
    <w:rsid w:val="00027159"/>
    <w:rsid w:val="000302CB"/>
    <w:rsid w:val="0003314D"/>
    <w:rsid w:val="00034658"/>
    <w:rsid w:val="000348A0"/>
    <w:rsid w:val="00034E6D"/>
    <w:rsid w:val="00035242"/>
    <w:rsid w:val="000352CE"/>
    <w:rsid w:val="00035A53"/>
    <w:rsid w:val="00036A1F"/>
    <w:rsid w:val="00036AFC"/>
    <w:rsid w:val="000373D3"/>
    <w:rsid w:val="00040532"/>
    <w:rsid w:val="00040D3D"/>
    <w:rsid w:val="000426CB"/>
    <w:rsid w:val="000434F3"/>
    <w:rsid w:val="00044A12"/>
    <w:rsid w:val="00047029"/>
    <w:rsid w:val="000520BC"/>
    <w:rsid w:val="00052539"/>
    <w:rsid w:val="00053353"/>
    <w:rsid w:val="00053E40"/>
    <w:rsid w:val="000561BA"/>
    <w:rsid w:val="000578FF"/>
    <w:rsid w:val="00060104"/>
    <w:rsid w:val="00061B0D"/>
    <w:rsid w:val="00063E5D"/>
    <w:rsid w:val="000643C5"/>
    <w:rsid w:val="000643C9"/>
    <w:rsid w:val="00065079"/>
    <w:rsid w:val="00065350"/>
    <w:rsid w:val="000664DE"/>
    <w:rsid w:val="000702EC"/>
    <w:rsid w:val="00071186"/>
    <w:rsid w:val="00071775"/>
    <w:rsid w:val="00074007"/>
    <w:rsid w:val="000749BD"/>
    <w:rsid w:val="0007503E"/>
    <w:rsid w:val="000759D7"/>
    <w:rsid w:val="00076643"/>
    <w:rsid w:val="00077A0A"/>
    <w:rsid w:val="00077DBE"/>
    <w:rsid w:val="00080111"/>
    <w:rsid w:val="00080928"/>
    <w:rsid w:val="0008173E"/>
    <w:rsid w:val="00082711"/>
    <w:rsid w:val="00082DCB"/>
    <w:rsid w:val="00083146"/>
    <w:rsid w:val="00083317"/>
    <w:rsid w:val="000849EA"/>
    <w:rsid w:val="000854F7"/>
    <w:rsid w:val="000865BF"/>
    <w:rsid w:val="000910BF"/>
    <w:rsid w:val="0009140E"/>
    <w:rsid w:val="00091806"/>
    <w:rsid w:val="00092980"/>
    <w:rsid w:val="00092BA9"/>
    <w:rsid w:val="00093A9E"/>
    <w:rsid w:val="00095D1A"/>
    <w:rsid w:val="000979D2"/>
    <w:rsid w:val="000A08EB"/>
    <w:rsid w:val="000A09AC"/>
    <w:rsid w:val="000A2BF7"/>
    <w:rsid w:val="000A53F9"/>
    <w:rsid w:val="000A6CAA"/>
    <w:rsid w:val="000A6F73"/>
    <w:rsid w:val="000B002D"/>
    <w:rsid w:val="000B10F8"/>
    <w:rsid w:val="000B3B34"/>
    <w:rsid w:val="000B52D9"/>
    <w:rsid w:val="000B554D"/>
    <w:rsid w:val="000B575B"/>
    <w:rsid w:val="000B5875"/>
    <w:rsid w:val="000B5912"/>
    <w:rsid w:val="000B5BB8"/>
    <w:rsid w:val="000B6E9C"/>
    <w:rsid w:val="000C0B1E"/>
    <w:rsid w:val="000C24E0"/>
    <w:rsid w:val="000C5E79"/>
    <w:rsid w:val="000D06C9"/>
    <w:rsid w:val="000D12B0"/>
    <w:rsid w:val="000D1E47"/>
    <w:rsid w:val="000D24DF"/>
    <w:rsid w:val="000D26FF"/>
    <w:rsid w:val="000D3765"/>
    <w:rsid w:val="000D3C1B"/>
    <w:rsid w:val="000D41E1"/>
    <w:rsid w:val="000D713A"/>
    <w:rsid w:val="000E05C0"/>
    <w:rsid w:val="000E17F6"/>
    <w:rsid w:val="000E1C9D"/>
    <w:rsid w:val="000E2ADE"/>
    <w:rsid w:val="000E4E32"/>
    <w:rsid w:val="000E531E"/>
    <w:rsid w:val="000E54BD"/>
    <w:rsid w:val="000E5812"/>
    <w:rsid w:val="000E5B8C"/>
    <w:rsid w:val="000E6A66"/>
    <w:rsid w:val="000E732C"/>
    <w:rsid w:val="000E7D6B"/>
    <w:rsid w:val="000F0265"/>
    <w:rsid w:val="000F0956"/>
    <w:rsid w:val="000F24A5"/>
    <w:rsid w:val="000F2B8D"/>
    <w:rsid w:val="000F3DB9"/>
    <w:rsid w:val="000F41F3"/>
    <w:rsid w:val="000F4B54"/>
    <w:rsid w:val="000F5288"/>
    <w:rsid w:val="000F585D"/>
    <w:rsid w:val="000F64BE"/>
    <w:rsid w:val="00100905"/>
    <w:rsid w:val="001017F9"/>
    <w:rsid w:val="0010334E"/>
    <w:rsid w:val="00103453"/>
    <w:rsid w:val="0010349F"/>
    <w:rsid w:val="001035F2"/>
    <w:rsid w:val="0010497A"/>
    <w:rsid w:val="00104E7F"/>
    <w:rsid w:val="00110FC4"/>
    <w:rsid w:val="001114E2"/>
    <w:rsid w:val="00113C42"/>
    <w:rsid w:val="001150A5"/>
    <w:rsid w:val="00115EF5"/>
    <w:rsid w:val="001161D6"/>
    <w:rsid w:val="00116397"/>
    <w:rsid w:val="00117142"/>
    <w:rsid w:val="0011719B"/>
    <w:rsid w:val="00117A1C"/>
    <w:rsid w:val="00120CBF"/>
    <w:rsid w:val="00121759"/>
    <w:rsid w:val="00121796"/>
    <w:rsid w:val="00125C9E"/>
    <w:rsid w:val="001270E9"/>
    <w:rsid w:val="0012743D"/>
    <w:rsid w:val="0013195A"/>
    <w:rsid w:val="00132FA0"/>
    <w:rsid w:val="00134CD4"/>
    <w:rsid w:val="00136392"/>
    <w:rsid w:val="001373BF"/>
    <w:rsid w:val="00137BDF"/>
    <w:rsid w:val="001411F0"/>
    <w:rsid w:val="00141D69"/>
    <w:rsid w:val="001434D7"/>
    <w:rsid w:val="001439E6"/>
    <w:rsid w:val="00144601"/>
    <w:rsid w:val="00144635"/>
    <w:rsid w:val="00144D2C"/>
    <w:rsid w:val="0014587A"/>
    <w:rsid w:val="00145B18"/>
    <w:rsid w:val="00145E5C"/>
    <w:rsid w:val="001463A2"/>
    <w:rsid w:val="001502B3"/>
    <w:rsid w:val="00151667"/>
    <w:rsid w:val="001518A4"/>
    <w:rsid w:val="00151BCA"/>
    <w:rsid w:val="00153133"/>
    <w:rsid w:val="001547B5"/>
    <w:rsid w:val="001548DD"/>
    <w:rsid w:val="00154ADA"/>
    <w:rsid w:val="00155535"/>
    <w:rsid w:val="00156C84"/>
    <w:rsid w:val="001573CF"/>
    <w:rsid w:val="00157D7E"/>
    <w:rsid w:val="001606B6"/>
    <w:rsid w:val="00160EBA"/>
    <w:rsid w:val="00161D15"/>
    <w:rsid w:val="00164683"/>
    <w:rsid w:val="00165242"/>
    <w:rsid w:val="00165D3E"/>
    <w:rsid w:val="001661B3"/>
    <w:rsid w:val="00166F18"/>
    <w:rsid w:val="00167577"/>
    <w:rsid w:val="00167858"/>
    <w:rsid w:val="0016796E"/>
    <w:rsid w:val="00170385"/>
    <w:rsid w:val="00170FA7"/>
    <w:rsid w:val="001729D6"/>
    <w:rsid w:val="00172A1B"/>
    <w:rsid w:val="00173E28"/>
    <w:rsid w:val="00175C92"/>
    <w:rsid w:val="00175D8A"/>
    <w:rsid w:val="001771F1"/>
    <w:rsid w:val="00177655"/>
    <w:rsid w:val="00177C8E"/>
    <w:rsid w:val="00177E0A"/>
    <w:rsid w:val="00182584"/>
    <w:rsid w:val="00183008"/>
    <w:rsid w:val="00183036"/>
    <w:rsid w:val="001839FE"/>
    <w:rsid w:val="00185C41"/>
    <w:rsid w:val="00186488"/>
    <w:rsid w:val="001876B1"/>
    <w:rsid w:val="00190271"/>
    <w:rsid w:val="0019102C"/>
    <w:rsid w:val="00192FA4"/>
    <w:rsid w:val="00193964"/>
    <w:rsid w:val="00193E1C"/>
    <w:rsid w:val="0019437A"/>
    <w:rsid w:val="00194721"/>
    <w:rsid w:val="0019626F"/>
    <w:rsid w:val="001963E8"/>
    <w:rsid w:val="00197B8F"/>
    <w:rsid w:val="001A0B95"/>
    <w:rsid w:val="001A0CDB"/>
    <w:rsid w:val="001A10E1"/>
    <w:rsid w:val="001A14B6"/>
    <w:rsid w:val="001A182A"/>
    <w:rsid w:val="001A2743"/>
    <w:rsid w:val="001A2EEC"/>
    <w:rsid w:val="001A441B"/>
    <w:rsid w:val="001A4FE3"/>
    <w:rsid w:val="001A5C0B"/>
    <w:rsid w:val="001B05BD"/>
    <w:rsid w:val="001B15D7"/>
    <w:rsid w:val="001B16E8"/>
    <w:rsid w:val="001B1DDA"/>
    <w:rsid w:val="001B1FE5"/>
    <w:rsid w:val="001B25F3"/>
    <w:rsid w:val="001B3008"/>
    <w:rsid w:val="001B539B"/>
    <w:rsid w:val="001B7781"/>
    <w:rsid w:val="001C0C5F"/>
    <w:rsid w:val="001C1C48"/>
    <w:rsid w:val="001C2711"/>
    <w:rsid w:val="001C5F62"/>
    <w:rsid w:val="001C68A9"/>
    <w:rsid w:val="001D0425"/>
    <w:rsid w:val="001D11A6"/>
    <w:rsid w:val="001D3BFB"/>
    <w:rsid w:val="001D6532"/>
    <w:rsid w:val="001E176F"/>
    <w:rsid w:val="001E213F"/>
    <w:rsid w:val="001E24CD"/>
    <w:rsid w:val="001E3BE9"/>
    <w:rsid w:val="001E4BC8"/>
    <w:rsid w:val="001E67E6"/>
    <w:rsid w:val="001E760F"/>
    <w:rsid w:val="001E7B0D"/>
    <w:rsid w:val="001E7B8C"/>
    <w:rsid w:val="001F0292"/>
    <w:rsid w:val="001F079A"/>
    <w:rsid w:val="001F1D72"/>
    <w:rsid w:val="001F29A4"/>
    <w:rsid w:val="001F2A01"/>
    <w:rsid w:val="001F51EA"/>
    <w:rsid w:val="001F59B9"/>
    <w:rsid w:val="001F5FA5"/>
    <w:rsid w:val="00200D59"/>
    <w:rsid w:val="00201151"/>
    <w:rsid w:val="00202A19"/>
    <w:rsid w:val="0020358C"/>
    <w:rsid w:val="00203BC5"/>
    <w:rsid w:val="00203C52"/>
    <w:rsid w:val="00203D53"/>
    <w:rsid w:val="0020406F"/>
    <w:rsid w:val="002042CE"/>
    <w:rsid w:val="0020467E"/>
    <w:rsid w:val="002072CC"/>
    <w:rsid w:val="002073B3"/>
    <w:rsid w:val="00207C53"/>
    <w:rsid w:val="00207EDB"/>
    <w:rsid w:val="0021031E"/>
    <w:rsid w:val="00210380"/>
    <w:rsid w:val="00210DFB"/>
    <w:rsid w:val="00211C06"/>
    <w:rsid w:val="0021230B"/>
    <w:rsid w:val="00212B04"/>
    <w:rsid w:val="00214C2B"/>
    <w:rsid w:val="002151BE"/>
    <w:rsid w:val="002173BD"/>
    <w:rsid w:val="002179BD"/>
    <w:rsid w:val="00217FD2"/>
    <w:rsid w:val="002202FB"/>
    <w:rsid w:val="00221643"/>
    <w:rsid w:val="00222250"/>
    <w:rsid w:val="00223084"/>
    <w:rsid w:val="0022349B"/>
    <w:rsid w:val="00224280"/>
    <w:rsid w:val="00225236"/>
    <w:rsid w:val="00225546"/>
    <w:rsid w:val="00225AE1"/>
    <w:rsid w:val="00233A1E"/>
    <w:rsid w:val="00233C56"/>
    <w:rsid w:val="00235336"/>
    <w:rsid w:val="00235A6C"/>
    <w:rsid w:val="00237079"/>
    <w:rsid w:val="00241303"/>
    <w:rsid w:val="002420A3"/>
    <w:rsid w:val="002443A6"/>
    <w:rsid w:val="00251718"/>
    <w:rsid w:val="002520A4"/>
    <w:rsid w:val="00254A48"/>
    <w:rsid w:val="00254A4C"/>
    <w:rsid w:val="0025628D"/>
    <w:rsid w:val="00261197"/>
    <w:rsid w:val="002617F7"/>
    <w:rsid w:val="00264014"/>
    <w:rsid w:val="0026428E"/>
    <w:rsid w:val="002665C1"/>
    <w:rsid w:val="00266F67"/>
    <w:rsid w:val="00271119"/>
    <w:rsid w:val="0027212D"/>
    <w:rsid w:val="002726AF"/>
    <w:rsid w:val="00272915"/>
    <w:rsid w:val="00273473"/>
    <w:rsid w:val="002738AE"/>
    <w:rsid w:val="002747BA"/>
    <w:rsid w:val="00274A25"/>
    <w:rsid w:val="00276544"/>
    <w:rsid w:val="00276694"/>
    <w:rsid w:val="00276B2C"/>
    <w:rsid w:val="00276F12"/>
    <w:rsid w:val="00277C89"/>
    <w:rsid w:val="00280361"/>
    <w:rsid w:val="0028212A"/>
    <w:rsid w:val="00282B6C"/>
    <w:rsid w:val="002837C6"/>
    <w:rsid w:val="00283967"/>
    <w:rsid w:val="00284EA0"/>
    <w:rsid w:val="0028525B"/>
    <w:rsid w:val="002862AA"/>
    <w:rsid w:val="0028755F"/>
    <w:rsid w:val="0028781B"/>
    <w:rsid w:val="00287F5C"/>
    <w:rsid w:val="00290E4F"/>
    <w:rsid w:val="002933BE"/>
    <w:rsid w:val="002934B0"/>
    <w:rsid w:val="00294412"/>
    <w:rsid w:val="00294560"/>
    <w:rsid w:val="00295301"/>
    <w:rsid w:val="00295B57"/>
    <w:rsid w:val="00296A7B"/>
    <w:rsid w:val="002A00E5"/>
    <w:rsid w:val="002A109D"/>
    <w:rsid w:val="002A3761"/>
    <w:rsid w:val="002A3DAA"/>
    <w:rsid w:val="002A4429"/>
    <w:rsid w:val="002A4BB6"/>
    <w:rsid w:val="002A5DEB"/>
    <w:rsid w:val="002A7496"/>
    <w:rsid w:val="002A7644"/>
    <w:rsid w:val="002B014A"/>
    <w:rsid w:val="002B22C9"/>
    <w:rsid w:val="002B2832"/>
    <w:rsid w:val="002B28D4"/>
    <w:rsid w:val="002B439A"/>
    <w:rsid w:val="002B4761"/>
    <w:rsid w:val="002B4846"/>
    <w:rsid w:val="002B6740"/>
    <w:rsid w:val="002B6ED7"/>
    <w:rsid w:val="002C0CCC"/>
    <w:rsid w:val="002C15DC"/>
    <w:rsid w:val="002C192A"/>
    <w:rsid w:val="002C2C36"/>
    <w:rsid w:val="002C3137"/>
    <w:rsid w:val="002C5235"/>
    <w:rsid w:val="002C5321"/>
    <w:rsid w:val="002C75FC"/>
    <w:rsid w:val="002D361B"/>
    <w:rsid w:val="002D39A1"/>
    <w:rsid w:val="002D425D"/>
    <w:rsid w:val="002D473F"/>
    <w:rsid w:val="002D6C38"/>
    <w:rsid w:val="002D70D9"/>
    <w:rsid w:val="002D7C74"/>
    <w:rsid w:val="002E13B6"/>
    <w:rsid w:val="002E18EA"/>
    <w:rsid w:val="002E27FF"/>
    <w:rsid w:val="002E3785"/>
    <w:rsid w:val="002E3D2E"/>
    <w:rsid w:val="002E5374"/>
    <w:rsid w:val="002E6867"/>
    <w:rsid w:val="002F1B4B"/>
    <w:rsid w:val="002F2419"/>
    <w:rsid w:val="002F543C"/>
    <w:rsid w:val="002F54DA"/>
    <w:rsid w:val="002F55EA"/>
    <w:rsid w:val="002F5E3F"/>
    <w:rsid w:val="00301138"/>
    <w:rsid w:val="003017C8"/>
    <w:rsid w:val="003025C6"/>
    <w:rsid w:val="0030267B"/>
    <w:rsid w:val="00303433"/>
    <w:rsid w:val="00304080"/>
    <w:rsid w:val="0030447C"/>
    <w:rsid w:val="00304534"/>
    <w:rsid w:val="00304563"/>
    <w:rsid w:val="00305769"/>
    <w:rsid w:val="00306F8C"/>
    <w:rsid w:val="00307EC7"/>
    <w:rsid w:val="00310500"/>
    <w:rsid w:val="00311983"/>
    <w:rsid w:val="003125B8"/>
    <w:rsid w:val="003135E2"/>
    <w:rsid w:val="00315AB3"/>
    <w:rsid w:val="00315CA0"/>
    <w:rsid w:val="00320BEB"/>
    <w:rsid w:val="00321FC3"/>
    <w:rsid w:val="00322024"/>
    <w:rsid w:val="003222A6"/>
    <w:rsid w:val="00323BD7"/>
    <w:rsid w:val="00323C44"/>
    <w:rsid w:val="00326471"/>
    <w:rsid w:val="00326AA3"/>
    <w:rsid w:val="00326FA8"/>
    <w:rsid w:val="00330B84"/>
    <w:rsid w:val="00331047"/>
    <w:rsid w:val="0033159A"/>
    <w:rsid w:val="0033166F"/>
    <w:rsid w:val="0033288D"/>
    <w:rsid w:val="00333BE7"/>
    <w:rsid w:val="00333EDF"/>
    <w:rsid w:val="00333F3E"/>
    <w:rsid w:val="00337175"/>
    <w:rsid w:val="003400AF"/>
    <w:rsid w:val="0034186E"/>
    <w:rsid w:val="0034446D"/>
    <w:rsid w:val="0034687C"/>
    <w:rsid w:val="003469B8"/>
    <w:rsid w:val="00346F12"/>
    <w:rsid w:val="00347A69"/>
    <w:rsid w:val="00350449"/>
    <w:rsid w:val="003505F8"/>
    <w:rsid w:val="00350CA7"/>
    <w:rsid w:val="00351140"/>
    <w:rsid w:val="00351FC2"/>
    <w:rsid w:val="00353E97"/>
    <w:rsid w:val="0035474E"/>
    <w:rsid w:val="00354E6B"/>
    <w:rsid w:val="003565EE"/>
    <w:rsid w:val="003574DC"/>
    <w:rsid w:val="00357CA5"/>
    <w:rsid w:val="00360D6A"/>
    <w:rsid w:val="00361A82"/>
    <w:rsid w:val="00363218"/>
    <w:rsid w:val="00363AF0"/>
    <w:rsid w:val="0036569A"/>
    <w:rsid w:val="00365730"/>
    <w:rsid w:val="003668AD"/>
    <w:rsid w:val="003677DF"/>
    <w:rsid w:val="00370190"/>
    <w:rsid w:val="00370281"/>
    <w:rsid w:val="0037362D"/>
    <w:rsid w:val="0037402B"/>
    <w:rsid w:val="003766E2"/>
    <w:rsid w:val="00376D65"/>
    <w:rsid w:val="00376F90"/>
    <w:rsid w:val="00377ED6"/>
    <w:rsid w:val="003809B2"/>
    <w:rsid w:val="003819B7"/>
    <w:rsid w:val="00381A2E"/>
    <w:rsid w:val="00382314"/>
    <w:rsid w:val="003823E6"/>
    <w:rsid w:val="0038284C"/>
    <w:rsid w:val="00383074"/>
    <w:rsid w:val="003834CB"/>
    <w:rsid w:val="0038377D"/>
    <w:rsid w:val="003851F8"/>
    <w:rsid w:val="0038582E"/>
    <w:rsid w:val="00386BB8"/>
    <w:rsid w:val="00386CFF"/>
    <w:rsid w:val="00396308"/>
    <w:rsid w:val="00397C6E"/>
    <w:rsid w:val="00397F8E"/>
    <w:rsid w:val="003A0EA7"/>
    <w:rsid w:val="003A12B4"/>
    <w:rsid w:val="003A17C1"/>
    <w:rsid w:val="003A1874"/>
    <w:rsid w:val="003A2717"/>
    <w:rsid w:val="003A276C"/>
    <w:rsid w:val="003A40CC"/>
    <w:rsid w:val="003A4421"/>
    <w:rsid w:val="003A5B71"/>
    <w:rsid w:val="003A5BDC"/>
    <w:rsid w:val="003A76DF"/>
    <w:rsid w:val="003A7A19"/>
    <w:rsid w:val="003B020F"/>
    <w:rsid w:val="003B1C81"/>
    <w:rsid w:val="003B1F47"/>
    <w:rsid w:val="003B2289"/>
    <w:rsid w:val="003B4C81"/>
    <w:rsid w:val="003B4F3D"/>
    <w:rsid w:val="003B5B2F"/>
    <w:rsid w:val="003B70DF"/>
    <w:rsid w:val="003B7952"/>
    <w:rsid w:val="003C0A3D"/>
    <w:rsid w:val="003C1069"/>
    <w:rsid w:val="003C23AF"/>
    <w:rsid w:val="003C2414"/>
    <w:rsid w:val="003C32AB"/>
    <w:rsid w:val="003C4290"/>
    <w:rsid w:val="003C6B8F"/>
    <w:rsid w:val="003D221C"/>
    <w:rsid w:val="003D502F"/>
    <w:rsid w:val="003D649C"/>
    <w:rsid w:val="003E022D"/>
    <w:rsid w:val="003E0578"/>
    <w:rsid w:val="003E2E4C"/>
    <w:rsid w:val="003E3AA5"/>
    <w:rsid w:val="003E44DE"/>
    <w:rsid w:val="003E51C6"/>
    <w:rsid w:val="003E543D"/>
    <w:rsid w:val="003E6D81"/>
    <w:rsid w:val="003F0028"/>
    <w:rsid w:val="003F12A0"/>
    <w:rsid w:val="003F55DF"/>
    <w:rsid w:val="003F5A5F"/>
    <w:rsid w:val="003F6A6B"/>
    <w:rsid w:val="003F78C2"/>
    <w:rsid w:val="004004E1"/>
    <w:rsid w:val="004012C4"/>
    <w:rsid w:val="00401796"/>
    <w:rsid w:val="00402796"/>
    <w:rsid w:val="004027D5"/>
    <w:rsid w:val="00403F11"/>
    <w:rsid w:val="004049F5"/>
    <w:rsid w:val="00404F18"/>
    <w:rsid w:val="0040570E"/>
    <w:rsid w:val="00405A40"/>
    <w:rsid w:val="0040687B"/>
    <w:rsid w:val="00407704"/>
    <w:rsid w:val="00407786"/>
    <w:rsid w:val="004108D3"/>
    <w:rsid w:val="00411F20"/>
    <w:rsid w:val="00412F47"/>
    <w:rsid w:val="00412F7E"/>
    <w:rsid w:val="00413702"/>
    <w:rsid w:val="00414332"/>
    <w:rsid w:val="004152F6"/>
    <w:rsid w:val="004155F8"/>
    <w:rsid w:val="0041669A"/>
    <w:rsid w:val="00421B5E"/>
    <w:rsid w:val="00421D05"/>
    <w:rsid w:val="00426606"/>
    <w:rsid w:val="004268B3"/>
    <w:rsid w:val="00426EFC"/>
    <w:rsid w:val="00427008"/>
    <w:rsid w:val="00427E40"/>
    <w:rsid w:val="00427EE8"/>
    <w:rsid w:val="0043058C"/>
    <w:rsid w:val="00430E59"/>
    <w:rsid w:val="00432C56"/>
    <w:rsid w:val="00432F97"/>
    <w:rsid w:val="00436AEC"/>
    <w:rsid w:val="00436FB3"/>
    <w:rsid w:val="00437EC4"/>
    <w:rsid w:val="00440FD7"/>
    <w:rsid w:val="00441F45"/>
    <w:rsid w:val="004421C7"/>
    <w:rsid w:val="00443E43"/>
    <w:rsid w:val="004448A5"/>
    <w:rsid w:val="00446193"/>
    <w:rsid w:val="004467B0"/>
    <w:rsid w:val="00446F52"/>
    <w:rsid w:val="004471AE"/>
    <w:rsid w:val="00450443"/>
    <w:rsid w:val="00450C6F"/>
    <w:rsid w:val="0045144F"/>
    <w:rsid w:val="004521C0"/>
    <w:rsid w:val="004522B4"/>
    <w:rsid w:val="00453C69"/>
    <w:rsid w:val="00454BCF"/>
    <w:rsid w:val="00455F5F"/>
    <w:rsid w:val="00456280"/>
    <w:rsid w:val="004568D6"/>
    <w:rsid w:val="004575C3"/>
    <w:rsid w:val="00460270"/>
    <w:rsid w:val="00460529"/>
    <w:rsid w:val="004609F9"/>
    <w:rsid w:val="00460E48"/>
    <w:rsid w:val="004621E5"/>
    <w:rsid w:val="004629C6"/>
    <w:rsid w:val="0046475D"/>
    <w:rsid w:val="004647C3"/>
    <w:rsid w:val="00464855"/>
    <w:rsid w:val="0046561A"/>
    <w:rsid w:val="00465629"/>
    <w:rsid w:val="00465E6A"/>
    <w:rsid w:val="00467914"/>
    <w:rsid w:val="00467E46"/>
    <w:rsid w:val="00470A89"/>
    <w:rsid w:val="0047168D"/>
    <w:rsid w:val="00475F3B"/>
    <w:rsid w:val="004762EE"/>
    <w:rsid w:val="00477348"/>
    <w:rsid w:val="0047785E"/>
    <w:rsid w:val="00480B9B"/>
    <w:rsid w:val="004815EE"/>
    <w:rsid w:val="00481B57"/>
    <w:rsid w:val="00481F2D"/>
    <w:rsid w:val="004824AD"/>
    <w:rsid w:val="00482D4C"/>
    <w:rsid w:val="00483674"/>
    <w:rsid w:val="00483962"/>
    <w:rsid w:val="00484AB2"/>
    <w:rsid w:val="0048513B"/>
    <w:rsid w:val="00486270"/>
    <w:rsid w:val="00487C1E"/>
    <w:rsid w:val="00491CE6"/>
    <w:rsid w:val="004927CF"/>
    <w:rsid w:val="0049446F"/>
    <w:rsid w:val="0049495F"/>
    <w:rsid w:val="00496EC0"/>
    <w:rsid w:val="004A0201"/>
    <w:rsid w:val="004A14FC"/>
    <w:rsid w:val="004A152A"/>
    <w:rsid w:val="004A2854"/>
    <w:rsid w:val="004A2934"/>
    <w:rsid w:val="004A3A0E"/>
    <w:rsid w:val="004A4629"/>
    <w:rsid w:val="004A76D9"/>
    <w:rsid w:val="004A7C94"/>
    <w:rsid w:val="004B1834"/>
    <w:rsid w:val="004B29F8"/>
    <w:rsid w:val="004B3001"/>
    <w:rsid w:val="004B3A29"/>
    <w:rsid w:val="004B437C"/>
    <w:rsid w:val="004B47AB"/>
    <w:rsid w:val="004B4FB6"/>
    <w:rsid w:val="004B57C1"/>
    <w:rsid w:val="004B6401"/>
    <w:rsid w:val="004B6993"/>
    <w:rsid w:val="004C13EB"/>
    <w:rsid w:val="004C23CA"/>
    <w:rsid w:val="004C2932"/>
    <w:rsid w:val="004C2BB8"/>
    <w:rsid w:val="004C4A76"/>
    <w:rsid w:val="004C501E"/>
    <w:rsid w:val="004C542D"/>
    <w:rsid w:val="004C6622"/>
    <w:rsid w:val="004C6BBD"/>
    <w:rsid w:val="004C7127"/>
    <w:rsid w:val="004C75E6"/>
    <w:rsid w:val="004C7A28"/>
    <w:rsid w:val="004C7B4D"/>
    <w:rsid w:val="004C7BC6"/>
    <w:rsid w:val="004D0840"/>
    <w:rsid w:val="004D109C"/>
    <w:rsid w:val="004D2E36"/>
    <w:rsid w:val="004D3931"/>
    <w:rsid w:val="004D3BB1"/>
    <w:rsid w:val="004D542D"/>
    <w:rsid w:val="004D58AC"/>
    <w:rsid w:val="004D6DD9"/>
    <w:rsid w:val="004D7B03"/>
    <w:rsid w:val="004DA014"/>
    <w:rsid w:val="004E0674"/>
    <w:rsid w:val="004E232F"/>
    <w:rsid w:val="004E45B0"/>
    <w:rsid w:val="004E5B76"/>
    <w:rsid w:val="004E5D07"/>
    <w:rsid w:val="004E5F04"/>
    <w:rsid w:val="004E6884"/>
    <w:rsid w:val="004E7D2B"/>
    <w:rsid w:val="004F1E9D"/>
    <w:rsid w:val="004F2E57"/>
    <w:rsid w:val="004F2ECC"/>
    <w:rsid w:val="004F2F7C"/>
    <w:rsid w:val="004F5C23"/>
    <w:rsid w:val="004F70FC"/>
    <w:rsid w:val="004F7775"/>
    <w:rsid w:val="004F7806"/>
    <w:rsid w:val="00500AEB"/>
    <w:rsid w:val="00500DB2"/>
    <w:rsid w:val="005010A2"/>
    <w:rsid w:val="005016CA"/>
    <w:rsid w:val="00501863"/>
    <w:rsid w:val="00501C33"/>
    <w:rsid w:val="0050338B"/>
    <w:rsid w:val="00503D63"/>
    <w:rsid w:val="00504B69"/>
    <w:rsid w:val="005055D5"/>
    <w:rsid w:val="00505D00"/>
    <w:rsid w:val="00505D13"/>
    <w:rsid w:val="005079A7"/>
    <w:rsid w:val="00510253"/>
    <w:rsid w:val="005139C8"/>
    <w:rsid w:val="00514761"/>
    <w:rsid w:val="00516B41"/>
    <w:rsid w:val="00517F72"/>
    <w:rsid w:val="005203E0"/>
    <w:rsid w:val="00521559"/>
    <w:rsid w:val="00522EFA"/>
    <w:rsid w:val="005231A3"/>
    <w:rsid w:val="00524222"/>
    <w:rsid w:val="00524AA9"/>
    <w:rsid w:val="005251EF"/>
    <w:rsid w:val="00526D52"/>
    <w:rsid w:val="00530E98"/>
    <w:rsid w:val="00531F94"/>
    <w:rsid w:val="00532FFB"/>
    <w:rsid w:val="00533DA1"/>
    <w:rsid w:val="00535597"/>
    <w:rsid w:val="00535E3D"/>
    <w:rsid w:val="005362AA"/>
    <w:rsid w:val="0053704B"/>
    <w:rsid w:val="00540559"/>
    <w:rsid w:val="005406CB"/>
    <w:rsid w:val="005415B6"/>
    <w:rsid w:val="00542FC7"/>
    <w:rsid w:val="005430E2"/>
    <w:rsid w:val="005450BA"/>
    <w:rsid w:val="00546490"/>
    <w:rsid w:val="00546C04"/>
    <w:rsid w:val="00546FAE"/>
    <w:rsid w:val="00550372"/>
    <w:rsid w:val="00551A07"/>
    <w:rsid w:val="00553551"/>
    <w:rsid w:val="00553E6E"/>
    <w:rsid w:val="005555A3"/>
    <w:rsid w:val="00555949"/>
    <w:rsid w:val="00555BDA"/>
    <w:rsid w:val="005611AD"/>
    <w:rsid w:val="005621CC"/>
    <w:rsid w:val="0056257B"/>
    <w:rsid w:val="005633C7"/>
    <w:rsid w:val="00564420"/>
    <w:rsid w:val="00565778"/>
    <w:rsid w:val="0056578A"/>
    <w:rsid w:val="0056595B"/>
    <w:rsid w:val="00565A3D"/>
    <w:rsid w:val="00567FEE"/>
    <w:rsid w:val="0057000F"/>
    <w:rsid w:val="00570881"/>
    <w:rsid w:val="00571774"/>
    <w:rsid w:val="00571C0D"/>
    <w:rsid w:val="00572C4C"/>
    <w:rsid w:val="0057360F"/>
    <w:rsid w:val="005752CF"/>
    <w:rsid w:val="00575AB3"/>
    <w:rsid w:val="00575E13"/>
    <w:rsid w:val="0057605E"/>
    <w:rsid w:val="0057615B"/>
    <w:rsid w:val="00576854"/>
    <w:rsid w:val="005768BF"/>
    <w:rsid w:val="00576E09"/>
    <w:rsid w:val="00577261"/>
    <w:rsid w:val="00577C01"/>
    <w:rsid w:val="00581AB2"/>
    <w:rsid w:val="00581DB2"/>
    <w:rsid w:val="0058367A"/>
    <w:rsid w:val="005842FF"/>
    <w:rsid w:val="00585ED0"/>
    <w:rsid w:val="00586140"/>
    <w:rsid w:val="00586D2F"/>
    <w:rsid w:val="005879B3"/>
    <w:rsid w:val="00587BF6"/>
    <w:rsid w:val="00587E68"/>
    <w:rsid w:val="00587EF6"/>
    <w:rsid w:val="00591578"/>
    <w:rsid w:val="00592B57"/>
    <w:rsid w:val="00594747"/>
    <w:rsid w:val="00594844"/>
    <w:rsid w:val="00595A97"/>
    <w:rsid w:val="00596ED5"/>
    <w:rsid w:val="005A0491"/>
    <w:rsid w:val="005A3914"/>
    <w:rsid w:val="005A4366"/>
    <w:rsid w:val="005A646E"/>
    <w:rsid w:val="005A651A"/>
    <w:rsid w:val="005A6553"/>
    <w:rsid w:val="005A68AD"/>
    <w:rsid w:val="005A6F41"/>
    <w:rsid w:val="005A7176"/>
    <w:rsid w:val="005A7AE7"/>
    <w:rsid w:val="005B033B"/>
    <w:rsid w:val="005B1045"/>
    <w:rsid w:val="005B1A67"/>
    <w:rsid w:val="005B462B"/>
    <w:rsid w:val="005B50DC"/>
    <w:rsid w:val="005B630B"/>
    <w:rsid w:val="005B70E5"/>
    <w:rsid w:val="005B7685"/>
    <w:rsid w:val="005C1CAB"/>
    <w:rsid w:val="005C1D0D"/>
    <w:rsid w:val="005C1E2B"/>
    <w:rsid w:val="005C30E5"/>
    <w:rsid w:val="005C4127"/>
    <w:rsid w:val="005C4350"/>
    <w:rsid w:val="005C6DD2"/>
    <w:rsid w:val="005C702F"/>
    <w:rsid w:val="005C77B8"/>
    <w:rsid w:val="005D103C"/>
    <w:rsid w:val="005D15B8"/>
    <w:rsid w:val="005D1B60"/>
    <w:rsid w:val="005D1F2C"/>
    <w:rsid w:val="005D2904"/>
    <w:rsid w:val="005D31CB"/>
    <w:rsid w:val="005D3330"/>
    <w:rsid w:val="005D42F3"/>
    <w:rsid w:val="005D5690"/>
    <w:rsid w:val="005D7982"/>
    <w:rsid w:val="005E0D86"/>
    <w:rsid w:val="005E0EA6"/>
    <w:rsid w:val="005E150A"/>
    <w:rsid w:val="005E2090"/>
    <w:rsid w:val="005E215C"/>
    <w:rsid w:val="005E28CB"/>
    <w:rsid w:val="005E2960"/>
    <w:rsid w:val="005E2F24"/>
    <w:rsid w:val="005E3915"/>
    <w:rsid w:val="005E46F0"/>
    <w:rsid w:val="005E4C4E"/>
    <w:rsid w:val="005E6BD3"/>
    <w:rsid w:val="005E7DD5"/>
    <w:rsid w:val="005F0281"/>
    <w:rsid w:val="005F1258"/>
    <w:rsid w:val="005F13D8"/>
    <w:rsid w:val="005F2FA0"/>
    <w:rsid w:val="005F32DF"/>
    <w:rsid w:val="005F4547"/>
    <w:rsid w:val="005F6972"/>
    <w:rsid w:val="005F6DDF"/>
    <w:rsid w:val="00600319"/>
    <w:rsid w:val="0060281E"/>
    <w:rsid w:val="00602E75"/>
    <w:rsid w:val="006039A0"/>
    <w:rsid w:val="0060470D"/>
    <w:rsid w:val="006064E3"/>
    <w:rsid w:val="00606B65"/>
    <w:rsid w:val="006111D5"/>
    <w:rsid w:val="006111F5"/>
    <w:rsid w:val="00612572"/>
    <w:rsid w:val="00612EA5"/>
    <w:rsid w:val="00613CFF"/>
    <w:rsid w:val="00615020"/>
    <w:rsid w:val="00616735"/>
    <w:rsid w:val="0061728E"/>
    <w:rsid w:val="00620F92"/>
    <w:rsid w:val="00621E01"/>
    <w:rsid w:val="00622442"/>
    <w:rsid w:val="006232B7"/>
    <w:rsid w:val="00623E11"/>
    <w:rsid w:val="00627EA7"/>
    <w:rsid w:val="00630CBB"/>
    <w:rsid w:val="00631EB3"/>
    <w:rsid w:val="006326CE"/>
    <w:rsid w:val="00632DDE"/>
    <w:rsid w:val="006341A2"/>
    <w:rsid w:val="0063453A"/>
    <w:rsid w:val="00635986"/>
    <w:rsid w:val="00636577"/>
    <w:rsid w:val="00637116"/>
    <w:rsid w:val="006411DE"/>
    <w:rsid w:val="00642EAB"/>
    <w:rsid w:val="00643B0C"/>
    <w:rsid w:val="006448C5"/>
    <w:rsid w:val="00646923"/>
    <w:rsid w:val="00646CE2"/>
    <w:rsid w:val="00647203"/>
    <w:rsid w:val="00647A90"/>
    <w:rsid w:val="00650D0C"/>
    <w:rsid w:val="006521D9"/>
    <w:rsid w:val="00652F30"/>
    <w:rsid w:val="00653023"/>
    <w:rsid w:val="006555BD"/>
    <w:rsid w:val="006558B6"/>
    <w:rsid w:val="00656E5E"/>
    <w:rsid w:val="0065700D"/>
    <w:rsid w:val="0066006B"/>
    <w:rsid w:val="006619F8"/>
    <w:rsid w:val="00662A27"/>
    <w:rsid w:val="00664B93"/>
    <w:rsid w:val="00665BA8"/>
    <w:rsid w:val="006676E2"/>
    <w:rsid w:val="0067047D"/>
    <w:rsid w:val="00673624"/>
    <w:rsid w:val="00673E8D"/>
    <w:rsid w:val="00675AE1"/>
    <w:rsid w:val="00675DAC"/>
    <w:rsid w:val="00675E3A"/>
    <w:rsid w:val="00676583"/>
    <w:rsid w:val="0067662B"/>
    <w:rsid w:val="006768D2"/>
    <w:rsid w:val="0067696B"/>
    <w:rsid w:val="00677896"/>
    <w:rsid w:val="00682B8C"/>
    <w:rsid w:val="00682C90"/>
    <w:rsid w:val="00683AF7"/>
    <w:rsid w:val="00683ED1"/>
    <w:rsid w:val="00684C94"/>
    <w:rsid w:val="0068536D"/>
    <w:rsid w:val="00685EB4"/>
    <w:rsid w:val="006873A8"/>
    <w:rsid w:val="00692262"/>
    <w:rsid w:val="00693E9D"/>
    <w:rsid w:val="00695ED4"/>
    <w:rsid w:val="006960A2"/>
    <w:rsid w:val="00696681"/>
    <w:rsid w:val="00696B97"/>
    <w:rsid w:val="006A1915"/>
    <w:rsid w:val="006A1CD7"/>
    <w:rsid w:val="006A3807"/>
    <w:rsid w:val="006A4C05"/>
    <w:rsid w:val="006A6910"/>
    <w:rsid w:val="006A6F6D"/>
    <w:rsid w:val="006A7CE6"/>
    <w:rsid w:val="006B0F19"/>
    <w:rsid w:val="006B14C3"/>
    <w:rsid w:val="006B23AB"/>
    <w:rsid w:val="006B4834"/>
    <w:rsid w:val="006B4DA2"/>
    <w:rsid w:val="006B544A"/>
    <w:rsid w:val="006B5540"/>
    <w:rsid w:val="006B5B03"/>
    <w:rsid w:val="006B68C8"/>
    <w:rsid w:val="006C2B84"/>
    <w:rsid w:val="006C38A5"/>
    <w:rsid w:val="006C3DFC"/>
    <w:rsid w:val="006C4C67"/>
    <w:rsid w:val="006C5067"/>
    <w:rsid w:val="006D07E6"/>
    <w:rsid w:val="006D150F"/>
    <w:rsid w:val="006D42DF"/>
    <w:rsid w:val="006D4A9F"/>
    <w:rsid w:val="006D5D28"/>
    <w:rsid w:val="006D62D2"/>
    <w:rsid w:val="006D7411"/>
    <w:rsid w:val="006E0D5B"/>
    <w:rsid w:val="006E0E7E"/>
    <w:rsid w:val="006E0ED8"/>
    <w:rsid w:val="006E210A"/>
    <w:rsid w:val="006E260B"/>
    <w:rsid w:val="006E46E6"/>
    <w:rsid w:val="006E4F66"/>
    <w:rsid w:val="006E6780"/>
    <w:rsid w:val="006E700F"/>
    <w:rsid w:val="006F13EA"/>
    <w:rsid w:val="006F23B5"/>
    <w:rsid w:val="006F2577"/>
    <w:rsid w:val="006F569D"/>
    <w:rsid w:val="006F6534"/>
    <w:rsid w:val="006F65BE"/>
    <w:rsid w:val="006F6CF0"/>
    <w:rsid w:val="00700349"/>
    <w:rsid w:val="00702250"/>
    <w:rsid w:val="007029F8"/>
    <w:rsid w:val="00702BE5"/>
    <w:rsid w:val="00703C64"/>
    <w:rsid w:val="00703D82"/>
    <w:rsid w:val="00704B9C"/>
    <w:rsid w:val="00705534"/>
    <w:rsid w:val="007057CF"/>
    <w:rsid w:val="00706A30"/>
    <w:rsid w:val="0070704A"/>
    <w:rsid w:val="00707D71"/>
    <w:rsid w:val="00710490"/>
    <w:rsid w:val="00711A9F"/>
    <w:rsid w:val="00711DAA"/>
    <w:rsid w:val="00713CA7"/>
    <w:rsid w:val="007152E8"/>
    <w:rsid w:val="007155B8"/>
    <w:rsid w:val="0071729F"/>
    <w:rsid w:val="00717346"/>
    <w:rsid w:val="00717DFF"/>
    <w:rsid w:val="00721149"/>
    <w:rsid w:val="00721969"/>
    <w:rsid w:val="00724D0A"/>
    <w:rsid w:val="0072544F"/>
    <w:rsid w:val="00725C2F"/>
    <w:rsid w:val="00725DEF"/>
    <w:rsid w:val="00726434"/>
    <w:rsid w:val="007266F9"/>
    <w:rsid w:val="007276B5"/>
    <w:rsid w:val="00727791"/>
    <w:rsid w:val="0072F957"/>
    <w:rsid w:val="00733243"/>
    <w:rsid w:val="0073378D"/>
    <w:rsid w:val="00734885"/>
    <w:rsid w:val="007348AA"/>
    <w:rsid w:val="007359AD"/>
    <w:rsid w:val="00736744"/>
    <w:rsid w:val="0073678D"/>
    <w:rsid w:val="007373E7"/>
    <w:rsid w:val="00742296"/>
    <w:rsid w:val="007424F5"/>
    <w:rsid w:val="00742C96"/>
    <w:rsid w:val="00743304"/>
    <w:rsid w:val="00743AE2"/>
    <w:rsid w:val="0074442C"/>
    <w:rsid w:val="0074514F"/>
    <w:rsid w:val="007454E1"/>
    <w:rsid w:val="00747A9A"/>
    <w:rsid w:val="0075065D"/>
    <w:rsid w:val="00750F00"/>
    <w:rsid w:val="0075211A"/>
    <w:rsid w:val="00753E12"/>
    <w:rsid w:val="007545FE"/>
    <w:rsid w:val="00755339"/>
    <w:rsid w:val="0075651A"/>
    <w:rsid w:val="007568EA"/>
    <w:rsid w:val="007628F7"/>
    <w:rsid w:val="007628FE"/>
    <w:rsid w:val="00764FC4"/>
    <w:rsid w:val="007650FE"/>
    <w:rsid w:val="00766C3C"/>
    <w:rsid w:val="00766EF9"/>
    <w:rsid w:val="007678F9"/>
    <w:rsid w:val="0076795C"/>
    <w:rsid w:val="00767F37"/>
    <w:rsid w:val="0077182F"/>
    <w:rsid w:val="00771D78"/>
    <w:rsid w:val="0077399B"/>
    <w:rsid w:val="00775449"/>
    <w:rsid w:val="00777665"/>
    <w:rsid w:val="00777918"/>
    <w:rsid w:val="00777A2F"/>
    <w:rsid w:val="0078149D"/>
    <w:rsid w:val="00781639"/>
    <w:rsid w:val="00781929"/>
    <w:rsid w:val="00782A04"/>
    <w:rsid w:val="00783952"/>
    <w:rsid w:val="00783A77"/>
    <w:rsid w:val="00785684"/>
    <w:rsid w:val="00785693"/>
    <w:rsid w:val="00786566"/>
    <w:rsid w:val="00787B6E"/>
    <w:rsid w:val="00790847"/>
    <w:rsid w:val="00794B7F"/>
    <w:rsid w:val="00795C3A"/>
    <w:rsid w:val="007A0FD1"/>
    <w:rsid w:val="007A3489"/>
    <w:rsid w:val="007A4031"/>
    <w:rsid w:val="007A733A"/>
    <w:rsid w:val="007A75E1"/>
    <w:rsid w:val="007A782E"/>
    <w:rsid w:val="007B1AF4"/>
    <w:rsid w:val="007B1DCF"/>
    <w:rsid w:val="007B3C48"/>
    <w:rsid w:val="007B3F7F"/>
    <w:rsid w:val="007B4390"/>
    <w:rsid w:val="007B448B"/>
    <w:rsid w:val="007B4F54"/>
    <w:rsid w:val="007B5701"/>
    <w:rsid w:val="007B5A7C"/>
    <w:rsid w:val="007B62B5"/>
    <w:rsid w:val="007B690F"/>
    <w:rsid w:val="007B704F"/>
    <w:rsid w:val="007B76EF"/>
    <w:rsid w:val="007C00CF"/>
    <w:rsid w:val="007C42E2"/>
    <w:rsid w:val="007C45D1"/>
    <w:rsid w:val="007C5AB3"/>
    <w:rsid w:val="007C674C"/>
    <w:rsid w:val="007D015C"/>
    <w:rsid w:val="007D01CB"/>
    <w:rsid w:val="007D097F"/>
    <w:rsid w:val="007D1E8D"/>
    <w:rsid w:val="007D2B5B"/>
    <w:rsid w:val="007D3291"/>
    <w:rsid w:val="007D435F"/>
    <w:rsid w:val="007D6693"/>
    <w:rsid w:val="007D6C6A"/>
    <w:rsid w:val="007D7DF5"/>
    <w:rsid w:val="007E0695"/>
    <w:rsid w:val="007E29CB"/>
    <w:rsid w:val="007E3C91"/>
    <w:rsid w:val="007E3CCB"/>
    <w:rsid w:val="007E407E"/>
    <w:rsid w:val="007E4568"/>
    <w:rsid w:val="007E559C"/>
    <w:rsid w:val="007E561D"/>
    <w:rsid w:val="007E5CA0"/>
    <w:rsid w:val="007E6864"/>
    <w:rsid w:val="007E7066"/>
    <w:rsid w:val="007E78D0"/>
    <w:rsid w:val="007F0801"/>
    <w:rsid w:val="007F25BB"/>
    <w:rsid w:val="007F2CEF"/>
    <w:rsid w:val="007F2DC4"/>
    <w:rsid w:val="007F43B0"/>
    <w:rsid w:val="007F5E1D"/>
    <w:rsid w:val="007F61B5"/>
    <w:rsid w:val="007F7788"/>
    <w:rsid w:val="00800DD3"/>
    <w:rsid w:val="008025DF"/>
    <w:rsid w:val="008026AD"/>
    <w:rsid w:val="00803442"/>
    <w:rsid w:val="00803666"/>
    <w:rsid w:val="00804EEC"/>
    <w:rsid w:val="0080542A"/>
    <w:rsid w:val="0080610A"/>
    <w:rsid w:val="008067ED"/>
    <w:rsid w:val="00811471"/>
    <w:rsid w:val="00812A7D"/>
    <w:rsid w:val="00813866"/>
    <w:rsid w:val="00813994"/>
    <w:rsid w:val="00813AA4"/>
    <w:rsid w:val="00814597"/>
    <w:rsid w:val="008152E5"/>
    <w:rsid w:val="0081541F"/>
    <w:rsid w:val="00816546"/>
    <w:rsid w:val="008172F7"/>
    <w:rsid w:val="008174DD"/>
    <w:rsid w:val="008177C7"/>
    <w:rsid w:val="008201A4"/>
    <w:rsid w:val="00822172"/>
    <w:rsid w:val="00822414"/>
    <w:rsid w:val="008225F3"/>
    <w:rsid w:val="008247FA"/>
    <w:rsid w:val="0082551D"/>
    <w:rsid w:val="008278D3"/>
    <w:rsid w:val="00830A17"/>
    <w:rsid w:val="008310FD"/>
    <w:rsid w:val="00833111"/>
    <w:rsid w:val="0083314C"/>
    <w:rsid w:val="00833180"/>
    <w:rsid w:val="00833774"/>
    <w:rsid w:val="00833FD0"/>
    <w:rsid w:val="008351F7"/>
    <w:rsid w:val="00836E91"/>
    <w:rsid w:val="008370ED"/>
    <w:rsid w:val="00841EDF"/>
    <w:rsid w:val="008420BD"/>
    <w:rsid w:val="00845EE1"/>
    <w:rsid w:val="008463C1"/>
    <w:rsid w:val="008464E5"/>
    <w:rsid w:val="00846BEA"/>
    <w:rsid w:val="00846F6A"/>
    <w:rsid w:val="00847EA0"/>
    <w:rsid w:val="00851549"/>
    <w:rsid w:val="00851646"/>
    <w:rsid w:val="00851D87"/>
    <w:rsid w:val="008526C7"/>
    <w:rsid w:val="00853805"/>
    <w:rsid w:val="0085436C"/>
    <w:rsid w:val="00855097"/>
    <w:rsid w:val="00856E5A"/>
    <w:rsid w:val="008572E4"/>
    <w:rsid w:val="008573A7"/>
    <w:rsid w:val="00857E0B"/>
    <w:rsid w:val="00860C90"/>
    <w:rsid w:val="00860D3B"/>
    <w:rsid w:val="0086305F"/>
    <w:rsid w:val="00865DFE"/>
    <w:rsid w:val="00867F28"/>
    <w:rsid w:val="00867FDD"/>
    <w:rsid w:val="008702DC"/>
    <w:rsid w:val="00870508"/>
    <w:rsid w:val="0087359F"/>
    <w:rsid w:val="00875154"/>
    <w:rsid w:val="00875802"/>
    <w:rsid w:val="00875A44"/>
    <w:rsid w:val="0087706F"/>
    <w:rsid w:val="0088208F"/>
    <w:rsid w:val="00882643"/>
    <w:rsid w:val="00882B9B"/>
    <w:rsid w:val="00883ECD"/>
    <w:rsid w:val="008854C8"/>
    <w:rsid w:val="008915C2"/>
    <w:rsid w:val="00891E7D"/>
    <w:rsid w:val="008924D4"/>
    <w:rsid w:val="00892721"/>
    <w:rsid w:val="0089391A"/>
    <w:rsid w:val="00897D93"/>
    <w:rsid w:val="008A0E91"/>
    <w:rsid w:val="008A1CAC"/>
    <w:rsid w:val="008A2229"/>
    <w:rsid w:val="008A3B14"/>
    <w:rsid w:val="008A3D6E"/>
    <w:rsid w:val="008A56D3"/>
    <w:rsid w:val="008A65C9"/>
    <w:rsid w:val="008B077A"/>
    <w:rsid w:val="008B0972"/>
    <w:rsid w:val="008B0FFA"/>
    <w:rsid w:val="008B2304"/>
    <w:rsid w:val="008B28CB"/>
    <w:rsid w:val="008B32D5"/>
    <w:rsid w:val="008B3353"/>
    <w:rsid w:val="008B4A93"/>
    <w:rsid w:val="008B55F5"/>
    <w:rsid w:val="008B6BE8"/>
    <w:rsid w:val="008B7E70"/>
    <w:rsid w:val="008C0A4E"/>
    <w:rsid w:val="008C5916"/>
    <w:rsid w:val="008C69C7"/>
    <w:rsid w:val="008C6EDB"/>
    <w:rsid w:val="008D07E2"/>
    <w:rsid w:val="008D103C"/>
    <w:rsid w:val="008D1807"/>
    <w:rsid w:val="008D188C"/>
    <w:rsid w:val="008D5071"/>
    <w:rsid w:val="008D5FEC"/>
    <w:rsid w:val="008D66D4"/>
    <w:rsid w:val="008D6C5D"/>
    <w:rsid w:val="008E06A3"/>
    <w:rsid w:val="008E0CD6"/>
    <w:rsid w:val="008E0E1A"/>
    <w:rsid w:val="008E28F8"/>
    <w:rsid w:val="008E50F8"/>
    <w:rsid w:val="008E6977"/>
    <w:rsid w:val="008E71C0"/>
    <w:rsid w:val="008E757B"/>
    <w:rsid w:val="008E7690"/>
    <w:rsid w:val="008F2E4E"/>
    <w:rsid w:val="00900575"/>
    <w:rsid w:val="00901698"/>
    <w:rsid w:val="00901F3B"/>
    <w:rsid w:val="0090690C"/>
    <w:rsid w:val="00907ACD"/>
    <w:rsid w:val="00907CE9"/>
    <w:rsid w:val="00907DF2"/>
    <w:rsid w:val="009102C1"/>
    <w:rsid w:val="00911C77"/>
    <w:rsid w:val="00912E02"/>
    <w:rsid w:val="00913E32"/>
    <w:rsid w:val="009153E5"/>
    <w:rsid w:val="00915683"/>
    <w:rsid w:val="00915B06"/>
    <w:rsid w:val="00915C45"/>
    <w:rsid w:val="00916BFF"/>
    <w:rsid w:val="00916FBD"/>
    <w:rsid w:val="009171ED"/>
    <w:rsid w:val="009172F2"/>
    <w:rsid w:val="00920846"/>
    <w:rsid w:val="00920A21"/>
    <w:rsid w:val="00921A2D"/>
    <w:rsid w:val="009220E5"/>
    <w:rsid w:val="009264B5"/>
    <w:rsid w:val="00926667"/>
    <w:rsid w:val="00927E86"/>
    <w:rsid w:val="00927F4C"/>
    <w:rsid w:val="00930128"/>
    <w:rsid w:val="00930341"/>
    <w:rsid w:val="00931224"/>
    <w:rsid w:val="009343F8"/>
    <w:rsid w:val="009370DC"/>
    <w:rsid w:val="00937152"/>
    <w:rsid w:val="00937293"/>
    <w:rsid w:val="00937709"/>
    <w:rsid w:val="00940746"/>
    <w:rsid w:val="00941402"/>
    <w:rsid w:val="00943B46"/>
    <w:rsid w:val="00944238"/>
    <w:rsid w:val="00945C87"/>
    <w:rsid w:val="0094640A"/>
    <w:rsid w:val="00946970"/>
    <w:rsid w:val="009469D9"/>
    <w:rsid w:val="0094785F"/>
    <w:rsid w:val="00951169"/>
    <w:rsid w:val="00953388"/>
    <w:rsid w:val="009535CB"/>
    <w:rsid w:val="0095383A"/>
    <w:rsid w:val="00953CC3"/>
    <w:rsid w:val="00953E05"/>
    <w:rsid w:val="00954C77"/>
    <w:rsid w:val="009552F9"/>
    <w:rsid w:val="00955C56"/>
    <w:rsid w:val="00956299"/>
    <w:rsid w:val="0096073C"/>
    <w:rsid w:val="00960CF0"/>
    <w:rsid w:val="00960E55"/>
    <w:rsid w:val="009637DD"/>
    <w:rsid w:val="009660DC"/>
    <w:rsid w:val="00967434"/>
    <w:rsid w:val="00967D5F"/>
    <w:rsid w:val="00970112"/>
    <w:rsid w:val="00970966"/>
    <w:rsid w:val="0097345D"/>
    <w:rsid w:val="00973A39"/>
    <w:rsid w:val="00974769"/>
    <w:rsid w:val="00974C3A"/>
    <w:rsid w:val="00975F95"/>
    <w:rsid w:val="00980D1A"/>
    <w:rsid w:val="009813B2"/>
    <w:rsid w:val="00981BA9"/>
    <w:rsid w:val="00982BBF"/>
    <w:rsid w:val="00984390"/>
    <w:rsid w:val="00985126"/>
    <w:rsid w:val="00988273"/>
    <w:rsid w:val="00990A04"/>
    <w:rsid w:val="00991523"/>
    <w:rsid w:val="009939F3"/>
    <w:rsid w:val="00993A12"/>
    <w:rsid w:val="009972EC"/>
    <w:rsid w:val="009973EB"/>
    <w:rsid w:val="00997883"/>
    <w:rsid w:val="00997D9E"/>
    <w:rsid w:val="009A007D"/>
    <w:rsid w:val="009A008A"/>
    <w:rsid w:val="009A01C0"/>
    <w:rsid w:val="009A0A57"/>
    <w:rsid w:val="009A1691"/>
    <w:rsid w:val="009A57A5"/>
    <w:rsid w:val="009A5F4E"/>
    <w:rsid w:val="009A73FC"/>
    <w:rsid w:val="009A7FF6"/>
    <w:rsid w:val="009B039F"/>
    <w:rsid w:val="009B192F"/>
    <w:rsid w:val="009B321E"/>
    <w:rsid w:val="009B4F74"/>
    <w:rsid w:val="009B5334"/>
    <w:rsid w:val="009C0323"/>
    <w:rsid w:val="009C080D"/>
    <w:rsid w:val="009C098F"/>
    <w:rsid w:val="009C0E30"/>
    <w:rsid w:val="009C3E4C"/>
    <w:rsid w:val="009C6886"/>
    <w:rsid w:val="009C77E5"/>
    <w:rsid w:val="009C7C6B"/>
    <w:rsid w:val="009C7D4D"/>
    <w:rsid w:val="009D10DB"/>
    <w:rsid w:val="009D1492"/>
    <w:rsid w:val="009D18FB"/>
    <w:rsid w:val="009D1A1B"/>
    <w:rsid w:val="009D2ADA"/>
    <w:rsid w:val="009D330E"/>
    <w:rsid w:val="009D3C08"/>
    <w:rsid w:val="009D4CCF"/>
    <w:rsid w:val="009D5318"/>
    <w:rsid w:val="009D5B73"/>
    <w:rsid w:val="009D6C12"/>
    <w:rsid w:val="009D711F"/>
    <w:rsid w:val="009E01AB"/>
    <w:rsid w:val="009E0247"/>
    <w:rsid w:val="009E06A5"/>
    <w:rsid w:val="009E0E76"/>
    <w:rsid w:val="009E3722"/>
    <w:rsid w:val="009E489A"/>
    <w:rsid w:val="009E4C2C"/>
    <w:rsid w:val="009E4F6A"/>
    <w:rsid w:val="009E5005"/>
    <w:rsid w:val="009E61DF"/>
    <w:rsid w:val="009E660A"/>
    <w:rsid w:val="009F0B46"/>
    <w:rsid w:val="009F10B6"/>
    <w:rsid w:val="009F2169"/>
    <w:rsid w:val="009F29A7"/>
    <w:rsid w:val="009F4CD6"/>
    <w:rsid w:val="009F511E"/>
    <w:rsid w:val="009F5265"/>
    <w:rsid w:val="009F6A07"/>
    <w:rsid w:val="009F7467"/>
    <w:rsid w:val="00A009D5"/>
    <w:rsid w:val="00A0152E"/>
    <w:rsid w:val="00A027F5"/>
    <w:rsid w:val="00A0368A"/>
    <w:rsid w:val="00A05626"/>
    <w:rsid w:val="00A0716A"/>
    <w:rsid w:val="00A074A7"/>
    <w:rsid w:val="00A10362"/>
    <w:rsid w:val="00A11404"/>
    <w:rsid w:val="00A114FB"/>
    <w:rsid w:val="00A1170E"/>
    <w:rsid w:val="00A11DDA"/>
    <w:rsid w:val="00A124A2"/>
    <w:rsid w:val="00A13738"/>
    <w:rsid w:val="00A14239"/>
    <w:rsid w:val="00A15224"/>
    <w:rsid w:val="00A15C6E"/>
    <w:rsid w:val="00A166C3"/>
    <w:rsid w:val="00A175B0"/>
    <w:rsid w:val="00A20EB0"/>
    <w:rsid w:val="00A20FEC"/>
    <w:rsid w:val="00A25481"/>
    <w:rsid w:val="00A266D4"/>
    <w:rsid w:val="00A26E55"/>
    <w:rsid w:val="00A27BA1"/>
    <w:rsid w:val="00A352E1"/>
    <w:rsid w:val="00A35F5A"/>
    <w:rsid w:val="00A36973"/>
    <w:rsid w:val="00A36FDD"/>
    <w:rsid w:val="00A37E53"/>
    <w:rsid w:val="00A40DC8"/>
    <w:rsid w:val="00A42132"/>
    <w:rsid w:val="00A42563"/>
    <w:rsid w:val="00A431B0"/>
    <w:rsid w:val="00A43EC8"/>
    <w:rsid w:val="00A44FBD"/>
    <w:rsid w:val="00A46162"/>
    <w:rsid w:val="00A470E0"/>
    <w:rsid w:val="00A47FE9"/>
    <w:rsid w:val="00A50849"/>
    <w:rsid w:val="00A50A1E"/>
    <w:rsid w:val="00A50AC5"/>
    <w:rsid w:val="00A50F75"/>
    <w:rsid w:val="00A514C0"/>
    <w:rsid w:val="00A525F7"/>
    <w:rsid w:val="00A52BB2"/>
    <w:rsid w:val="00A52FFA"/>
    <w:rsid w:val="00A5354D"/>
    <w:rsid w:val="00A543D6"/>
    <w:rsid w:val="00A5488E"/>
    <w:rsid w:val="00A55577"/>
    <w:rsid w:val="00A55E72"/>
    <w:rsid w:val="00A6037A"/>
    <w:rsid w:val="00A61330"/>
    <w:rsid w:val="00A64798"/>
    <w:rsid w:val="00A673F3"/>
    <w:rsid w:val="00A71165"/>
    <w:rsid w:val="00A71F24"/>
    <w:rsid w:val="00A72381"/>
    <w:rsid w:val="00A72A81"/>
    <w:rsid w:val="00A738BD"/>
    <w:rsid w:val="00A74648"/>
    <w:rsid w:val="00A7526B"/>
    <w:rsid w:val="00A771AF"/>
    <w:rsid w:val="00A77AA1"/>
    <w:rsid w:val="00A80A5C"/>
    <w:rsid w:val="00A81E3C"/>
    <w:rsid w:val="00A81F4A"/>
    <w:rsid w:val="00A82071"/>
    <w:rsid w:val="00A86861"/>
    <w:rsid w:val="00A87676"/>
    <w:rsid w:val="00A91855"/>
    <w:rsid w:val="00A93575"/>
    <w:rsid w:val="00A94DE8"/>
    <w:rsid w:val="00A95210"/>
    <w:rsid w:val="00A96B26"/>
    <w:rsid w:val="00AA1D91"/>
    <w:rsid w:val="00AA228A"/>
    <w:rsid w:val="00AA2F41"/>
    <w:rsid w:val="00AA371D"/>
    <w:rsid w:val="00AA3D80"/>
    <w:rsid w:val="00AA4884"/>
    <w:rsid w:val="00AA659F"/>
    <w:rsid w:val="00AA6E8C"/>
    <w:rsid w:val="00AA7D4C"/>
    <w:rsid w:val="00AB2D37"/>
    <w:rsid w:val="00AB4BA0"/>
    <w:rsid w:val="00AB4BB5"/>
    <w:rsid w:val="00AB61E0"/>
    <w:rsid w:val="00AB6C33"/>
    <w:rsid w:val="00AB7501"/>
    <w:rsid w:val="00AC20F1"/>
    <w:rsid w:val="00AC2306"/>
    <w:rsid w:val="00AC2E4C"/>
    <w:rsid w:val="00AC2E55"/>
    <w:rsid w:val="00AC3C0B"/>
    <w:rsid w:val="00AC41DF"/>
    <w:rsid w:val="00AC6977"/>
    <w:rsid w:val="00AD0889"/>
    <w:rsid w:val="00AD163E"/>
    <w:rsid w:val="00AD1913"/>
    <w:rsid w:val="00AD1BE9"/>
    <w:rsid w:val="00AD3B0F"/>
    <w:rsid w:val="00AD41DE"/>
    <w:rsid w:val="00AD6D18"/>
    <w:rsid w:val="00AD7943"/>
    <w:rsid w:val="00AD7C7B"/>
    <w:rsid w:val="00AE19F6"/>
    <w:rsid w:val="00AE2B23"/>
    <w:rsid w:val="00AE583E"/>
    <w:rsid w:val="00AE5B14"/>
    <w:rsid w:val="00AE5D15"/>
    <w:rsid w:val="00AE631D"/>
    <w:rsid w:val="00AE7EAF"/>
    <w:rsid w:val="00AF034D"/>
    <w:rsid w:val="00AF16EB"/>
    <w:rsid w:val="00AF19AE"/>
    <w:rsid w:val="00AF1B8C"/>
    <w:rsid w:val="00AF1CE6"/>
    <w:rsid w:val="00AF6B38"/>
    <w:rsid w:val="00B0113D"/>
    <w:rsid w:val="00B014BF"/>
    <w:rsid w:val="00B04751"/>
    <w:rsid w:val="00B064D6"/>
    <w:rsid w:val="00B10B82"/>
    <w:rsid w:val="00B11F4A"/>
    <w:rsid w:val="00B122D6"/>
    <w:rsid w:val="00B122DB"/>
    <w:rsid w:val="00B12AEE"/>
    <w:rsid w:val="00B14701"/>
    <w:rsid w:val="00B1597D"/>
    <w:rsid w:val="00B16349"/>
    <w:rsid w:val="00B16810"/>
    <w:rsid w:val="00B22954"/>
    <w:rsid w:val="00B22A64"/>
    <w:rsid w:val="00B234B4"/>
    <w:rsid w:val="00B235ED"/>
    <w:rsid w:val="00B23B6C"/>
    <w:rsid w:val="00B23FEC"/>
    <w:rsid w:val="00B24C90"/>
    <w:rsid w:val="00B315B7"/>
    <w:rsid w:val="00B325B9"/>
    <w:rsid w:val="00B328D7"/>
    <w:rsid w:val="00B34EA2"/>
    <w:rsid w:val="00B353C5"/>
    <w:rsid w:val="00B3542E"/>
    <w:rsid w:val="00B371A0"/>
    <w:rsid w:val="00B4046A"/>
    <w:rsid w:val="00B41C08"/>
    <w:rsid w:val="00B427E7"/>
    <w:rsid w:val="00B429CE"/>
    <w:rsid w:val="00B44D06"/>
    <w:rsid w:val="00B45C88"/>
    <w:rsid w:val="00B462BB"/>
    <w:rsid w:val="00B464A7"/>
    <w:rsid w:val="00B47004"/>
    <w:rsid w:val="00B47300"/>
    <w:rsid w:val="00B50CC8"/>
    <w:rsid w:val="00B50E21"/>
    <w:rsid w:val="00B51AE6"/>
    <w:rsid w:val="00B53EA7"/>
    <w:rsid w:val="00B541AA"/>
    <w:rsid w:val="00B54E5C"/>
    <w:rsid w:val="00B572B4"/>
    <w:rsid w:val="00B62E23"/>
    <w:rsid w:val="00B62F97"/>
    <w:rsid w:val="00B636E6"/>
    <w:rsid w:val="00B6384F"/>
    <w:rsid w:val="00B64EBE"/>
    <w:rsid w:val="00B66B41"/>
    <w:rsid w:val="00B6713A"/>
    <w:rsid w:val="00B67638"/>
    <w:rsid w:val="00B71621"/>
    <w:rsid w:val="00B7221C"/>
    <w:rsid w:val="00B72612"/>
    <w:rsid w:val="00B7399B"/>
    <w:rsid w:val="00B7489C"/>
    <w:rsid w:val="00B7596B"/>
    <w:rsid w:val="00B75DA8"/>
    <w:rsid w:val="00B766FB"/>
    <w:rsid w:val="00B771CB"/>
    <w:rsid w:val="00B77388"/>
    <w:rsid w:val="00B801F3"/>
    <w:rsid w:val="00B813FF"/>
    <w:rsid w:val="00B8187F"/>
    <w:rsid w:val="00B81B52"/>
    <w:rsid w:val="00B82CD2"/>
    <w:rsid w:val="00B82D6E"/>
    <w:rsid w:val="00B8315C"/>
    <w:rsid w:val="00B837DF"/>
    <w:rsid w:val="00B839B1"/>
    <w:rsid w:val="00B875EA"/>
    <w:rsid w:val="00B91BAC"/>
    <w:rsid w:val="00B9293B"/>
    <w:rsid w:val="00B94823"/>
    <w:rsid w:val="00B95D74"/>
    <w:rsid w:val="00B96AD8"/>
    <w:rsid w:val="00B96F32"/>
    <w:rsid w:val="00B97866"/>
    <w:rsid w:val="00BA05E5"/>
    <w:rsid w:val="00BA0A71"/>
    <w:rsid w:val="00BA0DE7"/>
    <w:rsid w:val="00BA50D5"/>
    <w:rsid w:val="00BA673B"/>
    <w:rsid w:val="00BA755B"/>
    <w:rsid w:val="00BA79FA"/>
    <w:rsid w:val="00BB0B77"/>
    <w:rsid w:val="00BB146A"/>
    <w:rsid w:val="00BB266D"/>
    <w:rsid w:val="00BB3270"/>
    <w:rsid w:val="00BB58FA"/>
    <w:rsid w:val="00BB61D4"/>
    <w:rsid w:val="00BB67D6"/>
    <w:rsid w:val="00BB6DB8"/>
    <w:rsid w:val="00BB7353"/>
    <w:rsid w:val="00BB7EDB"/>
    <w:rsid w:val="00BC1DFE"/>
    <w:rsid w:val="00BC32F4"/>
    <w:rsid w:val="00BC4C03"/>
    <w:rsid w:val="00BC62D8"/>
    <w:rsid w:val="00BD13C1"/>
    <w:rsid w:val="00BD1920"/>
    <w:rsid w:val="00BD2223"/>
    <w:rsid w:val="00BD273B"/>
    <w:rsid w:val="00BD2871"/>
    <w:rsid w:val="00BD3755"/>
    <w:rsid w:val="00BD37DF"/>
    <w:rsid w:val="00BD3B8D"/>
    <w:rsid w:val="00BD4FAD"/>
    <w:rsid w:val="00BD575D"/>
    <w:rsid w:val="00BD5914"/>
    <w:rsid w:val="00BD6679"/>
    <w:rsid w:val="00BD74F7"/>
    <w:rsid w:val="00BE0CB2"/>
    <w:rsid w:val="00BE149D"/>
    <w:rsid w:val="00BE32A8"/>
    <w:rsid w:val="00BE4C0A"/>
    <w:rsid w:val="00BE4DB6"/>
    <w:rsid w:val="00BE5049"/>
    <w:rsid w:val="00BE5DCE"/>
    <w:rsid w:val="00BE70C7"/>
    <w:rsid w:val="00BF27C8"/>
    <w:rsid w:val="00BF385B"/>
    <w:rsid w:val="00BF4B0F"/>
    <w:rsid w:val="00BF5151"/>
    <w:rsid w:val="00BF569A"/>
    <w:rsid w:val="00BF5856"/>
    <w:rsid w:val="00BF60F0"/>
    <w:rsid w:val="00C01C5D"/>
    <w:rsid w:val="00C02A87"/>
    <w:rsid w:val="00C02BBD"/>
    <w:rsid w:val="00C03FC1"/>
    <w:rsid w:val="00C05626"/>
    <w:rsid w:val="00C059CE"/>
    <w:rsid w:val="00C06C7B"/>
    <w:rsid w:val="00C104C9"/>
    <w:rsid w:val="00C11787"/>
    <w:rsid w:val="00C14067"/>
    <w:rsid w:val="00C14375"/>
    <w:rsid w:val="00C14B3D"/>
    <w:rsid w:val="00C14B83"/>
    <w:rsid w:val="00C168B7"/>
    <w:rsid w:val="00C170D9"/>
    <w:rsid w:val="00C17D36"/>
    <w:rsid w:val="00C17E98"/>
    <w:rsid w:val="00C201F8"/>
    <w:rsid w:val="00C20A27"/>
    <w:rsid w:val="00C21688"/>
    <w:rsid w:val="00C237B1"/>
    <w:rsid w:val="00C24833"/>
    <w:rsid w:val="00C24F28"/>
    <w:rsid w:val="00C27C27"/>
    <w:rsid w:val="00C311BF"/>
    <w:rsid w:val="00C31EC6"/>
    <w:rsid w:val="00C34816"/>
    <w:rsid w:val="00C34837"/>
    <w:rsid w:val="00C350DC"/>
    <w:rsid w:val="00C35148"/>
    <w:rsid w:val="00C37EB2"/>
    <w:rsid w:val="00C43705"/>
    <w:rsid w:val="00C44C04"/>
    <w:rsid w:val="00C4559E"/>
    <w:rsid w:val="00C47872"/>
    <w:rsid w:val="00C501CA"/>
    <w:rsid w:val="00C50710"/>
    <w:rsid w:val="00C51BF4"/>
    <w:rsid w:val="00C55254"/>
    <w:rsid w:val="00C56C5F"/>
    <w:rsid w:val="00C575A0"/>
    <w:rsid w:val="00C603E4"/>
    <w:rsid w:val="00C60C13"/>
    <w:rsid w:val="00C61502"/>
    <w:rsid w:val="00C63022"/>
    <w:rsid w:val="00C639A6"/>
    <w:rsid w:val="00C63ADB"/>
    <w:rsid w:val="00C662DF"/>
    <w:rsid w:val="00C674FD"/>
    <w:rsid w:val="00C678D9"/>
    <w:rsid w:val="00C71276"/>
    <w:rsid w:val="00C725E1"/>
    <w:rsid w:val="00C73B31"/>
    <w:rsid w:val="00C7447F"/>
    <w:rsid w:val="00C746C3"/>
    <w:rsid w:val="00C74A9A"/>
    <w:rsid w:val="00C74B30"/>
    <w:rsid w:val="00C76A86"/>
    <w:rsid w:val="00C77A77"/>
    <w:rsid w:val="00C80263"/>
    <w:rsid w:val="00C81D34"/>
    <w:rsid w:val="00C81E9D"/>
    <w:rsid w:val="00C825EC"/>
    <w:rsid w:val="00C835F9"/>
    <w:rsid w:val="00C83AE1"/>
    <w:rsid w:val="00C85052"/>
    <w:rsid w:val="00C86A28"/>
    <w:rsid w:val="00C86BD3"/>
    <w:rsid w:val="00C872BC"/>
    <w:rsid w:val="00C90953"/>
    <w:rsid w:val="00C90AE2"/>
    <w:rsid w:val="00C95840"/>
    <w:rsid w:val="00C96376"/>
    <w:rsid w:val="00C96661"/>
    <w:rsid w:val="00C979FF"/>
    <w:rsid w:val="00C97BE5"/>
    <w:rsid w:val="00CA3917"/>
    <w:rsid w:val="00CA46C9"/>
    <w:rsid w:val="00CA4A6C"/>
    <w:rsid w:val="00CA60AE"/>
    <w:rsid w:val="00CA6107"/>
    <w:rsid w:val="00CA6461"/>
    <w:rsid w:val="00CA6DE3"/>
    <w:rsid w:val="00CB1585"/>
    <w:rsid w:val="00CB3AB1"/>
    <w:rsid w:val="00CB4BAB"/>
    <w:rsid w:val="00CB542E"/>
    <w:rsid w:val="00CB743F"/>
    <w:rsid w:val="00CB7464"/>
    <w:rsid w:val="00CB7688"/>
    <w:rsid w:val="00CC1689"/>
    <w:rsid w:val="00CC26C0"/>
    <w:rsid w:val="00CC5843"/>
    <w:rsid w:val="00CC6D65"/>
    <w:rsid w:val="00CC744C"/>
    <w:rsid w:val="00CD014E"/>
    <w:rsid w:val="00CD0D1E"/>
    <w:rsid w:val="00CD5941"/>
    <w:rsid w:val="00CD5A26"/>
    <w:rsid w:val="00CE01E5"/>
    <w:rsid w:val="00CE4D66"/>
    <w:rsid w:val="00CE50EE"/>
    <w:rsid w:val="00CE7C88"/>
    <w:rsid w:val="00CF1EDD"/>
    <w:rsid w:val="00CF3CBE"/>
    <w:rsid w:val="00CF3E36"/>
    <w:rsid w:val="00CF3ED8"/>
    <w:rsid w:val="00CF427F"/>
    <w:rsid w:val="00CF4C21"/>
    <w:rsid w:val="00CF4D1D"/>
    <w:rsid w:val="00CF788D"/>
    <w:rsid w:val="00CF7984"/>
    <w:rsid w:val="00D00A1E"/>
    <w:rsid w:val="00D01606"/>
    <w:rsid w:val="00D02DE1"/>
    <w:rsid w:val="00D038F5"/>
    <w:rsid w:val="00D04A76"/>
    <w:rsid w:val="00D050C8"/>
    <w:rsid w:val="00D0546D"/>
    <w:rsid w:val="00D07F0C"/>
    <w:rsid w:val="00D11330"/>
    <w:rsid w:val="00D116DE"/>
    <w:rsid w:val="00D13C1F"/>
    <w:rsid w:val="00D14CE4"/>
    <w:rsid w:val="00D14EE5"/>
    <w:rsid w:val="00D151D4"/>
    <w:rsid w:val="00D15D99"/>
    <w:rsid w:val="00D163CA"/>
    <w:rsid w:val="00D16D05"/>
    <w:rsid w:val="00D17F8E"/>
    <w:rsid w:val="00D2084C"/>
    <w:rsid w:val="00D222E0"/>
    <w:rsid w:val="00D227AB"/>
    <w:rsid w:val="00D22ED9"/>
    <w:rsid w:val="00D232F1"/>
    <w:rsid w:val="00D236D7"/>
    <w:rsid w:val="00D2426B"/>
    <w:rsid w:val="00D2437E"/>
    <w:rsid w:val="00D27F68"/>
    <w:rsid w:val="00D30491"/>
    <w:rsid w:val="00D309BC"/>
    <w:rsid w:val="00D3137C"/>
    <w:rsid w:val="00D32CA4"/>
    <w:rsid w:val="00D33BA1"/>
    <w:rsid w:val="00D378A8"/>
    <w:rsid w:val="00D43635"/>
    <w:rsid w:val="00D44431"/>
    <w:rsid w:val="00D45554"/>
    <w:rsid w:val="00D46559"/>
    <w:rsid w:val="00D467BF"/>
    <w:rsid w:val="00D46C56"/>
    <w:rsid w:val="00D53FC1"/>
    <w:rsid w:val="00D54024"/>
    <w:rsid w:val="00D54B22"/>
    <w:rsid w:val="00D55316"/>
    <w:rsid w:val="00D5562D"/>
    <w:rsid w:val="00D560BE"/>
    <w:rsid w:val="00D57D62"/>
    <w:rsid w:val="00D6005F"/>
    <w:rsid w:val="00D60B7D"/>
    <w:rsid w:val="00D614DC"/>
    <w:rsid w:val="00D61798"/>
    <w:rsid w:val="00D62B7C"/>
    <w:rsid w:val="00D63D96"/>
    <w:rsid w:val="00D65100"/>
    <w:rsid w:val="00D66CDF"/>
    <w:rsid w:val="00D679EF"/>
    <w:rsid w:val="00D71AE2"/>
    <w:rsid w:val="00D722CC"/>
    <w:rsid w:val="00D7345C"/>
    <w:rsid w:val="00D75B90"/>
    <w:rsid w:val="00D77720"/>
    <w:rsid w:val="00D77988"/>
    <w:rsid w:val="00D77C65"/>
    <w:rsid w:val="00D80BD2"/>
    <w:rsid w:val="00D80C40"/>
    <w:rsid w:val="00D81391"/>
    <w:rsid w:val="00D81D9C"/>
    <w:rsid w:val="00D81EB1"/>
    <w:rsid w:val="00D851E3"/>
    <w:rsid w:val="00D8778E"/>
    <w:rsid w:val="00D90B79"/>
    <w:rsid w:val="00D93109"/>
    <w:rsid w:val="00D9463F"/>
    <w:rsid w:val="00D94E62"/>
    <w:rsid w:val="00D95A72"/>
    <w:rsid w:val="00D965E9"/>
    <w:rsid w:val="00D969AF"/>
    <w:rsid w:val="00D96BD6"/>
    <w:rsid w:val="00D9737E"/>
    <w:rsid w:val="00DA037A"/>
    <w:rsid w:val="00DA09AD"/>
    <w:rsid w:val="00DA2E24"/>
    <w:rsid w:val="00DA3B83"/>
    <w:rsid w:val="00DA3CEB"/>
    <w:rsid w:val="00DA6E2C"/>
    <w:rsid w:val="00DA77D0"/>
    <w:rsid w:val="00DB085C"/>
    <w:rsid w:val="00DB1F8B"/>
    <w:rsid w:val="00DB3852"/>
    <w:rsid w:val="00DB5151"/>
    <w:rsid w:val="00DB5625"/>
    <w:rsid w:val="00DB6892"/>
    <w:rsid w:val="00DB7742"/>
    <w:rsid w:val="00DB785D"/>
    <w:rsid w:val="00DC0AB5"/>
    <w:rsid w:val="00DC119C"/>
    <w:rsid w:val="00DC1BE1"/>
    <w:rsid w:val="00DC1C47"/>
    <w:rsid w:val="00DC1DF5"/>
    <w:rsid w:val="00DC399A"/>
    <w:rsid w:val="00DC454C"/>
    <w:rsid w:val="00DC6710"/>
    <w:rsid w:val="00DC7A0A"/>
    <w:rsid w:val="00DC7E6E"/>
    <w:rsid w:val="00DD0A56"/>
    <w:rsid w:val="00DD0E9C"/>
    <w:rsid w:val="00DD137A"/>
    <w:rsid w:val="00DD2C5D"/>
    <w:rsid w:val="00DD2D06"/>
    <w:rsid w:val="00DD318D"/>
    <w:rsid w:val="00DD3514"/>
    <w:rsid w:val="00DD5424"/>
    <w:rsid w:val="00DE07D8"/>
    <w:rsid w:val="00DE368D"/>
    <w:rsid w:val="00DE4017"/>
    <w:rsid w:val="00DE5528"/>
    <w:rsid w:val="00DE6B7F"/>
    <w:rsid w:val="00DE705D"/>
    <w:rsid w:val="00DE7FB7"/>
    <w:rsid w:val="00DF11B1"/>
    <w:rsid w:val="00DF343E"/>
    <w:rsid w:val="00DF47EB"/>
    <w:rsid w:val="00DF4840"/>
    <w:rsid w:val="00DF50FF"/>
    <w:rsid w:val="00DF5157"/>
    <w:rsid w:val="00DF5E4E"/>
    <w:rsid w:val="00DF6F57"/>
    <w:rsid w:val="00DF733A"/>
    <w:rsid w:val="00DF7410"/>
    <w:rsid w:val="00DF7E4C"/>
    <w:rsid w:val="00E002C5"/>
    <w:rsid w:val="00E02B97"/>
    <w:rsid w:val="00E03695"/>
    <w:rsid w:val="00E039CE"/>
    <w:rsid w:val="00E04404"/>
    <w:rsid w:val="00E0541B"/>
    <w:rsid w:val="00E05C5C"/>
    <w:rsid w:val="00E06DBC"/>
    <w:rsid w:val="00E07172"/>
    <w:rsid w:val="00E118EA"/>
    <w:rsid w:val="00E12420"/>
    <w:rsid w:val="00E16082"/>
    <w:rsid w:val="00E16E0B"/>
    <w:rsid w:val="00E1720B"/>
    <w:rsid w:val="00E204D5"/>
    <w:rsid w:val="00E227F4"/>
    <w:rsid w:val="00E23124"/>
    <w:rsid w:val="00E26F3D"/>
    <w:rsid w:val="00E31225"/>
    <w:rsid w:val="00E321E9"/>
    <w:rsid w:val="00E32AF2"/>
    <w:rsid w:val="00E3301F"/>
    <w:rsid w:val="00E35099"/>
    <w:rsid w:val="00E3537B"/>
    <w:rsid w:val="00E36356"/>
    <w:rsid w:val="00E3729C"/>
    <w:rsid w:val="00E4015C"/>
    <w:rsid w:val="00E419F0"/>
    <w:rsid w:val="00E42E44"/>
    <w:rsid w:val="00E4435F"/>
    <w:rsid w:val="00E446B5"/>
    <w:rsid w:val="00E45ADC"/>
    <w:rsid w:val="00E4632B"/>
    <w:rsid w:val="00E46734"/>
    <w:rsid w:val="00E46763"/>
    <w:rsid w:val="00E508CE"/>
    <w:rsid w:val="00E50C32"/>
    <w:rsid w:val="00E519AA"/>
    <w:rsid w:val="00E526FF"/>
    <w:rsid w:val="00E543F6"/>
    <w:rsid w:val="00E54DD0"/>
    <w:rsid w:val="00E56FCF"/>
    <w:rsid w:val="00E57186"/>
    <w:rsid w:val="00E57B54"/>
    <w:rsid w:val="00E6236B"/>
    <w:rsid w:val="00E62C5C"/>
    <w:rsid w:val="00E652AB"/>
    <w:rsid w:val="00E65741"/>
    <w:rsid w:val="00E65905"/>
    <w:rsid w:val="00E65E95"/>
    <w:rsid w:val="00E662DE"/>
    <w:rsid w:val="00E731AB"/>
    <w:rsid w:val="00E73395"/>
    <w:rsid w:val="00E73B2F"/>
    <w:rsid w:val="00E73DC7"/>
    <w:rsid w:val="00E744DA"/>
    <w:rsid w:val="00E74713"/>
    <w:rsid w:val="00E76231"/>
    <w:rsid w:val="00E7780E"/>
    <w:rsid w:val="00E805DA"/>
    <w:rsid w:val="00E83DD2"/>
    <w:rsid w:val="00E8625B"/>
    <w:rsid w:val="00E87018"/>
    <w:rsid w:val="00E9142E"/>
    <w:rsid w:val="00E923AD"/>
    <w:rsid w:val="00E9305B"/>
    <w:rsid w:val="00E939BA"/>
    <w:rsid w:val="00E94517"/>
    <w:rsid w:val="00E953EE"/>
    <w:rsid w:val="00E95A69"/>
    <w:rsid w:val="00E96E69"/>
    <w:rsid w:val="00E97F4E"/>
    <w:rsid w:val="00EA140F"/>
    <w:rsid w:val="00EA2893"/>
    <w:rsid w:val="00EA2E62"/>
    <w:rsid w:val="00EA441F"/>
    <w:rsid w:val="00EA4676"/>
    <w:rsid w:val="00EA484D"/>
    <w:rsid w:val="00EA52D4"/>
    <w:rsid w:val="00EA59C0"/>
    <w:rsid w:val="00EA6F7F"/>
    <w:rsid w:val="00EA7039"/>
    <w:rsid w:val="00EA73D2"/>
    <w:rsid w:val="00EB0A6E"/>
    <w:rsid w:val="00EB35CD"/>
    <w:rsid w:val="00EB418F"/>
    <w:rsid w:val="00EB433E"/>
    <w:rsid w:val="00EB4B37"/>
    <w:rsid w:val="00EB5B7A"/>
    <w:rsid w:val="00EB6778"/>
    <w:rsid w:val="00EC0A4F"/>
    <w:rsid w:val="00EC29BD"/>
    <w:rsid w:val="00EC3518"/>
    <w:rsid w:val="00EC41B3"/>
    <w:rsid w:val="00EC4976"/>
    <w:rsid w:val="00EC4AEF"/>
    <w:rsid w:val="00EC4CEF"/>
    <w:rsid w:val="00EC61B0"/>
    <w:rsid w:val="00EC6726"/>
    <w:rsid w:val="00EC74D1"/>
    <w:rsid w:val="00EC7D20"/>
    <w:rsid w:val="00ED043F"/>
    <w:rsid w:val="00ED0E1E"/>
    <w:rsid w:val="00ED135B"/>
    <w:rsid w:val="00ED2086"/>
    <w:rsid w:val="00ED33DB"/>
    <w:rsid w:val="00ED473A"/>
    <w:rsid w:val="00ED4BBE"/>
    <w:rsid w:val="00ED4BBF"/>
    <w:rsid w:val="00ED6459"/>
    <w:rsid w:val="00ED69DB"/>
    <w:rsid w:val="00ED6B60"/>
    <w:rsid w:val="00ED76D8"/>
    <w:rsid w:val="00EE0109"/>
    <w:rsid w:val="00EE1BD6"/>
    <w:rsid w:val="00EE1FD4"/>
    <w:rsid w:val="00EE2C0E"/>
    <w:rsid w:val="00EE340A"/>
    <w:rsid w:val="00EE3ED1"/>
    <w:rsid w:val="00EE5818"/>
    <w:rsid w:val="00EE7509"/>
    <w:rsid w:val="00EE797D"/>
    <w:rsid w:val="00EF041F"/>
    <w:rsid w:val="00EF06E1"/>
    <w:rsid w:val="00EF103A"/>
    <w:rsid w:val="00EF1735"/>
    <w:rsid w:val="00EF4C1D"/>
    <w:rsid w:val="00EF641D"/>
    <w:rsid w:val="00EF6517"/>
    <w:rsid w:val="00EF6F04"/>
    <w:rsid w:val="00EF72B0"/>
    <w:rsid w:val="00EF7CFB"/>
    <w:rsid w:val="00F01808"/>
    <w:rsid w:val="00F031E3"/>
    <w:rsid w:val="00F04C5A"/>
    <w:rsid w:val="00F06FC3"/>
    <w:rsid w:val="00F070C8"/>
    <w:rsid w:val="00F07581"/>
    <w:rsid w:val="00F11287"/>
    <w:rsid w:val="00F11AA9"/>
    <w:rsid w:val="00F11F08"/>
    <w:rsid w:val="00F12E27"/>
    <w:rsid w:val="00F1370B"/>
    <w:rsid w:val="00F149FF"/>
    <w:rsid w:val="00F14F39"/>
    <w:rsid w:val="00F1583F"/>
    <w:rsid w:val="00F15F57"/>
    <w:rsid w:val="00F170D4"/>
    <w:rsid w:val="00F17864"/>
    <w:rsid w:val="00F17CC5"/>
    <w:rsid w:val="00F20319"/>
    <w:rsid w:val="00F21845"/>
    <w:rsid w:val="00F22199"/>
    <w:rsid w:val="00F25131"/>
    <w:rsid w:val="00F25AB8"/>
    <w:rsid w:val="00F26AC0"/>
    <w:rsid w:val="00F271EA"/>
    <w:rsid w:val="00F27397"/>
    <w:rsid w:val="00F278BB"/>
    <w:rsid w:val="00F30627"/>
    <w:rsid w:val="00F31C2B"/>
    <w:rsid w:val="00F32124"/>
    <w:rsid w:val="00F32158"/>
    <w:rsid w:val="00F34D68"/>
    <w:rsid w:val="00F356E6"/>
    <w:rsid w:val="00F3685F"/>
    <w:rsid w:val="00F40748"/>
    <w:rsid w:val="00F41E44"/>
    <w:rsid w:val="00F4348C"/>
    <w:rsid w:val="00F4369C"/>
    <w:rsid w:val="00F43CA9"/>
    <w:rsid w:val="00F454C9"/>
    <w:rsid w:val="00F45540"/>
    <w:rsid w:val="00F45BA1"/>
    <w:rsid w:val="00F469E3"/>
    <w:rsid w:val="00F46DCD"/>
    <w:rsid w:val="00F47400"/>
    <w:rsid w:val="00F47AD4"/>
    <w:rsid w:val="00F51E76"/>
    <w:rsid w:val="00F52157"/>
    <w:rsid w:val="00F55A45"/>
    <w:rsid w:val="00F56124"/>
    <w:rsid w:val="00F629CD"/>
    <w:rsid w:val="00F636D3"/>
    <w:rsid w:val="00F63D23"/>
    <w:rsid w:val="00F63F3B"/>
    <w:rsid w:val="00F67F02"/>
    <w:rsid w:val="00F70801"/>
    <w:rsid w:val="00F70F6A"/>
    <w:rsid w:val="00F71037"/>
    <w:rsid w:val="00F71176"/>
    <w:rsid w:val="00F72C90"/>
    <w:rsid w:val="00F72CE4"/>
    <w:rsid w:val="00F74E4B"/>
    <w:rsid w:val="00F767F6"/>
    <w:rsid w:val="00F76CB2"/>
    <w:rsid w:val="00F775B1"/>
    <w:rsid w:val="00F80860"/>
    <w:rsid w:val="00F81315"/>
    <w:rsid w:val="00F82768"/>
    <w:rsid w:val="00F836AC"/>
    <w:rsid w:val="00F83A13"/>
    <w:rsid w:val="00F90692"/>
    <w:rsid w:val="00F91798"/>
    <w:rsid w:val="00F921BB"/>
    <w:rsid w:val="00FA03EC"/>
    <w:rsid w:val="00FA357F"/>
    <w:rsid w:val="00FA3D04"/>
    <w:rsid w:val="00FA4024"/>
    <w:rsid w:val="00FA4EDC"/>
    <w:rsid w:val="00FA63F2"/>
    <w:rsid w:val="00FB0534"/>
    <w:rsid w:val="00FB1477"/>
    <w:rsid w:val="00FB14DE"/>
    <w:rsid w:val="00FB2600"/>
    <w:rsid w:val="00FB2DAA"/>
    <w:rsid w:val="00FB2EAC"/>
    <w:rsid w:val="00FB2F37"/>
    <w:rsid w:val="00FB48D2"/>
    <w:rsid w:val="00FB7742"/>
    <w:rsid w:val="00FC1E14"/>
    <w:rsid w:val="00FC2355"/>
    <w:rsid w:val="00FC481D"/>
    <w:rsid w:val="00FC6082"/>
    <w:rsid w:val="00FC65C1"/>
    <w:rsid w:val="00FC7614"/>
    <w:rsid w:val="00FC78A5"/>
    <w:rsid w:val="00FC7953"/>
    <w:rsid w:val="00FD01F5"/>
    <w:rsid w:val="00FD13B6"/>
    <w:rsid w:val="00FD33E6"/>
    <w:rsid w:val="00FD5708"/>
    <w:rsid w:val="00FD5D63"/>
    <w:rsid w:val="00FE0018"/>
    <w:rsid w:val="00FE0974"/>
    <w:rsid w:val="00FE4403"/>
    <w:rsid w:val="00FE4DFE"/>
    <w:rsid w:val="00FE57F9"/>
    <w:rsid w:val="00FF05A1"/>
    <w:rsid w:val="00FF12D8"/>
    <w:rsid w:val="00FF2E2B"/>
    <w:rsid w:val="00FF328E"/>
    <w:rsid w:val="00FF4239"/>
    <w:rsid w:val="00FF50DD"/>
    <w:rsid w:val="00FF5AC0"/>
    <w:rsid w:val="00FF7305"/>
    <w:rsid w:val="00FF742C"/>
    <w:rsid w:val="00FF7AA4"/>
    <w:rsid w:val="010D6233"/>
    <w:rsid w:val="011BA384"/>
    <w:rsid w:val="012C98DF"/>
    <w:rsid w:val="0137FC5E"/>
    <w:rsid w:val="013ACAD6"/>
    <w:rsid w:val="014370B4"/>
    <w:rsid w:val="01786ADB"/>
    <w:rsid w:val="01AED5F6"/>
    <w:rsid w:val="01E857D1"/>
    <w:rsid w:val="01E944C5"/>
    <w:rsid w:val="01F7F7D0"/>
    <w:rsid w:val="02093B3E"/>
    <w:rsid w:val="022D7413"/>
    <w:rsid w:val="024780C4"/>
    <w:rsid w:val="024D74A4"/>
    <w:rsid w:val="02E4B443"/>
    <w:rsid w:val="02ED549B"/>
    <w:rsid w:val="03087695"/>
    <w:rsid w:val="0327039F"/>
    <w:rsid w:val="03CF98E9"/>
    <w:rsid w:val="03E5A6D7"/>
    <w:rsid w:val="0417A02B"/>
    <w:rsid w:val="042E567C"/>
    <w:rsid w:val="0447A7D4"/>
    <w:rsid w:val="0456E0D6"/>
    <w:rsid w:val="04D96CA8"/>
    <w:rsid w:val="04EB0033"/>
    <w:rsid w:val="05151986"/>
    <w:rsid w:val="053FD681"/>
    <w:rsid w:val="0571CCC7"/>
    <w:rsid w:val="061F9682"/>
    <w:rsid w:val="0637CDDB"/>
    <w:rsid w:val="06497B3E"/>
    <w:rsid w:val="066FAB7B"/>
    <w:rsid w:val="0680CFA0"/>
    <w:rsid w:val="06B5396D"/>
    <w:rsid w:val="06CC7D0D"/>
    <w:rsid w:val="070D9FF5"/>
    <w:rsid w:val="071B7702"/>
    <w:rsid w:val="0757641B"/>
    <w:rsid w:val="0771C836"/>
    <w:rsid w:val="078F2893"/>
    <w:rsid w:val="07999071"/>
    <w:rsid w:val="07AC272C"/>
    <w:rsid w:val="07AD4298"/>
    <w:rsid w:val="07F08918"/>
    <w:rsid w:val="07F0B39F"/>
    <w:rsid w:val="07F7845D"/>
    <w:rsid w:val="07FC6AB4"/>
    <w:rsid w:val="082E94AC"/>
    <w:rsid w:val="08315070"/>
    <w:rsid w:val="0868A059"/>
    <w:rsid w:val="0878863B"/>
    <w:rsid w:val="08BA7E7B"/>
    <w:rsid w:val="08C212CD"/>
    <w:rsid w:val="08E57F6F"/>
    <w:rsid w:val="08EF2E94"/>
    <w:rsid w:val="0916D361"/>
    <w:rsid w:val="091EDDD9"/>
    <w:rsid w:val="093013C2"/>
    <w:rsid w:val="0934E93F"/>
    <w:rsid w:val="09361408"/>
    <w:rsid w:val="093C284A"/>
    <w:rsid w:val="098D71FA"/>
    <w:rsid w:val="09BD3D88"/>
    <w:rsid w:val="09CEFE83"/>
    <w:rsid w:val="09F12604"/>
    <w:rsid w:val="0A011ABB"/>
    <w:rsid w:val="0AE382A7"/>
    <w:rsid w:val="0B0A4F46"/>
    <w:rsid w:val="0B1075BF"/>
    <w:rsid w:val="0B2B6BF4"/>
    <w:rsid w:val="0B394ADE"/>
    <w:rsid w:val="0B3E24E0"/>
    <w:rsid w:val="0B5AB5E1"/>
    <w:rsid w:val="0BAEE3E2"/>
    <w:rsid w:val="0BD8E498"/>
    <w:rsid w:val="0C1954DD"/>
    <w:rsid w:val="0C38BB72"/>
    <w:rsid w:val="0C409E95"/>
    <w:rsid w:val="0C507D61"/>
    <w:rsid w:val="0C644DC2"/>
    <w:rsid w:val="0C679A9C"/>
    <w:rsid w:val="0C7D2887"/>
    <w:rsid w:val="0C7D37FC"/>
    <w:rsid w:val="0CD51604"/>
    <w:rsid w:val="0CE49718"/>
    <w:rsid w:val="0CF6BD3A"/>
    <w:rsid w:val="0CF7EDAC"/>
    <w:rsid w:val="0D2BE935"/>
    <w:rsid w:val="0D697B5C"/>
    <w:rsid w:val="0D6FB016"/>
    <w:rsid w:val="0D79AA07"/>
    <w:rsid w:val="0D8D2C46"/>
    <w:rsid w:val="0DA7B399"/>
    <w:rsid w:val="0DDBC1CA"/>
    <w:rsid w:val="0DED74DD"/>
    <w:rsid w:val="0DF6CFD9"/>
    <w:rsid w:val="0E0A15D8"/>
    <w:rsid w:val="0E147807"/>
    <w:rsid w:val="0E181828"/>
    <w:rsid w:val="0E36A76B"/>
    <w:rsid w:val="0E7A7CAE"/>
    <w:rsid w:val="0E7CCD71"/>
    <w:rsid w:val="0EA80E8D"/>
    <w:rsid w:val="0EAF90C5"/>
    <w:rsid w:val="0EDAD449"/>
    <w:rsid w:val="0EE6010A"/>
    <w:rsid w:val="0F088C65"/>
    <w:rsid w:val="0F2131D1"/>
    <w:rsid w:val="0F72D93D"/>
    <w:rsid w:val="0F73BBB2"/>
    <w:rsid w:val="0F87A606"/>
    <w:rsid w:val="0F9CE5DE"/>
    <w:rsid w:val="0FC2692B"/>
    <w:rsid w:val="0FE6AB90"/>
    <w:rsid w:val="1022139B"/>
    <w:rsid w:val="10269F4A"/>
    <w:rsid w:val="10467161"/>
    <w:rsid w:val="1059E8D2"/>
    <w:rsid w:val="10D21FF2"/>
    <w:rsid w:val="10E1E11E"/>
    <w:rsid w:val="110F09F7"/>
    <w:rsid w:val="114CA32A"/>
    <w:rsid w:val="118B4D66"/>
    <w:rsid w:val="11E06DF3"/>
    <w:rsid w:val="12022483"/>
    <w:rsid w:val="1210F0F4"/>
    <w:rsid w:val="121C08BD"/>
    <w:rsid w:val="121FAC3A"/>
    <w:rsid w:val="12275B7D"/>
    <w:rsid w:val="1249E403"/>
    <w:rsid w:val="12771E89"/>
    <w:rsid w:val="1280B234"/>
    <w:rsid w:val="12B0F5A9"/>
    <w:rsid w:val="12BCDB4A"/>
    <w:rsid w:val="12EB106D"/>
    <w:rsid w:val="1334552E"/>
    <w:rsid w:val="13399E38"/>
    <w:rsid w:val="133E9C95"/>
    <w:rsid w:val="1356FDFE"/>
    <w:rsid w:val="13571EB0"/>
    <w:rsid w:val="136DF9A2"/>
    <w:rsid w:val="13817EB6"/>
    <w:rsid w:val="13942D6D"/>
    <w:rsid w:val="13A374DA"/>
    <w:rsid w:val="13C7C760"/>
    <w:rsid w:val="13DC2A75"/>
    <w:rsid w:val="13E22509"/>
    <w:rsid w:val="13E495D8"/>
    <w:rsid w:val="1405DBF4"/>
    <w:rsid w:val="1405F0AB"/>
    <w:rsid w:val="14630C4F"/>
    <w:rsid w:val="1466653E"/>
    <w:rsid w:val="14963659"/>
    <w:rsid w:val="14FD6460"/>
    <w:rsid w:val="150CC0B9"/>
    <w:rsid w:val="1524BA39"/>
    <w:rsid w:val="1580ADD9"/>
    <w:rsid w:val="15A5C201"/>
    <w:rsid w:val="15CA0895"/>
    <w:rsid w:val="15E610F7"/>
    <w:rsid w:val="15EC5217"/>
    <w:rsid w:val="16040CE1"/>
    <w:rsid w:val="16A22940"/>
    <w:rsid w:val="170AE8E4"/>
    <w:rsid w:val="172679FE"/>
    <w:rsid w:val="173DD22A"/>
    <w:rsid w:val="17518985"/>
    <w:rsid w:val="176C26A4"/>
    <w:rsid w:val="17A94178"/>
    <w:rsid w:val="17B4C258"/>
    <w:rsid w:val="17F572C5"/>
    <w:rsid w:val="17FC79F9"/>
    <w:rsid w:val="18366ACD"/>
    <w:rsid w:val="185BAB2C"/>
    <w:rsid w:val="1864720A"/>
    <w:rsid w:val="189AF0D7"/>
    <w:rsid w:val="190AE340"/>
    <w:rsid w:val="192DFDC7"/>
    <w:rsid w:val="193B7038"/>
    <w:rsid w:val="195EEB9B"/>
    <w:rsid w:val="19657E7A"/>
    <w:rsid w:val="19A47DC1"/>
    <w:rsid w:val="19A955B3"/>
    <w:rsid w:val="19BC5BA0"/>
    <w:rsid w:val="19D513B4"/>
    <w:rsid w:val="19DE4850"/>
    <w:rsid w:val="19E70CB5"/>
    <w:rsid w:val="1A2BD830"/>
    <w:rsid w:val="1A7CD108"/>
    <w:rsid w:val="1AA9B68E"/>
    <w:rsid w:val="1ABD3CA6"/>
    <w:rsid w:val="1AC8AD14"/>
    <w:rsid w:val="1B142D60"/>
    <w:rsid w:val="1B537B14"/>
    <w:rsid w:val="1B76C1E6"/>
    <w:rsid w:val="1B99D5A2"/>
    <w:rsid w:val="1BA60D05"/>
    <w:rsid w:val="1BD23B6D"/>
    <w:rsid w:val="1BD8AB3E"/>
    <w:rsid w:val="1BE89E91"/>
    <w:rsid w:val="1BFAD2BA"/>
    <w:rsid w:val="1C3D91D8"/>
    <w:rsid w:val="1C56037C"/>
    <w:rsid w:val="1C766789"/>
    <w:rsid w:val="1C9F7EF0"/>
    <w:rsid w:val="1CA4AEFA"/>
    <w:rsid w:val="1CB4AC6D"/>
    <w:rsid w:val="1CC70309"/>
    <w:rsid w:val="1D135E4C"/>
    <w:rsid w:val="1D20A80C"/>
    <w:rsid w:val="1D356753"/>
    <w:rsid w:val="1D4B9426"/>
    <w:rsid w:val="1DB9066F"/>
    <w:rsid w:val="1DD01C46"/>
    <w:rsid w:val="1DD846FA"/>
    <w:rsid w:val="1DF0747F"/>
    <w:rsid w:val="1DF5FA78"/>
    <w:rsid w:val="1E156525"/>
    <w:rsid w:val="1E23DE70"/>
    <w:rsid w:val="1E327CFC"/>
    <w:rsid w:val="1E76872C"/>
    <w:rsid w:val="1E9E713A"/>
    <w:rsid w:val="1EEFCB56"/>
    <w:rsid w:val="1EF35F30"/>
    <w:rsid w:val="1F37AC09"/>
    <w:rsid w:val="1F5AEC78"/>
    <w:rsid w:val="1F606F33"/>
    <w:rsid w:val="1F8AE779"/>
    <w:rsid w:val="1F8D7DF2"/>
    <w:rsid w:val="1FB7CDD7"/>
    <w:rsid w:val="1FC54AEC"/>
    <w:rsid w:val="1FCDDE13"/>
    <w:rsid w:val="1FCFA1DB"/>
    <w:rsid w:val="1FE211B0"/>
    <w:rsid w:val="1FF02D6D"/>
    <w:rsid w:val="200151D0"/>
    <w:rsid w:val="201BB212"/>
    <w:rsid w:val="20236159"/>
    <w:rsid w:val="2062E1CC"/>
    <w:rsid w:val="20968845"/>
    <w:rsid w:val="20A1019C"/>
    <w:rsid w:val="20D3E945"/>
    <w:rsid w:val="20D528D7"/>
    <w:rsid w:val="20DC27AC"/>
    <w:rsid w:val="20E145CA"/>
    <w:rsid w:val="20E55071"/>
    <w:rsid w:val="20F7D40D"/>
    <w:rsid w:val="2130F3D8"/>
    <w:rsid w:val="216D5B81"/>
    <w:rsid w:val="21C04B45"/>
    <w:rsid w:val="21CA6EFA"/>
    <w:rsid w:val="21D98363"/>
    <w:rsid w:val="21E425CA"/>
    <w:rsid w:val="22271C91"/>
    <w:rsid w:val="22335FC3"/>
    <w:rsid w:val="22497416"/>
    <w:rsid w:val="224B46DC"/>
    <w:rsid w:val="22624184"/>
    <w:rsid w:val="2273337D"/>
    <w:rsid w:val="2280CE9C"/>
    <w:rsid w:val="228ECE4C"/>
    <w:rsid w:val="229739CE"/>
    <w:rsid w:val="22B3DD46"/>
    <w:rsid w:val="22D518EA"/>
    <w:rsid w:val="22E101DF"/>
    <w:rsid w:val="23425CE9"/>
    <w:rsid w:val="234F46EC"/>
    <w:rsid w:val="2388F005"/>
    <w:rsid w:val="23B3A092"/>
    <w:rsid w:val="23B5C2EA"/>
    <w:rsid w:val="23BDF425"/>
    <w:rsid w:val="23C27A31"/>
    <w:rsid w:val="23D5F63E"/>
    <w:rsid w:val="23E89D31"/>
    <w:rsid w:val="23F94556"/>
    <w:rsid w:val="242B6B4B"/>
    <w:rsid w:val="244E80E6"/>
    <w:rsid w:val="245B371E"/>
    <w:rsid w:val="2464FC72"/>
    <w:rsid w:val="24E3944F"/>
    <w:rsid w:val="2504566F"/>
    <w:rsid w:val="250CC242"/>
    <w:rsid w:val="25279E26"/>
    <w:rsid w:val="25520FA6"/>
    <w:rsid w:val="2555878D"/>
    <w:rsid w:val="256E1808"/>
    <w:rsid w:val="258477CD"/>
    <w:rsid w:val="2589AA36"/>
    <w:rsid w:val="2592A0D8"/>
    <w:rsid w:val="25B4B868"/>
    <w:rsid w:val="25DD22EB"/>
    <w:rsid w:val="264A767E"/>
    <w:rsid w:val="26621031"/>
    <w:rsid w:val="2692C9DE"/>
    <w:rsid w:val="26DF435A"/>
    <w:rsid w:val="2719B5B9"/>
    <w:rsid w:val="2726B18E"/>
    <w:rsid w:val="2752D8CB"/>
    <w:rsid w:val="27580931"/>
    <w:rsid w:val="276749F9"/>
    <w:rsid w:val="278F0F2A"/>
    <w:rsid w:val="27B350B4"/>
    <w:rsid w:val="27B3654B"/>
    <w:rsid w:val="28334762"/>
    <w:rsid w:val="28467C4F"/>
    <w:rsid w:val="2855E865"/>
    <w:rsid w:val="2873E7C8"/>
    <w:rsid w:val="28A41BE0"/>
    <w:rsid w:val="28C9A2A6"/>
    <w:rsid w:val="291B7B90"/>
    <w:rsid w:val="294E75D7"/>
    <w:rsid w:val="2981DCCA"/>
    <w:rsid w:val="29C7C6B7"/>
    <w:rsid w:val="29FFC98B"/>
    <w:rsid w:val="2A01439D"/>
    <w:rsid w:val="2A03D5D1"/>
    <w:rsid w:val="2A356FD9"/>
    <w:rsid w:val="2A696ED9"/>
    <w:rsid w:val="2ACF76DE"/>
    <w:rsid w:val="2AD8BC59"/>
    <w:rsid w:val="2B046E27"/>
    <w:rsid w:val="2B7E9024"/>
    <w:rsid w:val="2BA3F40F"/>
    <w:rsid w:val="2BB94487"/>
    <w:rsid w:val="2BFC9638"/>
    <w:rsid w:val="2C52F756"/>
    <w:rsid w:val="2C793820"/>
    <w:rsid w:val="2C8A0CA5"/>
    <w:rsid w:val="2CB42812"/>
    <w:rsid w:val="2CFD7170"/>
    <w:rsid w:val="2D12AC2B"/>
    <w:rsid w:val="2D70751D"/>
    <w:rsid w:val="2D797E68"/>
    <w:rsid w:val="2D79951F"/>
    <w:rsid w:val="2D8811BF"/>
    <w:rsid w:val="2DBEF3DE"/>
    <w:rsid w:val="2DE19F99"/>
    <w:rsid w:val="2E348A26"/>
    <w:rsid w:val="2E3E707D"/>
    <w:rsid w:val="2E462A16"/>
    <w:rsid w:val="2E551466"/>
    <w:rsid w:val="2E72A499"/>
    <w:rsid w:val="2EA00C6C"/>
    <w:rsid w:val="2EA3E418"/>
    <w:rsid w:val="2EA74EC0"/>
    <w:rsid w:val="2EAFF959"/>
    <w:rsid w:val="2EC3B20A"/>
    <w:rsid w:val="2EC9D03A"/>
    <w:rsid w:val="2EE59E97"/>
    <w:rsid w:val="2EFC3A50"/>
    <w:rsid w:val="2F7DECD0"/>
    <w:rsid w:val="2F832BC6"/>
    <w:rsid w:val="2F91EF11"/>
    <w:rsid w:val="2FC814AF"/>
    <w:rsid w:val="2FE0B842"/>
    <w:rsid w:val="2FE8A279"/>
    <w:rsid w:val="2FF54D55"/>
    <w:rsid w:val="301967C1"/>
    <w:rsid w:val="307C48F4"/>
    <w:rsid w:val="307FF5C7"/>
    <w:rsid w:val="308DD69F"/>
    <w:rsid w:val="30936F2B"/>
    <w:rsid w:val="30B5AD60"/>
    <w:rsid w:val="30C439B4"/>
    <w:rsid w:val="30C93602"/>
    <w:rsid w:val="310E822F"/>
    <w:rsid w:val="31497DF6"/>
    <w:rsid w:val="3152FB58"/>
    <w:rsid w:val="31634727"/>
    <w:rsid w:val="3180C4DB"/>
    <w:rsid w:val="31891C51"/>
    <w:rsid w:val="31969D0A"/>
    <w:rsid w:val="31A6EF65"/>
    <w:rsid w:val="31AA422E"/>
    <w:rsid w:val="31AEE634"/>
    <w:rsid w:val="31BCF245"/>
    <w:rsid w:val="31D3918C"/>
    <w:rsid w:val="31E2FDD6"/>
    <w:rsid w:val="32261EF0"/>
    <w:rsid w:val="323DA94A"/>
    <w:rsid w:val="324D169B"/>
    <w:rsid w:val="3267E1AA"/>
    <w:rsid w:val="327B5F53"/>
    <w:rsid w:val="32867A3D"/>
    <w:rsid w:val="32893226"/>
    <w:rsid w:val="328C4655"/>
    <w:rsid w:val="32CE718C"/>
    <w:rsid w:val="32E657A0"/>
    <w:rsid w:val="32E92BB8"/>
    <w:rsid w:val="32FA5981"/>
    <w:rsid w:val="330F851F"/>
    <w:rsid w:val="3349BA15"/>
    <w:rsid w:val="336E86AC"/>
    <w:rsid w:val="33704CA1"/>
    <w:rsid w:val="33A89F90"/>
    <w:rsid w:val="33CE7E89"/>
    <w:rsid w:val="33FC91DE"/>
    <w:rsid w:val="34070F46"/>
    <w:rsid w:val="341F8719"/>
    <w:rsid w:val="3424013B"/>
    <w:rsid w:val="343626FF"/>
    <w:rsid w:val="345FEC6E"/>
    <w:rsid w:val="34B738E6"/>
    <w:rsid w:val="34B88754"/>
    <w:rsid w:val="34FAAB89"/>
    <w:rsid w:val="35094262"/>
    <w:rsid w:val="3528B7EA"/>
    <w:rsid w:val="35374BE1"/>
    <w:rsid w:val="3558A173"/>
    <w:rsid w:val="3571D586"/>
    <w:rsid w:val="35761917"/>
    <w:rsid w:val="357A5B94"/>
    <w:rsid w:val="359C80A9"/>
    <w:rsid w:val="35AAD874"/>
    <w:rsid w:val="35E630C3"/>
    <w:rsid w:val="35EA73B7"/>
    <w:rsid w:val="36178141"/>
    <w:rsid w:val="3622C129"/>
    <w:rsid w:val="36346FD6"/>
    <w:rsid w:val="3638C630"/>
    <w:rsid w:val="369E2B4E"/>
    <w:rsid w:val="3720031A"/>
    <w:rsid w:val="37386D38"/>
    <w:rsid w:val="378A7D11"/>
    <w:rsid w:val="378E9CEC"/>
    <w:rsid w:val="37A74508"/>
    <w:rsid w:val="37AE9BBF"/>
    <w:rsid w:val="37C6FBCC"/>
    <w:rsid w:val="37D439E3"/>
    <w:rsid w:val="3815217B"/>
    <w:rsid w:val="382AB0A4"/>
    <w:rsid w:val="38492A36"/>
    <w:rsid w:val="38546C56"/>
    <w:rsid w:val="389D3766"/>
    <w:rsid w:val="38E5A8EB"/>
    <w:rsid w:val="38FA3288"/>
    <w:rsid w:val="393BF3A8"/>
    <w:rsid w:val="39673878"/>
    <w:rsid w:val="3976115B"/>
    <w:rsid w:val="3979804A"/>
    <w:rsid w:val="39C85262"/>
    <w:rsid w:val="3A0026CA"/>
    <w:rsid w:val="3A2EE227"/>
    <w:rsid w:val="3AA09F28"/>
    <w:rsid w:val="3ABE54BA"/>
    <w:rsid w:val="3AD6E462"/>
    <w:rsid w:val="3AFF5812"/>
    <w:rsid w:val="3B987A08"/>
    <w:rsid w:val="3B9F94E3"/>
    <w:rsid w:val="3BB9EE3D"/>
    <w:rsid w:val="3C2C1587"/>
    <w:rsid w:val="3C359501"/>
    <w:rsid w:val="3C52F41B"/>
    <w:rsid w:val="3C61937B"/>
    <w:rsid w:val="3C8AA2D8"/>
    <w:rsid w:val="3C95579E"/>
    <w:rsid w:val="3CADE346"/>
    <w:rsid w:val="3CAF2B94"/>
    <w:rsid w:val="3CED9B42"/>
    <w:rsid w:val="3CF11BB0"/>
    <w:rsid w:val="3D518132"/>
    <w:rsid w:val="3D8262A4"/>
    <w:rsid w:val="3DD4E871"/>
    <w:rsid w:val="3E0D5215"/>
    <w:rsid w:val="3E2C118B"/>
    <w:rsid w:val="3E4D9008"/>
    <w:rsid w:val="3E55AA13"/>
    <w:rsid w:val="3E62C594"/>
    <w:rsid w:val="3EB10DA7"/>
    <w:rsid w:val="3EC138E3"/>
    <w:rsid w:val="3EE025D4"/>
    <w:rsid w:val="3EF0C274"/>
    <w:rsid w:val="3EF24555"/>
    <w:rsid w:val="3EF2ABB4"/>
    <w:rsid w:val="3F0F32AD"/>
    <w:rsid w:val="3F673E98"/>
    <w:rsid w:val="3F8651F4"/>
    <w:rsid w:val="3FA4AA81"/>
    <w:rsid w:val="3FC6AFF4"/>
    <w:rsid w:val="3FDAE0E7"/>
    <w:rsid w:val="3FDCA6E2"/>
    <w:rsid w:val="3FF6CFB9"/>
    <w:rsid w:val="3FFB3E7B"/>
    <w:rsid w:val="40268397"/>
    <w:rsid w:val="402D3CEA"/>
    <w:rsid w:val="4066B4BB"/>
    <w:rsid w:val="4077DAB1"/>
    <w:rsid w:val="407B9B6A"/>
    <w:rsid w:val="40A4DD8D"/>
    <w:rsid w:val="40D1237C"/>
    <w:rsid w:val="412C5D07"/>
    <w:rsid w:val="414C69C0"/>
    <w:rsid w:val="4151A7E6"/>
    <w:rsid w:val="418767CC"/>
    <w:rsid w:val="41A3920F"/>
    <w:rsid w:val="41BE7ED1"/>
    <w:rsid w:val="4242DDB7"/>
    <w:rsid w:val="42833858"/>
    <w:rsid w:val="428C80A9"/>
    <w:rsid w:val="42A75E87"/>
    <w:rsid w:val="42E7C4B5"/>
    <w:rsid w:val="42F34965"/>
    <w:rsid w:val="4309AED6"/>
    <w:rsid w:val="431E9BC0"/>
    <w:rsid w:val="431EF55F"/>
    <w:rsid w:val="4348A8AA"/>
    <w:rsid w:val="434E7DC3"/>
    <w:rsid w:val="43BE11D3"/>
    <w:rsid w:val="43D0C629"/>
    <w:rsid w:val="442CFD57"/>
    <w:rsid w:val="447C6F2E"/>
    <w:rsid w:val="4483A5AF"/>
    <w:rsid w:val="448611ED"/>
    <w:rsid w:val="44C47FD6"/>
    <w:rsid w:val="44C9759C"/>
    <w:rsid w:val="44CB7913"/>
    <w:rsid w:val="4503C607"/>
    <w:rsid w:val="450FAA3B"/>
    <w:rsid w:val="4512A8B5"/>
    <w:rsid w:val="4547FFB4"/>
    <w:rsid w:val="4556AA76"/>
    <w:rsid w:val="457349B6"/>
    <w:rsid w:val="45754D03"/>
    <w:rsid w:val="4590AD03"/>
    <w:rsid w:val="45C6B712"/>
    <w:rsid w:val="45FD590B"/>
    <w:rsid w:val="4612B664"/>
    <w:rsid w:val="4624EF7F"/>
    <w:rsid w:val="4647D7FC"/>
    <w:rsid w:val="464BD201"/>
    <w:rsid w:val="46AC5B10"/>
    <w:rsid w:val="46C53711"/>
    <w:rsid w:val="46DA9BEE"/>
    <w:rsid w:val="46F20ACC"/>
    <w:rsid w:val="4724188E"/>
    <w:rsid w:val="472F6D22"/>
    <w:rsid w:val="47518D42"/>
    <w:rsid w:val="47618A74"/>
    <w:rsid w:val="47E1ED42"/>
    <w:rsid w:val="47F4FF75"/>
    <w:rsid w:val="47F904A2"/>
    <w:rsid w:val="48320571"/>
    <w:rsid w:val="484FDBB1"/>
    <w:rsid w:val="486D88AF"/>
    <w:rsid w:val="488794E0"/>
    <w:rsid w:val="48990CAE"/>
    <w:rsid w:val="48B2829D"/>
    <w:rsid w:val="48B54532"/>
    <w:rsid w:val="48EE0621"/>
    <w:rsid w:val="48FC2E42"/>
    <w:rsid w:val="49190FBB"/>
    <w:rsid w:val="4931F745"/>
    <w:rsid w:val="4938E472"/>
    <w:rsid w:val="4938E6DD"/>
    <w:rsid w:val="49936432"/>
    <w:rsid w:val="4A0250F8"/>
    <w:rsid w:val="4A0C5108"/>
    <w:rsid w:val="4A10475F"/>
    <w:rsid w:val="4A12BB6A"/>
    <w:rsid w:val="4A280DA3"/>
    <w:rsid w:val="4A430F6E"/>
    <w:rsid w:val="4A68AAEA"/>
    <w:rsid w:val="4A8CE43E"/>
    <w:rsid w:val="4A972E26"/>
    <w:rsid w:val="4A9CF238"/>
    <w:rsid w:val="4AAC08DC"/>
    <w:rsid w:val="4ABBCE92"/>
    <w:rsid w:val="4ACDEEFB"/>
    <w:rsid w:val="4B02340D"/>
    <w:rsid w:val="4B21C385"/>
    <w:rsid w:val="4B2B05C2"/>
    <w:rsid w:val="4B327E4C"/>
    <w:rsid w:val="4B625E97"/>
    <w:rsid w:val="4BF26486"/>
    <w:rsid w:val="4BF2CB4C"/>
    <w:rsid w:val="4C0AEFB8"/>
    <w:rsid w:val="4C0BBE8C"/>
    <w:rsid w:val="4C153394"/>
    <w:rsid w:val="4C333C6E"/>
    <w:rsid w:val="4C7F5979"/>
    <w:rsid w:val="4C823C61"/>
    <w:rsid w:val="4CABF8D6"/>
    <w:rsid w:val="4CC5C573"/>
    <w:rsid w:val="4CEA20EE"/>
    <w:rsid w:val="4CF27A4F"/>
    <w:rsid w:val="4D290D7B"/>
    <w:rsid w:val="4D40669D"/>
    <w:rsid w:val="4D5870E8"/>
    <w:rsid w:val="4D6257AF"/>
    <w:rsid w:val="4DA903E5"/>
    <w:rsid w:val="4DAFBF27"/>
    <w:rsid w:val="4DB3B59D"/>
    <w:rsid w:val="4E2A9BA9"/>
    <w:rsid w:val="4EFE5946"/>
    <w:rsid w:val="4F04EA29"/>
    <w:rsid w:val="4F282611"/>
    <w:rsid w:val="4F3CDB63"/>
    <w:rsid w:val="4F6E4B8F"/>
    <w:rsid w:val="4FB85A50"/>
    <w:rsid w:val="4FD888D7"/>
    <w:rsid w:val="4FDAA61C"/>
    <w:rsid w:val="4FF5D866"/>
    <w:rsid w:val="4FF6D00C"/>
    <w:rsid w:val="50074D98"/>
    <w:rsid w:val="50252FA4"/>
    <w:rsid w:val="5073C814"/>
    <w:rsid w:val="50B1243D"/>
    <w:rsid w:val="50C75735"/>
    <w:rsid w:val="50DEEF55"/>
    <w:rsid w:val="50E62BDF"/>
    <w:rsid w:val="50FA0444"/>
    <w:rsid w:val="5136B703"/>
    <w:rsid w:val="514220E1"/>
    <w:rsid w:val="5150CB31"/>
    <w:rsid w:val="518A5E59"/>
    <w:rsid w:val="51AB4C1E"/>
    <w:rsid w:val="51C5A042"/>
    <w:rsid w:val="51DA26EC"/>
    <w:rsid w:val="51F324BB"/>
    <w:rsid w:val="51FD5EB2"/>
    <w:rsid w:val="520D7BE7"/>
    <w:rsid w:val="520F5427"/>
    <w:rsid w:val="52195401"/>
    <w:rsid w:val="52359C01"/>
    <w:rsid w:val="5235A97D"/>
    <w:rsid w:val="523AEF02"/>
    <w:rsid w:val="528BF25D"/>
    <w:rsid w:val="53063464"/>
    <w:rsid w:val="530AF4B5"/>
    <w:rsid w:val="531E5B37"/>
    <w:rsid w:val="5344DE43"/>
    <w:rsid w:val="53639D7E"/>
    <w:rsid w:val="538CD954"/>
    <w:rsid w:val="53E6F218"/>
    <w:rsid w:val="541F2597"/>
    <w:rsid w:val="54286E42"/>
    <w:rsid w:val="5435EC52"/>
    <w:rsid w:val="544470FC"/>
    <w:rsid w:val="54D898E0"/>
    <w:rsid w:val="54EF1329"/>
    <w:rsid w:val="5525B058"/>
    <w:rsid w:val="552A42DF"/>
    <w:rsid w:val="5554149B"/>
    <w:rsid w:val="55895AE4"/>
    <w:rsid w:val="55A39361"/>
    <w:rsid w:val="55A65235"/>
    <w:rsid w:val="55CE7030"/>
    <w:rsid w:val="55D95415"/>
    <w:rsid w:val="5602D526"/>
    <w:rsid w:val="5606DCA0"/>
    <w:rsid w:val="5651EF4F"/>
    <w:rsid w:val="5652E66B"/>
    <w:rsid w:val="565543FD"/>
    <w:rsid w:val="565CB532"/>
    <w:rsid w:val="56877435"/>
    <w:rsid w:val="56B9BD5F"/>
    <w:rsid w:val="56F37D64"/>
    <w:rsid w:val="56FD8F09"/>
    <w:rsid w:val="57052D7D"/>
    <w:rsid w:val="5715A12F"/>
    <w:rsid w:val="575B56C7"/>
    <w:rsid w:val="579DCA32"/>
    <w:rsid w:val="57AA7987"/>
    <w:rsid w:val="57AAC687"/>
    <w:rsid w:val="58086C11"/>
    <w:rsid w:val="580C512B"/>
    <w:rsid w:val="58698B3C"/>
    <w:rsid w:val="588B6F69"/>
    <w:rsid w:val="5891069E"/>
    <w:rsid w:val="58F28059"/>
    <w:rsid w:val="58FA23B5"/>
    <w:rsid w:val="591F1E27"/>
    <w:rsid w:val="5935422E"/>
    <w:rsid w:val="597A6802"/>
    <w:rsid w:val="59912AAF"/>
    <w:rsid w:val="599732DF"/>
    <w:rsid w:val="59ACB2CA"/>
    <w:rsid w:val="59BD6229"/>
    <w:rsid w:val="59C37601"/>
    <w:rsid w:val="59E1018A"/>
    <w:rsid w:val="59EE729F"/>
    <w:rsid w:val="5A106B54"/>
    <w:rsid w:val="5A1CA993"/>
    <w:rsid w:val="5A3E9478"/>
    <w:rsid w:val="5A848D60"/>
    <w:rsid w:val="5AAA3A84"/>
    <w:rsid w:val="5AD45EAE"/>
    <w:rsid w:val="5B011485"/>
    <w:rsid w:val="5B1A3A93"/>
    <w:rsid w:val="5B38B3CC"/>
    <w:rsid w:val="5B50D91E"/>
    <w:rsid w:val="5B864AA6"/>
    <w:rsid w:val="5B8D59AD"/>
    <w:rsid w:val="5BA73B34"/>
    <w:rsid w:val="5BB430A2"/>
    <w:rsid w:val="5BB7D6B1"/>
    <w:rsid w:val="5BBADBE5"/>
    <w:rsid w:val="5BF3EC4E"/>
    <w:rsid w:val="5C53AD8F"/>
    <w:rsid w:val="5C74BB69"/>
    <w:rsid w:val="5CB8E0A0"/>
    <w:rsid w:val="5CC43BFB"/>
    <w:rsid w:val="5CED86D1"/>
    <w:rsid w:val="5D29B332"/>
    <w:rsid w:val="5D38234F"/>
    <w:rsid w:val="5D6546B5"/>
    <w:rsid w:val="5D80AE9B"/>
    <w:rsid w:val="5DAC3981"/>
    <w:rsid w:val="5DBA1B92"/>
    <w:rsid w:val="5DDE2880"/>
    <w:rsid w:val="5DE84319"/>
    <w:rsid w:val="5DED0F1D"/>
    <w:rsid w:val="5E2C0FFF"/>
    <w:rsid w:val="5E515E5E"/>
    <w:rsid w:val="5E629F7B"/>
    <w:rsid w:val="5E6A0208"/>
    <w:rsid w:val="5EC49853"/>
    <w:rsid w:val="5F38C64A"/>
    <w:rsid w:val="5F507586"/>
    <w:rsid w:val="5F617AFD"/>
    <w:rsid w:val="5F66D444"/>
    <w:rsid w:val="5F7FC35A"/>
    <w:rsid w:val="5F8CF383"/>
    <w:rsid w:val="5FCFD1CD"/>
    <w:rsid w:val="6040A33D"/>
    <w:rsid w:val="604F98AD"/>
    <w:rsid w:val="60E62602"/>
    <w:rsid w:val="61497946"/>
    <w:rsid w:val="6175501B"/>
    <w:rsid w:val="617B607D"/>
    <w:rsid w:val="6182A412"/>
    <w:rsid w:val="61914FCF"/>
    <w:rsid w:val="61B27823"/>
    <w:rsid w:val="61F5BC15"/>
    <w:rsid w:val="62149581"/>
    <w:rsid w:val="625391BD"/>
    <w:rsid w:val="6276EBFA"/>
    <w:rsid w:val="6276F902"/>
    <w:rsid w:val="62A5CE62"/>
    <w:rsid w:val="62F65740"/>
    <w:rsid w:val="63002844"/>
    <w:rsid w:val="633CBFDA"/>
    <w:rsid w:val="63420D48"/>
    <w:rsid w:val="637386E2"/>
    <w:rsid w:val="63966256"/>
    <w:rsid w:val="63BA39A7"/>
    <w:rsid w:val="63DB5471"/>
    <w:rsid w:val="6421CD3E"/>
    <w:rsid w:val="642A53F1"/>
    <w:rsid w:val="6447D409"/>
    <w:rsid w:val="6490240E"/>
    <w:rsid w:val="64979095"/>
    <w:rsid w:val="64A37218"/>
    <w:rsid w:val="64BF5E15"/>
    <w:rsid w:val="64FB6203"/>
    <w:rsid w:val="6508822C"/>
    <w:rsid w:val="651CE346"/>
    <w:rsid w:val="6551FC4A"/>
    <w:rsid w:val="65A3E5A1"/>
    <w:rsid w:val="65B8A254"/>
    <w:rsid w:val="65F31104"/>
    <w:rsid w:val="6615A338"/>
    <w:rsid w:val="6617C9EB"/>
    <w:rsid w:val="6638B988"/>
    <w:rsid w:val="665D6E66"/>
    <w:rsid w:val="66937476"/>
    <w:rsid w:val="669A9055"/>
    <w:rsid w:val="66B90377"/>
    <w:rsid w:val="66C5801F"/>
    <w:rsid w:val="66C5CC0E"/>
    <w:rsid w:val="66D26318"/>
    <w:rsid w:val="66DAE818"/>
    <w:rsid w:val="66DC3692"/>
    <w:rsid w:val="66E6B617"/>
    <w:rsid w:val="66F838F0"/>
    <w:rsid w:val="670A7287"/>
    <w:rsid w:val="670B2A99"/>
    <w:rsid w:val="6716D304"/>
    <w:rsid w:val="67371F8E"/>
    <w:rsid w:val="6741906A"/>
    <w:rsid w:val="67A63930"/>
    <w:rsid w:val="67ABEBCF"/>
    <w:rsid w:val="67BB2923"/>
    <w:rsid w:val="67C16689"/>
    <w:rsid w:val="67F775AB"/>
    <w:rsid w:val="67F7B986"/>
    <w:rsid w:val="681A0A17"/>
    <w:rsid w:val="68625515"/>
    <w:rsid w:val="686F3CBD"/>
    <w:rsid w:val="68E37C4A"/>
    <w:rsid w:val="68EEF837"/>
    <w:rsid w:val="68F254E4"/>
    <w:rsid w:val="68FB7698"/>
    <w:rsid w:val="690A36D6"/>
    <w:rsid w:val="690C71CD"/>
    <w:rsid w:val="692AAB7E"/>
    <w:rsid w:val="69512B78"/>
    <w:rsid w:val="6992D984"/>
    <w:rsid w:val="69AD93FD"/>
    <w:rsid w:val="69B2BD96"/>
    <w:rsid w:val="69DC145D"/>
    <w:rsid w:val="69DCFF4C"/>
    <w:rsid w:val="69F20B3E"/>
    <w:rsid w:val="6A13977C"/>
    <w:rsid w:val="6A29FD75"/>
    <w:rsid w:val="6A4A9161"/>
    <w:rsid w:val="6A78E3A0"/>
    <w:rsid w:val="6A8E36B9"/>
    <w:rsid w:val="6A94D2B7"/>
    <w:rsid w:val="6AB0652E"/>
    <w:rsid w:val="6AC1C111"/>
    <w:rsid w:val="6AD62C43"/>
    <w:rsid w:val="6AD6EA9E"/>
    <w:rsid w:val="6ADAB96D"/>
    <w:rsid w:val="6AE599E7"/>
    <w:rsid w:val="6B450844"/>
    <w:rsid w:val="6B61F967"/>
    <w:rsid w:val="6B6B8E95"/>
    <w:rsid w:val="6B86867A"/>
    <w:rsid w:val="6BBD2845"/>
    <w:rsid w:val="6C00F13A"/>
    <w:rsid w:val="6C3E939C"/>
    <w:rsid w:val="6C6D02F2"/>
    <w:rsid w:val="6C717592"/>
    <w:rsid w:val="6C75DDEC"/>
    <w:rsid w:val="6C91289E"/>
    <w:rsid w:val="6C996361"/>
    <w:rsid w:val="6CA32418"/>
    <w:rsid w:val="6CEAACAC"/>
    <w:rsid w:val="6CFF6872"/>
    <w:rsid w:val="6D0E256B"/>
    <w:rsid w:val="6D240C51"/>
    <w:rsid w:val="6D26900E"/>
    <w:rsid w:val="6D5C5839"/>
    <w:rsid w:val="6D7330CD"/>
    <w:rsid w:val="6D8DCB1F"/>
    <w:rsid w:val="6D97D5C7"/>
    <w:rsid w:val="6DAC27AF"/>
    <w:rsid w:val="6DB72BF4"/>
    <w:rsid w:val="6DCF1C5A"/>
    <w:rsid w:val="6E21A95A"/>
    <w:rsid w:val="6E493812"/>
    <w:rsid w:val="6E51D07F"/>
    <w:rsid w:val="6EA5E97A"/>
    <w:rsid w:val="6EAA9103"/>
    <w:rsid w:val="6EB54EBE"/>
    <w:rsid w:val="6EC5561F"/>
    <w:rsid w:val="6EE6AF2B"/>
    <w:rsid w:val="6F10DF34"/>
    <w:rsid w:val="6F223928"/>
    <w:rsid w:val="6F241198"/>
    <w:rsid w:val="6F41ACAF"/>
    <w:rsid w:val="6F461014"/>
    <w:rsid w:val="6F8CE2B0"/>
    <w:rsid w:val="6F94A204"/>
    <w:rsid w:val="6F98EA40"/>
    <w:rsid w:val="7010307A"/>
    <w:rsid w:val="701D8028"/>
    <w:rsid w:val="705CE7E0"/>
    <w:rsid w:val="707D2B33"/>
    <w:rsid w:val="708E372B"/>
    <w:rsid w:val="70919264"/>
    <w:rsid w:val="70959331"/>
    <w:rsid w:val="70A34D31"/>
    <w:rsid w:val="70AF200B"/>
    <w:rsid w:val="70E7DA32"/>
    <w:rsid w:val="711E3A8F"/>
    <w:rsid w:val="718DB849"/>
    <w:rsid w:val="7190F33B"/>
    <w:rsid w:val="71D285F3"/>
    <w:rsid w:val="71FF2B35"/>
    <w:rsid w:val="72159805"/>
    <w:rsid w:val="7220C186"/>
    <w:rsid w:val="7241356F"/>
    <w:rsid w:val="726AA8DE"/>
    <w:rsid w:val="72B8149D"/>
    <w:rsid w:val="72C7B8C2"/>
    <w:rsid w:val="72D17883"/>
    <w:rsid w:val="7302CE2E"/>
    <w:rsid w:val="73769FAD"/>
    <w:rsid w:val="73C5B879"/>
    <w:rsid w:val="740939BE"/>
    <w:rsid w:val="7432373B"/>
    <w:rsid w:val="746BE5F7"/>
    <w:rsid w:val="747E97E0"/>
    <w:rsid w:val="748EA3E4"/>
    <w:rsid w:val="749B6B61"/>
    <w:rsid w:val="74E54F3C"/>
    <w:rsid w:val="75023E11"/>
    <w:rsid w:val="752B6AC3"/>
    <w:rsid w:val="7546D0BA"/>
    <w:rsid w:val="755D40FE"/>
    <w:rsid w:val="756F60A3"/>
    <w:rsid w:val="75A6BD2B"/>
    <w:rsid w:val="75AC003F"/>
    <w:rsid w:val="75B5922E"/>
    <w:rsid w:val="75F9AB20"/>
    <w:rsid w:val="760FBD97"/>
    <w:rsid w:val="764344BC"/>
    <w:rsid w:val="7662D08C"/>
    <w:rsid w:val="76837626"/>
    <w:rsid w:val="76B242DE"/>
    <w:rsid w:val="76E27227"/>
    <w:rsid w:val="76E29F78"/>
    <w:rsid w:val="76EFDA71"/>
    <w:rsid w:val="76FD14C9"/>
    <w:rsid w:val="773D3F34"/>
    <w:rsid w:val="77539B1D"/>
    <w:rsid w:val="7759CACA"/>
    <w:rsid w:val="77659B67"/>
    <w:rsid w:val="77751D48"/>
    <w:rsid w:val="777679C3"/>
    <w:rsid w:val="7780FF09"/>
    <w:rsid w:val="7798AA7B"/>
    <w:rsid w:val="779AF268"/>
    <w:rsid w:val="77E403AF"/>
    <w:rsid w:val="77F56D12"/>
    <w:rsid w:val="780500C0"/>
    <w:rsid w:val="7823CF28"/>
    <w:rsid w:val="783C4D86"/>
    <w:rsid w:val="787E3DD7"/>
    <w:rsid w:val="7895AA68"/>
    <w:rsid w:val="78C59558"/>
    <w:rsid w:val="790574A1"/>
    <w:rsid w:val="791B3209"/>
    <w:rsid w:val="79230845"/>
    <w:rsid w:val="7950BF0F"/>
    <w:rsid w:val="7990D103"/>
    <w:rsid w:val="79B3580D"/>
    <w:rsid w:val="79F890E2"/>
    <w:rsid w:val="79FB773F"/>
    <w:rsid w:val="7A004448"/>
    <w:rsid w:val="7A2641A7"/>
    <w:rsid w:val="7A274096"/>
    <w:rsid w:val="7A318E8D"/>
    <w:rsid w:val="7A3CFDAB"/>
    <w:rsid w:val="7A6BAB3D"/>
    <w:rsid w:val="7A856C8A"/>
    <w:rsid w:val="7AB4B81B"/>
    <w:rsid w:val="7AD40E87"/>
    <w:rsid w:val="7AE76209"/>
    <w:rsid w:val="7B855774"/>
    <w:rsid w:val="7C5130E8"/>
    <w:rsid w:val="7C5FD287"/>
    <w:rsid w:val="7CBEA0CD"/>
    <w:rsid w:val="7CDF729D"/>
    <w:rsid w:val="7CE318B9"/>
    <w:rsid w:val="7CF2C48D"/>
    <w:rsid w:val="7D1FA701"/>
    <w:rsid w:val="7D53467C"/>
    <w:rsid w:val="7D560834"/>
    <w:rsid w:val="7D8E0591"/>
    <w:rsid w:val="7DA427ED"/>
    <w:rsid w:val="7DCED04E"/>
    <w:rsid w:val="7E07A482"/>
    <w:rsid w:val="7E386F2D"/>
    <w:rsid w:val="7E5574AB"/>
    <w:rsid w:val="7E773DAB"/>
    <w:rsid w:val="7E8DDC26"/>
    <w:rsid w:val="7E8E4145"/>
    <w:rsid w:val="7E9B96ED"/>
    <w:rsid w:val="7EA9ED8D"/>
    <w:rsid w:val="7F0CE670"/>
    <w:rsid w:val="7F262727"/>
    <w:rsid w:val="7F9A49F8"/>
    <w:rsid w:val="7FB5A982"/>
    <w:rsid w:val="7FEFEE87"/>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7402C"/>
  <w15:docId w15:val="{267A49DE-0B9D-490D-9D43-D624EBD1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6"/>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6"/>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6"/>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6"/>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6"/>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6"/>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iPriority w:val="99"/>
    <w:unhideWhenUsed/>
    <w:rsid w:val="007B448B"/>
    <w:pPr>
      <w:tabs>
        <w:tab w:val="center" w:pos="4513"/>
        <w:tab w:val="right" w:pos="9026"/>
      </w:tabs>
    </w:pPr>
    <w:rPr>
      <w:sz w:val="18"/>
    </w:rPr>
  </w:style>
  <w:style w:type="character" w:customStyle="1" w:styleId="FuzeileZchn">
    <w:name w:val="Fußzeile Zchn"/>
    <w:basedOn w:val="Absatz-Standardschriftart"/>
    <w:link w:val="Fuzeile"/>
    <w:uiPriority w:val="99"/>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160EBA"/>
    <w:pPr>
      <w:spacing w:before="0" w:after="0"/>
      <w:ind w:firstLine="0"/>
      <w:jc w:val="left"/>
    </w:pPr>
  </w:style>
  <w:style w:type="character" w:customStyle="1" w:styleId="Textkrper3Zchn">
    <w:name w:val="Textkörper 3 Zchn"/>
    <w:basedOn w:val="Absatz-Standardschriftart"/>
    <w:link w:val="Textkrper3"/>
    <w:rsid w:val="00160EBA"/>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4"/>
      </w:numPr>
      <w:ind w:left="454" w:hanging="284"/>
      <w:contextualSpacing/>
    </w:pPr>
  </w:style>
  <w:style w:type="paragraph" w:styleId="Liste2">
    <w:name w:val="List 2"/>
    <w:basedOn w:val="Standard"/>
    <w:unhideWhenUsed/>
    <w:rsid w:val="00ED473A"/>
    <w:pPr>
      <w:numPr>
        <w:ilvl w:val="1"/>
        <w:numId w:val="4"/>
      </w:numPr>
      <w:ind w:left="794" w:hanging="284"/>
      <w:contextualSpacing/>
    </w:pPr>
  </w:style>
  <w:style w:type="paragraph" w:styleId="Liste3">
    <w:name w:val="List 3"/>
    <w:basedOn w:val="Standard"/>
    <w:unhideWhenUsed/>
    <w:rsid w:val="00ED473A"/>
    <w:pPr>
      <w:numPr>
        <w:ilvl w:val="2"/>
        <w:numId w:val="4"/>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5"/>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6"/>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Listenabsatz">
    <w:name w:val="List Paragraph"/>
    <w:basedOn w:val="Standard"/>
    <w:rsid w:val="00C14067"/>
    <w:pPr>
      <w:ind w:left="720"/>
      <w:contextualSpacing/>
    </w:pPr>
  </w:style>
  <w:style w:type="numbering" w:customStyle="1" w:styleId="Headings">
    <w:name w:val="Headings"/>
    <w:uiPriority w:val="99"/>
    <w:rsid w:val="00AA6E8C"/>
    <w:pPr>
      <w:numPr>
        <w:numId w:val="7"/>
      </w:numPr>
    </w:pPr>
  </w:style>
  <w:style w:type="paragraph" w:customStyle="1" w:styleId="paragraph">
    <w:name w:val="paragraph"/>
    <w:basedOn w:val="Standard"/>
    <w:rsid w:val="00AA6E8C"/>
    <w:pPr>
      <w:spacing w:before="100" w:beforeAutospacing="1" w:after="100" w:afterAutospacing="1" w:line="240" w:lineRule="auto"/>
    </w:pPr>
    <w:rPr>
      <w:rFonts w:ascii="Times New Roman" w:eastAsia="Times New Roman" w:hAnsi="Times New Roman" w:cs="Times New Roman"/>
      <w:spacing w:val="0"/>
      <w:sz w:val="24"/>
      <w:szCs w:val="24"/>
      <w:lang w:eastAsia="de-CH"/>
    </w:rPr>
  </w:style>
  <w:style w:type="paragraph" w:styleId="Beschriftung">
    <w:name w:val="caption"/>
    <w:basedOn w:val="Standard"/>
    <w:next w:val="Standard"/>
    <w:unhideWhenUsed/>
    <w:rsid w:val="00F21845"/>
    <w:pPr>
      <w:spacing w:after="200" w:line="240" w:lineRule="auto"/>
    </w:pPr>
    <w:rPr>
      <w:i/>
      <w:iCs/>
      <w:color w:val="252B46"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1058">
      <w:bodyDiv w:val="1"/>
      <w:marLeft w:val="0"/>
      <w:marRight w:val="0"/>
      <w:marTop w:val="0"/>
      <w:marBottom w:val="0"/>
      <w:divBdr>
        <w:top w:val="none" w:sz="0" w:space="0" w:color="auto"/>
        <w:left w:val="none" w:sz="0" w:space="0" w:color="auto"/>
        <w:bottom w:val="none" w:sz="0" w:space="0" w:color="auto"/>
        <w:right w:val="none" w:sz="0" w:space="0" w:color="auto"/>
      </w:divBdr>
    </w:div>
    <w:div w:id="76484223">
      <w:bodyDiv w:val="1"/>
      <w:marLeft w:val="0"/>
      <w:marRight w:val="0"/>
      <w:marTop w:val="0"/>
      <w:marBottom w:val="0"/>
      <w:divBdr>
        <w:top w:val="none" w:sz="0" w:space="0" w:color="auto"/>
        <w:left w:val="none" w:sz="0" w:space="0" w:color="auto"/>
        <w:bottom w:val="none" w:sz="0" w:space="0" w:color="auto"/>
        <w:right w:val="none" w:sz="0" w:space="0" w:color="auto"/>
      </w:divBdr>
    </w:div>
    <w:div w:id="95253012">
      <w:bodyDiv w:val="1"/>
      <w:marLeft w:val="0"/>
      <w:marRight w:val="0"/>
      <w:marTop w:val="0"/>
      <w:marBottom w:val="0"/>
      <w:divBdr>
        <w:top w:val="none" w:sz="0" w:space="0" w:color="auto"/>
        <w:left w:val="none" w:sz="0" w:space="0" w:color="auto"/>
        <w:bottom w:val="none" w:sz="0" w:space="0" w:color="auto"/>
        <w:right w:val="none" w:sz="0" w:space="0" w:color="auto"/>
      </w:divBdr>
    </w:div>
    <w:div w:id="140317015">
      <w:bodyDiv w:val="1"/>
      <w:marLeft w:val="0"/>
      <w:marRight w:val="0"/>
      <w:marTop w:val="0"/>
      <w:marBottom w:val="0"/>
      <w:divBdr>
        <w:top w:val="none" w:sz="0" w:space="0" w:color="auto"/>
        <w:left w:val="none" w:sz="0" w:space="0" w:color="auto"/>
        <w:bottom w:val="none" w:sz="0" w:space="0" w:color="auto"/>
        <w:right w:val="none" w:sz="0" w:space="0" w:color="auto"/>
      </w:divBdr>
    </w:div>
    <w:div w:id="203687006">
      <w:bodyDiv w:val="1"/>
      <w:marLeft w:val="0"/>
      <w:marRight w:val="0"/>
      <w:marTop w:val="0"/>
      <w:marBottom w:val="0"/>
      <w:divBdr>
        <w:top w:val="none" w:sz="0" w:space="0" w:color="auto"/>
        <w:left w:val="none" w:sz="0" w:space="0" w:color="auto"/>
        <w:bottom w:val="none" w:sz="0" w:space="0" w:color="auto"/>
        <w:right w:val="none" w:sz="0" w:space="0" w:color="auto"/>
      </w:divBdr>
    </w:div>
    <w:div w:id="220337214">
      <w:bodyDiv w:val="1"/>
      <w:marLeft w:val="0"/>
      <w:marRight w:val="0"/>
      <w:marTop w:val="0"/>
      <w:marBottom w:val="0"/>
      <w:divBdr>
        <w:top w:val="none" w:sz="0" w:space="0" w:color="auto"/>
        <w:left w:val="none" w:sz="0" w:space="0" w:color="auto"/>
        <w:bottom w:val="none" w:sz="0" w:space="0" w:color="auto"/>
        <w:right w:val="none" w:sz="0" w:space="0" w:color="auto"/>
      </w:divBdr>
    </w:div>
    <w:div w:id="290211381">
      <w:bodyDiv w:val="1"/>
      <w:marLeft w:val="0"/>
      <w:marRight w:val="0"/>
      <w:marTop w:val="0"/>
      <w:marBottom w:val="0"/>
      <w:divBdr>
        <w:top w:val="none" w:sz="0" w:space="0" w:color="auto"/>
        <w:left w:val="none" w:sz="0" w:space="0" w:color="auto"/>
        <w:bottom w:val="none" w:sz="0" w:space="0" w:color="auto"/>
        <w:right w:val="none" w:sz="0" w:space="0" w:color="auto"/>
      </w:divBdr>
    </w:div>
    <w:div w:id="591546202">
      <w:bodyDiv w:val="1"/>
      <w:marLeft w:val="0"/>
      <w:marRight w:val="0"/>
      <w:marTop w:val="0"/>
      <w:marBottom w:val="0"/>
      <w:divBdr>
        <w:top w:val="none" w:sz="0" w:space="0" w:color="auto"/>
        <w:left w:val="none" w:sz="0" w:space="0" w:color="auto"/>
        <w:bottom w:val="none" w:sz="0" w:space="0" w:color="auto"/>
        <w:right w:val="none" w:sz="0" w:space="0" w:color="auto"/>
      </w:divBdr>
    </w:div>
    <w:div w:id="604458749">
      <w:bodyDiv w:val="1"/>
      <w:marLeft w:val="0"/>
      <w:marRight w:val="0"/>
      <w:marTop w:val="0"/>
      <w:marBottom w:val="0"/>
      <w:divBdr>
        <w:top w:val="none" w:sz="0" w:space="0" w:color="auto"/>
        <w:left w:val="none" w:sz="0" w:space="0" w:color="auto"/>
        <w:bottom w:val="none" w:sz="0" w:space="0" w:color="auto"/>
        <w:right w:val="none" w:sz="0" w:space="0" w:color="auto"/>
      </w:divBdr>
    </w:div>
    <w:div w:id="660087891">
      <w:bodyDiv w:val="1"/>
      <w:marLeft w:val="0"/>
      <w:marRight w:val="0"/>
      <w:marTop w:val="0"/>
      <w:marBottom w:val="0"/>
      <w:divBdr>
        <w:top w:val="none" w:sz="0" w:space="0" w:color="auto"/>
        <w:left w:val="none" w:sz="0" w:space="0" w:color="auto"/>
        <w:bottom w:val="none" w:sz="0" w:space="0" w:color="auto"/>
        <w:right w:val="none" w:sz="0" w:space="0" w:color="auto"/>
      </w:divBdr>
    </w:div>
    <w:div w:id="757096180">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885140675">
      <w:bodyDiv w:val="1"/>
      <w:marLeft w:val="0"/>
      <w:marRight w:val="0"/>
      <w:marTop w:val="0"/>
      <w:marBottom w:val="0"/>
      <w:divBdr>
        <w:top w:val="none" w:sz="0" w:space="0" w:color="auto"/>
        <w:left w:val="none" w:sz="0" w:space="0" w:color="auto"/>
        <w:bottom w:val="none" w:sz="0" w:space="0" w:color="auto"/>
        <w:right w:val="none" w:sz="0" w:space="0" w:color="auto"/>
      </w:divBdr>
    </w:div>
    <w:div w:id="994450743">
      <w:bodyDiv w:val="1"/>
      <w:marLeft w:val="0"/>
      <w:marRight w:val="0"/>
      <w:marTop w:val="0"/>
      <w:marBottom w:val="0"/>
      <w:divBdr>
        <w:top w:val="none" w:sz="0" w:space="0" w:color="auto"/>
        <w:left w:val="none" w:sz="0" w:space="0" w:color="auto"/>
        <w:bottom w:val="none" w:sz="0" w:space="0" w:color="auto"/>
        <w:right w:val="none" w:sz="0" w:space="0" w:color="auto"/>
      </w:divBdr>
    </w:div>
    <w:div w:id="1078597218">
      <w:bodyDiv w:val="1"/>
      <w:marLeft w:val="0"/>
      <w:marRight w:val="0"/>
      <w:marTop w:val="0"/>
      <w:marBottom w:val="0"/>
      <w:divBdr>
        <w:top w:val="none" w:sz="0" w:space="0" w:color="auto"/>
        <w:left w:val="none" w:sz="0" w:space="0" w:color="auto"/>
        <w:bottom w:val="none" w:sz="0" w:space="0" w:color="auto"/>
        <w:right w:val="none" w:sz="0" w:space="0" w:color="auto"/>
      </w:divBdr>
    </w:div>
    <w:div w:id="1196575318">
      <w:bodyDiv w:val="1"/>
      <w:marLeft w:val="0"/>
      <w:marRight w:val="0"/>
      <w:marTop w:val="0"/>
      <w:marBottom w:val="0"/>
      <w:divBdr>
        <w:top w:val="none" w:sz="0" w:space="0" w:color="auto"/>
        <w:left w:val="none" w:sz="0" w:space="0" w:color="auto"/>
        <w:bottom w:val="none" w:sz="0" w:space="0" w:color="auto"/>
        <w:right w:val="none" w:sz="0" w:space="0" w:color="auto"/>
      </w:divBdr>
    </w:div>
    <w:div w:id="1250696152">
      <w:bodyDiv w:val="1"/>
      <w:marLeft w:val="0"/>
      <w:marRight w:val="0"/>
      <w:marTop w:val="0"/>
      <w:marBottom w:val="0"/>
      <w:divBdr>
        <w:top w:val="none" w:sz="0" w:space="0" w:color="auto"/>
        <w:left w:val="none" w:sz="0" w:space="0" w:color="auto"/>
        <w:bottom w:val="none" w:sz="0" w:space="0" w:color="auto"/>
        <w:right w:val="none" w:sz="0" w:space="0" w:color="auto"/>
      </w:divBdr>
    </w:div>
    <w:div w:id="1375233987">
      <w:bodyDiv w:val="1"/>
      <w:marLeft w:val="0"/>
      <w:marRight w:val="0"/>
      <w:marTop w:val="0"/>
      <w:marBottom w:val="0"/>
      <w:divBdr>
        <w:top w:val="none" w:sz="0" w:space="0" w:color="auto"/>
        <w:left w:val="none" w:sz="0" w:space="0" w:color="auto"/>
        <w:bottom w:val="none" w:sz="0" w:space="0" w:color="auto"/>
        <w:right w:val="none" w:sz="0" w:space="0" w:color="auto"/>
      </w:divBdr>
    </w:div>
    <w:div w:id="1429502541">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518737059">
      <w:bodyDiv w:val="1"/>
      <w:marLeft w:val="0"/>
      <w:marRight w:val="0"/>
      <w:marTop w:val="0"/>
      <w:marBottom w:val="0"/>
      <w:divBdr>
        <w:top w:val="none" w:sz="0" w:space="0" w:color="auto"/>
        <w:left w:val="none" w:sz="0" w:space="0" w:color="auto"/>
        <w:bottom w:val="none" w:sz="0" w:space="0" w:color="auto"/>
        <w:right w:val="none" w:sz="0" w:space="0" w:color="auto"/>
      </w:divBdr>
    </w:div>
    <w:div w:id="2036347429">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 w:id="213883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irf.fhnw.ch/entities/publication/4f24f8ff-26ab-498d-a029-f9ef53cab8b8" TargetMode="External"/><Relationship Id="rId26" Type="http://schemas.openxmlformats.org/officeDocument/2006/relationships/hyperlink" Target="https://doi.org/10.1007/978-3-658-37473-0_5"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jpg"/><Relationship Id="rId25" Type="http://schemas.openxmlformats.org/officeDocument/2006/relationships/hyperlink" Target="https://doi.org/10.3389/feduc.2024.1359558" TargetMode="External"/><Relationship Id="rId2" Type="http://schemas.openxmlformats.org/officeDocument/2006/relationships/customXml" Target="../customXml/item2.xml"/><Relationship Id="rId16" Type="http://schemas.openxmlformats.org/officeDocument/2006/relationships/hyperlink" Target="https://www.youtube.com/embed/z2wELjljHVE?feature=oembed" TargetMode="External"/><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6-02" TargetMode="External"/><Relationship Id="rId24" Type="http://schemas.openxmlformats.org/officeDocument/2006/relationships/hyperlink" Target="mailto:wassilis.kassis@fhnw.ch"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aheimnisse.ch/" TargetMode="External"/><Relationship Id="rId23" Type="http://schemas.openxmlformats.org/officeDocument/2006/relationships/hyperlink" Target="mailto:celineanne.favre@fhnw.ch" TargetMode="External"/><Relationship Id="rId28" Type="http://schemas.openxmlformats.org/officeDocument/2006/relationships/hyperlink" Target="https://www.opferhilfe-berlin.de/wp-content/uploads/2021/02/der_sichere_innere_ort.pdf"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snf.ch/grants/grant/221953" TargetMode="External"/><Relationship Id="rId22" Type="http://schemas.openxmlformats.org/officeDocument/2006/relationships/hyperlink" Target="mailto:Dilan.aksoy@fhnw.ch" TargetMode="External"/><Relationship Id="rId27" Type="http://schemas.openxmlformats.org/officeDocument/2006/relationships/hyperlink" Target="https://doi.org/10.3389/feduc.2022.853020" TargetMode="External"/><Relationship Id="rId30"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an.aksoy\Downloads\Artikellayout_Zeitschrift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BC241-C733-4227-86CD-6E4549AE3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Artikellayout_Zeitschrift_DE</Template>
  <TotalTime>0</TotalTime>
  <Pages>5</Pages>
  <Words>2292</Words>
  <Characters>14445</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Der innere sichere Ort: eine Ressource für Kinder und Jugendliche in herausfordernden Situationen_x000d_</vt:lpstr>
    </vt:vector>
  </TitlesOfParts>
  <Company/>
  <LinksUpToDate>false</LinksUpToDate>
  <CharactersWithSpaces>16704</CharactersWithSpaces>
  <SharedDoc>false</SharedDoc>
  <HLinks>
    <vt:vector size="96" baseType="variant">
      <vt:variant>
        <vt:i4>5439583</vt:i4>
      </vt:variant>
      <vt:variant>
        <vt:i4>45</vt:i4>
      </vt:variant>
      <vt:variant>
        <vt:i4>0</vt:i4>
      </vt:variant>
      <vt:variant>
        <vt:i4>5</vt:i4>
      </vt:variant>
      <vt:variant>
        <vt:lpwstr>https://doi.org/10.3102/0091732X18821123</vt:lpwstr>
      </vt:variant>
      <vt:variant>
        <vt:lpwstr/>
      </vt:variant>
      <vt:variant>
        <vt:i4>917530</vt:i4>
      </vt:variant>
      <vt:variant>
        <vt:i4>42</vt:i4>
      </vt:variant>
      <vt:variant>
        <vt:i4>0</vt:i4>
      </vt:variant>
      <vt:variant>
        <vt:i4>5</vt:i4>
      </vt:variant>
      <vt:variant>
        <vt:lpwstr>https://www.opferhilfe-berlin.de/</vt:lpwstr>
      </vt:variant>
      <vt:variant>
        <vt:lpwstr/>
      </vt:variant>
      <vt:variant>
        <vt:i4>458780</vt:i4>
      </vt:variant>
      <vt:variant>
        <vt:i4>39</vt:i4>
      </vt:variant>
      <vt:variant>
        <vt:i4>0</vt:i4>
      </vt:variant>
      <vt:variant>
        <vt:i4>5</vt:i4>
      </vt:variant>
      <vt:variant>
        <vt:lpwstr>https://doi.org/10.1007/s10896-009-9269-9</vt:lpwstr>
      </vt:variant>
      <vt:variant>
        <vt:lpwstr/>
      </vt:variant>
      <vt:variant>
        <vt:i4>2818107</vt:i4>
      </vt:variant>
      <vt:variant>
        <vt:i4>36</vt:i4>
      </vt:variant>
      <vt:variant>
        <vt:i4>0</vt:i4>
      </vt:variant>
      <vt:variant>
        <vt:i4>5</vt:i4>
      </vt:variant>
      <vt:variant>
        <vt:lpwstr>https://doi.org/10.1007/s11218-022-09730-6</vt:lpwstr>
      </vt:variant>
      <vt:variant>
        <vt:lpwstr/>
      </vt:variant>
      <vt:variant>
        <vt:i4>3342381</vt:i4>
      </vt:variant>
      <vt:variant>
        <vt:i4>33</vt:i4>
      </vt:variant>
      <vt:variant>
        <vt:i4>0</vt:i4>
      </vt:variant>
      <vt:variant>
        <vt:i4>5</vt:i4>
      </vt:variant>
      <vt:variant>
        <vt:lpwstr>https://doi.org/10.3389/fpsyt.2024.1345844</vt:lpwstr>
      </vt:variant>
      <vt:variant>
        <vt:lpwstr/>
      </vt:variant>
      <vt:variant>
        <vt:i4>5111909</vt:i4>
      </vt:variant>
      <vt:variant>
        <vt:i4>30</vt:i4>
      </vt:variant>
      <vt:variant>
        <vt:i4>0</vt:i4>
      </vt:variant>
      <vt:variant>
        <vt:i4>5</vt:i4>
      </vt:variant>
      <vt:variant>
        <vt:lpwstr>https://doi.org/10.1007/978-3-658-37473-0_5</vt:lpwstr>
      </vt:variant>
      <vt:variant>
        <vt:lpwstr/>
      </vt:variant>
      <vt:variant>
        <vt:i4>2752544</vt:i4>
      </vt:variant>
      <vt:variant>
        <vt:i4>27</vt:i4>
      </vt:variant>
      <vt:variant>
        <vt:i4>0</vt:i4>
      </vt:variant>
      <vt:variant>
        <vt:i4>5</vt:i4>
      </vt:variant>
      <vt:variant>
        <vt:lpwstr>https://doi.org/10.3389/feduc.2024.1359558</vt:lpwstr>
      </vt:variant>
      <vt:variant>
        <vt:lpwstr/>
      </vt:variant>
      <vt:variant>
        <vt:i4>1376338</vt:i4>
      </vt:variant>
      <vt:variant>
        <vt:i4>24</vt:i4>
      </vt:variant>
      <vt:variant>
        <vt:i4>0</vt:i4>
      </vt:variant>
      <vt:variant>
        <vt:i4>5</vt:i4>
      </vt:variant>
      <vt:variant>
        <vt:lpwstr>https://doi.org/10.1007/978-3-319-63233-9</vt:lpwstr>
      </vt:variant>
      <vt:variant>
        <vt:lpwstr/>
      </vt:variant>
      <vt:variant>
        <vt:i4>3801213</vt:i4>
      </vt:variant>
      <vt:variant>
        <vt:i4>21</vt:i4>
      </vt:variant>
      <vt:variant>
        <vt:i4>0</vt:i4>
      </vt:variant>
      <vt:variant>
        <vt:i4>5</vt:i4>
      </vt:variant>
      <vt:variant>
        <vt:lpwstr>https://doi.org/10.1146/annurev.clinpsy.1.102803.144029</vt:lpwstr>
      </vt:variant>
      <vt:variant>
        <vt:lpwstr/>
      </vt:variant>
      <vt:variant>
        <vt:i4>6750218</vt:i4>
      </vt:variant>
      <vt:variant>
        <vt:i4>18</vt:i4>
      </vt:variant>
      <vt:variant>
        <vt:i4>0</vt:i4>
      </vt:variant>
      <vt:variant>
        <vt:i4>5</vt:i4>
      </vt:variant>
      <vt:variant>
        <vt:lpwstr>mailto:wassilis.kassis@fhnw.ch</vt:lpwstr>
      </vt:variant>
      <vt:variant>
        <vt:lpwstr/>
      </vt:variant>
      <vt:variant>
        <vt:i4>852091</vt:i4>
      </vt:variant>
      <vt:variant>
        <vt:i4>15</vt:i4>
      </vt:variant>
      <vt:variant>
        <vt:i4>0</vt:i4>
      </vt:variant>
      <vt:variant>
        <vt:i4>5</vt:i4>
      </vt:variant>
      <vt:variant>
        <vt:lpwstr>mailto:celineanne.favre@fhnw.ch</vt:lpwstr>
      </vt:variant>
      <vt:variant>
        <vt:lpwstr/>
      </vt:variant>
      <vt:variant>
        <vt:i4>2162772</vt:i4>
      </vt:variant>
      <vt:variant>
        <vt:i4>12</vt:i4>
      </vt:variant>
      <vt:variant>
        <vt:i4>0</vt:i4>
      </vt:variant>
      <vt:variant>
        <vt:i4>5</vt:i4>
      </vt:variant>
      <vt:variant>
        <vt:lpwstr>mailto:Dilan.aksoy@fhnw.ch</vt:lpwstr>
      </vt:variant>
      <vt:variant>
        <vt:lpwstr/>
      </vt:variant>
      <vt:variant>
        <vt:i4>2359358</vt:i4>
      </vt:variant>
      <vt:variant>
        <vt:i4>6</vt:i4>
      </vt:variant>
      <vt:variant>
        <vt:i4>0</vt:i4>
      </vt:variant>
      <vt:variant>
        <vt:i4>5</vt:i4>
      </vt:variant>
      <vt:variant>
        <vt:lpwstr>https://daheimnisse.ch/</vt:lpwstr>
      </vt:variant>
      <vt:variant>
        <vt:lpwstr/>
      </vt:variant>
      <vt:variant>
        <vt:i4>6488115</vt:i4>
      </vt:variant>
      <vt:variant>
        <vt:i4>3</vt:i4>
      </vt:variant>
      <vt:variant>
        <vt:i4>0</vt:i4>
      </vt:variant>
      <vt:variant>
        <vt:i4>5</vt:i4>
      </vt:variant>
      <vt:variant>
        <vt:lpwstr>https://data.snf.ch/grants/grant/221953</vt:lpwstr>
      </vt:variant>
      <vt:variant>
        <vt:lpwstr/>
      </vt:variant>
      <vt:variant>
        <vt:i4>6946927</vt:i4>
      </vt:variant>
      <vt:variant>
        <vt:i4>0</vt:i4>
      </vt:variant>
      <vt:variant>
        <vt:i4>0</vt:i4>
      </vt:variant>
      <vt:variant>
        <vt:i4>5</vt:i4>
      </vt:variant>
      <vt:variant>
        <vt:lpwstr>https://doi.org/10.57161/z2025-06-</vt:lpwstr>
      </vt:variant>
      <vt:variant>
        <vt:lpwstr/>
      </vt:variant>
      <vt:variant>
        <vt:i4>2687081</vt:i4>
      </vt:variant>
      <vt:variant>
        <vt:i4>0</vt:i4>
      </vt:variant>
      <vt:variant>
        <vt:i4>0</vt:i4>
      </vt:variant>
      <vt:variant>
        <vt:i4>5</vt:i4>
      </vt:variant>
      <vt:variant>
        <vt:lpwstr>https://doi.org/10.26041/fhnw-13012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innere sichere Ort: eine Ressource für Kinder und Jugendliche in herausfordernden Situationen_x000d_</dc:title>
  <dc:subject/>
  <dc:creator>Dilan Aksoy; Céline A. Favre;Wassilis Kassis_x000d_</dc:creator>
  <cp:keywords>Achtsamkeit, zwischenmenschliche Beziehung, sozial-emotionale Entwicklung, Resilienz, Intervention, Video / pleine conscience, relation interpersonnelle, développement socio-émotionnel, résilience, intervention, vidéo</cp:keywords>
  <cp:lastModifiedBy>Schnyder, Silvia</cp:lastModifiedBy>
  <cp:revision>89</cp:revision>
  <cp:lastPrinted>2025-05-05T08:46:00Z</cp:lastPrinted>
  <dcterms:created xsi:type="dcterms:W3CDTF">2025-07-16T06:50:00Z</dcterms:created>
  <dcterms:modified xsi:type="dcterms:W3CDTF">2025-09-08T12:17:00Z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y fmtid="{D5CDD505-2E9C-101B-9397-08002B2CF9AE}" pid="31" name="GrammarlyDocumentId">
    <vt:lpwstr>507b30a1-2f61-4306-a22c-a44834d668b7</vt:lpwstr>
  </property>
</Properties>
</file>