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19E46" w14:textId="4262B71C" w:rsidR="001114E2" w:rsidRPr="004137DF" w:rsidRDefault="002A00BB" w:rsidP="00FF2E2B">
      <w:pPr>
        <w:pStyle w:val="Titre"/>
      </w:pPr>
      <w:r w:rsidRPr="004137DF">
        <w:t xml:space="preserve">Rendre les musées </w:t>
      </w:r>
      <w:r w:rsidR="00EE6729" w:rsidRPr="004137DF">
        <w:t xml:space="preserve">du canton de Neuchâtel </w:t>
      </w:r>
      <w:r w:rsidRPr="004137DF">
        <w:t>accessibles</w:t>
      </w:r>
    </w:p>
    <w:p w14:paraId="1EA18620" w14:textId="1E9DF94F" w:rsidR="001114E2" w:rsidRPr="004137DF" w:rsidRDefault="00D94584" w:rsidP="002E5374">
      <w:pPr>
        <w:pStyle w:val="Sous-titre"/>
        <w:rPr>
          <w:rFonts w:cs="Open Sans SemiCondensed"/>
        </w:rPr>
      </w:pPr>
      <w:r w:rsidRPr="004137DF">
        <w:rPr>
          <w:rFonts w:cs="Open Sans SemiCondensed"/>
        </w:rPr>
        <w:t xml:space="preserve">Entretien avec </w:t>
      </w:r>
      <w:r w:rsidR="00EB7446">
        <w:rPr>
          <w:rFonts w:cs="Open Sans SemiCondensed"/>
        </w:rPr>
        <w:t>l</w:t>
      </w:r>
      <w:r w:rsidR="006B44A6" w:rsidRPr="004137DF">
        <w:rPr>
          <w:rFonts w:cs="Open Sans SemiCondensed"/>
        </w:rPr>
        <w:t xml:space="preserve">es </w:t>
      </w:r>
      <w:r w:rsidR="006819D9" w:rsidRPr="004137DF">
        <w:rPr>
          <w:rFonts w:cs="Open Sans SemiCondensed"/>
        </w:rPr>
        <w:t>expertes et experts FALC</w:t>
      </w:r>
      <w:r w:rsidR="00847EF6" w:rsidRPr="004137DF">
        <w:rPr>
          <w:rFonts w:cs="Open Sans SemiCondensed"/>
        </w:rPr>
        <w:t xml:space="preserve"> de</w:t>
      </w:r>
      <w:r w:rsidR="006B44A6" w:rsidRPr="004137DF">
        <w:rPr>
          <w:rFonts w:cs="Open Sans SemiCondensed"/>
        </w:rPr>
        <w:t xml:space="preserve"> la Fondation </w:t>
      </w:r>
      <w:r w:rsidR="00AC1DD6" w:rsidRPr="004137DF">
        <w:rPr>
          <w:rFonts w:cs="Open Sans SemiCondensed"/>
        </w:rPr>
        <w:t>L</w:t>
      </w:r>
      <w:r w:rsidR="006B44A6" w:rsidRPr="004137DF">
        <w:rPr>
          <w:rFonts w:cs="Open Sans SemiCondensed"/>
        </w:rPr>
        <w:t>es</w:t>
      </w:r>
      <w:r w:rsidR="00847EF6" w:rsidRPr="004137DF">
        <w:rPr>
          <w:rFonts w:cs="Open Sans SemiCondensed"/>
        </w:rPr>
        <w:t xml:space="preserve"> Perce-Neige</w:t>
      </w:r>
    </w:p>
    <w:p w14:paraId="35A330EC" w14:textId="3DF8C8EB" w:rsidR="001114E2" w:rsidRPr="004137DF" w:rsidRDefault="00EE6729" w:rsidP="006C2B84">
      <w:pPr>
        <w:pStyle w:val="Author"/>
        <w:rPr>
          <w:rFonts w:cs="Open Sans SemiCondensed"/>
        </w:rPr>
      </w:pPr>
      <w:r w:rsidRPr="004137DF">
        <w:rPr>
          <w:rFonts w:cs="Open Sans SemiCondensed"/>
        </w:rPr>
        <w:t>Elodie</w:t>
      </w:r>
      <w:r w:rsidR="00520456">
        <w:rPr>
          <w:rFonts w:cs="Open Sans SemiCondensed"/>
        </w:rPr>
        <w:t> </w:t>
      </w:r>
      <w:r w:rsidRPr="004137DF">
        <w:rPr>
          <w:rFonts w:cs="Open Sans SemiCondensed"/>
        </w:rPr>
        <w:t>Siffert</w:t>
      </w:r>
    </w:p>
    <w:p w14:paraId="662E4D05" w14:textId="0A33B770" w:rsidR="003B6251" w:rsidRDefault="00C524B5" w:rsidP="008B33AB">
      <w:pPr>
        <w:pStyle w:val="Abstract"/>
        <w:rPr>
          <w:rFonts w:cs="Open Sans SemiCondensed"/>
        </w:rPr>
      </w:pPr>
      <w:r w:rsidRPr="004137DF">
        <w:rPr>
          <w:rFonts w:cs="Open Sans SemiCondensed"/>
        </w:rPr>
        <w:t>Résumé</w:t>
      </w:r>
      <w:r w:rsidR="000352CE" w:rsidRPr="004137DF">
        <w:rPr>
          <w:rFonts w:cs="Open Sans SemiCondensed"/>
        </w:rPr>
        <w:br/>
      </w:r>
      <w:r w:rsidR="002A7CFA">
        <w:t xml:space="preserve">Les </w:t>
      </w:r>
      <w:r w:rsidR="00812403">
        <w:t xml:space="preserve">expertes et les experts </w:t>
      </w:r>
      <w:r w:rsidR="008857E9">
        <w:t>en</w:t>
      </w:r>
      <w:r w:rsidR="00812403">
        <w:t xml:space="preserve"> l</w:t>
      </w:r>
      <w:r w:rsidR="007D5623">
        <w:t xml:space="preserve">angage </w:t>
      </w:r>
      <w:r w:rsidR="007D5623" w:rsidRPr="004137DF">
        <w:rPr>
          <w:rFonts w:cs="Open Sans SemiCondensed"/>
        </w:rPr>
        <w:t>Facile à lire et à comprendre (FALC</w:t>
      </w:r>
      <w:r w:rsidR="007D5623">
        <w:rPr>
          <w:rFonts w:cs="Open Sans SemiCondensed"/>
        </w:rPr>
        <w:t>)</w:t>
      </w:r>
      <w:r w:rsidR="0039682B">
        <w:rPr>
          <w:rFonts w:cs="Open Sans SemiCondensed"/>
        </w:rPr>
        <w:t xml:space="preserve"> de la Fondation Les Perce-Neige</w:t>
      </w:r>
      <w:r w:rsidR="00812403">
        <w:rPr>
          <w:rFonts w:cs="Open Sans SemiCondensed"/>
        </w:rPr>
        <w:t xml:space="preserve"> </w:t>
      </w:r>
      <w:r w:rsidR="00F448CB">
        <w:rPr>
          <w:rFonts w:cs="Open Sans SemiCondensed"/>
        </w:rPr>
        <w:t xml:space="preserve">travaillent </w:t>
      </w:r>
      <w:r w:rsidR="002A7CFA">
        <w:rPr>
          <w:rFonts w:cs="Open Sans SemiCondensed"/>
        </w:rPr>
        <w:t>avec</w:t>
      </w:r>
      <w:r w:rsidR="00C6188F">
        <w:rPr>
          <w:rFonts w:cs="Open Sans SemiCondensed"/>
        </w:rPr>
        <w:t xml:space="preserve"> les médiatrices et médiateurs culturels</w:t>
      </w:r>
      <w:r w:rsidR="00B341BF">
        <w:rPr>
          <w:rFonts w:cs="Open Sans SemiCondensed"/>
        </w:rPr>
        <w:t xml:space="preserve"> </w:t>
      </w:r>
      <w:r w:rsidR="002A7CFA">
        <w:rPr>
          <w:rFonts w:cs="Open Sans SemiCondensed"/>
        </w:rPr>
        <w:t>afin</w:t>
      </w:r>
      <w:r w:rsidR="00F448CB">
        <w:rPr>
          <w:rFonts w:cs="Open Sans SemiCondensed"/>
        </w:rPr>
        <w:t xml:space="preserve"> de</w:t>
      </w:r>
      <w:r w:rsidR="002A7CFA">
        <w:rPr>
          <w:rFonts w:cs="Open Sans SemiCondensed"/>
        </w:rPr>
        <w:t xml:space="preserve"> </w:t>
      </w:r>
      <w:r w:rsidR="002A7CFA">
        <w:t>rendre les musées accessibles</w:t>
      </w:r>
      <w:r w:rsidR="00BE49E4">
        <w:t xml:space="preserve">. </w:t>
      </w:r>
      <w:r w:rsidR="00D522A0">
        <w:rPr>
          <w:rFonts w:cs="Open Sans SemiCondensed"/>
        </w:rPr>
        <w:t>Cette collaboration permet</w:t>
      </w:r>
      <w:r w:rsidR="000F282D">
        <w:rPr>
          <w:rFonts w:cs="Open Sans SemiCondensed"/>
        </w:rPr>
        <w:t xml:space="preserve"> </w:t>
      </w:r>
      <w:r w:rsidR="00D133B4">
        <w:rPr>
          <w:rFonts w:cs="Open Sans SemiCondensed"/>
        </w:rPr>
        <w:t xml:space="preserve">d’adapter </w:t>
      </w:r>
      <w:r w:rsidR="000F282D">
        <w:rPr>
          <w:rFonts w:cs="Open Sans SemiCondensed"/>
        </w:rPr>
        <w:t>non seulement</w:t>
      </w:r>
      <w:r w:rsidR="00423AF5">
        <w:rPr>
          <w:rFonts w:cs="Open Sans SemiCondensed"/>
        </w:rPr>
        <w:t xml:space="preserve"> </w:t>
      </w:r>
      <w:r w:rsidR="004D5E24">
        <w:rPr>
          <w:rFonts w:cs="Open Sans SemiCondensed"/>
        </w:rPr>
        <w:t>l</w:t>
      </w:r>
      <w:r w:rsidR="00423AF5">
        <w:rPr>
          <w:rFonts w:cs="Open Sans SemiCondensed"/>
        </w:rPr>
        <w:t>es</w:t>
      </w:r>
      <w:r w:rsidR="00BE49E4">
        <w:rPr>
          <w:rFonts w:cs="Open Sans SemiCondensed"/>
        </w:rPr>
        <w:t xml:space="preserve"> </w:t>
      </w:r>
      <w:r w:rsidR="00ED3842">
        <w:rPr>
          <w:rFonts w:cs="Open Sans SemiCondensed"/>
        </w:rPr>
        <w:t xml:space="preserve">textes </w:t>
      </w:r>
      <w:r w:rsidR="00BE49E4">
        <w:rPr>
          <w:rFonts w:cs="Open Sans SemiCondensed"/>
        </w:rPr>
        <w:t>en FALC</w:t>
      </w:r>
      <w:r w:rsidR="004D5E24">
        <w:rPr>
          <w:rFonts w:cs="Open Sans SemiCondensed"/>
        </w:rPr>
        <w:t xml:space="preserve">, </w:t>
      </w:r>
      <w:r w:rsidR="000F282D">
        <w:rPr>
          <w:rFonts w:cs="Open Sans SemiCondensed"/>
        </w:rPr>
        <w:t xml:space="preserve">mais également les </w:t>
      </w:r>
      <w:r w:rsidR="00897230">
        <w:rPr>
          <w:rFonts w:cs="Open Sans SemiCondensed"/>
        </w:rPr>
        <w:t>espaces</w:t>
      </w:r>
      <w:r w:rsidR="00ED3842">
        <w:rPr>
          <w:rFonts w:cs="Open Sans SemiCondensed"/>
        </w:rPr>
        <w:t xml:space="preserve"> d’exposition</w:t>
      </w:r>
      <w:r w:rsidR="00897230">
        <w:rPr>
          <w:rFonts w:cs="Open Sans SemiCondensed"/>
        </w:rPr>
        <w:t>. De</w:t>
      </w:r>
      <w:r w:rsidR="0053409C">
        <w:rPr>
          <w:rFonts w:cs="Open Sans SemiCondensed"/>
        </w:rPr>
        <w:t>puis 2017</w:t>
      </w:r>
      <w:r w:rsidR="002D3166">
        <w:rPr>
          <w:rFonts w:cs="Open Sans SemiCondensed"/>
        </w:rPr>
        <w:t xml:space="preserve">, le groupe FALC </w:t>
      </w:r>
      <w:r w:rsidR="00917E80">
        <w:rPr>
          <w:rFonts w:cs="Open Sans SemiCondensed"/>
        </w:rPr>
        <w:t>de</w:t>
      </w:r>
      <w:r w:rsidR="0053409C">
        <w:rPr>
          <w:rFonts w:cs="Open Sans SemiCondensed"/>
        </w:rPr>
        <w:t xml:space="preserve"> </w:t>
      </w:r>
      <w:r w:rsidR="00917E80">
        <w:rPr>
          <w:rFonts w:cs="Open Sans SemiCondensed"/>
        </w:rPr>
        <w:t xml:space="preserve">Neuchâtel </w:t>
      </w:r>
      <w:r w:rsidR="002D3166">
        <w:rPr>
          <w:rFonts w:cs="Open Sans SemiCondensed"/>
        </w:rPr>
        <w:t>a reçu de nombreux mandats</w:t>
      </w:r>
      <w:r w:rsidR="005F59A7">
        <w:rPr>
          <w:rFonts w:cs="Open Sans SemiCondensed"/>
        </w:rPr>
        <w:t xml:space="preserve">. Dans cet article, deux expertes et trois experts FALC </w:t>
      </w:r>
      <w:r w:rsidR="00917E80">
        <w:rPr>
          <w:rFonts w:cs="Open Sans SemiCondensed"/>
        </w:rPr>
        <w:t>partagent leur</w:t>
      </w:r>
      <w:r w:rsidR="0053409C">
        <w:rPr>
          <w:rFonts w:cs="Open Sans SemiCondensed"/>
        </w:rPr>
        <w:t>s</w:t>
      </w:r>
      <w:r w:rsidR="00917E80">
        <w:rPr>
          <w:rFonts w:cs="Open Sans SemiCondensed"/>
        </w:rPr>
        <w:t xml:space="preserve"> expérience</w:t>
      </w:r>
      <w:r w:rsidR="0053409C">
        <w:rPr>
          <w:rFonts w:cs="Open Sans SemiCondensed"/>
        </w:rPr>
        <w:t>s</w:t>
      </w:r>
      <w:r w:rsidR="00917E80">
        <w:rPr>
          <w:rFonts w:cs="Open Sans SemiCondensed"/>
        </w:rPr>
        <w:t xml:space="preserve">. </w:t>
      </w:r>
    </w:p>
    <w:p w14:paraId="5B35AC7C" w14:textId="6E6FCC50" w:rsidR="004C7217" w:rsidRPr="00C05C77" w:rsidRDefault="00985126" w:rsidP="004C7217">
      <w:pPr>
        <w:pStyle w:val="Abstract"/>
        <w:rPr>
          <w:lang w:val="de-CH"/>
        </w:rPr>
      </w:pPr>
      <w:r w:rsidRPr="00C05C77">
        <w:rPr>
          <w:rFonts w:cs="Open Sans SemiCondensed"/>
          <w:lang w:val="de-CH"/>
        </w:rPr>
        <w:t>Zusammenfassung</w:t>
      </w:r>
      <w:r w:rsidR="004C7217" w:rsidRPr="00C05C77">
        <w:rPr>
          <w:rFonts w:cs="Open Sans SemiCondensed"/>
          <w:lang w:val="de-CH"/>
        </w:rPr>
        <w:br/>
      </w:r>
      <w:r w:rsidR="004C7217" w:rsidRPr="00C05C77">
        <w:rPr>
          <w:lang w:val="de-CH"/>
        </w:rPr>
        <w:t xml:space="preserve">Die </w:t>
      </w:r>
      <w:proofErr w:type="spellStart"/>
      <w:r w:rsidR="004C7217" w:rsidRPr="00C05C77">
        <w:rPr>
          <w:lang w:val="de-CH"/>
        </w:rPr>
        <w:t>Expert:innen</w:t>
      </w:r>
      <w:proofErr w:type="spellEnd"/>
      <w:r w:rsidR="004C7217" w:rsidRPr="00C05C77">
        <w:rPr>
          <w:lang w:val="de-CH"/>
        </w:rPr>
        <w:t xml:space="preserve"> für Leichte Sprache (</w:t>
      </w:r>
      <w:proofErr w:type="spellStart"/>
      <w:r w:rsidR="004C7217" w:rsidRPr="00C05C77">
        <w:rPr>
          <w:lang w:val="de-CH"/>
        </w:rPr>
        <w:t>langage</w:t>
      </w:r>
      <w:proofErr w:type="spellEnd"/>
      <w:r w:rsidR="004C7217" w:rsidRPr="00C05C77">
        <w:rPr>
          <w:lang w:val="de-CH"/>
        </w:rPr>
        <w:t xml:space="preserve"> «</w:t>
      </w:r>
      <w:proofErr w:type="spellStart"/>
      <w:r w:rsidR="004C7217" w:rsidRPr="00C05C77">
        <w:rPr>
          <w:lang w:val="de-CH"/>
        </w:rPr>
        <w:t>Facile</w:t>
      </w:r>
      <w:proofErr w:type="spellEnd"/>
      <w:r w:rsidR="004C7217" w:rsidRPr="00C05C77">
        <w:rPr>
          <w:lang w:val="de-CH"/>
        </w:rPr>
        <w:t xml:space="preserve"> à </w:t>
      </w:r>
      <w:proofErr w:type="spellStart"/>
      <w:r w:rsidR="004C7217" w:rsidRPr="00C05C77">
        <w:rPr>
          <w:lang w:val="de-CH"/>
        </w:rPr>
        <w:t>lire</w:t>
      </w:r>
      <w:proofErr w:type="spellEnd"/>
      <w:r w:rsidR="004C7217" w:rsidRPr="00C05C77">
        <w:rPr>
          <w:lang w:val="de-CH"/>
        </w:rPr>
        <w:t xml:space="preserve"> et à </w:t>
      </w:r>
      <w:proofErr w:type="spellStart"/>
      <w:r w:rsidR="004C7217" w:rsidRPr="00C05C77">
        <w:rPr>
          <w:lang w:val="de-CH"/>
        </w:rPr>
        <w:t>comprendre</w:t>
      </w:r>
      <w:proofErr w:type="spellEnd"/>
      <w:r w:rsidR="004C7217" w:rsidRPr="00C05C77">
        <w:rPr>
          <w:lang w:val="de-CH"/>
        </w:rPr>
        <w:t>», FALC) der Stiftung «</w:t>
      </w:r>
      <w:proofErr w:type="spellStart"/>
      <w:r w:rsidR="004C7217" w:rsidRPr="00C05C77">
        <w:rPr>
          <w:lang w:val="de-CH"/>
        </w:rPr>
        <w:t>Les</w:t>
      </w:r>
      <w:proofErr w:type="spellEnd"/>
      <w:r w:rsidR="004C7217" w:rsidRPr="00C05C77">
        <w:rPr>
          <w:lang w:val="de-CH"/>
        </w:rPr>
        <w:t xml:space="preserve"> </w:t>
      </w:r>
      <w:proofErr w:type="spellStart"/>
      <w:r w:rsidR="004C7217" w:rsidRPr="00C05C77">
        <w:rPr>
          <w:lang w:val="de-CH"/>
        </w:rPr>
        <w:t>Perce</w:t>
      </w:r>
      <w:proofErr w:type="spellEnd"/>
      <w:r w:rsidR="004C7217" w:rsidRPr="00C05C77">
        <w:rPr>
          <w:lang w:val="de-CH"/>
        </w:rPr>
        <w:t xml:space="preserve">-Neige» arbeiten mit </w:t>
      </w:r>
      <w:proofErr w:type="spellStart"/>
      <w:r w:rsidR="004C7217" w:rsidRPr="00C05C77">
        <w:rPr>
          <w:lang w:val="de-CH"/>
        </w:rPr>
        <w:t>Kulturvermittler:innen</w:t>
      </w:r>
      <w:proofErr w:type="spellEnd"/>
      <w:r w:rsidR="004C7217" w:rsidRPr="00C05C77">
        <w:rPr>
          <w:lang w:val="de-CH"/>
        </w:rPr>
        <w:t xml:space="preserve"> zusammen, um Museen zugänglich zu machen. Durch diese Zusammenarbeit werden nicht nur die Texte in Leichte Sprache angepasst, sondern auch die Ausstellungsräume. Seit dem Jahr 2017 hat die FALC-Gruppe in Neuenburg zahlreiche Aufträge erhalten. In diesem Artikel teilen zwei Expertinnen und drei Experten der Leichten Sprache ihre Erfahrungen</w:t>
      </w:r>
      <w:r w:rsidR="00F42EDD">
        <w:rPr>
          <w:lang w:val="de-CH"/>
        </w:rPr>
        <w:t>.</w:t>
      </w:r>
    </w:p>
    <w:p w14:paraId="3526E737" w14:textId="706B9AD1" w:rsidR="004C7217" w:rsidRPr="00EE68D5" w:rsidRDefault="004C7217" w:rsidP="004C7217">
      <w:pPr>
        <w:pStyle w:val="Corpsdetexte3"/>
        <w:rPr>
          <w:lang w:val="fr-FR"/>
        </w:rPr>
      </w:pPr>
      <w:r w:rsidRPr="26B971AB">
        <w:rPr>
          <w:rStyle w:val="lev"/>
          <w:rFonts w:cs="Open Sans SemiCondensed"/>
          <w:lang w:val="fr-FR"/>
        </w:rPr>
        <w:t>Keywords</w:t>
      </w:r>
      <w:r w:rsidRPr="26B971AB">
        <w:rPr>
          <w:lang w:val="fr-FR"/>
        </w:rPr>
        <w:t>: accessibilité, collaboration, entretien, langue facile à lire et à comprendre, musée</w:t>
      </w:r>
      <w:r w:rsidR="00D36075">
        <w:rPr>
          <w:lang w:val="fr-FR"/>
        </w:rPr>
        <w:t xml:space="preserve"> </w:t>
      </w:r>
      <w:r w:rsidRPr="26B971AB">
        <w:rPr>
          <w:lang w:val="fr-FR"/>
        </w:rPr>
        <w:t xml:space="preserve">/ </w:t>
      </w:r>
      <w:proofErr w:type="spellStart"/>
      <w:r w:rsidRPr="26B971AB">
        <w:rPr>
          <w:lang w:val="fr-FR"/>
        </w:rPr>
        <w:t>Barrierefreiheit</w:t>
      </w:r>
      <w:proofErr w:type="spellEnd"/>
      <w:r w:rsidRPr="26B971AB">
        <w:rPr>
          <w:lang w:val="fr-FR"/>
        </w:rPr>
        <w:t xml:space="preserve">, Interview, </w:t>
      </w:r>
      <w:proofErr w:type="spellStart"/>
      <w:r w:rsidR="00C05C77">
        <w:rPr>
          <w:lang w:val="fr-FR"/>
        </w:rPr>
        <w:t>l</w:t>
      </w:r>
      <w:r w:rsidRPr="26B971AB">
        <w:rPr>
          <w:lang w:val="fr-FR"/>
        </w:rPr>
        <w:t>eichte</w:t>
      </w:r>
      <w:proofErr w:type="spellEnd"/>
      <w:r w:rsidRPr="26B971AB">
        <w:rPr>
          <w:lang w:val="fr-FR"/>
        </w:rPr>
        <w:t xml:space="preserve"> </w:t>
      </w:r>
      <w:proofErr w:type="spellStart"/>
      <w:r w:rsidRPr="26B971AB">
        <w:rPr>
          <w:lang w:val="fr-FR"/>
        </w:rPr>
        <w:t>Sprache</w:t>
      </w:r>
      <w:proofErr w:type="spellEnd"/>
      <w:r w:rsidRPr="26B971AB">
        <w:rPr>
          <w:lang w:val="fr-FR"/>
        </w:rPr>
        <w:t xml:space="preserve">, Museum, </w:t>
      </w:r>
      <w:proofErr w:type="spellStart"/>
      <w:r w:rsidRPr="26B971AB">
        <w:rPr>
          <w:lang w:val="fr-FR"/>
        </w:rPr>
        <w:t>Zusammenarbeit</w:t>
      </w:r>
      <w:proofErr w:type="spellEnd"/>
    </w:p>
    <w:p w14:paraId="03FC7EBF" w14:textId="68193D1F" w:rsidR="001D3BFB" w:rsidRPr="004137DF" w:rsidRDefault="00EA4676" w:rsidP="00C24833">
      <w:pPr>
        <w:pStyle w:val="Corpsdetexte3"/>
        <w:rPr>
          <w:rFonts w:cs="Open Sans SemiCondensed"/>
          <w:bCs/>
          <w:iCs/>
          <w:color w:val="CF3649"/>
        </w:rPr>
      </w:pPr>
      <w:r w:rsidRPr="004137DF">
        <w:rPr>
          <w:rStyle w:val="lev"/>
          <w:rFonts w:cs="Open Sans SemiCondensed"/>
        </w:rPr>
        <w:t>DOI</w:t>
      </w:r>
      <w:r w:rsidRPr="004137DF">
        <w:rPr>
          <w:rFonts w:cs="Open Sans SemiCondensed"/>
        </w:rPr>
        <w:t xml:space="preserve">: </w:t>
      </w:r>
      <w:hyperlink r:id="rId11" w:history="1">
        <w:r w:rsidR="007B5875" w:rsidRPr="004137DF">
          <w:rPr>
            <w:rStyle w:val="Lienhypertexte"/>
            <w:rFonts w:cs="Open Sans SemiCondensed"/>
          </w:rPr>
          <w:t>https://doi.org/10.57161/r2024-02-05</w:t>
        </w:r>
      </w:hyperlink>
    </w:p>
    <w:p w14:paraId="0897224F" w14:textId="43D5F35B" w:rsidR="00EA4676" w:rsidRPr="004137DF" w:rsidRDefault="00EA4676" w:rsidP="00C24833">
      <w:pPr>
        <w:pStyle w:val="Corpsdetexte3"/>
      </w:pPr>
      <w:r w:rsidRPr="004137DF">
        <w:t>Revue Suisse de Pédagogie Spécialisée, Vol.</w:t>
      </w:r>
      <w:r w:rsidR="00520456">
        <w:t> </w:t>
      </w:r>
      <w:r w:rsidR="00037AE3" w:rsidRPr="004137DF">
        <w:t>14</w:t>
      </w:r>
      <w:r w:rsidRPr="004137DF">
        <w:t xml:space="preserve">, </w:t>
      </w:r>
      <w:r w:rsidR="00037AE3" w:rsidRPr="004137DF">
        <w:t>0</w:t>
      </w:r>
      <w:r w:rsidR="0055561F" w:rsidRPr="004137DF">
        <w:t>2</w:t>
      </w:r>
      <w:r w:rsidRPr="004137DF">
        <w:t>/</w:t>
      </w:r>
      <w:r w:rsidR="00037AE3" w:rsidRPr="004137DF">
        <w:t>2024</w:t>
      </w:r>
    </w:p>
    <w:p w14:paraId="290BD7AA" w14:textId="77777777" w:rsidR="000E6A66" w:rsidRPr="004137DF" w:rsidRDefault="000E6A66" w:rsidP="00C24833">
      <w:pPr>
        <w:pStyle w:val="Corpsdetexte3"/>
      </w:pPr>
      <w:r w:rsidRPr="004137DF">
        <w:rPr>
          <w:noProof/>
          <w:lang w:eastAsia="fr-CH"/>
        </w:rPr>
        <w:drawing>
          <wp:inline distT="0" distB="0" distL="0" distR="0" wp14:anchorId="7750B8EE" wp14:editId="15EF30D2">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2A93889E" w14:textId="1DED8BEE" w:rsidR="005925DE" w:rsidRPr="004137DF" w:rsidRDefault="00EC1788" w:rsidP="00855097">
      <w:pPr>
        <w:pStyle w:val="Titre1"/>
      </w:pPr>
      <w:bookmarkStart w:id="0" w:name="heading-1"/>
      <w:r>
        <w:t>Introduction</w:t>
      </w:r>
    </w:p>
    <w:p w14:paraId="7D8978B4" w14:textId="6E24D352" w:rsidR="006A2C57" w:rsidRPr="0016683B" w:rsidRDefault="000F6A6D" w:rsidP="009717FE">
      <w:pPr>
        <w:spacing w:line="288" w:lineRule="auto"/>
        <w:jc w:val="both"/>
      </w:pPr>
      <w:r w:rsidRPr="004137DF">
        <w:rPr>
          <w:rFonts w:cs="Open Sans SemiCondensed"/>
          <w:color w:val="000000"/>
        </w:rPr>
        <w:t>En 2015, l</w:t>
      </w:r>
      <w:r w:rsidR="00AC1DD6" w:rsidRPr="004137DF">
        <w:rPr>
          <w:rFonts w:cs="Open Sans SemiCondensed"/>
          <w:color w:val="000000"/>
        </w:rPr>
        <w:t xml:space="preserve">a </w:t>
      </w:r>
      <w:hyperlink r:id="rId14" w:history="1">
        <w:r w:rsidR="004137DF" w:rsidRPr="004137DF">
          <w:rPr>
            <w:rStyle w:val="Lienhypertexte"/>
            <w:rFonts w:cs="Open Sans SemiCondensed"/>
          </w:rPr>
          <w:t>Fondation Les Perce-Neige</w:t>
        </w:r>
      </w:hyperlink>
      <w:r w:rsidR="004137DF" w:rsidRPr="004137DF">
        <w:rPr>
          <w:rFonts w:cs="Open Sans SemiCondensed"/>
        </w:rPr>
        <w:t xml:space="preserve"> </w:t>
      </w:r>
      <w:r w:rsidR="00C54CE2">
        <w:rPr>
          <w:rFonts w:cs="Open Sans SemiCondensed"/>
        </w:rPr>
        <w:t xml:space="preserve">a </w:t>
      </w:r>
      <w:r w:rsidR="004B205F" w:rsidRPr="004137DF">
        <w:rPr>
          <w:rFonts w:cs="Open Sans SemiCondensed"/>
          <w:color w:val="000000"/>
        </w:rPr>
        <w:t>cré</w:t>
      </w:r>
      <w:r w:rsidR="004137DF" w:rsidRPr="004137DF">
        <w:rPr>
          <w:rFonts w:cs="Open Sans SemiCondensed"/>
          <w:color w:val="000000"/>
        </w:rPr>
        <w:t xml:space="preserve">é </w:t>
      </w:r>
      <w:r w:rsidR="004137DF" w:rsidRPr="004137DF">
        <w:rPr>
          <w:rFonts w:cs="Open Sans SemiCondensed"/>
        </w:rPr>
        <w:t>la Commission des bénéficiaires de prestations</w:t>
      </w:r>
      <w:r w:rsidR="00D84B0A">
        <w:rPr>
          <w:rFonts w:cs="Open Sans SemiCondensed"/>
        </w:rPr>
        <w:t xml:space="preserve"> </w:t>
      </w:r>
      <w:r w:rsidR="004137DF" w:rsidRPr="004137DF">
        <w:rPr>
          <w:rFonts w:cs="Open Sans SemiCondensed"/>
        </w:rPr>
        <w:t xml:space="preserve">appelée </w:t>
      </w:r>
      <w:r w:rsidR="004137DF" w:rsidRPr="004137DF">
        <w:t>« Tous ensemble, tous égaux »</w:t>
      </w:r>
      <w:r w:rsidR="00C54CE2">
        <w:rPr>
          <w:rFonts w:cs="Open Sans SemiCondensed"/>
          <w:color w:val="000000"/>
        </w:rPr>
        <w:t xml:space="preserve">. </w:t>
      </w:r>
      <w:r w:rsidR="00CB7B3D">
        <w:rPr>
          <w:rFonts w:cs="Open Sans SemiCondensed"/>
          <w:color w:val="000000"/>
        </w:rPr>
        <w:t xml:space="preserve">Elle </w:t>
      </w:r>
      <w:r w:rsidR="00A71D86">
        <w:t xml:space="preserve">a pour objectif d’aider </w:t>
      </w:r>
      <w:r w:rsidR="00C91ADE">
        <w:t>les personnes ayant</w:t>
      </w:r>
      <w:r w:rsidR="006C428F">
        <w:rPr>
          <w:rFonts w:cs="Open Sans SemiCondensed"/>
          <w:color w:val="000000"/>
        </w:rPr>
        <w:t xml:space="preserve"> </w:t>
      </w:r>
      <w:r w:rsidR="002159CA">
        <w:rPr>
          <w:rFonts w:cs="Open Sans SemiCondensed"/>
          <w:color w:val="000000"/>
        </w:rPr>
        <w:t xml:space="preserve">un trouble du développement intellectuel </w:t>
      </w:r>
      <w:r w:rsidR="0030261B">
        <w:rPr>
          <w:rFonts w:cs="Open Sans SemiCondensed"/>
          <w:color w:val="000000"/>
        </w:rPr>
        <w:t xml:space="preserve">(TDI) </w:t>
      </w:r>
      <w:r w:rsidR="00F969C9">
        <w:rPr>
          <w:rFonts w:cs="Open Sans SemiCondensed"/>
          <w:color w:val="000000"/>
        </w:rPr>
        <w:t xml:space="preserve">et </w:t>
      </w:r>
      <w:r w:rsidR="006C428F">
        <w:rPr>
          <w:rFonts w:cs="Open Sans SemiCondensed"/>
          <w:color w:val="000000"/>
        </w:rPr>
        <w:t xml:space="preserve">vivant ou travaillant </w:t>
      </w:r>
      <w:r w:rsidR="00D36273">
        <w:rPr>
          <w:rFonts w:cs="Open Sans SemiCondensed"/>
          <w:color w:val="000000"/>
        </w:rPr>
        <w:t xml:space="preserve">à la Fondation Les </w:t>
      </w:r>
      <w:r w:rsidR="006C428F">
        <w:rPr>
          <w:rFonts w:cs="Open Sans SemiCondensed"/>
          <w:color w:val="000000"/>
        </w:rPr>
        <w:t>Perce-Neige</w:t>
      </w:r>
      <w:r w:rsidR="006C428F" w:rsidRPr="004137DF">
        <w:t xml:space="preserve"> </w:t>
      </w:r>
      <w:r w:rsidR="00692907" w:rsidRPr="004137DF">
        <w:t xml:space="preserve">à </w:t>
      </w:r>
      <w:r w:rsidR="00DB3F00">
        <w:t xml:space="preserve">mieux </w:t>
      </w:r>
      <w:r w:rsidR="00692907" w:rsidRPr="004137DF">
        <w:t xml:space="preserve">connaitre leurs droits </w:t>
      </w:r>
      <w:r w:rsidR="00317199">
        <w:t>tels qu’</w:t>
      </w:r>
      <w:r w:rsidR="00DC24BB">
        <w:t>énoncés dans</w:t>
      </w:r>
      <w:r w:rsidR="00E57CB8">
        <w:t xml:space="preserve"> la Convention relative aux droits des personnes en situation de handicap (CDPH</w:t>
      </w:r>
      <w:r w:rsidR="007502B3">
        <w:t xml:space="preserve"> </w:t>
      </w:r>
      <w:r w:rsidR="001A45BE">
        <w:t xml:space="preserve">- </w:t>
      </w:r>
      <w:r w:rsidR="00E57CB8">
        <w:t>ONU, 2016)</w:t>
      </w:r>
      <w:r w:rsidR="00692907" w:rsidRPr="004137DF">
        <w:t xml:space="preserve">. </w:t>
      </w:r>
      <w:r w:rsidR="00317199">
        <w:t xml:space="preserve">Ses membres s’entrainent à prendre la parole en public </w:t>
      </w:r>
      <w:r w:rsidR="00873754">
        <w:t xml:space="preserve">afin de </w:t>
      </w:r>
      <w:r w:rsidR="00317199">
        <w:t>défendre</w:t>
      </w:r>
      <w:r w:rsidR="00011EBD">
        <w:t xml:space="preserve"> leurs droits</w:t>
      </w:r>
      <w:r w:rsidR="003F28D6">
        <w:t xml:space="preserve"> </w:t>
      </w:r>
      <w:r w:rsidR="00317199">
        <w:t>et les présenter à leurs proches,</w:t>
      </w:r>
      <w:r w:rsidR="007604B8">
        <w:t xml:space="preserve"> </w:t>
      </w:r>
      <w:r w:rsidR="009B2506">
        <w:t>à des</w:t>
      </w:r>
      <w:r w:rsidR="007604B8">
        <w:t xml:space="preserve"> actrices et acteurs politiques, ainsi qu’</w:t>
      </w:r>
      <w:r w:rsidR="00EF7AFA">
        <w:t xml:space="preserve">à des </w:t>
      </w:r>
      <w:r w:rsidR="002B435B">
        <w:t xml:space="preserve">professionnelles et </w:t>
      </w:r>
      <w:r w:rsidR="00317199">
        <w:t>professionnels</w:t>
      </w:r>
      <w:r w:rsidR="00D23976">
        <w:t xml:space="preserve"> </w:t>
      </w:r>
      <w:r w:rsidR="00E72571">
        <w:t xml:space="preserve">des domaines </w:t>
      </w:r>
      <w:r w:rsidR="00D23976">
        <w:t>sociale</w:t>
      </w:r>
      <w:r w:rsidR="00640AA1">
        <w:t>,</w:t>
      </w:r>
      <w:r w:rsidR="00D23976">
        <w:t xml:space="preserve"> culture</w:t>
      </w:r>
      <w:r w:rsidR="00E72571">
        <w:t>l</w:t>
      </w:r>
      <w:r w:rsidR="007604B8">
        <w:t xml:space="preserve"> et </w:t>
      </w:r>
      <w:r w:rsidR="00E72571">
        <w:t>administratif</w:t>
      </w:r>
      <w:r w:rsidR="007604B8">
        <w:t xml:space="preserve">. </w:t>
      </w:r>
      <w:r w:rsidR="00BD2242">
        <w:t>De plus, e</w:t>
      </w:r>
      <w:r w:rsidR="00285D51">
        <w:t>lles et i</w:t>
      </w:r>
      <w:r w:rsidR="00830F30">
        <w:t>ls</w:t>
      </w:r>
      <w:r w:rsidR="00C55512">
        <w:t xml:space="preserve"> </w:t>
      </w:r>
      <w:r w:rsidR="00141037">
        <w:t>répondent</w:t>
      </w:r>
      <w:r w:rsidR="00BD2242">
        <w:t xml:space="preserve"> régulièrement </w:t>
      </w:r>
      <w:r w:rsidR="00141037">
        <w:t xml:space="preserve">aux demandes de </w:t>
      </w:r>
      <w:r w:rsidR="00C55512" w:rsidRPr="004137DF">
        <w:t xml:space="preserve">la </w:t>
      </w:r>
      <w:r w:rsidR="00BE7F42">
        <w:t>d</w:t>
      </w:r>
      <w:r w:rsidR="00C55512" w:rsidRPr="004137DF">
        <w:t xml:space="preserve">irection </w:t>
      </w:r>
      <w:r w:rsidR="0005250B">
        <w:t>g</w:t>
      </w:r>
      <w:r w:rsidR="00C55512" w:rsidRPr="004137DF">
        <w:t xml:space="preserve">énérale </w:t>
      </w:r>
      <w:r w:rsidR="00C55512">
        <w:t>de</w:t>
      </w:r>
      <w:r w:rsidR="00D36273">
        <w:t xml:space="preserve"> la Fondation Les</w:t>
      </w:r>
      <w:r w:rsidR="00C55512">
        <w:t xml:space="preserve"> Perce-Neige.</w:t>
      </w:r>
      <w:r w:rsidR="00481EC7">
        <w:t xml:space="preserve"> </w:t>
      </w:r>
      <w:r w:rsidR="004F7708">
        <w:t xml:space="preserve">Les </w:t>
      </w:r>
      <w:r w:rsidR="0038406D">
        <w:t>membres actuels sont</w:t>
      </w:r>
      <w:r w:rsidR="009717FE">
        <w:t> :</w:t>
      </w:r>
      <w:r w:rsidR="00006651" w:rsidRPr="009750AE">
        <w:t xml:space="preserve"> </w:t>
      </w:r>
      <w:r w:rsidR="00006651" w:rsidRPr="009750AE">
        <w:rPr>
          <w:rFonts w:asciiTheme="majorHAnsi" w:hAnsiTheme="majorHAnsi" w:cstheme="majorHAnsi"/>
        </w:rPr>
        <w:t>Jean-Philippe</w:t>
      </w:r>
      <w:r w:rsidR="00B20D34">
        <w:rPr>
          <w:rFonts w:asciiTheme="majorHAnsi" w:hAnsiTheme="majorHAnsi" w:cstheme="majorHAnsi"/>
        </w:rPr>
        <w:t> </w:t>
      </w:r>
      <w:proofErr w:type="spellStart"/>
      <w:r w:rsidR="00006651" w:rsidRPr="009750AE">
        <w:rPr>
          <w:rFonts w:asciiTheme="majorHAnsi" w:hAnsiTheme="majorHAnsi" w:cstheme="majorHAnsi"/>
        </w:rPr>
        <w:t>Badan</w:t>
      </w:r>
      <w:proofErr w:type="spellEnd"/>
      <w:r w:rsidR="00006651" w:rsidRPr="009750AE">
        <w:rPr>
          <w:rFonts w:asciiTheme="majorHAnsi" w:hAnsiTheme="majorHAnsi" w:cstheme="majorHAnsi"/>
        </w:rPr>
        <w:t>, Juan</w:t>
      </w:r>
      <w:r w:rsidR="00B20D34">
        <w:rPr>
          <w:rFonts w:asciiTheme="majorHAnsi" w:hAnsiTheme="majorHAnsi" w:cstheme="majorHAnsi"/>
        </w:rPr>
        <w:t> </w:t>
      </w:r>
      <w:proofErr w:type="spellStart"/>
      <w:r w:rsidR="00006651" w:rsidRPr="009750AE">
        <w:rPr>
          <w:rFonts w:asciiTheme="majorHAnsi" w:hAnsiTheme="majorHAnsi" w:cstheme="majorHAnsi"/>
        </w:rPr>
        <w:t>Bühler</w:t>
      </w:r>
      <w:proofErr w:type="spellEnd"/>
      <w:r w:rsidR="00006651" w:rsidRPr="009750AE">
        <w:rPr>
          <w:rFonts w:asciiTheme="majorHAnsi" w:hAnsiTheme="majorHAnsi" w:cstheme="majorHAnsi"/>
        </w:rPr>
        <w:t xml:space="preserve">, </w:t>
      </w:r>
      <w:r w:rsidR="00006651" w:rsidRPr="009750AE">
        <w:rPr>
          <w:rFonts w:asciiTheme="majorHAnsi" w:hAnsiTheme="majorHAnsi" w:cstheme="majorHAnsi"/>
          <w:lang w:eastAsia="fr-CH"/>
        </w:rPr>
        <w:t>Aurélia</w:t>
      </w:r>
      <w:r w:rsidR="00B20D34">
        <w:rPr>
          <w:rFonts w:asciiTheme="majorHAnsi" w:hAnsiTheme="majorHAnsi" w:cstheme="majorHAnsi"/>
          <w:lang w:eastAsia="fr-CH"/>
        </w:rPr>
        <w:t> </w:t>
      </w:r>
      <w:proofErr w:type="spellStart"/>
      <w:r w:rsidR="00006651" w:rsidRPr="009750AE">
        <w:rPr>
          <w:rFonts w:asciiTheme="majorHAnsi" w:hAnsiTheme="majorHAnsi" w:cstheme="majorHAnsi"/>
          <w:lang w:eastAsia="fr-CH"/>
        </w:rPr>
        <w:t>Cripan</w:t>
      </w:r>
      <w:proofErr w:type="spellEnd"/>
      <w:r w:rsidR="00006651" w:rsidRPr="009750AE">
        <w:rPr>
          <w:rFonts w:asciiTheme="majorHAnsi" w:hAnsiTheme="majorHAnsi" w:cstheme="majorHAnsi"/>
          <w:lang w:eastAsia="fr-CH"/>
        </w:rPr>
        <w:t xml:space="preserve">, </w:t>
      </w:r>
      <w:r w:rsidR="00006651" w:rsidRPr="009750AE">
        <w:rPr>
          <w:rFonts w:asciiTheme="majorHAnsi" w:hAnsiTheme="majorHAnsi" w:cstheme="majorHAnsi"/>
        </w:rPr>
        <w:t>Florian Di Cesare, Stéphanie</w:t>
      </w:r>
      <w:r w:rsidR="00B20D34">
        <w:rPr>
          <w:rFonts w:asciiTheme="majorHAnsi" w:hAnsiTheme="majorHAnsi" w:cstheme="majorHAnsi"/>
        </w:rPr>
        <w:t> </w:t>
      </w:r>
      <w:r w:rsidR="00006651" w:rsidRPr="009750AE">
        <w:rPr>
          <w:rFonts w:asciiTheme="majorHAnsi" w:hAnsiTheme="majorHAnsi" w:cstheme="majorHAnsi"/>
        </w:rPr>
        <w:t xml:space="preserve">Favre, Noélie </w:t>
      </w:r>
      <w:proofErr w:type="spellStart"/>
      <w:r w:rsidR="00006651" w:rsidRPr="009750AE">
        <w:rPr>
          <w:rFonts w:asciiTheme="majorHAnsi" w:hAnsiTheme="majorHAnsi" w:cstheme="majorHAnsi"/>
        </w:rPr>
        <w:t>Hasler</w:t>
      </w:r>
      <w:proofErr w:type="spellEnd"/>
      <w:r w:rsidR="00006651" w:rsidRPr="009750AE">
        <w:rPr>
          <w:rFonts w:asciiTheme="majorHAnsi" w:hAnsiTheme="majorHAnsi" w:cstheme="majorHAnsi"/>
        </w:rPr>
        <w:t xml:space="preserve">, </w:t>
      </w:r>
      <w:r w:rsidR="00006651" w:rsidRPr="009750AE">
        <w:rPr>
          <w:rStyle w:val="Lienhypertexte"/>
          <w:rFonts w:asciiTheme="majorHAnsi" w:hAnsiTheme="majorHAnsi" w:cstheme="majorHAnsi"/>
          <w:color w:val="auto"/>
        </w:rPr>
        <w:t>Sylvain</w:t>
      </w:r>
      <w:r w:rsidR="00B20D34">
        <w:rPr>
          <w:rStyle w:val="Lienhypertexte"/>
          <w:rFonts w:asciiTheme="majorHAnsi" w:hAnsiTheme="majorHAnsi" w:cstheme="majorHAnsi"/>
        </w:rPr>
        <w:t> </w:t>
      </w:r>
      <w:r w:rsidR="00006651" w:rsidRPr="009750AE">
        <w:rPr>
          <w:rStyle w:val="Lienhypertexte"/>
          <w:rFonts w:asciiTheme="majorHAnsi" w:hAnsiTheme="majorHAnsi" w:cstheme="majorHAnsi"/>
          <w:color w:val="auto"/>
        </w:rPr>
        <w:t>Petitpierre</w:t>
      </w:r>
      <w:r w:rsidR="006E446C">
        <w:rPr>
          <w:rStyle w:val="Lienhypertexte"/>
          <w:rFonts w:asciiTheme="majorHAnsi" w:hAnsiTheme="majorHAnsi" w:cstheme="majorHAnsi"/>
          <w:color w:val="auto"/>
        </w:rPr>
        <w:t>,</w:t>
      </w:r>
      <w:r w:rsidR="00006651" w:rsidRPr="009750AE">
        <w:rPr>
          <w:rStyle w:val="Lienhypertexte"/>
          <w:rFonts w:asciiTheme="majorHAnsi" w:hAnsiTheme="majorHAnsi" w:cstheme="majorHAnsi"/>
        </w:rPr>
        <w:t xml:space="preserve"> </w:t>
      </w:r>
      <w:r w:rsidR="00006651" w:rsidRPr="009750AE">
        <w:rPr>
          <w:rFonts w:asciiTheme="majorHAnsi" w:hAnsiTheme="majorHAnsi" w:cstheme="majorHAnsi"/>
        </w:rPr>
        <w:t>Jacques-Olivier</w:t>
      </w:r>
      <w:r w:rsidR="00B20D34">
        <w:rPr>
          <w:rFonts w:asciiTheme="majorHAnsi" w:hAnsiTheme="majorHAnsi" w:cstheme="majorHAnsi"/>
        </w:rPr>
        <w:t> </w:t>
      </w:r>
      <w:r w:rsidR="00006651" w:rsidRPr="009750AE">
        <w:rPr>
          <w:rFonts w:asciiTheme="majorHAnsi" w:hAnsiTheme="majorHAnsi" w:cstheme="majorHAnsi"/>
        </w:rPr>
        <w:t>Reymond</w:t>
      </w:r>
      <w:r w:rsidR="009750AE" w:rsidRPr="009750AE">
        <w:rPr>
          <w:rFonts w:asciiTheme="majorHAnsi" w:hAnsiTheme="majorHAnsi" w:cstheme="majorHAnsi"/>
        </w:rPr>
        <w:t xml:space="preserve">, </w:t>
      </w:r>
      <w:r w:rsidR="00006651" w:rsidRPr="00E63F72">
        <w:rPr>
          <w:rFonts w:asciiTheme="majorHAnsi" w:hAnsiTheme="majorHAnsi" w:cstheme="majorHAnsi"/>
        </w:rPr>
        <w:t xml:space="preserve">Angelica </w:t>
      </w:r>
      <w:proofErr w:type="spellStart"/>
      <w:r w:rsidR="00006651" w:rsidRPr="00E63F72">
        <w:rPr>
          <w:rFonts w:asciiTheme="majorHAnsi" w:hAnsiTheme="majorHAnsi" w:cstheme="majorHAnsi"/>
        </w:rPr>
        <w:t>Vouga</w:t>
      </w:r>
      <w:proofErr w:type="spellEnd"/>
      <w:r w:rsidR="00006651" w:rsidRPr="00E63F72">
        <w:rPr>
          <w:rFonts w:asciiTheme="majorHAnsi" w:hAnsiTheme="majorHAnsi" w:cstheme="majorHAnsi"/>
        </w:rPr>
        <w:t xml:space="preserve"> et </w:t>
      </w:r>
      <w:r w:rsidR="00006651" w:rsidRPr="009750AE">
        <w:rPr>
          <w:rFonts w:asciiTheme="majorHAnsi" w:hAnsiTheme="majorHAnsi" w:cstheme="majorHAnsi"/>
        </w:rPr>
        <w:t>Jérémy</w:t>
      </w:r>
      <w:r w:rsidR="00B20D34">
        <w:rPr>
          <w:rFonts w:asciiTheme="majorHAnsi" w:eastAsia="Times New Roman" w:hAnsiTheme="majorHAnsi" w:cstheme="majorHAnsi"/>
          <w:lang w:val="fr-FR" w:eastAsia="fr-CH"/>
        </w:rPr>
        <w:t> </w:t>
      </w:r>
      <w:proofErr w:type="spellStart"/>
      <w:r w:rsidR="00006651" w:rsidRPr="009750AE">
        <w:rPr>
          <w:rFonts w:asciiTheme="majorHAnsi" w:hAnsiTheme="majorHAnsi" w:cstheme="majorHAnsi"/>
        </w:rPr>
        <w:t>Wäfler</w:t>
      </w:r>
      <w:proofErr w:type="spellEnd"/>
      <w:r w:rsidR="009717FE">
        <w:rPr>
          <w:rFonts w:asciiTheme="majorHAnsi" w:hAnsiTheme="majorHAnsi" w:cstheme="majorHAnsi"/>
        </w:rPr>
        <w:t xml:space="preserve">. </w:t>
      </w:r>
      <w:r w:rsidR="003B6990">
        <w:t xml:space="preserve">La Commission est </w:t>
      </w:r>
      <w:r w:rsidR="00DC24BB">
        <w:t>encadrée</w:t>
      </w:r>
      <w:r w:rsidR="003B6990">
        <w:t xml:space="preserve"> par </w:t>
      </w:r>
      <w:r w:rsidR="005D3D30">
        <w:t>Véronique</w:t>
      </w:r>
      <w:r w:rsidR="00520456">
        <w:t> </w:t>
      </w:r>
      <w:r w:rsidR="005D3D30">
        <w:t xml:space="preserve">Mooser, responsable des </w:t>
      </w:r>
      <w:r w:rsidR="005D3D30" w:rsidRPr="0016683B">
        <w:t>animations socio</w:t>
      </w:r>
      <w:r w:rsidR="001B4284" w:rsidRPr="0016683B">
        <w:t>-culturelles</w:t>
      </w:r>
      <w:r w:rsidR="006E446C" w:rsidRPr="0016683B">
        <w:t xml:space="preserve"> de la Fondation Les Perce-Neige.</w:t>
      </w:r>
    </w:p>
    <w:p w14:paraId="22DAE94A" w14:textId="72F0D137" w:rsidR="000F07BC" w:rsidRPr="0016683B" w:rsidRDefault="00E76593" w:rsidP="00113AAC">
      <w:pPr>
        <w:pStyle w:val="Corpsdetexte"/>
      </w:pPr>
      <w:r w:rsidRPr="0016683B">
        <w:t xml:space="preserve">En 2017, la </w:t>
      </w:r>
      <w:r w:rsidRPr="0016683B">
        <w:rPr>
          <w:rFonts w:cs="Open Sans SemiCondensed"/>
        </w:rPr>
        <w:t>Commission des bénéficiaires de prestations a été contacté</w:t>
      </w:r>
      <w:r w:rsidR="001D2467" w:rsidRPr="0016683B">
        <w:rPr>
          <w:rFonts w:cs="Open Sans SemiCondensed"/>
        </w:rPr>
        <w:t>e</w:t>
      </w:r>
      <w:r w:rsidRPr="0016683B">
        <w:rPr>
          <w:rFonts w:cs="Open Sans SemiCondensed"/>
        </w:rPr>
        <w:t xml:space="preserve"> par le </w:t>
      </w:r>
      <w:hyperlink r:id="rId15" w:history="1">
        <w:proofErr w:type="spellStart"/>
        <w:r w:rsidRPr="0016683B">
          <w:rPr>
            <w:rStyle w:val="Lienhypertexte"/>
          </w:rPr>
          <w:t>Laténium</w:t>
        </w:r>
        <w:proofErr w:type="spellEnd"/>
      </w:hyperlink>
      <w:r w:rsidRPr="0016683B">
        <w:rPr>
          <w:rStyle w:val="Lienhypertexte"/>
        </w:rPr>
        <w:t xml:space="preserve"> </w:t>
      </w:r>
      <w:r w:rsidRPr="0016683B">
        <w:t>pour corriger le guide</w:t>
      </w:r>
      <w:r w:rsidR="00C30FCC" w:rsidRPr="0016683B">
        <w:t xml:space="preserve"> </w:t>
      </w:r>
      <w:r w:rsidR="00A720CB" w:rsidRPr="0016683B">
        <w:t xml:space="preserve">de leur exposition permanente </w:t>
      </w:r>
      <w:r w:rsidR="00C30FCC" w:rsidRPr="0016683B">
        <w:t>en langage</w:t>
      </w:r>
      <w:r w:rsidRPr="0016683B">
        <w:t xml:space="preserve"> </w:t>
      </w:r>
      <w:r w:rsidR="00C30FCC" w:rsidRPr="0016683B">
        <w:t xml:space="preserve">Facile à lire et à comprendre (FALC). </w:t>
      </w:r>
      <w:r w:rsidR="00A62D01" w:rsidRPr="0016683B">
        <w:t>L</w:t>
      </w:r>
      <w:r w:rsidR="00CD7D8A" w:rsidRPr="0016683B">
        <w:t>a méthode FALC</w:t>
      </w:r>
      <w:r w:rsidR="00A62D01" w:rsidRPr="0016683B">
        <w:t xml:space="preserve"> propose des règles pour </w:t>
      </w:r>
      <w:r w:rsidR="00586EB9" w:rsidRPr="0016683B">
        <w:t>simplifier</w:t>
      </w:r>
      <w:r w:rsidR="00A62D01" w:rsidRPr="0016683B">
        <w:t xml:space="preserve"> l’information </w:t>
      </w:r>
      <w:r w:rsidR="00EB5C11" w:rsidRPr="0016683B">
        <w:t>afin de</w:t>
      </w:r>
      <w:r w:rsidR="00D11E30" w:rsidRPr="0016683B">
        <w:t xml:space="preserve"> favoriser</w:t>
      </w:r>
      <w:r w:rsidR="00981B96">
        <w:t xml:space="preserve"> </w:t>
      </w:r>
      <w:r w:rsidR="00D11E30" w:rsidRPr="0016683B">
        <w:t>l’autonomie</w:t>
      </w:r>
      <w:r w:rsidR="00EB45F5">
        <w:t>, notamment</w:t>
      </w:r>
      <w:r w:rsidR="00F20800" w:rsidRPr="0016683B">
        <w:t xml:space="preserve"> de</w:t>
      </w:r>
      <w:r w:rsidR="0040521F" w:rsidRPr="0016683B">
        <w:t>s p</w:t>
      </w:r>
      <w:r w:rsidR="00586EB9" w:rsidRPr="0016683B">
        <w:t>ersonnes ayant un TDI</w:t>
      </w:r>
      <w:r w:rsidR="003C7EEF" w:rsidRPr="0016683B">
        <w:t xml:space="preserve"> lors de la lecture et la compréhension de textes</w:t>
      </w:r>
      <w:r w:rsidR="00441E56" w:rsidRPr="0016683B">
        <w:t xml:space="preserve"> (Inclusion Europe, 2009)</w:t>
      </w:r>
      <w:r w:rsidR="006D62C3" w:rsidRPr="0016683B">
        <w:t xml:space="preserve">. </w:t>
      </w:r>
      <w:r w:rsidR="00113AAC" w:rsidRPr="0016683B">
        <w:t xml:space="preserve">C’est ainsi que la Commission a ajouté un nouvel axe d’intervention à son cahier des charges. </w:t>
      </w:r>
      <w:r w:rsidR="00F21188" w:rsidRPr="0016683B">
        <w:t>Dès lors</w:t>
      </w:r>
      <w:r w:rsidR="00DA6EBF" w:rsidRPr="0016683B">
        <w:t xml:space="preserve">, </w:t>
      </w:r>
      <w:r w:rsidR="00F21188" w:rsidRPr="0016683B">
        <w:t>plusieurs</w:t>
      </w:r>
      <w:r w:rsidR="00DA6EBF" w:rsidRPr="0016683B">
        <w:t xml:space="preserve"> </w:t>
      </w:r>
      <w:r w:rsidR="00692B68">
        <w:t xml:space="preserve">de ses </w:t>
      </w:r>
      <w:r w:rsidR="00DA6EBF" w:rsidRPr="0016683B">
        <w:t xml:space="preserve">membres </w:t>
      </w:r>
      <w:r w:rsidR="006D62C3" w:rsidRPr="0016683B">
        <w:t>jouent</w:t>
      </w:r>
      <w:r w:rsidR="003C69BE" w:rsidRPr="0016683B">
        <w:t xml:space="preserve"> également</w:t>
      </w:r>
      <w:r w:rsidR="006D62C3" w:rsidRPr="0016683B">
        <w:t xml:space="preserve"> le rôle d’experts en </w:t>
      </w:r>
      <w:r w:rsidR="000F07BC" w:rsidRPr="0016683B">
        <w:t>s’assur</w:t>
      </w:r>
      <w:r w:rsidR="006D62C3" w:rsidRPr="0016683B">
        <w:t>ant</w:t>
      </w:r>
      <w:r w:rsidR="000F07BC" w:rsidRPr="0016683B">
        <w:t xml:space="preserve"> que les informations créées ou adaptées soient </w:t>
      </w:r>
      <w:r w:rsidR="003C69BE" w:rsidRPr="0016683B">
        <w:t>réellement</w:t>
      </w:r>
      <w:r w:rsidR="00692B68">
        <w:t xml:space="preserve"> </w:t>
      </w:r>
      <w:r w:rsidR="001926B5">
        <w:t>compréhensibles</w:t>
      </w:r>
      <w:r w:rsidR="00692B68">
        <w:t xml:space="preserve"> pour le public ciblé. </w:t>
      </w:r>
      <w:r w:rsidR="00DA6EBF" w:rsidRPr="0016683B">
        <w:t xml:space="preserve"> </w:t>
      </w:r>
    </w:p>
    <w:p w14:paraId="44D81BB7" w14:textId="2ECA8906" w:rsidR="001178B0" w:rsidRPr="004137DF" w:rsidRDefault="00B34F81" w:rsidP="001C771D">
      <w:pPr>
        <w:pStyle w:val="Corpsdetexte"/>
      </w:pPr>
      <w:r w:rsidRPr="0016683B">
        <w:t xml:space="preserve">Être membre de la Commission </w:t>
      </w:r>
      <w:r w:rsidR="00715F4D" w:rsidRPr="0016683B">
        <w:t xml:space="preserve">des bénéficiaires de prestations </w:t>
      </w:r>
      <w:r w:rsidRPr="0016683B">
        <w:t xml:space="preserve">est un prérequis pour devenir experte ou expert </w:t>
      </w:r>
      <w:r w:rsidR="00C30FCC" w:rsidRPr="0016683B">
        <w:t>FALC</w:t>
      </w:r>
      <w:r w:rsidR="00C01C86" w:rsidRPr="0016683B">
        <w:t>,</w:t>
      </w:r>
      <w:r w:rsidR="00C30FCC" w:rsidRPr="0016683B">
        <w:t xml:space="preserve"> </w:t>
      </w:r>
      <w:r w:rsidRPr="0016683B">
        <w:t>puisqu’elle les sensibilise à leurs responsabilités et les aide</w:t>
      </w:r>
      <w:r w:rsidR="008518DB">
        <w:t xml:space="preserve"> à</w:t>
      </w:r>
      <w:r w:rsidRPr="0016683B">
        <w:t xml:space="preserve"> développer</w:t>
      </w:r>
      <w:r w:rsidRPr="001C771D">
        <w:t xml:space="preserve"> leurs compétences</w:t>
      </w:r>
      <w:r w:rsidRPr="00B37FF6">
        <w:t xml:space="preserve"> orales. Les expertes </w:t>
      </w:r>
      <w:r w:rsidRPr="00B37FF6">
        <w:lastRenderedPageBreak/>
        <w:t xml:space="preserve">et experts FALC sont nommés ainsi du fait de « leur expertise de vie </w:t>
      </w:r>
      <w:r>
        <w:t xml:space="preserve">[en tant que personnes ayant un TDI] </w:t>
      </w:r>
      <w:r w:rsidRPr="00B37FF6">
        <w:t>et la connaissance de leurs besoins pour l</w:t>
      </w:r>
      <w:r w:rsidR="00D1137E">
        <w:t>’</w:t>
      </w:r>
      <w:r w:rsidRPr="00B37FF6">
        <w:t>accès sans obstacle aux contenus oraux et écrits » (</w:t>
      </w:r>
      <w:r w:rsidR="00D92B32" w:rsidRPr="003D6A25">
        <w:t>Fondation Les Perce-Neige</w:t>
      </w:r>
      <w:r w:rsidR="00D92B32">
        <w:t xml:space="preserve">, </w:t>
      </w:r>
      <w:r w:rsidRPr="00B37FF6">
        <w:t>Service des Animations Socio-Culturelles</w:t>
      </w:r>
      <w:r w:rsidR="007A5CE6">
        <w:t xml:space="preserve"> [ASC]</w:t>
      </w:r>
      <w:r w:rsidRPr="00B37FF6">
        <w:t>, p.</w:t>
      </w:r>
      <w:r w:rsidR="001E2037">
        <w:t> </w:t>
      </w:r>
      <w:r w:rsidRPr="00B37FF6">
        <w:t xml:space="preserve">4, s.d.). </w:t>
      </w:r>
      <w:r w:rsidR="00A62D01">
        <w:t xml:space="preserve">Les </w:t>
      </w:r>
      <w:r w:rsidR="00294D13">
        <w:t xml:space="preserve">demandes de collaboration </w:t>
      </w:r>
      <w:r w:rsidR="00C67120">
        <w:t xml:space="preserve">proviennent de la Fondation Les Perce-Neige, </w:t>
      </w:r>
      <w:r w:rsidR="0070481C">
        <w:t xml:space="preserve">ainsi que </w:t>
      </w:r>
      <w:r w:rsidR="00E70395">
        <w:t>de l’</w:t>
      </w:r>
      <w:r w:rsidR="00E70395" w:rsidRPr="007B161F">
        <w:rPr>
          <w:caps/>
        </w:rPr>
        <w:t>é</w:t>
      </w:r>
      <w:r w:rsidR="00E70395">
        <w:t>tat</w:t>
      </w:r>
      <w:r w:rsidR="007B161F">
        <w:t xml:space="preserve"> </w:t>
      </w:r>
      <w:r w:rsidR="00092471" w:rsidRPr="00092471">
        <w:t>de Neuchâtel et de</w:t>
      </w:r>
      <w:r w:rsidR="00DD0032">
        <w:t>s</w:t>
      </w:r>
      <w:r w:rsidR="00092471" w:rsidRPr="00092471">
        <w:t xml:space="preserve"> musées</w:t>
      </w:r>
      <w:r w:rsidR="00755F11">
        <w:t xml:space="preserve">. </w:t>
      </w:r>
      <w:r w:rsidR="009907A0">
        <w:t>D</w:t>
      </w:r>
      <w:r w:rsidR="001178B0" w:rsidRPr="004137DF">
        <w:t xml:space="preserve">ans un </w:t>
      </w:r>
      <w:hyperlink r:id="rId16" w:history="1">
        <w:r w:rsidR="001178B0" w:rsidRPr="004137DF">
          <w:rPr>
            <w:rStyle w:val="Lienhypertexte"/>
          </w:rPr>
          <w:t>ouvrage collectif en libre accès dédié à différents projets FALC</w:t>
        </w:r>
      </w:hyperlink>
      <w:r w:rsidR="001178B0" w:rsidRPr="004137DF">
        <w:t>, Véronique</w:t>
      </w:r>
      <w:r w:rsidR="00520456">
        <w:t> </w:t>
      </w:r>
      <w:r w:rsidR="001178B0" w:rsidRPr="004137DF">
        <w:t>Mooser</w:t>
      </w:r>
      <w:r w:rsidR="001178B0">
        <w:t>, coordinatrice du groupe FALC</w:t>
      </w:r>
      <w:r w:rsidR="00610462">
        <w:t xml:space="preserve"> de</w:t>
      </w:r>
      <w:r w:rsidR="0037262E">
        <w:t xml:space="preserve"> la Fondation Les</w:t>
      </w:r>
      <w:r w:rsidR="00610462">
        <w:t xml:space="preserve"> Perce-Neige</w:t>
      </w:r>
      <w:r w:rsidR="001178B0">
        <w:t xml:space="preserve">, </w:t>
      </w:r>
      <w:r w:rsidR="001178B0" w:rsidRPr="004137DF">
        <w:t xml:space="preserve">explique </w:t>
      </w:r>
      <w:r w:rsidR="00E47EDA" w:rsidRPr="004137DF">
        <w:t>que</w:t>
      </w:r>
      <w:r w:rsidR="00DA600A">
        <w:t> </w:t>
      </w:r>
      <w:r w:rsidR="00E47EDA">
        <w:t>:</w:t>
      </w:r>
      <w:r w:rsidR="00967525">
        <w:t xml:space="preserve"> </w:t>
      </w:r>
    </w:p>
    <w:p w14:paraId="31AC2043" w14:textId="174AD6B4" w:rsidR="001178B0" w:rsidRPr="004137DF" w:rsidRDefault="00E776E9" w:rsidP="0053409C">
      <w:pPr>
        <w:pStyle w:val="Zitat1"/>
        <w:spacing w:after="200"/>
      </w:pPr>
      <w:r>
        <w:t> </w:t>
      </w:r>
      <w:r w:rsidR="001178B0">
        <w:t>[Les expertes et experts FALC</w:t>
      </w:r>
      <w:r w:rsidR="001178B0" w:rsidRPr="004137DF">
        <w:rPr>
          <w:rFonts w:cs="Open Sans SemiCondensed"/>
        </w:rPr>
        <w:t xml:space="preserve">] </w:t>
      </w:r>
      <w:r w:rsidR="001178B0" w:rsidRPr="004137DF">
        <w:t xml:space="preserve">répondent à des mandats FALC, comme la relecture des textes d’exposition adaptés, le conseil sur la signalétique des </w:t>
      </w:r>
      <w:r w:rsidR="001178B0" w:rsidRPr="0053409C">
        <w:t>expositions</w:t>
      </w:r>
      <w:r w:rsidR="001178B0" w:rsidRPr="004137DF">
        <w:t xml:space="preserve">, la proposition d’images </w:t>
      </w:r>
      <w:r w:rsidR="001178B0" w:rsidRPr="008908D8">
        <w:t>pour</w:t>
      </w:r>
      <w:r w:rsidR="001178B0" w:rsidRPr="004137DF">
        <w:t xml:space="preserve"> les textes d’exposition, la vérification de la lisibilité des contenus graphiques, le choix du lieu où sera placé le guide FALC, la formation au FALC des médiatrices et médiateurs des musées</w:t>
      </w:r>
      <w:r w:rsidR="00967525">
        <w:t xml:space="preserve">. </w:t>
      </w:r>
      <w:r w:rsidR="001178B0" w:rsidRPr="004137DF">
        <w:t>(Mooser et al., 2023</w:t>
      </w:r>
      <w:r w:rsidR="003F1C99">
        <w:t>, p.</w:t>
      </w:r>
      <w:r w:rsidR="00B20D34">
        <w:t> </w:t>
      </w:r>
      <w:r w:rsidR="003F1C99">
        <w:t>81</w:t>
      </w:r>
      <w:r w:rsidR="001178B0" w:rsidRPr="004137DF">
        <w:t>)</w:t>
      </w:r>
    </w:p>
    <w:p w14:paraId="11ADC138" w14:textId="3AE23125" w:rsidR="00E76593" w:rsidRDefault="0056099A" w:rsidP="003403E0">
      <w:pPr>
        <w:pStyle w:val="Corpsdetexte"/>
        <w:spacing w:after="120"/>
        <w:rPr>
          <w:rFonts w:cs="Open Sans SemiCondensed"/>
          <w:color w:val="000000"/>
        </w:rPr>
      </w:pPr>
      <w:r>
        <w:rPr>
          <w:rFonts w:cs="Open Sans SemiCondensed"/>
        </w:rPr>
        <w:t>L</w:t>
      </w:r>
      <w:r w:rsidR="008F6209">
        <w:rPr>
          <w:rFonts w:cs="Open Sans SemiCondensed"/>
        </w:rPr>
        <w:t xml:space="preserve">es expertes et experts FALC </w:t>
      </w:r>
      <w:r w:rsidR="00B3129C">
        <w:rPr>
          <w:rFonts w:cs="Open Sans SemiCondensed"/>
        </w:rPr>
        <w:t xml:space="preserve">de la Fondation Les Perce-Neige </w:t>
      </w:r>
      <w:r w:rsidR="00AF7AEB">
        <w:rPr>
          <w:rFonts w:cs="Open Sans SemiCondensed"/>
        </w:rPr>
        <w:t xml:space="preserve">sont </w:t>
      </w:r>
      <w:r>
        <w:rPr>
          <w:rFonts w:cs="Open Sans SemiCondensed"/>
        </w:rPr>
        <w:t xml:space="preserve">des personnes-ressources </w:t>
      </w:r>
      <w:r w:rsidR="00140848">
        <w:rPr>
          <w:rFonts w:cs="Open Sans SemiCondensed"/>
        </w:rPr>
        <w:t>pouvant</w:t>
      </w:r>
      <w:r w:rsidR="00091C8D">
        <w:rPr>
          <w:rFonts w:cs="Open Sans SemiCondensed"/>
        </w:rPr>
        <w:t xml:space="preserve"> vérifier l’adaptation des </w:t>
      </w:r>
      <w:r w:rsidR="003A22EA">
        <w:rPr>
          <w:rFonts w:cs="Open Sans SemiCondensed"/>
        </w:rPr>
        <w:t>guides d’exposition</w:t>
      </w:r>
      <w:r w:rsidR="0092321B">
        <w:rPr>
          <w:rFonts w:cs="Open Sans SemiCondensed"/>
        </w:rPr>
        <w:t xml:space="preserve"> FALC et</w:t>
      </w:r>
      <w:r w:rsidR="00140848">
        <w:rPr>
          <w:rFonts w:cs="Open Sans SemiCondensed"/>
        </w:rPr>
        <w:t xml:space="preserve"> </w:t>
      </w:r>
      <w:r w:rsidR="006E48DF">
        <w:rPr>
          <w:rFonts w:cs="Open Sans SemiCondensed"/>
        </w:rPr>
        <w:t>informer les musées</w:t>
      </w:r>
      <w:r w:rsidR="009C35CB">
        <w:rPr>
          <w:rFonts w:cs="Open Sans SemiCondensed"/>
        </w:rPr>
        <w:t xml:space="preserve"> </w:t>
      </w:r>
      <w:r w:rsidR="0036753C">
        <w:t>de</w:t>
      </w:r>
      <w:r w:rsidR="006C060F">
        <w:t xml:space="preserve"> la </w:t>
      </w:r>
      <w:r w:rsidR="0029293D">
        <w:t>manière</w:t>
      </w:r>
      <w:r w:rsidR="006C060F">
        <w:t xml:space="preserve"> d’a</w:t>
      </w:r>
      <w:r w:rsidR="003A0C76">
        <w:t xml:space="preserve">gencer </w:t>
      </w:r>
      <w:r w:rsidR="006C060F">
        <w:t>les espaces</w:t>
      </w:r>
      <w:r w:rsidR="00110B79">
        <w:t>.</w:t>
      </w:r>
      <w:r w:rsidR="00AF7AEB">
        <w:t xml:space="preserve"> </w:t>
      </w:r>
      <w:r w:rsidR="008E1F26">
        <w:t>L</w:t>
      </w:r>
      <w:r w:rsidR="00F34DF3">
        <w:t>eur</w:t>
      </w:r>
      <w:r w:rsidR="003138B6">
        <w:t xml:space="preserve"> travail est varié et fait appel à de nombreuses compétences.</w:t>
      </w:r>
      <w:r w:rsidR="00031A77">
        <w:t xml:space="preserve"> </w:t>
      </w:r>
      <w:r w:rsidR="007B6EC1">
        <w:t>Pour en savoir plus</w:t>
      </w:r>
      <w:r w:rsidR="002E3289">
        <w:t xml:space="preserve">, j’ai souhaité les rencontrer afin </w:t>
      </w:r>
      <w:r w:rsidR="001132E2">
        <w:t xml:space="preserve">qu’elles </w:t>
      </w:r>
      <w:r w:rsidR="003A22EA">
        <w:t xml:space="preserve">et ils </w:t>
      </w:r>
      <w:r w:rsidR="00F21F4D">
        <w:t xml:space="preserve">m’expliquent </w:t>
      </w:r>
      <w:r w:rsidR="00212B2E">
        <w:t xml:space="preserve">en quoi consiste leur travail </w:t>
      </w:r>
      <w:r w:rsidR="003A22EA">
        <w:t xml:space="preserve">concrètement </w:t>
      </w:r>
      <w:r w:rsidR="00212B2E">
        <w:t>et</w:t>
      </w:r>
      <w:r w:rsidR="00A270F8">
        <w:t xml:space="preserve"> </w:t>
      </w:r>
      <w:r w:rsidR="00792F3D">
        <w:t xml:space="preserve">de quelle façon </w:t>
      </w:r>
      <w:r w:rsidR="008516D4">
        <w:t xml:space="preserve">il </w:t>
      </w:r>
      <w:r w:rsidR="00EB583F">
        <w:t>contribue à</w:t>
      </w:r>
      <w:r w:rsidR="008516D4">
        <w:t xml:space="preserve"> rendre </w:t>
      </w:r>
      <w:r w:rsidR="00A270F8">
        <w:t>les musées plus</w:t>
      </w:r>
      <w:r w:rsidR="00D0237D">
        <w:t xml:space="preserve"> accessible</w:t>
      </w:r>
      <w:r w:rsidR="00903108">
        <w:t>s</w:t>
      </w:r>
      <w:r w:rsidR="008516D4">
        <w:t>.</w:t>
      </w:r>
    </w:p>
    <w:p w14:paraId="4699B43B" w14:textId="77777777" w:rsidR="00260F34" w:rsidRDefault="00E80D18" w:rsidP="00260F34">
      <w:pPr>
        <w:pStyle w:val="Titre1"/>
      </w:pPr>
      <w:r w:rsidRPr="004137DF">
        <w:t xml:space="preserve">Entretien avec les </w:t>
      </w:r>
      <w:r w:rsidRPr="00260F34">
        <w:t>expertes</w:t>
      </w:r>
      <w:r w:rsidRPr="004137DF">
        <w:t xml:space="preserve"> et experts FALC</w:t>
      </w:r>
    </w:p>
    <w:p w14:paraId="5B5231CC" w14:textId="1A76474A" w:rsidR="00CB5656" w:rsidRPr="004137DF" w:rsidRDefault="00CB5656" w:rsidP="00260F34">
      <w:pPr>
        <w:pStyle w:val="Corpsdetexte"/>
      </w:pPr>
      <w:r w:rsidRPr="004137DF">
        <w:t>Avec le concours de Véronique</w:t>
      </w:r>
      <w:r w:rsidR="00520456">
        <w:t> </w:t>
      </w:r>
      <w:r w:rsidRPr="004137DF">
        <w:t xml:space="preserve">Mooser, coordinatrice du groupe </w:t>
      </w:r>
      <w:r>
        <w:rPr>
          <w:color w:val="000000"/>
        </w:rPr>
        <w:t xml:space="preserve">FALC, </w:t>
      </w:r>
      <w:r w:rsidRPr="004137DF">
        <w:rPr>
          <w:color w:val="000000"/>
        </w:rPr>
        <w:t>j’ai pu m’entretenir</w:t>
      </w:r>
      <w:r>
        <w:rPr>
          <w:color w:val="000000"/>
        </w:rPr>
        <w:t xml:space="preserve"> </w:t>
      </w:r>
      <w:r w:rsidRPr="004137DF">
        <w:rPr>
          <w:color w:val="000000"/>
        </w:rPr>
        <w:t>avec cinq de ses sept membres (voir Figure</w:t>
      </w:r>
      <w:r w:rsidR="00520456">
        <w:rPr>
          <w:color w:val="000000"/>
        </w:rPr>
        <w:t> </w:t>
      </w:r>
      <w:r w:rsidRPr="004137DF">
        <w:rPr>
          <w:color w:val="000000"/>
        </w:rPr>
        <w:t xml:space="preserve">1, de gauche à droite) : </w:t>
      </w:r>
      <w:r w:rsidRPr="004137DF">
        <w:t>Stéphanie</w:t>
      </w:r>
      <w:r w:rsidR="00520456">
        <w:t> </w:t>
      </w:r>
      <w:r w:rsidRPr="004137DF">
        <w:t>Favre, Jacques-Olivier</w:t>
      </w:r>
      <w:r w:rsidR="00520456">
        <w:t> </w:t>
      </w:r>
      <w:r w:rsidRPr="004137DF">
        <w:t>Reymond, Jean-</w:t>
      </w:r>
      <w:r w:rsidRPr="006E446C">
        <w:t>Philippe</w:t>
      </w:r>
      <w:r w:rsidR="00B20D34">
        <w:t> </w:t>
      </w:r>
      <w:proofErr w:type="spellStart"/>
      <w:r w:rsidR="009750AE" w:rsidRPr="006E446C">
        <w:t>Badan</w:t>
      </w:r>
      <w:proofErr w:type="spellEnd"/>
      <w:r w:rsidRPr="006E446C">
        <w:t xml:space="preserve">, Angelica </w:t>
      </w:r>
      <w:proofErr w:type="spellStart"/>
      <w:r w:rsidRPr="006E446C">
        <w:t>Vouga</w:t>
      </w:r>
      <w:proofErr w:type="spellEnd"/>
      <w:r w:rsidRPr="006E446C">
        <w:t xml:space="preserve"> et Sylvain</w:t>
      </w:r>
      <w:r w:rsidR="00B20D34">
        <w:t> </w:t>
      </w:r>
      <w:r w:rsidR="009750AE" w:rsidRPr="006E446C">
        <w:t>Petitpierre</w:t>
      </w:r>
      <w:r w:rsidRPr="006E446C">
        <w:t>. Florian Di</w:t>
      </w:r>
      <w:r w:rsidR="00B91846" w:rsidRPr="006E446C">
        <w:t> </w:t>
      </w:r>
      <w:r w:rsidRPr="006E446C">
        <w:t xml:space="preserve">Cesare et </w:t>
      </w:r>
      <w:r w:rsidR="009750AE" w:rsidRPr="006E446C">
        <w:t>Jérémy</w:t>
      </w:r>
      <w:r w:rsidR="00B20D34">
        <w:t> </w:t>
      </w:r>
      <w:proofErr w:type="spellStart"/>
      <w:r w:rsidR="009750AE" w:rsidRPr="006E446C">
        <w:t>Wäfler</w:t>
      </w:r>
      <w:proofErr w:type="spellEnd"/>
      <w:r w:rsidR="00A752E8">
        <w:t xml:space="preserve"> </w:t>
      </w:r>
      <w:r w:rsidRPr="006E446C">
        <w:t xml:space="preserve">étaient </w:t>
      </w:r>
      <w:proofErr w:type="spellStart"/>
      <w:r w:rsidR="008F5CB7">
        <w:t>étaient</w:t>
      </w:r>
      <w:proofErr w:type="spellEnd"/>
      <w:r w:rsidR="008F5CB7">
        <w:t xml:space="preserve"> </w:t>
      </w:r>
      <w:r w:rsidR="00C30074" w:rsidRPr="006E446C">
        <w:t>absents</w:t>
      </w:r>
      <w:r w:rsidRPr="006E446C">
        <w:t xml:space="preserve"> le jour de l’interview. Je les remercie grandement pour leur accueil et le temps qu’</w:t>
      </w:r>
      <w:r w:rsidR="00171E20" w:rsidRPr="006E446C">
        <w:t xml:space="preserve">elles et ils </w:t>
      </w:r>
      <w:r w:rsidRPr="006E446C">
        <w:t>m’ont consacré</w:t>
      </w:r>
      <w:r w:rsidR="0027782F" w:rsidRPr="006E446C">
        <w:t xml:space="preserve"> </w:t>
      </w:r>
      <w:r w:rsidR="008D5428" w:rsidRPr="006E446C">
        <w:t>durant leur</w:t>
      </w:r>
      <w:r w:rsidR="008D5428">
        <w:t xml:space="preserve"> rencontre mensuelle</w:t>
      </w:r>
      <w:r w:rsidR="00171E20">
        <w:t>.</w:t>
      </w:r>
    </w:p>
    <w:p w14:paraId="1A13D28E" w14:textId="2758587B" w:rsidR="00D251E9" w:rsidRDefault="00C526CA" w:rsidP="00D251E9">
      <w:pPr>
        <w:pStyle w:val="LegendeAbbildung"/>
      </w:pPr>
      <w:r w:rsidRPr="004137DF">
        <w:t>Figure</w:t>
      </w:r>
      <w:r w:rsidR="00520456">
        <w:t> </w:t>
      </w:r>
      <w:r w:rsidRPr="004137DF">
        <w:t xml:space="preserve">1 : Photo des expertes et </w:t>
      </w:r>
      <w:r w:rsidR="00B16563" w:rsidRPr="004137DF">
        <w:t>experts FALC interviewés</w:t>
      </w:r>
      <w:r w:rsidR="00F24DB3" w:rsidRPr="004137DF">
        <w:t xml:space="preserve"> </w:t>
      </w:r>
      <w:r w:rsidR="00B91A2C" w:rsidRPr="004137DF">
        <w:t>le 27</w:t>
      </w:r>
      <w:r w:rsidR="00520456">
        <w:t> </w:t>
      </w:r>
      <w:r w:rsidR="00B91A2C" w:rsidRPr="004137DF">
        <w:t>mars</w:t>
      </w:r>
      <w:r w:rsidR="00520456">
        <w:t> </w:t>
      </w:r>
      <w:r w:rsidR="00B91A2C" w:rsidRPr="004137DF">
        <w:t>2024</w:t>
      </w:r>
    </w:p>
    <w:p w14:paraId="19B68F6D" w14:textId="2672669E" w:rsidR="004616FE" w:rsidRDefault="004616FE" w:rsidP="00D251E9">
      <w:pPr>
        <w:pStyle w:val="LegendeAbbildung"/>
      </w:pPr>
      <w:r>
        <w:rPr>
          <w:noProof/>
        </w:rPr>
        <w:drawing>
          <wp:inline distT="0" distB="0" distL="0" distR="0" wp14:anchorId="5B5BC6D6" wp14:editId="1430A030">
            <wp:extent cx="3558085" cy="2668468"/>
            <wp:effectExtent l="38100" t="38100" r="99695" b="93980"/>
            <wp:docPr id="790330190"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330190" name="Grafik 1">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76568" cy="2682330"/>
                    </a:xfrm>
                    <a:prstGeom prst="rect">
                      <a:avLst/>
                    </a:prstGeom>
                    <a:noFill/>
                    <a:ln>
                      <a:noFill/>
                    </a:ln>
                    <a:effectLst>
                      <a:outerShdw blurRad="50800" dist="38100" dir="2700000" algn="tl" rotWithShape="0">
                        <a:prstClr val="black">
                          <a:alpha val="40000"/>
                        </a:prstClr>
                      </a:outerShdw>
                    </a:effectLst>
                  </pic:spPr>
                </pic:pic>
              </a:graphicData>
            </a:graphic>
          </wp:inline>
        </w:drawing>
      </w:r>
    </w:p>
    <w:bookmarkEnd w:id="0"/>
    <w:p w14:paraId="420F60D9" w14:textId="3003D659" w:rsidR="00E32AB3" w:rsidRPr="004137DF" w:rsidRDefault="00DB5AF7" w:rsidP="00A717D3">
      <w:pPr>
        <w:pStyle w:val="Fragen"/>
      </w:pPr>
      <w:r w:rsidRPr="004137DF">
        <w:t xml:space="preserve">Depuis combien de </w:t>
      </w:r>
      <w:r w:rsidRPr="00A717D3">
        <w:t>temps</w:t>
      </w:r>
      <w:r w:rsidRPr="004137DF">
        <w:t xml:space="preserve"> êtes-vous</w:t>
      </w:r>
      <w:r w:rsidR="0084349A" w:rsidRPr="004137DF">
        <w:t xml:space="preserve"> experte ou expert FALC ?</w:t>
      </w:r>
    </w:p>
    <w:p w14:paraId="0A056E27" w14:textId="4B3B2C04" w:rsidR="003C107D" w:rsidRPr="004137DF" w:rsidRDefault="006E2A24" w:rsidP="008770FD">
      <w:pPr>
        <w:pStyle w:val="Corpsdetexte"/>
        <w:spacing w:before="200" w:after="120"/>
        <w:ind w:firstLine="0"/>
      </w:pPr>
      <w:r w:rsidRPr="00300E4E">
        <w:rPr>
          <w:b/>
          <w:bCs/>
          <w:color w:val="3C7C51" w:themeColor="accent4" w:themeShade="BF"/>
        </w:rPr>
        <w:t>Jacques-Olivier</w:t>
      </w:r>
      <w:r w:rsidR="0052179E" w:rsidRPr="00300E4E">
        <w:rPr>
          <w:color w:val="3C7C51" w:themeColor="accent4" w:themeShade="BF"/>
        </w:rPr>
        <w:t> </w:t>
      </w:r>
      <w:r w:rsidR="0052179E" w:rsidRPr="004137DF">
        <w:t>:</w:t>
      </w:r>
      <w:r w:rsidRPr="004137DF">
        <w:t xml:space="preserve"> </w:t>
      </w:r>
      <w:r w:rsidR="000C14F7" w:rsidRPr="004137DF">
        <w:t>Depuis le départ</w:t>
      </w:r>
      <w:r w:rsidR="006174AC" w:rsidRPr="004137DF">
        <w:t>, en 2017.</w:t>
      </w:r>
      <w:r w:rsidR="00DD01E7" w:rsidRPr="004137DF">
        <w:t xml:space="preserve"> </w:t>
      </w:r>
    </w:p>
    <w:p w14:paraId="57712D01" w14:textId="2B04DB69" w:rsidR="00A6493E" w:rsidRPr="004137DF" w:rsidRDefault="00A6493E" w:rsidP="008770FD">
      <w:pPr>
        <w:pStyle w:val="Corpsdetexte"/>
        <w:spacing w:before="120" w:after="120"/>
        <w:ind w:firstLine="0"/>
      </w:pPr>
      <w:r w:rsidRPr="00300E4E">
        <w:rPr>
          <w:b/>
          <w:color w:val="D42718" w:themeColor="accent2" w:themeShade="BF"/>
        </w:rPr>
        <w:t>Angelica</w:t>
      </w:r>
      <w:r w:rsidRPr="00300E4E">
        <w:rPr>
          <w:color w:val="D42718" w:themeColor="accent2" w:themeShade="BF"/>
        </w:rPr>
        <w:t> </w:t>
      </w:r>
      <w:r w:rsidRPr="004137DF">
        <w:t>: J’étais aussi dans l</w:t>
      </w:r>
      <w:r w:rsidR="007969A4" w:rsidRPr="004137DF">
        <w:t xml:space="preserve">es « trois anciens ». </w:t>
      </w:r>
      <w:r w:rsidR="005D3418" w:rsidRPr="004137DF">
        <w:t xml:space="preserve">Les nouveaux sont </w:t>
      </w:r>
      <w:r w:rsidR="00F4028A" w:rsidRPr="004137DF">
        <w:t>Jean-Philippe</w:t>
      </w:r>
      <w:r w:rsidR="0028035A" w:rsidRPr="004137DF">
        <w:t xml:space="preserve"> et Sylvain.</w:t>
      </w:r>
    </w:p>
    <w:p w14:paraId="127D55B4" w14:textId="1AC35AB1" w:rsidR="003067DA" w:rsidRPr="004137DF" w:rsidRDefault="00086F87" w:rsidP="008770FD">
      <w:pPr>
        <w:pStyle w:val="Corpsdetexte"/>
        <w:spacing w:before="120" w:after="120"/>
        <w:ind w:firstLine="0"/>
      </w:pPr>
      <w:r w:rsidRPr="006E463E">
        <w:rPr>
          <w:b/>
          <w:bCs/>
          <w:color w:val="3E7995" w:themeColor="accent5" w:themeShade="BF"/>
        </w:rPr>
        <w:t>Jean-</w:t>
      </w:r>
      <w:r w:rsidR="0079081B" w:rsidRPr="006E463E">
        <w:rPr>
          <w:b/>
          <w:bCs/>
          <w:color w:val="3E7995" w:themeColor="accent5" w:themeShade="BF"/>
        </w:rPr>
        <w:t>P</w:t>
      </w:r>
      <w:r w:rsidRPr="006E463E">
        <w:rPr>
          <w:b/>
          <w:bCs/>
          <w:color w:val="3E7995" w:themeColor="accent5" w:themeShade="BF"/>
        </w:rPr>
        <w:t>hilippe</w:t>
      </w:r>
      <w:r w:rsidR="00306DFB" w:rsidRPr="006E463E">
        <w:rPr>
          <w:b/>
          <w:bCs/>
          <w:color w:val="3E7995" w:themeColor="accent5" w:themeShade="BF"/>
        </w:rPr>
        <w:t> </w:t>
      </w:r>
      <w:r w:rsidR="00306DFB" w:rsidRPr="004137DF">
        <w:t>: Je dirais que</w:t>
      </w:r>
      <w:r w:rsidR="003067DA" w:rsidRPr="004137DF">
        <w:t xml:space="preserve"> je suis arrivé depuis deux ans.</w:t>
      </w:r>
    </w:p>
    <w:p w14:paraId="2E2B8A9B" w14:textId="19E0A5BD" w:rsidR="00A6493E" w:rsidRPr="004137DF" w:rsidRDefault="004A37AB" w:rsidP="008770FD">
      <w:pPr>
        <w:pStyle w:val="Corpsdetexte"/>
        <w:spacing w:before="120" w:after="120"/>
        <w:ind w:firstLine="0"/>
      </w:pPr>
      <w:r w:rsidRPr="00FE6B98">
        <w:rPr>
          <w:b/>
          <w:bCs/>
          <w:color w:val="63670E" w:themeColor="accent3" w:themeShade="80"/>
        </w:rPr>
        <w:t>Sylvain</w:t>
      </w:r>
      <w:r w:rsidRPr="00FE6B98">
        <w:rPr>
          <w:color w:val="63670E" w:themeColor="accent3" w:themeShade="80"/>
        </w:rPr>
        <w:t> </w:t>
      </w:r>
      <w:r w:rsidRPr="004137DF">
        <w:t xml:space="preserve">: </w:t>
      </w:r>
      <w:r w:rsidR="00571101" w:rsidRPr="004137DF">
        <w:t>J’ai commencé l’année passée. J</w:t>
      </w:r>
      <w:r w:rsidRPr="004137DF">
        <w:t>e suis le dernier arrivé.</w:t>
      </w:r>
    </w:p>
    <w:p w14:paraId="3BBDA82A" w14:textId="57B27245" w:rsidR="00671AAC" w:rsidRPr="004137DF" w:rsidRDefault="00624872" w:rsidP="0084018E">
      <w:pPr>
        <w:pStyle w:val="Corpsdetexte"/>
        <w:spacing w:before="120" w:after="360"/>
        <w:ind w:firstLine="0"/>
      </w:pPr>
      <w:r w:rsidRPr="00FE6B98">
        <w:rPr>
          <w:b/>
          <w:bCs/>
          <w:color w:val="845F72" w:themeColor="accent6" w:themeShade="BF"/>
        </w:rPr>
        <w:t>Stéphanie </w:t>
      </w:r>
      <w:r w:rsidRPr="004137DF">
        <w:t>:</w:t>
      </w:r>
      <w:r w:rsidR="00B84B64" w:rsidRPr="004137DF">
        <w:t xml:space="preserve"> </w:t>
      </w:r>
      <w:r w:rsidR="00571101" w:rsidRPr="004137DF">
        <w:t>J</w:t>
      </w:r>
      <w:r w:rsidRPr="004137DF">
        <w:t xml:space="preserve">e suis </w:t>
      </w:r>
      <w:r w:rsidR="002927D1" w:rsidRPr="004137DF">
        <w:t xml:space="preserve">arrivée après Angelica et Jacques-Olivier. </w:t>
      </w:r>
    </w:p>
    <w:p w14:paraId="75D4DDC7" w14:textId="331CD432" w:rsidR="00671AAC" w:rsidRPr="004137DF" w:rsidRDefault="00671AAC" w:rsidP="00571101">
      <w:pPr>
        <w:pStyle w:val="Fragen"/>
        <w:spacing w:before="0" w:after="0"/>
      </w:pPr>
      <w:r w:rsidRPr="004137DF">
        <w:lastRenderedPageBreak/>
        <w:t xml:space="preserve">Comment </w:t>
      </w:r>
      <w:r w:rsidR="00BC05AF" w:rsidRPr="004137DF">
        <w:t>êtes-vous devenus</w:t>
      </w:r>
      <w:r w:rsidRPr="004137DF">
        <w:t xml:space="preserve"> experte ou expert FALC ?</w:t>
      </w:r>
    </w:p>
    <w:p w14:paraId="4500656C" w14:textId="1B94FD87" w:rsidR="006665B1" w:rsidRPr="004137DF" w:rsidRDefault="00671AAC" w:rsidP="0084018E">
      <w:pPr>
        <w:pStyle w:val="Corpsdetexte"/>
        <w:spacing w:before="200" w:after="360"/>
        <w:ind w:firstLine="0"/>
      </w:pPr>
      <w:r w:rsidRPr="00300E4E">
        <w:rPr>
          <w:b/>
          <w:bCs/>
          <w:color w:val="3C7C51" w:themeColor="accent4" w:themeShade="BF"/>
        </w:rPr>
        <w:t>Jacques-Olivier</w:t>
      </w:r>
      <w:r w:rsidRPr="00300E4E">
        <w:rPr>
          <w:color w:val="3C7C51" w:themeColor="accent4" w:themeShade="BF"/>
        </w:rPr>
        <w:t> </w:t>
      </w:r>
      <w:r w:rsidRPr="004137DF">
        <w:t xml:space="preserve">: Au début, je suis arrivé dans un très grand groupe [dans la </w:t>
      </w:r>
      <w:r w:rsidR="00CB5F5D" w:rsidRPr="004137DF">
        <w:t>C</w:t>
      </w:r>
      <w:r w:rsidRPr="004137DF">
        <w:t xml:space="preserve">ommission des bénéficiaires de la Fondation </w:t>
      </w:r>
      <w:r w:rsidR="008C5BF3" w:rsidRPr="004137DF">
        <w:t>L</w:t>
      </w:r>
      <w:r w:rsidRPr="004137DF">
        <w:t>es Perce-Neige]. Pour comprendre le FALC, il fallait connaitre les lois, ce qu</w:t>
      </w:r>
      <w:r w:rsidR="00D1137E">
        <w:t>’</w:t>
      </w:r>
      <w:r w:rsidRPr="004137DF">
        <w:t>on a comme droits et comme devoirs. C</w:t>
      </w:r>
      <w:r w:rsidR="00D1137E">
        <w:t>’</w:t>
      </w:r>
      <w:r w:rsidRPr="004137DF">
        <w:t>est là qu</w:t>
      </w:r>
      <w:r w:rsidR="00D1137E">
        <w:t>’</w:t>
      </w:r>
      <w:r w:rsidRPr="004137DF">
        <w:t>on a aussi appris à écouter l’autre, de quelle manière réagir et comment faire les choses. Après cette première étape, on a commencé tranquillement à faire du FALC. On a même créé un livre en FALC avec le musée d’archéologie. Au début, je me suis dit, mais qu</w:t>
      </w:r>
      <w:r w:rsidR="00D1137E">
        <w:t>’</w:t>
      </w:r>
      <w:r w:rsidRPr="004137DF">
        <w:t xml:space="preserve">est-ce que je vais faire là-bas ? Avec qui je vais être ? Quand le musée nous a proposé le projet, il a fallu </w:t>
      </w:r>
      <w:r w:rsidR="00B520A1">
        <w:t>comprendre ce q</w:t>
      </w:r>
      <w:r w:rsidR="0071442D">
        <w:t>u’ils voulaient e</w:t>
      </w:r>
      <w:r w:rsidRPr="004137DF">
        <w:t>t mettre l</w:t>
      </w:r>
      <w:r w:rsidR="00D57CE0" w:rsidRPr="004137DF">
        <w:t>e</w:t>
      </w:r>
      <w:r w:rsidRPr="004137DF">
        <w:t xml:space="preserve"> groupe FALC en place.</w:t>
      </w:r>
    </w:p>
    <w:p w14:paraId="55B40215" w14:textId="1BDABD7B" w:rsidR="00EF24F7" w:rsidRPr="004137DF" w:rsidRDefault="00EF24F7" w:rsidP="00E32AB3">
      <w:pPr>
        <w:pStyle w:val="Fragen"/>
      </w:pPr>
      <w:r w:rsidRPr="004137DF">
        <w:t>Com</w:t>
      </w:r>
      <w:r w:rsidR="001D79F4" w:rsidRPr="004137DF">
        <w:t>ment se déroulent vos réunions</w:t>
      </w:r>
      <w:r w:rsidR="00EA6021" w:rsidRPr="004137DF">
        <w:t xml:space="preserve"> d’expertes et experts FALC ?</w:t>
      </w:r>
    </w:p>
    <w:p w14:paraId="4FD5DD7A" w14:textId="54D68A01" w:rsidR="008A6862" w:rsidRPr="004137DF" w:rsidRDefault="00F41A33" w:rsidP="008770FD">
      <w:pPr>
        <w:pStyle w:val="Corpsdetexte"/>
        <w:spacing w:before="200" w:after="120"/>
        <w:ind w:firstLine="0"/>
      </w:pPr>
      <w:r w:rsidRPr="00300E4E">
        <w:rPr>
          <w:b/>
          <w:color w:val="D42718" w:themeColor="accent2" w:themeShade="BF"/>
        </w:rPr>
        <w:t>Angelica </w:t>
      </w:r>
      <w:r w:rsidRPr="004137DF">
        <w:t>: On se rencontre une fois par mois, le mercredi.</w:t>
      </w:r>
    </w:p>
    <w:p w14:paraId="77F4295D" w14:textId="30E5C619" w:rsidR="00573948" w:rsidRPr="004137DF" w:rsidRDefault="0079081B" w:rsidP="008770FD">
      <w:pPr>
        <w:pStyle w:val="Corpsdetexte"/>
        <w:spacing w:before="120" w:after="120"/>
        <w:ind w:firstLine="0"/>
      </w:pPr>
      <w:r w:rsidRPr="00300E4E">
        <w:rPr>
          <w:b/>
          <w:bCs/>
          <w:color w:val="3E7995" w:themeColor="accent5" w:themeShade="BF"/>
        </w:rPr>
        <w:t>Jean-Philippe </w:t>
      </w:r>
      <w:r w:rsidR="00573948" w:rsidRPr="004137DF">
        <w:t>: L</w:t>
      </w:r>
      <w:r w:rsidR="004C7713" w:rsidRPr="004137DF">
        <w:t>es</w:t>
      </w:r>
      <w:r w:rsidR="00573948" w:rsidRPr="004137DF">
        <w:t xml:space="preserve"> rencontres durent toute la journée. </w:t>
      </w:r>
      <w:r w:rsidR="006F02E8" w:rsidRPr="004137DF">
        <w:t>On corrige les textes.</w:t>
      </w:r>
    </w:p>
    <w:p w14:paraId="1269BA12" w14:textId="1DF4B9FF" w:rsidR="00AC248A" w:rsidRPr="004137DF" w:rsidRDefault="00AC248A" w:rsidP="008770FD">
      <w:pPr>
        <w:pStyle w:val="Corpsdetexte"/>
        <w:spacing w:before="120" w:after="120"/>
        <w:ind w:firstLine="0"/>
      </w:pPr>
      <w:r w:rsidRPr="00FE6B98">
        <w:rPr>
          <w:b/>
          <w:bCs/>
          <w:color w:val="63670E" w:themeColor="accent3" w:themeShade="80"/>
        </w:rPr>
        <w:t>Sylvain</w:t>
      </w:r>
      <w:r w:rsidRPr="00FE6B98">
        <w:rPr>
          <w:color w:val="63670E" w:themeColor="accent3" w:themeShade="80"/>
        </w:rPr>
        <w:t> </w:t>
      </w:r>
      <w:r w:rsidRPr="004137DF">
        <w:t xml:space="preserve">: Moi, </w:t>
      </w:r>
      <w:r w:rsidR="00181114" w:rsidRPr="004137DF">
        <w:t xml:space="preserve">je ne peux pas faire toute la journée. </w:t>
      </w:r>
      <w:r w:rsidR="00A60811">
        <w:t>Je dois retourner à mon travail l</w:t>
      </w:r>
      <w:r w:rsidR="00E74A73">
        <w:t>’</w:t>
      </w:r>
      <w:r w:rsidR="00A60811">
        <w:t>après-midi</w:t>
      </w:r>
      <w:r w:rsidR="00181114" w:rsidRPr="004137DF">
        <w:t xml:space="preserve">. </w:t>
      </w:r>
    </w:p>
    <w:p w14:paraId="4CA8C4E8" w14:textId="06C2C91A" w:rsidR="00754608" w:rsidRPr="004137DF" w:rsidRDefault="004C7713" w:rsidP="00307909">
      <w:pPr>
        <w:pStyle w:val="Corpsdetexte"/>
        <w:spacing w:before="120" w:after="360"/>
        <w:ind w:firstLine="0"/>
      </w:pPr>
      <w:r w:rsidRPr="00300E4E">
        <w:rPr>
          <w:b/>
          <w:bCs/>
          <w:color w:val="3C7C51" w:themeColor="accent4" w:themeShade="BF"/>
        </w:rPr>
        <w:t>Jacques-Olivier</w:t>
      </w:r>
      <w:r w:rsidRPr="00300E4E">
        <w:rPr>
          <w:color w:val="3C7C51" w:themeColor="accent4" w:themeShade="BF"/>
        </w:rPr>
        <w:t> </w:t>
      </w:r>
      <w:r w:rsidRPr="004137DF">
        <w:t xml:space="preserve">: C’est un vrai travail de discuter en groupe et </w:t>
      </w:r>
      <w:r w:rsidR="00B84B64" w:rsidRPr="004137DF">
        <w:t>ensuite</w:t>
      </w:r>
      <w:r w:rsidRPr="004137DF">
        <w:t xml:space="preserve"> d</w:t>
      </w:r>
      <w:r w:rsidR="00133F9B" w:rsidRPr="004137DF">
        <w:t xml:space="preserve">e </w:t>
      </w:r>
      <w:r w:rsidRPr="004137DF">
        <w:t>rencontre</w:t>
      </w:r>
      <w:r w:rsidR="008A4476" w:rsidRPr="004137DF">
        <w:t>r</w:t>
      </w:r>
      <w:r w:rsidRPr="004137DF">
        <w:t xml:space="preserve"> les gens</w:t>
      </w:r>
      <w:r w:rsidR="00133F9B" w:rsidRPr="004137DF">
        <w:t xml:space="preserve"> des musées</w:t>
      </w:r>
      <w:r w:rsidRPr="004137DF">
        <w:t>.</w:t>
      </w:r>
    </w:p>
    <w:p w14:paraId="430DFA31" w14:textId="32B5AF2B" w:rsidR="00754608" w:rsidRPr="004137DF" w:rsidRDefault="00754608" w:rsidP="00754608">
      <w:pPr>
        <w:pStyle w:val="Fragen"/>
      </w:pPr>
      <w:r w:rsidRPr="004137DF">
        <w:t>Quelles tâches réalisez-vous</w:t>
      </w:r>
      <w:r w:rsidR="003E7ABC" w:rsidRPr="004137DF">
        <w:t> </w:t>
      </w:r>
      <w:r w:rsidRPr="004137DF">
        <w:t>?</w:t>
      </w:r>
    </w:p>
    <w:p w14:paraId="3727AA6B" w14:textId="4DB2795D" w:rsidR="00754608" w:rsidRPr="004137DF" w:rsidRDefault="00754608" w:rsidP="008770FD">
      <w:pPr>
        <w:pStyle w:val="Corpsdetexte"/>
        <w:spacing w:before="200" w:after="120"/>
        <w:ind w:firstLine="0"/>
      </w:pPr>
      <w:r w:rsidRPr="00FE6B98">
        <w:rPr>
          <w:b/>
          <w:bCs/>
          <w:color w:val="63670E" w:themeColor="accent3" w:themeShade="80"/>
        </w:rPr>
        <w:t>Sylvain</w:t>
      </w:r>
      <w:r w:rsidR="003E7ABC" w:rsidRPr="00FE6B98">
        <w:rPr>
          <w:color w:val="63670E" w:themeColor="accent3" w:themeShade="80"/>
        </w:rPr>
        <w:t> </w:t>
      </w:r>
      <w:r w:rsidRPr="004137DF">
        <w:t>: On corrige des textes en FALC</w:t>
      </w:r>
      <w:r w:rsidR="00671AAC" w:rsidRPr="004137DF">
        <w:t xml:space="preserve"> pour que ce soit plus facile à comprendre</w:t>
      </w:r>
      <w:r w:rsidRPr="004137DF">
        <w:t>. Quand les mots sont trop compliqués, on doit le dire. Par exemple, pour la direction des Perce-Neige, on a dû corriger la Charte en FALC. Ce n’était pas facile.</w:t>
      </w:r>
    </w:p>
    <w:p w14:paraId="51B71C2B" w14:textId="7A5C8416" w:rsidR="00DA072D" w:rsidRPr="004137DF" w:rsidRDefault="00DA072D" w:rsidP="008770FD">
      <w:pPr>
        <w:pStyle w:val="Corpsdetexte"/>
        <w:spacing w:before="120" w:after="120"/>
        <w:ind w:firstLine="0"/>
      </w:pPr>
      <w:r w:rsidRPr="00300E4E">
        <w:rPr>
          <w:b/>
          <w:bCs/>
          <w:color w:val="3E7995" w:themeColor="accent5" w:themeShade="BF"/>
        </w:rPr>
        <w:t>Jean-Philippe</w:t>
      </w:r>
      <w:r w:rsidR="003E7ABC" w:rsidRPr="00300E4E">
        <w:rPr>
          <w:b/>
          <w:bCs/>
          <w:color w:val="3E7995" w:themeColor="accent5" w:themeShade="BF"/>
        </w:rPr>
        <w:t> </w:t>
      </w:r>
      <w:r w:rsidRPr="004137DF">
        <w:t>: L’institution nous demande de corriger des textes. Même l</w:t>
      </w:r>
      <w:r w:rsidRPr="004137DF">
        <w:rPr>
          <w:caps/>
        </w:rPr>
        <w:t>’é</w:t>
      </w:r>
      <w:r w:rsidRPr="004137DF">
        <w:t>tat de Neuchâtel nous contacte.</w:t>
      </w:r>
    </w:p>
    <w:p w14:paraId="4DD4F0CC" w14:textId="4964C6C9" w:rsidR="00032591" w:rsidRPr="004137DF" w:rsidRDefault="00754608" w:rsidP="00833BAB">
      <w:pPr>
        <w:spacing w:before="120" w:after="360"/>
        <w:jc w:val="both"/>
      </w:pPr>
      <w:r w:rsidRPr="00300E4E">
        <w:rPr>
          <w:b/>
          <w:bCs/>
          <w:color w:val="845F72" w:themeColor="accent6" w:themeShade="BF"/>
        </w:rPr>
        <w:t>Stéphanie</w:t>
      </w:r>
      <w:r w:rsidR="003E7ABC" w:rsidRPr="00300E4E">
        <w:rPr>
          <w:b/>
          <w:bCs/>
          <w:color w:val="845F72" w:themeColor="accent6" w:themeShade="BF"/>
        </w:rPr>
        <w:t> </w:t>
      </w:r>
      <w:r w:rsidRPr="004137DF">
        <w:t>: Une fois, on a donné un cours FALC aux secrétaires des Perce-Neige. On avait corrigé des textes qu’elles avaient écrits en FALC. On était allés aux Hauts-Geneveys</w:t>
      </w:r>
      <w:r w:rsidR="003E7ABC" w:rsidRPr="004137DF">
        <w:t xml:space="preserve"> </w:t>
      </w:r>
      <w:r w:rsidR="00411998" w:rsidRPr="004137DF">
        <w:t xml:space="preserve">pour leur </w:t>
      </w:r>
      <w:r w:rsidR="00952EC6" w:rsidRPr="004137DF">
        <w:t>donner le cours FALC</w:t>
      </w:r>
      <w:r w:rsidRPr="004137DF">
        <w:t>.</w:t>
      </w:r>
    </w:p>
    <w:p w14:paraId="3831E30D" w14:textId="3DB09268" w:rsidR="0084349A" w:rsidRPr="004137DF" w:rsidRDefault="0084349A" w:rsidP="00E66515">
      <w:pPr>
        <w:pStyle w:val="Fragen"/>
      </w:pPr>
      <w:r w:rsidRPr="004137DF">
        <w:t xml:space="preserve">Avec quels musées avez-vous déjà </w:t>
      </w:r>
      <w:r w:rsidR="00815C42" w:rsidRPr="004137DF">
        <w:t>collabor</w:t>
      </w:r>
      <w:r w:rsidR="00AF169A" w:rsidRPr="004137DF">
        <w:t>é</w:t>
      </w:r>
      <w:r w:rsidR="00815C42" w:rsidRPr="004137DF">
        <w:t> ?</w:t>
      </w:r>
    </w:p>
    <w:p w14:paraId="3822DE57" w14:textId="7E027442" w:rsidR="00FD78F8" w:rsidRPr="004137DF" w:rsidRDefault="00FD78F8" w:rsidP="008770FD">
      <w:pPr>
        <w:pStyle w:val="Corpsdetexte"/>
        <w:spacing w:before="200" w:after="120"/>
        <w:ind w:firstLine="0"/>
      </w:pPr>
      <w:r w:rsidRPr="006E463E">
        <w:rPr>
          <w:b/>
          <w:bCs/>
          <w:color w:val="845F72" w:themeColor="accent6" w:themeShade="BF"/>
        </w:rPr>
        <w:t>Stéphanie</w:t>
      </w:r>
      <w:r w:rsidR="00AF169A" w:rsidRPr="006E463E">
        <w:rPr>
          <w:b/>
          <w:bCs/>
          <w:color w:val="845F72" w:themeColor="accent6" w:themeShade="BF"/>
        </w:rPr>
        <w:t> </w:t>
      </w:r>
      <w:r w:rsidRPr="004137DF">
        <w:t xml:space="preserve">: </w:t>
      </w:r>
      <w:r w:rsidR="00815C42" w:rsidRPr="004137DF">
        <w:t xml:space="preserve">On </w:t>
      </w:r>
      <w:r w:rsidR="0062389E" w:rsidRPr="004137DF">
        <w:t xml:space="preserve">a </w:t>
      </w:r>
      <w:r w:rsidR="00815C42" w:rsidRPr="004137DF">
        <w:t xml:space="preserve">déjà travaillé </w:t>
      </w:r>
      <w:r w:rsidR="006D0BE7" w:rsidRPr="004137DF">
        <w:t>avec Le</w:t>
      </w:r>
      <w:r w:rsidR="00762B77" w:rsidRPr="004137DF">
        <w:t xml:space="preserve"> </w:t>
      </w:r>
      <w:proofErr w:type="spellStart"/>
      <w:r w:rsidR="00762B77" w:rsidRPr="004137DF">
        <w:t>Laténium</w:t>
      </w:r>
      <w:proofErr w:type="spellEnd"/>
      <w:r w:rsidR="00722073" w:rsidRPr="004137DF">
        <w:t xml:space="preserve"> et</w:t>
      </w:r>
      <w:r w:rsidR="008153D6" w:rsidRPr="004137DF">
        <w:t xml:space="preserve"> a</w:t>
      </w:r>
      <w:r w:rsidR="006D0BE7" w:rsidRPr="004137DF">
        <w:t>vec</w:t>
      </w:r>
      <w:r w:rsidR="00AF5835" w:rsidRPr="004137DF">
        <w:t xml:space="preserve"> le</w:t>
      </w:r>
      <w:r w:rsidR="006D0BE7" w:rsidRPr="004137DF">
        <w:t xml:space="preserve"> </w:t>
      </w:r>
      <w:hyperlink r:id="rId18" w:history="1">
        <w:r w:rsidR="006D0BE7" w:rsidRPr="004137DF">
          <w:rPr>
            <w:rStyle w:val="Lienhypertexte"/>
          </w:rPr>
          <w:t>J</w:t>
        </w:r>
        <w:r w:rsidR="008153D6" w:rsidRPr="004137DF">
          <w:rPr>
            <w:rStyle w:val="Lienhypertexte"/>
          </w:rPr>
          <w:t>ardin Botanique</w:t>
        </w:r>
        <w:r w:rsidR="004E231B" w:rsidRPr="004137DF">
          <w:rPr>
            <w:rStyle w:val="Lienhypertexte"/>
          </w:rPr>
          <w:t xml:space="preserve"> de Neuchâtel</w:t>
        </w:r>
      </w:hyperlink>
      <w:r w:rsidR="004E231B" w:rsidRPr="004137DF">
        <w:t>.</w:t>
      </w:r>
    </w:p>
    <w:p w14:paraId="74ABD352" w14:textId="7B241647" w:rsidR="007E04DF" w:rsidRPr="004137DF" w:rsidRDefault="007E04DF" w:rsidP="008770FD">
      <w:pPr>
        <w:pStyle w:val="Corpsdetexte"/>
        <w:spacing w:before="120" w:after="120"/>
        <w:ind w:firstLine="0"/>
      </w:pPr>
      <w:r w:rsidRPr="00300E4E">
        <w:rPr>
          <w:b/>
          <w:color w:val="D42718" w:themeColor="accent2" w:themeShade="BF"/>
        </w:rPr>
        <w:t>Angelica </w:t>
      </w:r>
      <w:r w:rsidRPr="004137DF">
        <w:t xml:space="preserve">: Il y a le </w:t>
      </w:r>
      <w:hyperlink r:id="rId19" w:history="1">
        <w:r w:rsidR="00125717" w:rsidRPr="004137DF">
          <w:rPr>
            <w:rStyle w:val="Lienhypertexte"/>
          </w:rPr>
          <w:t>M</w:t>
        </w:r>
        <w:r w:rsidRPr="004137DF">
          <w:rPr>
            <w:rStyle w:val="Lienhypertexte"/>
          </w:rPr>
          <w:t>usée d’Ethnographie</w:t>
        </w:r>
      </w:hyperlink>
      <w:r w:rsidRPr="004137DF">
        <w:t xml:space="preserve"> aussi. </w:t>
      </w:r>
      <w:r w:rsidR="007F1787" w:rsidRPr="004137DF">
        <w:t xml:space="preserve">On voulait faire des visites guidées, mais on </w:t>
      </w:r>
      <w:r w:rsidR="004C576C" w:rsidRPr="004137DF">
        <w:t>n’</w:t>
      </w:r>
      <w:r w:rsidR="007F1787" w:rsidRPr="004137DF">
        <w:t xml:space="preserve">a </w:t>
      </w:r>
      <w:r w:rsidR="004C576C" w:rsidRPr="004137DF">
        <w:t xml:space="preserve">pas pu </w:t>
      </w:r>
      <w:r w:rsidR="007F1787" w:rsidRPr="004137DF">
        <w:t>à cause du Covid.</w:t>
      </w:r>
    </w:p>
    <w:p w14:paraId="0AD94BED" w14:textId="0AA46220" w:rsidR="002405F7" w:rsidRPr="004137DF" w:rsidRDefault="004C576C" w:rsidP="008770FD">
      <w:pPr>
        <w:pStyle w:val="Corpsdetexte"/>
        <w:spacing w:before="120" w:after="120"/>
        <w:ind w:firstLine="0"/>
      </w:pPr>
      <w:r w:rsidRPr="006E463E">
        <w:rPr>
          <w:b/>
          <w:bCs/>
          <w:color w:val="3C7C51" w:themeColor="accent4" w:themeShade="BF"/>
        </w:rPr>
        <w:t>Jacques-Olivier</w:t>
      </w:r>
      <w:r w:rsidRPr="006E463E">
        <w:rPr>
          <w:color w:val="3C7C51" w:themeColor="accent4" w:themeShade="BF"/>
        </w:rPr>
        <w:t> </w:t>
      </w:r>
      <w:r w:rsidRPr="004137DF">
        <w:t>: Il y a aussi</w:t>
      </w:r>
      <w:r w:rsidR="00AF5835" w:rsidRPr="004137DF">
        <w:t xml:space="preserve"> le</w:t>
      </w:r>
      <w:r w:rsidRPr="004137DF">
        <w:t xml:space="preserve"> </w:t>
      </w:r>
      <w:hyperlink r:id="rId20" w:history="1">
        <w:r w:rsidRPr="004137DF">
          <w:rPr>
            <w:rStyle w:val="Lienhypertexte"/>
          </w:rPr>
          <w:t xml:space="preserve">Musée d’histoire </w:t>
        </w:r>
        <w:r w:rsidR="00C95F2C" w:rsidRPr="004137DF">
          <w:rPr>
            <w:rStyle w:val="Lienhypertexte"/>
          </w:rPr>
          <w:t>n</w:t>
        </w:r>
        <w:r w:rsidR="006175A4" w:rsidRPr="004137DF">
          <w:rPr>
            <w:rStyle w:val="Lienhypertexte"/>
          </w:rPr>
          <w:t>aturelle de Neuchâtel</w:t>
        </w:r>
      </w:hyperlink>
      <w:r w:rsidR="00AB4C40" w:rsidRPr="004137DF">
        <w:t>.</w:t>
      </w:r>
    </w:p>
    <w:p w14:paraId="5F446011" w14:textId="74E700F9" w:rsidR="0028035A" w:rsidRPr="004137DF" w:rsidRDefault="0028035A" w:rsidP="008770FD">
      <w:pPr>
        <w:spacing w:before="120" w:after="120"/>
        <w:jc w:val="both"/>
      </w:pPr>
      <w:r w:rsidRPr="00FE6B98">
        <w:rPr>
          <w:b/>
          <w:bCs/>
          <w:color w:val="63670E" w:themeColor="accent3" w:themeShade="80"/>
        </w:rPr>
        <w:t>Sylvain</w:t>
      </w:r>
      <w:r w:rsidRPr="00FE6B98">
        <w:rPr>
          <w:color w:val="63670E" w:themeColor="accent3" w:themeShade="80"/>
        </w:rPr>
        <w:t> </w:t>
      </w:r>
      <w:r w:rsidRPr="004137DF">
        <w:t xml:space="preserve">: </w:t>
      </w:r>
      <w:r w:rsidR="00AB4F92" w:rsidRPr="004137DF">
        <w:t xml:space="preserve">On a </w:t>
      </w:r>
      <w:r w:rsidR="00C95F2C" w:rsidRPr="004137DF">
        <w:t xml:space="preserve">aussi </w:t>
      </w:r>
      <w:r w:rsidR="00547678" w:rsidRPr="004137DF">
        <w:t xml:space="preserve">collaboré avec le </w:t>
      </w:r>
      <w:hyperlink r:id="rId21" w:history="1">
        <w:r w:rsidR="00415CE8" w:rsidRPr="004137DF">
          <w:rPr>
            <w:rStyle w:val="Lienhypertexte"/>
          </w:rPr>
          <w:t>M</w:t>
        </w:r>
        <w:r w:rsidR="00547678" w:rsidRPr="004137DF">
          <w:rPr>
            <w:rStyle w:val="Lienhypertexte"/>
          </w:rPr>
          <w:t>usée d’histoire de l</w:t>
        </w:r>
        <w:r w:rsidR="00415CE8" w:rsidRPr="004137DF">
          <w:rPr>
            <w:rStyle w:val="Lienhypertexte"/>
          </w:rPr>
          <w:t>a Chaux-de-Fon</w:t>
        </w:r>
        <w:r w:rsidR="003D7CB4" w:rsidRPr="004137DF">
          <w:rPr>
            <w:rStyle w:val="Lienhypertexte"/>
          </w:rPr>
          <w:t>ds</w:t>
        </w:r>
      </w:hyperlink>
      <w:r w:rsidR="00AB4F92" w:rsidRPr="004137DF">
        <w:t>.</w:t>
      </w:r>
    </w:p>
    <w:p w14:paraId="47F5306B" w14:textId="55F2C9F2" w:rsidR="00AB4F92" w:rsidRPr="004137DF" w:rsidRDefault="00AB4F92" w:rsidP="008770FD">
      <w:pPr>
        <w:spacing w:before="120" w:after="120"/>
        <w:jc w:val="both"/>
      </w:pPr>
      <w:r w:rsidRPr="00300E4E">
        <w:rPr>
          <w:b/>
          <w:color w:val="D42718" w:themeColor="accent2" w:themeShade="BF"/>
        </w:rPr>
        <w:t>Angelica </w:t>
      </w:r>
      <w:r w:rsidRPr="004137DF">
        <w:t>: Oui, pour le</w:t>
      </w:r>
      <w:r w:rsidR="00756F03" w:rsidRPr="004137DF">
        <w:t>s</w:t>
      </w:r>
      <w:r w:rsidRPr="004137DF">
        <w:t xml:space="preserve"> 100</w:t>
      </w:r>
      <w:r w:rsidR="00520456">
        <w:t> </w:t>
      </w:r>
      <w:r w:rsidRPr="004137DF">
        <w:t>ans du musée.</w:t>
      </w:r>
    </w:p>
    <w:p w14:paraId="36030C93" w14:textId="5127D46F" w:rsidR="001B743C" w:rsidRPr="004137DF" w:rsidRDefault="00EC0F2C" w:rsidP="008770FD">
      <w:pPr>
        <w:spacing w:before="120" w:after="120"/>
        <w:jc w:val="both"/>
      </w:pPr>
      <w:r w:rsidRPr="00300E4E">
        <w:rPr>
          <w:b/>
          <w:bCs/>
          <w:color w:val="3E7995" w:themeColor="accent5" w:themeShade="BF"/>
        </w:rPr>
        <w:t>Jean-Philippe</w:t>
      </w:r>
      <w:r w:rsidR="00F7526E" w:rsidRPr="00300E4E">
        <w:rPr>
          <w:b/>
          <w:bCs/>
          <w:color w:val="3E7995" w:themeColor="accent5" w:themeShade="BF"/>
        </w:rPr>
        <w:t> </w:t>
      </w:r>
      <w:r w:rsidRPr="004137DF">
        <w:t xml:space="preserve">: </w:t>
      </w:r>
      <w:r w:rsidR="000E60BC" w:rsidRPr="004137DF">
        <w:t xml:space="preserve">On a </w:t>
      </w:r>
      <w:r w:rsidR="009565CC" w:rsidRPr="004137DF">
        <w:t xml:space="preserve">aussi </w:t>
      </w:r>
      <w:r w:rsidR="000E60BC" w:rsidRPr="004137DF">
        <w:t>fait</w:t>
      </w:r>
      <w:r w:rsidR="006739B0" w:rsidRPr="004137DF">
        <w:t xml:space="preserve"> quelque chose </w:t>
      </w:r>
      <w:r w:rsidR="00C44B0E" w:rsidRPr="004137DF">
        <w:t xml:space="preserve">sur la vie de </w:t>
      </w:r>
      <w:r w:rsidR="004E0326" w:rsidRPr="004137DF">
        <w:t>Friedrich</w:t>
      </w:r>
      <w:r w:rsidR="00520456">
        <w:t> </w:t>
      </w:r>
      <w:r w:rsidR="004E0326" w:rsidRPr="004137DF">
        <w:t xml:space="preserve">Dürrenmatt </w:t>
      </w:r>
      <w:r w:rsidR="002378EE" w:rsidRPr="004137DF">
        <w:t>[</w:t>
      </w:r>
      <w:r w:rsidR="00F46D85" w:rsidRPr="004137DF">
        <w:t xml:space="preserve">avec le </w:t>
      </w:r>
      <w:hyperlink r:id="rId22" w:history="1">
        <w:r w:rsidR="00F46D85" w:rsidRPr="004137DF">
          <w:rPr>
            <w:rStyle w:val="Lienhypertexte"/>
          </w:rPr>
          <w:t>Centre Dür</w:t>
        </w:r>
        <w:r w:rsidR="00756F03" w:rsidRPr="004137DF">
          <w:rPr>
            <w:rStyle w:val="Lienhypertexte"/>
          </w:rPr>
          <w:t>r</w:t>
        </w:r>
        <w:r w:rsidR="00F46D85" w:rsidRPr="004137DF">
          <w:rPr>
            <w:rStyle w:val="Lienhypertexte"/>
          </w:rPr>
          <w:t>enmatt Neuchâtel</w:t>
        </w:r>
      </w:hyperlink>
      <w:r w:rsidR="002378EE" w:rsidRPr="004137DF">
        <w:t>]</w:t>
      </w:r>
      <w:r w:rsidR="00870567" w:rsidRPr="004137DF">
        <w:t xml:space="preserve">. </w:t>
      </w:r>
    </w:p>
    <w:p w14:paraId="040B8D38" w14:textId="65E0C881" w:rsidR="00D84510" w:rsidRPr="004137DF" w:rsidRDefault="001D54A1" w:rsidP="000B2CD1">
      <w:pPr>
        <w:spacing w:before="120" w:after="360"/>
        <w:jc w:val="both"/>
      </w:pPr>
      <w:r w:rsidRPr="00300E4E">
        <w:rPr>
          <w:b/>
          <w:bCs/>
          <w:color w:val="845F72" w:themeColor="accent6" w:themeShade="BF"/>
        </w:rPr>
        <w:t>Stéphanie</w:t>
      </w:r>
      <w:r w:rsidR="004C3174" w:rsidRPr="00300E4E">
        <w:rPr>
          <w:b/>
          <w:bCs/>
          <w:color w:val="845F72" w:themeColor="accent6" w:themeShade="BF"/>
        </w:rPr>
        <w:t> </w:t>
      </w:r>
      <w:r w:rsidRPr="004137DF">
        <w:t>: On</w:t>
      </w:r>
      <w:r w:rsidR="00D44977" w:rsidRPr="004137DF">
        <w:t xml:space="preserve"> a aussi</w:t>
      </w:r>
      <w:r w:rsidR="00CB6064" w:rsidRPr="004137DF">
        <w:t xml:space="preserve"> participé</w:t>
      </w:r>
      <w:r w:rsidR="00374E70" w:rsidRPr="004137DF">
        <w:t xml:space="preserve"> à</w:t>
      </w:r>
      <w:r w:rsidR="005B1A14" w:rsidRPr="004137DF">
        <w:t xml:space="preserve"> </w:t>
      </w:r>
      <w:r w:rsidR="00B04D0C" w:rsidRPr="004137DF">
        <w:t>une exposition sur le</w:t>
      </w:r>
      <w:r w:rsidR="005B1A14" w:rsidRPr="004137DF">
        <w:t xml:space="preserve"> </w:t>
      </w:r>
      <w:r w:rsidR="00903679" w:rsidRPr="004137DF">
        <w:t xml:space="preserve">thème </w:t>
      </w:r>
      <w:r w:rsidR="005B1A14" w:rsidRPr="004137DF">
        <w:t>du</w:t>
      </w:r>
      <w:r w:rsidR="00903679" w:rsidRPr="004137DF">
        <w:t xml:space="preserve"> sport</w:t>
      </w:r>
      <w:r w:rsidR="001B6D80" w:rsidRPr="004137DF">
        <w:t xml:space="preserve"> au </w:t>
      </w:r>
      <w:r w:rsidR="00903679" w:rsidRPr="004137DF">
        <w:t>Musée d’histoire de La Chaux-de-Fond</w:t>
      </w:r>
      <w:r w:rsidR="00A60811">
        <w:t>s</w:t>
      </w:r>
      <w:r w:rsidR="00B31A25" w:rsidRPr="004137DF">
        <w:t xml:space="preserve"> [</w:t>
      </w:r>
      <w:r w:rsidR="00E416E8" w:rsidRPr="004137DF">
        <w:t>Exposition temporaire du 22</w:t>
      </w:r>
      <w:r w:rsidR="00520456">
        <w:t> </w:t>
      </w:r>
      <w:r w:rsidR="00AA2B51" w:rsidRPr="004137DF">
        <w:t>septembre</w:t>
      </w:r>
      <w:r w:rsidR="00520456">
        <w:t> </w:t>
      </w:r>
      <w:r w:rsidR="00331FD3" w:rsidRPr="004137DF">
        <w:t xml:space="preserve">2019 </w:t>
      </w:r>
      <w:r w:rsidR="00AA2B51" w:rsidRPr="004137DF">
        <w:t>au 23</w:t>
      </w:r>
      <w:r w:rsidR="00520456">
        <w:t> </w:t>
      </w:r>
      <w:r w:rsidR="00AA2B51" w:rsidRPr="004137DF">
        <w:t>aout</w:t>
      </w:r>
      <w:r w:rsidR="00520456">
        <w:t> </w:t>
      </w:r>
      <w:r w:rsidR="00DB239D" w:rsidRPr="004137DF">
        <w:t>202</w:t>
      </w:r>
      <w:r w:rsidR="00331FD3" w:rsidRPr="004137DF">
        <w:t xml:space="preserve">0 : </w:t>
      </w:r>
      <w:hyperlink r:id="rId23" w:history="1">
        <w:r w:rsidR="00331FD3" w:rsidRPr="004137DF">
          <w:rPr>
            <w:rStyle w:val="Lienhypertexte"/>
          </w:rPr>
          <w:t>Culture clubs «</w:t>
        </w:r>
        <w:r w:rsidR="00E776E9">
          <w:rPr>
            <w:rStyle w:val="Lienhypertexte"/>
          </w:rPr>
          <w:t> </w:t>
        </w:r>
        <w:r w:rsidR="00331FD3" w:rsidRPr="004137DF">
          <w:rPr>
            <w:rStyle w:val="Lienhypertexte"/>
          </w:rPr>
          <w:t>Naissance d’une métropole sportive</w:t>
        </w:r>
        <w:r w:rsidR="001B6D80" w:rsidRPr="004137DF">
          <w:rPr>
            <w:rStyle w:val="Lienhypertexte"/>
          </w:rPr>
          <w:t> »</w:t>
        </w:r>
      </w:hyperlink>
      <w:r w:rsidR="001B6D80" w:rsidRPr="004137DF">
        <w:t>]</w:t>
      </w:r>
      <w:r w:rsidR="00903679" w:rsidRPr="004137DF">
        <w:t>. J</w:t>
      </w:r>
      <w:r w:rsidR="005B1A14" w:rsidRPr="004137DF">
        <w:t xml:space="preserve">’étais </w:t>
      </w:r>
      <w:r w:rsidR="00903679" w:rsidRPr="004137DF">
        <w:t>avec Jacques-Olivier.</w:t>
      </w:r>
    </w:p>
    <w:p w14:paraId="3EF58201" w14:textId="193E984D" w:rsidR="000250D5" w:rsidRPr="004137DF" w:rsidRDefault="000250D5" w:rsidP="000250D5">
      <w:pPr>
        <w:pStyle w:val="Fragen"/>
      </w:pPr>
      <w:r w:rsidRPr="004137DF">
        <w:t>Comment se passe la collaboration avec les musées ?</w:t>
      </w:r>
    </w:p>
    <w:p w14:paraId="24593416" w14:textId="12C2F581" w:rsidR="00AF4718" w:rsidRPr="004137DF" w:rsidRDefault="000250D5" w:rsidP="008770FD">
      <w:pPr>
        <w:pStyle w:val="Corpsdetexte"/>
        <w:spacing w:before="200" w:after="120"/>
        <w:ind w:firstLine="0"/>
      </w:pPr>
      <w:r w:rsidRPr="00300E4E">
        <w:rPr>
          <w:b/>
          <w:color w:val="3C7C51" w:themeColor="accent4" w:themeShade="BF"/>
        </w:rPr>
        <w:t>Jacques-Olivier</w:t>
      </w:r>
      <w:r w:rsidRPr="00300E4E">
        <w:rPr>
          <w:color w:val="3C7C51" w:themeColor="accent4" w:themeShade="BF"/>
        </w:rPr>
        <w:t> </w:t>
      </w:r>
      <w:r w:rsidRPr="004137DF">
        <w:t xml:space="preserve">: </w:t>
      </w:r>
      <w:r w:rsidR="004B3FE4" w:rsidRPr="004137DF">
        <w:t>Ce sont les musées qui nous contactent. On étudie le</w:t>
      </w:r>
      <w:r w:rsidR="009E0BBD" w:rsidRPr="004137DF">
        <w:t>ur</w:t>
      </w:r>
      <w:r w:rsidR="004B3FE4" w:rsidRPr="004137DF">
        <w:t>s demandes pour voir si c’est faisable, parce qu’on ne peut pas tout prendre en même temps</w:t>
      </w:r>
      <w:r w:rsidR="007B2583" w:rsidRPr="004137DF">
        <w:t>. O</w:t>
      </w:r>
      <w:r w:rsidR="004B3FE4" w:rsidRPr="004137DF">
        <w:t>n ne peut pas toujours dire oui</w:t>
      </w:r>
      <w:r w:rsidR="006B737C">
        <w:t xml:space="preserve">. Par exemple, s’il </w:t>
      </w:r>
      <w:r w:rsidR="004B3FE4" w:rsidRPr="004137DF">
        <w:t xml:space="preserve">y a des choses difficiles. </w:t>
      </w:r>
      <w:r w:rsidR="007B2583" w:rsidRPr="004137DF">
        <w:t xml:space="preserve">On va rencontrer la personne </w:t>
      </w:r>
      <w:r w:rsidR="001672B3" w:rsidRPr="004137DF">
        <w:t xml:space="preserve">au musée </w:t>
      </w:r>
      <w:r w:rsidR="007B2583" w:rsidRPr="004137DF">
        <w:t xml:space="preserve">pour savoir quel est son projet. </w:t>
      </w:r>
      <w:r w:rsidR="004B3FE4" w:rsidRPr="004137DF">
        <w:t>Ensuite, on décide si on va plus loin</w:t>
      </w:r>
      <w:r w:rsidR="00772E02" w:rsidRPr="004137DF">
        <w:t>.</w:t>
      </w:r>
      <w:r w:rsidR="009139A4" w:rsidRPr="004137DF">
        <w:t xml:space="preserve"> Si la personne est compliquée, ça ne m’attire pas. Il y aura trop de travail</w:t>
      </w:r>
      <w:r w:rsidR="00434A5B" w:rsidRPr="004137DF">
        <w:t xml:space="preserve">. </w:t>
      </w:r>
      <w:r w:rsidR="009139A4" w:rsidRPr="004137DF">
        <w:t xml:space="preserve">Si elle est simple, je la </w:t>
      </w:r>
      <w:r w:rsidR="006B737C">
        <w:t>re</w:t>
      </w:r>
      <w:r w:rsidR="009139A4" w:rsidRPr="004137DF">
        <w:t>contacte.</w:t>
      </w:r>
    </w:p>
    <w:p w14:paraId="6B892FCA" w14:textId="23DC7A92" w:rsidR="000250D5" w:rsidRPr="004137DF" w:rsidRDefault="00C7147A" w:rsidP="008770FD">
      <w:pPr>
        <w:pStyle w:val="Corpsdetexte"/>
        <w:spacing w:before="120" w:after="120"/>
        <w:ind w:firstLine="0"/>
      </w:pPr>
      <w:r w:rsidRPr="004137DF">
        <w:lastRenderedPageBreak/>
        <w:t xml:space="preserve">On est toujours accompagné par une personne professionnelle [une médiatrice culturelle ou un médiateur culturel]. </w:t>
      </w:r>
      <w:r w:rsidR="008E1AAD" w:rsidRPr="004137DF">
        <w:t>Avec cette personne, o</w:t>
      </w:r>
      <w:r w:rsidR="000250D5" w:rsidRPr="004137DF">
        <w:t xml:space="preserve">n </w:t>
      </w:r>
      <w:r w:rsidR="00051FB6" w:rsidRPr="004137DF">
        <w:t>répète les</w:t>
      </w:r>
      <w:r w:rsidR="007462D7" w:rsidRPr="004137DF">
        <w:t xml:space="preserve"> textes</w:t>
      </w:r>
      <w:r w:rsidR="000250D5" w:rsidRPr="004137DF">
        <w:t xml:space="preserve"> </w:t>
      </w:r>
      <w:r w:rsidR="00051FB6" w:rsidRPr="004137DF">
        <w:t>que l’on va présenter au public du musée</w:t>
      </w:r>
      <w:r w:rsidR="00617B06" w:rsidRPr="004137DF">
        <w:t>.</w:t>
      </w:r>
      <w:r w:rsidR="000250D5" w:rsidRPr="004137DF">
        <w:t xml:space="preserve"> </w:t>
      </w:r>
      <w:r w:rsidR="00022D23" w:rsidRPr="004137DF">
        <w:t xml:space="preserve">Il faut prendre le temps de bien comprendre. Ça peut durer plusieurs mois. </w:t>
      </w:r>
      <w:r w:rsidR="00617B06" w:rsidRPr="004137DF">
        <w:t>S’il</w:t>
      </w:r>
      <w:r w:rsidR="000250D5" w:rsidRPr="004137DF">
        <w:t xml:space="preserve"> y a des mots</w:t>
      </w:r>
      <w:r w:rsidR="00617B06" w:rsidRPr="004137DF">
        <w:t xml:space="preserve"> </w:t>
      </w:r>
      <w:r w:rsidR="000250D5" w:rsidRPr="004137DF">
        <w:t>qu’on ne comprend pas</w:t>
      </w:r>
      <w:r w:rsidR="00617B06" w:rsidRPr="004137DF">
        <w:t>, a</w:t>
      </w:r>
      <w:r w:rsidR="000250D5" w:rsidRPr="004137DF">
        <w:t>lors</w:t>
      </w:r>
      <w:r w:rsidR="00617B06" w:rsidRPr="004137DF">
        <w:t xml:space="preserve"> </w:t>
      </w:r>
      <w:r w:rsidR="000250D5" w:rsidRPr="004137DF">
        <w:t xml:space="preserve">on </w:t>
      </w:r>
      <w:r w:rsidR="0035333D" w:rsidRPr="004137DF">
        <w:t xml:space="preserve">lui </w:t>
      </w:r>
      <w:r w:rsidR="000250D5" w:rsidRPr="004137DF">
        <w:t xml:space="preserve">demande </w:t>
      </w:r>
      <w:r w:rsidR="0035333D" w:rsidRPr="004137DF">
        <w:t>d’</w:t>
      </w:r>
      <w:r w:rsidR="000250D5" w:rsidRPr="004137DF">
        <w:t>approfondir pour qu</w:t>
      </w:r>
      <w:r w:rsidR="00903108">
        <w:t>e l</w:t>
      </w:r>
      <w:r w:rsidR="000250D5" w:rsidRPr="004137DF">
        <w:t>’on comprenne mieux. Véronique nous aide aussi. Quand on répète i</w:t>
      </w:r>
      <w:r w:rsidR="000C0056" w:rsidRPr="004137DF">
        <w:t>ci à Cernier</w:t>
      </w:r>
      <w:r w:rsidR="000250D5" w:rsidRPr="004137DF">
        <w:t>, on lit le texte à tour de rôle</w:t>
      </w:r>
      <w:r w:rsidR="000C0056" w:rsidRPr="004137DF">
        <w:t>.</w:t>
      </w:r>
      <w:r w:rsidR="000250D5" w:rsidRPr="004137DF">
        <w:t xml:space="preserve"> On va </w:t>
      </w:r>
      <w:r w:rsidR="009B613A" w:rsidRPr="004137DF">
        <w:t xml:space="preserve">ensuite modifier les </w:t>
      </w:r>
      <w:r w:rsidR="000250D5" w:rsidRPr="004137DF">
        <w:t>explicitations pour qu’elles soient claires</w:t>
      </w:r>
      <w:r w:rsidR="009B613A" w:rsidRPr="004137DF">
        <w:t xml:space="preserve"> et ju</w:t>
      </w:r>
      <w:r w:rsidR="002C1D13" w:rsidRPr="004137DF">
        <w:t>s</w:t>
      </w:r>
      <w:r w:rsidR="009B613A" w:rsidRPr="004137DF">
        <w:t>tes.</w:t>
      </w:r>
    </w:p>
    <w:p w14:paraId="41AF8140" w14:textId="7C07B174" w:rsidR="002130ED" w:rsidRPr="004137DF" w:rsidRDefault="000250D5" w:rsidP="008770FD">
      <w:pPr>
        <w:pStyle w:val="Corpsdetexte"/>
        <w:spacing w:before="120" w:after="120"/>
        <w:ind w:firstLine="0"/>
      </w:pPr>
      <w:r w:rsidRPr="00300E4E">
        <w:rPr>
          <w:b/>
          <w:bCs/>
          <w:color w:val="3E7995" w:themeColor="accent5" w:themeShade="BF"/>
        </w:rPr>
        <w:t>Jean-Philippe</w:t>
      </w:r>
      <w:r w:rsidR="002C1D13" w:rsidRPr="00300E4E">
        <w:rPr>
          <w:b/>
          <w:bCs/>
          <w:color w:val="3E7995" w:themeColor="accent5" w:themeShade="BF"/>
        </w:rPr>
        <w:t> </w:t>
      </w:r>
      <w:r w:rsidRPr="004137DF">
        <w:t xml:space="preserve">: </w:t>
      </w:r>
      <w:r w:rsidRPr="004137DF">
        <w:rPr>
          <w:caps/>
        </w:rPr>
        <w:t>ç</w:t>
      </w:r>
      <w:r w:rsidRPr="004137DF">
        <w:t xml:space="preserve">a m’arrange de corriger les textes en binôme quand je n’ai pas tout compris. Pendant la correction, on peut voir ce que pense </w:t>
      </w:r>
      <w:r w:rsidR="00041292" w:rsidRPr="004137DF">
        <w:t>l’autre.</w:t>
      </w:r>
      <w:r w:rsidR="002130ED" w:rsidRPr="004137DF">
        <w:t xml:space="preserve"> </w:t>
      </w:r>
      <w:r w:rsidR="001C32F0" w:rsidRPr="004137DF">
        <w:t>Si</w:t>
      </w:r>
      <w:r w:rsidR="002130ED" w:rsidRPr="004137DF">
        <w:t xml:space="preserve"> un texte FALC n’est pas correct, on écrit</w:t>
      </w:r>
      <w:r w:rsidR="001C32F0" w:rsidRPr="004137DF">
        <w:t xml:space="preserve"> parfois</w:t>
      </w:r>
      <w:r w:rsidR="002130ED" w:rsidRPr="004137DF">
        <w:t xml:space="preserve"> les premières idées vite fait </w:t>
      </w:r>
      <w:r w:rsidR="001C32F0" w:rsidRPr="004137DF">
        <w:t>au musée</w:t>
      </w:r>
      <w:r w:rsidR="002130ED" w:rsidRPr="004137DF">
        <w:t xml:space="preserve"> et puis on le </w:t>
      </w:r>
      <w:r w:rsidR="001C32F0" w:rsidRPr="004137DF">
        <w:t>retravaille ici</w:t>
      </w:r>
      <w:r w:rsidR="002C1D13" w:rsidRPr="004137DF">
        <w:t>,</w:t>
      </w:r>
      <w:r w:rsidR="001C32F0" w:rsidRPr="004137DF">
        <w:t xml:space="preserve"> à Cernier. </w:t>
      </w:r>
      <w:r w:rsidR="00D94C99" w:rsidRPr="004137DF">
        <w:t>Pour les présentations</w:t>
      </w:r>
      <w:r w:rsidR="000B5AE0" w:rsidRPr="004137DF">
        <w:t xml:space="preserve"> </w:t>
      </w:r>
      <w:r w:rsidR="00C40023" w:rsidRPr="004137DF">
        <w:t>orale</w:t>
      </w:r>
      <w:r w:rsidR="00903108">
        <w:t>s</w:t>
      </w:r>
      <w:r w:rsidR="00D94C99" w:rsidRPr="004137DF">
        <w:t>, o</w:t>
      </w:r>
      <w:r w:rsidR="00041292" w:rsidRPr="004137DF">
        <w:t xml:space="preserve">n s’entraine </w:t>
      </w:r>
      <w:r w:rsidR="00D32061" w:rsidRPr="004137DF">
        <w:t xml:space="preserve">ici et </w:t>
      </w:r>
      <w:r w:rsidR="00041292" w:rsidRPr="004137DF">
        <w:t>au musée</w:t>
      </w:r>
      <w:r w:rsidR="00D32061" w:rsidRPr="004137DF">
        <w:t>.</w:t>
      </w:r>
    </w:p>
    <w:p w14:paraId="3EF0E28A" w14:textId="7F16C8A8" w:rsidR="00032591" w:rsidRPr="004137DF" w:rsidRDefault="000250D5" w:rsidP="008770FD">
      <w:pPr>
        <w:spacing w:before="120" w:after="120"/>
        <w:jc w:val="both"/>
      </w:pPr>
      <w:r w:rsidRPr="00300E4E">
        <w:rPr>
          <w:b/>
          <w:color w:val="D42718" w:themeColor="accent2" w:themeShade="BF"/>
        </w:rPr>
        <w:t>Angelica </w:t>
      </w:r>
      <w:r w:rsidRPr="004137DF">
        <w:t>: Parfois, on est trois avec la professionnelle ou le professionnel. Ça dépend du thème.</w:t>
      </w:r>
    </w:p>
    <w:p w14:paraId="0C1115FD" w14:textId="5AE3C0DA" w:rsidR="0017546E" w:rsidRPr="004137DF" w:rsidRDefault="0017546E" w:rsidP="008770FD">
      <w:pPr>
        <w:pStyle w:val="Corpsdetexte"/>
        <w:spacing w:before="120" w:after="120"/>
        <w:ind w:firstLine="0"/>
      </w:pPr>
      <w:r w:rsidRPr="00300E4E">
        <w:rPr>
          <w:b/>
          <w:bCs/>
          <w:color w:val="845F72" w:themeColor="accent6" w:themeShade="BF"/>
        </w:rPr>
        <w:t>Stéphanie</w:t>
      </w:r>
      <w:r w:rsidR="00272AAD" w:rsidRPr="00300E4E">
        <w:rPr>
          <w:b/>
          <w:bCs/>
          <w:color w:val="845F72" w:themeColor="accent6" w:themeShade="BF"/>
        </w:rPr>
        <w:t> </w:t>
      </w:r>
      <w:r w:rsidRPr="004137DF">
        <w:t>: Dimanche, on a fait des visites guidées au Jardin Botanique. J’étais avec Angelica et Jacques-Olivier. On avait chacune et chacun un poste. J’ai présenté les abeilles sauvages. J’ai expliqué qu’elles ne piquaient</w:t>
      </w:r>
      <w:r w:rsidR="00272AAD" w:rsidRPr="004137DF">
        <w:t xml:space="preserve"> pas</w:t>
      </w:r>
      <w:r w:rsidRPr="004137DF">
        <w:t xml:space="preserve">, qu’elles ne faisaient pas de miel… voilà. Au début, j’ai appris avec des feuilles. Ensuite, je suis allée m’entrainer </w:t>
      </w:r>
      <w:r w:rsidR="008770FD" w:rsidRPr="004137DF">
        <w:t xml:space="preserve">sur place </w:t>
      </w:r>
      <w:r w:rsidRPr="004137DF">
        <w:t xml:space="preserve">avec Léa [une médiatrice culturelle du Jardin Botanique]. </w:t>
      </w:r>
    </w:p>
    <w:p w14:paraId="54DC8D26" w14:textId="252E41D9" w:rsidR="007E1F68" w:rsidRPr="004137DF" w:rsidRDefault="007E1F68" w:rsidP="008770FD">
      <w:pPr>
        <w:pStyle w:val="Corpsdetexte"/>
        <w:spacing w:before="120" w:after="360"/>
        <w:ind w:firstLine="0"/>
      </w:pPr>
      <w:r w:rsidRPr="00300E4E">
        <w:rPr>
          <w:b/>
          <w:color w:val="3C7C51" w:themeColor="accent4" w:themeShade="BF"/>
        </w:rPr>
        <w:t>Jacques-Olivier</w:t>
      </w:r>
      <w:r w:rsidRPr="00300E4E">
        <w:rPr>
          <w:color w:val="3C7C51" w:themeColor="accent4" w:themeShade="BF"/>
        </w:rPr>
        <w:t> </w:t>
      </w:r>
      <w:r w:rsidRPr="004137DF">
        <w:t xml:space="preserve">: </w:t>
      </w:r>
      <w:r w:rsidR="00B71712" w:rsidRPr="004137DF">
        <w:t>On était chacun</w:t>
      </w:r>
      <w:r w:rsidR="00EF21B8" w:rsidRPr="004137DF">
        <w:t xml:space="preserve">e et </w:t>
      </w:r>
      <w:r w:rsidR="00012C89" w:rsidRPr="004137DF">
        <w:t>chacun</w:t>
      </w:r>
      <w:r w:rsidR="00B71712" w:rsidRPr="004137DF">
        <w:t xml:space="preserve"> à notre poste</w:t>
      </w:r>
      <w:r w:rsidR="00E343CE" w:rsidRPr="004137DF">
        <w:t xml:space="preserve"> ; parfois </w:t>
      </w:r>
      <w:r w:rsidR="00EF21B8" w:rsidRPr="004137DF">
        <w:t>c’étaient</w:t>
      </w:r>
      <w:r w:rsidR="00E343CE" w:rsidRPr="004137DF">
        <w:t xml:space="preserve"> des petits groupes, parfois des grands. On ne sait pas à l’avance. </w:t>
      </w:r>
      <w:r w:rsidR="00456D2A" w:rsidRPr="004137DF">
        <w:t>On nous annonce qu’il y a</w:t>
      </w:r>
      <w:r w:rsidR="005C7E1B" w:rsidRPr="004137DF">
        <w:t xml:space="preserve"> un groupe qui arrive et on</w:t>
      </w:r>
      <w:r w:rsidR="00012C89" w:rsidRPr="004137DF">
        <w:t xml:space="preserve"> lui</w:t>
      </w:r>
      <w:r w:rsidR="005C7E1B" w:rsidRPr="004137DF">
        <w:t xml:space="preserve"> explique. Il faut bien répéter avant</w:t>
      </w:r>
      <w:r w:rsidR="00B6784A" w:rsidRPr="004137DF">
        <w:t>,</w:t>
      </w:r>
      <w:r w:rsidR="005C7E1B" w:rsidRPr="004137DF">
        <w:t xml:space="preserve"> pour </w:t>
      </w:r>
      <w:r w:rsidR="00A32786">
        <w:t xml:space="preserve">que </w:t>
      </w:r>
      <w:r w:rsidR="005C7E1B" w:rsidRPr="004137DF">
        <w:t xml:space="preserve">ce soit </w:t>
      </w:r>
      <w:r w:rsidR="00012C89" w:rsidRPr="004137DF">
        <w:t>clair pour les personnes qui nous écoutent.</w:t>
      </w:r>
    </w:p>
    <w:p w14:paraId="6CE032DA" w14:textId="74AE0C0C" w:rsidR="0084349A" w:rsidRPr="004137DF" w:rsidRDefault="0084349A" w:rsidP="0017546E">
      <w:pPr>
        <w:pStyle w:val="Fragen"/>
        <w:spacing w:before="0"/>
      </w:pPr>
      <w:r w:rsidRPr="004137DF">
        <w:t>Qu’est-ce que vous fait</w:t>
      </w:r>
      <w:r w:rsidR="00032591" w:rsidRPr="004137DF">
        <w:t>es</w:t>
      </w:r>
      <w:r w:rsidRPr="004137DF">
        <w:t xml:space="preserve"> pour aider les musées à être </w:t>
      </w:r>
      <w:r w:rsidR="00DC3C0D">
        <w:t xml:space="preserve">plus </w:t>
      </w:r>
      <w:r w:rsidRPr="004137DF">
        <w:t>accessibles ?</w:t>
      </w:r>
    </w:p>
    <w:p w14:paraId="05D10C33" w14:textId="7828AEFE" w:rsidR="005F60B6" w:rsidRPr="004137DF" w:rsidRDefault="005F60B6" w:rsidP="00833BAB">
      <w:pPr>
        <w:pStyle w:val="Corpsdetexte"/>
        <w:spacing w:before="200" w:after="120"/>
        <w:ind w:firstLine="0"/>
      </w:pPr>
      <w:r w:rsidRPr="006E463E">
        <w:rPr>
          <w:b/>
          <w:bCs/>
          <w:color w:val="845F72" w:themeColor="accent6" w:themeShade="BF"/>
        </w:rPr>
        <w:t>Stéphanie</w:t>
      </w:r>
      <w:r w:rsidR="00B6784A" w:rsidRPr="006E463E">
        <w:rPr>
          <w:b/>
          <w:bCs/>
          <w:color w:val="845F72" w:themeColor="accent6" w:themeShade="BF"/>
        </w:rPr>
        <w:t> </w:t>
      </w:r>
      <w:r w:rsidRPr="004137DF">
        <w:t xml:space="preserve">: On </w:t>
      </w:r>
      <w:r w:rsidR="007064CA" w:rsidRPr="004137DF">
        <w:t>améliore</w:t>
      </w:r>
      <w:r w:rsidRPr="004137DF">
        <w:t xml:space="preserve"> le</w:t>
      </w:r>
      <w:r w:rsidR="007064CA" w:rsidRPr="004137DF">
        <w:t>s</w:t>
      </w:r>
      <w:r w:rsidRPr="004137DF">
        <w:t xml:space="preserve"> guide</w:t>
      </w:r>
      <w:r w:rsidR="007064CA" w:rsidRPr="004137DF">
        <w:t>s</w:t>
      </w:r>
      <w:r w:rsidR="000250D5" w:rsidRPr="004137DF">
        <w:t xml:space="preserve"> d</w:t>
      </w:r>
      <w:r w:rsidR="00B6784A" w:rsidRPr="004137DF">
        <w:t xml:space="preserve">es </w:t>
      </w:r>
      <w:r w:rsidR="000250D5" w:rsidRPr="004137DF">
        <w:t>musée</w:t>
      </w:r>
      <w:r w:rsidR="00B6784A" w:rsidRPr="004137DF">
        <w:t>s</w:t>
      </w:r>
      <w:r w:rsidR="000250D5" w:rsidRPr="004137DF">
        <w:t>.</w:t>
      </w:r>
    </w:p>
    <w:p w14:paraId="3DB4B6F0" w14:textId="18D6578A" w:rsidR="000F2852" w:rsidRPr="004137DF" w:rsidRDefault="00B24FE8" w:rsidP="00DF28A6">
      <w:pPr>
        <w:pStyle w:val="Corpsdetexte"/>
        <w:spacing w:before="120"/>
        <w:ind w:firstLine="0"/>
      </w:pPr>
      <w:r w:rsidRPr="00300E4E">
        <w:rPr>
          <w:b/>
          <w:bCs/>
          <w:color w:val="3E7995" w:themeColor="accent5" w:themeShade="BF"/>
        </w:rPr>
        <w:t>Jean-Philippe </w:t>
      </w:r>
      <w:r w:rsidRPr="004137DF">
        <w:t xml:space="preserve">: </w:t>
      </w:r>
      <w:r w:rsidR="00C529EE" w:rsidRPr="004137DF">
        <w:t xml:space="preserve">Il y </w:t>
      </w:r>
      <w:r w:rsidR="006A6016" w:rsidRPr="004137DF">
        <w:t xml:space="preserve">a les photos de ce qu’on visite </w:t>
      </w:r>
      <w:r w:rsidR="00353B61" w:rsidRPr="004137DF">
        <w:rPr>
          <w:rFonts w:cs="Open Sans SemiCondensed"/>
        </w:rPr>
        <w:t>[</w:t>
      </w:r>
      <w:r w:rsidR="00DF7E0B" w:rsidRPr="004137DF">
        <w:t xml:space="preserve">les </w:t>
      </w:r>
      <w:r w:rsidR="008F6BF5" w:rsidRPr="004137DF">
        <w:t>postes</w:t>
      </w:r>
      <w:r w:rsidR="00DF7E0B" w:rsidRPr="004137DF">
        <w:rPr>
          <w:rFonts w:cs="Open Sans SemiCondensed"/>
        </w:rPr>
        <w:t>]</w:t>
      </w:r>
      <w:r w:rsidR="00DF7E0B" w:rsidRPr="004137DF">
        <w:t xml:space="preserve"> </w:t>
      </w:r>
      <w:r w:rsidR="001A608B" w:rsidRPr="004137DF">
        <w:t>avec les numéros</w:t>
      </w:r>
      <w:r w:rsidR="00520456">
        <w:t> </w:t>
      </w:r>
      <w:r w:rsidR="001A608B" w:rsidRPr="004137DF">
        <w:t xml:space="preserve">1, 2, 3, </w:t>
      </w:r>
      <w:r w:rsidR="00ED1211" w:rsidRPr="004137DF">
        <w:t xml:space="preserve">4. </w:t>
      </w:r>
      <w:r w:rsidR="00953459" w:rsidRPr="004137DF">
        <w:t>Par exemple, au numéro</w:t>
      </w:r>
      <w:r w:rsidR="00520456">
        <w:t> </w:t>
      </w:r>
      <w:r w:rsidR="00953459" w:rsidRPr="004137DF">
        <w:t xml:space="preserve">1 on voit la photo d’un monsieur. C’est expliqué ce qu’il fait. </w:t>
      </w:r>
      <w:r w:rsidR="00ED1211" w:rsidRPr="004137DF">
        <w:t>Puis, i</w:t>
      </w:r>
      <w:r w:rsidR="006A6016" w:rsidRPr="004137DF">
        <w:t xml:space="preserve">l faut trouver </w:t>
      </w:r>
      <w:r w:rsidR="001A608B" w:rsidRPr="004137DF">
        <w:t>dans le musée</w:t>
      </w:r>
      <w:r w:rsidR="005305FE" w:rsidRPr="004137DF">
        <w:t xml:space="preserve"> où</w:t>
      </w:r>
      <w:r w:rsidR="00A766EC" w:rsidRPr="004137DF">
        <w:t xml:space="preserve"> ils</w:t>
      </w:r>
      <w:r w:rsidR="005305FE" w:rsidRPr="004137DF">
        <w:t xml:space="preserve"> sont</w:t>
      </w:r>
      <w:r w:rsidR="00975E55" w:rsidRPr="004137DF">
        <w:t xml:space="preserve"> </w:t>
      </w:r>
      <w:r w:rsidR="00975E55" w:rsidRPr="004137DF">
        <w:rPr>
          <w:rFonts w:cs="Open Sans SemiCondensed"/>
        </w:rPr>
        <w:t>[</w:t>
      </w:r>
      <w:r w:rsidR="00975E55" w:rsidRPr="004137DF">
        <w:t xml:space="preserve">les </w:t>
      </w:r>
      <w:r w:rsidR="008F6BF5" w:rsidRPr="004137DF">
        <w:t>postes</w:t>
      </w:r>
      <w:r w:rsidR="00975E55" w:rsidRPr="004137DF">
        <w:rPr>
          <w:rFonts w:cs="Open Sans SemiCondensed"/>
        </w:rPr>
        <w:t>]</w:t>
      </w:r>
      <w:r w:rsidR="005305FE" w:rsidRPr="004137DF">
        <w:t>.</w:t>
      </w:r>
      <w:r w:rsidR="00BF7CB7" w:rsidRPr="004137DF">
        <w:t xml:space="preserve"> </w:t>
      </w:r>
      <w:r w:rsidR="00D902D1" w:rsidRPr="004137DF">
        <w:t xml:space="preserve">C’est tout un cahier. </w:t>
      </w:r>
      <w:r w:rsidR="00BF7CB7" w:rsidRPr="004137DF">
        <w:t xml:space="preserve">Il faut </w:t>
      </w:r>
      <w:r w:rsidR="00D902D1" w:rsidRPr="004137DF">
        <w:t>regarder</w:t>
      </w:r>
      <w:r w:rsidR="00272993" w:rsidRPr="004137DF">
        <w:t xml:space="preserve"> </w:t>
      </w:r>
      <w:r w:rsidR="00C510B5" w:rsidRPr="004137DF">
        <w:t>si tout</w:t>
      </w:r>
      <w:r w:rsidR="00A72BFC" w:rsidRPr="004137DF">
        <w:t xml:space="preserve"> est bien</w:t>
      </w:r>
      <w:r w:rsidR="00C510B5" w:rsidRPr="004137DF">
        <w:t xml:space="preserve"> expliqué, toutes les indications</w:t>
      </w:r>
      <w:r w:rsidR="00B85923" w:rsidRPr="004137DF">
        <w:t xml:space="preserve">, par exemple, </w:t>
      </w:r>
      <w:r w:rsidR="0085346D" w:rsidRPr="004137DF">
        <w:t xml:space="preserve">comment on y va : </w:t>
      </w:r>
      <w:r w:rsidR="00224EC4" w:rsidRPr="004137DF">
        <w:t xml:space="preserve">on fait trois pas, on arrive là. </w:t>
      </w:r>
      <w:r w:rsidR="003D4345" w:rsidRPr="004137DF">
        <w:t xml:space="preserve">Puis, </w:t>
      </w:r>
      <w:r w:rsidR="00CF50CB">
        <w:t xml:space="preserve">il </w:t>
      </w:r>
      <w:r w:rsidR="003D4345" w:rsidRPr="004137DF">
        <w:t>faut voir si l</w:t>
      </w:r>
      <w:r w:rsidR="00A72BFC" w:rsidRPr="004137DF">
        <w:t xml:space="preserve">es mots utilisés </w:t>
      </w:r>
      <w:r w:rsidR="00477E95" w:rsidRPr="004137DF">
        <w:t xml:space="preserve">sont FALC. </w:t>
      </w:r>
      <w:r w:rsidR="000F2852" w:rsidRPr="004137DF">
        <w:t>Le guide du musée se trouve à l’entrée, sur une table ou un présentoir.</w:t>
      </w:r>
    </w:p>
    <w:p w14:paraId="58DAE775" w14:textId="143031EB" w:rsidR="000F2852" w:rsidRPr="004137DF" w:rsidRDefault="000F2852" w:rsidP="00477E95">
      <w:pPr>
        <w:pStyle w:val="Corpsdetexte"/>
        <w:spacing w:before="120" w:after="360"/>
        <w:ind w:firstLine="0"/>
      </w:pPr>
      <w:r w:rsidRPr="00300E4E">
        <w:rPr>
          <w:b/>
          <w:color w:val="D42718" w:themeColor="accent2" w:themeShade="BF"/>
        </w:rPr>
        <w:t>Angelica </w:t>
      </w:r>
      <w:r w:rsidRPr="004137DF">
        <w:t xml:space="preserve">: </w:t>
      </w:r>
      <w:r w:rsidR="003654C9">
        <w:t xml:space="preserve">Le guide </w:t>
      </w:r>
      <w:r w:rsidR="0066766A" w:rsidRPr="004137DF">
        <w:t xml:space="preserve">est pour tout le monde : les personnes </w:t>
      </w:r>
      <w:r w:rsidR="00DD1F7D" w:rsidRPr="004137DF">
        <w:t>en situation de handicap</w:t>
      </w:r>
      <w:r w:rsidR="0066766A" w:rsidRPr="004137DF">
        <w:t xml:space="preserve">, </w:t>
      </w:r>
      <w:r w:rsidR="002C4DAB" w:rsidRPr="004137DF">
        <w:t xml:space="preserve">les personnes âgées, </w:t>
      </w:r>
      <w:r w:rsidR="0066766A" w:rsidRPr="004137DF">
        <w:t xml:space="preserve">les enfants. </w:t>
      </w:r>
    </w:p>
    <w:p w14:paraId="1602BBE6" w14:textId="4705151A" w:rsidR="00BD7C05" w:rsidRPr="004137DF" w:rsidRDefault="00BD7C05" w:rsidP="001179FA">
      <w:pPr>
        <w:pStyle w:val="Fragen"/>
      </w:pPr>
      <w:r w:rsidRPr="004137DF">
        <w:t>Qu’est-ce qui vous plait</w:t>
      </w:r>
      <w:r w:rsidR="005A0A17" w:rsidRPr="004137DF">
        <w:t xml:space="preserve"> </w:t>
      </w:r>
      <w:r w:rsidR="001179FA" w:rsidRPr="004137DF">
        <w:t>dans votre travail d’experte</w:t>
      </w:r>
      <w:r w:rsidR="00F350ED" w:rsidRPr="004137DF">
        <w:t>s et d’experts ?</w:t>
      </w:r>
      <w:r w:rsidRPr="004137DF">
        <w:t> </w:t>
      </w:r>
    </w:p>
    <w:p w14:paraId="01EF29EB" w14:textId="1628B4CE" w:rsidR="00BD7C05" w:rsidRPr="004137DF" w:rsidRDefault="00BD7C05" w:rsidP="00477E95">
      <w:pPr>
        <w:pStyle w:val="Corpsdetexte"/>
        <w:spacing w:before="200" w:after="120"/>
        <w:ind w:firstLine="0"/>
      </w:pPr>
      <w:r w:rsidRPr="00300E4E">
        <w:rPr>
          <w:b/>
          <w:color w:val="3C7C51" w:themeColor="accent4" w:themeShade="BF"/>
        </w:rPr>
        <w:t>Jacques-Olivie</w:t>
      </w:r>
      <w:r w:rsidRPr="006E463E">
        <w:rPr>
          <w:b/>
          <w:color w:val="3C7C51" w:themeColor="accent4" w:themeShade="BF"/>
        </w:rPr>
        <w:t>r</w:t>
      </w:r>
      <w:r w:rsidRPr="006E463E">
        <w:rPr>
          <w:color w:val="3C7C51" w:themeColor="accent4" w:themeShade="BF"/>
        </w:rPr>
        <w:t> </w:t>
      </w:r>
      <w:r w:rsidRPr="004137DF">
        <w:t xml:space="preserve">: Moi, </w:t>
      </w:r>
      <w:r w:rsidR="00C35424" w:rsidRPr="004137DF">
        <w:t>ça me fait</w:t>
      </w:r>
      <w:r w:rsidRPr="004137DF">
        <w:t xml:space="preserve"> plaisir de rencontrer du monde et de savoir comment fonctionne le</w:t>
      </w:r>
      <w:r w:rsidR="00C35424" w:rsidRPr="004137DF">
        <w:t>ur</w:t>
      </w:r>
      <w:r w:rsidRPr="004137DF">
        <w:t xml:space="preserve"> métier</w:t>
      </w:r>
      <w:r w:rsidR="00C35424" w:rsidRPr="004137DF">
        <w:t>.</w:t>
      </w:r>
      <w:r w:rsidRPr="004137DF">
        <w:t xml:space="preserve"> Ça me plait aussi de faire le métier en binôme. Ensuite, on peut déduire ce qu</w:t>
      </w:r>
      <w:r w:rsidR="00D1137E">
        <w:t>’</w:t>
      </w:r>
      <w:r w:rsidRPr="004137DF">
        <w:t>on a appris de la journée</w:t>
      </w:r>
      <w:r w:rsidR="002A5300" w:rsidRPr="004137DF">
        <w:t>.</w:t>
      </w:r>
    </w:p>
    <w:p w14:paraId="35B0F5A0" w14:textId="2019D8CB" w:rsidR="002A5300" w:rsidRPr="004137DF" w:rsidRDefault="002A5300" w:rsidP="00477E95">
      <w:pPr>
        <w:pStyle w:val="Corpsdetexte"/>
        <w:spacing w:before="120" w:after="120"/>
        <w:ind w:firstLine="0"/>
      </w:pPr>
      <w:r w:rsidRPr="00300E4E">
        <w:rPr>
          <w:b/>
          <w:bCs/>
          <w:color w:val="3E7995" w:themeColor="accent5" w:themeShade="BF"/>
        </w:rPr>
        <w:t>Jean-Philippe </w:t>
      </w:r>
      <w:r w:rsidRPr="004137DF">
        <w:t xml:space="preserve">: J’aime découvrir </w:t>
      </w:r>
      <w:r w:rsidR="00800CF1" w:rsidRPr="004137DF">
        <w:t>le</w:t>
      </w:r>
      <w:r w:rsidR="00AB310E" w:rsidRPr="004137DF">
        <w:t>s</w:t>
      </w:r>
      <w:r w:rsidR="00800CF1" w:rsidRPr="004137DF">
        <w:t xml:space="preserve"> musée</w:t>
      </w:r>
      <w:r w:rsidR="00AB310E" w:rsidRPr="004137DF">
        <w:t>s</w:t>
      </w:r>
      <w:r w:rsidR="00800CF1" w:rsidRPr="004137DF">
        <w:t>, parce qu</w:t>
      </w:r>
      <w:r w:rsidR="008D26C4" w:rsidRPr="004137DF">
        <w:t>e j</w:t>
      </w:r>
      <w:r w:rsidR="003925DD" w:rsidRPr="004137DF">
        <w:t xml:space="preserve">’y vais </w:t>
      </w:r>
      <w:r w:rsidR="00F250CF" w:rsidRPr="004137DF">
        <w:t xml:space="preserve">seulement </w:t>
      </w:r>
      <w:r w:rsidR="003925DD" w:rsidRPr="004137DF">
        <w:t>avec les collègues pour le travail. S</w:t>
      </w:r>
      <w:r w:rsidR="008D26C4" w:rsidRPr="004137DF">
        <w:t>inon</w:t>
      </w:r>
      <w:r w:rsidR="003925DD" w:rsidRPr="004137DF">
        <w:t>, j</w:t>
      </w:r>
      <w:r w:rsidR="0092718D" w:rsidRPr="004137DF">
        <w:t xml:space="preserve">e ne suis pas trop </w:t>
      </w:r>
      <w:r w:rsidR="003925DD" w:rsidRPr="004137DF">
        <w:t xml:space="preserve">un </w:t>
      </w:r>
      <w:r w:rsidR="0092718D" w:rsidRPr="004137DF">
        <w:t>fan</w:t>
      </w:r>
      <w:r w:rsidR="005A4443" w:rsidRPr="004137DF">
        <w:t xml:space="preserve"> de musées</w:t>
      </w:r>
      <w:r w:rsidR="008F0DB6" w:rsidRPr="004137DF">
        <w:t xml:space="preserve">. Ce n’est pas mon hobby. </w:t>
      </w:r>
      <w:r w:rsidR="00386410" w:rsidRPr="004137DF">
        <w:t>Parfois, on va toutes et tous ensemble</w:t>
      </w:r>
      <w:r w:rsidR="00271F26" w:rsidRPr="004137DF">
        <w:t xml:space="preserve"> au musée</w:t>
      </w:r>
      <w:r w:rsidR="00534C0B" w:rsidRPr="004137DF">
        <w:t xml:space="preserve">. Parfois, </w:t>
      </w:r>
      <w:r w:rsidR="00E54E2B" w:rsidRPr="004137DF">
        <w:t xml:space="preserve">ce </w:t>
      </w:r>
      <w:r w:rsidR="00A626B9" w:rsidRPr="004137DF">
        <w:t>n’</w:t>
      </w:r>
      <w:r w:rsidR="00F250CF" w:rsidRPr="004137DF">
        <w:t>est que deux ou trois personnes</w:t>
      </w:r>
      <w:r w:rsidR="00E54E2B" w:rsidRPr="004137DF">
        <w:t xml:space="preserve"> du groupe qui</w:t>
      </w:r>
      <w:r w:rsidR="007549C5" w:rsidRPr="004137DF">
        <w:t xml:space="preserve"> </w:t>
      </w:r>
      <w:r w:rsidR="00F470F7" w:rsidRPr="004137DF">
        <w:t>vont</w:t>
      </w:r>
      <w:r w:rsidR="00B21377" w:rsidRPr="004137DF">
        <w:t>, s</w:t>
      </w:r>
      <w:r w:rsidR="00F470F7" w:rsidRPr="004137DF">
        <w:t xml:space="preserve">eulement les personnes </w:t>
      </w:r>
      <w:r w:rsidR="00B21377" w:rsidRPr="004137DF">
        <w:t xml:space="preserve">qui </w:t>
      </w:r>
      <w:r w:rsidR="007549C5" w:rsidRPr="004137DF">
        <w:t>participent au projet</w:t>
      </w:r>
      <w:r w:rsidR="000223C3" w:rsidRPr="004137DF">
        <w:t>.</w:t>
      </w:r>
    </w:p>
    <w:p w14:paraId="47B44A79" w14:textId="46E8E358" w:rsidR="00B02D46" w:rsidRPr="004137DF" w:rsidRDefault="00B02D46" w:rsidP="00477E95">
      <w:pPr>
        <w:pStyle w:val="Corpsdetexte"/>
        <w:spacing w:before="120" w:after="120"/>
        <w:ind w:firstLine="0"/>
      </w:pPr>
      <w:r w:rsidRPr="00300E4E">
        <w:rPr>
          <w:b/>
          <w:color w:val="D42718" w:themeColor="accent2" w:themeShade="BF"/>
        </w:rPr>
        <w:t>Angelica </w:t>
      </w:r>
      <w:r w:rsidRPr="004137DF">
        <w:t xml:space="preserve">: </w:t>
      </w:r>
      <w:r w:rsidR="009A535A" w:rsidRPr="004137DF">
        <w:t xml:space="preserve">J’aime collaborer avec les musées. </w:t>
      </w:r>
      <w:r w:rsidR="00636F75" w:rsidRPr="004137DF">
        <w:t>Ce qui me plait</w:t>
      </w:r>
      <w:r w:rsidR="00041BB3" w:rsidRPr="004137DF">
        <w:t>,</w:t>
      </w:r>
      <w:r w:rsidR="00636F75" w:rsidRPr="004137DF">
        <w:t xml:space="preserve"> c’est d’aider</w:t>
      </w:r>
      <w:r w:rsidR="0099397B" w:rsidRPr="004137DF">
        <w:t xml:space="preserve"> –</w:t>
      </w:r>
      <w:r w:rsidR="002510CC">
        <w:t> </w:t>
      </w:r>
      <w:r w:rsidR="00636F75" w:rsidRPr="004137DF">
        <w:t xml:space="preserve">pas seulement les personnes </w:t>
      </w:r>
      <w:r w:rsidR="00D1675A" w:rsidRPr="004137DF">
        <w:t>« </w:t>
      </w:r>
      <w:r w:rsidR="00636F75" w:rsidRPr="004137DF">
        <w:t>handicapée</w:t>
      </w:r>
      <w:r w:rsidR="00D1675A" w:rsidRPr="004137DF">
        <w:t>s »</w:t>
      </w:r>
      <w:r w:rsidR="00636F75" w:rsidRPr="004137DF">
        <w:t>, mais tout le monde</w:t>
      </w:r>
      <w:r w:rsidR="002510CC">
        <w:t> </w:t>
      </w:r>
      <w:r w:rsidR="0099397B" w:rsidRPr="004137DF">
        <w:t>–</w:t>
      </w:r>
      <w:r w:rsidR="005026FF" w:rsidRPr="004137DF">
        <w:t xml:space="preserve"> </w:t>
      </w:r>
      <w:r w:rsidR="009A535A" w:rsidRPr="004137DF">
        <w:t xml:space="preserve">à ce </w:t>
      </w:r>
      <w:r w:rsidR="005026FF" w:rsidRPr="004137DF">
        <w:t>que le</w:t>
      </w:r>
      <w:r w:rsidR="005D2DDC" w:rsidRPr="004137DF">
        <w:t>s</w:t>
      </w:r>
      <w:r w:rsidR="005026FF" w:rsidRPr="004137DF">
        <w:t xml:space="preserve"> musée</w:t>
      </w:r>
      <w:r w:rsidR="005D2DDC" w:rsidRPr="004137DF">
        <w:t>s</w:t>
      </w:r>
      <w:r w:rsidR="005026FF" w:rsidRPr="004137DF">
        <w:t xml:space="preserve"> soient accessibles.</w:t>
      </w:r>
    </w:p>
    <w:p w14:paraId="5F25EDAD" w14:textId="4B53E27A" w:rsidR="002A5300" w:rsidRPr="004137DF" w:rsidRDefault="00707D2C" w:rsidP="00477E95">
      <w:pPr>
        <w:pStyle w:val="Corpsdetexte"/>
        <w:spacing w:before="120" w:after="120"/>
        <w:ind w:firstLine="0"/>
      </w:pPr>
      <w:r w:rsidRPr="00300E4E">
        <w:rPr>
          <w:b/>
          <w:bCs/>
          <w:color w:val="845F72" w:themeColor="accent6" w:themeShade="BF"/>
        </w:rPr>
        <w:t>Stéphanie</w:t>
      </w:r>
      <w:r w:rsidR="00041BB3" w:rsidRPr="00300E4E">
        <w:rPr>
          <w:b/>
          <w:bCs/>
          <w:color w:val="845F72" w:themeColor="accent6" w:themeShade="BF"/>
        </w:rPr>
        <w:t> </w:t>
      </w:r>
      <w:r w:rsidRPr="004137DF">
        <w:t xml:space="preserve">: </w:t>
      </w:r>
      <w:r w:rsidR="00F42C1E" w:rsidRPr="004137DF">
        <w:t>Ç</w:t>
      </w:r>
      <w:r w:rsidR="009C5792" w:rsidRPr="004137DF">
        <w:t>a me plait de découvrir le</w:t>
      </w:r>
      <w:r w:rsidR="009A535A" w:rsidRPr="004137DF">
        <w:t>s</w:t>
      </w:r>
      <w:r w:rsidR="009C5792" w:rsidRPr="004137DF">
        <w:t xml:space="preserve"> musée</w:t>
      </w:r>
      <w:r w:rsidR="009A535A" w:rsidRPr="004137DF">
        <w:t>s et</w:t>
      </w:r>
      <w:r w:rsidR="00F42C1E" w:rsidRPr="004137DF">
        <w:t xml:space="preserve"> de faire connaissance avec la médiatrice</w:t>
      </w:r>
      <w:r w:rsidR="00D0733A" w:rsidRPr="004137DF">
        <w:t xml:space="preserve"> </w:t>
      </w:r>
      <w:r w:rsidR="00DB4D79" w:rsidRPr="004137DF">
        <w:t>culturelle.</w:t>
      </w:r>
    </w:p>
    <w:p w14:paraId="3E3EE8F3" w14:textId="671251E7" w:rsidR="001F2797" w:rsidRDefault="00CA1E55" w:rsidP="00DB4D79">
      <w:pPr>
        <w:pStyle w:val="Corpsdetexte"/>
        <w:spacing w:before="120" w:after="360"/>
        <w:ind w:firstLine="0"/>
      </w:pPr>
      <w:r w:rsidRPr="00FE6B98">
        <w:rPr>
          <w:b/>
          <w:bCs/>
          <w:color w:val="63670E" w:themeColor="accent3" w:themeShade="80"/>
        </w:rPr>
        <w:t>Sylvain</w:t>
      </w:r>
      <w:r w:rsidRPr="00FE6B98">
        <w:rPr>
          <w:color w:val="63670E" w:themeColor="accent3" w:themeShade="80"/>
        </w:rPr>
        <w:t> </w:t>
      </w:r>
      <w:r w:rsidRPr="004137DF">
        <w:t xml:space="preserve">: </w:t>
      </w:r>
      <w:r w:rsidR="00541B60" w:rsidRPr="004137DF">
        <w:t>Ç</w:t>
      </w:r>
      <w:r w:rsidR="00A10015" w:rsidRPr="004137DF">
        <w:t xml:space="preserve">a me plait aussi d’aller </w:t>
      </w:r>
      <w:r w:rsidR="00F621E8" w:rsidRPr="004137DF">
        <w:t>voir les musées et de rencontrer des gens</w:t>
      </w:r>
      <w:r w:rsidR="00541B60" w:rsidRPr="004137DF">
        <w:t>. J’aime aussi corriger les textes.</w:t>
      </w:r>
    </w:p>
    <w:p w14:paraId="44DCEECC" w14:textId="77777777" w:rsidR="001F2797" w:rsidRDefault="001F2797">
      <w:pPr>
        <w:spacing w:after="200" w:line="240" w:lineRule="auto"/>
      </w:pPr>
      <w:r>
        <w:br w:type="page"/>
      </w:r>
    </w:p>
    <w:p w14:paraId="4F27DB29" w14:textId="77777777" w:rsidR="00BD7C05" w:rsidRPr="004137DF" w:rsidRDefault="00BD7C05" w:rsidP="00CA1E55">
      <w:pPr>
        <w:pStyle w:val="Fragen"/>
      </w:pPr>
      <w:r w:rsidRPr="004137DF">
        <w:lastRenderedPageBreak/>
        <w:t>Qu’est-ce qui est difficile ?</w:t>
      </w:r>
    </w:p>
    <w:p w14:paraId="072332E5" w14:textId="1B085C9E" w:rsidR="00CA1E55" w:rsidRPr="004137DF" w:rsidRDefault="009467B9" w:rsidP="00121929">
      <w:pPr>
        <w:pStyle w:val="Corpsdetexte"/>
        <w:spacing w:before="200" w:after="120"/>
        <w:ind w:firstLine="0"/>
      </w:pPr>
      <w:r w:rsidRPr="00300E4E">
        <w:rPr>
          <w:b/>
          <w:color w:val="3C7C51" w:themeColor="accent4" w:themeShade="BF"/>
        </w:rPr>
        <w:t>Jacques-Olivier</w:t>
      </w:r>
      <w:r w:rsidRPr="00300E4E">
        <w:rPr>
          <w:color w:val="3C7C51" w:themeColor="accent4" w:themeShade="BF"/>
        </w:rPr>
        <w:t> </w:t>
      </w:r>
      <w:r w:rsidRPr="004137DF">
        <w:t xml:space="preserve">: </w:t>
      </w:r>
      <w:r w:rsidR="004F1AE9" w:rsidRPr="004137DF">
        <w:t xml:space="preserve">Le début est </w:t>
      </w:r>
      <w:r w:rsidR="00E13625" w:rsidRPr="004137DF">
        <w:t>difficile</w:t>
      </w:r>
      <w:r w:rsidR="004F1AE9" w:rsidRPr="004137DF">
        <w:t xml:space="preserve">. </w:t>
      </w:r>
      <w:r w:rsidR="00E13625" w:rsidRPr="004137DF">
        <w:t>O</w:t>
      </w:r>
      <w:r w:rsidR="003C666A" w:rsidRPr="004137DF">
        <w:t xml:space="preserve">n ne comprend pas très bien </w:t>
      </w:r>
      <w:r w:rsidR="00E01CCA" w:rsidRPr="004137DF">
        <w:t>ce qu’on doit faire</w:t>
      </w:r>
      <w:r w:rsidR="004F1AE9" w:rsidRPr="004137DF">
        <w:t xml:space="preserve">. </w:t>
      </w:r>
      <w:r w:rsidR="0083597A" w:rsidRPr="004137DF">
        <w:t>On doit aller plusieurs fois sur place</w:t>
      </w:r>
      <w:r w:rsidR="00DC78B4" w:rsidRPr="004137DF">
        <w:t xml:space="preserve"> pour comprendre</w:t>
      </w:r>
      <w:r w:rsidR="004F1AE9" w:rsidRPr="004137DF">
        <w:t xml:space="preserve"> la demande. </w:t>
      </w:r>
      <w:r w:rsidR="009E0264" w:rsidRPr="004137DF">
        <w:t>On ne peut pas estimer sans être sur place.</w:t>
      </w:r>
    </w:p>
    <w:p w14:paraId="7423837E" w14:textId="6B371730" w:rsidR="00487525" w:rsidRPr="004137DF" w:rsidRDefault="00487525" w:rsidP="00121929">
      <w:pPr>
        <w:pStyle w:val="Corpsdetexte"/>
        <w:spacing w:before="120" w:after="120"/>
        <w:ind w:firstLine="0"/>
      </w:pPr>
      <w:r w:rsidRPr="00300E4E">
        <w:rPr>
          <w:b/>
          <w:color w:val="D42718" w:themeColor="accent2" w:themeShade="BF"/>
        </w:rPr>
        <w:t>Angelica </w:t>
      </w:r>
      <w:r w:rsidRPr="004137DF">
        <w:t xml:space="preserve">: </w:t>
      </w:r>
      <w:r w:rsidR="00F60156" w:rsidRPr="004137DF">
        <w:t>C’est difficile de faire</w:t>
      </w:r>
      <w:r w:rsidR="00C218A7" w:rsidRPr="004137DF">
        <w:t xml:space="preserve"> des présentations devant des gens</w:t>
      </w:r>
      <w:r w:rsidR="006B22A7" w:rsidRPr="004137DF">
        <w:t>. Ça demande beaucoup d’efforts.</w:t>
      </w:r>
    </w:p>
    <w:p w14:paraId="64D4664E" w14:textId="711FC938" w:rsidR="00095ED5" w:rsidRPr="004137DF" w:rsidRDefault="00095ED5" w:rsidP="00121929">
      <w:pPr>
        <w:pStyle w:val="Corpsdetexte"/>
        <w:spacing w:before="120" w:after="120"/>
        <w:ind w:firstLine="0"/>
      </w:pPr>
      <w:r w:rsidRPr="00300E4E">
        <w:rPr>
          <w:b/>
          <w:bCs/>
          <w:color w:val="3E7995" w:themeColor="accent5" w:themeShade="BF"/>
        </w:rPr>
        <w:t>Jean-Philippe </w:t>
      </w:r>
      <w:r w:rsidRPr="004137DF">
        <w:t>: Je ne retiens pas bien les informations</w:t>
      </w:r>
      <w:r w:rsidR="00A012F3" w:rsidRPr="004137DF">
        <w:t xml:space="preserve">, surtout si j’ai vu un truc drôle dehors. </w:t>
      </w:r>
      <w:r w:rsidRPr="004137DF">
        <w:t xml:space="preserve">Si j’ai répété </w:t>
      </w:r>
      <w:r w:rsidR="00DA7942" w:rsidRPr="004137DF">
        <w:t xml:space="preserve">mon </w:t>
      </w:r>
      <w:r w:rsidR="006E61C0" w:rsidRPr="004137DF">
        <w:t xml:space="preserve">texte </w:t>
      </w:r>
      <w:r w:rsidRPr="004137DF">
        <w:t>quatre fois, alors je peux le faire.</w:t>
      </w:r>
      <w:r w:rsidR="005A1FB1" w:rsidRPr="004137DF">
        <w:t xml:space="preserve"> </w:t>
      </w:r>
      <w:r w:rsidRPr="004137DF">
        <w:t>Il faut que ce soit un travail régulier, répéter souvent pour que ça rentre.</w:t>
      </w:r>
    </w:p>
    <w:p w14:paraId="4F5CA6C8" w14:textId="53D3587B" w:rsidR="00CA1E55" w:rsidRPr="004137DF" w:rsidRDefault="00841A89" w:rsidP="00121929">
      <w:pPr>
        <w:pStyle w:val="Corpsdetexte"/>
        <w:spacing w:before="120" w:after="120"/>
        <w:ind w:firstLine="0"/>
      </w:pPr>
      <w:r w:rsidRPr="00300E4E">
        <w:rPr>
          <w:b/>
          <w:bCs/>
          <w:color w:val="845F72" w:themeColor="accent6" w:themeShade="BF"/>
        </w:rPr>
        <w:t>Stéphanie</w:t>
      </w:r>
      <w:r w:rsidR="00F960F8" w:rsidRPr="00300E4E">
        <w:rPr>
          <w:b/>
          <w:bCs/>
          <w:color w:val="845F72" w:themeColor="accent6" w:themeShade="BF"/>
        </w:rPr>
        <w:t> </w:t>
      </w:r>
      <w:r w:rsidRPr="004137DF">
        <w:t xml:space="preserve">: </w:t>
      </w:r>
      <w:r w:rsidR="003F45F4" w:rsidRPr="004137DF">
        <w:t xml:space="preserve">Pour moi, </w:t>
      </w:r>
      <w:r w:rsidR="00D24DA7" w:rsidRPr="004137DF">
        <w:t xml:space="preserve">c’est difficile de lire </w:t>
      </w:r>
      <w:r w:rsidR="008338CD" w:rsidRPr="004137DF">
        <w:t>l</w:t>
      </w:r>
      <w:r w:rsidR="00D24DA7" w:rsidRPr="004137DF">
        <w:t>es mots</w:t>
      </w:r>
      <w:r w:rsidR="00745F6A" w:rsidRPr="004137DF">
        <w:t xml:space="preserve"> </w:t>
      </w:r>
      <w:r w:rsidR="008338CD" w:rsidRPr="004137DF">
        <w:t xml:space="preserve">compliqués </w:t>
      </w:r>
      <w:r w:rsidR="00745F6A" w:rsidRPr="004137DF">
        <w:t>dans le texte.</w:t>
      </w:r>
      <w:r w:rsidR="00D24DA7" w:rsidRPr="004137DF">
        <w:t xml:space="preserve"> J</w:t>
      </w:r>
      <w:r w:rsidR="00B65B24" w:rsidRPr="004137DF">
        <w:t xml:space="preserve">e ne comprends </w:t>
      </w:r>
      <w:r w:rsidR="00B37520" w:rsidRPr="004137DF">
        <w:t xml:space="preserve">pas </w:t>
      </w:r>
      <w:r w:rsidR="00121929" w:rsidRPr="004137DF">
        <w:t xml:space="preserve">alors </w:t>
      </w:r>
      <w:r w:rsidR="00957D05" w:rsidRPr="004137DF">
        <w:t>ce qui est écrit</w:t>
      </w:r>
      <w:r w:rsidR="00745F6A" w:rsidRPr="004137DF">
        <w:t>.</w:t>
      </w:r>
    </w:p>
    <w:p w14:paraId="5D64502D" w14:textId="2C45AC12" w:rsidR="00745F6A" w:rsidRPr="004137DF" w:rsidRDefault="00745F6A" w:rsidP="00121929">
      <w:pPr>
        <w:pStyle w:val="Corpsdetexte"/>
        <w:spacing w:before="120" w:after="120"/>
        <w:ind w:firstLine="0"/>
      </w:pPr>
      <w:r w:rsidRPr="00FE6B98">
        <w:rPr>
          <w:b/>
          <w:bCs/>
          <w:color w:val="63670E" w:themeColor="accent3" w:themeShade="80"/>
        </w:rPr>
        <w:t>Sylvain</w:t>
      </w:r>
      <w:r w:rsidRPr="00FE6B98">
        <w:rPr>
          <w:color w:val="63670E" w:themeColor="accent3" w:themeShade="80"/>
        </w:rPr>
        <w:t> </w:t>
      </w:r>
      <w:r w:rsidRPr="004137DF">
        <w:t xml:space="preserve">: </w:t>
      </w:r>
      <w:r w:rsidR="00DC0ADE" w:rsidRPr="004137DF">
        <w:t>Oui, l</w:t>
      </w:r>
      <w:r w:rsidRPr="004137DF">
        <w:t xml:space="preserve">a correction </w:t>
      </w:r>
      <w:r w:rsidR="00121929" w:rsidRPr="004137DF">
        <w:t>d</w:t>
      </w:r>
      <w:r w:rsidRPr="004137DF">
        <w:t>es textes FALC</w:t>
      </w:r>
      <w:r w:rsidR="00F960F8" w:rsidRPr="004137DF">
        <w:t xml:space="preserve"> est difficile</w:t>
      </w:r>
      <w:r w:rsidR="00DC0ADE" w:rsidRPr="004137DF">
        <w:t>.</w:t>
      </w:r>
      <w:r w:rsidRPr="004137DF">
        <w:t xml:space="preserve"> En arrivant dans ce groupe, j’ai cru que c’était </w:t>
      </w:r>
      <w:r w:rsidR="00DC0ADE" w:rsidRPr="004137DF">
        <w:t>facile</w:t>
      </w:r>
      <w:r w:rsidRPr="004137DF">
        <w:t>, mais ce n’est pas le cas.</w:t>
      </w:r>
    </w:p>
    <w:p w14:paraId="45F8305E" w14:textId="1C5DFF2E" w:rsidR="00745F6A" w:rsidRPr="004137DF" w:rsidRDefault="008338CD" w:rsidP="006174AC">
      <w:pPr>
        <w:pStyle w:val="Corpsdetexte"/>
        <w:spacing w:before="120" w:after="240"/>
        <w:ind w:firstLine="0"/>
      </w:pPr>
      <w:r w:rsidRPr="00300E4E">
        <w:rPr>
          <w:b/>
          <w:bCs/>
          <w:color w:val="3E7995" w:themeColor="accent5" w:themeShade="BF"/>
        </w:rPr>
        <w:t>Jean-Philippe </w:t>
      </w:r>
      <w:r w:rsidRPr="004137DF">
        <w:t>: J’arrive à lire l’essentiel si les lettres sont assez grosses.</w:t>
      </w:r>
      <w:r w:rsidR="00853560" w:rsidRPr="004137DF">
        <w:t xml:space="preserve"> Parfois, c’est illisible. </w:t>
      </w:r>
      <w:r w:rsidR="005D62C8" w:rsidRPr="004137DF">
        <w:t>Je ne suis pas à l’aise avec certaines polices</w:t>
      </w:r>
      <w:r w:rsidR="00431414" w:rsidRPr="004137DF">
        <w:t>. J</w:t>
      </w:r>
      <w:r w:rsidR="00853560" w:rsidRPr="004137DF">
        <w:t>e dois trop inventer</w:t>
      </w:r>
      <w:r w:rsidR="00431414" w:rsidRPr="004137DF">
        <w:t>, trop chercher</w:t>
      </w:r>
      <w:r w:rsidR="00853560" w:rsidRPr="004137DF">
        <w:t>.</w:t>
      </w:r>
    </w:p>
    <w:p w14:paraId="20C815BD" w14:textId="631934EA" w:rsidR="0084349A" w:rsidRPr="004137DF" w:rsidRDefault="0084349A" w:rsidP="00CA1E55">
      <w:pPr>
        <w:pStyle w:val="Fragen"/>
      </w:pPr>
      <w:r w:rsidRPr="004137DF">
        <w:t>Quels sont vos prochains projets avec les musées ?</w:t>
      </w:r>
    </w:p>
    <w:p w14:paraId="67949A66" w14:textId="358E1378" w:rsidR="005A1BC3" w:rsidRPr="004137DF" w:rsidRDefault="005A1BC3" w:rsidP="00833BAB">
      <w:pPr>
        <w:pStyle w:val="Corpsdetexte"/>
        <w:spacing w:before="200" w:after="120"/>
        <w:ind w:firstLine="0"/>
      </w:pPr>
      <w:r w:rsidRPr="00300E4E">
        <w:rPr>
          <w:b/>
          <w:color w:val="D42718" w:themeColor="accent2" w:themeShade="BF"/>
        </w:rPr>
        <w:t>Angelica</w:t>
      </w:r>
      <w:r w:rsidRPr="004137DF">
        <w:rPr>
          <w:b/>
          <w:color w:val="EB5E51" w:themeColor="accent2"/>
        </w:rPr>
        <w:t> </w:t>
      </w:r>
      <w:r w:rsidRPr="004137DF">
        <w:t xml:space="preserve">: </w:t>
      </w:r>
      <w:r w:rsidR="00FF31CF" w:rsidRPr="004137DF">
        <w:t>O</w:t>
      </w:r>
      <w:r w:rsidR="00A07426" w:rsidRPr="004137DF">
        <w:t>n</w:t>
      </w:r>
      <w:r w:rsidRPr="004137DF">
        <w:t xml:space="preserve"> est en train de préparer</w:t>
      </w:r>
      <w:r w:rsidR="00D575A4" w:rsidRPr="004137DF">
        <w:t xml:space="preserve"> des stands pour présenter </w:t>
      </w:r>
      <w:r w:rsidR="00A07426" w:rsidRPr="004137DF">
        <w:t>le</w:t>
      </w:r>
      <w:r w:rsidR="00D575A4" w:rsidRPr="004137DF">
        <w:t xml:space="preserve"> </w:t>
      </w:r>
      <w:r w:rsidR="008D5EA7" w:rsidRPr="004137DF">
        <w:t>G</w:t>
      </w:r>
      <w:r w:rsidR="00D575A4" w:rsidRPr="004137DF">
        <w:t>roupe d</w:t>
      </w:r>
      <w:r w:rsidR="008D5EA7" w:rsidRPr="004137DF">
        <w:t>’</w:t>
      </w:r>
      <w:r w:rsidR="00D575A4" w:rsidRPr="004137DF">
        <w:t>expert</w:t>
      </w:r>
      <w:r w:rsidR="00532720" w:rsidRPr="004137DF">
        <w:t>es et d’expert</w:t>
      </w:r>
      <w:r w:rsidR="00D575A4" w:rsidRPr="004137DF">
        <w:t>s</w:t>
      </w:r>
      <w:r w:rsidR="0040413F">
        <w:t> </w:t>
      </w:r>
      <w:r w:rsidR="00E32AA0">
        <w:t>:</w:t>
      </w:r>
      <w:r w:rsidR="009F2F47" w:rsidRPr="004137DF">
        <w:t xml:space="preserve"> qui on est</w:t>
      </w:r>
      <w:r w:rsidR="000C7107">
        <w:t xml:space="preserve"> et</w:t>
      </w:r>
      <w:r w:rsidR="009F2F47" w:rsidRPr="004137DF">
        <w:t xml:space="preserve"> </w:t>
      </w:r>
      <w:r w:rsidR="00344907" w:rsidRPr="004137DF">
        <w:t>no</w:t>
      </w:r>
      <w:r w:rsidR="00EC5897" w:rsidRPr="004137DF">
        <w:t>s</w:t>
      </w:r>
      <w:r w:rsidR="00344907" w:rsidRPr="004137DF">
        <w:t xml:space="preserve"> passion</w:t>
      </w:r>
      <w:r w:rsidR="00EC5897" w:rsidRPr="004137DF">
        <w:t>s</w:t>
      </w:r>
      <w:r w:rsidR="00344907" w:rsidRPr="004137DF">
        <w:t>. Ils seront dans différents musées de Neuchâtel</w:t>
      </w:r>
      <w:r w:rsidR="006C2D27" w:rsidRPr="004137DF">
        <w:t xml:space="preserve">, pour faire </w:t>
      </w:r>
      <w:r w:rsidR="00B44695" w:rsidRPr="004137DF">
        <w:t>de la publicité pour la Fondation Les Perce-Neige</w:t>
      </w:r>
      <w:r w:rsidR="006C2D27" w:rsidRPr="004137DF">
        <w:t xml:space="preserve"> et </w:t>
      </w:r>
      <w:r w:rsidR="009C75E1" w:rsidRPr="004137DF">
        <w:t>pour</w:t>
      </w:r>
      <w:r w:rsidR="003C7C72" w:rsidRPr="004137DF">
        <w:t xml:space="preserve"> attirer plus de gens dans les musées. </w:t>
      </w:r>
      <w:r w:rsidR="000F2B19" w:rsidRPr="004137DF">
        <w:t>Ça sera au</w:t>
      </w:r>
      <w:r w:rsidR="0074574C" w:rsidRPr="004137DF">
        <w:t xml:space="preserve"> musée d’Ethnographie, </w:t>
      </w:r>
      <w:r w:rsidR="000F2B19" w:rsidRPr="004137DF">
        <w:t xml:space="preserve">au </w:t>
      </w:r>
      <w:r w:rsidR="0074574C" w:rsidRPr="004137DF">
        <w:t xml:space="preserve">Musée d’histoire </w:t>
      </w:r>
      <w:r w:rsidR="00E32AA0">
        <w:t>N</w:t>
      </w:r>
      <w:r w:rsidR="0074574C" w:rsidRPr="004137DF">
        <w:t xml:space="preserve">aturelle, </w:t>
      </w:r>
      <w:r w:rsidR="000F2B19" w:rsidRPr="004137DF">
        <w:t>au</w:t>
      </w:r>
      <w:r w:rsidR="0074574C" w:rsidRPr="004137DF">
        <w:t xml:space="preserve"> Musée d’art et d’</w:t>
      </w:r>
      <w:r w:rsidR="000F2B19" w:rsidRPr="004137DF">
        <w:t>histoire et au Jardin botanique.</w:t>
      </w:r>
    </w:p>
    <w:p w14:paraId="3961250F" w14:textId="55C37D66" w:rsidR="00130F4C" w:rsidRPr="004137DF" w:rsidRDefault="0007653A" w:rsidP="00013167">
      <w:pPr>
        <w:pStyle w:val="Corpsdetexte"/>
        <w:spacing w:before="120" w:after="120"/>
        <w:ind w:firstLine="0"/>
      </w:pPr>
      <w:r w:rsidRPr="006E463E">
        <w:rPr>
          <w:b/>
          <w:bCs/>
          <w:color w:val="3E7995" w:themeColor="accent5" w:themeShade="BF"/>
        </w:rPr>
        <w:t>Jean-Philippe </w:t>
      </w:r>
      <w:r w:rsidR="00130F4C" w:rsidRPr="004137DF">
        <w:t>: On</w:t>
      </w:r>
      <w:r w:rsidR="00FB0027" w:rsidRPr="004137DF">
        <w:t xml:space="preserve"> a aussi les portes</w:t>
      </w:r>
      <w:r w:rsidR="00155DFE">
        <w:t xml:space="preserve"> </w:t>
      </w:r>
      <w:r w:rsidR="00FB0027" w:rsidRPr="004137DF">
        <w:t>ouvert</w:t>
      </w:r>
      <w:r w:rsidR="00A7221A" w:rsidRPr="004137DF">
        <w:t>e</w:t>
      </w:r>
      <w:r w:rsidR="00FB0027" w:rsidRPr="004137DF">
        <w:t>s des Perce-Neige</w:t>
      </w:r>
      <w:r w:rsidRPr="004137DF">
        <w:t>.</w:t>
      </w:r>
    </w:p>
    <w:p w14:paraId="4B5E53CA" w14:textId="6B590CB4" w:rsidR="0007653A" w:rsidRPr="004137DF" w:rsidRDefault="0007653A" w:rsidP="00013167">
      <w:pPr>
        <w:pStyle w:val="Corpsdetexte"/>
        <w:spacing w:before="120" w:after="120"/>
        <w:ind w:firstLine="0"/>
      </w:pPr>
      <w:r w:rsidRPr="00300E4E">
        <w:rPr>
          <w:b/>
          <w:bCs/>
          <w:color w:val="845F72" w:themeColor="accent6" w:themeShade="BF"/>
        </w:rPr>
        <w:t>Stéphanie</w:t>
      </w:r>
      <w:r w:rsidR="00A7221A" w:rsidRPr="00300E4E">
        <w:rPr>
          <w:b/>
          <w:bCs/>
          <w:color w:val="845F72" w:themeColor="accent6" w:themeShade="BF"/>
        </w:rPr>
        <w:t> </w:t>
      </w:r>
      <w:r w:rsidRPr="004137DF">
        <w:t>: C’est le 1</w:t>
      </w:r>
      <w:r w:rsidRPr="004137DF">
        <w:rPr>
          <w:vertAlign w:val="superscript"/>
        </w:rPr>
        <w:t>er</w:t>
      </w:r>
      <w:r w:rsidR="00520456">
        <w:t> </w:t>
      </w:r>
      <w:r w:rsidRPr="004137DF">
        <w:t>juin</w:t>
      </w:r>
      <w:r w:rsidR="00520456">
        <w:t> </w:t>
      </w:r>
      <w:r w:rsidR="008A543B" w:rsidRPr="004137DF">
        <w:t>2024</w:t>
      </w:r>
      <w:r w:rsidRPr="004137DF">
        <w:t>.</w:t>
      </w:r>
    </w:p>
    <w:p w14:paraId="2C0F93FE" w14:textId="772E3E84" w:rsidR="0007653A" w:rsidRPr="004137DF" w:rsidRDefault="0007653A" w:rsidP="005D1C30">
      <w:pPr>
        <w:pStyle w:val="Corpsdetexte"/>
        <w:spacing w:before="0" w:after="120"/>
        <w:ind w:firstLine="0"/>
      </w:pPr>
      <w:r w:rsidRPr="00300E4E">
        <w:rPr>
          <w:b/>
          <w:color w:val="3C7C51" w:themeColor="accent4" w:themeShade="BF"/>
        </w:rPr>
        <w:t>Jacques-Olivier</w:t>
      </w:r>
      <w:r w:rsidRPr="00300E4E">
        <w:rPr>
          <w:color w:val="3C7C51" w:themeColor="accent4" w:themeShade="BF"/>
        </w:rPr>
        <w:t> </w:t>
      </w:r>
      <w:r w:rsidRPr="004137DF">
        <w:t xml:space="preserve">: Pour les autres projets, </w:t>
      </w:r>
      <w:r w:rsidR="00EB76D1">
        <w:t>on ne</w:t>
      </w:r>
      <w:r w:rsidR="00EB76D1" w:rsidRPr="004137DF">
        <w:t xml:space="preserve"> </w:t>
      </w:r>
      <w:r w:rsidRPr="004137DF">
        <w:t xml:space="preserve">sait pas </w:t>
      </w:r>
      <w:r w:rsidR="00A7221A" w:rsidRPr="004137DF">
        <w:t>à l’</w:t>
      </w:r>
      <w:r w:rsidRPr="004137DF">
        <w:t>avance, tant qu’on n’a pas de nouvelles demandes.</w:t>
      </w:r>
    </w:p>
    <w:p w14:paraId="2351689B" w14:textId="057AB22B" w:rsidR="008D44BC" w:rsidRPr="004137DF" w:rsidRDefault="00DE79D9" w:rsidP="00855097">
      <w:pPr>
        <w:pStyle w:val="Titre1"/>
      </w:pPr>
      <w:r>
        <w:t xml:space="preserve">Mandats du groupe </w:t>
      </w:r>
      <w:r w:rsidR="00E5684B">
        <w:t xml:space="preserve">d’expertes et experts </w:t>
      </w:r>
      <w:r>
        <w:t>FALC</w:t>
      </w:r>
    </w:p>
    <w:p w14:paraId="6A8C470D" w14:textId="2EA3429E" w:rsidR="00D153D2" w:rsidRPr="004137DF" w:rsidRDefault="00873CDA" w:rsidP="00D153D2">
      <w:pPr>
        <w:pStyle w:val="Corpsdetexte"/>
      </w:pPr>
      <w:r>
        <w:t xml:space="preserve">Depuis sa création en 2017, </w:t>
      </w:r>
      <w:r w:rsidR="00663B3D">
        <w:t xml:space="preserve">le groupe FALC de la Fondation Les Perce-Neige </w:t>
      </w:r>
      <w:r w:rsidR="00062D15">
        <w:t xml:space="preserve">a </w:t>
      </w:r>
      <w:r w:rsidR="00663B3D">
        <w:t xml:space="preserve">réalisé </w:t>
      </w:r>
      <w:r w:rsidR="004835A5">
        <w:t>une quinzaine</w:t>
      </w:r>
      <w:r w:rsidR="00663B3D">
        <w:t xml:space="preserve"> de </w:t>
      </w:r>
      <w:r w:rsidR="00326960">
        <w:t>projets</w:t>
      </w:r>
      <w:r w:rsidR="00D41109">
        <w:t xml:space="preserve"> mandatés par </w:t>
      </w:r>
      <w:r w:rsidR="008A3BDE">
        <w:t xml:space="preserve">des </w:t>
      </w:r>
      <w:r w:rsidR="00D41109">
        <w:t xml:space="preserve">musées canton de Neuchâtel </w:t>
      </w:r>
      <w:r w:rsidR="0083110E">
        <w:t>(voir Tableau</w:t>
      </w:r>
      <w:r w:rsidR="00520456">
        <w:t> </w:t>
      </w:r>
      <w:r w:rsidR="0083110E">
        <w:t>1).</w:t>
      </w:r>
    </w:p>
    <w:p w14:paraId="4D1D42E4" w14:textId="033EE413" w:rsidR="001100B6" w:rsidRPr="003D6A25" w:rsidRDefault="000A05C5" w:rsidP="005F32B1">
      <w:pPr>
        <w:pStyle w:val="LegendeAbbildung"/>
      </w:pPr>
      <w:r>
        <w:t>Tableau</w:t>
      </w:r>
      <w:r w:rsidR="00520456">
        <w:t> </w:t>
      </w:r>
      <w:r>
        <w:t>1 : Mand</w:t>
      </w:r>
      <w:r w:rsidR="00CD26BC">
        <w:t>ats réalisés</w:t>
      </w:r>
      <w:r w:rsidR="006842FE">
        <w:t xml:space="preserve"> </w:t>
      </w:r>
      <w:r w:rsidR="00CD26BC">
        <w:t>par les</w:t>
      </w:r>
      <w:r>
        <w:t xml:space="preserve"> expertes et experts FALC </w:t>
      </w:r>
      <w:r w:rsidR="00CD26BC">
        <w:t>de la Fondation Les Perce-Neige</w:t>
      </w:r>
    </w:p>
    <w:tbl>
      <w:tblPr>
        <w:tblStyle w:val="TableauGrille2-Accentuation5"/>
        <w:tblW w:w="5000" w:type="pct"/>
        <w:tblLook w:val="0420" w:firstRow="1" w:lastRow="0" w:firstColumn="0" w:lastColumn="0" w:noHBand="0" w:noVBand="1"/>
      </w:tblPr>
      <w:tblGrid>
        <w:gridCol w:w="1843"/>
        <w:gridCol w:w="1843"/>
        <w:gridCol w:w="5385"/>
      </w:tblGrid>
      <w:tr w:rsidR="004659CC" w14:paraId="202436D2" w14:textId="77777777" w:rsidTr="00FA6FF4">
        <w:trPr>
          <w:cnfStyle w:val="100000000000" w:firstRow="1" w:lastRow="0" w:firstColumn="0" w:lastColumn="0" w:oddVBand="0" w:evenVBand="0" w:oddHBand="0" w:evenHBand="0" w:firstRowFirstColumn="0" w:firstRowLastColumn="0" w:lastRowFirstColumn="0" w:lastRowLastColumn="0"/>
        </w:trPr>
        <w:tc>
          <w:tcPr>
            <w:tcW w:w="1016" w:type="pct"/>
          </w:tcPr>
          <w:p w14:paraId="743E73FE" w14:textId="64BC534C" w:rsidR="004659CC" w:rsidRPr="006944E4" w:rsidRDefault="004659CC" w:rsidP="00081307">
            <w:pPr>
              <w:pStyle w:val="Corpsdetexte3"/>
              <w:spacing w:before="60" w:after="60"/>
            </w:pPr>
            <w:r>
              <w:t>Date</w:t>
            </w:r>
            <w:r w:rsidR="00EE422A">
              <w:t>s</w:t>
            </w:r>
          </w:p>
        </w:tc>
        <w:tc>
          <w:tcPr>
            <w:tcW w:w="1016" w:type="pct"/>
          </w:tcPr>
          <w:p w14:paraId="1AF4DED2" w14:textId="73D0A263" w:rsidR="004659CC" w:rsidRPr="006944E4" w:rsidRDefault="00FA6FF4" w:rsidP="00081307">
            <w:pPr>
              <w:pStyle w:val="Corpsdetexte3"/>
              <w:spacing w:before="60" w:after="60"/>
            </w:pPr>
            <w:r>
              <w:t>Mandataire</w:t>
            </w:r>
            <w:r w:rsidR="00EE422A">
              <w:t>s</w:t>
            </w:r>
          </w:p>
        </w:tc>
        <w:tc>
          <w:tcPr>
            <w:tcW w:w="2968" w:type="pct"/>
          </w:tcPr>
          <w:p w14:paraId="3F14E865" w14:textId="11869A0D" w:rsidR="004659CC" w:rsidRDefault="00FA6FF4" w:rsidP="00D41DA3">
            <w:pPr>
              <w:pStyle w:val="Corpsdetexte3"/>
              <w:spacing w:before="60"/>
            </w:pPr>
            <w:r>
              <w:t>Mandat</w:t>
            </w:r>
            <w:r w:rsidR="00EE422A">
              <w:t>s</w:t>
            </w:r>
          </w:p>
        </w:tc>
      </w:tr>
      <w:tr w:rsidR="00B72816" w14:paraId="00E13FA2" w14:textId="77777777" w:rsidTr="00FA6FF4">
        <w:trPr>
          <w:cnfStyle w:val="000000100000" w:firstRow="0" w:lastRow="0" w:firstColumn="0" w:lastColumn="0" w:oddVBand="0" w:evenVBand="0" w:oddHBand="1" w:evenHBand="0" w:firstRowFirstColumn="0" w:firstRowLastColumn="0" w:lastRowFirstColumn="0" w:lastRowLastColumn="0"/>
        </w:trPr>
        <w:tc>
          <w:tcPr>
            <w:tcW w:w="1016" w:type="pct"/>
          </w:tcPr>
          <w:p w14:paraId="58D9111F" w14:textId="0C875DAC" w:rsidR="005070ED" w:rsidRPr="006944E4" w:rsidRDefault="005070ED" w:rsidP="00081307">
            <w:pPr>
              <w:pStyle w:val="Corpsdetexte3"/>
              <w:spacing w:before="60" w:after="60"/>
            </w:pPr>
            <w:r w:rsidRPr="006944E4">
              <w:t>2017-2018</w:t>
            </w:r>
          </w:p>
        </w:tc>
        <w:tc>
          <w:tcPr>
            <w:tcW w:w="1016" w:type="pct"/>
          </w:tcPr>
          <w:p w14:paraId="1A72B4CC" w14:textId="7C31EBA3" w:rsidR="005070ED" w:rsidRPr="006944E4" w:rsidRDefault="005070ED" w:rsidP="00081307">
            <w:pPr>
              <w:pStyle w:val="Corpsdetexte3"/>
              <w:spacing w:before="60" w:after="60"/>
            </w:pPr>
            <w:proofErr w:type="spellStart"/>
            <w:r w:rsidRPr="006944E4">
              <w:t>Laténium</w:t>
            </w:r>
            <w:proofErr w:type="spellEnd"/>
            <w:r w:rsidR="00167402">
              <w:t xml:space="preserve"> </w:t>
            </w:r>
          </w:p>
        </w:tc>
        <w:tc>
          <w:tcPr>
            <w:tcW w:w="2968" w:type="pct"/>
          </w:tcPr>
          <w:p w14:paraId="62EF6FDC" w14:textId="77777777" w:rsidR="005070ED" w:rsidRDefault="005E09AE" w:rsidP="00D41DA3">
            <w:pPr>
              <w:pStyle w:val="Corpsdetexte3"/>
              <w:spacing w:before="60"/>
            </w:pPr>
            <w:r>
              <w:t>E</w:t>
            </w:r>
            <w:r w:rsidR="005070ED" w:rsidRPr="006944E4">
              <w:t>xposition permanente</w:t>
            </w:r>
          </w:p>
          <w:p w14:paraId="3D8EA41E" w14:textId="452EA472" w:rsidR="005E09AE" w:rsidRPr="006944E4" w:rsidRDefault="005E09AE" w:rsidP="00D41DA3">
            <w:pPr>
              <w:pStyle w:val="Corpsdetexte3"/>
              <w:numPr>
                <w:ilvl w:val="0"/>
                <w:numId w:val="4"/>
              </w:numPr>
              <w:spacing w:after="60"/>
              <w:ind w:left="178" w:hanging="178"/>
            </w:pPr>
            <w:r w:rsidRPr="006944E4">
              <w:t>Correction du guide FALC</w:t>
            </w:r>
          </w:p>
        </w:tc>
      </w:tr>
      <w:tr w:rsidR="00B72816" w14:paraId="10862A42" w14:textId="77777777" w:rsidTr="00FA6FF4">
        <w:trPr>
          <w:trHeight w:val="810"/>
        </w:trPr>
        <w:tc>
          <w:tcPr>
            <w:tcW w:w="1016" w:type="pct"/>
          </w:tcPr>
          <w:p w14:paraId="10DD9368" w14:textId="608EBCA8" w:rsidR="005070ED" w:rsidRPr="006944E4" w:rsidRDefault="00670548" w:rsidP="00081307">
            <w:pPr>
              <w:pStyle w:val="Corpsdetexte3"/>
              <w:spacing w:before="60" w:after="60"/>
            </w:pPr>
            <w:r>
              <w:t>2</w:t>
            </w:r>
            <w:r w:rsidR="00520456">
              <w:t> </w:t>
            </w:r>
            <w:r w:rsidR="005070ED" w:rsidRPr="006944E4">
              <w:t>décembre</w:t>
            </w:r>
            <w:r w:rsidR="00520456">
              <w:t> </w:t>
            </w:r>
            <w:r w:rsidR="005070ED" w:rsidRPr="006944E4">
              <w:t>2018</w:t>
            </w:r>
          </w:p>
        </w:tc>
        <w:tc>
          <w:tcPr>
            <w:tcW w:w="1016" w:type="pct"/>
          </w:tcPr>
          <w:p w14:paraId="1F6CAF49" w14:textId="62DAAD2D" w:rsidR="005070ED" w:rsidRPr="006944E4" w:rsidRDefault="00C03EB5" w:rsidP="00081307">
            <w:pPr>
              <w:pStyle w:val="Corpsdetexte3"/>
              <w:spacing w:before="60" w:after="60"/>
            </w:pPr>
            <w:proofErr w:type="spellStart"/>
            <w:r w:rsidRPr="006944E4">
              <w:t>Laténium</w:t>
            </w:r>
            <w:proofErr w:type="spellEnd"/>
            <w:r w:rsidR="00167402">
              <w:t xml:space="preserve"> </w:t>
            </w:r>
          </w:p>
        </w:tc>
        <w:tc>
          <w:tcPr>
            <w:tcW w:w="2968" w:type="pct"/>
          </w:tcPr>
          <w:p w14:paraId="738D283E" w14:textId="75FE072C" w:rsidR="000078A0" w:rsidRDefault="008F3443" w:rsidP="00E42FE3">
            <w:pPr>
              <w:pStyle w:val="Corpsdetexte3"/>
              <w:spacing w:before="60"/>
            </w:pPr>
            <w:r>
              <w:t>C</w:t>
            </w:r>
            <w:r w:rsidR="00E42FE3" w:rsidRPr="006944E4">
              <w:t>ulture inclusive</w:t>
            </w:r>
            <w:r>
              <w:t>, 1</w:t>
            </w:r>
            <w:r w:rsidRPr="00BF059C">
              <w:rPr>
                <w:vertAlign w:val="superscript"/>
              </w:rPr>
              <w:t>ère</w:t>
            </w:r>
            <w:r w:rsidR="00520456">
              <w:t> </w:t>
            </w:r>
            <w:r>
              <w:t>j</w:t>
            </w:r>
            <w:r w:rsidRPr="006944E4">
              <w:t>ournée romande</w:t>
            </w:r>
          </w:p>
          <w:p w14:paraId="278D4755" w14:textId="1EA390DB" w:rsidR="005070ED" w:rsidRPr="006944E4" w:rsidRDefault="00BE14E0" w:rsidP="00AC0F2C">
            <w:pPr>
              <w:pStyle w:val="Corpsdetexte3"/>
              <w:numPr>
                <w:ilvl w:val="0"/>
                <w:numId w:val="4"/>
              </w:numPr>
              <w:spacing w:after="60"/>
              <w:ind w:left="178" w:hanging="178"/>
            </w:pPr>
            <w:r w:rsidRPr="006944E4">
              <w:t xml:space="preserve">Conférence et participation </w:t>
            </w:r>
            <w:r w:rsidR="0015054E" w:rsidRPr="006944E4">
              <w:t xml:space="preserve">à </w:t>
            </w:r>
            <w:r w:rsidRPr="006944E4">
              <w:t>divers ateliers</w:t>
            </w:r>
          </w:p>
        </w:tc>
      </w:tr>
      <w:tr w:rsidR="00B72816" w14:paraId="3E9C1A56" w14:textId="77777777" w:rsidTr="00D0185E">
        <w:trPr>
          <w:cnfStyle w:val="000000100000" w:firstRow="0" w:lastRow="0" w:firstColumn="0" w:lastColumn="0" w:oddVBand="0" w:evenVBand="0" w:oddHBand="1" w:evenHBand="0" w:firstRowFirstColumn="0" w:firstRowLastColumn="0" w:lastRowFirstColumn="0" w:lastRowLastColumn="0"/>
          <w:trHeight w:val="379"/>
        </w:trPr>
        <w:tc>
          <w:tcPr>
            <w:tcW w:w="1016" w:type="pct"/>
          </w:tcPr>
          <w:p w14:paraId="5C52DCBA" w14:textId="02E4380E" w:rsidR="005070ED" w:rsidRPr="006944E4" w:rsidRDefault="005070ED" w:rsidP="00081307">
            <w:pPr>
              <w:pStyle w:val="Corpsdetexte3"/>
              <w:spacing w:before="60" w:after="60"/>
            </w:pPr>
            <w:r w:rsidRPr="006944E4">
              <w:t>11</w:t>
            </w:r>
            <w:r w:rsidR="00520456">
              <w:t> </w:t>
            </w:r>
            <w:r w:rsidRPr="006944E4">
              <w:t>février</w:t>
            </w:r>
            <w:r w:rsidR="00520456">
              <w:t> </w:t>
            </w:r>
            <w:r w:rsidRPr="006944E4">
              <w:t>2019</w:t>
            </w:r>
          </w:p>
        </w:tc>
        <w:tc>
          <w:tcPr>
            <w:tcW w:w="1016" w:type="pct"/>
          </w:tcPr>
          <w:p w14:paraId="71EAB238" w14:textId="6C51176B" w:rsidR="0001047E" w:rsidRPr="006944E4" w:rsidRDefault="009060CA" w:rsidP="00081307">
            <w:pPr>
              <w:pStyle w:val="Corpsdetexte3"/>
              <w:spacing w:before="60" w:after="60"/>
            </w:pPr>
            <w:proofErr w:type="spellStart"/>
            <w:r w:rsidRPr="006944E4">
              <w:t>Laténium</w:t>
            </w:r>
            <w:proofErr w:type="spellEnd"/>
            <w:r w:rsidRPr="006944E4">
              <w:t xml:space="preserve"> </w:t>
            </w:r>
          </w:p>
        </w:tc>
        <w:tc>
          <w:tcPr>
            <w:tcW w:w="2968" w:type="pct"/>
          </w:tcPr>
          <w:p w14:paraId="53C4142A" w14:textId="3003239B" w:rsidR="00F23C1B" w:rsidRPr="006944E4" w:rsidRDefault="005070ED" w:rsidP="00081307">
            <w:pPr>
              <w:pStyle w:val="Corpsdetexte3"/>
              <w:spacing w:before="60" w:after="60"/>
            </w:pPr>
            <w:r w:rsidRPr="006944E4">
              <w:t>Cours FALC aux guides</w:t>
            </w:r>
            <w:r w:rsidR="00C202C3" w:rsidRPr="006944E4">
              <w:t xml:space="preserve"> des m</w:t>
            </w:r>
            <w:r w:rsidR="00F23C1B" w:rsidRPr="006944E4">
              <w:t>usées neuchâtelois</w:t>
            </w:r>
          </w:p>
        </w:tc>
      </w:tr>
      <w:tr w:rsidR="005070ED" w14:paraId="5F43BC6E" w14:textId="77777777" w:rsidTr="00FA6FF4">
        <w:tc>
          <w:tcPr>
            <w:tcW w:w="1016" w:type="pct"/>
          </w:tcPr>
          <w:p w14:paraId="05AB3754" w14:textId="31B9704F" w:rsidR="005070ED" w:rsidRPr="006944E4" w:rsidRDefault="005070ED" w:rsidP="00081307">
            <w:pPr>
              <w:pStyle w:val="Corpsdetexte3"/>
              <w:spacing w:before="60" w:after="60"/>
            </w:pPr>
            <w:r w:rsidRPr="006944E4">
              <w:t>Juin-</w:t>
            </w:r>
            <w:r w:rsidR="00DB0786">
              <w:t>s</w:t>
            </w:r>
            <w:r w:rsidRPr="006944E4">
              <w:t>eptembre</w:t>
            </w:r>
            <w:r w:rsidR="00520456">
              <w:t> </w:t>
            </w:r>
            <w:r w:rsidRPr="006944E4">
              <w:t>2019</w:t>
            </w:r>
          </w:p>
        </w:tc>
        <w:tc>
          <w:tcPr>
            <w:tcW w:w="1016" w:type="pct"/>
          </w:tcPr>
          <w:p w14:paraId="14763C14" w14:textId="68C9ABE0" w:rsidR="005070ED" w:rsidRPr="006944E4" w:rsidRDefault="005070ED" w:rsidP="00081307">
            <w:pPr>
              <w:pStyle w:val="Corpsdetexte3"/>
              <w:spacing w:before="60" w:after="60"/>
            </w:pPr>
            <w:r w:rsidRPr="006944E4">
              <w:t xml:space="preserve">Musée d’Histoire de </w:t>
            </w:r>
            <w:r w:rsidR="008A3D16">
              <w:t>L</w:t>
            </w:r>
            <w:r w:rsidRPr="006944E4">
              <w:t>a Chaux-de-Fond</w:t>
            </w:r>
            <w:r w:rsidR="001D0D0E" w:rsidRPr="006944E4">
              <w:t>s</w:t>
            </w:r>
          </w:p>
        </w:tc>
        <w:tc>
          <w:tcPr>
            <w:tcW w:w="2968" w:type="pct"/>
          </w:tcPr>
          <w:p w14:paraId="435A2F08" w14:textId="77777777" w:rsidR="005070ED" w:rsidRDefault="00C06925" w:rsidP="00E42FE3">
            <w:pPr>
              <w:pStyle w:val="Corpsdetexte3"/>
              <w:spacing w:before="60"/>
            </w:pPr>
            <w:r>
              <w:t xml:space="preserve">Exposition </w:t>
            </w:r>
            <w:r w:rsidR="00F34DF9" w:rsidRPr="006944E4">
              <w:t>temporaire sur l’histoire des clubs sportifs</w:t>
            </w:r>
          </w:p>
          <w:p w14:paraId="16EB8556" w14:textId="29E1FFC4" w:rsidR="00C06925" w:rsidRPr="006944E4" w:rsidRDefault="00423AF5" w:rsidP="003C5BCC">
            <w:pPr>
              <w:pStyle w:val="Corpsdetexte3"/>
              <w:numPr>
                <w:ilvl w:val="0"/>
                <w:numId w:val="4"/>
              </w:numPr>
              <w:spacing w:after="60"/>
              <w:ind w:left="176" w:hanging="176"/>
            </w:pPr>
            <w:r>
              <w:t xml:space="preserve">Adaptation </w:t>
            </w:r>
            <w:r w:rsidR="00C06925" w:rsidRPr="006944E4">
              <w:t xml:space="preserve">en FALC du fascicule destiné à </w:t>
            </w:r>
            <w:r w:rsidR="009A2E0F">
              <w:t>l’e</w:t>
            </w:r>
            <w:r w:rsidR="00C06925" w:rsidRPr="006944E4">
              <w:t>xposition</w:t>
            </w:r>
          </w:p>
        </w:tc>
      </w:tr>
      <w:tr w:rsidR="005070ED" w14:paraId="1B981798" w14:textId="77777777" w:rsidTr="00FA6FF4">
        <w:trPr>
          <w:cnfStyle w:val="000000100000" w:firstRow="0" w:lastRow="0" w:firstColumn="0" w:lastColumn="0" w:oddVBand="0" w:evenVBand="0" w:oddHBand="1" w:evenHBand="0" w:firstRowFirstColumn="0" w:firstRowLastColumn="0" w:lastRowFirstColumn="0" w:lastRowLastColumn="0"/>
        </w:trPr>
        <w:tc>
          <w:tcPr>
            <w:tcW w:w="1016" w:type="pct"/>
          </w:tcPr>
          <w:p w14:paraId="7D12C81F" w14:textId="55EB2F70" w:rsidR="005070ED" w:rsidRPr="006944E4" w:rsidRDefault="00B6384C" w:rsidP="00081307">
            <w:pPr>
              <w:pStyle w:val="Corpsdetexte3"/>
              <w:spacing w:before="60" w:after="60"/>
            </w:pPr>
            <w:r>
              <w:t>2020-2021</w:t>
            </w:r>
          </w:p>
        </w:tc>
        <w:tc>
          <w:tcPr>
            <w:tcW w:w="1016" w:type="pct"/>
          </w:tcPr>
          <w:p w14:paraId="54945149" w14:textId="28113344" w:rsidR="005070ED" w:rsidRPr="006944E4" w:rsidRDefault="003606BE" w:rsidP="00081307">
            <w:pPr>
              <w:pStyle w:val="Corpsdetexte3"/>
              <w:spacing w:before="60" w:after="60"/>
            </w:pPr>
            <w:r>
              <w:t xml:space="preserve">Musée </w:t>
            </w:r>
            <w:r w:rsidR="005720E7">
              <w:br/>
              <w:t>d’</w:t>
            </w:r>
            <w:r>
              <w:t>Ethnographie</w:t>
            </w:r>
          </w:p>
        </w:tc>
        <w:tc>
          <w:tcPr>
            <w:tcW w:w="2968" w:type="pct"/>
          </w:tcPr>
          <w:p w14:paraId="0BF3CEF4" w14:textId="4C8C343E" w:rsidR="006832FF" w:rsidRDefault="006832FF" w:rsidP="00E658C5">
            <w:pPr>
              <w:pStyle w:val="Corpsdetexte3"/>
              <w:spacing w:before="60"/>
            </w:pPr>
            <w:r>
              <w:t>Exposition temporaire « Le mal du voyage »</w:t>
            </w:r>
          </w:p>
          <w:p w14:paraId="58FF5062" w14:textId="10817927" w:rsidR="005070ED" w:rsidRPr="006944E4" w:rsidRDefault="003606BE" w:rsidP="00AC0F2C">
            <w:pPr>
              <w:pStyle w:val="Corpsdetexte3"/>
              <w:numPr>
                <w:ilvl w:val="0"/>
                <w:numId w:val="4"/>
              </w:numPr>
              <w:spacing w:after="60"/>
              <w:ind w:left="178" w:hanging="178"/>
            </w:pPr>
            <w:r>
              <w:t xml:space="preserve">Visite guidée par les </w:t>
            </w:r>
            <w:r w:rsidR="009A2E0F">
              <w:t xml:space="preserve">expertes et </w:t>
            </w:r>
            <w:r>
              <w:t xml:space="preserve">experts FALC </w:t>
            </w:r>
          </w:p>
        </w:tc>
      </w:tr>
      <w:tr w:rsidR="00B72816" w14:paraId="4168B845" w14:textId="77777777" w:rsidTr="00FA6FF4">
        <w:tc>
          <w:tcPr>
            <w:tcW w:w="1016" w:type="pct"/>
          </w:tcPr>
          <w:p w14:paraId="34CDD41F" w14:textId="15B138A7" w:rsidR="005070ED" w:rsidRPr="006944E4" w:rsidRDefault="001F00AD" w:rsidP="00081307">
            <w:pPr>
              <w:pStyle w:val="Corpsdetexte3"/>
              <w:spacing w:before="60" w:after="60"/>
            </w:pPr>
            <w:r>
              <w:t>2020-2021</w:t>
            </w:r>
          </w:p>
        </w:tc>
        <w:tc>
          <w:tcPr>
            <w:tcW w:w="1016" w:type="pct"/>
          </w:tcPr>
          <w:p w14:paraId="574F820D" w14:textId="10C00EB8" w:rsidR="005070ED" w:rsidRPr="006944E4" w:rsidRDefault="001F3F46" w:rsidP="005720E7">
            <w:pPr>
              <w:pStyle w:val="Corpsdetexte3"/>
              <w:spacing w:before="60" w:after="60"/>
            </w:pPr>
            <w:r>
              <w:t>Musée d</w:t>
            </w:r>
            <w:r w:rsidR="00D1137E">
              <w:t>’</w:t>
            </w:r>
            <w:r>
              <w:t xml:space="preserve">Histoire </w:t>
            </w:r>
            <w:r w:rsidR="005720E7">
              <w:br/>
            </w:r>
            <w:r>
              <w:t xml:space="preserve">Naturelle </w:t>
            </w:r>
          </w:p>
        </w:tc>
        <w:tc>
          <w:tcPr>
            <w:tcW w:w="2968" w:type="pct"/>
          </w:tcPr>
          <w:p w14:paraId="203D0FEE" w14:textId="2C30A623" w:rsidR="00D5219C" w:rsidRPr="006944E4" w:rsidRDefault="00B64931" w:rsidP="00BF0DF3">
            <w:pPr>
              <w:pStyle w:val="Corpsdetexte3"/>
              <w:spacing w:before="60"/>
            </w:pPr>
            <w:r>
              <w:t>Atelier d</w:t>
            </w:r>
            <w:r w:rsidR="00D1137E">
              <w:t>’</w:t>
            </w:r>
            <w:r>
              <w:t>écriture et d</w:t>
            </w:r>
            <w:r w:rsidR="00D1137E">
              <w:t>’</w:t>
            </w:r>
            <w:r>
              <w:t xml:space="preserve">expression </w:t>
            </w:r>
          </w:p>
        </w:tc>
      </w:tr>
      <w:tr w:rsidR="00D0405B" w14:paraId="5500A73F" w14:textId="77777777" w:rsidTr="00FA6FF4">
        <w:trPr>
          <w:cnfStyle w:val="000000100000" w:firstRow="0" w:lastRow="0" w:firstColumn="0" w:lastColumn="0" w:oddVBand="0" w:evenVBand="0" w:oddHBand="1" w:evenHBand="0" w:firstRowFirstColumn="0" w:firstRowLastColumn="0" w:lastRowFirstColumn="0" w:lastRowLastColumn="0"/>
        </w:trPr>
        <w:tc>
          <w:tcPr>
            <w:tcW w:w="1016" w:type="pct"/>
          </w:tcPr>
          <w:p w14:paraId="3609BE6E" w14:textId="7BCD1D00" w:rsidR="00D0405B" w:rsidRDefault="00D32018" w:rsidP="00081307">
            <w:pPr>
              <w:pStyle w:val="Corpsdetexte3"/>
              <w:spacing w:before="60" w:after="60"/>
            </w:pPr>
            <w:r>
              <w:lastRenderedPageBreak/>
              <w:t>2020-2021</w:t>
            </w:r>
          </w:p>
        </w:tc>
        <w:tc>
          <w:tcPr>
            <w:tcW w:w="1016" w:type="pct"/>
          </w:tcPr>
          <w:p w14:paraId="2EDB513D" w14:textId="7743E545" w:rsidR="00D0405B" w:rsidRDefault="00D32018" w:rsidP="005720E7">
            <w:pPr>
              <w:pStyle w:val="Corpsdetexte3"/>
              <w:spacing w:before="60" w:after="60"/>
            </w:pPr>
            <w:proofErr w:type="spellStart"/>
            <w:r>
              <w:t>Laténium</w:t>
            </w:r>
            <w:proofErr w:type="spellEnd"/>
          </w:p>
        </w:tc>
        <w:tc>
          <w:tcPr>
            <w:tcW w:w="2968" w:type="pct"/>
          </w:tcPr>
          <w:p w14:paraId="15A956E9" w14:textId="77777777" w:rsidR="00D32018" w:rsidRDefault="00D32018" w:rsidP="00BF0DF3">
            <w:pPr>
              <w:pStyle w:val="Corpsdetexte3"/>
              <w:spacing w:before="60"/>
            </w:pPr>
            <w:r>
              <w:t>Exposition temporaire « Celtes – Un millénaire d’images »</w:t>
            </w:r>
          </w:p>
          <w:p w14:paraId="2EC84B61" w14:textId="1C77DB99" w:rsidR="00BF0DF3" w:rsidRDefault="00BF0DF3" w:rsidP="00BF0DF3">
            <w:pPr>
              <w:pStyle w:val="Corpsdetexte3"/>
              <w:numPr>
                <w:ilvl w:val="0"/>
                <w:numId w:val="4"/>
              </w:numPr>
              <w:spacing w:after="60"/>
              <w:ind w:left="177" w:hanging="141"/>
            </w:pPr>
            <w:r>
              <w:t>Création du guide FALC</w:t>
            </w:r>
          </w:p>
        </w:tc>
      </w:tr>
      <w:tr w:rsidR="005070ED" w14:paraId="529F969B" w14:textId="77777777" w:rsidTr="00FA6FF4">
        <w:tc>
          <w:tcPr>
            <w:tcW w:w="1016" w:type="pct"/>
          </w:tcPr>
          <w:p w14:paraId="697205C2" w14:textId="4AD718AA" w:rsidR="005070ED" w:rsidRDefault="001F00AD" w:rsidP="00081307">
            <w:pPr>
              <w:pStyle w:val="Corpsdetexte"/>
              <w:ind w:firstLine="0"/>
            </w:pPr>
            <w:r>
              <w:t>2020-2021</w:t>
            </w:r>
          </w:p>
        </w:tc>
        <w:tc>
          <w:tcPr>
            <w:tcW w:w="1016" w:type="pct"/>
          </w:tcPr>
          <w:p w14:paraId="5653C362" w14:textId="18151298" w:rsidR="005070ED" w:rsidRDefault="00DE52EA" w:rsidP="00A5091E">
            <w:pPr>
              <w:pStyle w:val="Corpsdetexte"/>
              <w:ind w:firstLine="0"/>
              <w:jc w:val="left"/>
            </w:pPr>
            <w:r>
              <w:t>Musée d</w:t>
            </w:r>
            <w:r w:rsidR="00D1137E">
              <w:t>’</w:t>
            </w:r>
            <w:r>
              <w:t xml:space="preserve">Histoire de </w:t>
            </w:r>
            <w:r w:rsidR="00321711">
              <w:t>L</w:t>
            </w:r>
            <w:r>
              <w:t>a Chaux-de-Fonds</w:t>
            </w:r>
          </w:p>
        </w:tc>
        <w:tc>
          <w:tcPr>
            <w:tcW w:w="2968" w:type="pct"/>
          </w:tcPr>
          <w:p w14:paraId="7C81DD04" w14:textId="2AE3AC1C" w:rsidR="00DE52EA" w:rsidRDefault="00DE52EA" w:rsidP="001203B7">
            <w:pPr>
              <w:pStyle w:val="Corpsdetexte3"/>
              <w:spacing w:before="60"/>
            </w:pPr>
            <w:r>
              <w:t>Exposition temporaire « Éclairer le monde »</w:t>
            </w:r>
          </w:p>
          <w:p w14:paraId="09402214" w14:textId="77777777" w:rsidR="00DE52EA" w:rsidRDefault="00DE52EA" w:rsidP="00A644D6">
            <w:pPr>
              <w:pStyle w:val="Corpsdetexte3"/>
              <w:numPr>
                <w:ilvl w:val="0"/>
                <w:numId w:val="4"/>
              </w:numPr>
              <w:ind w:left="178" w:hanging="178"/>
            </w:pPr>
            <w:r>
              <w:t>Correction du guide FALC</w:t>
            </w:r>
          </w:p>
          <w:p w14:paraId="667B739F" w14:textId="22D1B6EC" w:rsidR="005070ED" w:rsidRDefault="00DE52EA" w:rsidP="00A644D6">
            <w:pPr>
              <w:pStyle w:val="Corpsdetexte3"/>
              <w:numPr>
                <w:ilvl w:val="0"/>
                <w:numId w:val="4"/>
              </w:numPr>
              <w:spacing w:after="60"/>
              <w:ind w:left="178" w:hanging="178"/>
            </w:pPr>
            <w:r>
              <w:t>Présence à la conférence de presse</w:t>
            </w:r>
          </w:p>
        </w:tc>
      </w:tr>
      <w:tr w:rsidR="001F3F46" w14:paraId="41D76983" w14:textId="77777777" w:rsidTr="00FA6FF4">
        <w:trPr>
          <w:cnfStyle w:val="000000100000" w:firstRow="0" w:lastRow="0" w:firstColumn="0" w:lastColumn="0" w:oddVBand="0" w:evenVBand="0" w:oddHBand="1" w:evenHBand="0" w:firstRowFirstColumn="0" w:firstRowLastColumn="0" w:lastRowFirstColumn="0" w:lastRowLastColumn="0"/>
        </w:trPr>
        <w:tc>
          <w:tcPr>
            <w:tcW w:w="1016" w:type="pct"/>
          </w:tcPr>
          <w:p w14:paraId="2BF9AE02" w14:textId="2DC8222A" w:rsidR="001F3F46" w:rsidRDefault="00DE52EA" w:rsidP="00081307">
            <w:pPr>
              <w:pStyle w:val="Corpsdetexte"/>
              <w:ind w:firstLine="0"/>
            </w:pPr>
            <w:r>
              <w:t>5</w:t>
            </w:r>
            <w:r w:rsidR="00520456">
              <w:t> </w:t>
            </w:r>
            <w:r>
              <w:t>décembre</w:t>
            </w:r>
            <w:r w:rsidR="00520456">
              <w:t> </w:t>
            </w:r>
            <w:r>
              <w:t>2021</w:t>
            </w:r>
          </w:p>
        </w:tc>
        <w:tc>
          <w:tcPr>
            <w:tcW w:w="1016" w:type="pct"/>
          </w:tcPr>
          <w:p w14:paraId="24954F01" w14:textId="315A1C2D" w:rsidR="001F3F46" w:rsidRDefault="00DE52EA" w:rsidP="00081307">
            <w:pPr>
              <w:pStyle w:val="Corpsdetexte"/>
              <w:ind w:firstLine="0"/>
            </w:pPr>
            <w:proofErr w:type="spellStart"/>
            <w:r>
              <w:t>Laténium</w:t>
            </w:r>
            <w:proofErr w:type="spellEnd"/>
          </w:p>
        </w:tc>
        <w:tc>
          <w:tcPr>
            <w:tcW w:w="2968" w:type="pct"/>
          </w:tcPr>
          <w:p w14:paraId="18E97A93" w14:textId="20170E91" w:rsidR="007447BA" w:rsidRDefault="00DE52EA" w:rsidP="001203B7">
            <w:pPr>
              <w:pStyle w:val="Corpsdetexte3"/>
              <w:spacing w:before="60"/>
            </w:pPr>
            <w:r>
              <w:t xml:space="preserve">Journée de la </w:t>
            </w:r>
            <w:r w:rsidR="007447BA">
              <w:t>culture inclusive</w:t>
            </w:r>
          </w:p>
          <w:p w14:paraId="0F04AFC2" w14:textId="3B0EDD48" w:rsidR="001F3F46" w:rsidRDefault="007447BA" w:rsidP="00AC0F2C">
            <w:pPr>
              <w:pStyle w:val="Corpsdetexte3"/>
              <w:numPr>
                <w:ilvl w:val="0"/>
                <w:numId w:val="4"/>
              </w:numPr>
              <w:spacing w:after="60"/>
              <w:ind w:left="178" w:hanging="178"/>
            </w:pPr>
            <w:r>
              <w:t>S</w:t>
            </w:r>
            <w:r w:rsidR="00DE52EA">
              <w:t>tand et visite guidée</w:t>
            </w:r>
          </w:p>
        </w:tc>
      </w:tr>
      <w:tr w:rsidR="00DE52EA" w14:paraId="581533C6" w14:textId="77777777" w:rsidTr="00FA6FF4">
        <w:tc>
          <w:tcPr>
            <w:tcW w:w="1016" w:type="pct"/>
          </w:tcPr>
          <w:p w14:paraId="7366E107" w14:textId="4D9C681E" w:rsidR="00DE52EA" w:rsidRDefault="003B2484" w:rsidP="00081307">
            <w:pPr>
              <w:pStyle w:val="Corpsdetexte"/>
              <w:ind w:firstLine="0"/>
            </w:pPr>
            <w:r>
              <w:t>2022</w:t>
            </w:r>
          </w:p>
        </w:tc>
        <w:tc>
          <w:tcPr>
            <w:tcW w:w="1016" w:type="pct"/>
          </w:tcPr>
          <w:p w14:paraId="4CD3D13D" w14:textId="2F0054A8" w:rsidR="00DE52EA" w:rsidRDefault="003B2484" w:rsidP="00081307">
            <w:pPr>
              <w:pStyle w:val="Corpsdetexte"/>
              <w:ind w:firstLine="0"/>
            </w:pPr>
            <w:r>
              <w:t>Musée d</w:t>
            </w:r>
            <w:r w:rsidR="00D1137E">
              <w:t>’</w:t>
            </w:r>
            <w:r>
              <w:t>Histoire de La Chaux-de-Fonds</w:t>
            </w:r>
          </w:p>
        </w:tc>
        <w:tc>
          <w:tcPr>
            <w:tcW w:w="2968" w:type="pct"/>
          </w:tcPr>
          <w:p w14:paraId="195B03E3" w14:textId="26541109" w:rsidR="00D86F23" w:rsidRDefault="00D86F23" w:rsidP="001203B7">
            <w:pPr>
              <w:pStyle w:val="Corpsdetexte3"/>
              <w:spacing w:before="60"/>
            </w:pPr>
            <w:r>
              <w:t>Exposition permanente</w:t>
            </w:r>
          </w:p>
          <w:p w14:paraId="0220DAA2" w14:textId="77777777" w:rsidR="00A91A76" w:rsidRDefault="00AC7E4F" w:rsidP="005A1FC1">
            <w:pPr>
              <w:pStyle w:val="Corpsdetexte3"/>
              <w:numPr>
                <w:ilvl w:val="0"/>
                <w:numId w:val="4"/>
              </w:numPr>
              <w:spacing w:after="60"/>
              <w:ind w:left="176" w:hanging="176"/>
            </w:pPr>
            <w:r>
              <w:t xml:space="preserve">Correction du guide </w:t>
            </w:r>
            <w:r w:rsidR="00D86F23">
              <w:t>FALC</w:t>
            </w:r>
          </w:p>
          <w:p w14:paraId="50A34B6B" w14:textId="1F2F6135" w:rsidR="00A91A76" w:rsidRDefault="00A91A76" w:rsidP="005A1FC1">
            <w:pPr>
              <w:pStyle w:val="Corpsdetexte3"/>
            </w:pPr>
            <w:r>
              <w:t>Exposition temporaire</w:t>
            </w:r>
          </w:p>
          <w:p w14:paraId="750EE933" w14:textId="4EEBD0C9" w:rsidR="00DE52EA" w:rsidRDefault="00AC7E4F" w:rsidP="00961C1C">
            <w:pPr>
              <w:pStyle w:val="Corpsdetexte3"/>
              <w:numPr>
                <w:ilvl w:val="0"/>
                <w:numId w:val="4"/>
              </w:numPr>
              <w:spacing w:after="60"/>
              <w:ind w:left="178" w:hanging="178"/>
            </w:pPr>
            <w:r>
              <w:t xml:space="preserve">Participations interactives (film, atelier de </w:t>
            </w:r>
            <w:r w:rsidR="00B91846">
              <w:t>danse</w:t>
            </w:r>
            <w:r w:rsidR="00E66E84">
              <w:t>, etc.</w:t>
            </w:r>
            <w:r>
              <w:t xml:space="preserve">) </w:t>
            </w:r>
          </w:p>
        </w:tc>
      </w:tr>
      <w:tr w:rsidR="00D86F23" w14:paraId="3DBB7046" w14:textId="77777777" w:rsidTr="00FA6FF4">
        <w:trPr>
          <w:cnfStyle w:val="000000100000" w:firstRow="0" w:lastRow="0" w:firstColumn="0" w:lastColumn="0" w:oddVBand="0" w:evenVBand="0" w:oddHBand="1" w:evenHBand="0" w:firstRowFirstColumn="0" w:firstRowLastColumn="0" w:lastRowFirstColumn="0" w:lastRowLastColumn="0"/>
        </w:trPr>
        <w:tc>
          <w:tcPr>
            <w:tcW w:w="1016" w:type="pct"/>
          </w:tcPr>
          <w:p w14:paraId="6D187F47" w14:textId="6ABE2E4C" w:rsidR="00D86F23" w:rsidRDefault="00C71F3A" w:rsidP="00081307">
            <w:pPr>
              <w:pStyle w:val="Corpsdetexte"/>
              <w:ind w:firstLine="0"/>
            </w:pPr>
            <w:r>
              <w:t>2022</w:t>
            </w:r>
          </w:p>
        </w:tc>
        <w:tc>
          <w:tcPr>
            <w:tcW w:w="1016" w:type="pct"/>
          </w:tcPr>
          <w:p w14:paraId="5FD7CAE4" w14:textId="50CB197B" w:rsidR="00D86F23" w:rsidRDefault="00E671D8" w:rsidP="001577A6">
            <w:pPr>
              <w:pStyle w:val="Corpsdetexte"/>
              <w:ind w:firstLine="0"/>
              <w:jc w:val="left"/>
            </w:pPr>
            <w:r>
              <w:t>Jardin Botanique</w:t>
            </w:r>
            <w:r w:rsidR="001577A6">
              <w:t>, Neuchâtel</w:t>
            </w:r>
          </w:p>
        </w:tc>
        <w:tc>
          <w:tcPr>
            <w:tcW w:w="2968" w:type="pct"/>
          </w:tcPr>
          <w:p w14:paraId="0A1E04C5" w14:textId="77777777" w:rsidR="00E656DC" w:rsidRDefault="00E656DC" w:rsidP="001203B7">
            <w:pPr>
              <w:pStyle w:val="Corpsdetexte3"/>
              <w:spacing w:before="60"/>
            </w:pPr>
            <w:r>
              <w:t>Exposition temporaire</w:t>
            </w:r>
          </w:p>
          <w:p w14:paraId="748F6FA8" w14:textId="7A9BFC09" w:rsidR="00D86F23" w:rsidRDefault="00E671D8" w:rsidP="005A1FC1">
            <w:pPr>
              <w:pStyle w:val="Corpsdetexte3"/>
              <w:numPr>
                <w:ilvl w:val="0"/>
                <w:numId w:val="4"/>
              </w:numPr>
              <w:spacing w:after="60"/>
              <w:ind w:left="178" w:hanging="178"/>
            </w:pPr>
            <w:r>
              <w:t xml:space="preserve">Visite guidée </w:t>
            </w:r>
          </w:p>
        </w:tc>
      </w:tr>
      <w:tr w:rsidR="00651285" w14:paraId="088A34D3" w14:textId="77777777" w:rsidTr="00F228BF">
        <w:tc>
          <w:tcPr>
            <w:tcW w:w="1016" w:type="pct"/>
          </w:tcPr>
          <w:p w14:paraId="3A8B5D04" w14:textId="103D2D04" w:rsidR="00651285" w:rsidRDefault="00651285" w:rsidP="00F228BF">
            <w:pPr>
              <w:pStyle w:val="Corpsdetexte"/>
              <w:ind w:firstLine="0"/>
              <w:jc w:val="left"/>
            </w:pPr>
            <w:r>
              <w:t>2022-2023</w:t>
            </w:r>
          </w:p>
        </w:tc>
        <w:tc>
          <w:tcPr>
            <w:tcW w:w="1016" w:type="pct"/>
            <w:vAlign w:val="center"/>
          </w:tcPr>
          <w:p w14:paraId="0F7C3567" w14:textId="0192775C" w:rsidR="00651285" w:rsidRDefault="00651285" w:rsidP="00F228BF">
            <w:pPr>
              <w:pStyle w:val="Corpsdetexte"/>
              <w:ind w:firstLine="0"/>
              <w:jc w:val="left"/>
            </w:pPr>
            <w:r>
              <w:t xml:space="preserve">Pro </w:t>
            </w:r>
            <w:proofErr w:type="spellStart"/>
            <w:r>
              <w:t>infirmis</w:t>
            </w:r>
            <w:proofErr w:type="spellEnd"/>
            <w:r>
              <w:t xml:space="preserve">, </w:t>
            </w:r>
            <w:r w:rsidR="00386638">
              <w:t>Culture inclusive</w:t>
            </w:r>
            <w:r w:rsidR="00A256D6">
              <w:t xml:space="preserve"> Neuchâtel</w:t>
            </w:r>
          </w:p>
        </w:tc>
        <w:tc>
          <w:tcPr>
            <w:tcW w:w="2968" w:type="pct"/>
            <w:vAlign w:val="center"/>
          </w:tcPr>
          <w:p w14:paraId="2B1966D1" w14:textId="1FC5810D" w:rsidR="00651285" w:rsidRDefault="00651285" w:rsidP="00F228BF">
            <w:pPr>
              <w:pStyle w:val="Corpsdetexte3"/>
              <w:spacing w:before="60" w:after="60"/>
            </w:pPr>
            <w:r>
              <w:t>Participation à des ateliers inclusifs</w:t>
            </w:r>
            <w:r w:rsidR="00DF7E36">
              <w:t xml:space="preserve">, </w:t>
            </w:r>
            <w:r>
              <w:t xml:space="preserve">organisés pour des acteurs culturels du canton et des personnes </w:t>
            </w:r>
            <w:r w:rsidR="00DF7E36">
              <w:t xml:space="preserve">en situation de </w:t>
            </w:r>
            <w:r>
              <w:t>handicap</w:t>
            </w:r>
          </w:p>
        </w:tc>
      </w:tr>
      <w:tr w:rsidR="00377EEE" w14:paraId="2CDF1923" w14:textId="77777777" w:rsidTr="00FA6FF4">
        <w:trPr>
          <w:cnfStyle w:val="000000100000" w:firstRow="0" w:lastRow="0" w:firstColumn="0" w:lastColumn="0" w:oddVBand="0" w:evenVBand="0" w:oddHBand="1" w:evenHBand="0" w:firstRowFirstColumn="0" w:firstRowLastColumn="0" w:lastRowFirstColumn="0" w:lastRowLastColumn="0"/>
        </w:trPr>
        <w:tc>
          <w:tcPr>
            <w:tcW w:w="1016" w:type="pct"/>
          </w:tcPr>
          <w:p w14:paraId="3C7FC791" w14:textId="1DED49E2" w:rsidR="00BD28FC" w:rsidRDefault="00BD28FC" w:rsidP="00081307">
            <w:pPr>
              <w:pStyle w:val="Corpsdetexte"/>
              <w:ind w:firstLine="0"/>
            </w:pPr>
            <w:r>
              <w:t>2023</w:t>
            </w:r>
          </w:p>
        </w:tc>
        <w:tc>
          <w:tcPr>
            <w:tcW w:w="1016" w:type="pct"/>
          </w:tcPr>
          <w:p w14:paraId="0D17D8ED" w14:textId="06581CE3" w:rsidR="00BD28FC" w:rsidRDefault="00A5091E" w:rsidP="00A5091E">
            <w:pPr>
              <w:pStyle w:val="Corpsdetexte"/>
              <w:ind w:firstLine="0"/>
              <w:jc w:val="left"/>
            </w:pPr>
            <w:r w:rsidRPr="00A5091E">
              <w:t>Centre</w:t>
            </w:r>
            <w:r>
              <w:t xml:space="preserve"> </w:t>
            </w:r>
            <w:r w:rsidRPr="00A5091E">
              <w:t>Dürrenmatt Neuchâtel</w:t>
            </w:r>
          </w:p>
        </w:tc>
        <w:tc>
          <w:tcPr>
            <w:tcW w:w="2968" w:type="pct"/>
          </w:tcPr>
          <w:p w14:paraId="669B09EE" w14:textId="77777777" w:rsidR="00EB76D1" w:rsidRDefault="00EB76D1" w:rsidP="00EB76D1">
            <w:pPr>
              <w:pStyle w:val="Corpsdetexte3"/>
              <w:spacing w:before="60"/>
            </w:pPr>
            <w:r>
              <w:t>Exposition permanente</w:t>
            </w:r>
          </w:p>
          <w:p w14:paraId="66E9A801" w14:textId="610E042C" w:rsidR="00BD28FC" w:rsidRDefault="00EB76D1" w:rsidP="00204C3E">
            <w:pPr>
              <w:pStyle w:val="Corpsdetexte3"/>
              <w:numPr>
                <w:ilvl w:val="0"/>
                <w:numId w:val="4"/>
              </w:numPr>
              <w:spacing w:after="60"/>
              <w:ind w:left="176" w:hanging="176"/>
            </w:pPr>
            <w:r>
              <w:t>Correction du guide FALC</w:t>
            </w:r>
          </w:p>
        </w:tc>
      </w:tr>
      <w:tr w:rsidR="00377EEE" w14:paraId="6D4BD939" w14:textId="77777777" w:rsidTr="00FA6FF4">
        <w:tc>
          <w:tcPr>
            <w:tcW w:w="1016" w:type="pct"/>
          </w:tcPr>
          <w:p w14:paraId="67D9F36B" w14:textId="15EB4C09" w:rsidR="00BD28FC" w:rsidRDefault="00BD28FC" w:rsidP="00081307">
            <w:pPr>
              <w:pStyle w:val="Corpsdetexte"/>
              <w:ind w:firstLine="0"/>
            </w:pPr>
            <w:r>
              <w:t>2024</w:t>
            </w:r>
          </w:p>
        </w:tc>
        <w:tc>
          <w:tcPr>
            <w:tcW w:w="1016" w:type="pct"/>
          </w:tcPr>
          <w:p w14:paraId="2533DAE9" w14:textId="7500C501" w:rsidR="00BD28FC" w:rsidRPr="00204C3E" w:rsidRDefault="00377EEE" w:rsidP="00081307">
            <w:pPr>
              <w:pStyle w:val="Corpsdetexte"/>
              <w:ind w:firstLine="0"/>
              <w:rPr>
                <w:rFonts w:asciiTheme="majorHAnsi" w:hAnsiTheme="majorHAnsi" w:cstheme="majorHAnsi"/>
              </w:rPr>
            </w:pPr>
            <w:r w:rsidRPr="00204C3E">
              <w:rPr>
                <w:rFonts w:asciiTheme="majorHAnsi" w:hAnsiTheme="majorHAnsi" w:cstheme="majorHAnsi"/>
              </w:rPr>
              <w:t>Avenir inclusif</w:t>
            </w:r>
            <w:r w:rsidR="00E5365F">
              <w:rPr>
                <w:rFonts w:asciiTheme="majorHAnsi" w:hAnsiTheme="majorHAnsi" w:cstheme="majorHAnsi"/>
              </w:rPr>
              <w:t>, SAHA</w:t>
            </w:r>
          </w:p>
          <w:p w14:paraId="2F5C462F" w14:textId="32EBD4AE" w:rsidR="00377EEE" w:rsidRPr="00204C3E" w:rsidRDefault="00377EEE" w:rsidP="00A36B74">
            <w:pPr>
              <w:pStyle w:val="Corpsdetexte"/>
              <w:ind w:left="36" w:right="41" w:firstLine="0"/>
              <w:jc w:val="left"/>
              <w:rPr>
                <w:rFonts w:asciiTheme="majorHAnsi" w:hAnsiTheme="majorHAnsi" w:cstheme="majorHAnsi"/>
              </w:rPr>
            </w:pPr>
          </w:p>
        </w:tc>
        <w:tc>
          <w:tcPr>
            <w:tcW w:w="2968" w:type="pct"/>
          </w:tcPr>
          <w:p w14:paraId="670D07AE" w14:textId="77777777" w:rsidR="00E5365F" w:rsidRDefault="00E5365F" w:rsidP="00E5365F">
            <w:pPr>
              <w:pStyle w:val="Corpsdetexte3"/>
            </w:pPr>
            <w:r>
              <w:t>Exposition temporaire</w:t>
            </w:r>
          </w:p>
          <w:p w14:paraId="13E62A8C" w14:textId="2D269E43" w:rsidR="00BD28FC" w:rsidRDefault="00E5365F" w:rsidP="00CF6E32">
            <w:pPr>
              <w:pStyle w:val="Corpsdetexte3"/>
              <w:numPr>
                <w:ilvl w:val="0"/>
                <w:numId w:val="25"/>
              </w:numPr>
              <w:spacing w:before="60"/>
              <w:ind w:left="177" w:hanging="177"/>
            </w:pPr>
            <w:r>
              <w:t xml:space="preserve">Correction </w:t>
            </w:r>
            <w:r w:rsidR="0057532D">
              <w:t xml:space="preserve">des </w:t>
            </w:r>
            <w:r>
              <w:t>visite</w:t>
            </w:r>
            <w:r w:rsidR="00A60811">
              <w:t>s</w:t>
            </w:r>
            <w:r>
              <w:t xml:space="preserve"> guidée</w:t>
            </w:r>
            <w:r w:rsidR="00A60811">
              <w:t>s</w:t>
            </w:r>
            <w:r>
              <w:t xml:space="preserve"> orale</w:t>
            </w:r>
            <w:r w:rsidR="00A60811">
              <w:t>s</w:t>
            </w:r>
          </w:p>
          <w:p w14:paraId="01FD4BA6" w14:textId="394E2961" w:rsidR="00E5365F" w:rsidRPr="00075BD5" w:rsidRDefault="00E5365F" w:rsidP="00D67EED">
            <w:pPr>
              <w:pStyle w:val="Corpsdetexte3"/>
              <w:numPr>
                <w:ilvl w:val="0"/>
                <w:numId w:val="25"/>
              </w:numPr>
              <w:spacing w:before="60" w:after="60"/>
              <w:ind w:left="176" w:hanging="176"/>
              <w:rPr>
                <w:rFonts w:asciiTheme="majorHAnsi" w:hAnsiTheme="majorHAnsi" w:cstheme="majorHAnsi"/>
              </w:rPr>
            </w:pPr>
            <w:r>
              <w:t xml:space="preserve">Présence de la commission lors </w:t>
            </w:r>
            <w:r w:rsidR="00A60811">
              <w:t xml:space="preserve">de la </w:t>
            </w:r>
            <w:r w:rsidR="00E7766D">
              <w:t>N</w:t>
            </w:r>
            <w:r w:rsidR="00A60811">
              <w:t xml:space="preserve">uit des </w:t>
            </w:r>
            <w:r w:rsidR="00C21CF1">
              <w:t>M</w:t>
            </w:r>
            <w:r w:rsidR="00A60811">
              <w:t xml:space="preserve">usées et </w:t>
            </w:r>
            <w:r>
              <w:t xml:space="preserve">de la </w:t>
            </w:r>
            <w:r w:rsidR="00C21CF1">
              <w:t>J</w:t>
            </w:r>
            <w:r>
              <w:t>ournée internationale des musées</w:t>
            </w:r>
            <w:r w:rsidR="00356089">
              <w:t xml:space="preserve"> dans les musées </w:t>
            </w:r>
            <w:r w:rsidR="00D67EED">
              <w:t xml:space="preserve">neuchâtelois </w:t>
            </w:r>
            <w:r w:rsidR="00356089">
              <w:t>suivants :</w:t>
            </w:r>
            <w:r w:rsidR="00D67EED">
              <w:t xml:space="preserve"> </w:t>
            </w:r>
            <w:r w:rsidR="004A7EC8" w:rsidRPr="004A7EC8">
              <w:rPr>
                <w:rFonts w:asciiTheme="majorHAnsi" w:hAnsiTheme="majorHAnsi" w:cstheme="majorHAnsi"/>
              </w:rPr>
              <w:t>Jardin Botanique</w:t>
            </w:r>
            <w:r w:rsidR="004A7EC8">
              <w:rPr>
                <w:rFonts w:asciiTheme="majorHAnsi" w:hAnsiTheme="majorHAnsi" w:cstheme="majorHAnsi"/>
              </w:rPr>
              <w:t xml:space="preserve">, </w:t>
            </w:r>
            <w:r w:rsidR="004A7EC8" w:rsidRPr="00204C3E">
              <w:rPr>
                <w:rFonts w:asciiTheme="majorHAnsi" w:hAnsiTheme="majorHAnsi" w:cstheme="majorHAnsi"/>
              </w:rPr>
              <w:t xml:space="preserve">Musée </w:t>
            </w:r>
            <w:r w:rsidR="00D04FEE">
              <w:rPr>
                <w:rFonts w:asciiTheme="majorHAnsi" w:hAnsiTheme="majorHAnsi" w:cstheme="majorHAnsi"/>
              </w:rPr>
              <w:t>d’</w:t>
            </w:r>
            <w:r w:rsidR="004A7EC8" w:rsidRPr="00204C3E">
              <w:rPr>
                <w:rFonts w:asciiTheme="majorHAnsi" w:hAnsiTheme="majorHAnsi" w:cstheme="majorHAnsi"/>
              </w:rPr>
              <w:t>Ethnographie</w:t>
            </w:r>
            <w:r w:rsidR="004A7EC8">
              <w:rPr>
                <w:rFonts w:asciiTheme="majorHAnsi" w:hAnsiTheme="majorHAnsi" w:cstheme="majorHAnsi"/>
              </w:rPr>
              <w:t xml:space="preserve">, </w:t>
            </w:r>
            <w:r w:rsidR="004A7EC8" w:rsidRPr="00204C3E">
              <w:rPr>
                <w:rFonts w:asciiTheme="majorHAnsi" w:hAnsiTheme="majorHAnsi" w:cstheme="majorHAnsi"/>
                <w:szCs w:val="24"/>
              </w:rPr>
              <w:t>Musée d</w:t>
            </w:r>
            <w:r w:rsidR="00E74A73">
              <w:rPr>
                <w:rFonts w:asciiTheme="majorHAnsi" w:hAnsiTheme="majorHAnsi" w:cstheme="majorHAnsi"/>
                <w:szCs w:val="24"/>
              </w:rPr>
              <w:t>’</w:t>
            </w:r>
            <w:r w:rsidR="004A7EC8" w:rsidRPr="00204C3E">
              <w:rPr>
                <w:rFonts w:asciiTheme="majorHAnsi" w:hAnsiTheme="majorHAnsi" w:cstheme="majorHAnsi"/>
                <w:szCs w:val="24"/>
              </w:rPr>
              <w:t>Histoire Naturelle</w:t>
            </w:r>
            <w:r w:rsidR="004A7EC8">
              <w:rPr>
                <w:rFonts w:asciiTheme="majorHAnsi" w:hAnsiTheme="majorHAnsi" w:cstheme="majorHAnsi"/>
                <w:szCs w:val="24"/>
              </w:rPr>
              <w:t xml:space="preserve"> </w:t>
            </w:r>
            <w:r w:rsidR="00D04FEE">
              <w:rPr>
                <w:rFonts w:asciiTheme="majorHAnsi" w:hAnsiTheme="majorHAnsi" w:cstheme="majorHAnsi"/>
                <w:szCs w:val="24"/>
              </w:rPr>
              <w:t xml:space="preserve">et </w:t>
            </w:r>
            <w:r w:rsidR="004A7EC8" w:rsidRPr="00204C3E">
              <w:rPr>
                <w:rFonts w:asciiTheme="majorHAnsi" w:hAnsiTheme="majorHAnsi" w:cstheme="majorHAnsi"/>
                <w:szCs w:val="24"/>
              </w:rPr>
              <w:t>Musée d</w:t>
            </w:r>
            <w:r w:rsidR="00E74A73">
              <w:rPr>
                <w:rFonts w:asciiTheme="majorHAnsi" w:hAnsiTheme="majorHAnsi" w:cstheme="majorHAnsi"/>
                <w:szCs w:val="24"/>
              </w:rPr>
              <w:t>’</w:t>
            </w:r>
            <w:r w:rsidR="004A7EC8" w:rsidRPr="00204C3E">
              <w:rPr>
                <w:rFonts w:asciiTheme="majorHAnsi" w:hAnsiTheme="majorHAnsi" w:cstheme="majorHAnsi"/>
                <w:szCs w:val="24"/>
              </w:rPr>
              <w:t>Art et Histoire</w:t>
            </w:r>
          </w:p>
        </w:tc>
      </w:tr>
    </w:tbl>
    <w:p w14:paraId="4C95A7FA" w14:textId="0B7509EE" w:rsidR="00485F78" w:rsidRDefault="00485F78" w:rsidP="00855097">
      <w:pPr>
        <w:pStyle w:val="Titre1"/>
      </w:pPr>
      <w:r>
        <w:t>Conclusion</w:t>
      </w:r>
    </w:p>
    <w:p w14:paraId="4C771A17" w14:textId="2661E8BA" w:rsidR="00485F78" w:rsidRPr="004137DF" w:rsidRDefault="00485F78" w:rsidP="00485F78">
      <w:pPr>
        <w:pStyle w:val="Corpsdetexte"/>
      </w:pPr>
      <w:r w:rsidRPr="004137DF">
        <w:t xml:space="preserve">La </w:t>
      </w:r>
      <w:r>
        <w:t xml:space="preserve">CDPH </w:t>
      </w:r>
      <w:r w:rsidR="00FC714D">
        <w:t xml:space="preserve">reconnait le droit </w:t>
      </w:r>
      <w:r>
        <w:t xml:space="preserve">aux personnes en situation de handicap </w:t>
      </w:r>
      <w:r w:rsidRPr="004137DF">
        <w:t>de « participer à la vie culturelle, sur la base de l’égalité avec les autres » (art.</w:t>
      </w:r>
      <w:r w:rsidR="00520456">
        <w:t> </w:t>
      </w:r>
      <w:r w:rsidRPr="004137DF">
        <w:t>30, al.</w:t>
      </w:r>
      <w:r w:rsidR="004D2824">
        <w:t> </w:t>
      </w:r>
      <w:r w:rsidRPr="004137DF">
        <w:t xml:space="preserve">1, 2006). Les </w:t>
      </w:r>
      <w:r w:rsidRPr="004137DF">
        <w:rPr>
          <w:caps/>
        </w:rPr>
        <w:t>é</w:t>
      </w:r>
      <w:r w:rsidRPr="004137DF">
        <w:t>tats Parties doivent garantir l’accès aux contenus et aux lieux culturels tels que les musées (art.</w:t>
      </w:r>
      <w:r w:rsidR="00520456">
        <w:t> </w:t>
      </w:r>
      <w:r w:rsidRPr="004137DF">
        <w:t>30, al.</w:t>
      </w:r>
      <w:r w:rsidR="004D2824">
        <w:t> </w:t>
      </w:r>
      <w:r w:rsidRPr="004137DF">
        <w:t xml:space="preserve">2, CDPH, 2006). Au-delà de la contribution du canton, l’engagement des expertes et experts FALC de la </w:t>
      </w:r>
      <w:r w:rsidRPr="00F33EB5">
        <w:rPr>
          <w:rFonts w:cs="Open Sans SemiCondensed"/>
        </w:rPr>
        <w:t>Commission des bénéficiaires de prestations de la</w:t>
      </w:r>
      <w:r w:rsidRPr="004137DF">
        <w:rPr>
          <w:rFonts w:cs="Open Sans SemiCondensed"/>
        </w:rPr>
        <w:t xml:space="preserve"> </w:t>
      </w:r>
      <w:hyperlink r:id="rId24" w:history="1">
        <w:r w:rsidRPr="004137DF">
          <w:rPr>
            <w:rStyle w:val="Lienhypertexte"/>
            <w:rFonts w:cs="Open Sans SemiCondensed"/>
          </w:rPr>
          <w:t>Fondation Les Perce-Neige</w:t>
        </w:r>
      </w:hyperlink>
      <w:r w:rsidRPr="004137DF">
        <w:rPr>
          <w:rFonts w:cs="Open Sans SemiCondensed"/>
        </w:rPr>
        <w:t xml:space="preserve"> </w:t>
      </w:r>
      <w:r w:rsidRPr="004137DF">
        <w:t>au sein des musées neuchâtelois contribuent grandement à atteindre cet objectif. En tant que personnes concernées, elles sont les mieux placées pour conseiller</w:t>
      </w:r>
      <w:r w:rsidR="0069748C">
        <w:t xml:space="preserve"> et guider</w:t>
      </w:r>
      <w:r w:rsidRPr="004137DF">
        <w:t xml:space="preserve"> les musées </w:t>
      </w:r>
      <w:r w:rsidR="0069748C">
        <w:t xml:space="preserve">quant aux </w:t>
      </w:r>
      <w:r w:rsidRPr="004137DF">
        <w:t>aménagements</w:t>
      </w:r>
      <w:r>
        <w:t xml:space="preserve"> </w:t>
      </w:r>
      <w:r w:rsidRPr="004137DF">
        <w:t>à mettre en place pour que chaque visiteuse et visiteur se sente pleinement accueilli avec ses particularités, qu’elles soient d’ordre physique, cogniti</w:t>
      </w:r>
      <w:r w:rsidR="00DB1044">
        <w:t>f</w:t>
      </w:r>
      <w:r w:rsidRPr="004137DF">
        <w:t xml:space="preserve"> ou sensoriel. Cette collaboration étroite permet de sensibiliser le personnel des musées aux spécificités interindividuelles. </w:t>
      </w:r>
      <w:r w:rsidR="00A07722">
        <w:t>Toute comme pour la construction d’un bâtiment, l</w:t>
      </w:r>
      <w:r w:rsidRPr="004137DF">
        <w:t xml:space="preserve">a différence doit être prise en compte dès le départ de la réalisation </w:t>
      </w:r>
      <w:r w:rsidR="007A440A">
        <w:t>de</w:t>
      </w:r>
      <w:r w:rsidRPr="004137DF">
        <w:t xml:space="preserve"> </w:t>
      </w:r>
      <w:r w:rsidR="007A440A">
        <w:t>l’</w:t>
      </w:r>
      <w:r w:rsidRPr="004137DF">
        <w:t>exposition.</w:t>
      </w:r>
    </w:p>
    <w:p w14:paraId="5C356A5A" w14:textId="09C37660" w:rsidR="00485F78" w:rsidRPr="00485F78" w:rsidRDefault="00485F78" w:rsidP="00485F78">
      <w:pPr>
        <w:pStyle w:val="Corpsdetexte"/>
      </w:pPr>
      <w:r w:rsidRPr="004137DF">
        <w:t>Dans un contexte d’inclusion</w:t>
      </w:r>
      <w:r>
        <w:t xml:space="preserve"> sociale</w:t>
      </w:r>
      <w:r w:rsidRPr="004137DF">
        <w:t xml:space="preserve">, les propositions de collaboration, tant des musées que de l’État, ne cessent d’augmenter. Les expertes et experts FALC jouent un rôle </w:t>
      </w:r>
      <w:r w:rsidR="00BF21D1">
        <w:t>essentiel</w:t>
      </w:r>
      <w:r w:rsidR="00BF21D1" w:rsidRPr="004137DF">
        <w:t xml:space="preserve"> </w:t>
      </w:r>
      <w:r w:rsidRPr="004137DF">
        <w:t xml:space="preserve">dans la conception d’expositions et de documents </w:t>
      </w:r>
      <w:r w:rsidR="00BF21D1">
        <w:t>plus</w:t>
      </w:r>
      <w:r w:rsidR="009224D4">
        <w:t xml:space="preserve"> </w:t>
      </w:r>
      <w:r w:rsidRPr="004137DF">
        <w:t xml:space="preserve">accessibles. À l’avenir, le groupe </w:t>
      </w:r>
      <w:r>
        <w:t xml:space="preserve">FALC de la Fondation Les Perce-Neige </w:t>
      </w:r>
      <w:r w:rsidRPr="004137DF">
        <w:t>pourrait accueillir de nouveaux membres pour répondre à la demande</w:t>
      </w:r>
      <w:r>
        <w:t xml:space="preserve"> croissante</w:t>
      </w:r>
      <w:r w:rsidR="00EE5667">
        <w:t>. L</w:t>
      </w:r>
      <w:r>
        <w:t xml:space="preserve">es actrices et acteurs de la culture, de l’administration et de la politique </w:t>
      </w:r>
      <w:r w:rsidR="006419D3">
        <w:t>ont pris</w:t>
      </w:r>
      <w:r>
        <w:t xml:space="preserve"> conscience de la nécessité de rendre les offres accessibles à</w:t>
      </w:r>
      <w:r w:rsidR="006419D3">
        <w:t xml:space="preserve"> toutes et tous. </w:t>
      </w:r>
      <w:r>
        <w:t xml:space="preserve"> </w:t>
      </w:r>
    </w:p>
    <w:p w14:paraId="175CBE88" w14:textId="20F405F7" w:rsidR="006E260B" w:rsidRPr="004137DF" w:rsidRDefault="00037AE3" w:rsidP="00855097">
      <w:pPr>
        <w:pStyle w:val="Titre1"/>
      </w:pPr>
      <w:r w:rsidRPr="004137DF">
        <w:lastRenderedPageBreak/>
        <w:t>Autrice</w:t>
      </w:r>
    </w:p>
    <w:tbl>
      <w:tblPr>
        <w:tblStyle w:val="Grilledutableau"/>
        <w:tblW w:w="16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tblGrid>
      <w:tr w:rsidR="00DE1F3F" w:rsidRPr="004137DF" w14:paraId="15A91886" w14:textId="77777777" w:rsidTr="00077F70">
        <w:tc>
          <w:tcPr>
            <w:tcW w:w="5000" w:type="pct"/>
            <w:vAlign w:val="center"/>
          </w:tcPr>
          <w:p w14:paraId="5C062333" w14:textId="47CDA751" w:rsidR="00077F70" w:rsidRPr="004137DF" w:rsidRDefault="00C5432D" w:rsidP="00D360C4">
            <w:pPr>
              <w:pStyle w:val="Corpsdetexte3"/>
            </w:pPr>
            <w:r>
              <w:rPr>
                <w:noProof/>
              </w:rPr>
              <w:drawing>
                <wp:inline distT="0" distB="0" distL="0" distR="0" wp14:anchorId="3798B8D3" wp14:editId="2661CBDD">
                  <wp:extent cx="1260000" cy="1323000"/>
                  <wp:effectExtent l="0" t="0" r="0" b="0"/>
                  <wp:docPr id="1898733723"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733723" name="Grafik 1">
                            <a:extLst>
                              <a:ext uri="{C183D7F6-B498-43B3-948B-1728B52AA6E4}">
                                <adec:decorative xmlns:adec="http://schemas.microsoft.com/office/drawing/2017/decorative" val="1"/>
                              </a:ext>
                            </a:extLst>
                          </pic:cNvPr>
                          <pic:cNvPicPr/>
                        </pic:nvPicPr>
                        <pic:blipFill rotWithShape="1">
                          <a:blip r:embed="rId25"/>
                          <a:srcRect l="19679" t="15663"/>
                          <a:stretch/>
                        </pic:blipFill>
                        <pic:spPr bwMode="auto">
                          <a:xfrm>
                            <a:off x="0" y="0"/>
                            <a:ext cx="1260000" cy="1323000"/>
                          </a:xfrm>
                          <a:prstGeom prst="rect">
                            <a:avLst/>
                          </a:prstGeom>
                          <a:ln>
                            <a:noFill/>
                          </a:ln>
                          <a:extLst>
                            <a:ext uri="{53640926-AAD7-44D8-BBD7-CCE9431645EC}">
                              <a14:shadowObscured xmlns:a14="http://schemas.microsoft.com/office/drawing/2010/main"/>
                            </a:ext>
                          </a:extLst>
                        </pic:spPr>
                      </pic:pic>
                    </a:graphicData>
                  </a:graphic>
                </wp:inline>
              </w:drawing>
            </w:r>
          </w:p>
        </w:tc>
      </w:tr>
      <w:tr w:rsidR="00DE1F3F" w:rsidRPr="004137DF" w14:paraId="5D877AA5" w14:textId="77777777" w:rsidTr="00077F70">
        <w:trPr>
          <w:trHeight w:val="960"/>
        </w:trPr>
        <w:tc>
          <w:tcPr>
            <w:tcW w:w="5000" w:type="pct"/>
          </w:tcPr>
          <w:p w14:paraId="16B3D2D9" w14:textId="3798D62E" w:rsidR="00077F70" w:rsidRPr="004137DF" w:rsidRDefault="00077F70" w:rsidP="00533DA1">
            <w:pPr>
              <w:pStyle w:val="Corpsdetexte3"/>
            </w:pPr>
            <w:r w:rsidRPr="004137DF">
              <w:t>Elodie</w:t>
            </w:r>
            <w:r w:rsidR="00520456">
              <w:t> </w:t>
            </w:r>
            <w:r w:rsidRPr="004137DF">
              <w:t>Siffert</w:t>
            </w:r>
            <w:r w:rsidR="00CC6ABA">
              <w:br/>
            </w:r>
            <w:r w:rsidRPr="004137DF">
              <w:t>Collaboratrice scientifique</w:t>
            </w:r>
            <w:r w:rsidR="00CC6ABA">
              <w:br/>
            </w:r>
            <w:r w:rsidRPr="004137DF">
              <w:t>SZH/CSPS</w:t>
            </w:r>
          </w:p>
          <w:p w14:paraId="0BAC9977" w14:textId="6B54B770" w:rsidR="00077F70" w:rsidRPr="004137DF" w:rsidRDefault="00000000" w:rsidP="00533DA1">
            <w:pPr>
              <w:pStyle w:val="Corpsdetexte3"/>
            </w:pPr>
            <w:hyperlink r:id="rId26" w:history="1">
              <w:r w:rsidR="00A57926" w:rsidRPr="004137DF">
                <w:rPr>
                  <w:rStyle w:val="Lienhypertexte"/>
                </w:rPr>
                <w:t>elodie.siffert@csps.ch</w:t>
              </w:r>
            </w:hyperlink>
            <w:r w:rsidR="00077F70" w:rsidRPr="004137DF">
              <w:t xml:space="preserve"> </w:t>
            </w:r>
          </w:p>
        </w:tc>
      </w:tr>
    </w:tbl>
    <w:p w14:paraId="35E408CC" w14:textId="77777777" w:rsidR="00870508" w:rsidRPr="004137DF" w:rsidRDefault="00870508" w:rsidP="00855097">
      <w:pPr>
        <w:pStyle w:val="Titre1"/>
      </w:pPr>
      <w:r w:rsidRPr="004137DF">
        <w:t>Références</w:t>
      </w:r>
    </w:p>
    <w:p w14:paraId="15FDCEFF" w14:textId="77777777" w:rsidR="001100B6" w:rsidRDefault="001100B6" w:rsidP="001100B6">
      <w:pPr>
        <w:pStyle w:val="Bibliographie"/>
        <w:jc w:val="both"/>
      </w:pPr>
      <w:r w:rsidRPr="003D6A25">
        <w:t>Fondation Les Perce-Neige</w:t>
      </w:r>
      <w:r>
        <w:t xml:space="preserve">, </w:t>
      </w:r>
      <w:r w:rsidRPr="003D6A25">
        <w:t>Service des Animations Socio-Culturelles</w:t>
      </w:r>
      <w:r>
        <w:t xml:space="preserve"> [ASC]. </w:t>
      </w:r>
      <w:r w:rsidRPr="003D6A25">
        <w:t>(</w:t>
      </w:r>
      <w:proofErr w:type="gramStart"/>
      <w:r w:rsidRPr="003D6A25">
        <w:t>s.d.</w:t>
      </w:r>
      <w:proofErr w:type="gramEnd"/>
      <w:r w:rsidRPr="003D6A25">
        <w:t xml:space="preserve">). </w:t>
      </w:r>
      <w:r w:rsidRPr="00041D45">
        <w:rPr>
          <w:i/>
          <w:iCs/>
        </w:rPr>
        <w:t>La culture inclusive. Commissions des bénéficiaires de prestations et Experts FALC (Facile à lire et à comprendre)</w:t>
      </w:r>
      <w:r w:rsidRPr="003D6A25">
        <w:t>.</w:t>
      </w:r>
      <w:r>
        <w:t xml:space="preserve"> </w:t>
      </w:r>
    </w:p>
    <w:p w14:paraId="0A2B7840" w14:textId="7FAE3D33" w:rsidR="00C345EE" w:rsidRDefault="00B70F5C" w:rsidP="00686C17">
      <w:pPr>
        <w:pStyle w:val="Bibliographie"/>
        <w:jc w:val="both"/>
        <w:rPr>
          <w:rFonts w:cs="Open Sans SemiCondensed"/>
        </w:rPr>
      </w:pPr>
      <w:r>
        <w:t xml:space="preserve">Inclusion Europe. (2009). </w:t>
      </w:r>
      <w:r w:rsidRPr="00B70F5C">
        <w:rPr>
          <w:i/>
        </w:rPr>
        <w:t xml:space="preserve">N’écrivez pas pour nous sans nous ! Impliquer les personnes </w:t>
      </w:r>
      <w:proofErr w:type="spellStart"/>
      <w:r w:rsidRPr="00B70F5C">
        <w:rPr>
          <w:i/>
        </w:rPr>
        <w:t>handicapées</w:t>
      </w:r>
      <w:proofErr w:type="spellEnd"/>
      <w:r w:rsidRPr="00B70F5C">
        <w:rPr>
          <w:i/>
        </w:rPr>
        <w:t xml:space="preserve"> intellectuelles dans l’</w:t>
      </w:r>
      <w:proofErr w:type="spellStart"/>
      <w:r w:rsidRPr="00B70F5C">
        <w:rPr>
          <w:i/>
        </w:rPr>
        <w:t>écriture</w:t>
      </w:r>
      <w:proofErr w:type="spellEnd"/>
      <w:r w:rsidRPr="00B70F5C">
        <w:rPr>
          <w:i/>
        </w:rPr>
        <w:t xml:space="preserve"> de textes faciles </w:t>
      </w:r>
      <w:proofErr w:type="spellStart"/>
      <w:r w:rsidRPr="00B70F5C">
        <w:rPr>
          <w:i/>
        </w:rPr>
        <w:t>a</w:t>
      </w:r>
      <w:proofErr w:type="spellEnd"/>
      <w:r w:rsidRPr="00B70F5C">
        <w:rPr>
          <w:i/>
        </w:rPr>
        <w:t>̀ lire</w:t>
      </w:r>
      <w:r>
        <w:t>.</w:t>
      </w:r>
      <w:r w:rsidR="00AA59F5">
        <w:t xml:space="preserve"> </w:t>
      </w:r>
      <w:hyperlink r:id="rId27" w:history="1">
        <w:r w:rsidR="00AA59F5" w:rsidRPr="005F4062">
          <w:rPr>
            <w:rStyle w:val="Lienhypertexte"/>
          </w:rPr>
          <w:t>https://www.unapei.org/publication/necrivez-pas-pour-nous-sans-nous/</w:t>
        </w:r>
      </w:hyperlink>
      <w:r w:rsidR="00AA59F5">
        <w:t xml:space="preserve"> </w:t>
      </w:r>
      <w:r>
        <w:t xml:space="preserve"> </w:t>
      </w:r>
    </w:p>
    <w:p w14:paraId="2ACFD430" w14:textId="66962E2A" w:rsidR="00177C06" w:rsidRDefault="00177C06" w:rsidP="00686C17">
      <w:pPr>
        <w:pStyle w:val="Bibliographie"/>
        <w:jc w:val="both"/>
        <w:rPr>
          <w:rFonts w:cs="Open Sans SemiCondensed"/>
        </w:rPr>
      </w:pPr>
      <w:r w:rsidRPr="00EE68D5">
        <w:rPr>
          <w:rFonts w:cs="Open Sans SemiCondensed"/>
          <w:lang w:val="it-CH"/>
        </w:rPr>
        <w:t xml:space="preserve">Mooser, V., </w:t>
      </w:r>
      <w:r w:rsidR="00963A33" w:rsidRPr="00EE68D5">
        <w:rPr>
          <w:rFonts w:cs="Open Sans SemiCondensed"/>
          <w:lang w:val="it-CH"/>
        </w:rPr>
        <w:t>Pipoz, S.,</w:t>
      </w:r>
      <w:r w:rsidR="00AA6D3F" w:rsidRPr="00EE68D5">
        <w:rPr>
          <w:rFonts w:cs="Open Sans SemiCondensed"/>
          <w:lang w:val="it-CH"/>
        </w:rPr>
        <w:t> </w:t>
      </w:r>
      <w:r w:rsidR="00963A33" w:rsidRPr="00EE68D5">
        <w:rPr>
          <w:rFonts w:cs="Open Sans SemiCondensed"/>
          <w:lang w:val="it-CH"/>
        </w:rPr>
        <w:t>&amp; Dall’Agnolo, D. (2023).</w:t>
      </w:r>
      <w:r w:rsidR="006D1D73" w:rsidRPr="00EE68D5">
        <w:rPr>
          <w:rFonts w:cs="Open Sans SemiCondensed"/>
          <w:lang w:val="it-CH"/>
        </w:rPr>
        <w:t xml:space="preserve"> </w:t>
      </w:r>
      <w:r w:rsidR="006D1D73" w:rsidRPr="004137DF">
        <w:rPr>
          <w:rFonts w:cs="Open Sans SemiCondensed"/>
        </w:rPr>
        <w:t>Projet</w:t>
      </w:r>
      <w:r w:rsidR="00520456">
        <w:rPr>
          <w:rFonts w:cs="Open Sans SemiCondensed"/>
        </w:rPr>
        <w:t> </w:t>
      </w:r>
      <w:r w:rsidR="006D1D73" w:rsidRPr="004137DF">
        <w:rPr>
          <w:rFonts w:cs="Open Sans SemiCondensed"/>
        </w:rPr>
        <w:t>2</w:t>
      </w:r>
      <w:r w:rsidR="00AA6D3F" w:rsidRPr="004137DF">
        <w:rPr>
          <w:rFonts w:cs="Open Sans SemiCondensed"/>
        </w:rPr>
        <w:t> </w:t>
      </w:r>
      <w:r w:rsidR="006D1D73" w:rsidRPr="004137DF">
        <w:rPr>
          <w:rFonts w:cs="Open Sans SemiCondensed"/>
        </w:rPr>
        <w:t>– Pour des musées accessibles</w:t>
      </w:r>
      <w:r w:rsidR="00B9786B" w:rsidRPr="004137DF">
        <w:rPr>
          <w:rFonts w:cs="Open Sans SemiCondensed"/>
        </w:rPr>
        <w:t xml:space="preserve">. </w:t>
      </w:r>
      <w:r w:rsidR="00963A33" w:rsidRPr="004137DF">
        <w:rPr>
          <w:rFonts w:cs="Open Sans SemiCondensed"/>
        </w:rPr>
        <w:t xml:space="preserve">In </w:t>
      </w:r>
      <w:r w:rsidR="00B9786B" w:rsidRPr="004137DF">
        <w:rPr>
          <w:rFonts w:cs="Open Sans SemiCondensed"/>
        </w:rPr>
        <w:t>C.</w:t>
      </w:r>
      <w:r w:rsidR="00B91846">
        <w:rPr>
          <w:rFonts w:cs="Open Sans SemiCondensed"/>
        </w:rPr>
        <w:t> </w:t>
      </w:r>
      <w:proofErr w:type="spellStart"/>
      <w:r w:rsidR="00B9786B" w:rsidRPr="004137DF">
        <w:rPr>
          <w:rFonts w:cs="Open Sans SemiCondensed"/>
        </w:rPr>
        <w:t>Diacquenod</w:t>
      </w:r>
      <w:proofErr w:type="spellEnd"/>
      <w:r w:rsidR="00AA6D3F" w:rsidRPr="004137DF">
        <w:rPr>
          <w:rFonts w:cs="Open Sans SemiCondensed"/>
        </w:rPr>
        <w:t> </w:t>
      </w:r>
      <w:r w:rsidR="00B9786B" w:rsidRPr="004137DF">
        <w:rPr>
          <w:rFonts w:cs="Open Sans SemiCondensed"/>
        </w:rPr>
        <w:t xml:space="preserve">&amp; </w:t>
      </w:r>
      <w:r w:rsidR="00302321" w:rsidRPr="004137DF">
        <w:rPr>
          <w:rFonts w:cs="Open Sans SemiCondensed"/>
        </w:rPr>
        <w:t>A.</w:t>
      </w:r>
      <w:r w:rsidR="00B91846">
        <w:rPr>
          <w:rFonts w:cs="Open Sans SemiCondensed"/>
        </w:rPr>
        <w:t> </w:t>
      </w:r>
      <w:r w:rsidR="00B9786B" w:rsidRPr="004137DF">
        <w:rPr>
          <w:rFonts w:cs="Open Sans SemiCondensed"/>
        </w:rPr>
        <w:t>Veyre</w:t>
      </w:r>
      <w:r w:rsidR="00302321" w:rsidRPr="004137DF">
        <w:rPr>
          <w:rFonts w:cs="Open Sans SemiCondensed"/>
        </w:rPr>
        <w:t xml:space="preserve"> </w:t>
      </w:r>
      <w:r w:rsidR="00B9786B" w:rsidRPr="004137DF">
        <w:rPr>
          <w:rFonts w:cs="Open Sans SemiCondensed"/>
        </w:rPr>
        <w:t>(</w:t>
      </w:r>
      <w:proofErr w:type="spellStart"/>
      <w:r w:rsidR="00B9786B" w:rsidRPr="004137DF">
        <w:rPr>
          <w:rFonts w:cs="Open Sans SemiCondensed"/>
        </w:rPr>
        <w:t>Éds</w:t>
      </w:r>
      <w:proofErr w:type="spellEnd"/>
      <w:r w:rsidR="00B9786B" w:rsidRPr="004137DF">
        <w:rPr>
          <w:rFonts w:cs="Open Sans SemiCondensed"/>
        </w:rPr>
        <w:t>.)</w:t>
      </w:r>
      <w:r w:rsidR="00A15AE6" w:rsidRPr="004137DF">
        <w:rPr>
          <w:rFonts w:cs="Open Sans SemiCondensed"/>
        </w:rPr>
        <w:t xml:space="preserve">, </w:t>
      </w:r>
      <w:r w:rsidR="00B9786B" w:rsidRPr="004137DF">
        <w:rPr>
          <w:rFonts w:cs="Open Sans SemiCondensed"/>
          <w:i/>
          <w:iCs/>
        </w:rPr>
        <w:t>Cocréation de documents en langage Facile à lire et à comprendre (FALC). Présentation de projets participatifs conduits en Suisse romande</w:t>
      </w:r>
      <w:r w:rsidR="00A15AE6" w:rsidRPr="004137DF">
        <w:rPr>
          <w:rFonts w:cs="Open Sans SemiCondensed"/>
        </w:rPr>
        <w:t xml:space="preserve">. </w:t>
      </w:r>
      <w:r w:rsidR="00967525">
        <w:rPr>
          <w:rFonts w:cs="Open Sans SemiCondensed"/>
        </w:rPr>
        <w:t>EDITION</w:t>
      </w:r>
      <w:r w:rsidR="00967525" w:rsidRPr="004137DF">
        <w:rPr>
          <w:rFonts w:cs="Open Sans SemiCondensed"/>
        </w:rPr>
        <w:t xml:space="preserve"> </w:t>
      </w:r>
      <w:r w:rsidR="00A15AE6" w:rsidRPr="004137DF">
        <w:rPr>
          <w:rFonts w:cs="Open Sans SemiCondensed"/>
        </w:rPr>
        <w:t>SZH/CSPS.</w:t>
      </w:r>
      <w:r w:rsidR="00DE242A" w:rsidRPr="004137DF">
        <w:rPr>
          <w:rFonts w:cs="Open Sans SemiCondensed"/>
        </w:rPr>
        <w:t xml:space="preserve"> </w:t>
      </w:r>
      <w:hyperlink r:id="rId28" w:history="1">
        <w:r w:rsidR="00E06DD9" w:rsidRPr="004137DF">
          <w:rPr>
            <w:rStyle w:val="Lienhypertexte"/>
            <w:rFonts w:cs="Open Sans SemiCondensed"/>
          </w:rPr>
          <w:t>https://shop.szh.ch/fr/livres-edition-szhcsps/210-cocreation-de-documents-en-langage-facile-a-lire-et-a-comprendre-falc.html</w:t>
        </w:r>
      </w:hyperlink>
      <w:r w:rsidR="00E06DD9" w:rsidRPr="004137DF">
        <w:rPr>
          <w:rFonts w:cs="Open Sans SemiCondensed"/>
        </w:rPr>
        <w:t xml:space="preserve"> </w:t>
      </w:r>
    </w:p>
    <w:p w14:paraId="7EB194A5" w14:textId="6415AD0E" w:rsidR="00027C5A" w:rsidRPr="00943190" w:rsidRDefault="00686C17" w:rsidP="00943190">
      <w:pPr>
        <w:pStyle w:val="Bibliographie"/>
        <w:jc w:val="both"/>
        <w:rPr>
          <w:bCs/>
          <w:iCs/>
          <w:color w:val="D31932" w:themeColor="accent1"/>
        </w:rPr>
      </w:pPr>
      <w:r w:rsidRPr="004137DF">
        <w:rPr>
          <w:rFonts w:cstheme="minorHAnsi"/>
        </w:rPr>
        <w:t xml:space="preserve">Organisation des Nations Unies [ONU]. (2006). </w:t>
      </w:r>
      <w:r w:rsidRPr="004137DF">
        <w:rPr>
          <w:rFonts w:cstheme="minorHAnsi"/>
          <w:i/>
          <w:iCs/>
        </w:rPr>
        <w:t xml:space="preserve">Convention relative aux droits des personnes handicapées. </w:t>
      </w:r>
      <w:hyperlink r:id="rId29" w:history="1">
        <w:r w:rsidRPr="004137DF">
          <w:rPr>
            <w:rStyle w:val="Lienhypertexte"/>
          </w:rPr>
          <w:t>https://www.un.org/esa/socdev/enable/documents/tccconvf.pdf</w:t>
        </w:r>
      </w:hyperlink>
      <w:r w:rsidRPr="004137DF">
        <w:rPr>
          <w:rStyle w:val="Lienhypertexte"/>
        </w:rPr>
        <w:t xml:space="preserve"> </w:t>
      </w:r>
    </w:p>
    <w:sectPr w:rsidR="00027C5A" w:rsidRPr="00943190" w:rsidSect="00EA7729">
      <w:headerReference w:type="even" r:id="rId30"/>
      <w:headerReference w:type="default" r:id="rId31"/>
      <w:footerReference w:type="even" r:id="rId32"/>
      <w:footerReference w:type="default" r:id="rId33"/>
      <w:headerReference w:type="first" r:id="rId34"/>
      <w:footerReference w:type="first" r:id="rId35"/>
      <w:pgSz w:w="11907" w:h="16840" w:code="9"/>
      <w:pgMar w:top="1418" w:right="1418" w:bottom="1134" w:left="141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871FD" w14:textId="77777777" w:rsidR="00A133E2" w:rsidRPr="004137DF" w:rsidRDefault="00A133E2">
      <w:pPr>
        <w:spacing w:line="240" w:lineRule="auto"/>
      </w:pPr>
      <w:r w:rsidRPr="004137DF">
        <w:separator/>
      </w:r>
    </w:p>
  </w:endnote>
  <w:endnote w:type="continuationSeparator" w:id="0">
    <w:p w14:paraId="1DF09975" w14:textId="77777777" w:rsidR="00A133E2" w:rsidRPr="004137DF" w:rsidRDefault="00A133E2">
      <w:pPr>
        <w:spacing w:line="240" w:lineRule="auto"/>
      </w:pPr>
      <w:r w:rsidRPr="004137DF">
        <w:continuationSeparator/>
      </w:r>
    </w:p>
  </w:endnote>
  <w:endnote w:type="continuationNotice" w:id="1">
    <w:p w14:paraId="3E062540" w14:textId="77777777" w:rsidR="00A133E2" w:rsidRPr="004137DF" w:rsidRDefault="00A133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EE5A7123-D84A-4A85-919A-4E22738392A8}"/>
    <w:embedBold r:id="rId2" w:fontKey="{46B95BF6-1B15-4E8D-B009-3BDA79F831F3}"/>
    <w:embedItalic r:id="rId3" w:fontKey="{5E8B65CA-BA26-49EC-84DE-F020E2A1F6A4}"/>
    <w:embedBoldItalic r:id="rId4" w:fontKey="{A78817CA-3868-4D7A-B129-0C7AD006771D}"/>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8A86F" w14:textId="77777777" w:rsidR="00B437A5" w:rsidRDefault="00B437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45545" w14:textId="474D1690" w:rsidR="004B3A29" w:rsidRPr="004137DF" w:rsidRDefault="006E210A" w:rsidP="001D3BFB">
    <w:pPr>
      <w:pStyle w:val="Pieddepage"/>
      <w:rPr>
        <w:szCs w:val="22"/>
      </w:rPr>
    </w:pPr>
    <w:r w:rsidRPr="004137DF">
      <w:rPr>
        <w:noProof/>
        <w:lang w:eastAsia="fr-CH"/>
      </w:rPr>
      <w:drawing>
        <wp:anchor distT="0" distB="0" distL="114300" distR="114300" simplePos="0" relativeHeight="251658241" behindDoc="1" locked="0" layoutInCell="1" allowOverlap="1" wp14:anchorId="49106447" wp14:editId="06D97D5B">
          <wp:simplePos x="0" y="0"/>
          <wp:positionH relativeFrom="column">
            <wp:posOffset>-671830</wp:posOffset>
          </wp:positionH>
          <wp:positionV relativeFrom="paragraph">
            <wp:posOffset>-726440</wp:posOffset>
          </wp:positionV>
          <wp:extent cx="101861" cy="849482"/>
          <wp:effectExtent l="0" t="0" r="0" b="0"/>
          <wp:wrapNone/>
          <wp:docPr id="12"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rsidRPr="004137DF">
      <w:tab/>
    </w:r>
    <w:r w:rsidR="001D3BFB" w:rsidRPr="004137DF">
      <w:tab/>
    </w:r>
    <w:r w:rsidR="00B437A5">
      <w:t>3</w:t>
    </w:r>
    <w:r w:rsidR="001D3BFB" w:rsidRPr="004137DF">
      <w:rPr>
        <w:szCs w:val="22"/>
      </w:rPr>
      <w:fldChar w:fldCharType="begin"/>
    </w:r>
    <w:r w:rsidR="001D3BFB" w:rsidRPr="004137DF">
      <w:rPr>
        <w:szCs w:val="22"/>
      </w:rPr>
      <w:instrText>PAGE  \* Arabic  \* MERGEFORMAT</w:instrText>
    </w:r>
    <w:r w:rsidR="001D3BFB" w:rsidRPr="004137DF">
      <w:rPr>
        <w:szCs w:val="22"/>
      </w:rPr>
      <w:fldChar w:fldCharType="separate"/>
    </w:r>
    <w:r w:rsidR="00DE6FB6">
      <w:rPr>
        <w:noProof/>
        <w:szCs w:val="22"/>
      </w:rPr>
      <w:t>8</w:t>
    </w:r>
    <w:r w:rsidR="001D3BFB" w:rsidRPr="004137DF">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DBCF0" w14:textId="77777777" w:rsidR="00B437A5" w:rsidRDefault="00B437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3CC28" w14:textId="77777777" w:rsidR="00A133E2" w:rsidRPr="004137DF" w:rsidRDefault="00A133E2" w:rsidP="002E13B6">
      <w:pPr>
        <w:spacing w:line="240" w:lineRule="auto"/>
        <w:rPr>
          <w:rFonts w:asciiTheme="minorHAnsi" w:hAnsiTheme="minorHAnsi"/>
        </w:rPr>
      </w:pPr>
      <w:r w:rsidRPr="004137DF">
        <w:rPr>
          <w:rFonts w:asciiTheme="minorHAnsi" w:hAnsiTheme="minorHAnsi"/>
        </w:rPr>
        <w:separator/>
      </w:r>
    </w:p>
  </w:footnote>
  <w:footnote w:type="continuationSeparator" w:id="0">
    <w:p w14:paraId="42370F78" w14:textId="77777777" w:rsidR="00A133E2" w:rsidRPr="004137DF" w:rsidRDefault="00A133E2">
      <w:r w:rsidRPr="004137DF">
        <w:continuationSeparator/>
      </w:r>
    </w:p>
  </w:footnote>
  <w:footnote w:type="continuationNotice" w:id="1">
    <w:p w14:paraId="5BB2CDB6" w14:textId="77777777" w:rsidR="00A133E2" w:rsidRPr="004137DF" w:rsidRDefault="00A133E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E918D" w14:textId="77777777" w:rsidR="00B437A5" w:rsidRDefault="00B437A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FD29F" w14:textId="79A6A08A" w:rsidR="007B448B" w:rsidRPr="004137DF" w:rsidRDefault="00307EC7" w:rsidP="007B448B">
    <w:pPr>
      <w:pStyle w:val="Themenschwerpunkt"/>
      <w:rPr>
        <w:noProof w:val="0"/>
        <w:lang w:val="fr-CH"/>
      </w:rPr>
    </w:pPr>
    <w:r w:rsidRPr="004137DF">
      <w:rPr>
        <w:lang w:val="fr-CH" w:eastAsia="fr-CH"/>
      </w:rPr>
      <mc:AlternateContent>
        <mc:Choice Requires="wps">
          <w:drawing>
            <wp:anchor distT="0" distB="0" distL="114299" distR="114299" simplePos="0" relativeHeight="251658240" behindDoc="0" locked="0" layoutInCell="1" allowOverlap="1" wp14:anchorId="3E5FD750" wp14:editId="7DD3FFFC">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24B375FF">
            <v:line id="Connecteur droit 3"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alt="&quot;&quot;" o:spid="_x0000_s1026" strokecolor="#d31932 [3204]" from="-29.25pt,-35.3pt" to="-29.25pt,945.85pt" w14:anchorId="0D9B67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o:lock v:ext="edit" shapetype="f"/>
            </v:line>
          </w:pict>
        </mc:Fallback>
      </mc:AlternateContent>
    </w:r>
    <w:r w:rsidR="0055561F" w:rsidRPr="004137DF">
      <w:rPr>
        <w:noProof w:val="0"/>
        <w:lang w:val="fr-CH"/>
      </w:rPr>
      <w:t>Culture et loisirs</w:t>
    </w:r>
    <w:r w:rsidR="007B448B" w:rsidRPr="004137DF">
      <w:rPr>
        <w:noProof w:val="0"/>
        <w:lang w:val="fr-CH"/>
      </w:rPr>
      <w:tab/>
    </w:r>
    <w:r w:rsidR="007B448B" w:rsidRPr="004137DF">
      <w:rPr>
        <w:noProof w:val="0"/>
        <w:lang w:val="fr-CH"/>
      </w:rPr>
      <w:tab/>
    </w:r>
    <w:r w:rsidR="007B448B" w:rsidRPr="004137DF">
      <w:rPr>
        <w:b w:val="0"/>
        <w:bCs/>
        <w:noProof w:val="0"/>
        <w:lang w:val="fr-CH"/>
      </w:rPr>
      <w:t>Revue Suisse de Pédagogie Spécialisée, Vol.</w:t>
    </w:r>
    <w:r w:rsidR="00520456">
      <w:rPr>
        <w:b w:val="0"/>
        <w:bCs/>
        <w:noProof w:val="0"/>
        <w:lang w:val="fr-CH"/>
      </w:rPr>
      <w:t> </w:t>
    </w:r>
    <w:r w:rsidR="00037AE3" w:rsidRPr="004137DF">
      <w:rPr>
        <w:b w:val="0"/>
        <w:bCs/>
        <w:noProof w:val="0"/>
        <w:lang w:val="fr-CH"/>
      </w:rPr>
      <w:t>14</w:t>
    </w:r>
    <w:r w:rsidR="007B448B" w:rsidRPr="004137DF">
      <w:rPr>
        <w:b w:val="0"/>
        <w:bCs/>
        <w:noProof w:val="0"/>
        <w:lang w:val="fr-CH"/>
      </w:rPr>
      <w:t xml:space="preserve">, </w:t>
    </w:r>
    <w:r w:rsidR="00037AE3" w:rsidRPr="004137DF">
      <w:rPr>
        <w:b w:val="0"/>
        <w:bCs/>
        <w:noProof w:val="0"/>
        <w:lang w:val="fr-CH"/>
      </w:rPr>
      <w:t>0</w:t>
    </w:r>
    <w:r w:rsidR="0055561F" w:rsidRPr="004137DF">
      <w:rPr>
        <w:b w:val="0"/>
        <w:bCs/>
        <w:noProof w:val="0"/>
        <w:lang w:val="fr-CH"/>
      </w:rPr>
      <w:t>2</w:t>
    </w:r>
    <w:r w:rsidR="007B448B" w:rsidRPr="004137DF">
      <w:rPr>
        <w:b w:val="0"/>
        <w:bCs/>
        <w:noProof w:val="0"/>
        <w:lang w:val="fr-CH"/>
      </w:rPr>
      <w:t>/</w:t>
    </w:r>
    <w:r w:rsidR="00037AE3" w:rsidRPr="004137DF">
      <w:rPr>
        <w:b w:val="0"/>
        <w:bCs/>
        <w:noProof w:val="0"/>
        <w:lang w:val="fr-CH"/>
      </w:rPr>
      <w:t>2024</w:t>
    </w:r>
  </w:p>
  <w:p w14:paraId="1B700BD5" w14:textId="77777777" w:rsidR="004B3A29" w:rsidRPr="004137DF" w:rsidRDefault="00B7489C" w:rsidP="007B448B">
    <w:pPr>
      <w:pStyle w:val="Themenschwerpunkt"/>
      <w:rPr>
        <w:b w:val="0"/>
        <w:bCs/>
        <w:noProof w:val="0"/>
        <w:lang w:val="fr-CH"/>
      </w:rPr>
    </w:pPr>
    <w:r w:rsidRPr="004137DF">
      <w:rPr>
        <w:b w:val="0"/>
        <w:bCs/>
        <w:noProof w:val="0"/>
        <w:lang w:val="fr-CH"/>
      </w:rPr>
      <w:t xml:space="preserve">| </w:t>
    </w:r>
    <w:r w:rsidR="00B71621" w:rsidRPr="004137DF">
      <w:rPr>
        <w:b w:val="0"/>
        <w:bCs/>
        <w:noProof w:val="0"/>
        <w:lang w:val="fr-CH"/>
      </w:rPr>
      <w:t xml:space="preserve">INTERVIEW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D174E" w14:textId="77777777" w:rsidR="00B437A5" w:rsidRDefault="00B437A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0BCA5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FCDAE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0D6067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54F74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B40E02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DE0F0C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1F62798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214A9E"/>
    <w:multiLevelType w:val="multilevel"/>
    <w:tmpl w:val="08BA4C14"/>
    <w:styleLink w:val="ArticleSection"/>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Titre4"/>
      <w:lvlText w:val=""/>
      <w:lvlJc w:val="right"/>
      <w:pPr>
        <w:ind w:left="0" w:firstLine="0"/>
      </w:pPr>
      <w:rPr>
        <w:rFonts w:ascii="Open Sans SemiCondensed" w:hAnsi="Open Sans SemiCondensed" w:hint="default"/>
      </w:rPr>
    </w:lvl>
    <w:lvl w:ilvl="4">
      <w:start w:val="1"/>
      <w:numFmt w:val="none"/>
      <w:pStyle w:val="Titre5"/>
      <w:lvlText w:val=""/>
      <w:lvlJc w:val="left"/>
      <w:pPr>
        <w:ind w:left="0" w:firstLine="0"/>
      </w:pPr>
      <w:rPr>
        <w:rFonts w:ascii="Open Sans SemiCondensed" w:hAnsi="Open Sans SemiCondensed" w:hint="default"/>
      </w:rPr>
    </w:lvl>
    <w:lvl w:ilvl="5">
      <w:start w:val="1"/>
      <w:numFmt w:val="none"/>
      <w:pStyle w:val="Titre6"/>
      <w:lvlText w:val=""/>
      <w:lvlJc w:val="left"/>
      <w:pPr>
        <w:ind w:left="0" w:firstLine="0"/>
      </w:pPr>
      <w:rPr>
        <w:rFonts w:ascii="Open Sans SemiCondensed" w:hAnsi="Open Sans SemiCondensed" w:hint="default"/>
      </w:rPr>
    </w:lvl>
    <w:lvl w:ilvl="6">
      <w:start w:val="1"/>
      <w:numFmt w:val="none"/>
      <w:pStyle w:val="Titre7"/>
      <w:lvlText w:val=""/>
      <w:lvlJc w:val="right"/>
      <w:pPr>
        <w:ind w:left="0" w:firstLine="0"/>
      </w:pPr>
      <w:rPr>
        <w:rFonts w:ascii="Open Sans SemiCondensed" w:hAnsi="Open Sans SemiCondensed" w:hint="default"/>
      </w:rPr>
    </w:lvl>
    <w:lvl w:ilvl="7">
      <w:start w:val="1"/>
      <w:numFmt w:val="none"/>
      <w:pStyle w:val="Titre8"/>
      <w:lvlText w:val=""/>
      <w:lvlJc w:val="left"/>
      <w:pPr>
        <w:ind w:left="0" w:firstLine="0"/>
      </w:pPr>
      <w:rPr>
        <w:rFonts w:ascii="Open Sans SemiCondensed" w:hAnsi="Open Sans SemiCondensed" w:hint="default"/>
      </w:rPr>
    </w:lvl>
    <w:lvl w:ilvl="8">
      <w:start w:val="1"/>
      <w:numFmt w:val="none"/>
      <w:pStyle w:val="Titre9"/>
      <w:lvlText w:val=""/>
      <w:lvlJc w:val="right"/>
      <w:pPr>
        <w:ind w:left="0" w:firstLine="0"/>
      </w:pPr>
      <w:rPr>
        <w:rFonts w:ascii="Open Sans SemiCondensed" w:hAnsi="Open Sans SemiCondensed" w:hint="default"/>
      </w:rPr>
    </w:lvl>
  </w:abstractNum>
  <w:abstractNum w:abstractNumId="8" w15:restartNumberingAfterBreak="0">
    <w:nsid w:val="039237CF"/>
    <w:multiLevelType w:val="hybridMultilevel"/>
    <w:tmpl w:val="7A1E3938"/>
    <w:lvl w:ilvl="0" w:tplc="5838DBF2">
      <w:start w:val="3"/>
      <w:numFmt w:val="bullet"/>
      <w:lvlText w:val="-"/>
      <w:lvlJc w:val="left"/>
      <w:pPr>
        <w:ind w:left="720" w:hanging="360"/>
      </w:pPr>
      <w:rPr>
        <w:rFonts w:ascii="Open Sans SemiCondensed" w:eastAsiaTheme="minorHAnsi" w:hAnsi="Open Sans SemiCondensed" w:cs="Open Sans SemiCondense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0" w15:restartNumberingAfterBreak="0">
    <w:nsid w:val="0C4320A5"/>
    <w:multiLevelType w:val="hybridMultilevel"/>
    <w:tmpl w:val="20908CEA"/>
    <w:lvl w:ilvl="0" w:tplc="0807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10FD6576"/>
    <w:multiLevelType w:val="hybridMultilevel"/>
    <w:tmpl w:val="1B921DE4"/>
    <w:lvl w:ilvl="0" w:tplc="0807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1A5A282A"/>
    <w:multiLevelType w:val="hybridMultilevel"/>
    <w:tmpl w:val="9C0AB222"/>
    <w:lvl w:ilvl="0" w:tplc="0807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20F8774A"/>
    <w:multiLevelType w:val="hybridMultilevel"/>
    <w:tmpl w:val="8272CE84"/>
    <w:lvl w:ilvl="0" w:tplc="1B82B482">
      <w:start w:val="1"/>
      <w:numFmt w:val="decimal"/>
      <w:lvlText w:val="%1)"/>
      <w:lvlJc w:val="left"/>
      <w:pPr>
        <w:ind w:left="360" w:hanging="360"/>
      </w:pPr>
      <w:rPr>
        <w:b/>
        <w:bCs/>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307D77BF"/>
    <w:multiLevelType w:val="hybridMultilevel"/>
    <w:tmpl w:val="B7024242"/>
    <w:lvl w:ilvl="0" w:tplc="0807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753202F"/>
    <w:multiLevelType w:val="hybridMultilevel"/>
    <w:tmpl w:val="AB988AEE"/>
    <w:lvl w:ilvl="0" w:tplc="2070B78A">
      <w:start w:val="3"/>
      <w:numFmt w:val="bullet"/>
      <w:lvlText w:val="-"/>
      <w:lvlJc w:val="left"/>
      <w:pPr>
        <w:ind w:left="720" w:hanging="360"/>
      </w:pPr>
      <w:rPr>
        <w:rFonts w:ascii="Open Sans SemiCondensed" w:eastAsiaTheme="minorHAnsi" w:hAnsi="Open Sans SemiCondensed" w:cs="Open Sans SemiCondense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40C919EF"/>
    <w:multiLevelType w:val="hybridMultilevel"/>
    <w:tmpl w:val="1F80F91A"/>
    <w:lvl w:ilvl="0" w:tplc="100C0003">
      <w:start w:val="1"/>
      <w:numFmt w:val="bullet"/>
      <w:lvlText w:val="o"/>
      <w:lvlJc w:val="left"/>
      <w:pPr>
        <w:ind w:left="720" w:hanging="360"/>
      </w:pPr>
      <w:rPr>
        <w:rFonts w:ascii="Courier New" w:hAnsi="Courier New" w:cs="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48424588"/>
    <w:multiLevelType w:val="hybridMultilevel"/>
    <w:tmpl w:val="5CC42E1C"/>
    <w:lvl w:ilvl="0" w:tplc="100C0003">
      <w:start w:val="1"/>
      <w:numFmt w:val="bullet"/>
      <w:lvlText w:val="o"/>
      <w:lvlJc w:val="left"/>
      <w:pPr>
        <w:ind w:left="720" w:hanging="360"/>
      </w:pPr>
      <w:rPr>
        <w:rFonts w:ascii="Courier New" w:hAnsi="Courier New" w:cs="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492B3CF3"/>
    <w:multiLevelType w:val="multilevel"/>
    <w:tmpl w:val="D16CDD2E"/>
    <w:lvl w:ilvl="0">
      <w:start w:val="1"/>
      <w:numFmt w:val="decimal"/>
      <w:pStyle w:val="Listenumros"/>
      <w:lvlText w:val="%1."/>
      <w:lvlJc w:val="left"/>
      <w:pPr>
        <w:ind w:left="360" w:hanging="360"/>
      </w:pPr>
    </w:lvl>
    <w:lvl w:ilvl="1">
      <w:start w:val="1"/>
      <w:numFmt w:val="decimal"/>
      <w:pStyle w:val="Listenumros2"/>
      <w:lvlText w:val="%1.%2."/>
      <w:lvlJc w:val="left"/>
      <w:pPr>
        <w:ind w:left="792" w:hanging="432"/>
      </w:pPr>
    </w:lvl>
    <w:lvl w:ilvl="2">
      <w:start w:val="1"/>
      <w:numFmt w:val="decimal"/>
      <w:pStyle w:val="Listenumro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1A0D6A"/>
    <w:multiLevelType w:val="hybridMultilevel"/>
    <w:tmpl w:val="BE926136"/>
    <w:lvl w:ilvl="0" w:tplc="100C0003">
      <w:start w:val="1"/>
      <w:numFmt w:val="bullet"/>
      <w:lvlText w:val="o"/>
      <w:lvlJc w:val="left"/>
      <w:pPr>
        <w:ind w:left="720" w:hanging="360"/>
      </w:pPr>
      <w:rPr>
        <w:rFonts w:ascii="Courier New" w:hAnsi="Courier New" w:cs="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5A8B5EA8"/>
    <w:multiLevelType w:val="hybridMultilevel"/>
    <w:tmpl w:val="19427D26"/>
    <w:lvl w:ilvl="0" w:tplc="100C0003">
      <w:start w:val="1"/>
      <w:numFmt w:val="bullet"/>
      <w:lvlText w:val="o"/>
      <w:lvlJc w:val="left"/>
      <w:pPr>
        <w:ind w:left="720" w:hanging="360"/>
      </w:pPr>
      <w:rPr>
        <w:rFonts w:ascii="Courier New" w:hAnsi="Courier New" w:cs="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774617E8"/>
    <w:multiLevelType w:val="hybridMultilevel"/>
    <w:tmpl w:val="A37C6432"/>
    <w:lvl w:ilvl="0" w:tplc="0807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7AD04262"/>
    <w:multiLevelType w:val="hybridMultilevel"/>
    <w:tmpl w:val="CE9A7552"/>
    <w:lvl w:ilvl="0" w:tplc="0807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2086411239">
    <w:abstractNumId w:val="9"/>
  </w:num>
  <w:num w:numId="2" w16cid:durableId="602029384">
    <w:abstractNumId w:val="18"/>
  </w:num>
  <w:num w:numId="3" w16cid:durableId="215432007">
    <w:abstractNumId w:val="7"/>
  </w:num>
  <w:num w:numId="4" w16cid:durableId="1225023597">
    <w:abstractNumId w:val="14"/>
  </w:num>
  <w:num w:numId="5" w16cid:durableId="2025789487">
    <w:abstractNumId w:val="13"/>
  </w:num>
  <w:num w:numId="6" w16cid:durableId="270357613">
    <w:abstractNumId w:val="6"/>
  </w:num>
  <w:num w:numId="7" w16cid:durableId="1329669198">
    <w:abstractNumId w:val="5"/>
  </w:num>
  <w:num w:numId="8" w16cid:durableId="1410075130">
    <w:abstractNumId w:val="4"/>
  </w:num>
  <w:num w:numId="9" w16cid:durableId="2110812396">
    <w:abstractNumId w:val="3"/>
  </w:num>
  <w:num w:numId="10" w16cid:durableId="979261275">
    <w:abstractNumId w:val="2"/>
  </w:num>
  <w:num w:numId="11" w16cid:durableId="715784979">
    <w:abstractNumId w:val="1"/>
  </w:num>
  <w:num w:numId="12" w16cid:durableId="1425107740">
    <w:abstractNumId w:val="0"/>
  </w:num>
  <w:num w:numId="13" w16cid:durableId="1710835634">
    <w:abstractNumId w:val="11"/>
  </w:num>
  <w:num w:numId="14" w16cid:durableId="2081634311">
    <w:abstractNumId w:val="21"/>
  </w:num>
  <w:num w:numId="15" w16cid:durableId="1428575747">
    <w:abstractNumId w:val="12"/>
  </w:num>
  <w:num w:numId="16" w16cid:durableId="258297581">
    <w:abstractNumId w:val="10"/>
  </w:num>
  <w:num w:numId="17" w16cid:durableId="42483408">
    <w:abstractNumId w:val="22"/>
  </w:num>
  <w:num w:numId="18" w16cid:durableId="807359320">
    <w:abstractNumId w:val="1"/>
  </w:num>
  <w:num w:numId="19" w16cid:durableId="1415392176">
    <w:abstractNumId w:val="0"/>
  </w:num>
  <w:num w:numId="20" w16cid:durableId="460659637">
    <w:abstractNumId w:val="20"/>
  </w:num>
  <w:num w:numId="21" w16cid:durableId="571234861">
    <w:abstractNumId w:val="17"/>
  </w:num>
  <w:num w:numId="22" w16cid:durableId="537473610">
    <w:abstractNumId w:val="16"/>
  </w:num>
  <w:num w:numId="23" w16cid:durableId="1010525447">
    <w:abstractNumId w:val="8"/>
  </w:num>
  <w:num w:numId="24" w16cid:durableId="1710954729">
    <w:abstractNumId w:val="15"/>
  </w:num>
  <w:num w:numId="25" w16cid:durableId="69236562">
    <w:abstractNumId w:val="19"/>
  </w:num>
  <w:num w:numId="26" w16cid:durableId="1219437728">
    <w:abstractNumId w:val="1"/>
  </w:num>
  <w:num w:numId="27" w16cid:durableId="477261058">
    <w:abstractNumId w:val="0"/>
  </w:num>
  <w:num w:numId="28" w16cid:durableId="1659655478">
    <w:abstractNumId w:val="1"/>
  </w:num>
  <w:num w:numId="29" w16cid:durableId="64855671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61E"/>
    <w:rsid w:val="00001142"/>
    <w:rsid w:val="00004137"/>
    <w:rsid w:val="00004D36"/>
    <w:rsid w:val="00005CC1"/>
    <w:rsid w:val="00006029"/>
    <w:rsid w:val="00006651"/>
    <w:rsid w:val="000078A0"/>
    <w:rsid w:val="00007F3C"/>
    <w:rsid w:val="0001047E"/>
    <w:rsid w:val="000107C8"/>
    <w:rsid w:val="00011EBD"/>
    <w:rsid w:val="000126A2"/>
    <w:rsid w:val="00012B9E"/>
    <w:rsid w:val="00012C89"/>
    <w:rsid w:val="00013167"/>
    <w:rsid w:val="00014D47"/>
    <w:rsid w:val="000159FC"/>
    <w:rsid w:val="00016BFF"/>
    <w:rsid w:val="00017867"/>
    <w:rsid w:val="000223C3"/>
    <w:rsid w:val="000227C8"/>
    <w:rsid w:val="00022D23"/>
    <w:rsid w:val="00024143"/>
    <w:rsid w:val="00024445"/>
    <w:rsid w:val="000250D5"/>
    <w:rsid w:val="000250F1"/>
    <w:rsid w:val="0002798D"/>
    <w:rsid w:val="00027C5A"/>
    <w:rsid w:val="000300E0"/>
    <w:rsid w:val="000302CB"/>
    <w:rsid w:val="00031A77"/>
    <w:rsid w:val="00032591"/>
    <w:rsid w:val="0003314D"/>
    <w:rsid w:val="0003419C"/>
    <w:rsid w:val="000352CE"/>
    <w:rsid w:val="000355D0"/>
    <w:rsid w:val="00036BC5"/>
    <w:rsid w:val="00037AE3"/>
    <w:rsid w:val="00041292"/>
    <w:rsid w:val="00041BB3"/>
    <w:rsid w:val="00041D45"/>
    <w:rsid w:val="00043A5F"/>
    <w:rsid w:val="000446C8"/>
    <w:rsid w:val="00045E7D"/>
    <w:rsid w:val="00046141"/>
    <w:rsid w:val="000509CB"/>
    <w:rsid w:val="00050DA8"/>
    <w:rsid w:val="00051FB6"/>
    <w:rsid w:val="0005250B"/>
    <w:rsid w:val="00053353"/>
    <w:rsid w:val="00053AB0"/>
    <w:rsid w:val="00054AC7"/>
    <w:rsid w:val="00055C46"/>
    <w:rsid w:val="00056941"/>
    <w:rsid w:val="000571EE"/>
    <w:rsid w:val="00060476"/>
    <w:rsid w:val="0006109B"/>
    <w:rsid w:val="00062D15"/>
    <w:rsid w:val="00065DE1"/>
    <w:rsid w:val="00066A98"/>
    <w:rsid w:val="00072164"/>
    <w:rsid w:val="00073E6D"/>
    <w:rsid w:val="00075952"/>
    <w:rsid w:val="000759D7"/>
    <w:rsid w:val="00075BD5"/>
    <w:rsid w:val="0007653A"/>
    <w:rsid w:val="00077CD4"/>
    <w:rsid w:val="00077F70"/>
    <w:rsid w:val="00080A5A"/>
    <w:rsid w:val="000812B1"/>
    <w:rsid w:val="00081307"/>
    <w:rsid w:val="000819FC"/>
    <w:rsid w:val="00082758"/>
    <w:rsid w:val="000843B4"/>
    <w:rsid w:val="0008633E"/>
    <w:rsid w:val="00086F87"/>
    <w:rsid w:val="00091C8D"/>
    <w:rsid w:val="00092471"/>
    <w:rsid w:val="0009404D"/>
    <w:rsid w:val="00095ED5"/>
    <w:rsid w:val="00096F04"/>
    <w:rsid w:val="0009779E"/>
    <w:rsid w:val="000A02FB"/>
    <w:rsid w:val="000A05C5"/>
    <w:rsid w:val="000A1BDB"/>
    <w:rsid w:val="000A2C43"/>
    <w:rsid w:val="000A41C4"/>
    <w:rsid w:val="000A5CC7"/>
    <w:rsid w:val="000A5CE9"/>
    <w:rsid w:val="000B1FED"/>
    <w:rsid w:val="000B279D"/>
    <w:rsid w:val="000B2CD1"/>
    <w:rsid w:val="000B3553"/>
    <w:rsid w:val="000B49EE"/>
    <w:rsid w:val="000B5AE0"/>
    <w:rsid w:val="000B5BB8"/>
    <w:rsid w:val="000C0056"/>
    <w:rsid w:val="000C03E0"/>
    <w:rsid w:val="000C0FA5"/>
    <w:rsid w:val="000C14CA"/>
    <w:rsid w:val="000C14F7"/>
    <w:rsid w:val="000C7107"/>
    <w:rsid w:val="000C7234"/>
    <w:rsid w:val="000D28FB"/>
    <w:rsid w:val="000D3D35"/>
    <w:rsid w:val="000D4679"/>
    <w:rsid w:val="000D4843"/>
    <w:rsid w:val="000D4DFE"/>
    <w:rsid w:val="000D6F8D"/>
    <w:rsid w:val="000E2516"/>
    <w:rsid w:val="000E2FE6"/>
    <w:rsid w:val="000E488E"/>
    <w:rsid w:val="000E516C"/>
    <w:rsid w:val="000E60BC"/>
    <w:rsid w:val="000E6A66"/>
    <w:rsid w:val="000E76EE"/>
    <w:rsid w:val="000E7D9B"/>
    <w:rsid w:val="000F07BC"/>
    <w:rsid w:val="000F0956"/>
    <w:rsid w:val="000F282D"/>
    <w:rsid w:val="000F2852"/>
    <w:rsid w:val="000F2B19"/>
    <w:rsid w:val="000F390A"/>
    <w:rsid w:val="000F4940"/>
    <w:rsid w:val="000F4B54"/>
    <w:rsid w:val="000F5288"/>
    <w:rsid w:val="000F5A11"/>
    <w:rsid w:val="000F6A6D"/>
    <w:rsid w:val="00100EDC"/>
    <w:rsid w:val="0010334E"/>
    <w:rsid w:val="00107D86"/>
    <w:rsid w:val="00107F75"/>
    <w:rsid w:val="001100B6"/>
    <w:rsid w:val="001107D5"/>
    <w:rsid w:val="00110944"/>
    <w:rsid w:val="00110B79"/>
    <w:rsid w:val="00110DCC"/>
    <w:rsid w:val="001114E2"/>
    <w:rsid w:val="001118A6"/>
    <w:rsid w:val="00112154"/>
    <w:rsid w:val="00112B0A"/>
    <w:rsid w:val="001132E2"/>
    <w:rsid w:val="00113AAC"/>
    <w:rsid w:val="00114172"/>
    <w:rsid w:val="001145D3"/>
    <w:rsid w:val="001150A5"/>
    <w:rsid w:val="00115EF5"/>
    <w:rsid w:val="001161D6"/>
    <w:rsid w:val="001178B0"/>
    <w:rsid w:val="001179FA"/>
    <w:rsid w:val="00117BFC"/>
    <w:rsid w:val="001203B7"/>
    <w:rsid w:val="00120CBF"/>
    <w:rsid w:val="0012129E"/>
    <w:rsid w:val="00121929"/>
    <w:rsid w:val="0012253E"/>
    <w:rsid w:val="00123018"/>
    <w:rsid w:val="001250E8"/>
    <w:rsid w:val="0012547C"/>
    <w:rsid w:val="00125717"/>
    <w:rsid w:val="00125A0A"/>
    <w:rsid w:val="00125CCA"/>
    <w:rsid w:val="00126C74"/>
    <w:rsid w:val="00127C31"/>
    <w:rsid w:val="001300BA"/>
    <w:rsid w:val="00130F4C"/>
    <w:rsid w:val="001333FD"/>
    <w:rsid w:val="001335E7"/>
    <w:rsid w:val="00133F9B"/>
    <w:rsid w:val="00137631"/>
    <w:rsid w:val="00140279"/>
    <w:rsid w:val="00140848"/>
    <w:rsid w:val="00141037"/>
    <w:rsid w:val="001414B2"/>
    <w:rsid w:val="0014511F"/>
    <w:rsid w:val="001453C7"/>
    <w:rsid w:val="00146684"/>
    <w:rsid w:val="00146DAC"/>
    <w:rsid w:val="0014779A"/>
    <w:rsid w:val="0015054E"/>
    <w:rsid w:val="00150AB4"/>
    <w:rsid w:val="00151BCA"/>
    <w:rsid w:val="001522AF"/>
    <w:rsid w:val="00153133"/>
    <w:rsid w:val="001532FA"/>
    <w:rsid w:val="00154725"/>
    <w:rsid w:val="001551DE"/>
    <w:rsid w:val="001559E9"/>
    <w:rsid w:val="00155DFE"/>
    <w:rsid w:val="00156E62"/>
    <w:rsid w:val="001577A6"/>
    <w:rsid w:val="00157D7E"/>
    <w:rsid w:val="00165FDD"/>
    <w:rsid w:val="0016683B"/>
    <w:rsid w:val="001672B3"/>
    <w:rsid w:val="001673C6"/>
    <w:rsid w:val="00167402"/>
    <w:rsid w:val="00167858"/>
    <w:rsid w:val="001712F3"/>
    <w:rsid w:val="00171C5D"/>
    <w:rsid w:val="00171E20"/>
    <w:rsid w:val="00173E84"/>
    <w:rsid w:val="0017546E"/>
    <w:rsid w:val="00175CF4"/>
    <w:rsid w:val="00175D79"/>
    <w:rsid w:val="00177580"/>
    <w:rsid w:val="00177C06"/>
    <w:rsid w:val="0018066A"/>
    <w:rsid w:val="00181114"/>
    <w:rsid w:val="0018179D"/>
    <w:rsid w:val="00181947"/>
    <w:rsid w:val="00184592"/>
    <w:rsid w:val="00184D67"/>
    <w:rsid w:val="0018647F"/>
    <w:rsid w:val="001904B5"/>
    <w:rsid w:val="0019146B"/>
    <w:rsid w:val="001926B5"/>
    <w:rsid w:val="001926EE"/>
    <w:rsid w:val="001964DE"/>
    <w:rsid w:val="001A003E"/>
    <w:rsid w:val="001A005F"/>
    <w:rsid w:val="001A0542"/>
    <w:rsid w:val="001A0646"/>
    <w:rsid w:val="001A2EEC"/>
    <w:rsid w:val="001A3F0C"/>
    <w:rsid w:val="001A45BE"/>
    <w:rsid w:val="001A4A27"/>
    <w:rsid w:val="001A5A0E"/>
    <w:rsid w:val="001A608B"/>
    <w:rsid w:val="001B0165"/>
    <w:rsid w:val="001B05BD"/>
    <w:rsid w:val="001B12D3"/>
    <w:rsid w:val="001B16E8"/>
    <w:rsid w:val="001B25F3"/>
    <w:rsid w:val="001B2D77"/>
    <w:rsid w:val="001B4284"/>
    <w:rsid w:val="001B6D80"/>
    <w:rsid w:val="001B743C"/>
    <w:rsid w:val="001B7781"/>
    <w:rsid w:val="001C1F4A"/>
    <w:rsid w:val="001C32F0"/>
    <w:rsid w:val="001C52B4"/>
    <w:rsid w:val="001C771D"/>
    <w:rsid w:val="001D086A"/>
    <w:rsid w:val="001D0D0E"/>
    <w:rsid w:val="001D14A4"/>
    <w:rsid w:val="001D2467"/>
    <w:rsid w:val="001D3BFB"/>
    <w:rsid w:val="001D4070"/>
    <w:rsid w:val="001D43F7"/>
    <w:rsid w:val="001D54A1"/>
    <w:rsid w:val="001D75F8"/>
    <w:rsid w:val="001D79F4"/>
    <w:rsid w:val="001E01A3"/>
    <w:rsid w:val="001E1AE1"/>
    <w:rsid w:val="001E1F27"/>
    <w:rsid w:val="001E2037"/>
    <w:rsid w:val="001E260A"/>
    <w:rsid w:val="001E2A7F"/>
    <w:rsid w:val="001E328D"/>
    <w:rsid w:val="001E3BE9"/>
    <w:rsid w:val="001E4817"/>
    <w:rsid w:val="001E5608"/>
    <w:rsid w:val="001E6015"/>
    <w:rsid w:val="001E6D24"/>
    <w:rsid w:val="001F00AD"/>
    <w:rsid w:val="001F14BB"/>
    <w:rsid w:val="001F2797"/>
    <w:rsid w:val="001F3F46"/>
    <w:rsid w:val="001F59A9"/>
    <w:rsid w:val="001F7771"/>
    <w:rsid w:val="0020018F"/>
    <w:rsid w:val="0020068F"/>
    <w:rsid w:val="0020148D"/>
    <w:rsid w:val="00202849"/>
    <w:rsid w:val="00202A19"/>
    <w:rsid w:val="00203187"/>
    <w:rsid w:val="0020467E"/>
    <w:rsid w:val="00204793"/>
    <w:rsid w:val="00204C3E"/>
    <w:rsid w:val="00206832"/>
    <w:rsid w:val="002125E8"/>
    <w:rsid w:val="00212B2E"/>
    <w:rsid w:val="002130ED"/>
    <w:rsid w:val="002159CA"/>
    <w:rsid w:val="00215B65"/>
    <w:rsid w:val="00215C36"/>
    <w:rsid w:val="0021638B"/>
    <w:rsid w:val="0022159C"/>
    <w:rsid w:val="00223FD4"/>
    <w:rsid w:val="0022411B"/>
    <w:rsid w:val="00224EC4"/>
    <w:rsid w:val="00225CF2"/>
    <w:rsid w:val="002260B4"/>
    <w:rsid w:val="002307AC"/>
    <w:rsid w:val="00230F11"/>
    <w:rsid w:val="00231103"/>
    <w:rsid w:val="002312E5"/>
    <w:rsid w:val="00232FCD"/>
    <w:rsid w:val="002351D4"/>
    <w:rsid w:val="00235A6C"/>
    <w:rsid w:val="002378EE"/>
    <w:rsid w:val="00237AB3"/>
    <w:rsid w:val="00237EA4"/>
    <w:rsid w:val="0024036C"/>
    <w:rsid w:val="002405F7"/>
    <w:rsid w:val="002443A6"/>
    <w:rsid w:val="00246AC9"/>
    <w:rsid w:val="00246E7D"/>
    <w:rsid w:val="00247437"/>
    <w:rsid w:val="002510CC"/>
    <w:rsid w:val="00252B53"/>
    <w:rsid w:val="00257D4C"/>
    <w:rsid w:val="00260F34"/>
    <w:rsid w:val="00264581"/>
    <w:rsid w:val="002670DA"/>
    <w:rsid w:val="002714E8"/>
    <w:rsid w:val="00271F26"/>
    <w:rsid w:val="00271FBA"/>
    <w:rsid w:val="00272993"/>
    <w:rsid w:val="00272AAD"/>
    <w:rsid w:val="00272C2D"/>
    <w:rsid w:val="00276B2C"/>
    <w:rsid w:val="0027782F"/>
    <w:rsid w:val="00277AB4"/>
    <w:rsid w:val="0028035A"/>
    <w:rsid w:val="00280DCF"/>
    <w:rsid w:val="00281863"/>
    <w:rsid w:val="00282100"/>
    <w:rsid w:val="002827C3"/>
    <w:rsid w:val="00282B9C"/>
    <w:rsid w:val="00283B81"/>
    <w:rsid w:val="00284962"/>
    <w:rsid w:val="00284EA0"/>
    <w:rsid w:val="00285703"/>
    <w:rsid w:val="00285D51"/>
    <w:rsid w:val="002862AA"/>
    <w:rsid w:val="002925AF"/>
    <w:rsid w:val="002927D1"/>
    <w:rsid w:val="0029293D"/>
    <w:rsid w:val="00293D2C"/>
    <w:rsid w:val="00294740"/>
    <w:rsid w:val="00294D13"/>
    <w:rsid w:val="002957FC"/>
    <w:rsid w:val="002A00BB"/>
    <w:rsid w:val="002A1D43"/>
    <w:rsid w:val="002A345F"/>
    <w:rsid w:val="002A52AC"/>
    <w:rsid w:val="002A5300"/>
    <w:rsid w:val="002A7266"/>
    <w:rsid w:val="002A7CFA"/>
    <w:rsid w:val="002B435B"/>
    <w:rsid w:val="002B53EB"/>
    <w:rsid w:val="002C1D13"/>
    <w:rsid w:val="002C28DD"/>
    <w:rsid w:val="002C2EDA"/>
    <w:rsid w:val="002C33A5"/>
    <w:rsid w:val="002C4DAB"/>
    <w:rsid w:val="002C5235"/>
    <w:rsid w:val="002C5429"/>
    <w:rsid w:val="002D2B37"/>
    <w:rsid w:val="002D3166"/>
    <w:rsid w:val="002D4124"/>
    <w:rsid w:val="002D5626"/>
    <w:rsid w:val="002D707A"/>
    <w:rsid w:val="002E1200"/>
    <w:rsid w:val="002E13B6"/>
    <w:rsid w:val="002E1C19"/>
    <w:rsid w:val="002E22F4"/>
    <w:rsid w:val="002E2B95"/>
    <w:rsid w:val="002E3289"/>
    <w:rsid w:val="002E3E9B"/>
    <w:rsid w:val="002E5374"/>
    <w:rsid w:val="002E5907"/>
    <w:rsid w:val="002E7FDB"/>
    <w:rsid w:val="002F41D1"/>
    <w:rsid w:val="002F4746"/>
    <w:rsid w:val="002F48D9"/>
    <w:rsid w:val="002F4CF6"/>
    <w:rsid w:val="00300E4E"/>
    <w:rsid w:val="00302321"/>
    <w:rsid w:val="0030261B"/>
    <w:rsid w:val="003033B3"/>
    <w:rsid w:val="00303490"/>
    <w:rsid w:val="00303856"/>
    <w:rsid w:val="0030447C"/>
    <w:rsid w:val="0030465D"/>
    <w:rsid w:val="003067DA"/>
    <w:rsid w:val="00306DFB"/>
    <w:rsid w:val="00307909"/>
    <w:rsid w:val="00307974"/>
    <w:rsid w:val="0030799B"/>
    <w:rsid w:val="00307EC7"/>
    <w:rsid w:val="003106E4"/>
    <w:rsid w:val="00310C71"/>
    <w:rsid w:val="003138B6"/>
    <w:rsid w:val="003155D9"/>
    <w:rsid w:val="00316D33"/>
    <w:rsid w:val="00317199"/>
    <w:rsid w:val="003178BC"/>
    <w:rsid w:val="00317D90"/>
    <w:rsid w:val="00321711"/>
    <w:rsid w:val="00322024"/>
    <w:rsid w:val="003222A6"/>
    <w:rsid w:val="003233F4"/>
    <w:rsid w:val="00323D0A"/>
    <w:rsid w:val="0032461E"/>
    <w:rsid w:val="00324651"/>
    <w:rsid w:val="00326960"/>
    <w:rsid w:val="00327A78"/>
    <w:rsid w:val="00330B89"/>
    <w:rsid w:val="00331210"/>
    <w:rsid w:val="00331FD3"/>
    <w:rsid w:val="003337C8"/>
    <w:rsid w:val="003368FF"/>
    <w:rsid w:val="00336A20"/>
    <w:rsid w:val="003403E0"/>
    <w:rsid w:val="003428D1"/>
    <w:rsid w:val="00343081"/>
    <w:rsid w:val="003442E6"/>
    <w:rsid w:val="00344907"/>
    <w:rsid w:val="00345868"/>
    <w:rsid w:val="003464FC"/>
    <w:rsid w:val="00350380"/>
    <w:rsid w:val="0035333D"/>
    <w:rsid w:val="00353541"/>
    <w:rsid w:val="00353B61"/>
    <w:rsid w:val="00356089"/>
    <w:rsid w:val="0035660E"/>
    <w:rsid w:val="003576DA"/>
    <w:rsid w:val="003606B0"/>
    <w:rsid w:val="003606BE"/>
    <w:rsid w:val="0036265B"/>
    <w:rsid w:val="00363492"/>
    <w:rsid w:val="003654C9"/>
    <w:rsid w:val="00365730"/>
    <w:rsid w:val="0036753C"/>
    <w:rsid w:val="0037018C"/>
    <w:rsid w:val="00370B38"/>
    <w:rsid w:val="00371C09"/>
    <w:rsid w:val="00371D99"/>
    <w:rsid w:val="0037262E"/>
    <w:rsid w:val="003736D5"/>
    <w:rsid w:val="0037389A"/>
    <w:rsid w:val="00374BE3"/>
    <w:rsid w:val="00374E70"/>
    <w:rsid w:val="00375499"/>
    <w:rsid w:val="00377EEE"/>
    <w:rsid w:val="003801CE"/>
    <w:rsid w:val="00380248"/>
    <w:rsid w:val="003817DB"/>
    <w:rsid w:val="003819B7"/>
    <w:rsid w:val="00381A99"/>
    <w:rsid w:val="00382314"/>
    <w:rsid w:val="00382752"/>
    <w:rsid w:val="00383074"/>
    <w:rsid w:val="0038406D"/>
    <w:rsid w:val="0038436D"/>
    <w:rsid w:val="00386410"/>
    <w:rsid w:val="00386638"/>
    <w:rsid w:val="00386CFF"/>
    <w:rsid w:val="003874B2"/>
    <w:rsid w:val="003925DD"/>
    <w:rsid w:val="00392AB0"/>
    <w:rsid w:val="00395B88"/>
    <w:rsid w:val="0039682B"/>
    <w:rsid w:val="00396D48"/>
    <w:rsid w:val="003A0C76"/>
    <w:rsid w:val="003A0EA7"/>
    <w:rsid w:val="003A22EA"/>
    <w:rsid w:val="003A2717"/>
    <w:rsid w:val="003A4FE7"/>
    <w:rsid w:val="003A52B9"/>
    <w:rsid w:val="003B1F97"/>
    <w:rsid w:val="003B2484"/>
    <w:rsid w:val="003B287F"/>
    <w:rsid w:val="003B3760"/>
    <w:rsid w:val="003B41EE"/>
    <w:rsid w:val="003B430B"/>
    <w:rsid w:val="003B4C81"/>
    <w:rsid w:val="003B4D29"/>
    <w:rsid w:val="003B4F4E"/>
    <w:rsid w:val="003B574E"/>
    <w:rsid w:val="003B6251"/>
    <w:rsid w:val="003B654F"/>
    <w:rsid w:val="003B6990"/>
    <w:rsid w:val="003C107D"/>
    <w:rsid w:val="003C5BCC"/>
    <w:rsid w:val="003C666A"/>
    <w:rsid w:val="003C69BE"/>
    <w:rsid w:val="003C7BA2"/>
    <w:rsid w:val="003C7C72"/>
    <w:rsid w:val="003C7EEF"/>
    <w:rsid w:val="003D0537"/>
    <w:rsid w:val="003D1EF5"/>
    <w:rsid w:val="003D221C"/>
    <w:rsid w:val="003D40AC"/>
    <w:rsid w:val="003D4345"/>
    <w:rsid w:val="003D497B"/>
    <w:rsid w:val="003D502F"/>
    <w:rsid w:val="003D6A25"/>
    <w:rsid w:val="003D7CB4"/>
    <w:rsid w:val="003D7FA0"/>
    <w:rsid w:val="003E022D"/>
    <w:rsid w:val="003E0578"/>
    <w:rsid w:val="003E065C"/>
    <w:rsid w:val="003E2E84"/>
    <w:rsid w:val="003E7ABC"/>
    <w:rsid w:val="003E7ACC"/>
    <w:rsid w:val="003F07AB"/>
    <w:rsid w:val="003F1C99"/>
    <w:rsid w:val="003F28D6"/>
    <w:rsid w:val="003F393D"/>
    <w:rsid w:val="003F3BBF"/>
    <w:rsid w:val="003F4183"/>
    <w:rsid w:val="003F45F4"/>
    <w:rsid w:val="003F5B1B"/>
    <w:rsid w:val="003F63A2"/>
    <w:rsid w:val="003F6A6B"/>
    <w:rsid w:val="003F78C2"/>
    <w:rsid w:val="00400503"/>
    <w:rsid w:val="004023C8"/>
    <w:rsid w:val="00402589"/>
    <w:rsid w:val="004025CD"/>
    <w:rsid w:val="004027D5"/>
    <w:rsid w:val="00403503"/>
    <w:rsid w:val="0040413F"/>
    <w:rsid w:val="00404F18"/>
    <w:rsid w:val="0040521F"/>
    <w:rsid w:val="00405A12"/>
    <w:rsid w:val="0040662C"/>
    <w:rsid w:val="00407052"/>
    <w:rsid w:val="004108D3"/>
    <w:rsid w:val="00411303"/>
    <w:rsid w:val="00411998"/>
    <w:rsid w:val="00413125"/>
    <w:rsid w:val="004137DF"/>
    <w:rsid w:val="0041403B"/>
    <w:rsid w:val="00414332"/>
    <w:rsid w:val="00415CE8"/>
    <w:rsid w:val="00421D05"/>
    <w:rsid w:val="00423AF5"/>
    <w:rsid w:val="0042486F"/>
    <w:rsid w:val="00424D30"/>
    <w:rsid w:val="00426606"/>
    <w:rsid w:val="00431414"/>
    <w:rsid w:val="00433218"/>
    <w:rsid w:val="00433B9A"/>
    <w:rsid w:val="00434A5B"/>
    <w:rsid w:val="00441DEA"/>
    <w:rsid w:val="00441E56"/>
    <w:rsid w:val="00441F45"/>
    <w:rsid w:val="00442919"/>
    <w:rsid w:val="00442B4D"/>
    <w:rsid w:val="00443FBD"/>
    <w:rsid w:val="00444290"/>
    <w:rsid w:val="0045144F"/>
    <w:rsid w:val="00451859"/>
    <w:rsid w:val="00454BCF"/>
    <w:rsid w:val="00454DE0"/>
    <w:rsid w:val="00456D2A"/>
    <w:rsid w:val="0045759E"/>
    <w:rsid w:val="004616FE"/>
    <w:rsid w:val="00462C4B"/>
    <w:rsid w:val="00464513"/>
    <w:rsid w:val="004659CC"/>
    <w:rsid w:val="004663F5"/>
    <w:rsid w:val="00467C9E"/>
    <w:rsid w:val="00467E46"/>
    <w:rsid w:val="00470A78"/>
    <w:rsid w:val="00470B3E"/>
    <w:rsid w:val="0047168D"/>
    <w:rsid w:val="00474BEB"/>
    <w:rsid w:val="0047507D"/>
    <w:rsid w:val="00477E95"/>
    <w:rsid w:val="00480ED8"/>
    <w:rsid w:val="00481EC7"/>
    <w:rsid w:val="00482B3D"/>
    <w:rsid w:val="004835A5"/>
    <w:rsid w:val="00485613"/>
    <w:rsid w:val="00485F78"/>
    <w:rsid w:val="00486270"/>
    <w:rsid w:val="00486CAE"/>
    <w:rsid w:val="0048702A"/>
    <w:rsid w:val="00487525"/>
    <w:rsid w:val="004914F4"/>
    <w:rsid w:val="00493E3A"/>
    <w:rsid w:val="00494977"/>
    <w:rsid w:val="0049622C"/>
    <w:rsid w:val="004A0EF0"/>
    <w:rsid w:val="004A1EB8"/>
    <w:rsid w:val="004A2854"/>
    <w:rsid w:val="004A30A1"/>
    <w:rsid w:val="004A37AB"/>
    <w:rsid w:val="004A5A24"/>
    <w:rsid w:val="004A6837"/>
    <w:rsid w:val="004A7779"/>
    <w:rsid w:val="004A7EC8"/>
    <w:rsid w:val="004B1834"/>
    <w:rsid w:val="004B205F"/>
    <w:rsid w:val="004B20BF"/>
    <w:rsid w:val="004B29F8"/>
    <w:rsid w:val="004B3001"/>
    <w:rsid w:val="004B3522"/>
    <w:rsid w:val="004B3A29"/>
    <w:rsid w:val="004B3FE4"/>
    <w:rsid w:val="004C01B9"/>
    <w:rsid w:val="004C13EB"/>
    <w:rsid w:val="004C24C3"/>
    <w:rsid w:val="004C3174"/>
    <w:rsid w:val="004C430C"/>
    <w:rsid w:val="004C4A76"/>
    <w:rsid w:val="004C55B6"/>
    <w:rsid w:val="004C576C"/>
    <w:rsid w:val="004C7217"/>
    <w:rsid w:val="004C7713"/>
    <w:rsid w:val="004D0D43"/>
    <w:rsid w:val="004D1D22"/>
    <w:rsid w:val="004D244A"/>
    <w:rsid w:val="004D2824"/>
    <w:rsid w:val="004D2DA9"/>
    <w:rsid w:val="004D4C43"/>
    <w:rsid w:val="004D542D"/>
    <w:rsid w:val="004D58AC"/>
    <w:rsid w:val="004D5E24"/>
    <w:rsid w:val="004D629E"/>
    <w:rsid w:val="004E0326"/>
    <w:rsid w:val="004E0B70"/>
    <w:rsid w:val="004E1562"/>
    <w:rsid w:val="004E231B"/>
    <w:rsid w:val="004E232F"/>
    <w:rsid w:val="004E307D"/>
    <w:rsid w:val="004E3EB9"/>
    <w:rsid w:val="004E5569"/>
    <w:rsid w:val="004F1AE9"/>
    <w:rsid w:val="004F216F"/>
    <w:rsid w:val="004F3D05"/>
    <w:rsid w:val="004F539E"/>
    <w:rsid w:val="004F5C23"/>
    <w:rsid w:val="004F5FCE"/>
    <w:rsid w:val="004F7708"/>
    <w:rsid w:val="00500F41"/>
    <w:rsid w:val="005011A2"/>
    <w:rsid w:val="00501AC9"/>
    <w:rsid w:val="005026FF"/>
    <w:rsid w:val="005055D5"/>
    <w:rsid w:val="005070ED"/>
    <w:rsid w:val="00507434"/>
    <w:rsid w:val="005100F4"/>
    <w:rsid w:val="005113AC"/>
    <w:rsid w:val="00512A06"/>
    <w:rsid w:val="005163CB"/>
    <w:rsid w:val="00520456"/>
    <w:rsid w:val="00521559"/>
    <w:rsid w:val="0052179E"/>
    <w:rsid w:val="00521AC2"/>
    <w:rsid w:val="00523671"/>
    <w:rsid w:val="00524D58"/>
    <w:rsid w:val="005305FE"/>
    <w:rsid w:val="00530E98"/>
    <w:rsid w:val="005312A2"/>
    <w:rsid w:val="00532720"/>
    <w:rsid w:val="00532CAF"/>
    <w:rsid w:val="00533409"/>
    <w:rsid w:val="00533686"/>
    <w:rsid w:val="00533DA1"/>
    <w:rsid w:val="0053409C"/>
    <w:rsid w:val="00534C0B"/>
    <w:rsid w:val="00535818"/>
    <w:rsid w:val="00535EC5"/>
    <w:rsid w:val="00535EDE"/>
    <w:rsid w:val="00541B60"/>
    <w:rsid w:val="005449FB"/>
    <w:rsid w:val="00545A80"/>
    <w:rsid w:val="00546490"/>
    <w:rsid w:val="005464FC"/>
    <w:rsid w:val="00547678"/>
    <w:rsid w:val="00551C8E"/>
    <w:rsid w:val="00553CC1"/>
    <w:rsid w:val="0055561F"/>
    <w:rsid w:val="0056036C"/>
    <w:rsid w:val="0056099A"/>
    <w:rsid w:val="005613AB"/>
    <w:rsid w:val="00562ACA"/>
    <w:rsid w:val="00562E26"/>
    <w:rsid w:val="0056510B"/>
    <w:rsid w:val="0056533E"/>
    <w:rsid w:val="0056578A"/>
    <w:rsid w:val="005658B7"/>
    <w:rsid w:val="0056595B"/>
    <w:rsid w:val="00566140"/>
    <w:rsid w:val="00571101"/>
    <w:rsid w:val="00571C0D"/>
    <w:rsid w:val="00571E78"/>
    <w:rsid w:val="005720E7"/>
    <w:rsid w:val="00572307"/>
    <w:rsid w:val="00572C4C"/>
    <w:rsid w:val="00573154"/>
    <w:rsid w:val="00573948"/>
    <w:rsid w:val="0057402C"/>
    <w:rsid w:val="0057532D"/>
    <w:rsid w:val="0057605E"/>
    <w:rsid w:val="005764EC"/>
    <w:rsid w:val="00576E09"/>
    <w:rsid w:val="00577261"/>
    <w:rsid w:val="00577DB5"/>
    <w:rsid w:val="00577E54"/>
    <w:rsid w:val="00580BDB"/>
    <w:rsid w:val="00581DB2"/>
    <w:rsid w:val="00582C14"/>
    <w:rsid w:val="00585592"/>
    <w:rsid w:val="00585ED0"/>
    <w:rsid w:val="00586DC1"/>
    <w:rsid w:val="00586EB9"/>
    <w:rsid w:val="00587F24"/>
    <w:rsid w:val="00590070"/>
    <w:rsid w:val="00590465"/>
    <w:rsid w:val="0059159E"/>
    <w:rsid w:val="005919B2"/>
    <w:rsid w:val="005925DE"/>
    <w:rsid w:val="0059426F"/>
    <w:rsid w:val="00594747"/>
    <w:rsid w:val="00594844"/>
    <w:rsid w:val="005954D4"/>
    <w:rsid w:val="005956DC"/>
    <w:rsid w:val="005A0A17"/>
    <w:rsid w:val="005A0AD2"/>
    <w:rsid w:val="005A11BB"/>
    <w:rsid w:val="005A1BC3"/>
    <w:rsid w:val="005A1FB1"/>
    <w:rsid w:val="005A1FC1"/>
    <w:rsid w:val="005A23B1"/>
    <w:rsid w:val="005A4443"/>
    <w:rsid w:val="005A4897"/>
    <w:rsid w:val="005A646E"/>
    <w:rsid w:val="005A6F41"/>
    <w:rsid w:val="005A732E"/>
    <w:rsid w:val="005A7AE7"/>
    <w:rsid w:val="005B082A"/>
    <w:rsid w:val="005B0907"/>
    <w:rsid w:val="005B10D7"/>
    <w:rsid w:val="005B1A14"/>
    <w:rsid w:val="005B1C49"/>
    <w:rsid w:val="005B2809"/>
    <w:rsid w:val="005B2C5A"/>
    <w:rsid w:val="005B2EAC"/>
    <w:rsid w:val="005B360A"/>
    <w:rsid w:val="005B53EF"/>
    <w:rsid w:val="005B55FA"/>
    <w:rsid w:val="005C11B2"/>
    <w:rsid w:val="005C40C7"/>
    <w:rsid w:val="005C7390"/>
    <w:rsid w:val="005C7E1B"/>
    <w:rsid w:val="005D15B8"/>
    <w:rsid w:val="005D1C30"/>
    <w:rsid w:val="005D2DDC"/>
    <w:rsid w:val="005D3418"/>
    <w:rsid w:val="005D3D30"/>
    <w:rsid w:val="005D451D"/>
    <w:rsid w:val="005D62C8"/>
    <w:rsid w:val="005D6D1A"/>
    <w:rsid w:val="005D6E12"/>
    <w:rsid w:val="005E07A1"/>
    <w:rsid w:val="005E09AE"/>
    <w:rsid w:val="005E150A"/>
    <w:rsid w:val="005E1A93"/>
    <w:rsid w:val="005E1D00"/>
    <w:rsid w:val="005E398E"/>
    <w:rsid w:val="005E422F"/>
    <w:rsid w:val="005E605C"/>
    <w:rsid w:val="005E7DD5"/>
    <w:rsid w:val="005E7E1F"/>
    <w:rsid w:val="005F32B1"/>
    <w:rsid w:val="005F59A7"/>
    <w:rsid w:val="005F60B6"/>
    <w:rsid w:val="005F637C"/>
    <w:rsid w:val="005F6FAC"/>
    <w:rsid w:val="006074C2"/>
    <w:rsid w:val="00610462"/>
    <w:rsid w:val="0061082F"/>
    <w:rsid w:val="0061100D"/>
    <w:rsid w:val="006111D5"/>
    <w:rsid w:val="006111F5"/>
    <w:rsid w:val="0061151B"/>
    <w:rsid w:val="00612227"/>
    <w:rsid w:val="00613A1A"/>
    <w:rsid w:val="00614B90"/>
    <w:rsid w:val="00615757"/>
    <w:rsid w:val="00615833"/>
    <w:rsid w:val="0061696E"/>
    <w:rsid w:val="006174AC"/>
    <w:rsid w:val="006175A4"/>
    <w:rsid w:val="00617B06"/>
    <w:rsid w:val="00620799"/>
    <w:rsid w:val="006227A2"/>
    <w:rsid w:val="0062389E"/>
    <w:rsid w:val="00623AFE"/>
    <w:rsid w:val="00623E11"/>
    <w:rsid w:val="00623F4F"/>
    <w:rsid w:val="00624872"/>
    <w:rsid w:val="00625B75"/>
    <w:rsid w:val="0062663A"/>
    <w:rsid w:val="0063016D"/>
    <w:rsid w:val="00630799"/>
    <w:rsid w:val="00632BC8"/>
    <w:rsid w:val="00632E90"/>
    <w:rsid w:val="00633905"/>
    <w:rsid w:val="00634882"/>
    <w:rsid w:val="00636110"/>
    <w:rsid w:val="00636F75"/>
    <w:rsid w:val="00640AA1"/>
    <w:rsid w:val="006411DE"/>
    <w:rsid w:val="00641810"/>
    <w:rsid w:val="006419D3"/>
    <w:rsid w:val="006448C5"/>
    <w:rsid w:val="00644C13"/>
    <w:rsid w:val="0064722E"/>
    <w:rsid w:val="00650838"/>
    <w:rsid w:val="00651285"/>
    <w:rsid w:val="00651D2B"/>
    <w:rsid w:val="006555BD"/>
    <w:rsid w:val="0066088F"/>
    <w:rsid w:val="00662064"/>
    <w:rsid w:val="00662BA7"/>
    <w:rsid w:val="00662FD5"/>
    <w:rsid w:val="00663B3D"/>
    <w:rsid w:val="00665153"/>
    <w:rsid w:val="006665B1"/>
    <w:rsid w:val="00666649"/>
    <w:rsid w:val="0066766A"/>
    <w:rsid w:val="006676E2"/>
    <w:rsid w:val="00667A86"/>
    <w:rsid w:val="00667DB7"/>
    <w:rsid w:val="00670548"/>
    <w:rsid w:val="00670CBC"/>
    <w:rsid w:val="006714AE"/>
    <w:rsid w:val="00671AAC"/>
    <w:rsid w:val="00672257"/>
    <w:rsid w:val="006726C0"/>
    <w:rsid w:val="00672A26"/>
    <w:rsid w:val="006739B0"/>
    <w:rsid w:val="00673D9C"/>
    <w:rsid w:val="00674C3E"/>
    <w:rsid w:val="006763FF"/>
    <w:rsid w:val="00676E2C"/>
    <w:rsid w:val="00680A0D"/>
    <w:rsid w:val="006819D9"/>
    <w:rsid w:val="00682B8C"/>
    <w:rsid w:val="006832FF"/>
    <w:rsid w:val="006842FE"/>
    <w:rsid w:val="006851E7"/>
    <w:rsid w:val="00685EB4"/>
    <w:rsid w:val="00686C17"/>
    <w:rsid w:val="006919D8"/>
    <w:rsid w:val="00692443"/>
    <w:rsid w:val="00692907"/>
    <w:rsid w:val="00692B68"/>
    <w:rsid w:val="00693447"/>
    <w:rsid w:val="0069399F"/>
    <w:rsid w:val="006944E4"/>
    <w:rsid w:val="0069748C"/>
    <w:rsid w:val="006A0795"/>
    <w:rsid w:val="006A2040"/>
    <w:rsid w:val="006A2BB4"/>
    <w:rsid w:val="006A2C57"/>
    <w:rsid w:val="006A4C05"/>
    <w:rsid w:val="006A6016"/>
    <w:rsid w:val="006A6543"/>
    <w:rsid w:val="006B22A7"/>
    <w:rsid w:val="006B29ED"/>
    <w:rsid w:val="006B3FD2"/>
    <w:rsid w:val="006B411F"/>
    <w:rsid w:val="006B44A6"/>
    <w:rsid w:val="006B5540"/>
    <w:rsid w:val="006B57B2"/>
    <w:rsid w:val="006B704E"/>
    <w:rsid w:val="006B737C"/>
    <w:rsid w:val="006B77F1"/>
    <w:rsid w:val="006C060F"/>
    <w:rsid w:val="006C2B84"/>
    <w:rsid w:val="006C2D27"/>
    <w:rsid w:val="006C3DFC"/>
    <w:rsid w:val="006C428F"/>
    <w:rsid w:val="006D0B23"/>
    <w:rsid w:val="006D0BE7"/>
    <w:rsid w:val="006D16B6"/>
    <w:rsid w:val="006D1D73"/>
    <w:rsid w:val="006D2D63"/>
    <w:rsid w:val="006D4379"/>
    <w:rsid w:val="006D4A06"/>
    <w:rsid w:val="006D516B"/>
    <w:rsid w:val="006D5D28"/>
    <w:rsid w:val="006D62C3"/>
    <w:rsid w:val="006D6612"/>
    <w:rsid w:val="006D7E10"/>
    <w:rsid w:val="006E162E"/>
    <w:rsid w:val="006E1ABA"/>
    <w:rsid w:val="006E210A"/>
    <w:rsid w:val="006E25DD"/>
    <w:rsid w:val="006E260B"/>
    <w:rsid w:val="006E2A24"/>
    <w:rsid w:val="006E386E"/>
    <w:rsid w:val="006E446C"/>
    <w:rsid w:val="006E463E"/>
    <w:rsid w:val="006E48DF"/>
    <w:rsid w:val="006E61C0"/>
    <w:rsid w:val="006E69CB"/>
    <w:rsid w:val="006E6C23"/>
    <w:rsid w:val="006E6C91"/>
    <w:rsid w:val="006E76D0"/>
    <w:rsid w:val="006F02E8"/>
    <w:rsid w:val="006F243A"/>
    <w:rsid w:val="006F37B9"/>
    <w:rsid w:val="006F537C"/>
    <w:rsid w:val="00701A4D"/>
    <w:rsid w:val="00702264"/>
    <w:rsid w:val="007025F0"/>
    <w:rsid w:val="007029A8"/>
    <w:rsid w:val="00702BE5"/>
    <w:rsid w:val="007040E1"/>
    <w:rsid w:val="007043E3"/>
    <w:rsid w:val="0070481C"/>
    <w:rsid w:val="007052F5"/>
    <w:rsid w:val="007058BE"/>
    <w:rsid w:val="00705A97"/>
    <w:rsid w:val="007060E9"/>
    <w:rsid w:val="007064CA"/>
    <w:rsid w:val="00707D2C"/>
    <w:rsid w:val="007105A8"/>
    <w:rsid w:val="00711F0E"/>
    <w:rsid w:val="0071442D"/>
    <w:rsid w:val="007155B8"/>
    <w:rsid w:val="00715F4D"/>
    <w:rsid w:val="007161A0"/>
    <w:rsid w:val="007169B6"/>
    <w:rsid w:val="007170FB"/>
    <w:rsid w:val="007174D8"/>
    <w:rsid w:val="00717E98"/>
    <w:rsid w:val="00720EC7"/>
    <w:rsid w:val="00722073"/>
    <w:rsid w:val="00722CC2"/>
    <w:rsid w:val="00725B05"/>
    <w:rsid w:val="007340E1"/>
    <w:rsid w:val="00734257"/>
    <w:rsid w:val="0073493F"/>
    <w:rsid w:val="007370A7"/>
    <w:rsid w:val="007373E7"/>
    <w:rsid w:val="007377C3"/>
    <w:rsid w:val="007424F5"/>
    <w:rsid w:val="007428E7"/>
    <w:rsid w:val="00742AC6"/>
    <w:rsid w:val="007430E4"/>
    <w:rsid w:val="00743C06"/>
    <w:rsid w:val="0074442C"/>
    <w:rsid w:val="007447BA"/>
    <w:rsid w:val="0074574C"/>
    <w:rsid w:val="00745E1E"/>
    <w:rsid w:val="00745F6A"/>
    <w:rsid w:val="0074607E"/>
    <w:rsid w:val="007462D7"/>
    <w:rsid w:val="00747831"/>
    <w:rsid w:val="007502B3"/>
    <w:rsid w:val="0075156D"/>
    <w:rsid w:val="00751FC8"/>
    <w:rsid w:val="007520E3"/>
    <w:rsid w:val="0075214A"/>
    <w:rsid w:val="00753424"/>
    <w:rsid w:val="00754608"/>
    <w:rsid w:val="007549C5"/>
    <w:rsid w:val="00755F11"/>
    <w:rsid w:val="0075645A"/>
    <w:rsid w:val="00756F03"/>
    <w:rsid w:val="00757FF0"/>
    <w:rsid w:val="007604B8"/>
    <w:rsid w:val="007624BB"/>
    <w:rsid w:val="00762B77"/>
    <w:rsid w:val="00764047"/>
    <w:rsid w:val="00764AC4"/>
    <w:rsid w:val="0076563E"/>
    <w:rsid w:val="00766216"/>
    <w:rsid w:val="007663CA"/>
    <w:rsid w:val="00770C24"/>
    <w:rsid w:val="00772E02"/>
    <w:rsid w:val="00774777"/>
    <w:rsid w:val="00775BF1"/>
    <w:rsid w:val="00777A2F"/>
    <w:rsid w:val="0078454D"/>
    <w:rsid w:val="00787B6E"/>
    <w:rsid w:val="0079081B"/>
    <w:rsid w:val="007912BA"/>
    <w:rsid w:val="007922AB"/>
    <w:rsid w:val="00792F3D"/>
    <w:rsid w:val="00796557"/>
    <w:rsid w:val="00796659"/>
    <w:rsid w:val="007969A4"/>
    <w:rsid w:val="007A3489"/>
    <w:rsid w:val="007A37E4"/>
    <w:rsid w:val="007A440A"/>
    <w:rsid w:val="007A4905"/>
    <w:rsid w:val="007A4F0D"/>
    <w:rsid w:val="007A536C"/>
    <w:rsid w:val="007A572C"/>
    <w:rsid w:val="007A5CE6"/>
    <w:rsid w:val="007A7507"/>
    <w:rsid w:val="007A75E1"/>
    <w:rsid w:val="007B161F"/>
    <w:rsid w:val="007B18A2"/>
    <w:rsid w:val="007B2583"/>
    <w:rsid w:val="007B290A"/>
    <w:rsid w:val="007B448B"/>
    <w:rsid w:val="007B4F54"/>
    <w:rsid w:val="007B5701"/>
    <w:rsid w:val="007B5875"/>
    <w:rsid w:val="007B615C"/>
    <w:rsid w:val="007B62B5"/>
    <w:rsid w:val="007B6EC1"/>
    <w:rsid w:val="007B7C98"/>
    <w:rsid w:val="007C24C5"/>
    <w:rsid w:val="007C3634"/>
    <w:rsid w:val="007C5AB3"/>
    <w:rsid w:val="007C6CBD"/>
    <w:rsid w:val="007D053D"/>
    <w:rsid w:val="007D1428"/>
    <w:rsid w:val="007D3C5E"/>
    <w:rsid w:val="007D49EE"/>
    <w:rsid w:val="007D5623"/>
    <w:rsid w:val="007D62CB"/>
    <w:rsid w:val="007E04DF"/>
    <w:rsid w:val="007E156A"/>
    <w:rsid w:val="007E1F68"/>
    <w:rsid w:val="007E2800"/>
    <w:rsid w:val="007E309B"/>
    <w:rsid w:val="007E46C8"/>
    <w:rsid w:val="007E5127"/>
    <w:rsid w:val="007E5539"/>
    <w:rsid w:val="007E6950"/>
    <w:rsid w:val="007E6B3C"/>
    <w:rsid w:val="007E78D0"/>
    <w:rsid w:val="007F1787"/>
    <w:rsid w:val="007F3006"/>
    <w:rsid w:val="007F3B59"/>
    <w:rsid w:val="007F43B0"/>
    <w:rsid w:val="007F4954"/>
    <w:rsid w:val="007F4DB3"/>
    <w:rsid w:val="007F5E1D"/>
    <w:rsid w:val="007F761B"/>
    <w:rsid w:val="00800CF1"/>
    <w:rsid w:val="00801B4C"/>
    <w:rsid w:val="00802743"/>
    <w:rsid w:val="00812403"/>
    <w:rsid w:val="008133D5"/>
    <w:rsid w:val="008136D7"/>
    <w:rsid w:val="008152E5"/>
    <w:rsid w:val="008153D6"/>
    <w:rsid w:val="00815C42"/>
    <w:rsid w:val="00822118"/>
    <w:rsid w:val="00822783"/>
    <w:rsid w:val="00823133"/>
    <w:rsid w:val="0082501C"/>
    <w:rsid w:val="00825254"/>
    <w:rsid w:val="00830A17"/>
    <w:rsid w:val="00830F30"/>
    <w:rsid w:val="0083110E"/>
    <w:rsid w:val="0083145C"/>
    <w:rsid w:val="00831F87"/>
    <w:rsid w:val="00832C57"/>
    <w:rsid w:val="008338CD"/>
    <w:rsid w:val="00833BAB"/>
    <w:rsid w:val="008350CF"/>
    <w:rsid w:val="008351F7"/>
    <w:rsid w:val="0083597A"/>
    <w:rsid w:val="008375B0"/>
    <w:rsid w:val="0084018E"/>
    <w:rsid w:val="00841A89"/>
    <w:rsid w:val="00841DBD"/>
    <w:rsid w:val="0084334E"/>
    <w:rsid w:val="0084349A"/>
    <w:rsid w:val="00844263"/>
    <w:rsid w:val="008455E6"/>
    <w:rsid w:val="00847EF6"/>
    <w:rsid w:val="00847F00"/>
    <w:rsid w:val="0085030F"/>
    <w:rsid w:val="008506A6"/>
    <w:rsid w:val="00851601"/>
    <w:rsid w:val="008516D4"/>
    <w:rsid w:val="008518DB"/>
    <w:rsid w:val="008523EB"/>
    <w:rsid w:val="0085346D"/>
    <w:rsid w:val="00853560"/>
    <w:rsid w:val="00853805"/>
    <w:rsid w:val="00854391"/>
    <w:rsid w:val="00855097"/>
    <w:rsid w:val="00857548"/>
    <w:rsid w:val="00857EE4"/>
    <w:rsid w:val="0086164F"/>
    <w:rsid w:val="00862BF4"/>
    <w:rsid w:val="008634A6"/>
    <w:rsid w:val="00863F70"/>
    <w:rsid w:val="00870508"/>
    <w:rsid w:val="00870567"/>
    <w:rsid w:val="00871A8B"/>
    <w:rsid w:val="00873754"/>
    <w:rsid w:val="00873770"/>
    <w:rsid w:val="00873CDA"/>
    <w:rsid w:val="008757A6"/>
    <w:rsid w:val="00875D78"/>
    <w:rsid w:val="00876957"/>
    <w:rsid w:val="008770FD"/>
    <w:rsid w:val="00880B1C"/>
    <w:rsid w:val="00882B74"/>
    <w:rsid w:val="00882B9B"/>
    <w:rsid w:val="008837D5"/>
    <w:rsid w:val="008848DA"/>
    <w:rsid w:val="00884F2A"/>
    <w:rsid w:val="008854C8"/>
    <w:rsid w:val="008857E9"/>
    <w:rsid w:val="00887ED3"/>
    <w:rsid w:val="008908D8"/>
    <w:rsid w:val="008918FD"/>
    <w:rsid w:val="00891948"/>
    <w:rsid w:val="00891E7D"/>
    <w:rsid w:val="008924D4"/>
    <w:rsid w:val="008928D0"/>
    <w:rsid w:val="00894FD4"/>
    <w:rsid w:val="008965F4"/>
    <w:rsid w:val="00897230"/>
    <w:rsid w:val="00897C0A"/>
    <w:rsid w:val="008A0F92"/>
    <w:rsid w:val="008A2229"/>
    <w:rsid w:val="008A3BDE"/>
    <w:rsid w:val="008A3D16"/>
    <w:rsid w:val="008A4476"/>
    <w:rsid w:val="008A490D"/>
    <w:rsid w:val="008A543B"/>
    <w:rsid w:val="008A5DC4"/>
    <w:rsid w:val="008A6862"/>
    <w:rsid w:val="008B013C"/>
    <w:rsid w:val="008B0FD4"/>
    <w:rsid w:val="008B3058"/>
    <w:rsid w:val="008B33AB"/>
    <w:rsid w:val="008B723C"/>
    <w:rsid w:val="008C0021"/>
    <w:rsid w:val="008C0B09"/>
    <w:rsid w:val="008C29F9"/>
    <w:rsid w:val="008C4003"/>
    <w:rsid w:val="008C4E64"/>
    <w:rsid w:val="008C5BF3"/>
    <w:rsid w:val="008C6EDB"/>
    <w:rsid w:val="008C7C85"/>
    <w:rsid w:val="008D1807"/>
    <w:rsid w:val="008D1D91"/>
    <w:rsid w:val="008D26C4"/>
    <w:rsid w:val="008D39C3"/>
    <w:rsid w:val="008D44BC"/>
    <w:rsid w:val="008D5428"/>
    <w:rsid w:val="008D5616"/>
    <w:rsid w:val="008D5EA7"/>
    <w:rsid w:val="008D67F2"/>
    <w:rsid w:val="008D6BC7"/>
    <w:rsid w:val="008E04B0"/>
    <w:rsid w:val="008E145F"/>
    <w:rsid w:val="008E1AAD"/>
    <w:rsid w:val="008E1F26"/>
    <w:rsid w:val="008E3A53"/>
    <w:rsid w:val="008E62F3"/>
    <w:rsid w:val="008F0760"/>
    <w:rsid w:val="008F0DB6"/>
    <w:rsid w:val="008F1405"/>
    <w:rsid w:val="008F2E4E"/>
    <w:rsid w:val="008F3443"/>
    <w:rsid w:val="008F466D"/>
    <w:rsid w:val="008F4A62"/>
    <w:rsid w:val="008F5308"/>
    <w:rsid w:val="008F555A"/>
    <w:rsid w:val="008F5AAF"/>
    <w:rsid w:val="008F5C63"/>
    <w:rsid w:val="008F5CB7"/>
    <w:rsid w:val="008F6209"/>
    <w:rsid w:val="008F6595"/>
    <w:rsid w:val="008F6BF5"/>
    <w:rsid w:val="0090207F"/>
    <w:rsid w:val="00903108"/>
    <w:rsid w:val="00903679"/>
    <w:rsid w:val="00903EF0"/>
    <w:rsid w:val="0090495C"/>
    <w:rsid w:val="0090520E"/>
    <w:rsid w:val="009060CA"/>
    <w:rsid w:val="009079FB"/>
    <w:rsid w:val="00911A52"/>
    <w:rsid w:val="00911AA3"/>
    <w:rsid w:val="00912E02"/>
    <w:rsid w:val="00912F8E"/>
    <w:rsid w:val="009139A4"/>
    <w:rsid w:val="0091471E"/>
    <w:rsid w:val="00917E80"/>
    <w:rsid w:val="00920846"/>
    <w:rsid w:val="00920A21"/>
    <w:rsid w:val="009224D4"/>
    <w:rsid w:val="00922846"/>
    <w:rsid w:val="009229C8"/>
    <w:rsid w:val="0092321B"/>
    <w:rsid w:val="0092581D"/>
    <w:rsid w:val="0092718D"/>
    <w:rsid w:val="00927C83"/>
    <w:rsid w:val="0093069C"/>
    <w:rsid w:val="009313B6"/>
    <w:rsid w:val="00932118"/>
    <w:rsid w:val="00932691"/>
    <w:rsid w:val="00942E55"/>
    <w:rsid w:val="00943190"/>
    <w:rsid w:val="00943B46"/>
    <w:rsid w:val="00944E71"/>
    <w:rsid w:val="009467B9"/>
    <w:rsid w:val="00946A9E"/>
    <w:rsid w:val="009477E2"/>
    <w:rsid w:val="009513D6"/>
    <w:rsid w:val="00952EC6"/>
    <w:rsid w:val="00953459"/>
    <w:rsid w:val="0095447A"/>
    <w:rsid w:val="009552F9"/>
    <w:rsid w:val="00955915"/>
    <w:rsid w:val="00956062"/>
    <w:rsid w:val="009565CC"/>
    <w:rsid w:val="00957D05"/>
    <w:rsid w:val="00961C1C"/>
    <w:rsid w:val="00963A33"/>
    <w:rsid w:val="009659C1"/>
    <w:rsid w:val="00965D2C"/>
    <w:rsid w:val="009660DC"/>
    <w:rsid w:val="00967525"/>
    <w:rsid w:val="00967D5F"/>
    <w:rsid w:val="009717FE"/>
    <w:rsid w:val="00971A13"/>
    <w:rsid w:val="00971C60"/>
    <w:rsid w:val="00973E4E"/>
    <w:rsid w:val="00975049"/>
    <w:rsid w:val="009750AE"/>
    <w:rsid w:val="009757B7"/>
    <w:rsid w:val="00975E55"/>
    <w:rsid w:val="009765F9"/>
    <w:rsid w:val="00981633"/>
    <w:rsid w:val="00981B96"/>
    <w:rsid w:val="0098207F"/>
    <w:rsid w:val="00985126"/>
    <w:rsid w:val="009907A0"/>
    <w:rsid w:val="00992459"/>
    <w:rsid w:val="00992768"/>
    <w:rsid w:val="0099397B"/>
    <w:rsid w:val="00995DA4"/>
    <w:rsid w:val="0099750A"/>
    <w:rsid w:val="00997F58"/>
    <w:rsid w:val="009A2E0F"/>
    <w:rsid w:val="009A3B33"/>
    <w:rsid w:val="009A535A"/>
    <w:rsid w:val="009A5437"/>
    <w:rsid w:val="009A5BDE"/>
    <w:rsid w:val="009A5F24"/>
    <w:rsid w:val="009A6664"/>
    <w:rsid w:val="009A7FF6"/>
    <w:rsid w:val="009B06A6"/>
    <w:rsid w:val="009B135B"/>
    <w:rsid w:val="009B2506"/>
    <w:rsid w:val="009B3A30"/>
    <w:rsid w:val="009B5EDC"/>
    <w:rsid w:val="009B613A"/>
    <w:rsid w:val="009B6C41"/>
    <w:rsid w:val="009C178E"/>
    <w:rsid w:val="009C1DAD"/>
    <w:rsid w:val="009C1F71"/>
    <w:rsid w:val="009C35CB"/>
    <w:rsid w:val="009C36A0"/>
    <w:rsid w:val="009C3F93"/>
    <w:rsid w:val="009C3FBE"/>
    <w:rsid w:val="009C4BEE"/>
    <w:rsid w:val="009C5792"/>
    <w:rsid w:val="009C6886"/>
    <w:rsid w:val="009C75E1"/>
    <w:rsid w:val="009D2414"/>
    <w:rsid w:val="009D4CCF"/>
    <w:rsid w:val="009D7745"/>
    <w:rsid w:val="009E008F"/>
    <w:rsid w:val="009E0264"/>
    <w:rsid w:val="009E0BBD"/>
    <w:rsid w:val="009E2789"/>
    <w:rsid w:val="009E2E11"/>
    <w:rsid w:val="009E3637"/>
    <w:rsid w:val="009E3795"/>
    <w:rsid w:val="009E37E6"/>
    <w:rsid w:val="009E5005"/>
    <w:rsid w:val="009E714D"/>
    <w:rsid w:val="009F203D"/>
    <w:rsid w:val="009F2F47"/>
    <w:rsid w:val="009F30F2"/>
    <w:rsid w:val="009F4AC9"/>
    <w:rsid w:val="009F4CD6"/>
    <w:rsid w:val="009F579D"/>
    <w:rsid w:val="009F58C9"/>
    <w:rsid w:val="009F5D97"/>
    <w:rsid w:val="009F6A07"/>
    <w:rsid w:val="009F6BC6"/>
    <w:rsid w:val="009F7DD2"/>
    <w:rsid w:val="00A0043F"/>
    <w:rsid w:val="00A012F3"/>
    <w:rsid w:val="00A01750"/>
    <w:rsid w:val="00A01B31"/>
    <w:rsid w:val="00A03F7C"/>
    <w:rsid w:val="00A05B01"/>
    <w:rsid w:val="00A06564"/>
    <w:rsid w:val="00A07293"/>
    <w:rsid w:val="00A07426"/>
    <w:rsid w:val="00A07722"/>
    <w:rsid w:val="00A10015"/>
    <w:rsid w:val="00A10362"/>
    <w:rsid w:val="00A105BE"/>
    <w:rsid w:val="00A108EC"/>
    <w:rsid w:val="00A110AF"/>
    <w:rsid w:val="00A11404"/>
    <w:rsid w:val="00A12119"/>
    <w:rsid w:val="00A133E2"/>
    <w:rsid w:val="00A141BF"/>
    <w:rsid w:val="00A14D5A"/>
    <w:rsid w:val="00A157F7"/>
    <w:rsid w:val="00A15A84"/>
    <w:rsid w:val="00A15AE6"/>
    <w:rsid w:val="00A231C6"/>
    <w:rsid w:val="00A24AE4"/>
    <w:rsid w:val="00A256D6"/>
    <w:rsid w:val="00A270F8"/>
    <w:rsid w:val="00A2741A"/>
    <w:rsid w:val="00A32786"/>
    <w:rsid w:val="00A328C7"/>
    <w:rsid w:val="00A329D8"/>
    <w:rsid w:val="00A36B74"/>
    <w:rsid w:val="00A36D44"/>
    <w:rsid w:val="00A3716C"/>
    <w:rsid w:val="00A37E53"/>
    <w:rsid w:val="00A37F44"/>
    <w:rsid w:val="00A405F2"/>
    <w:rsid w:val="00A467FB"/>
    <w:rsid w:val="00A5091E"/>
    <w:rsid w:val="00A50A1E"/>
    <w:rsid w:val="00A539B0"/>
    <w:rsid w:val="00A543D6"/>
    <w:rsid w:val="00A5591C"/>
    <w:rsid w:val="00A55E72"/>
    <w:rsid w:val="00A57185"/>
    <w:rsid w:val="00A57926"/>
    <w:rsid w:val="00A57E4E"/>
    <w:rsid w:val="00A60811"/>
    <w:rsid w:val="00A60E54"/>
    <w:rsid w:val="00A60F9F"/>
    <w:rsid w:val="00A61330"/>
    <w:rsid w:val="00A626B9"/>
    <w:rsid w:val="00A62D01"/>
    <w:rsid w:val="00A62F38"/>
    <w:rsid w:val="00A63FB1"/>
    <w:rsid w:val="00A642A9"/>
    <w:rsid w:val="00A644D6"/>
    <w:rsid w:val="00A6493E"/>
    <w:rsid w:val="00A67728"/>
    <w:rsid w:val="00A717D3"/>
    <w:rsid w:val="00A71BE5"/>
    <w:rsid w:val="00A71D86"/>
    <w:rsid w:val="00A72033"/>
    <w:rsid w:val="00A720CB"/>
    <w:rsid w:val="00A7221A"/>
    <w:rsid w:val="00A72A47"/>
    <w:rsid w:val="00A72BFC"/>
    <w:rsid w:val="00A7403C"/>
    <w:rsid w:val="00A75020"/>
    <w:rsid w:val="00A752E8"/>
    <w:rsid w:val="00A766EC"/>
    <w:rsid w:val="00A770EB"/>
    <w:rsid w:val="00A77379"/>
    <w:rsid w:val="00A777CA"/>
    <w:rsid w:val="00A801F4"/>
    <w:rsid w:val="00A80B3B"/>
    <w:rsid w:val="00A84EE5"/>
    <w:rsid w:val="00A867F4"/>
    <w:rsid w:val="00A875AF"/>
    <w:rsid w:val="00A91A76"/>
    <w:rsid w:val="00A9593A"/>
    <w:rsid w:val="00A96DED"/>
    <w:rsid w:val="00AA1E8D"/>
    <w:rsid w:val="00AA1E92"/>
    <w:rsid w:val="00AA2B51"/>
    <w:rsid w:val="00AA2F41"/>
    <w:rsid w:val="00AA3192"/>
    <w:rsid w:val="00AA366F"/>
    <w:rsid w:val="00AA3BEF"/>
    <w:rsid w:val="00AA59F5"/>
    <w:rsid w:val="00AA65DD"/>
    <w:rsid w:val="00AA6C00"/>
    <w:rsid w:val="00AA6D3F"/>
    <w:rsid w:val="00AA7D4C"/>
    <w:rsid w:val="00AB17BE"/>
    <w:rsid w:val="00AB1955"/>
    <w:rsid w:val="00AB24D2"/>
    <w:rsid w:val="00AB310E"/>
    <w:rsid w:val="00AB4C40"/>
    <w:rsid w:val="00AB4F92"/>
    <w:rsid w:val="00AB7501"/>
    <w:rsid w:val="00AC078A"/>
    <w:rsid w:val="00AC0F2C"/>
    <w:rsid w:val="00AC15C6"/>
    <w:rsid w:val="00AC1BB4"/>
    <w:rsid w:val="00AC1DD6"/>
    <w:rsid w:val="00AC20F1"/>
    <w:rsid w:val="00AC248A"/>
    <w:rsid w:val="00AC2BCF"/>
    <w:rsid w:val="00AC3CB3"/>
    <w:rsid w:val="00AC5899"/>
    <w:rsid w:val="00AC7E4F"/>
    <w:rsid w:val="00AD0557"/>
    <w:rsid w:val="00AD1145"/>
    <w:rsid w:val="00AD5A79"/>
    <w:rsid w:val="00AE086F"/>
    <w:rsid w:val="00AE185C"/>
    <w:rsid w:val="00AE583E"/>
    <w:rsid w:val="00AE5D15"/>
    <w:rsid w:val="00AE631D"/>
    <w:rsid w:val="00AF05B3"/>
    <w:rsid w:val="00AF169A"/>
    <w:rsid w:val="00AF16EB"/>
    <w:rsid w:val="00AF3A97"/>
    <w:rsid w:val="00AF3D68"/>
    <w:rsid w:val="00AF4718"/>
    <w:rsid w:val="00AF56DC"/>
    <w:rsid w:val="00AF5835"/>
    <w:rsid w:val="00AF7026"/>
    <w:rsid w:val="00AF78EC"/>
    <w:rsid w:val="00AF7AEB"/>
    <w:rsid w:val="00B02D46"/>
    <w:rsid w:val="00B0338B"/>
    <w:rsid w:val="00B049C6"/>
    <w:rsid w:val="00B04D0C"/>
    <w:rsid w:val="00B11FAB"/>
    <w:rsid w:val="00B12FFA"/>
    <w:rsid w:val="00B1325D"/>
    <w:rsid w:val="00B15B7D"/>
    <w:rsid w:val="00B16563"/>
    <w:rsid w:val="00B2063C"/>
    <w:rsid w:val="00B20D34"/>
    <w:rsid w:val="00B21377"/>
    <w:rsid w:val="00B2194B"/>
    <w:rsid w:val="00B23FEC"/>
    <w:rsid w:val="00B24FE8"/>
    <w:rsid w:val="00B2557A"/>
    <w:rsid w:val="00B25FF8"/>
    <w:rsid w:val="00B26160"/>
    <w:rsid w:val="00B26341"/>
    <w:rsid w:val="00B3129C"/>
    <w:rsid w:val="00B31A25"/>
    <w:rsid w:val="00B31DA0"/>
    <w:rsid w:val="00B320CD"/>
    <w:rsid w:val="00B341BF"/>
    <w:rsid w:val="00B34F81"/>
    <w:rsid w:val="00B35721"/>
    <w:rsid w:val="00B37520"/>
    <w:rsid w:val="00B37F10"/>
    <w:rsid w:val="00B37FF6"/>
    <w:rsid w:val="00B41C42"/>
    <w:rsid w:val="00B437A5"/>
    <w:rsid w:val="00B438BC"/>
    <w:rsid w:val="00B44695"/>
    <w:rsid w:val="00B44E51"/>
    <w:rsid w:val="00B46DF9"/>
    <w:rsid w:val="00B47D4A"/>
    <w:rsid w:val="00B5007E"/>
    <w:rsid w:val="00B50510"/>
    <w:rsid w:val="00B50A17"/>
    <w:rsid w:val="00B50BA0"/>
    <w:rsid w:val="00B50E21"/>
    <w:rsid w:val="00B520A1"/>
    <w:rsid w:val="00B5328E"/>
    <w:rsid w:val="00B53FDA"/>
    <w:rsid w:val="00B54E5C"/>
    <w:rsid w:val="00B54F24"/>
    <w:rsid w:val="00B56C0D"/>
    <w:rsid w:val="00B570AC"/>
    <w:rsid w:val="00B61BE6"/>
    <w:rsid w:val="00B6384C"/>
    <w:rsid w:val="00B63A2D"/>
    <w:rsid w:val="00B64931"/>
    <w:rsid w:val="00B64AB5"/>
    <w:rsid w:val="00B65468"/>
    <w:rsid w:val="00B65B24"/>
    <w:rsid w:val="00B65F0C"/>
    <w:rsid w:val="00B65FCA"/>
    <w:rsid w:val="00B6784A"/>
    <w:rsid w:val="00B7030C"/>
    <w:rsid w:val="00B70F5C"/>
    <w:rsid w:val="00B71621"/>
    <w:rsid w:val="00B71712"/>
    <w:rsid w:val="00B72816"/>
    <w:rsid w:val="00B7489C"/>
    <w:rsid w:val="00B74B0C"/>
    <w:rsid w:val="00B74B41"/>
    <w:rsid w:val="00B74D0B"/>
    <w:rsid w:val="00B74F64"/>
    <w:rsid w:val="00B7596B"/>
    <w:rsid w:val="00B76FDA"/>
    <w:rsid w:val="00B80553"/>
    <w:rsid w:val="00B80A0E"/>
    <w:rsid w:val="00B81951"/>
    <w:rsid w:val="00B81BD7"/>
    <w:rsid w:val="00B845BB"/>
    <w:rsid w:val="00B84B64"/>
    <w:rsid w:val="00B85923"/>
    <w:rsid w:val="00B85A95"/>
    <w:rsid w:val="00B870A7"/>
    <w:rsid w:val="00B91846"/>
    <w:rsid w:val="00B91A2C"/>
    <w:rsid w:val="00B93981"/>
    <w:rsid w:val="00B95997"/>
    <w:rsid w:val="00B96805"/>
    <w:rsid w:val="00B9786B"/>
    <w:rsid w:val="00BA1342"/>
    <w:rsid w:val="00BA1C2E"/>
    <w:rsid w:val="00BA328D"/>
    <w:rsid w:val="00BA63CF"/>
    <w:rsid w:val="00BA7AE7"/>
    <w:rsid w:val="00BA7ECD"/>
    <w:rsid w:val="00BA7F56"/>
    <w:rsid w:val="00BB3270"/>
    <w:rsid w:val="00BB651A"/>
    <w:rsid w:val="00BC05AF"/>
    <w:rsid w:val="00BC0973"/>
    <w:rsid w:val="00BC32F4"/>
    <w:rsid w:val="00BC65C8"/>
    <w:rsid w:val="00BC7286"/>
    <w:rsid w:val="00BC787B"/>
    <w:rsid w:val="00BD1418"/>
    <w:rsid w:val="00BD1A7F"/>
    <w:rsid w:val="00BD2242"/>
    <w:rsid w:val="00BD28FC"/>
    <w:rsid w:val="00BD4BEC"/>
    <w:rsid w:val="00BD4FAD"/>
    <w:rsid w:val="00BD7302"/>
    <w:rsid w:val="00BD74F7"/>
    <w:rsid w:val="00BD7B26"/>
    <w:rsid w:val="00BD7C05"/>
    <w:rsid w:val="00BE0BE9"/>
    <w:rsid w:val="00BE0E2E"/>
    <w:rsid w:val="00BE14E0"/>
    <w:rsid w:val="00BE3633"/>
    <w:rsid w:val="00BE4473"/>
    <w:rsid w:val="00BE49E4"/>
    <w:rsid w:val="00BE5C94"/>
    <w:rsid w:val="00BE7F42"/>
    <w:rsid w:val="00BF00F8"/>
    <w:rsid w:val="00BF0432"/>
    <w:rsid w:val="00BF059C"/>
    <w:rsid w:val="00BF0C5D"/>
    <w:rsid w:val="00BF0DF3"/>
    <w:rsid w:val="00BF1140"/>
    <w:rsid w:val="00BF21D1"/>
    <w:rsid w:val="00BF3E03"/>
    <w:rsid w:val="00BF3FD5"/>
    <w:rsid w:val="00BF5C33"/>
    <w:rsid w:val="00BF5F24"/>
    <w:rsid w:val="00BF6583"/>
    <w:rsid w:val="00BF68F7"/>
    <w:rsid w:val="00BF6963"/>
    <w:rsid w:val="00BF7CB7"/>
    <w:rsid w:val="00C01C86"/>
    <w:rsid w:val="00C03EB5"/>
    <w:rsid w:val="00C046CD"/>
    <w:rsid w:val="00C04D68"/>
    <w:rsid w:val="00C0589F"/>
    <w:rsid w:val="00C05C77"/>
    <w:rsid w:val="00C06925"/>
    <w:rsid w:val="00C10232"/>
    <w:rsid w:val="00C130AF"/>
    <w:rsid w:val="00C13234"/>
    <w:rsid w:val="00C13394"/>
    <w:rsid w:val="00C15AD5"/>
    <w:rsid w:val="00C171FF"/>
    <w:rsid w:val="00C175DD"/>
    <w:rsid w:val="00C201F8"/>
    <w:rsid w:val="00C202C3"/>
    <w:rsid w:val="00C218A7"/>
    <w:rsid w:val="00C21CF1"/>
    <w:rsid w:val="00C24833"/>
    <w:rsid w:val="00C25D1F"/>
    <w:rsid w:val="00C30074"/>
    <w:rsid w:val="00C30FCC"/>
    <w:rsid w:val="00C320E5"/>
    <w:rsid w:val="00C328E0"/>
    <w:rsid w:val="00C34452"/>
    <w:rsid w:val="00C345EE"/>
    <w:rsid w:val="00C350DC"/>
    <w:rsid w:val="00C35424"/>
    <w:rsid w:val="00C35EE3"/>
    <w:rsid w:val="00C364FC"/>
    <w:rsid w:val="00C40023"/>
    <w:rsid w:val="00C411AD"/>
    <w:rsid w:val="00C43705"/>
    <w:rsid w:val="00C437CC"/>
    <w:rsid w:val="00C43961"/>
    <w:rsid w:val="00C44B0E"/>
    <w:rsid w:val="00C50710"/>
    <w:rsid w:val="00C5090F"/>
    <w:rsid w:val="00C50965"/>
    <w:rsid w:val="00C510B5"/>
    <w:rsid w:val="00C524B5"/>
    <w:rsid w:val="00C526CA"/>
    <w:rsid w:val="00C529EE"/>
    <w:rsid w:val="00C53BD6"/>
    <w:rsid w:val="00C5432D"/>
    <w:rsid w:val="00C54CE2"/>
    <w:rsid w:val="00C55512"/>
    <w:rsid w:val="00C576AE"/>
    <w:rsid w:val="00C6188F"/>
    <w:rsid w:val="00C63ADB"/>
    <w:rsid w:val="00C67120"/>
    <w:rsid w:val="00C679F7"/>
    <w:rsid w:val="00C70B79"/>
    <w:rsid w:val="00C7147A"/>
    <w:rsid w:val="00C71F3A"/>
    <w:rsid w:val="00C727E6"/>
    <w:rsid w:val="00C73D95"/>
    <w:rsid w:val="00C74240"/>
    <w:rsid w:val="00C74F5F"/>
    <w:rsid w:val="00C76794"/>
    <w:rsid w:val="00C770DF"/>
    <w:rsid w:val="00C77A77"/>
    <w:rsid w:val="00C803A2"/>
    <w:rsid w:val="00C81305"/>
    <w:rsid w:val="00C8292D"/>
    <w:rsid w:val="00C85052"/>
    <w:rsid w:val="00C85934"/>
    <w:rsid w:val="00C85B6D"/>
    <w:rsid w:val="00C8607F"/>
    <w:rsid w:val="00C86E5F"/>
    <w:rsid w:val="00C90953"/>
    <w:rsid w:val="00C90B92"/>
    <w:rsid w:val="00C91ADE"/>
    <w:rsid w:val="00C91F52"/>
    <w:rsid w:val="00C92385"/>
    <w:rsid w:val="00C9281F"/>
    <w:rsid w:val="00C9540E"/>
    <w:rsid w:val="00C9549E"/>
    <w:rsid w:val="00C95F2C"/>
    <w:rsid w:val="00C97A6E"/>
    <w:rsid w:val="00CA1E55"/>
    <w:rsid w:val="00CA2275"/>
    <w:rsid w:val="00CA2D60"/>
    <w:rsid w:val="00CA71EC"/>
    <w:rsid w:val="00CA7838"/>
    <w:rsid w:val="00CB010C"/>
    <w:rsid w:val="00CB1A2D"/>
    <w:rsid w:val="00CB21D3"/>
    <w:rsid w:val="00CB37A9"/>
    <w:rsid w:val="00CB3CA5"/>
    <w:rsid w:val="00CB5656"/>
    <w:rsid w:val="00CB5F5D"/>
    <w:rsid w:val="00CB6064"/>
    <w:rsid w:val="00CB7B3D"/>
    <w:rsid w:val="00CC1689"/>
    <w:rsid w:val="00CC21B0"/>
    <w:rsid w:val="00CC2D21"/>
    <w:rsid w:val="00CC697C"/>
    <w:rsid w:val="00CC6ABA"/>
    <w:rsid w:val="00CC7431"/>
    <w:rsid w:val="00CD101E"/>
    <w:rsid w:val="00CD26BC"/>
    <w:rsid w:val="00CD5902"/>
    <w:rsid w:val="00CD6054"/>
    <w:rsid w:val="00CD7D8A"/>
    <w:rsid w:val="00CE129F"/>
    <w:rsid w:val="00CE394F"/>
    <w:rsid w:val="00CE5054"/>
    <w:rsid w:val="00CE58F9"/>
    <w:rsid w:val="00CF48D4"/>
    <w:rsid w:val="00CF4C21"/>
    <w:rsid w:val="00CF50CB"/>
    <w:rsid w:val="00CF6E32"/>
    <w:rsid w:val="00CF788D"/>
    <w:rsid w:val="00D00757"/>
    <w:rsid w:val="00D0185E"/>
    <w:rsid w:val="00D01E6F"/>
    <w:rsid w:val="00D0237D"/>
    <w:rsid w:val="00D02DE1"/>
    <w:rsid w:val="00D0405B"/>
    <w:rsid w:val="00D04FEE"/>
    <w:rsid w:val="00D0733A"/>
    <w:rsid w:val="00D102E3"/>
    <w:rsid w:val="00D10BE8"/>
    <w:rsid w:val="00D1137E"/>
    <w:rsid w:val="00D11E30"/>
    <w:rsid w:val="00D1215D"/>
    <w:rsid w:val="00D133B4"/>
    <w:rsid w:val="00D153D2"/>
    <w:rsid w:val="00D15EEA"/>
    <w:rsid w:val="00D164A3"/>
    <w:rsid w:val="00D1675A"/>
    <w:rsid w:val="00D16C35"/>
    <w:rsid w:val="00D16DEA"/>
    <w:rsid w:val="00D17F8E"/>
    <w:rsid w:val="00D206C9"/>
    <w:rsid w:val="00D21BF3"/>
    <w:rsid w:val="00D23976"/>
    <w:rsid w:val="00D24DA7"/>
    <w:rsid w:val="00D251E9"/>
    <w:rsid w:val="00D2590D"/>
    <w:rsid w:val="00D26E7B"/>
    <w:rsid w:val="00D272BD"/>
    <w:rsid w:val="00D30491"/>
    <w:rsid w:val="00D30985"/>
    <w:rsid w:val="00D32018"/>
    <w:rsid w:val="00D32061"/>
    <w:rsid w:val="00D33001"/>
    <w:rsid w:val="00D33603"/>
    <w:rsid w:val="00D341E9"/>
    <w:rsid w:val="00D34616"/>
    <w:rsid w:val="00D3470E"/>
    <w:rsid w:val="00D356D9"/>
    <w:rsid w:val="00D36075"/>
    <w:rsid w:val="00D360C4"/>
    <w:rsid w:val="00D36273"/>
    <w:rsid w:val="00D362D2"/>
    <w:rsid w:val="00D37C77"/>
    <w:rsid w:val="00D400BF"/>
    <w:rsid w:val="00D41109"/>
    <w:rsid w:val="00D41DA3"/>
    <w:rsid w:val="00D428F4"/>
    <w:rsid w:val="00D42C91"/>
    <w:rsid w:val="00D44513"/>
    <w:rsid w:val="00D44977"/>
    <w:rsid w:val="00D45554"/>
    <w:rsid w:val="00D47216"/>
    <w:rsid w:val="00D50420"/>
    <w:rsid w:val="00D5219C"/>
    <w:rsid w:val="00D522A0"/>
    <w:rsid w:val="00D54E24"/>
    <w:rsid w:val="00D55316"/>
    <w:rsid w:val="00D56593"/>
    <w:rsid w:val="00D575A4"/>
    <w:rsid w:val="00D57CE0"/>
    <w:rsid w:val="00D60DB0"/>
    <w:rsid w:val="00D612FA"/>
    <w:rsid w:val="00D614DC"/>
    <w:rsid w:val="00D62DFB"/>
    <w:rsid w:val="00D64885"/>
    <w:rsid w:val="00D65100"/>
    <w:rsid w:val="00D67EED"/>
    <w:rsid w:val="00D71B21"/>
    <w:rsid w:val="00D7204C"/>
    <w:rsid w:val="00D7431B"/>
    <w:rsid w:val="00D75B90"/>
    <w:rsid w:val="00D76656"/>
    <w:rsid w:val="00D77170"/>
    <w:rsid w:val="00D81782"/>
    <w:rsid w:val="00D81D9B"/>
    <w:rsid w:val="00D82E20"/>
    <w:rsid w:val="00D83DE0"/>
    <w:rsid w:val="00D84510"/>
    <w:rsid w:val="00D84B0A"/>
    <w:rsid w:val="00D852E7"/>
    <w:rsid w:val="00D8698C"/>
    <w:rsid w:val="00D86F23"/>
    <w:rsid w:val="00D902D1"/>
    <w:rsid w:val="00D910A8"/>
    <w:rsid w:val="00D91BDC"/>
    <w:rsid w:val="00D92B32"/>
    <w:rsid w:val="00D935B6"/>
    <w:rsid w:val="00D94584"/>
    <w:rsid w:val="00D9463F"/>
    <w:rsid w:val="00D94C99"/>
    <w:rsid w:val="00D94ECA"/>
    <w:rsid w:val="00D95A39"/>
    <w:rsid w:val="00D969AF"/>
    <w:rsid w:val="00DA072D"/>
    <w:rsid w:val="00DA111A"/>
    <w:rsid w:val="00DA343C"/>
    <w:rsid w:val="00DA3CEB"/>
    <w:rsid w:val="00DA600A"/>
    <w:rsid w:val="00DA6EBF"/>
    <w:rsid w:val="00DA7942"/>
    <w:rsid w:val="00DA7B15"/>
    <w:rsid w:val="00DA7F6F"/>
    <w:rsid w:val="00DB0786"/>
    <w:rsid w:val="00DB085C"/>
    <w:rsid w:val="00DB1044"/>
    <w:rsid w:val="00DB1F8B"/>
    <w:rsid w:val="00DB1FF3"/>
    <w:rsid w:val="00DB239D"/>
    <w:rsid w:val="00DB259F"/>
    <w:rsid w:val="00DB3344"/>
    <w:rsid w:val="00DB3F00"/>
    <w:rsid w:val="00DB4D79"/>
    <w:rsid w:val="00DB5151"/>
    <w:rsid w:val="00DB5625"/>
    <w:rsid w:val="00DB5AF7"/>
    <w:rsid w:val="00DB6E60"/>
    <w:rsid w:val="00DC0AB5"/>
    <w:rsid w:val="00DC0ADE"/>
    <w:rsid w:val="00DC145D"/>
    <w:rsid w:val="00DC24BB"/>
    <w:rsid w:val="00DC369B"/>
    <w:rsid w:val="00DC399A"/>
    <w:rsid w:val="00DC3C0D"/>
    <w:rsid w:val="00DC78B4"/>
    <w:rsid w:val="00DD0032"/>
    <w:rsid w:val="00DD01E7"/>
    <w:rsid w:val="00DD127B"/>
    <w:rsid w:val="00DD17B3"/>
    <w:rsid w:val="00DD1F7D"/>
    <w:rsid w:val="00DD3D82"/>
    <w:rsid w:val="00DD404D"/>
    <w:rsid w:val="00DD5D1A"/>
    <w:rsid w:val="00DD6F83"/>
    <w:rsid w:val="00DD7E7A"/>
    <w:rsid w:val="00DE04C9"/>
    <w:rsid w:val="00DE1F3F"/>
    <w:rsid w:val="00DE242A"/>
    <w:rsid w:val="00DE52EA"/>
    <w:rsid w:val="00DE661D"/>
    <w:rsid w:val="00DE6B7F"/>
    <w:rsid w:val="00DE6FB6"/>
    <w:rsid w:val="00DE7430"/>
    <w:rsid w:val="00DE79D9"/>
    <w:rsid w:val="00DF11B1"/>
    <w:rsid w:val="00DF28A3"/>
    <w:rsid w:val="00DF28A6"/>
    <w:rsid w:val="00DF321D"/>
    <w:rsid w:val="00DF378D"/>
    <w:rsid w:val="00DF3FF8"/>
    <w:rsid w:val="00DF5157"/>
    <w:rsid w:val="00DF7498"/>
    <w:rsid w:val="00DF7E0B"/>
    <w:rsid w:val="00DF7E36"/>
    <w:rsid w:val="00E00913"/>
    <w:rsid w:val="00E01CCA"/>
    <w:rsid w:val="00E02449"/>
    <w:rsid w:val="00E03695"/>
    <w:rsid w:val="00E041A2"/>
    <w:rsid w:val="00E04DD9"/>
    <w:rsid w:val="00E06DD9"/>
    <w:rsid w:val="00E077B5"/>
    <w:rsid w:val="00E10F84"/>
    <w:rsid w:val="00E11066"/>
    <w:rsid w:val="00E1127F"/>
    <w:rsid w:val="00E13625"/>
    <w:rsid w:val="00E14C6F"/>
    <w:rsid w:val="00E15D49"/>
    <w:rsid w:val="00E20799"/>
    <w:rsid w:val="00E2094E"/>
    <w:rsid w:val="00E20B91"/>
    <w:rsid w:val="00E23124"/>
    <w:rsid w:val="00E2567F"/>
    <w:rsid w:val="00E26CFD"/>
    <w:rsid w:val="00E26F3D"/>
    <w:rsid w:val="00E31225"/>
    <w:rsid w:val="00E32AA0"/>
    <w:rsid w:val="00E32AB3"/>
    <w:rsid w:val="00E3360B"/>
    <w:rsid w:val="00E343CE"/>
    <w:rsid w:val="00E416E8"/>
    <w:rsid w:val="00E42E44"/>
    <w:rsid w:val="00E42FE3"/>
    <w:rsid w:val="00E43AB0"/>
    <w:rsid w:val="00E4409E"/>
    <w:rsid w:val="00E44730"/>
    <w:rsid w:val="00E44DA5"/>
    <w:rsid w:val="00E450DB"/>
    <w:rsid w:val="00E456BC"/>
    <w:rsid w:val="00E46ACF"/>
    <w:rsid w:val="00E47EDA"/>
    <w:rsid w:val="00E529ED"/>
    <w:rsid w:val="00E5365F"/>
    <w:rsid w:val="00E54DD0"/>
    <w:rsid w:val="00E54E2B"/>
    <w:rsid w:val="00E54FFE"/>
    <w:rsid w:val="00E5684B"/>
    <w:rsid w:val="00E57CB8"/>
    <w:rsid w:val="00E608A5"/>
    <w:rsid w:val="00E60B13"/>
    <w:rsid w:val="00E6236B"/>
    <w:rsid w:val="00E63F72"/>
    <w:rsid w:val="00E63FA3"/>
    <w:rsid w:val="00E656DC"/>
    <w:rsid w:val="00E658C5"/>
    <w:rsid w:val="00E65FFE"/>
    <w:rsid w:val="00E66515"/>
    <w:rsid w:val="00E66E84"/>
    <w:rsid w:val="00E671D8"/>
    <w:rsid w:val="00E67B95"/>
    <w:rsid w:val="00E70395"/>
    <w:rsid w:val="00E703A1"/>
    <w:rsid w:val="00E723F3"/>
    <w:rsid w:val="00E72571"/>
    <w:rsid w:val="00E73502"/>
    <w:rsid w:val="00E74A73"/>
    <w:rsid w:val="00E750A6"/>
    <w:rsid w:val="00E76593"/>
    <w:rsid w:val="00E7766D"/>
    <w:rsid w:val="00E776E9"/>
    <w:rsid w:val="00E7780E"/>
    <w:rsid w:val="00E80D18"/>
    <w:rsid w:val="00E831BE"/>
    <w:rsid w:val="00E8330E"/>
    <w:rsid w:val="00E852AE"/>
    <w:rsid w:val="00E8625B"/>
    <w:rsid w:val="00E902C6"/>
    <w:rsid w:val="00E90954"/>
    <w:rsid w:val="00E9142E"/>
    <w:rsid w:val="00E93D74"/>
    <w:rsid w:val="00E96E69"/>
    <w:rsid w:val="00EA027C"/>
    <w:rsid w:val="00EA1385"/>
    <w:rsid w:val="00EA3D11"/>
    <w:rsid w:val="00EA4676"/>
    <w:rsid w:val="00EA484D"/>
    <w:rsid w:val="00EA49E5"/>
    <w:rsid w:val="00EA6021"/>
    <w:rsid w:val="00EA65A7"/>
    <w:rsid w:val="00EA68D4"/>
    <w:rsid w:val="00EA6DAF"/>
    <w:rsid w:val="00EA7729"/>
    <w:rsid w:val="00EA7979"/>
    <w:rsid w:val="00EB26C0"/>
    <w:rsid w:val="00EB45F5"/>
    <w:rsid w:val="00EB46C9"/>
    <w:rsid w:val="00EB583F"/>
    <w:rsid w:val="00EB5C11"/>
    <w:rsid w:val="00EB6F02"/>
    <w:rsid w:val="00EB7190"/>
    <w:rsid w:val="00EB7446"/>
    <w:rsid w:val="00EB76D1"/>
    <w:rsid w:val="00EC014B"/>
    <w:rsid w:val="00EC0A4F"/>
    <w:rsid w:val="00EC0F2C"/>
    <w:rsid w:val="00EC16AB"/>
    <w:rsid w:val="00EC1788"/>
    <w:rsid w:val="00EC1D79"/>
    <w:rsid w:val="00EC5897"/>
    <w:rsid w:val="00EC7146"/>
    <w:rsid w:val="00EC7AE0"/>
    <w:rsid w:val="00ED1211"/>
    <w:rsid w:val="00ED24E9"/>
    <w:rsid w:val="00ED29DE"/>
    <w:rsid w:val="00ED3842"/>
    <w:rsid w:val="00ED3BB7"/>
    <w:rsid w:val="00ED4114"/>
    <w:rsid w:val="00ED41E5"/>
    <w:rsid w:val="00ED473A"/>
    <w:rsid w:val="00ED7F6A"/>
    <w:rsid w:val="00EE422A"/>
    <w:rsid w:val="00EE429B"/>
    <w:rsid w:val="00EE51FE"/>
    <w:rsid w:val="00EE5667"/>
    <w:rsid w:val="00EE6727"/>
    <w:rsid w:val="00EE6729"/>
    <w:rsid w:val="00EE68D5"/>
    <w:rsid w:val="00EE7974"/>
    <w:rsid w:val="00EF21B8"/>
    <w:rsid w:val="00EF24F7"/>
    <w:rsid w:val="00EF272D"/>
    <w:rsid w:val="00EF284D"/>
    <w:rsid w:val="00EF3EF3"/>
    <w:rsid w:val="00EF4C1D"/>
    <w:rsid w:val="00EF7AFA"/>
    <w:rsid w:val="00EF7CFB"/>
    <w:rsid w:val="00F00B51"/>
    <w:rsid w:val="00F02E83"/>
    <w:rsid w:val="00F0700D"/>
    <w:rsid w:val="00F1288C"/>
    <w:rsid w:val="00F14FF0"/>
    <w:rsid w:val="00F1657B"/>
    <w:rsid w:val="00F17F98"/>
    <w:rsid w:val="00F2018D"/>
    <w:rsid w:val="00F20800"/>
    <w:rsid w:val="00F20D91"/>
    <w:rsid w:val="00F21188"/>
    <w:rsid w:val="00F21F4D"/>
    <w:rsid w:val="00F228BF"/>
    <w:rsid w:val="00F23C1B"/>
    <w:rsid w:val="00F24DB3"/>
    <w:rsid w:val="00F250CF"/>
    <w:rsid w:val="00F3166D"/>
    <w:rsid w:val="00F32E16"/>
    <w:rsid w:val="00F33EB5"/>
    <w:rsid w:val="00F34DF3"/>
    <w:rsid w:val="00F34DF9"/>
    <w:rsid w:val="00F350ED"/>
    <w:rsid w:val="00F36272"/>
    <w:rsid w:val="00F37AAF"/>
    <w:rsid w:val="00F4028A"/>
    <w:rsid w:val="00F41A33"/>
    <w:rsid w:val="00F42231"/>
    <w:rsid w:val="00F42C1E"/>
    <w:rsid w:val="00F42C2B"/>
    <w:rsid w:val="00F42EDD"/>
    <w:rsid w:val="00F44540"/>
    <w:rsid w:val="00F448CB"/>
    <w:rsid w:val="00F45D67"/>
    <w:rsid w:val="00F4697B"/>
    <w:rsid w:val="00F46CDD"/>
    <w:rsid w:val="00F46D85"/>
    <w:rsid w:val="00F470F7"/>
    <w:rsid w:val="00F47AD4"/>
    <w:rsid w:val="00F505B7"/>
    <w:rsid w:val="00F50E0D"/>
    <w:rsid w:val="00F51488"/>
    <w:rsid w:val="00F528D8"/>
    <w:rsid w:val="00F53100"/>
    <w:rsid w:val="00F5314B"/>
    <w:rsid w:val="00F5371C"/>
    <w:rsid w:val="00F5405F"/>
    <w:rsid w:val="00F56F53"/>
    <w:rsid w:val="00F57339"/>
    <w:rsid w:val="00F60156"/>
    <w:rsid w:val="00F60B5B"/>
    <w:rsid w:val="00F61EC2"/>
    <w:rsid w:val="00F621E8"/>
    <w:rsid w:val="00F622A7"/>
    <w:rsid w:val="00F64230"/>
    <w:rsid w:val="00F728EA"/>
    <w:rsid w:val="00F7526E"/>
    <w:rsid w:val="00F75D60"/>
    <w:rsid w:val="00F767F6"/>
    <w:rsid w:val="00F76CB2"/>
    <w:rsid w:val="00F80BA7"/>
    <w:rsid w:val="00F81607"/>
    <w:rsid w:val="00F82A9A"/>
    <w:rsid w:val="00F82FF2"/>
    <w:rsid w:val="00F83A13"/>
    <w:rsid w:val="00F84884"/>
    <w:rsid w:val="00F930AC"/>
    <w:rsid w:val="00F94593"/>
    <w:rsid w:val="00F960F8"/>
    <w:rsid w:val="00F969C9"/>
    <w:rsid w:val="00FA0560"/>
    <w:rsid w:val="00FA0B2D"/>
    <w:rsid w:val="00FA3D11"/>
    <w:rsid w:val="00FA53CC"/>
    <w:rsid w:val="00FA6FF4"/>
    <w:rsid w:val="00FA712F"/>
    <w:rsid w:val="00FB0027"/>
    <w:rsid w:val="00FB23B7"/>
    <w:rsid w:val="00FB2600"/>
    <w:rsid w:val="00FB2DAA"/>
    <w:rsid w:val="00FB3139"/>
    <w:rsid w:val="00FB40B7"/>
    <w:rsid w:val="00FB48D2"/>
    <w:rsid w:val="00FB5E9D"/>
    <w:rsid w:val="00FB7742"/>
    <w:rsid w:val="00FC0BEB"/>
    <w:rsid w:val="00FC1537"/>
    <w:rsid w:val="00FC21F3"/>
    <w:rsid w:val="00FC232E"/>
    <w:rsid w:val="00FC2834"/>
    <w:rsid w:val="00FC44FF"/>
    <w:rsid w:val="00FC454A"/>
    <w:rsid w:val="00FC4CA4"/>
    <w:rsid w:val="00FC62BA"/>
    <w:rsid w:val="00FC714D"/>
    <w:rsid w:val="00FC7953"/>
    <w:rsid w:val="00FD04AD"/>
    <w:rsid w:val="00FD1547"/>
    <w:rsid w:val="00FD17DC"/>
    <w:rsid w:val="00FD2796"/>
    <w:rsid w:val="00FD4DCB"/>
    <w:rsid w:val="00FD5708"/>
    <w:rsid w:val="00FD78F8"/>
    <w:rsid w:val="00FE1694"/>
    <w:rsid w:val="00FE57F9"/>
    <w:rsid w:val="00FE5D15"/>
    <w:rsid w:val="00FE6B98"/>
    <w:rsid w:val="00FF24D8"/>
    <w:rsid w:val="00FF2E2B"/>
    <w:rsid w:val="00FF2FBC"/>
    <w:rsid w:val="00FF31CF"/>
    <w:rsid w:val="00FF6AB0"/>
    <w:rsid w:val="669377B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A9369D"/>
  <w14:defaultImageDpi w14:val="32767"/>
  <w15:docId w15:val="{72C4C94B-06A8-44DC-9FD1-542C6F55E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51285"/>
    <w:pPr>
      <w:spacing w:after="0" w:line="276" w:lineRule="auto"/>
    </w:pPr>
    <w:rPr>
      <w:lang w:val="fr-CH"/>
    </w:rPr>
  </w:style>
  <w:style w:type="paragraph" w:styleId="Titre1">
    <w:name w:val="heading 1"/>
    <w:basedOn w:val="Normal"/>
    <w:next w:val="Corpsdetexte"/>
    <w:link w:val="Titre1Ca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Titre2">
    <w:name w:val="heading 2"/>
    <w:basedOn w:val="Normal"/>
    <w:next w:val="Corpsdetexte"/>
    <w:uiPriority w:val="9"/>
    <w:qFormat/>
    <w:rsid w:val="00855097"/>
    <w:pPr>
      <w:keepNext/>
      <w:keepLines/>
      <w:spacing w:before="240" w:after="60"/>
      <w:outlineLvl w:val="1"/>
    </w:pPr>
    <w:rPr>
      <w:rFonts w:eastAsiaTheme="majorEastAsia" w:cs="Open Sans SemiCondensed"/>
      <w:b/>
      <w:bCs/>
      <w:szCs w:val="24"/>
    </w:rPr>
  </w:style>
  <w:style w:type="paragraph" w:styleId="Titre3">
    <w:name w:val="heading 3"/>
    <w:basedOn w:val="Normal"/>
    <w:next w:val="Corpsdetexte"/>
    <w:uiPriority w:val="9"/>
    <w:qFormat/>
    <w:rsid w:val="009E5005"/>
    <w:pPr>
      <w:keepNext/>
      <w:keepLines/>
      <w:spacing w:before="120" w:after="60"/>
      <w:outlineLvl w:val="2"/>
    </w:pPr>
    <w:rPr>
      <w:rFonts w:eastAsiaTheme="majorEastAsia" w:cs="Open Sans SemiCondensed"/>
      <w:bCs/>
      <w:i/>
    </w:rPr>
  </w:style>
  <w:style w:type="paragraph" w:styleId="Titre4">
    <w:name w:val="heading 4"/>
    <w:basedOn w:val="Normal"/>
    <w:next w:val="Corpsdetexte"/>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Titre5">
    <w:name w:val="heading 5"/>
    <w:basedOn w:val="Normal"/>
    <w:next w:val="Corpsdetexte"/>
    <w:uiPriority w:val="9"/>
    <w:unhideWhenUsed/>
    <w:rsid w:val="00153133"/>
    <w:pPr>
      <w:keepNext/>
      <w:keepLines/>
      <w:numPr>
        <w:ilvl w:val="4"/>
        <w:numId w:val="3"/>
      </w:numPr>
      <w:spacing w:before="200"/>
      <w:outlineLvl w:val="4"/>
    </w:pPr>
    <w:rPr>
      <w:rFonts w:eastAsiaTheme="majorEastAsia" w:cstheme="majorBidi"/>
      <w:iCs/>
      <w:sz w:val="24"/>
    </w:rPr>
  </w:style>
  <w:style w:type="paragraph" w:styleId="Titre6">
    <w:name w:val="heading 6"/>
    <w:basedOn w:val="Normal"/>
    <w:next w:val="Corpsdetexte"/>
    <w:uiPriority w:val="9"/>
    <w:unhideWhenUsed/>
    <w:rsid w:val="00153133"/>
    <w:pPr>
      <w:keepNext/>
      <w:keepLines/>
      <w:numPr>
        <w:ilvl w:val="5"/>
        <w:numId w:val="3"/>
      </w:numPr>
      <w:spacing w:before="200"/>
      <w:outlineLvl w:val="5"/>
    </w:pPr>
    <w:rPr>
      <w:rFonts w:eastAsiaTheme="majorEastAsia" w:cstheme="majorBidi"/>
      <w:sz w:val="24"/>
    </w:rPr>
  </w:style>
  <w:style w:type="paragraph" w:styleId="Titre7">
    <w:name w:val="heading 7"/>
    <w:basedOn w:val="Normal"/>
    <w:next w:val="Corpsdetexte"/>
    <w:uiPriority w:val="9"/>
    <w:unhideWhenUsed/>
    <w:rsid w:val="00153133"/>
    <w:pPr>
      <w:keepNext/>
      <w:keepLines/>
      <w:numPr>
        <w:ilvl w:val="6"/>
        <w:numId w:val="3"/>
      </w:numPr>
      <w:spacing w:before="200"/>
      <w:outlineLvl w:val="6"/>
    </w:pPr>
    <w:rPr>
      <w:rFonts w:eastAsiaTheme="majorEastAsia" w:cstheme="majorBidi"/>
      <w:sz w:val="24"/>
    </w:rPr>
  </w:style>
  <w:style w:type="paragraph" w:styleId="Titre8">
    <w:name w:val="heading 8"/>
    <w:basedOn w:val="Normal"/>
    <w:next w:val="Corpsdetexte"/>
    <w:uiPriority w:val="9"/>
    <w:unhideWhenUsed/>
    <w:rsid w:val="00153133"/>
    <w:pPr>
      <w:keepNext/>
      <w:keepLines/>
      <w:numPr>
        <w:ilvl w:val="7"/>
        <w:numId w:val="3"/>
      </w:numPr>
      <w:spacing w:before="200"/>
      <w:outlineLvl w:val="7"/>
    </w:pPr>
    <w:rPr>
      <w:rFonts w:eastAsiaTheme="majorEastAsia" w:cstheme="majorBidi"/>
      <w:sz w:val="24"/>
    </w:rPr>
  </w:style>
  <w:style w:type="paragraph" w:styleId="Titre9">
    <w:name w:val="heading 9"/>
    <w:basedOn w:val="Normal"/>
    <w:next w:val="Corpsdetexte"/>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qFormat/>
    <w:rsid w:val="007F5E1D"/>
    <w:pPr>
      <w:spacing w:before="60" w:after="60"/>
      <w:ind w:firstLine="170"/>
      <w:jc w:val="both"/>
    </w:pPr>
  </w:style>
  <w:style w:type="paragraph" w:customStyle="1" w:styleId="FirstParagraph">
    <w:name w:val="First Paragraph"/>
    <w:basedOn w:val="Corpsdetexte"/>
    <w:next w:val="Corpsdetexte"/>
  </w:style>
  <w:style w:type="paragraph" w:customStyle="1" w:styleId="Compact">
    <w:name w:val="Compact"/>
    <w:basedOn w:val="Corpsdetexte2"/>
    <w:pPr>
      <w:spacing w:before="36" w:after="36"/>
    </w:pPr>
  </w:style>
  <w:style w:type="paragraph" w:styleId="Titre">
    <w:name w:val="Title"/>
    <w:basedOn w:val="Normal"/>
    <w:next w:val="Corpsdetexte"/>
    <w:qFormat/>
    <w:rsid w:val="003D502F"/>
    <w:pPr>
      <w:keepNext/>
      <w:keepLines/>
      <w:spacing w:line="240" w:lineRule="auto"/>
    </w:pPr>
    <w:rPr>
      <w:rFonts w:eastAsiaTheme="majorEastAsia" w:cstheme="majorBidi"/>
      <w:b/>
      <w:bCs/>
      <w:color w:val="D31932" w:themeColor="accent1"/>
      <w:spacing w:val="20"/>
      <w:sz w:val="28"/>
      <w:szCs w:val="28"/>
    </w:rPr>
  </w:style>
  <w:style w:type="paragraph" w:styleId="Sous-titre">
    <w:name w:val="Subtitle"/>
    <w:basedOn w:val="Titre"/>
    <w:next w:val="Corpsdetexte"/>
    <w:link w:val="Sous-titreCar"/>
    <w:qFormat/>
    <w:rsid w:val="00EF7CFB"/>
    <w:pPr>
      <w:spacing w:before="120" w:after="120"/>
    </w:pPr>
    <w:rPr>
      <w:b w:val="0"/>
      <w:color w:val="auto"/>
      <w:sz w:val="24"/>
      <w:szCs w:val="30"/>
    </w:rPr>
  </w:style>
  <w:style w:type="paragraph" w:customStyle="1" w:styleId="Author">
    <w:name w:val="Author"/>
    <w:basedOn w:val="Normal"/>
    <w:next w:val="Corpsdetexte"/>
    <w:qFormat/>
    <w:rsid w:val="000352CE"/>
    <w:pPr>
      <w:keepNext/>
      <w:keepLines/>
      <w:spacing w:after="240"/>
    </w:pPr>
    <w:rPr>
      <w:szCs w:val="18"/>
    </w:rPr>
  </w:style>
  <w:style w:type="paragraph" w:styleId="Date">
    <w:name w:val="Date"/>
    <w:next w:val="Corpsdetexte"/>
    <w:pPr>
      <w:keepNext/>
      <w:keepLines/>
      <w:jc w:val="center"/>
    </w:pPr>
  </w:style>
  <w:style w:type="paragraph" w:customStyle="1" w:styleId="Abstract">
    <w:name w:val="Abstract"/>
    <w:basedOn w:val="Normal"/>
    <w:next w:val="Corpsdetexte"/>
    <w:qFormat/>
    <w:rsid w:val="00855097"/>
    <w:pPr>
      <w:keepNext/>
      <w:keepLines/>
      <w:spacing w:after="240"/>
      <w:jc w:val="both"/>
    </w:pPr>
    <w:rPr>
      <w:i/>
    </w:rPr>
  </w:style>
  <w:style w:type="paragraph" w:styleId="Bibliographie">
    <w:name w:val="Bibliography"/>
    <w:basedOn w:val="Normal"/>
    <w:qFormat/>
    <w:rsid w:val="00CF788D"/>
    <w:pPr>
      <w:ind w:left="567" w:hanging="567"/>
    </w:pPr>
  </w:style>
  <w:style w:type="paragraph" w:styleId="Normalcentr">
    <w:name w:val="Block Text"/>
    <w:basedOn w:val="Corpsdetexte"/>
    <w:next w:val="Corpsdetexte"/>
    <w:uiPriority w:val="9"/>
    <w:unhideWhenUsed/>
    <w:pPr>
      <w:spacing w:before="100" w:after="100"/>
      <w:ind w:left="480" w:right="480"/>
    </w:pPr>
  </w:style>
  <w:style w:type="paragraph" w:styleId="Notedebasdepage">
    <w:name w:val="footnote text"/>
    <w:basedOn w:val="Normal"/>
    <w:link w:val="NotedebasdepageCar"/>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customStyle="1" w:styleId="LegendeAbbildung">
    <w:name w:val="Legende Abbildung"/>
    <w:basedOn w:val="LegendeTabelle"/>
    <w:qFormat/>
    <w:rsid w:val="0047168D"/>
  </w:style>
  <w:style w:type="paragraph" w:customStyle="1" w:styleId="NotizTabelle">
    <w:name w:val="Notiz Tabelle"/>
    <w:basedOn w:val="Normal"/>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Normal"/>
  </w:style>
  <w:style w:type="character" w:customStyle="1" w:styleId="VerbatimChar">
    <w:name w:val="Verbatim Char"/>
    <w:basedOn w:val="Policepardfaut"/>
    <w:rsid w:val="006676E2"/>
    <w:rPr>
      <w:rFonts w:ascii="Open Sans SemiCondensed" w:hAnsi="Open Sans SemiCondensed"/>
      <w:b w:val="0"/>
      <w:bCs/>
      <w:i/>
      <w:iCs/>
      <w:color w:val="C00000"/>
      <w:sz w:val="22"/>
    </w:rPr>
  </w:style>
  <w:style w:type="character" w:customStyle="1" w:styleId="SectionNumber">
    <w:name w:val="Section Number"/>
    <w:basedOn w:val="Policepardfaut"/>
    <w:rsid w:val="006676E2"/>
    <w:rPr>
      <w:rFonts w:ascii="Open Sans SemiCondensed" w:hAnsi="Open Sans SemiCondensed"/>
      <w:b w:val="0"/>
      <w:bCs/>
      <w:i/>
      <w:iCs/>
      <w:color w:val="C00000"/>
      <w:sz w:val="20"/>
    </w:rPr>
  </w:style>
  <w:style w:type="character" w:styleId="Appelnotedebasdep">
    <w:name w:val="footnote reference"/>
    <w:basedOn w:val="Policepardfaut"/>
    <w:uiPriority w:val="99"/>
    <w:rsid w:val="00EF7CFB"/>
    <w:rPr>
      <w:rFonts w:ascii="Open Sans SemiCondensed" w:hAnsi="Open Sans SemiCondensed"/>
      <w:b w:val="0"/>
      <w:bCs/>
      <w:i w:val="0"/>
      <w:iCs/>
      <w:color w:val="auto"/>
      <w:sz w:val="20"/>
      <w:vertAlign w:val="superscript"/>
    </w:rPr>
  </w:style>
  <w:style w:type="character" w:styleId="Lienhypertexte">
    <w:name w:val="Hyperlink"/>
    <w:basedOn w:val="NotedebasdepageCar"/>
    <w:rsid w:val="003D502F"/>
    <w:rPr>
      <w:rFonts w:ascii="Open Sans SemiCondensed" w:hAnsi="Open Sans SemiCondensed"/>
      <w:b w:val="0"/>
      <w:bCs/>
      <w:i w:val="0"/>
      <w:iCs/>
      <w:color w:val="D31932" w:themeColor="accent1"/>
      <w:spacing w:val="-4"/>
      <w:sz w:val="20"/>
    </w:rPr>
  </w:style>
  <w:style w:type="paragraph" w:styleId="En-ttedetabledesmatires">
    <w:name w:val="TOC Heading"/>
    <w:basedOn w:val="Titre1"/>
    <w:next w:val="Corpsdetexte"/>
    <w:uiPriority w:val="39"/>
    <w:unhideWhenUsed/>
    <w:rsid w:val="00024143"/>
    <w:pPr>
      <w:spacing w:line="259" w:lineRule="auto"/>
      <w:outlineLvl w:val="9"/>
    </w:pPr>
    <w:rPr>
      <w:bCs w:val="0"/>
      <w:color w:val="auto"/>
    </w:rPr>
  </w:style>
  <w:style w:type="paragraph" w:styleId="En-tte">
    <w:name w:val="header"/>
    <w:basedOn w:val="Normal"/>
    <w:link w:val="En-tteCar"/>
    <w:unhideWhenUsed/>
    <w:rsid w:val="004B3A29"/>
    <w:pPr>
      <w:tabs>
        <w:tab w:val="center" w:pos="4513"/>
        <w:tab w:val="right" w:pos="9026"/>
      </w:tabs>
    </w:pPr>
  </w:style>
  <w:style w:type="character" w:customStyle="1" w:styleId="CorpsdetexteCar">
    <w:name w:val="Corps de texte Car"/>
    <w:basedOn w:val="Policepardfaut"/>
    <w:link w:val="Corpsdetexte"/>
    <w:rsid w:val="007F5E1D"/>
  </w:style>
  <w:style w:type="character" w:customStyle="1" w:styleId="En-tteCar">
    <w:name w:val="En-tête Car"/>
    <w:basedOn w:val="Policepardfaut"/>
    <w:link w:val="En-tte"/>
    <w:rsid w:val="004B3A29"/>
    <w:rPr>
      <w:rFonts w:ascii="Open Sans SemiCondensed" w:hAnsi="Open Sans SemiCondensed"/>
      <w:sz w:val="20"/>
    </w:rPr>
  </w:style>
  <w:style w:type="paragraph" w:styleId="Pieddepage">
    <w:name w:val="footer"/>
    <w:basedOn w:val="Normal"/>
    <w:link w:val="PieddepageCar"/>
    <w:unhideWhenUsed/>
    <w:rsid w:val="007B448B"/>
    <w:pPr>
      <w:tabs>
        <w:tab w:val="center" w:pos="4513"/>
        <w:tab w:val="right" w:pos="9026"/>
      </w:tabs>
    </w:pPr>
    <w:rPr>
      <w:sz w:val="18"/>
    </w:rPr>
  </w:style>
  <w:style w:type="character" w:customStyle="1" w:styleId="PieddepageCar">
    <w:name w:val="Pied de page Car"/>
    <w:basedOn w:val="Policepardfaut"/>
    <w:link w:val="Pieddepage"/>
    <w:rsid w:val="007B448B"/>
    <w:rPr>
      <w:rFonts w:ascii="Open Sans SemiCondensed" w:hAnsi="Open Sans SemiCondensed"/>
      <w:spacing w:val="-4"/>
      <w:sz w:val="18"/>
    </w:rPr>
  </w:style>
  <w:style w:type="paragraph" w:customStyle="1" w:styleId="Themenschwerpunkt">
    <w:name w:val="Themenschwerpunkt"/>
    <w:basedOn w:val="En-tt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En-tteCar"/>
    <w:link w:val="Themenschwerpunkt"/>
    <w:rsid w:val="00CC1689"/>
    <w:rPr>
      <w:rFonts w:ascii="Open Sans SemiCondensed" w:hAnsi="Open Sans SemiCondensed"/>
      <w:b/>
      <w:noProof/>
      <w:spacing w:val="0"/>
      <w:sz w:val="14"/>
      <w:szCs w:val="22"/>
      <w:lang w:val="de-DE"/>
    </w:rPr>
  </w:style>
  <w:style w:type="paragraph" w:styleId="Corpsdetexte2">
    <w:name w:val="Body Text 2"/>
    <w:basedOn w:val="Corpsdetexte"/>
    <w:link w:val="Corpsdetexte2Car"/>
    <w:rsid w:val="007F5E1D"/>
    <w:pPr>
      <w:ind w:firstLine="0"/>
    </w:pPr>
  </w:style>
  <w:style w:type="character" w:customStyle="1" w:styleId="Corpsdetexte2Car">
    <w:name w:val="Corps de texte 2 Car"/>
    <w:basedOn w:val="Policepardfaut"/>
    <w:link w:val="Corpsdetexte2"/>
    <w:rsid w:val="007F5E1D"/>
  </w:style>
  <w:style w:type="paragraph" w:styleId="Corpsdetexte3">
    <w:name w:val="Body Text 3"/>
    <w:basedOn w:val="Corpsdetexte"/>
    <w:link w:val="Corpsdetexte3Car"/>
    <w:rsid w:val="00C24833"/>
    <w:pPr>
      <w:spacing w:before="0" w:after="0"/>
      <w:ind w:firstLine="0"/>
      <w:jc w:val="left"/>
    </w:pPr>
  </w:style>
  <w:style w:type="character" w:customStyle="1" w:styleId="Corpsdetexte3Car">
    <w:name w:val="Corps de texte 3 Car"/>
    <w:basedOn w:val="Policepardfaut"/>
    <w:link w:val="Corpsdetexte3"/>
    <w:rsid w:val="00C24833"/>
    <w:rPr>
      <w:lang w:val="de-CH"/>
    </w:rPr>
  </w:style>
  <w:style w:type="paragraph" w:customStyle="1" w:styleId="LegendeTabelle">
    <w:name w:val="Legende Tabelle"/>
    <w:basedOn w:val="Normal"/>
    <w:qFormat/>
    <w:rsid w:val="003D502F"/>
    <w:pPr>
      <w:keepNext/>
      <w:spacing w:before="120" w:after="120" w:line="240" w:lineRule="auto"/>
    </w:pPr>
    <w:rPr>
      <w:bCs/>
      <w:i/>
      <w:iCs/>
      <w:color w:val="D31932" w:themeColor="accent1"/>
    </w:rPr>
  </w:style>
  <w:style w:type="paragraph" w:styleId="Liste">
    <w:name w:val="List"/>
    <w:basedOn w:val="Normal"/>
    <w:unhideWhenUsed/>
    <w:qFormat/>
    <w:rsid w:val="00ED473A"/>
    <w:pPr>
      <w:numPr>
        <w:numId w:val="1"/>
      </w:numPr>
      <w:ind w:left="454" w:hanging="284"/>
      <w:contextualSpacing/>
    </w:pPr>
  </w:style>
  <w:style w:type="paragraph" w:styleId="Liste2">
    <w:name w:val="List 2"/>
    <w:basedOn w:val="Normal"/>
    <w:unhideWhenUsed/>
    <w:rsid w:val="00ED473A"/>
    <w:pPr>
      <w:numPr>
        <w:ilvl w:val="1"/>
        <w:numId w:val="1"/>
      </w:numPr>
      <w:ind w:left="794" w:hanging="284"/>
      <w:contextualSpacing/>
    </w:pPr>
  </w:style>
  <w:style w:type="paragraph" w:styleId="Liste3">
    <w:name w:val="List 3"/>
    <w:basedOn w:val="Normal"/>
    <w:unhideWhenUsed/>
    <w:rsid w:val="00ED473A"/>
    <w:pPr>
      <w:numPr>
        <w:ilvl w:val="2"/>
        <w:numId w:val="1"/>
      </w:numPr>
      <w:ind w:left="1135" w:hanging="284"/>
      <w:contextualSpacing/>
    </w:pPr>
  </w:style>
  <w:style w:type="paragraph" w:styleId="Index1">
    <w:name w:val="index 1"/>
    <w:basedOn w:val="Normal"/>
    <w:next w:val="Normal"/>
    <w:autoRedefine/>
    <w:rsid w:val="00571C0D"/>
    <w:pPr>
      <w:spacing w:line="240" w:lineRule="auto"/>
      <w:ind w:left="200" w:hanging="200"/>
    </w:pPr>
  </w:style>
  <w:style w:type="character" w:customStyle="1" w:styleId="Erwhnung1">
    <w:name w:val="Erwähnung1"/>
    <w:basedOn w:val="Policepardfaut"/>
    <w:uiPriority w:val="99"/>
    <w:unhideWhenUsed/>
    <w:rsid w:val="00EA4676"/>
    <w:rPr>
      <w:color w:val="2B579A"/>
      <w:shd w:val="clear" w:color="auto" w:fill="E1DFDD"/>
    </w:rPr>
  </w:style>
  <w:style w:type="character" w:styleId="lev">
    <w:name w:val="Strong"/>
    <w:basedOn w:val="Policepardfaut"/>
    <w:rsid w:val="00EA4676"/>
    <w:rPr>
      <w:b/>
      <w:bCs/>
    </w:rPr>
  </w:style>
  <w:style w:type="character" w:customStyle="1" w:styleId="NotedebasdepageCar">
    <w:name w:val="Note de bas de page Car"/>
    <w:basedOn w:val="Policepardfaut"/>
    <w:link w:val="Notedebasdepage"/>
    <w:uiPriority w:val="99"/>
    <w:rsid w:val="007B448B"/>
    <w:rPr>
      <w:rFonts w:ascii="Open Sans SemiCondensed" w:hAnsi="Open Sans SemiCondensed"/>
      <w:spacing w:val="-4"/>
      <w:sz w:val="18"/>
    </w:rPr>
  </w:style>
  <w:style w:type="table" w:styleId="TableauGrille1Clair">
    <w:name w:val="Grid Table 1 Light"/>
    <w:basedOn w:val="TableauNormal"/>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ichtaufgelsteErwhnung1">
    <w:name w:val="Nicht aufgelöste Erwähnung1"/>
    <w:basedOn w:val="Policepardfaut"/>
    <w:uiPriority w:val="99"/>
    <w:semiHidden/>
    <w:unhideWhenUsed/>
    <w:rsid w:val="00853805"/>
    <w:rPr>
      <w:color w:val="605E5C"/>
      <w:shd w:val="clear" w:color="auto" w:fill="E1DFDD"/>
    </w:rPr>
  </w:style>
  <w:style w:type="character" w:styleId="Marquedecommentaire">
    <w:name w:val="annotation reference"/>
    <w:basedOn w:val="Policepardfaut"/>
    <w:uiPriority w:val="99"/>
    <w:semiHidden/>
    <w:unhideWhenUsed/>
    <w:rsid w:val="00D02DE1"/>
    <w:rPr>
      <w:sz w:val="16"/>
      <w:szCs w:val="16"/>
    </w:rPr>
  </w:style>
  <w:style w:type="paragraph" w:styleId="Commentaire">
    <w:name w:val="annotation text"/>
    <w:basedOn w:val="Normal"/>
    <w:link w:val="CommentaireCar"/>
    <w:uiPriority w:val="99"/>
    <w:unhideWhenUsed/>
    <w:rsid w:val="00D02DE1"/>
    <w:pPr>
      <w:spacing w:line="240" w:lineRule="auto"/>
    </w:pPr>
  </w:style>
  <w:style w:type="character" w:customStyle="1" w:styleId="CommentaireCar">
    <w:name w:val="Commentaire Car"/>
    <w:basedOn w:val="Policepardfaut"/>
    <w:link w:val="Commentaire"/>
    <w:uiPriority w:val="99"/>
    <w:rsid w:val="00D02DE1"/>
    <w:rPr>
      <w:rFonts w:ascii="Open Sans SemiCondensed" w:hAnsi="Open Sans SemiCondensed"/>
      <w:sz w:val="20"/>
      <w:szCs w:val="20"/>
    </w:rPr>
  </w:style>
  <w:style w:type="character" w:customStyle="1" w:styleId="Sous-titreCar">
    <w:name w:val="Sous-titre Car"/>
    <w:basedOn w:val="Policepardfaut"/>
    <w:link w:val="Sous-titre"/>
    <w:rsid w:val="00EF7CFB"/>
    <w:rPr>
      <w:rFonts w:ascii="Open Sans SemiCondensed" w:eastAsiaTheme="majorEastAsia" w:hAnsi="Open Sans SemiCondensed" w:cstheme="majorBidi"/>
      <w:bCs/>
      <w:spacing w:val="20"/>
      <w:szCs w:val="30"/>
    </w:rPr>
  </w:style>
  <w:style w:type="table" w:styleId="Grilledutableau">
    <w:name w:val="Table Grid"/>
    <w:basedOn w:val="TableauNormal"/>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Normal"/>
    <w:link w:val="HervorhebungCar"/>
    <w:qFormat/>
    <w:rsid w:val="003D502F"/>
    <w:rPr>
      <w:bCs/>
      <w:i/>
      <w:color w:val="D31932" w:themeColor="accent1"/>
      <w:spacing w:val="10"/>
      <w:szCs w:val="22"/>
    </w:rPr>
  </w:style>
  <w:style w:type="character" w:customStyle="1" w:styleId="HervorhebungCar">
    <w:name w:val="Hervorhebung Car"/>
    <w:basedOn w:val="Policepardfaut"/>
    <w:link w:val="Hervorhebung1"/>
    <w:rsid w:val="003D502F"/>
    <w:rPr>
      <w:bCs/>
      <w:i/>
      <w:color w:val="D31932" w:themeColor="accent1"/>
      <w:spacing w:val="10"/>
      <w:szCs w:val="22"/>
    </w:rPr>
  </w:style>
  <w:style w:type="paragraph" w:customStyle="1" w:styleId="Zitat1">
    <w:name w:val="Zitat1"/>
    <w:basedOn w:val="Normal"/>
    <w:next w:val="Corpsdetexte"/>
    <w:qFormat/>
    <w:rsid w:val="00157D7E"/>
    <w:pPr>
      <w:spacing w:before="120" w:after="240"/>
      <w:ind w:left="284" w:right="567"/>
      <w:jc w:val="both"/>
    </w:pPr>
    <w:rPr>
      <w:i/>
      <w:iCs/>
      <w:noProof/>
      <w:color w:val="262626" w:themeColor="text1" w:themeTint="D9"/>
    </w:rPr>
  </w:style>
  <w:style w:type="paragraph" w:styleId="Objetducommentaire">
    <w:name w:val="annotation subject"/>
    <w:basedOn w:val="Commentaire"/>
    <w:next w:val="Commentaire"/>
    <w:link w:val="ObjetducommentaireCar"/>
    <w:semiHidden/>
    <w:unhideWhenUsed/>
    <w:rsid w:val="000302CB"/>
    <w:rPr>
      <w:b/>
      <w:bCs/>
    </w:rPr>
  </w:style>
  <w:style w:type="character" w:customStyle="1" w:styleId="ObjetducommentaireCar">
    <w:name w:val="Objet du commentaire Car"/>
    <w:basedOn w:val="CommentaireCar"/>
    <w:link w:val="Objetducommentaire"/>
    <w:semiHidden/>
    <w:rsid w:val="000302CB"/>
    <w:rPr>
      <w:rFonts w:ascii="Open Sans SemiCondensed" w:hAnsi="Open Sans SemiCondensed"/>
      <w:b/>
      <w:bCs/>
      <w:spacing w:val="-4"/>
      <w:sz w:val="20"/>
      <w:szCs w:val="20"/>
    </w:rPr>
  </w:style>
  <w:style w:type="paragraph" w:styleId="Listenumros">
    <w:name w:val="List Number"/>
    <w:basedOn w:val="Normal"/>
    <w:unhideWhenUsed/>
    <w:qFormat/>
    <w:rsid w:val="00ED473A"/>
    <w:pPr>
      <w:numPr>
        <w:numId w:val="2"/>
      </w:numPr>
      <w:ind w:left="527" w:hanging="357"/>
      <w:contextualSpacing/>
    </w:pPr>
  </w:style>
  <w:style w:type="character" w:styleId="ClavierHTML">
    <w:name w:val="HTML Keyboard"/>
    <w:basedOn w:val="Policepardfaut"/>
    <w:semiHidden/>
    <w:unhideWhenUsed/>
    <w:rsid w:val="00120CBF"/>
    <w:rPr>
      <w:rFonts w:ascii="Open Sans SemiCondensed" w:hAnsi="Open Sans SemiCondensed"/>
      <w:sz w:val="20"/>
      <w:szCs w:val="20"/>
    </w:rPr>
  </w:style>
  <w:style w:type="character" w:styleId="CodeHTML">
    <w:name w:val="HTML Code"/>
    <w:basedOn w:val="Policepardfaut"/>
    <w:semiHidden/>
    <w:unhideWhenUsed/>
    <w:rsid w:val="00120CBF"/>
    <w:rPr>
      <w:rFonts w:ascii="Open Sans SemiCondensed" w:hAnsi="Open Sans SemiCondensed"/>
      <w:sz w:val="20"/>
      <w:szCs w:val="20"/>
    </w:rPr>
  </w:style>
  <w:style w:type="paragraph" w:styleId="Explorateurdedocuments">
    <w:name w:val="Document Map"/>
    <w:basedOn w:val="Normal"/>
    <w:link w:val="ExplorateurdedocumentsCar"/>
    <w:semiHidden/>
    <w:unhideWhenUsed/>
    <w:rsid w:val="00120CBF"/>
    <w:pPr>
      <w:spacing w:line="240" w:lineRule="auto"/>
    </w:pPr>
    <w:rPr>
      <w:sz w:val="16"/>
      <w:szCs w:val="16"/>
    </w:rPr>
  </w:style>
  <w:style w:type="character" w:customStyle="1" w:styleId="ExplorateurdedocumentsCar">
    <w:name w:val="Explorateur de documents Car"/>
    <w:basedOn w:val="Policepardfaut"/>
    <w:link w:val="Explorateurdedocuments"/>
    <w:semiHidden/>
    <w:rsid w:val="00120CBF"/>
    <w:rPr>
      <w:rFonts w:ascii="Open Sans SemiCondensed" w:hAnsi="Open Sans SemiCondensed"/>
      <w:spacing w:val="-4"/>
      <w:sz w:val="16"/>
      <w:szCs w:val="16"/>
    </w:rPr>
  </w:style>
  <w:style w:type="character" w:styleId="ExempleHTML">
    <w:name w:val="HTML Sample"/>
    <w:basedOn w:val="Policepardfaut"/>
    <w:semiHidden/>
    <w:unhideWhenUsed/>
    <w:rsid w:val="00120CBF"/>
    <w:rPr>
      <w:rFonts w:ascii="Open Sans SemiCondensed" w:hAnsi="Open Sans SemiCondensed"/>
      <w:sz w:val="24"/>
      <w:szCs w:val="24"/>
    </w:rPr>
  </w:style>
  <w:style w:type="table" w:styleId="Listemoyenne2">
    <w:name w:val="Medium List 2"/>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dressedestinataire">
    <w:name w:val="envelope address"/>
    <w:basedOn w:val="Normal"/>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Adresseexpditeur">
    <w:name w:val="envelope return"/>
    <w:basedOn w:val="Normal"/>
    <w:semiHidden/>
    <w:unhideWhenUsed/>
    <w:rsid w:val="006676E2"/>
    <w:pPr>
      <w:spacing w:line="240" w:lineRule="auto"/>
    </w:pPr>
    <w:rPr>
      <w:rFonts w:eastAsiaTheme="majorEastAsia" w:cstheme="majorBidi"/>
    </w:rPr>
  </w:style>
  <w:style w:type="paragraph" w:styleId="En-ttedemessage">
    <w:name w:val="Message Header"/>
    <w:basedOn w:val="Normal"/>
    <w:link w:val="En-ttedemessageCar"/>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En-ttedemessageCar">
    <w:name w:val="En-tête de message Car"/>
    <w:basedOn w:val="Policepardfaut"/>
    <w:link w:val="En-ttedemessage"/>
    <w:semiHidden/>
    <w:rsid w:val="006676E2"/>
    <w:rPr>
      <w:rFonts w:eastAsiaTheme="majorEastAsia" w:cstheme="majorBidi"/>
      <w:sz w:val="24"/>
      <w:szCs w:val="24"/>
      <w:shd w:val="pct20" w:color="auto" w:fill="auto"/>
    </w:rPr>
  </w:style>
  <w:style w:type="table" w:styleId="Grillemoyenne2">
    <w:name w:val="Medium Grid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Listemoyenne2-Accent2">
    <w:name w:val="Medium List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semiHidden/>
    <w:unhideWhenUsed/>
    <w:rsid w:val="006676E2"/>
    <w:rPr>
      <w:rFonts w:ascii="Open Sans SemiCondensed" w:hAnsi="Open Sans SemiCondensed"/>
      <w:sz w:val="20"/>
      <w:szCs w:val="20"/>
    </w:rPr>
  </w:style>
  <w:style w:type="paragraph" w:styleId="NormalWeb">
    <w:name w:val="Normal (Web)"/>
    <w:basedOn w:val="Normal"/>
    <w:semiHidden/>
    <w:unhideWhenUsed/>
    <w:rsid w:val="006676E2"/>
    <w:rPr>
      <w:rFonts w:cs="Times New Roman"/>
      <w:sz w:val="24"/>
      <w:szCs w:val="24"/>
    </w:rPr>
  </w:style>
  <w:style w:type="paragraph" w:styleId="PrformatHTML">
    <w:name w:val="HTML Preformatted"/>
    <w:basedOn w:val="Normal"/>
    <w:link w:val="PrformatHTMLCar"/>
    <w:semiHidden/>
    <w:unhideWhenUsed/>
    <w:rsid w:val="006676E2"/>
    <w:pPr>
      <w:spacing w:line="240" w:lineRule="auto"/>
    </w:pPr>
  </w:style>
  <w:style w:type="character" w:customStyle="1" w:styleId="PrformatHTMLCar">
    <w:name w:val="Préformaté HTML Car"/>
    <w:basedOn w:val="Policepardfaut"/>
    <w:link w:val="PrformatHTML"/>
    <w:semiHidden/>
    <w:rsid w:val="006676E2"/>
  </w:style>
  <w:style w:type="paragraph" w:styleId="Textebrut">
    <w:name w:val="Plain Text"/>
    <w:basedOn w:val="Normal"/>
    <w:link w:val="TextebrutCar"/>
    <w:semiHidden/>
    <w:unhideWhenUsed/>
    <w:rsid w:val="006676E2"/>
    <w:pPr>
      <w:spacing w:line="240" w:lineRule="auto"/>
    </w:pPr>
    <w:rPr>
      <w:sz w:val="21"/>
      <w:szCs w:val="21"/>
    </w:rPr>
  </w:style>
  <w:style w:type="character" w:customStyle="1" w:styleId="TextebrutCar">
    <w:name w:val="Texte brut Car"/>
    <w:basedOn w:val="Policepardfaut"/>
    <w:link w:val="Textebrut"/>
    <w:semiHidden/>
    <w:rsid w:val="006676E2"/>
    <w:rPr>
      <w:sz w:val="21"/>
      <w:szCs w:val="21"/>
    </w:rPr>
  </w:style>
  <w:style w:type="paragraph" w:styleId="Textedebulles">
    <w:name w:val="Balloon Text"/>
    <w:basedOn w:val="Normal"/>
    <w:link w:val="TextedebullesCar"/>
    <w:semiHidden/>
    <w:unhideWhenUsed/>
    <w:rsid w:val="006676E2"/>
    <w:pPr>
      <w:spacing w:line="240" w:lineRule="auto"/>
    </w:pPr>
    <w:rPr>
      <w:sz w:val="18"/>
      <w:szCs w:val="18"/>
    </w:rPr>
  </w:style>
  <w:style w:type="character" w:customStyle="1" w:styleId="TextedebullesCar">
    <w:name w:val="Texte de bulles Car"/>
    <w:basedOn w:val="Policepardfaut"/>
    <w:link w:val="Textedebulles"/>
    <w:semiHidden/>
    <w:rsid w:val="006676E2"/>
    <w:rPr>
      <w:rFonts w:ascii="Open Sans SemiCondensed" w:hAnsi="Open Sans SemiCondensed"/>
      <w:sz w:val="18"/>
      <w:szCs w:val="18"/>
    </w:rPr>
  </w:style>
  <w:style w:type="paragraph" w:styleId="Textedemacro">
    <w:name w:val="macro"/>
    <w:link w:val="TextedemacroCar"/>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TextedemacroCar">
    <w:name w:val="Texte de macro Car"/>
    <w:basedOn w:val="Policepardfaut"/>
    <w:link w:val="Textedemacro"/>
    <w:semiHidden/>
    <w:rsid w:val="006676E2"/>
  </w:style>
  <w:style w:type="paragraph" w:styleId="Titreindex">
    <w:name w:val="index heading"/>
    <w:basedOn w:val="Normal"/>
    <w:next w:val="Index1"/>
    <w:semiHidden/>
    <w:unhideWhenUsed/>
    <w:rsid w:val="006676E2"/>
    <w:rPr>
      <w:rFonts w:eastAsiaTheme="majorEastAsia" w:cstheme="majorBidi"/>
      <w:b/>
      <w:bCs/>
    </w:rPr>
  </w:style>
  <w:style w:type="paragraph" w:styleId="TitreTR">
    <w:name w:val="toa heading"/>
    <w:basedOn w:val="Normal"/>
    <w:next w:val="Normal"/>
    <w:semiHidden/>
    <w:unhideWhenUsed/>
    <w:rsid w:val="006676E2"/>
    <w:pPr>
      <w:spacing w:before="120"/>
    </w:pPr>
    <w:rPr>
      <w:rFonts w:eastAsiaTheme="majorEastAsia" w:cstheme="majorBidi"/>
      <w:b/>
      <w:bCs/>
      <w:sz w:val="24"/>
      <w:szCs w:val="24"/>
    </w:rPr>
  </w:style>
  <w:style w:type="numbering" w:styleId="ArticleSection">
    <w:name w:val="Outline List 3"/>
    <w:basedOn w:val="Aucuneliste"/>
    <w:semiHidden/>
    <w:unhideWhenUsed/>
    <w:rsid w:val="00153133"/>
    <w:pPr>
      <w:numPr>
        <w:numId w:val="3"/>
      </w:numPr>
    </w:pPr>
  </w:style>
  <w:style w:type="paragraph" w:styleId="Listenumros2">
    <w:name w:val="List Number 2"/>
    <w:basedOn w:val="Listenumros"/>
    <w:unhideWhenUsed/>
    <w:rsid w:val="00382314"/>
    <w:pPr>
      <w:numPr>
        <w:ilvl w:val="1"/>
      </w:numPr>
      <w:ind w:left="851" w:hanging="425"/>
    </w:pPr>
    <w:rPr>
      <w:rFonts w:cs="Open Sans SemiCondensed"/>
    </w:rPr>
  </w:style>
  <w:style w:type="paragraph" w:styleId="Listenumros3">
    <w:name w:val="List Number 3"/>
    <w:basedOn w:val="Listenumros"/>
    <w:unhideWhenUsed/>
    <w:rsid w:val="00382314"/>
    <w:pPr>
      <w:numPr>
        <w:ilvl w:val="2"/>
      </w:numPr>
    </w:pPr>
    <w:rPr>
      <w:rFonts w:cs="Open Sans SemiCondensed"/>
    </w:rPr>
  </w:style>
  <w:style w:type="character" w:styleId="Lienhypertextesuivivisit">
    <w:name w:val="FollowedHyperlink"/>
    <w:basedOn w:val="Policepardfaut"/>
    <w:semiHidden/>
    <w:unhideWhenUsed/>
    <w:rsid w:val="009E5005"/>
    <w:rPr>
      <w:color w:val="252B46" w:themeColor="followedHyperlink"/>
      <w:u w:val="single"/>
    </w:rPr>
  </w:style>
  <w:style w:type="paragraph" w:customStyle="1" w:styleId="WichtigBox">
    <w:name w:val="Wichtig Box"/>
    <w:basedOn w:val="Corpsdetexte"/>
    <w:qFormat/>
    <w:rsid w:val="00037AE3"/>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9EC5D6" w:themeFill="accent5" w:themeFillTint="99"/>
    </w:pPr>
  </w:style>
  <w:style w:type="paragraph" w:customStyle="1" w:styleId="Fragen">
    <w:name w:val="Fragen"/>
    <w:basedOn w:val="Corpsdetexte"/>
    <w:next w:val="Corpsdetexte"/>
    <w:qFormat/>
    <w:rsid w:val="0003314D"/>
    <w:pPr>
      <w:pBdr>
        <w:left w:val="single" w:sz="12" w:space="4" w:color="D31932" w:themeColor="accent1"/>
      </w:pBdr>
      <w:spacing w:before="120"/>
      <w:ind w:left="170"/>
    </w:pPr>
    <w:rPr>
      <w:color w:val="D31932" w:themeColor="accent1"/>
    </w:rPr>
  </w:style>
  <w:style w:type="table" w:styleId="TableauGrille2">
    <w:name w:val="Grid Table 2"/>
    <w:basedOn w:val="TableauNormal"/>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Accentuation4">
    <w:name w:val="List Table 3 Accent 4"/>
    <w:basedOn w:val="TableauNormal"/>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TableauListe4-Accentuation6">
    <w:name w:val="List Table 4 Accent 6"/>
    <w:basedOn w:val="TableauNormal"/>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4-Accentuation1">
    <w:name w:val="List Table 4 Accent 1"/>
    <w:basedOn w:val="TableauNormal"/>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4-Accentuation2">
    <w:name w:val="List Table 4 Accent 2"/>
    <w:basedOn w:val="TableauNormal"/>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4">
    <w:name w:val="List Table 1 Light Accent 4"/>
    <w:basedOn w:val="TableauNormal"/>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TableauListe1Clair-Accentuation3">
    <w:name w:val="List Table 1 Light Accent 3"/>
    <w:basedOn w:val="TableauNormal"/>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TableauListe1Clair-Accentuation2">
    <w:name w:val="List Table 1 Light Accent 2"/>
    <w:basedOn w:val="TableauNormal"/>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1">
    <w:name w:val="List Table 1 Light Accent 1"/>
    <w:basedOn w:val="TableauNormal"/>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2-Accentuation5">
    <w:name w:val="List Table 2 Accent 5"/>
    <w:basedOn w:val="TableauNormal"/>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TableauGrille5Fonc-Accentuation6">
    <w:name w:val="Grid Table 5 Dark Accent 6"/>
    <w:basedOn w:val="TableauNormal"/>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TableauGrille3-Accentuation6">
    <w:name w:val="Grid Table 3 Accent 6"/>
    <w:basedOn w:val="TableauNormal"/>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TableauGrille4-Accentuation6">
    <w:name w:val="Grid Table 4 Accent 6"/>
    <w:basedOn w:val="TableauNormal"/>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1Clair-Accentuation6">
    <w:name w:val="List Table 1 Light Accent 6"/>
    <w:basedOn w:val="TableauNormal"/>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TableauListe3-Accentuation6">
    <w:name w:val="List Table 3 Accent 6"/>
    <w:basedOn w:val="TableauNormal"/>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TableauListe3-Accentuation5">
    <w:name w:val="List Table 3 Accent 5"/>
    <w:basedOn w:val="TableauNormal"/>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TableauListe3-Accentuation3">
    <w:name w:val="List Table 3 Accent 3"/>
    <w:basedOn w:val="TableauNormal"/>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TableauListe3-Accentuation2">
    <w:name w:val="List Table 3 Accent 2"/>
    <w:basedOn w:val="TableauNormal"/>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TableauListe3-Accentuation1">
    <w:name w:val="List Table 3 Accent 1"/>
    <w:basedOn w:val="TableauNormal"/>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TableauListe4">
    <w:name w:val="List Table 4"/>
    <w:basedOn w:val="TableauNormal"/>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
    <w:name w:val="List Table 3"/>
    <w:basedOn w:val="TableauNormal"/>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Titre1Car">
    <w:name w:val="Titre 1 Car"/>
    <w:basedOn w:val="Policepardfaut"/>
    <w:link w:val="Titre1"/>
    <w:uiPriority w:val="1"/>
    <w:rsid w:val="0084349A"/>
    <w:rPr>
      <w:rFonts w:eastAsiaTheme="majorEastAsia" w:cs="Open Sans SemiCondensed"/>
      <w:b/>
      <w:bCs/>
      <w:color w:val="000000" w:themeColor="text1"/>
      <w:sz w:val="24"/>
      <w:szCs w:val="32"/>
      <w:lang w:val="de-CH"/>
    </w:rPr>
  </w:style>
  <w:style w:type="paragraph" w:customStyle="1" w:styleId="Default">
    <w:name w:val="Default"/>
    <w:rsid w:val="008D1D91"/>
    <w:pPr>
      <w:autoSpaceDE w:val="0"/>
      <w:autoSpaceDN w:val="0"/>
      <w:adjustRightInd w:val="0"/>
      <w:spacing w:after="0"/>
    </w:pPr>
    <w:rPr>
      <w:rFonts w:cs="Open Sans SemiCondensed"/>
      <w:color w:val="000000"/>
      <w:sz w:val="24"/>
      <w:szCs w:val="24"/>
      <w:lang w:val="fr-CH"/>
    </w:rPr>
  </w:style>
  <w:style w:type="paragraph" w:customStyle="1" w:styleId="Pa8">
    <w:name w:val="Pa8"/>
    <w:basedOn w:val="Default"/>
    <w:next w:val="Default"/>
    <w:uiPriority w:val="99"/>
    <w:rsid w:val="008D1D91"/>
    <w:pPr>
      <w:spacing w:line="201" w:lineRule="atLeast"/>
    </w:pPr>
    <w:rPr>
      <w:rFonts w:cs="Times New Roman"/>
      <w:color w:val="auto"/>
    </w:rPr>
  </w:style>
  <w:style w:type="paragraph" w:styleId="Rvision">
    <w:name w:val="Revision"/>
    <w:hidden/>
    <w:semiHidden/>
    <w:rsid w:val="00C9540E"/>
    <w:pPr>
      <w:spacing w:after="0"/>
    </w:pPr>
    <w:rPr>
      <w:lang w:val="de-CH"/>
    </w:rPr>
  </w:style>
  <w:style w:type="character" w:customStyle="1" w:styleId="ui-provider">
    <w:name w:val="ui-provider"/>
    <w:basedOn w:val="Policepardfaut"/>
    <w:rsid w:val="00512A06"/>
  </w:style>
  <w:style w:type="table" w:styleId="TableauGrille3-Accentuation5">
    <w:name w:val="Grid Table 3 Accent 5"/>
    <w:basedOn w:val="TableauNormal"/>
    <w:uiPriority w:val="48"/>
    <w:rsid w:val="00A37F44"/>
    <w:pPr>
      <w:spacing w:after="0"/>
    </w:pPr>
    <w:tblPr>
      <w:tblStyleRowBandSize w:val="1"/>
      <w:tblStyleColBandSize w:val="1"/>
      <w:tblBorders>
        <w:top w:val="single" w:sz="4" w:space="0" w:color="9EC5D6" w:themeColor="accent5" w:themeTint="99"/>
        <w:left w:val="single" w:sz="4" w:space="0" w:color="9EC5D6" w:themeColor="accent5" w:themeTint="99"/>
        <w:bottom w:val="single" w:sz="4" w:space="0" w:color="9EC5D6" w:themeColor="accent5" w:themeTint="99"/>
        <w:right w:val="single" w:sz="4" w:space="0" w:color="9EC5D6" w:themeColor="accent5" w:themeTint="99"/>
        <w:insideH w:val="single" w:sz="4" w:space="0" w:color="9EC5D6" w:themeColor="accent5" w:themeTint="99"/>
        <w:insideV w:val="single" w:sz="4" w:space="0" w:color="9EC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BF1" w:themeFill="accent5" w:themeFillTint="33"/>
      </w:tcPr>
    </w:tblStylePr>
    <w:tblStylePr w:type="band1Horz">
      <w:tblPr/>
      <w:tcPr>
        <w:shd w:val="clear" w:color="auto" w:fill="DEEBF1" w:themeFill="accent5" w:themeFillTint="33"/>
      </w:tcPr>
    </w:tblStylePr>
    <w:tblStylePr w:type="neCell">
      <w:tblPr/>
      <w:tcPr>
        <w:tcBorders>
          <w:bottom w:val="single" w:sz="4" w:space="0" w:color="9EC5D6" w:themeColor="accent5" w:themeTint="99"/>
        </w:tcBorders>
      </w:tcPr>
    </w:tblStylePr>
    <w:tblStylePr w:type="nwCell">
      <w:tblPr/>
      <w:tcPr>
        <w:tcBorders>
          <w:bottom w:val="single" w:sz="4" w:space="0" w:color="9EC5D6" w:themeColor="accent5" w:themeTint="99"/>
        </w:tcBorders>
      </w:tcPr>
    </w:tblStylePr>
    <w:tblStylePr w:type="seCell">
      <w:tblPr/>
      <w:tcPr>
        <w:tcBorders>
          <w:top w:val="single" w:sz="4" w:space="0" w:color="9EC5D6" w:themeColor="accent5" w:themeTint="99"/>
        </w:tcBorders>
      </w:tcPr>
    </w:tblStylePr>
    <w:tblStylePr w:type="swCell">
      <w:tblPr/>
      <w:tcPr>
        <w:tcBorders>
          <w:top w:val="single" w:sz="4" w:space="0" w:color="9EC5D6" w:themeColor="accent5" w:themeTint="99"/>
        </w:tcBorders>
      </w:tcPr>
    </w:tblStylePr>
  </w:style>
  <w:style w:type="table" w:styleId="TableauGrille2-Accentuation5">
    <w:name w:val="Grid Table 2 Accent 5"/>
    <w:basedOn w:val="TableauNormal"/>
    <w:uiPriority w:val="47"/>
    <w:rsid w:val="00A37F44"/>
    <w:pPr>
      <w:spacing w:after="0"/>
    </w:pPr>
    <w:tblPr>
      <w:tblStyleRowBandSize w:val="1"/>
      <w:tblStyleColBandSize w:val="1"/>
      <w:tblBorders>
        <w:top w:val="single" w:sz="2" w:space="0" w:color="9EC5D6" w:themeColor="accent5" w:themeTint="99"/>
        <w:bottom w:val="single" w:sz="2" w:space="0" w:color="9EC5D6" w:themeColor="accent5" w:themeTint="99"/>
        <w:insideH w:val="single" w:sz="2" w:space="0" w:color="9EC5D6" w:themeColor="accent5" w:themeTint="99"/>
        <w:insideV w:val="single" w:sz="2" w:space="0" w:color="9EC5D6" w:themeColor="accent5" w:themeTint="99"/>
      </w:tblBorders>
    </w:tblPr>
    <w:tblStylePr w:type="firstRow">
      <w:rPr>
        <w:b/>
        <w:bCs/>
      </w:rPr>
      <w:tblPr/>
      <w:tcPr>
        <w:tcBorders>
          <w:top w:val="nil"/>
          <w:bottom w:val="single" w:sz="12" w:space="0" w:color="9EC5D6" w:themeColor="accent5" w:themeTint="99"/>
          <w:insideH w:val="nil"/>
          <w:insideV w:val="nil"/>
        </w:tcBorders>
        <w:shd w:val="clear" w:color="auto" w:fill="FFFFFF" w:themeFill="background1"/>
      </w:tcPr>
    </w:tblStylePr>
    <w:tblStylePr w:type="lastRow">
      <w:rPr>
        <w:b/>
        <w:bCs/>
      </w:rPr>
      <w:tblPr/>
      <w:tcPr>
        <w:tcBorders>
          <w:top w:val="double" w:sz="2" w:space="0" w:color="9EC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971486">
      <w:bodyDiv w:val="1"/>
      <w:marLeft w:val="0"/>
      <w:marRight w:val="0"/>
      <w:marTop w:val="0"/>
      <w:marBottom w:val="0"/>
      <w:divBdr>
        <w:top w:val="none" w:sz="0" w:space="0" w:color="auto"/>
        <w:left w:val="none" w:sz="0" w:space="0" w:color="auto"/>
        <w:bottom w:val="none" w:sz="0" w:space="0" w:color="auto"/>
        <w:right w:val="none" w:sz="0" w:space="0" w:color="auto"/>
      </w:divBdr>
    </w:div>
    <w:div w:id="2084451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hyperlink" Target="https://www.jbneuchatel.ch/" TargetMode="External"/><Relationship Id="rId26" Type="http://schemas.openxmlformats.org/officeDocument/2006/relationships/hyperlink" Target="mailto:elodie.siffert@csps.ch" TargetMode="External"/><Relationship Id="rId21" Type="http://schemas.openxmlformats.org/officeDocument/2006/relationships/hyperlink" Target="https://mhcdf.ch/"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3.jpeg"/><Relationship Id="rId25" Type="http://schemas.openxmlformats.org/officeDocument/2006/relationships/image" Target="media/image4.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shop.szh.ch/fr/livres-edition-szhcsps/210-cocreation-de-documents-en-langage-facile-a-lire-et-a-comprendre-falc.html" TargetMode="External"/><Relationship Id="rId20" Type="http://schemas.openxmlformats.org/officeDocument/2006/relationships/hyperlink" Target="https://www.museum-neuchatel.ch/" TargetMode="External"/><Relationship Id="rId29" Type="http://schemas.openxmlformats.org/officeDocument/2006/relationships/hyperlink" Target="https://www.un.org/esa/socdev/enable/documents/tccconvf.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r2024-02-05" TargetMode="External"/><Relationship Id="rId24" Type="http://schemas.openxmlformats.org/officeDocument/2006/relationships/hyperlink" Target="https://www.perce-neige.ch/"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atenium.ch/" TargetMode="External"/><Relationship Id="rId23" Type="http://schemas.openxmlformats.org/officeDocument/2006/relationships/hyperlink" Target="https://mhcdf.ch/expositions-temporaires/expositions-passees/" TargetMode="External"/><Relationship Id="rId28" Type="http://schemas.openxmlformats.org/officeDocument/2006/relationships/hyperlink" Target="https://shop.szh.ch/fr/livres-edition-szhcsps/210-cocreation-de-documents-en-langage-facile-a-lire-et-a-comprendre-falc.htm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en.ch/fr/accuei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erce-neige.ch/" TargetMode="External"/><Relationship Id="rId22" Type="http://schemas.openxmlformats.org/officeDocument/2006/relationships/hyperlink" Target="https://www.cdn.ch/cdn/fr/home.html" TargetMode="External"/><Relationship Id="rId27" Type="http://schemas.openxmlformats.org/officeDocument/2006/relationships/hyperlink" Target="https://www.unapei.org/publication/necrivez-pas-pour-nous-sans-nous/"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odieSiffert\SZH%20CSPS\Daten_Allgemein%20-%20General\2_Produkte\52_Revue\RV02_Redaction\Revue_2024\02_Culture%20et%20loisirs\05_Interview_Mus&#233;es%20Neuch&#226;tel\Layout%20R02.2024.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27681858B7D484080A6C8E6830BC98C" ma:contentTypeVersion="18" ma:contentTypeDescription="Crée un document." ma:contentTypeScope="" ma:versionID="01636fc410a71588deff7a06ffdbc556">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2ac3c6c1fe345243539b1d689859257e"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2.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3.xml><?xml version="1.0" encoding="utf-8"?>
<ds:datastoreItem xmlns:ds="http://schemas.openxmlformats.org/officeDocument/2006/customXml" ds:itemID="{A52B460B-23DC-43BC-9590-F13FB68F72F3}">
  <ds:schemaRefs>
    <ds:schemaRef ds:uri="http://schemas.openxmlformats.org/officeDocument/2006/bibliography"/>
  </ds:schemaRefs>
</ds:datastoreItem>
</file>

<file path=customXml/itemProps4.xml><?xml version="1.0" encoding="utf-8"?>
<ds:datastoreItem xmlns:ds="http://schemas.openxmlformats.org/officeDocument/2006/customXml" ds:itemID="{911D6C41-1706-412B-A4DA-B8821762356F}"/>
</file>

<file path=docProps/app.xml><?xml version="1.0" encoding="utf-8"?>
<Properties xmlns="http://schemas.openxmlformats.org/officeDocument/2006/extended-properties" xmlns:vt="http://schemas.openxmlformats.org/officeDocument/2006/docPropsVTypes">
  <Template>Layout R02.2024</Template>
  <TotalTime>0</TotalTime>
  <Pages>7</Pages>
  <Words>2743</Words>
  <Characters>17285</Characters>
  <Application>Microsoft Office Word</Application>
  <DocSecurity>0</DocSecurity>
  <Lines>144</Lines>
  <Paragraphs>39</Paragraphs>
  <ScaleCrop>false</ScaleCrop>
  <HeadingPairs>
    <vt:vector size="2" baseType="variant">
      <vt:variant>
        <vt:lpstr>Titre</vt:lpstr>
      </vt:variant>
      <vt:variant>
        <vt:i4>1</vt:i4>
      </vt:variant>
    </vt:vector>
  </HeadingPairs>
  <TitlesOfParts>
    <vt:vector size="1" baseType="lpstr">
      <vt:lpstr>Rendre les musées du canton de Neuchâtel accessibles_x000d_</vt:lpstr>
    </vt:vector>
  </TitlesOfParts>
  <Company/>
  <LinksUpToDate>false</LinksUpToDate>
  <CharactersWithSpaces>19989</CharactersWithSpaces>
  <SharedDoc>false</SharedDoc>
  <HLinks>
    <vt:vector size="90" baseType="variant">
      <vt:variant>
        <vt:i4>2752636</vt:i4>
      </vt:variant>
      <vt:variant>
        <vt:i4>42</vt:i4>
      </vt:variant>
      <vt:variant>
        <vt:i4>0</vt:i4>
      </vt:variant>
      <vt:variant>
        <vt:i4>5</vt:i4>
      </vt:variant>
      <vt:variant>
        <vt:lpwstr>https://www.un.org/esa/socdev/enable/documents/tccconvf.pdf</vt:lpwstr>
      </vt:variant>
      <vt:variant>
        <vt:lpwstr/>
      </vt:variant>
      <vt:variant>
        <vt:i4>5046360</vt:i4>
      </vt:variant>
      <vt:variant>
        <vt:i4>39</vt:i4>
      </vt:variant>
      <vt:variant>
        <vt:i4>0</vt:i4>
      </vt:variant>
      <vt:variant>
        <vt:i4>5</vt:i4>
      </vt:variant>
      <vt:variant>
        <vt:lpwstr>https://shop.szh.ch/fr/livres-edition-szhcsps/210-cocreation-de-documents-en-langage-facile-a-lire-et-a-comprendre-falc.html</vt:lpwstr>
      </vt:variant>
      <vt:variant>
        <vt:lpwstr/>
      </vt:variant>
      <vt:variant>
        <vt:i4>6291497</vt:i4>
      </vt:variant>
      <vt:variant>
        <vt:i4>36</vt:i4>
      </vt:variant>
      <vt:variant>
        <vt:i4>0</vt:i4>
      </vt:variant>
      <vt:variant>
        <vt:i4>5</vt:i4>
      </vt:variant>
      <vt:variant>
        <vt:lpwstr>https://www.unapei.org/publication/necrivez-pas-pour-noussans-nous/</vt:lpwstr>
      </vt:variant>
      <vt:variant>
        <vt:lpwstr/>
      </vt:variant>
      <vt:variant>
        <vt:i4>7405598</vt:i4>
      </vt:variant>
      <vt:variant>
        <vt:i4>33</vt:i4>
      </vt:variant>
      <vt:variant>
        <vt:i4>0</vt:i4>
      </vt:variant>
      <vt:variant>
        <vt:i4>5</vt:i4>
      </vt:variant>
      <vt:variant>
        <vt:lpwstr>mailto:elodie.siffert@csps.ch</vt:lpwstr>
      </vt:variant>
      <vt:variant>
        <vt:lpwstr/>
      </vt:variant>
      <vt:variant>
        <vt:i4>2555942</vt:i4>
      </vt:variant>
      <vt:variant>
        <vt:i4>30</vt:i4>
      </vt:variant>
      <vt:variant>
        <vt:i4>0</vt:i4>
      </vt:variant>
      <vt:variant>
        <vt:i4>5</vt:i4>
      </vt:variant>
      <vt:variant>
        <vt:lpwstr>https://www.perce-neige.ch/</vt:lpwstr>
      </vt:variant>
      <vt:variant>
        <vt:lpwstr/>
      </vt:variant>
      <vt:variant>
        <vt:i4>5767255</vt:i4>
      </vt:variant>
      <vt:variant>
        <vt:i4>27</vt:i4>
      </vt:variant>
      <vt:variant>
        <vt:i4>0</vt:i4>
      </vt:variant>
      <vt:variant>
        <vt:i4>5</vt:i4>
      </vt:variant>
      <vt:variant>
        <vt:lpwstr>https://mhcdf.ch/expositions-temporaires/expositions-passees/</vt:lpwstr>
      </vt:variant>
      <vt:variant>
        <vt:lpwstr/>
      </vt:variant>
      <vt:variant>
        <vt:i4>2162791</vt:i4>
      </vt:variant>
      <vt:variant>
        <vt:i4>24</vt:i4>
      </vt:variant>
      <vt:variant>
        <vt:i4>0</vt:i4>
      </vt:variant>
      <vt:variant>
        <vt:i4>5</vt:i4>
      </vt:variant>
      <vt:variant>
        <vt:lpwstr>https://www.cdn.ch/cdn/fr/home.html</vt:lpwstr>
      </vt:variant>
      <vt:variant>
        <vt:lpwstr/>
      </vt:variant>
      <vt:variant>
        <vt:i4>5963851</vt:i4>
      </vt:variant>
      <vt:variant>
        <vt:i4>21</vt:i4>
      </vt:variant>
      <vt:variant>
        <vt:i4>0</vt:i4>
      </vt:variant>
      <vt:variant>
        <vt:i4>5</vt:i4>
      </vt:variant>
      <vt:variant>
        <vt:lpwstr>https://mhcdf.ch/</vt:lpwstr>
      </vt:variant>
      <vt:variant>
        <vt:lpwstr/>
      </vt:variant>
      <vt:variant>
        <vt:i4>1179714</vt:i4>
      </vt:variant>
      <vt:variant>
        <vt:i4>18</vt:i4>
      </vt:variant>
      <vt:variant>
        <vt:i4>0</vt:i4>
      </vt:variant>
      <vt:variant>
        <vt:i4>5</vt:i4>
      </vt:variant>
      <vt:variant>
        <vt:lpwstr>https://www.museum-neuchatel.ch/</vt:lpwstr>
      </vt:variant>
      <vt:variant>
        <vt:lpwstr/>
      </vt:variant>
      <vt:variant>
        <vt:i4>6094874</vt:i4>
      </vt:variant>
      <vt:variant>
        <vt:i4>15</vt:i4>
      </vt:variant>
      <vt:variant>
        <vt:i4>0</vt:i4>
      </vt:variant>
      <vt:variant>
        <vt:i4>5</vt:i4>
      </vt:variant>
      <vt:variant>
        <vt:lpwstr>https://www.men.ch/fr/accueil</vt:lpwstr>
      </vt:variant>
      <vt:variant>
        <vt:lpwstr/>
      </vt:variant>
      <vt:variant>
        <vt:i4>7208994</vt:i4>
      </vt:variant>
      <vt:variant>
        <vt:i4>12</vt:i4>
      </vt:variant>
      <vt:variant>
        <vt:i4>0</vt:i4>
      </vt:variant>
      <vt:variant>
        <vt:i4>5</vt:i4>
      </vt:variant>
      <vt:variant>
        <vt:lpwstr>https://www.jbneuchatel.ch/</vt:lpwstr>
      </vt:variant>
      <vt:variant>
        <vt:lpwstr/>
      </vt:variant>
      <vt:variant>
        <vt:i4>5046360</vt:i4>
      </vt:variant>
      <vt:variant>
        <vt:i4>9</vt:i4>
      </vt:variant>
      <vt:variant>
        <vt:i4>0</vt:i4>
      </vt:variant>
      <vt:variant>
        <vt:i4>5</vt:i4>
      </vt:variant>
      <vt:variant>
        <vt:lpwstr>https://shop.szh.ch/fr/livres-edition-szhcsps/210-cocreation-de-documents-en-langage-facile-a-lire-et-a-comprendre-falc.html</vt:lpwstr>
      </vt:variant>
      <vt:variant>
        <vt:lpwstr/>
      </vt:variant>
      <vt:variant>
        <vt:i4>6094853</vt:i4>
      </vt:variant>
      <vt:variant>
        <vt:i4>6</vt:i4>
      </vt:variant>
      <vt:variant>
        <vt:i4>0</vt:i4>
      </vt:variant>
      <vt:variant>
        <vt:i4>5</vt:i4>
      </vt:variant>
      <vt:variant>
        <vt:lpwstr>https://latenium.ch/</vt:lpwstr>
      </vt:variant>
      <vt:variant>
        <vt:lpwstr/>
      </vt:variant>
      <vt:variant>
        <vt:i4>2555942</vt:i4>
      </vt:variant>
      <vt:variant>
        <vt:i4>3</vt:i4>
      </vt:variant>
      <vt:variant>
        <vt:i4>0</vt:i4>
      </vt:variant>
      <vt:variant>
        <vt:i4>5</vt:i4>
      </vt:variant>
      <vt:variant>
        <vt:lpwstr>https://www.perce-neige.ch/</vt:lpwstr>
      </vt:variant>
      <vt:variant>
        <vt:lpwstr/>
      </vt:variant>
      <vt:variant>
        <vt:i4>5636187</vt:i4>
      </vt:variant>
      <vt:variant>
        <vt:i4>0</vt:i4>
      </vt:variant>
      <vt:variant>
        <vt:i4>0</vt:i4>
      </vt:variant>
      <vt:variant>
        <vt:i4>5</vt:i4>
      </vt:variant>
      <vt:variant>
        <vt:lpwstr>https://doi.org/10.57161/r2024-02-05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Rendre les musées du canton de Neuchâtel accessibles</dc:title>
  <dc:creator>Elodie Siffert</dc:creator>
  <cp:keywords>accessibilité, collaboration, entretien, langue facile à lire et à comprendre, musée/Barrierefreiheit, Interview, leichte Sprache, Museum, Zusammenarbeit</cp:keywords>
  <cp:lastModifiedBy>Ayer, Geraldine</cp:lastModifiedBy>
  <cp:revision>167</cp:revision>
  <cp:lastPrinted>2024-05-30T08:30:00Z</cp:lastPrinted>
  <dcterms:created xsi:type="dcterms:W3CDTF">2024-05-14T08:41:00Z</dcterms:created>
  <dcterms:modified xsi:type="dcterms:W3CDTF">2024-05-30T09:30:00Z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