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82A3" w14:textId="61D59499"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D4306D" w:rsidRDefault="00E50053" w:rsidP="00E50053">
      <w:pPr>
        <w:pStyle w:val="berschrift1"/>
        <w:rPr>
          <w:rFonts w:asciiTheme="minorHAnsi" w:hAnsiTheme="minorHAnsi"/>
          <w:b w:val="0"/>
          <w:bCs w:val="0"/>
          <w:lang w:val="de-CH"/>
        </w:rPr>
      </w:pPr>
      <w:r w:rsidRPr="00D4306D">
        <w:rPr>
          <w:rFonts w:asciiTheme="minorHAnsi" w:hAnsiTheme="minorHAnsi"/>
          <w:b w:val="0"/>
          <w:bCs w:val="0"/>
          <w:lang w:val="de-CH"/>
        </w:rPr>
        <w:t>Inhaltsverzeichnis</w:t>
      </w:r>
    </w:p>
    <w:p w14:paraId="3801F43F" w14:textId="1CD7667A" w:rsidR="00BF3895" w:rsidRPr="00D4306D" w:rsidRDefault="00041F77" w:rsidP="00A45EA8">
      <w:pPr>
        <w:pStyle w:val="Verzeichnis1"/>
        <w:rPr>
          <w:rFonts w:cstheme="minorBidi"/>
          <w:b w:val="0"/>
          <w:sz w:val="20"/>
          <w:szCs w:val="20"/>
        </w:rPr>
      </w:pPr>
      <w:r w:rsidRPr="00D4306D">
        <w:rPr>
          <w:b w:val="0"/>
        </w:rPr>
        <w:fldChar w:fldCharType="begin"/>
      </w:r>
      <w:r w:rsidRPr="00D4306D">
        <w:rPr>
          <w:b w:val="0"/>
        </w:rPr>
        <w:instrText xml:space="preserve"> TOC \o "1-2" \h \z \u </w:instrText>
      </w:r>
      <w:r w:rsidRPr="00D4306D">
        <w:rPr>
          <w:b w:val="0"/>
        </w:rPr>
        <w:fldChar w:fldCharType="separate"/>
      </w:r>
      <w:hyperlink w:anchor="_Toc124432287" w:history="1">
        <w:r w:rsidR="00BF3895" w:rsidRPr="00D4306D">
          <w:rPr>
            <w:rStyle w:val="Hyperlink"/>
            <w:rFonts w:asciiTheme="minorHAnsi" w:hAnsiTheme="minorHAnsi"/>
            <w:b w:val="0"/>
            <w:bCs w:val="0"/>
            <w:szCs w:val="20"/>
          </w:rPr>
          <w:t>Literatur zum Schwerpunkt</w:t>
        </w:r>
        <w:r w:rsidR="00BF3895" w:rsidRPr="00D4306D">
          <w:rPr>
            <w:b w:val="0"/>
            <w:webHidden/>
            <w:sz w:val="20"/>
            <w:szCs w:val="20"/>
          </w:rPr>
          <w:tab/>
        </w:r>
      </w:hyperlink>
      <w:r w:rsidR="00E27C62" w:rsidRPr="00D4306D">
        <w:rPr>
          <w:b w:val="0"/>
          <w:sz w:val="20"/>
          <w:szCs w:val="20"/>
        </w:rPr>
        <w:t>5</w:t>
      </w:r>
      <w:r w:rsidR="00475500">
        <w:rPr>
          <w:b w:val="0"/>
          <w:sz w:val="20"/>
          <w:szCs w:val="20"/>
        </w:rPr>
        <w:t>7</w:t>
      </w:r>
    </w:p>
    <w:p w14:paraId="3E03EC7A" w14:textId="73697755" w:rsidR="00BF3895" w:rsidRPr="00D4306D" w:rsidRDefault="00581CAE" w:rsidP="00A45EA8">
      <w:pPr>
        <w:pStyle w:val="Verzeichnis1"/>
        <w:rPr>
          <w:rFonts w:cstheme="minorBidi"/>
          <w:b w:val="0"/>
          <w:sz w:val="20"/>
          <w:szCs w:val="20"/>
        </w:rPr>
      </w:pPr>
      <w:hyperlink w:anchor="_Toc124432288" w:history="1">
        <w:r w:rsidR="00BF3895" w:rsidRPr="00D4306D">
          <w:rPr>
            <w:rStyle w:val="Hyperlink"/>
            <w:rFonts w:asciiTheme="minorHAnsi" w:hAnsiTheme="minorHAnsi"/>
            <w:b w:val="0"/>
            <w:bCs w:val="0"/>
            <w:szCs w:val="20"/>
          </w:rPr>
          <w:t>Linksammlung zum Schwerpunkt</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_Toc124432288 \h </w:instrText>
        </w:r>
        <w:r w:rsidR="00BF3895" w:rsidRPr="00D4306D">
          <w:rPr>
            <w:b w:val="0"/>
            <w:webHidden/>
            <w:sz w:val="20"/>
            <w:szCs w:val="20"/>
          </w:rPr>
        </w:r>
        <w:r w:rsidR="00BF3895" w:rsidRPr="00D4306D">
          <w:rPr>
            <w:b w:val="0"/>
            <w:webHidden/>
            <w:sz w:val="20"/>
            <w:szCs w:val="20"/>
          </w:rPr>
          <w:fldChar w:fldCharType="separate"/>
        </w:r>
        <w:r w:rsidR="00D73AF9">
          <w:rPr>
            <w:b w:val="0"/>
            <w:webHidden/>
            <w:sz w:val="20"/>
            <w:szCs w:val="20"/>
          </w:rPr>
          <w:t>5</w:t>
        </w:r>
        <w:r w:rsidR="00BF3895" w:rsidRPr="00D4306D">
          <w:rPr>
            <w:b w:val="0"/>
            <w:webHidden/>
            <w:sz w:val="20"/>
            <w:szCs w:val="20"/>
          </w:rPr>
          <w:fldChar w:fldCharType="end"/>
        </w:r>
      </w:hyperlink>
      <w:r w:rsidR="00475500">
        <w:rPr>
          <w:b w:val="0"/>
          <w:sz w:val="20"/>
          <w:szCs w:val="20"/>
        </w:rPr>
        <w:t>8</w:t>
      </w:r>
    </w:p>
    <w:p w14:paraId="3793EB1F" w14:textId="3013F9BB" w:rsidR="00BF3895" w:rsidRPr="00D4306D" w:rsidRDefault="00581CAE" w:rsidP="00A45EA8">
      <w:pPr>
        <w:pStyle w:val="Verzeichnis1"/>
        <w:rPr>
          <w:rFonts w:cstheme="minorBidi"/>
          <w:b w:val="0"/>
          <w:sz w:val="20"/>
          <w:szCs w:val="20"/>
        </w:rPr>
      </w:pPr>
      <w:hyperlink w:anchor="_Toc124432289" w:history="1">
        <w:r w:rsidR="00BF3895" w:rsidRPr="00D4306D">
          <w:rPr>
            <w:rStyle w:val="Hyperlink"/>
            <w:rFonts w:asciiTheme="minorHAnsi" w:hAnsiTheme="minorHAnsi"/>
            <w:b w:val="0"/>
            <w:bCs w:val="0"/>
            <w:szCs w:val="20"/>
          </w:rPr>
          <w:t>Rundschau</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_Toc124432289 \h </w:instrText>
        </w:r>
        <w:r w:rsidR="00BF3895" w:rsidRPr="00D4306D">
          <w:rPr>
            <w:b w:val="0"/>
            <w:webHidden/>
            <w:sz w:val="20"/>
            <w:szCs w:val="20"/>
          </w:rPr>
        </w:r>
        <w:r w:rsidR="00BF3895" w:rsidRPr="00D4306D">
          <w:rPr>
            <w:b w:val="0"/>
            <w:webHidden/>
            <w:sz w:val="20"/>
            <w:szCs w:val="20"/>
          </w:rPr>
          <w:fldChar w:fldCharType="separate"/>
        </w:r>
        <w:r w:rsidR="00D73AF9">
          <w:rPr>
            <w:b w:val="0"/>
            <w:webHidden/>
            <w:sz w:val="20"/>
            <w:szCs w:val="20"/>
          </w:rPr>
          <w:t>5</w:t>
        </w:r>
        <w:r w:rsidR="00BF3895" w:rsidRPr="00D4306D">
          <w:rPr>
            <w:b w:val="0"/>
            <w:webHidden/>
            <w:sz w:val="20"/>
            <w:szCs w:val="20"/>
          </w:rPr>
          <w:fldChar w:fldCharType="end"/>
        </w:r>
      </w:hyperlink>
      <w:r w:rsidR="00475500">
        <w:rPr>
          <w:b w:val="0"/>
          <w:sz w:val="20"/>
          <w:szCs w:val="20"/>
        </w:rPr>
        <w:t>9</w:t>
      </w:r>
    </w:p>
    <w:p w14:paraId="40AFE631" w14:textId="18E3C870" w:rsidR="00BF3895" w:rsidRPr="00D4306D" w:rsidRDefault="00581CAE" w:rsidP="002B0382">
      <w:pPr>
        <w:pStyle w:val="Verzeichnis2"/>
        <w:tabs>
          <w:tab w:val="right" w:pos="9061"/>
        </w:tabs>
        <w:rPr>
          <w:rFonts w:cstheme="minorBidi"/>
          <w:noProof/>
          <w:sz w:val="20"/>
          <w:szCs w:val="20"/>
        </w:rPr>
      </w:pPr>
      <w:hyperlink w:anchor="_Toc124432290" w:history="1">
        <w:r w:rsidR="00BF3895" w:rsidRPr="00D4306D">
          <w:rPr>
            <w:rStyle w:val="Hyperlink"/>
            <w:rFonts w:asciiTheme="minorHAnsi" w:hAnsiTheme="minorHAnsi"/>
            <w:bCs w:val="0"/>
            <w:noProof/>
            <w:szCs w:val="20"/>
          </w:rPr>
          <w:t>International</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_Toc124432290 \h </w:instrText>
        </w:r>
        <w:r w:rsidR="00BF3895" w:rsidRPr="00D4306D">
          <w:rPr>
            <w:noProof/>
            <w:webHidden/>
            <w:sz w:val="20"/>
            <w:szCs w:val="20"/>
          </w:rPr>
        </w:r>
        <w:r w:rsidR="00BF3895" w:rsidRPr="00D4306D">
          <w:rPr>
            <w:noProof/>
            <w:webHidden/>
            <w:sz w:val="20"/>
            <w:szCs w:val="20"/>
          </w:rPr>
          <w:fldChar w:fldCharType="separate"/>
        </w:r>
        <w:r w:rsidR="00D73AF9">
          <w:rPr>
            <w:noProof/>
            <w:webHidden/>
            <w:sz w:val="20"/>
            <w:szCs w:val="20"/>
          </w:rPr>
          <w:t>59</w:t>
        </w:r>
        <w:r w:rsidR="00BF3895" w:rsidRPr="00D4306D">
          <w:rPr>
            <w:noProof/>
            <w:webHidden/>
            <w:sz w:val="20"/>
            <w:szCs w:val="20"/>
          </w:rPr>
          <w:fldChar w:fldCharType="end"/>
        </w:r>
      </w:hyperlink>
    </w:p>
    <w:p w14:paraId="371ECF27" w14:textId="0A95AEC0" w:rsidR="00BF3895" w:rsidRPr="00D4306D" w:rsidRDefault="00581CAE" w:rsidP="002B0382">
      <w:pPr>
        <w:pStyle w:val="Verzeichnis2"/>
        <w:tabs>
          <w:tab w:val="right" w:pos="9061"/>
        </w:tabs>
        <w:rPr>
          <w:rFonts w:cstheme="minorBidi"/>
          <w:noProof/>
          <w:sz w:val="20"/>
          <w:szCs w:val="20"/>
        </w:rPr>
      </w:pPr>
      <w:hyperlink w:anchor="_Toc124432291" w:history="1">
        <w:r w:rsidR="00BF3895" w:rsidRPr="00D4306D">
          <w:rPr>
            <w:rStyle w:val="Hyperlink"/>
            <w:rFonts w:asciiTheme="minorHAnsi" w:hAnsiTheme="minorHAnsi"/>
            <w:bCs w:val="0"/>
            <w:noProof/>
            <w:szCs w:val="20"/>
          </w:rPr>
          <w:t>National</w:t>
        </w:r>
        <w:r w:rsidR="00BF3895" w:rsidRPr="00D4306D">
          <w:rPr>
            <w:noProof/>
            <w:webHidden/>
            <w:sz w:val="20"/>
            <w:szCs w:val="20"/>
          </w:rPr>
          <w:tab/>
        </w:r>
      </w:hyperlink>
      <w:r w:rsidR="00475500">
        <w:rPr>
          <w:noProof/>
          <w:sz w:val="20"/>
          <w:szCs w:val="20"/>
        </w:rPr>
        <w:t>60</w:t>
      </w:r>
    </w:p>
    <w:p w14:paraId="33FDCD7B" w14:textId="44ADFA0A" w:rsidR="00BF3895" w:rsidRPr="00D4306D" w:rsidRDefault="00581CAE" w:rsidP="002B0382">
      <w:pPr>
        <w:pStyle w:val="Verzeichnis2"/>
        <w:tabs>
          <w:tab w:val="right" w:pos="9061"/>
        </w:tabs>
        <w:rPr>
          <w:rFonts w:cstheme="minorBidi"/>
          <w:noProof/>
          <w:sz w:val="20"/>
          <w:szCs w:val="20"/>
        </w:rPr>
      </w:pPr>
      <w:hyperlink w:anchor="_Toc124432292" w:history="1">
        <w:r w:rsidR="00BF3895" w:rsidRPr="00D4306D">
          <w:rPr>
            <w:rStyle w:val="Hyperlink"/>
            <w:rFonts w:asciiTheme="minorHAnsi" w:hAnsiTheme="minorHAnsi"/>
            <w:bCs w:val="0"/>
            <w:noProof/>
            <w:szCs w:val="20"/>
          </w:rPr>
          <w:t>Regional / Kantonal</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_Toc124432292 \h </w:instrText>
        </w:r>
        <w:r w:rsidR="00BF3895" w:rsidRPr="00D4306D">
          <w:rPr>
            <w:noProof/>
            <w:webHidden/>
            <w:sz w:val="20"/>
            <w:szCs w:val="20"/>
          </w:rPr>
        </w:r>
        <w:r w:rsidR="00BF3895" w:rsidRPr="00D4306D">
          <w:rPr>
            <w:noProof/>
            <w:webHidden/>
            <w:sz w:val="20"/>
            <w:szCs w:val="20"/>
          </w:rPr>
          <w:fldChar w:fldCharType="separate"/>
        </w:r>
        <w:r w:rsidR="00D73AF9">
          <w:rPr>
            <w:noProof/>
            <w:webHidden/>
            <w:sz w:val="20"/>
            <w:szCs w:val="20"/>
          </w:rPr>
          <w:t>61</w:t>
        </w:r>
        <w:r w:rsidR="00BF3895" w:rsidRPr="00D4306D">
          <w:rPr>
            <w:noProof/>
            <w:webHidden/>
            <w:sz w:val="20"/>
            <w:szCs w:val="20"/>
          </w:rPr>
          <w:fldChar w:fldCharType="end"/>
        </w:r>
      </w:hyperlink>
    </w:p>
    <w:p w14:paraId="2AC0B802" w14:textId="7494142E" w:rsidR="00BF3895" w:rsidRPr="00D4306D" w:rsidRDefault="00581CAE" w:rsidP="002B0382">
      <w:pPr>
        <w:pStyle w:val="Verzeichnis2"/>
        <w:tabs>
          <w:tab w:val="right" w:pos="9061"/>
        </w:tabs>
        <w:rPr>
          <w:rFonts w:cstheme="minorBidi"/>
          <w:noProof/>
          <w:sz w:val="20"/>
          <w:szCs w:val="20"/>
        </w:rPr>
      </w:pPr>
      <w:hyperlink w:anchor="_Toc124432293" w:history="1">
        <w:r w:rsidR="00BF3895" w:rsidRPr="00D4306D">
          <w:rPr>
            <w:rStyle w:val="Hyperlink"/>
            <w:rFonts w:asciiTheme="minorHAnsi" w:hAnsiTheme="minorHAnsi"/>
            <w:bCs w:val="0"/>
            <w:noProof/>
            <w:szCs w:val="20"/>
          </w:rPr>
          <w:t>Varia</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_Toc124432293 \h </w:instrText>
        </w:r>
        <w:r w:rsidR="00BF3895" w:rsidRPr="00D4306D">
          <w:rPr>
            <w:noProof/>
            <w:webHidden/>
            <w:sz w:val="20"/>
            <w:szCs w:val="20"/>
          </w:rPr>
        </w:r>
        <w:r w:rsidR="00BF3895" w:rsidRPr="00D4306D">
          <w:rPr>
            <w:noProof/>
            <w:webHidden/>
            <w:sz w:val="20"/>
            <w:szCs w:val="20"/>
          </w:rPr>
          <w:fldChar w:fldCharType="separate"/>
        </w:r>
        <w:r w:rsidR="00D73AF9">
          <w:rPr>
            <w:noProof/>
            <w:webHidden/>
            <w:sz w:val="20"/>
            <w:szCs w:val="20"/>
          </w:rPr>
          <w:t>62</w:t>
        </w:r>
        <w:r w:rsidR="00BF3895" w:rsidRPr="00D4306D">
          <w:rPr>
            <w:noProof/>
            <w:webHidden/>
            <w:sz w:val="20"/>
            <w:szCs w:val="20"/>
          </w:rPr>
          <w:fldChar w:fldCharType="end"/>
        </w:r>
      </w:hyperlink>
    </w:p>
    <w:p w14:paraId="3E5FF3C7" w14:textId="09604C89" w:rsidR="00BF3895" w:rsidRPr="00D4306D" w:rsidRDefault="00581CAE" w:rsidP="00A45EA8">
      <w:pPr>
        <w:pStyle w:val="Verzeichnis1"/>
        <w:rPr>
          <w:rFonts w:cstheme="minorBidi"/>
          <w:b w:val="0"/>
          <w:sz w:val="20"/>
          <w:szCs w:val="20"/>
        </w:rPr>
      </w:pPr>
      <w:hyperlink w:anchor="_Toc124432294" w:history="1">
        <w:r w:rsidR="00BF3895" w:rsidRPr="00D4306D">
          <w:rPr>
            <w:rStyle w:val="Hyperlink"/>
            <w:rFonts w:asciiTheme="minorHAnsi" w:hAnsiTheme="minorHAnsi"/>
            <w:b w:val="0"/>
            <w:bCs w:val="0"/>
            <w:szCs w:val="20"/>
          </w:rPr>
          <w:t>Laufende Forschungsprojekte</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_Toc124432294 \h </w:instrText>
        </w:r>
        <w:r w:rsidR="00BF3895" w:rsidRPr="00D4306D">
          <w:rPr>
            <w:b w:val="0"/>
            <w:webHidden/>
            <w:sz w:val="20"/>
            <w:szCs w:val="20"/>
          </w:rPr>
        </w:r>
        <w:r w:rsidR="00BF3895" w:rsidRPr="00D4306D">
          <w:rPr>
            <w:b w:val="0"/>
            <w:webHidden/>
            <w:sz w:val="20"/>
            <w:szCs w:val="20"/>
          </w:rPr>
          <w:fldChar w:fldCharType="separate"/>
        </w:r>
        <w:r w:rsidR="00D73AF9">
          <w:rPr>
            <w:b w:val="0"/>
            <w:webHidden/>
            <w:sz w:val="20"/>
            <w:szCs w:val="20"/>
          </w:rPr>
          <w:t>6</w:t>
        </w:r>
        <w:r w:rsidR="00BF3895" w:rsidRPr="00D4306D">
          <w:rPr>
            <w:b w:val="0"/>
            <w:webHidden/>
            <w:sz w:val="20"/>
            <w:szCs w:val="20"/>
          </w:rPr>
          <w:fldChar w:fldCharType="end"/>
        </w:r>
      </w:hyperlink>
      <w:r w:rsidR="00475500">
        <w:rPr>
          <w:b w:val="0"/>
          <w:sz w:val="20"/>
          <w:szCs w:val="20"/>
        </w:rPr>
        <w:t>3</w:t>
      </w:r>
    </w:p>
    <w:p w14:paraId="0217E4FA" w14:textId="783336E8" w:rsidR="00BF3895" w:rsidRPr="00D4306D" w:rsidRDefault="00581CAE" w:rsidP="00A45EA8">
      <w:pPr>
        <w:pStyle w:val="Verzeichnis1"/>
        <w:rPr>
          <w:rFonts w:cstheme="minorBidi"/>
          <w:b w:val="0"/>
          <w:sz w:val="20"/>
          <w:szCs w:val="20"/>
        </w:rPr>
      </w:pPr>
      <w:hyperlink w:anchor="_Toc124432300" w:history="1">
        <w:r w:rsidR="00BF3895" w:rsidRPr="00D4306D">
          <w:rPr>
            <w:rStyle w:val="Hyperlink"/>
            <w:rFonts w:asciiTheme="minorHAnsi" w:hAnsiTheme="minorHAnsi"/>
            <w:b w:val="0"/>
            <w:bCs w:val="0"/>
            <w:szCs w:val="20"/>
          </w:rPr>
          <w:t>Parlamentarische Vorstösse</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_Toc124432300 \h </w:instrText>
        </w:r>
        <w:r w:rsidR="00BF3895" w:rsidRPr="00D4306D">
          <w:rPr>
            <w:b w:val="0"/>
            <w:webHidden/>
            <w:sz w:val="20"/>
            <w:szCs w:val="20"/>
          </w:rPr>
        </w:r>
        <w:r w:rsidR="00BF3895" w:rsidRPr="00D4306D">
          <w:rPr>
            <w:b w:val="0"/>
            <w:webHidden/>
            <w:sz w:val="20"/>
            <w:szCs w:val="20"/>
          </w:rPr>
          <w:fldChar w:fldCharType="separate"/>
        </w:r>
        <w:r w:rsidR="00D73AF9">
          <w:rPr>
            <w:b w:val="0"/>
            <w:webHidden/>
            <w:sz w:val="20"/>
            <w:szCs w:val="20"/>
          </w:rPr>
          <w:t>63</w:t>
        </w:r>
        <w:r w:rsidR="00BF3895" w:rsidRPr="00D4306D">
          <w:rPr>
            <w:b w:val="0"/>
            <w:webHidden/>
            <w:sz w:val="20"/>
            <w:szCs w:val="20"/>
          </w:rPr>
          <w:fldChar w:fldCharType="end"/>
        </w:r>
      </w:hyperlink>
    </w:p>
    <w:p w14:paraId="69B7E977" w14:textId="4E64CFD4" w:rsidR="00BF3895" w:rsidRPr="00D4306D" w:rsidRDefault="00581CAE" w:rsidP="00A45EA8">
      <w:pPr>
        <w:pStyle w:val="Verzeichnis1"/>
        <w:rPr>
          <w:rFonts w:cstheme="minorBidi"/>
          <w:b w:val="0"/>
          <w:sz w:val="20"/>
          <w:szCs w:val="20"/>
        </w:rPr>
      </w:pPr>
      <w:hyperlink w:anchor="_Toc124432310" w:history="1">
        <w:r w:rsidR="00BF3895" w:rsidRPr="00D4306D">
          <w:rPr>
            <w:rStyle w:val="Hyperlink"/>
            <w:rFonts w:asciiTheme="minorHAnsi" w:hAnsiTheme="minorHAnsi"/>
            <w:b w:val="0"/>
            <w:bCs w:val="0"/>
            <w:szCs w:val="20"/>
          </w:rPr>
          <w:t>Medien</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_Toc124432310 \h </w:instrText>
        </w:r>
        <w:r w:rsidR="00BF3895" w:rsidRPr="00D4306D">
          <w:rPr>
            <w:b w:val="0"/>
            <w:webHidden/>
            <w:sz w:val="20"/>
            <w:szCs w:val="20"/>
          </w:rPr>
        </w:r>
        <w:r w:rsidR="00BF3895" w:rsidRPr="00D4306D">
          <w:rPr>
            <w:b w:val="0"/>
            <w:webHidden/>
            <w:sz w:val="20"/>
            <w:szCs w:val="20"/>
          </w:rPr>
          <w:fldChar w:fldCharType="separate"/>
        </w:r>
        <w:r w:rsidR="00D73AF9">
          <w:rPr>
            <w:b w:val="0"/>
            <w:webHidden/>
            <w:sz w:val="20"/>
            <w:szCs w:val="20"/>
          </w:rPr>
          <w:t>6</w:t>
        </w:r>
        <w:r w:rsidR="00BF3895" w:rsidRPr="00D4306D">
          <w:rPr>
            <w:b w:val="0"/>
            <w:webHidden/>
            <w:sz w:val="20"/>
            <w:szCs w:val="20"/>
          </w:rPr>
          <w:fldChar w:fldCharType="end"/>
        </w:r>
      </w:hyperlink>
      <w:r w:rsidR="00475500">
        <w:rPr>
          <w:b w:val="0"/>
          <w:sz w:val="20"/>
          <w:szCs w:val="20"/>
        </w:rPr>
        <w:t>5</w:t>
      </w:r>
    </w:p>
    <w:p w14:paraId="4F845F3C" w14:textId="10503E02" w:rsidR="00BF3895" w:rsidRPr="00D4306D" w:rsidRDefault="00581CAE" w:rsidP="002B0382">
      <w:pPr>
        <w:pStyle w:val="Verzeichnis2"/>
        <w:tabs>
          <w:tab w:val="right" w:pos="9061"/>
        </w:tabs>
        <w:rPr>
          <w:rFonts w:cstheme="minorBidi"/>
          <w:noProof/>
          <w:sz w:val="20"/>
          <w:szCs w:val="20"/>
        </w:rPr>
      </w:pPr>
      <w:hyperlink w:anchor="_Toc124432311" w:history="1">
        <w:r w:rsidR="00BF3895" w:rsidRPr="00D4306D">
          <w:rPr>
            <w:rStyle w:val="Hyperlink"/>
            <w:rFonts w:asciiTheme="minorHAnsi" w:hAnsiTheme="minorHAnsi"/>
            <w:bCs w:val="0"/>
            <w:noProof/>
            <w:szCs w:val="20"/>
          </w:rPr>
          <w:t>Fachbücher</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_Toc124432311 \h </w:instrText>
        </w:r>
        <w:r w:rsidR="00BF3895" w:rsidRPr="00D4306D">
          <w:rPr>
            <w:noProof/>
            <w:webHidden/>
            <w:sz w:val="20"/>
            <w:szCs w:val="20"/>
          </w:rPr>
        </w:r>
        <w:r w:rsidR="00BF3895" w:rsidRPr="00D4306D">
          <w:rPr>
            <w:noProof/>
            <w:webHidden/>
            <w:sz w:val="20"/>
            <w:szCs w:val="20"/>
          </w:rPr>
          <w:fldChar w:fldCharType="separate"/>
        </w:r>
        <w:r w:rsidR="00D73AF9">
          <w:rPr>
            <w:noProof/>
            <w:webHidden/>
            <w:sz w:val="20"/>
            <w:szCs w:val="20"/>
          </w:rPr>
          <w:t>65</w:t>
        </w:r>
        <w:r w:rsidR="00BF3895" w:rsidRPr="00D4306D">
          <w:rPr>
            <w:noProof/>
            <w:webHidden/>
            <w:sz w:val="20"/>
            <w:szCs w:val="20"/>
          </w:rPr>
          <w:fldChar w:fldCharType="end"/>
        </w:r>
      </w:hyperlink>
    </w:p>
    <w:p w14:paraId="24466BF2" w14:textId="2C662120" w:rsidR="00BF3895" w:rsidRPr="00D4306D" w:rsidRDefault="00581CAE" w:rsidP="002B0382">
      <w:pPr>
        <w:pStyle w:val="Verzeichnis2"/>
        <w:tabs>
          <w:tab w:val="right" w:pos="9061"/>
        </w:tabs>
        <w:rPr>
          <w:rFonts w:cstheme="minorBidi"/>
          <w:noProof/>
          <w:sz w:val="20"/>
          <w:szCs w:val="20"/>
        </w:rPr>
      </w:pPr>
      <w:hyperlink w:anchor="_Toc124432312" w:history="1">
        <w:r w:rsidR="00BF3895" w:rsidRPr="00D4306D">
          <w:rPr>
            <w:rStyle w:val="Hyperlink"/>
            <w:rFonts w:asciiTheme="minorHAnsi" w:hAnsiTheme="minorHAnsi"/>
            <w:bCs w:val="0"/>
            <w:noProof/>
            <w:szCs w:val="20"/>
          </w:rPr>
          <w:t>Erzählte Behinderung</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_Toc124432312 \h </w:instrText>
        </w:r>
        <w:r w:rsidR="00BF3895" w:rsidRPr="00D4306D">
          <w:rPr>
            <w:noProof/>
            <w:webHidden/>
            <w:sz w:val="20"/>
            <w:szCs w:val="20"/>
          </w:rPr>
        </w:r>
        <w:r w:rsidR="00BF3895" w:rsidRPr="00D4306D">
          <w:rPr>
            <w:noProof/>
            <w:webHidden/>
            <w:sz w:val="20"/>
            <w:szCs w:val="20"/>
          </w:rPr>
          <w:fldChar w:fldCharType="separate"/>
        </w:r>
        <w:r w:rsidR="00D73AF9">
          <w:rPr>
            <w:noProof/>
            <w:webHidden/>
            <w:sz w:val="20"/>
            <w:szCs w:val="20"/>
          </w:rPr>
          <w:t>68</w:t>
        </w:r>
        <w:r w:rsidR="00BF3895" w:rsidRPr="00D4306D">
          <w:rPr>
            <w:noProof/>
            <w:webHidden/>
            <w:sz w:val="20"/>
            <w:szCs w:val="20"/>
          </w:rPr>
          <w:fldChar w:fldCharType="end"/>
        </w:r>
      </w:hyperlink>
    </w:p>
    <w:p w14:paraId="3CA7F303" w14:textId="0C85CA5E" w:rsidR="00BF3895" w:rsidRPr="00D4306D" w:rsidRDefault="00581CAE" w:rsidP="002B0382">
      <w:pPr>
        <w:pStyle w:val="Verzeichnis2"/>
        <w:tabs>
          <w:tab w:val="right" w:pos="9061"/>
        </w:tabs>
        <w:rPr>
          <w:rFonts w:cstheme="minorBidi"/>
          <w:noProof/>
          <w:sz w:val="20"/>
          <w:szCs w:val="20"/>
        </w:rPr>
      </w:pPr>
      <w:r>
        <w:fldChar w:fldCharType="begin"/>
      </w:r>
      <w:r>
        <w:instrText>HYPERLINK \l "_Toc124432313"</w:instrText>
      </w:r>
      <w:r>
        <w:fldChar w:fldCharType="separate"/>
      </w:r>
      <w:r w:rsidR="00BF3895" w:rsidRPr="00D4306D">
        <w:rPr>
          <w:rStyle w:val="Hyperlink"/>
          <w:rFonts w:asciiTheme="minorHAnsi" w:hAnsiTheme="minorHAnsi"/>
          <w:bCs w:val="0"/>
          <w:noProof/>
          <w:szCs w:val="20"/>
        </w:rPr>
        <w:t>Filme</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_Toc124432313 \h </w:instrText>
      </w:r>
      <w:r w:rsidR="00BF3895" w:rsidRPr="00D4306D">
        <w:rPr>
          <w:noProof/>
          <w:webHidden/>
          <w:sz w:val="20"/>
          <w:szCs w:val="20"/>
        </w:rPr>
      </w:r>
      <w:r w:rsidR="00BF3895" w:rsidRPr="00D4306D">
        <w:rPr>
          <w:noProof/>
          <w:webHidden/>
          <w:sz w:val="20"/>
          <w:szCs w:val="20"/>
        </w:rPr>
        <w:fldChar w:fldCharType="separate"/>
      </w:r>
      <w:r w:rsidR="00D73AF9">
        <w:rPr>
          <w:noProof/>
          <w:webHidden/>
          <w:sz w:val="20"/>
          <w:szCs w:val="20"/>
        </w:rPr>
        <w:t>6</w:t>
      </w:r>
      <w:r w:rsidR="00BF3895" w:rsidRPr="00D4306D">
        <w:rPr>
          <w:noProof/>
          <w:webHidden/>
          <w:sz w:val="20"/>
          <w:szCs w:val="20"/>
        </w:rPr>
        <w:fldChar w:fldCharType="end"/>
      </w:r>
      <w:r>
        <w:rPr>
          <w:noProof/>
          <w:sz w:val="20"/>
          <w:szCs w:val="20"/>
        </w:rPr>
        <w:fldChar w:fldCharType="end"/>
      </w:r>
      <w:r w:rsidR="00475500">
        <w:rPr>
          <w:noProof/>
          <w:sz w:val="20"/>
          <w:szCs w:val="20"/>
        </w:rPr>
        <w:t>9</w:t>
      </w:r>
    </w:p>
    <w:p w14:paraId="12229A9A" w14:textId="748EC797" w:rsidR="00BF3895" w:rsidRPr="00D4306D" w:rsidRDefault="00581CAE" w:rsidP="00A45EA8">
      <w:pPr>
        <w:pStyle w:val="Verzeichnis1"/>
        <w:rPr>
          <w:rFonts w:cstheme="minorBidi"/>
          <w:b w:val="0"/>
          <w:sz w:val="20"/>
          <w:szCs w:val="20"/>
        </w:rPr>
      </w:pPr>
      <w:hyperlink w:anchor="_Toc124432314" w:history="1">
        <w:r w:rsidR="00BF3895" w:rsidRPr="00D4306D">
          <w:rPr>
            <w:rStyle w:val="Hyperlink"/>
            <w:rFonts w:asciiTheme="minorHAnsi" w:hAnsiTheme="minorHAnsi"/>
            <w:b w:val="0"/>
            <w:bCs w:val="0"/>
            <w:szCs w:val="20"/>
          </w:rPr>
          <w:t>Weiterbildung</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_Toc124432314 \h </w:instrText>
        </w:r>
        <w:r w:rsidR="00BF3895" w:rsidRPr="00D4306D">
          <w:rPr>
            <w:b w:val="0"/>
            <w:webHidden/>
            <w:sz w:val="20"/>
            <w:szCs w:val="20"/>
          </w:rPr>
        </w:r>
        <w:r w:rsidR="00BF3895" w:rsidRPr="00D4306D">
          <w:rPr>
            <w:b w:val="0"/>
            <w:webHidden/>
            <w:sz w:val="20"/>
            <w:szCs w:val="20"/>
          </w:rPr>
          <w:fldChar w:fldCharType="separate"/>
        </w:r>
        <w:r w:rsidR="00D73AF9">
          <w:rPr>
            <w:b w:val="0"/>
            <w:webHidden/>
            <w:sz w:val="20"/>
            <w:szCs w:val="20"/>
          </w:rPr>
          <w:t>70</w:t>
        </w:r>
        <w:r w:rsidR="00BF3895" w:rsidRPr="00D4306D">
          <w:rPr>
            <w:b w:val="0"/>
            <w:webHidden/>
            <w:sz w:val="20"/>
            <w:szCs w:val="20"/>
          </w:rPr>
          <w:fldChar w:fldCharType="end"/>
        </w:r>
      </w:hyperlink>
    </w:p>
    <w:p w14:paraId="5491B79F" w14:textId="260017CD" w:rsidR="00BF3895" w:rsidRPr="00D4306D" w:rsidRDefault="00581CAE" w:rsidP="00A45EA8">
      <w:pPr>
        <w:pStyle w:val="Verzeichnis1"/>
        <w:rPr>
          <w:rFonts w:cstheme="minorBidi"/>
          <w:b w:val="0"/>
          <w:sz w:val="20"/>
          <w:szCs w:val="20"/>
        </w:rPr>
      </w:pPr>
      <w:hyperlink w:anchor="_Toc124432315" w:history="1">
        <w:r w:rsidR="00BF3895" w:rsidRPr="00D4306D">
          <w:rPr>
            <w:rStyle w:val="Hyperlink"/>
            <w:rFonts w:asciiTheme="minorHAnsi" w:hAnsiTheme="minorHAnsi"/>
            <w:b w:val="0"/>
            <w:bCs w:val="0"/>
            <w:szCs w:val="20"/>
          </w:rPr>
          <w:t>Blick in die Revue</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_Toc124432315 \h </w:instrText>
        </w:r>
        <w:r w:rsidR="00BF3895" w:rsidRPr="00D4306D">
          <w:rPr>
            <w:b w:val="0"/>
            <w:webHidden/>
            <w:sz w:val="20"/>
            <w:szCs w:val="20"/>
          </w:rPr>
        </w:r>
        <w:r w:rsidR="00BF3895" w:rsidRPr="00D4306D">
          <w:rPr>
            <w:b w:val="0"/>
            <w:webHidden/>
            <w:sz w:val="20"/>
            <w:szCs w:val="20"/>
          </w:rPr>
          <w:fldChar w:fldCharType="separate"/>
        </w:r>
        <w:r w:rsidR="00D73AF9">
          <w:rPr>
            <w:b w:val="0"/>
            <w:webHidden/>
            <w:sz w:val="20"/>
            <w:szCs w:val="20"/>
          </w:rPr>
          <w:t>70</w:t>
        </w:r>
        <w:r w:rsidR="00BF3895" w:rsidRPr="00D4306D">
          <w:rPr>
            <w:b w:val="0"/>
            <w:webHidden/>
            <w:sz w:val="20"/>
            <w:szCs w:val="20"/>
          </w:rPr>
          <w:fldChar w:fldCharType="end"/>
        </w:r>
      </w:hyperlink>
    </w:p>
    <w:p w14:paraId="2D384ADD" w14:textId="00FD9337" w:rsidR="00DE3297" w:rsidRPr="00D4306D" w:rsidRDefault="00041F77" w:rsidP="00CC7FBB">
      <w:pPr>
        <w:pStyle w:val="berschrift1"/>
        <w:rPr>
          <w:rFonts w:asciiTheme="minorHAnsi" w:hAnsiTheme="minorHAnsi"/>
          <w:lang w:val="de-CH"/>
        </w:rPr>
      </w:pPr>
      <w:r w:rsidRPr="00D4306D">
        <w:rPr>
          <w:rFonts w:asciiTheme="minorHAnsi" w:hAnsiTheme="minorHAnsi"/>
          <w:b w:val="0"/>
          <w:bCs w:val="0"/>
          <w:szCs w:val="24"/>
          <w:lang w:val="de-CH"/>
        </w:rPr>
        <w:fldChar w:fldCharType="end"/>
      </w:r>
      <w:bookmarkStart w:id="1" w:name="_Toc124432287"/>
      <w:r w:rsidR="00EF51E1" w:rsidRPr="00D4306D">
        <w:rPr>
          <w:rFonts w:asciiTheme="minorHAnsi" w:hAnsiTheme="minorHAnsi"/>
          <w:lang w:val="de-CH"/>
        </w:rPr>
        <w:t>Literatur zum Schwerpunkt</w:t>
      </w:r>
      <w:bookmarkEnd w:id="1"/>
    </w:p>
    <w:p w14:paraId="5978B2B7" w14:textId="67618C5D" w:rsidR="00356B70" w:rsidRPr="008A6BC5" w:rsidRDefault="00356B70" w:rsidP="008A6BC5">
      <w:pPr>
        <w:pStyle w:val="Literaturverzeichnis"/>
        <w:rPr>
          <w:lang w:val="de-CH"/>
        </w:rPr>
      </w:pPr>
      <w:bookmarkStart w:id="2" w:name="_Toc124432288"/>
      <w:r w:rsidRPr="008A6BC5">
        <w:rPr>
          <w:lang w:val="de-CH"/>
        </w:rPr>
        <w:t xml:space="preserve">Bundschuh, </w:t>
      </w:r>
      <w:r>
        <w:rPr>
          <w:lang w:val="de-CH"/>
        </w:rPr>
        <w:t xml:space="preserve">K. &amp; </w:t>
      </w:r>
      <w:r w:rsidRPr="008A6BC5">
        <w:rPr>
          <w:lang w:val="de-CH"/>
        </w:rPr>
        <w:t>Winkler, C</w:t>
      </w:r>
      <w:r>
        <w:rPr>
          <w:lang w:val="de-CH"/>
        </w:rPr>
        <w:t xml:space="preserve">. (2019). </w:t>
      </w:r>
      <w:r w:rsidRPr="008A6BC5">
        <w:rPr>
          <w:i/>
          <w:iCs/>
          <w:lang w:val="de-CH"/>
        </w:rPr>
        <w:t>Einführung in die sonderpädagogische Diagnostik</w:t>
      </w:r>
      <w:r>
        <w:rPr>
          <w:lang w:val="de-CH"/>
        </w:rPr>
        <w:t xml:space="preserve"> (</w:t>
      </w:r>
      <w:r w:rsidRPr="008A6BC5">
        <w:rPr>
          <w:lang w:val="de-CH"/>
        </w:rPr>
        <w:t>9.</w:t>
      </w:r>
      <w:r w:rsidR="00681BBD">
        <w:rPr>
          <w:lang w:val="de-CH"/>
        </w:rPr>
        <w:t>,</w:t>
      </w:r>
      <w:r w:rsidR="00E01DAE">
        <w:rPr>
          <w:lang w:val="de-CH"/>
        </w:rPr>
        <w:t xml:space="preserve"> </w:t>
      </w:r>
      <w:proofErr w:type="spellStart"/>
      <w:r w:rsidRPr="008A6BC5">
        <w:rPr>
          <w:lang w:val="de-CH"/>
        </w:rPr>
        <w:t>überarb</w:t>
      </w:r>
      <w:proofErr w:type="spellEnd"/>
      <w:r>
        <w:rPr>
          <w:lang w:val="de-CH"/>
        </w:rPr>
        <w:t xml:space="preserve">. </w:t>
      </w:r>
      <w:r w:rsidRPr="008A6BC5">
        <w:rPr>
          <w:lang w:val="de-CH"/>
        </w:rPr>
        <w:t>Aufl</w:t>
      </w:r>
      <w:r>
        <w:rPr>
          <w:lang w:val="de-CH"/>
        </w:rPr>
        <w:t xml:space="preserve">.). </w:t>
      </w:r>
      <w:r w:rsidRPr="008A6BC5">
        <w:rPr>
          <w:lang w:val="de-CH"/>
        </w:rPr>
        <w:t>Reinhardt</w:t>
      </w:r>
      <w:r>
        <w:rPr>
          <w:lang w:val="de-CH"/>
        </w:rPr>
        <w:t>.</w:t>
      </w:r>
    </w:p>
    <w:p w14:paraId="066CFB43" w14:textId="77777777" w:rsidR="00356B70" w:rsidRPr="006F4DC4" w:rsidRDefault="00356B70" w:rsidP="00AD3B1A">
      <w:pPr>
        <w:pStyle w:val="Textkrper"/>
        <w:ind w:left="567" w:hanging="567"/>
        <w:rPr>
          <w:lang w:val="de-CH"/>
        </w:rPr>
      </w:pPr>
      <w:r w:rsidRPr="006F4DC4">
        <w:rPr>
          <w:lang w:val="de-CH"/>
        </w:rPr>
        <w:t xml:space="preserve">Casale, G., Huber, C., Hennemann, T. &amp; Grosche, M. (2019). </w:t>
      </w:r>
      <w:r w:rsidRPr="00AB3E96">
        <w:rPr>
          <w:i/>
          <w:iCs/>
          <w:lang w:val="de-CH"/>
        </w:rPr>
        <w:t>Direkte Verhaltensbeurteilung in der Schule.</w:t>
      </w:r>
      <w:r w:rsidRPr="006F4DC4">
        <w:rPr>
          <w:lang w:val="de-CH"/>
        </w:rPr>
        <w:t xml:space="preserve"> Reinhardt</w:t>
      </w:r>
      <w:r>
        <w:rPr>
          <w:lang w:val="de-CH"/>
        </w:rPr>
        <w:t>.</w:t>
      </w:r>
    </w:p>
    <w:p w14:paraId="1DEFF895" w14:textId="77777777" w:rsidR="00356B70" w:rsidRPr="004221D3" w:rsidRDefault="00356B70" w:rsidP="004221D3">
      <w:pPr>
        <w:pStyle w:val="Literaturverzeichnis"/>
        <w:rPr>
          <w:lang w:val="de-CH"/>
        </w:rPr>
      </w:pPr>
      <w:r w:rsidRPr="004221D3">
        <w:rPr>
          <w:lang w:val="de-CH"/>
        </w:rPr>
        <w:t>Cholewa, J</w:t>
      </w:r>
      <w:r>
        <w:rPr>
          <w:lang w:val="de-CH"/>
        </w:rPr>
        <w:t xml:space="preserve">. (2020). </w:t>
      </w:r>
      <w:r w:rsidRPr="007E6B0F">
        <w:rPr>
          <w:i/>
          <w:iCs/>
          <w:lang w:val="de-CH"/>
        </w:rPr>
        <w:t>Spezifische Sprachentwicklungsstörungen. Modellgeleitete Sprachdiagnostik.</w:t>
      </w:r>
      <w:r w:rsidRPr="004221D3">
        <w:rPr>
          <w:lang w:val="de-CH"/>
        </w:rPr>
        <w:t xml:space="preserve"> Thieme</w:t>
      </w:r>
      <w:r>
        <w:rPr>
          <w:lang w:val="de-CH"/>
        </w:rPr>
        <w:t>.</w:t>
      </w:r>
    </w:p>
    <w:p w14:paraId="1A202B4C" w14:textId="77777777" w:rsidR="00356B70" w:rsidRPr="00FF736B" w:rsidRDefault="00356B70" w:rsidP="00FF736B">
      <w:pPr>
        <w:pStyle w:val="Literaturverzeichnis"/>
        <w:rPr>
          <w:lang w:val="de-CH"/>
        </w:rPr>
      </w:pPr>
      <w:r w:rsidRPr="00FF736B">
        <w:rPr>
          <w:lang w:val="de-CH"/>
        </w:rPr>
        <w:t>Ehrenberg, K</w:t>
      </w:r>
      <w:r>
        <w:rPr>
          <w:lang w:val="de-CH"/>
        </w:rPr>
        <w:t xml:space="preserve">. (2019). </w:t>
      </w:r>
      <w:r w:rsidRPr="00FF736B">
        <w:rPr>
          <w:lang w:val="de-CH"/>
        </w:rPr>
        <w:t xml:space="preserve">Leseerwerb bei Schülerinnen und Schülern mit dem Förderschwerpunkt Geistige Entwicklung. Eine Diskussion des erweiterten Lesebegriffs im Kontext kognitiver Wortverarbeitungsmodelle und Folgerungen für die Diagnostik. </w:t>
      </w:r>
      <w:r w:rsidRPr="00FF736B">
        <w:rPr>
          <w:i/>
          <w:iCs/>
          <w:lang w:val="de-CH"/>
        </w:rPr>
        <w:t>Sonderpädagogische Förderung heute, 6</w:t>
      </w:r>
      <w:r w:rsidRPr="002440EB">
        <w:rPr>
          <w:lang w:val="de-CH"/>
        </w:rPr>
        <w:t> </w:t>
      </w:r>
      <w:r w:rsidRPr="00FF736B">
        <w:rPr>
          <w:lang w:val="de-CH"/>
        </w:rPr>
        <w:t>(1</w:t>
      </w:r>
      <w:r>
        <w:rPr>
          <w:lang w:val="de-CH"/>
        </w:rPr>
        <w:t>)</w:t>
      </w:r>
      <w:r w:rsidRPr="00FF736B">
        <w:rPr>
          <w:lang w:val="de-CH"/>
        </w:rPr>
        <w:t>, 76</w:t>
      </w:r>
      <w:r>
        <w:rPr>
          <w:lang w:val="de-CH"/>
        </w:rPr>
        <w:t>–</w:t>
      </w:r>
      <w:r w:rsidRPr="00FF736B">
        <w:rPr>
          <w:lang w:val="de-CH"/>
        </w:rPr>
        <w:t>91</w:t>
      </w:r>
      <w:r>
        <w:rPr>
          <w:lang w:val="de-CH"/>
        </w:rPr>
        <w:t>.</w:t>
      </w:r>
    </w:p>
    <w:p w14:paraId="5F29BACE" w14:textId="469B976E" w:rsidR="00356B70" w:rsidRDefault="00356B70" w:rsidP="009806BF">
      <w:pPr>
        <w:pStyle w:val="Literaturverzeichnis"/>
        <w:rPr>
          <w:lang w:val="de-CH"/>
        </w:rPr>
      </w:pPr>
      <w:r w:rsidRPr="009806BF">
        <w:rPr>
          <w:lang w:val="de-CH"/>
        </w:rPr>
        <w:t>Einspieler, C</w:t>
      </w:r>
      <w:r>
        <w:rPr>
          <w:lang w:val="de-CH"/>
        </w:rPr>
        <w:t xml:space="preserve">., </w:t>
      </w:r>
      <w:r w:rsidRPr="009806BF">
        <w:rPr>
          <w:lang w:val="de-CH"/>
        </w:rPr>
        <w:t>Zhang, D</w:t>
      </w:r>
      <w:r>
        <w:rPr>
          <w:lang w:val="de-CH"/>
        </w:rPr>
        <w:t>. &amp;</w:t>
      </w:r>
      <w:r w:rsidRPr="009806BF">
        <w:rPr>
          <w:lang w:val="de-CH"/>
        </w:rPr>
        <w:t xml:space="preserve"> </w:t>
      </w:r>
      <w:proofErr w:type="spellStart"/>
      <w:r w:rsidRPr="009806BF">
        <w:rPr>
          <w:lang w:val="de-CH"/>
        </w:rPr>
        <w:t>Marschik</w:t>
      </w:r>
      <w:proofErr w:type="spellEnd"/>
      <w:r w:rsidRPr="009806BF">
        <w:rPr>
          <w:lang w:val="de-CH"/>
        </w:rPr>
        <w:t>, P</w:t>
      </w:r>
      <w:r>
        <w:rPr>
          <w:lang w:val="de-CH"/>
        </w:rPr>
        <w:t>.</w:t>
      </w:r>
      <w:r w:rsidRPr="002440EB">
        <w:rPr>
          <w:lang w:val="de-CH"/>
        </w:rPr>
        <w:t> </w:t>
      </w:r>
      <w:r w:rsidRPr="009806BF">
        <w:rPr>
          <w:lang w:val="de-CH"/>
        </w:rPr>
        <w:t>B.</w:t>
      </w:r>
      <w:r>
        <w:rPr>
          <w:lang w:val="de-CH"/>
        </w:rPr>
        <w:t xml:space="preserve"> (2012). </w:t>
      </w:r>
      <w:r w:rsidRPr="009806BF">
        <w:rPr>
          <w:lang w:val="de-CH"/>
        </w:rPr>
        <w:t>Die Bedeutung fötaler und neonataler Motorik für die kindliche Entwicklung und die Früherkennung von Entwicklungsstörungen</w:t>
      </w:r>
      <w:r w:rsidRPr="009806BF">
        <w:rPr>
          <w:i/>
          <w:iCs/>
          <w:lang w:val="de-CH"/>
        </w:rPr>
        <w:t>. Kindheit und Entwicklung, 30</w:t>
      </w:r>
      <w:r w:rsidR="00A46C91">
        <w:rPr>
          <w:lang w:val="de-CH"/>
        </w:rPr>
        <w:t> </w:t>
      </w:r>
      <w:r w:rsidRPr="009806BF">
        <w:rPr>
          <w:lang w:val="de-CH"/>
        </w:rPr>
        <w:t>(1</w:t>
      </w:r>
      <w:r>
        <w:rPr>
          <w:lang w:val="de-CH"/>
        </w:rPr>
        <w:t>)</w:t>
      </w:r>
      <w:r w:rsidRPr="009806BF">
        <w:rPr>
          <w:lang w:val="de-CH"/>
        </w:rPr>
        <w:t>, 6</w:t>
      </w:r>
      <w:r>
        <w:rPr>
          <w:rFonts w:hint="cs"/>
          <w:lang w:val="de-CH"/>
        </w:rPr>
        <w:t>–</w:t>
      </w:r>
      <w:r w:rsidRPr="009806BF">
        <w:rPr>
          <w:lang w:val="de-CH"/>
        </w:rPr>
        <w:t>14</w:t>
      </w:r>
      <w:r>
        <w:rPr>
          <w:lang w:val="de-CH"/>
        </w:rPr>
        <w:t>.</w:t>
      </w:r>
    </w:p>
    <w:p w14:paraId="5EF05384" w14:textId="1FEE3CEF" w:rsidR="00356B70" w:rsidRDefault="00356B70" w:rsidP="00E83954">
      <w:pPr>
        <w:pStyle w:val="Literaturverzeichnis"/>
        <w:rPr>
          <w:rFonts w:asciiTheme="minorHAnsi" w:hAnsiTheme="minorHAnsi"/>
          <w:lang w:val="de-CH"/>
        </w:rPr>
      </w:pPr>
      <w:r w:rsidRPr="00574926">
        <w:rPr>
          <w:rFonts w:asciiTheme="minorHAnsi" w:eastAsia="Times New Roman" w:hAnsiTheme="minorHAnsi" w:cs="Times New Roman"/>
          <w:lang w:val="de-CH" w:eastAsia="de-CH"/>
        </w:rPr>
        <w:t xml:space="preserve">Gresch, </w:t>
      </w:r>
      <w:r>
        <w:rPr>
          <w:rFonts w:asciiTheme="minorHAnsi" w:eastAsia="Times New Roman" w:hAnsiTheme="minorHAnsi" w:cs="Times New Roman"/>
          <w:lang w:val="de-CH" w:eastAsia="de-CH"/>
        </w:rPr>
        <w:t>C</w:t>
      </w:r>
      <w:r w:rsidR="00003E3F">
        <w:rPr>
          <w:rFonts w:asciiTheme="minorHAnsi" w:eastAsia="Times New Roman" w:hAnsiTheme="minorHAnsi" w:cs="Times New Roman"/>
          <w:lang w:val="de-CH" w:eastAsia="de-CH"/>
        </w:rPr>
        <w:t>.</w:t>
      </w:r>
      <w:r>
        <w:rPr>
          <w:rFonts w:asciiTheme="minorHAnsi" w:eastAsia="Times New Roman" w:hAnsiTheme="minorHAnsi" w:cs="Times New Roman"/>
          <w:lang w:val="de-CH" w:eastAsia="de-CH"/>
        </w:rPr>
        <w:t xml:space="preserve">, </w:t>
      </w:r>
      <w:r w:rsidRPr="00574926">
        <w:rPr>
          <w:rFonts w:asciiTheme="minorHAnsi" w:eastAsia="Times New Roman" w:hAnsiTheme="minorHAnsi" w:cs="Times New Roman"/>
          <w:lang w:val="de-CH" w:eastAsia="de-CH"/>
        </w:rPr>
        <w:t>Kuhl,</w:t>
      </w:r>
      <w:r>
        <w:rPr>
          <w:rFonts w:asciiTheme="minorHAnsi" w:eastAsia="Times New Roman" w:hAnsiTheme="minorHAnsi" w:cs="Times New Roman"/>
          <w:lang w:val="de-CH" w:eastAsia="de-CH"/>
        </w:rPr>
        <w:t xml:space="preserve"> P., </w:t>
      </w:r>
      <w:r w:rsidRPr="00574926">
        <w:rPr>
          <w:rFonts w:asciiTheme="minorHAnsi" w:eastAsia="Times New Roman" w:hAnsiTheme="minorHAnsi" w:cs="Times New Roman"/>
          <w:lang w:val="de-CH" w:eastAsia="de-CH"/>
        </w:rPr>
        <w:t>Grosche,</w:t>
      </w:r>
      <w:r>
        <w:rPr>
          <w:rFonts w:asciiTheme="minorHAnsi" w:eastAsia="Times New Roman" w:hAnsiTheme="minorHAnsi" w:cs="Times New Roman"/>
          <w:lang w:val="de-CH" w:eastAsia="de-CH"/>
        </w:rPr>
        <w:t xml:space="preserve"> M</w:t>
      </w:r>
      <w:r w:rsidR="00003E3F">
        <w:rPr>
          <w:rFonts w:asciiTheme="minorHAnsi" w:eastAsia="Times New Roman" w:hAnsiTheme="minorHAnsi" w:cs="Times New Roman"/>
          <w:lang w:val="de-CH" w:eastAsia="de-CH"/>
        </w:rPr>
        <w:t>.</w:t>
      </w:r>
      <w:r>
        <w:rPr>
          <w:rFonts w:asciiTheme="minorHAnsi" w:eastAsia="Times New Roman" w:hAnsiTheme="minorHAnsi" w:cs="Times New Roman"/>
          <w:lang w:val="de-CH" w:eastAsia="de-CH"/>
        </w:rPr>
        <w:t>,</w:t>
      </w:r>
      <w:r w:rsidRPr="00574926">
        <w:rPr>
          <w:rFonts w:asciiTheme="minorHAnsi" w:eastAsia="Times New Roman" w:hAnsiTheme="minorHAnsi" w:cs="Times New Roman"/>
          <w:lang w:val="de-CH" w:eastAsia="de-CH"/>
        </w:rPr>
        <w:t xml:space="preserve"> Sälzer </w:t>
      </w:r>
      <w:r>
        <w:rPr>
          <w:rFonts w:asciiTheme="minorHAnsi" w:eastAsia="Times New Roman" w:hAnsiTheme="minorHAnsi" w:cs="Times New Roman"/>
          <w:lang w:val="de-CH" w:eastAsia="de-CH"/>
        </w:rPr>
        <w:t xml:space="preserve">C. </w:t>
      </w:r>
      <w:r w:rsidRPr="00574926">
        <w:rPr>
          <w:rFonts w:asciiTheme="minorHAnsi" w:eastAsia="Times New Roman" w:hAnsiTheme="minorHAnsi" w:cs="Times New Roman"/>
          <w:lang w:val="de-CH" w:eastAsia="de-CH"/>
        </w:rPr>
        <w:t xml:space="preserve">&amp; </w:t>
      </w:r>
      <w:proofErr w:type="spellStart"/>
      <w:r w:rsidRPr="00574926">
        <w:rPr>
          <w:rFonts w:asciiTheme="minorHAnsi" w:eastAsia="Times New Roman" w:hAnsiTheme="minorHAnsi" w:cs="Times New Roman"/>
          <w:lang w:val="de-CH" w:eastAsia="de-CH"/>
        </w:rPr>
        <w:t>Stanat</w:t>
      </w:r>
      <w:proofErr w:type="spellEnd"/>
      <w:r>
        <w:rPr>
          <w:rFonts w:asciiTheme="minorHAnsi" w:eastAsia="Times New Roman" w:hAnsiTheme="minorHAnsi" w:cs="Times New Roman"/>
          <w:lang w:val="de-CH" w:eastAsia="de-CH"/>
        </w:rPr>
        <w:t xml:space="preserve">, P. </w:t>
      </w:r>
      <w:r w:rsidRPr="00574926">
        <w:rPr>
          <w:rFonts w:asciiTheme="minorHAnsi" w:eastAsia="Times New Roman" w:hAnsiTheme="minorHAnsi" w:cs="Times New Roman"/>
          <w:lang w:val="de-CH" w:eastAsia="de-CH"/>
        </w:rPr>
        <w:t>(Hrsg.)</w:t>
      </w:r>
      <w:r>
        <w:rPr>
          <w:rFonts w:asciiTheme="minorHAnsi" w:eastAsia="Times New Roman" w:hAnsiTheme="minorHAnsi" w:cs="Times New Roman"/>
          <w:lang w:val="de-CH" w:eastAsia="de-CH"/>
        </w:rPr>
        <w:t xml:space="preserve"> (2020)</w:t>
      </w:r>
      <w:r w:rsidRPr="00574926">
        <w:rPr>
          <w:rFonts w:asciiTheme="minorHAnsi" w:eastAsia="Times New Roman" w:hAnsiTheme="minorHAnsi" w:cs="Times New Roman"/>
          <w:lang w:val="de-CH" w:eastAsia="de-CH"/>
        </w:rPr>
        <w:t xml:space="preserve">, </w:t>
      </w:r>
      <w:r w:rsidRPr="00574926">
        <w:rPr>
          <w:rFonts w:asciiTheme="minorHAnsi" w:eastAsia="Times New Roman" w:hAnsiTheme="minorHAnsi" w:cs="Times New Roman"/>
          <w:i/>
          <w:iCs/>
          <w:lang w:val="de-CH" w:eastAsia="de-CH"/>
        </w:rPr>
        <w:t>Schüler*innen mit sonderpädagogischem Förderbedarf in Schulleistungserhebungen</w:t>
      </w:r>
      <w:r w:rsidRPr="00574926">
        <w:rPr>
          <w:rFonts w:asciiTheme="minorHAnsi" w:eastAsia="Times New Roman" w:hAnsiTheme="minorHAnsi" w:cs="Times New Roman"/>
          <w:lang w:val="de-CH" w:eastAsia="de-CH"/>
        </w:rPr>
        <w:t xml:space="preserve">. </w:t>
      </w:r>
      <w:r w:rsidRPr="001331A8">
        <w:rPr>
          <w:rFonts w:asciiTheme="minorHAnsi" w:eastAsia="Times New Roman" w:hAnsiTheme="minorHAnsi" w:cs="Times New Roman"/>
          <w:lang w:val="de-CH" w:eastAsia="de-CH"/>
        </w:rPr>
        <w:t>Springer.</w:t>
      </w:r>
    </w:p>
    <w:p w14:paraId="44C0D142" w14:textId="77777777" w:rsidR="00356B70" w:rsidRDefault="00356B70" w:rsidP="00FF5F29">
      <w:pPr>
        <w:pStyle w:val="Literaturverzeichnis"/>
        <w:rPr>
          <w:lang w:val="de-CH"/>
        </w:rPr>
      </w:pPr>
      <w:r w:rsidRPr="00FF5F29">
        <w:rPr>
          <w:lang w:val="de-CH"/>
        </w:rPr>
        <w:t>Hofer, U</w:t>
      </w:r>
      <w:r>
        <w:rPr>
          <w:lang w:val="de-CH"/>
        </w:rPr>
        <w:t>.,</w:t>
      </w:r>
      <w:r w:rsidRPr="00FF5F29">
        <w:rPr>
          <w:lang w:val="de-CH"/>
        </w:rPr>
        <w:t xml:space="preserve"> Heyl, V</w:t>
      </w:r>
      <w:r>
        <w:rPr>
          <w:lang w:val="de-CH"/>
        </w:rPr>
        <w:t xml:space="preserve">. &amp; </w:t>
      </w:r>
      <w:r w:rsidRPr="00FF5F29">
        <w:rPr>
          <w:lang w:val="de-CH"/>
        </w:rPr>
        <w:t>Lang, M</w:t>
      </w:r>
      <w:r>
        <w:rPr>
          <w:lang w:val="de-CH"/>
        </w:rPr>
        <w:t xml:space="preserve">. (2019). </w:t>
      </w:r>
      <w:r w:rsidRPr="00FF5F29">
        <w:rPr>
          <w:lang w:val="de-CH"/>
        </w:rPr>
        <w:t xml:space="preserve">Erfassung von Intelligenz- und Entwicklungsfunktionen blinder und sehbehinderter Kinder und Jugendlicher. </w:t>
      </w:r>
      <w:r w:rsidRPr="00FF5F29">
        <w:rPr>
          <w:i/>
          <w:iCs/>
          <w:lang w:val="de-CH"/>
        </w:rPr>
        <w:t>Blind, sehbehindert, 139</w:t>
      </w:r>
      <w:r w:rsidRPr="002440EB">
        <w:rPr>
          <w:lang w:val="de-CH"/>
        </w:rPr>
        <w:t> </w:t>
      </w:r>
      <w:r w:rsidRPr="00FF5F29">
        <w:rPr>
          <w:lang w:val="de-CH"/>
        </w:rPr>
        <w:t>(1</w:t>
      </w:r>
      <w:r>
        <w:rPr>
          <w:lang w:val="de-CH"/>
        </w:rPr>
        <w:t>)</w:t>
      </w:r>
      <w:r w:rsidRPr="00FF5F29">
        <w:rPr>
          <w:lang w:val="de-CH"/>
        </w:rPr>
        <w:t>, 27</w:t>
      </w:r>
      <w:r>
        <w:rPr>
          <w:lang w:val="de-CH"/>
        </w:rPr>
        <w:t>–</w:t>
      </w:r>
      <w:r w:rsidRPr="00FF5F29">
        <w:rPr>
          <w:lang w:val="de-CH"/>
        </w:rPr>
        <w:t>39</w:t>
      </w:r>
      <w:r>
        <w:rPr>
          <w:lang w:val="de-CH"/>
        </w:rPr>
        <w:t>.</w:t>
      </w:r>
    </w:p>
    <w:p w14:paraId="3428B6CE" w14:textId="77777777" w:rsidR="00356B70" w:rsidRDefault="00356B70" w:rsidP="00E83954">
      <w:pPr>
        <w:pStyle w:val="Literaturverzeichnis"/>
        <w:rPr>
          <w:rFonts w:asciiTheme="minorHAnsi" w:hAnsiTheme="minorHAnsi"/>
          <w:lang w:val="de-CH"/>
        </w:rPr>
      </w:pPr>
      <w:r w:rsidRPr="00784509">
        <w:rPr>
          <w:rFonts w:asciiTheme="minorHAnsi" w:hAnsiTheme="minorHAnsi"/>
          <w:lang w:val="de-CH"/>
        </w:rPr>
        <w:t>Hollenweger, J</w:t>
      </w:r>
      <w:r>
        <w:rPr>
          <w:rFonts w:asciiTheme="minorHAnsi" w:hAnsiTheme="minorHAnsi"/>
          <w:lang w:val="de-CH"/>
        </w:rPr>
        <w:t>. &amp;</w:t>
      </w:r>
      <w:r w:rsidRPr="00784509">
        <w:rPr>
          <w:rFonts w:asciiTheme="minorHAnsi" w:hAnsiTheme="minorHAnsi"/>
          <w:lang w:val="de-CH"/>
        </w:rPr>
        <w:t xml:space="preserve"> Bühler, A</w:t>
      </w:r>
      <w:r>
        <w:rPr>
          <w:rFonts w:asciiTheme="minorHAnsi" w:hAnsiTheme="minorHAnsi"/>
          <w:lang w:val="de-CH"/>
        </w:rPr>
        <w:t>. (2021).</w:t>
      </w:r>
      <w:r w:rsidRPr="00784509">
        <w:rPr>
          <w:rFonts w:asciiTheme="minorHAnsi" w:hAnsiTheme="minorHAnsi"/>
          <w:lang w:val="de-CH"/>
        </w:rPr>
        <w:t xml:space="preserve"> Förderdiagnostik im Kontext des Lehrplans 21. </w:t>
      </w:r>
      <w:proofErr w:type="gramStart"/>
      <w:r w:rsidRPr="00784509">
        <w:rPr>
          <w:rFonts w:asciiTheme="minorHAnsi" w:hAnsiTheme="minorHAnsi"/>
          <w:i/>
          <w:iCs/>
          <w:lang w:val="de-CH"/>
        </w:rPr>
        <w:t>Schweizerische</w:t>
      </w:r>
      <w:proofErr w:type="gramEnd"/>
      <w:r w:rsidRPr="00784509">
        <w:rPr>
          <w:rFonts w:asciiTheme="minorHAnsi" w:hAnsiTheme="minorHAnsi"/>
          <w:i/>
          <w:iCs/>
          <w:lang w:val="de-CH"/>
        </w:rPr>
        <w:t xml:space="preserve"> Zeitschrift für Heilpädagogik, 27</w:t>
      </w:r>
      <w:r w:rsidRPr="00574926">
        <w:rPr>
          <w:rFonts w:asciiTheme="minorHAnsi" w:hAnsiTheme="minorHAnsi"/>
          <w:i/>
          <w:iCs/>
          <w:lang w:val="de-CH"/>
        </w:rPr>
        <w:t> </w:t>
      </w:r>
      <w:r w:rsidRPr="00784509">
        <w:rPr>
          <w:rFonts w:asciiTheme="minorHAnsi" w:hAnsiTheme="minorHAnsi"/>
          <w:lang w:val="de-CH"/>
        </w:rPr>
        <w:t>(7</w:t>
      </w:r>
      <w:r>
        <w:rPr>
          <w:rFonts w:asciiTheme="minorHAnsi" w:hAnsiTheme="minorHAnsi"/>
          <w:lang w:val="de-CH"/>
        </w:rPr>
        <w:t>–</w:t>
      </w:r>
      <w:r w:rsidRPr="00784509">
        <w:rPr>
          <w:rFonts w:asciiTheme="minorHAnsi" w:hAnsiTheme="minorHAnsi"/>
          <w:lang w:val="de-CH"/>
        </w:rPr>
        <w:t>8</w:t>
      </w:r>
      <w:r>
        <w:rPr>
          <w:rFonts w:asciiTheme="minorHAnsi" w:hAnsiTheme="minorHAnsi"/>
          <w:lang w:val="de-CH"/>
        </w:rPr>
        <w:t xml:space="preserve">), </w:t>
      </w:r>
      <w:r w:rsidRPr="00784509">
        <w:rPr>
          <w:rFonts w:asciiTheme="minorHAnsi" w:hAnsiTheme="minorHAnsi"/>
          <w:lang w:val="de-CH"/>
        </w:rPr>
        <w:t>9</w:t>
      </w:r>
      <w:r>
        <w:rPr>
          <w:rFonts w:asciiTheme="minorHAnsi" w:hAnsiTheme="minorHAnsi"/>
          <w:lang w:val="de-CH"/>
        </w:rPr>
        <w:t>–</w:t>
      </w:r>
      <w:r w:rsidRPr="00784509">
        <w:rPr>
          <w:rFonts w:asciiTheme="minorHAnsi" w:hAnsiTheme="minorHAnsi"/>
          <w:lang w:val="de-CH"/>
        </w:rPr>
        <w:t>16</w:t>
      </w:r>
      <w:r>
        <w:rPr>
          <w:rFonts w:asciiTheme="minorHAnsi" w:hAnsiTheme="minorHAnsi"/>
          <w:lang w:val="de-CH"/>
        </w:rPr>
        <w:t>.</w:t>
      </w:r>
      <w:r w:rsidRPr="002A2319">
        <w:rPr>
          <w:lang w:val="de-CH"/>
        </w:rPr>
        <w:t xml:space="preserve"> </w:t>
      </w:r>
      <w:hyperlink r:id="rId11" w:history="1">
        <w:r w:rsidRPr="00B6386C">
          <w:rPr>
            <w:rStyle w:val="Hyperlink"/>
            <w:rFonts w:asciiTheme="minorHAnsi" w:hAnsiTheme="minorHAnsi"/>
            <w:lang w:val="de-CH"/>
          </w:rPr>
          <w:t>https://ojs.szh.ch/zeitschrift/article/view/942</w:t>
        </w:r>
      </w:hyperlink>
    </w:p>
    <w:p w14:paraId="18F9D0E8" w14:textId="77777777" w:rsidR="00356B70" w:rsidRDefault="00356B70" w:rsidP="00355E50">
      <w:pPr>
        <w:pStyle w:val="Textkrper"/>
        <w:ind w:left="567" w:hanging="567"/>
        <w:rPr>
          <w:rStyle w:val="Hyperlink"/>
          <w:lang w:val="de-CH"/>
        </w:rPr>
      </w:pPr>
      <w:proofErr w:type="spellStart"/>
      <w:r w:rsidRPr="00565AD9">
        <w:rPr>
          <w:lang w:val="de-CH"/>
        </w:rPr>
        <w:t>Janschewski</w:t>
      </w:r>
      <w:proofErr w:type="spellEnd"/>
      <w:r w:rsidRPr="00565AD9">
        <w:rPr>
          <w:lang w:val="de-CH"/>
        </w:rPr>
        <w:t>, J., Käppler, C. &amp; Berens, P. (2022). Schulische Prädiktoren für psychische Auffälligkeiten bei Kindern und Jugendlichen anhand einer Befragung von Schülerinnen und Schülern an Klinik-</w:t>
      </w:r>
      <w:r>
        <w:rPr>
          <w:lang w:val="de-CH"/>
        </w:rPr>
        <w:t xml:space="preserve"> </w:t>
      </w:r>
      <w:r w:rsidRPr="00565AD9">
        <w:rPr>
          <w:lang w:val="de-CH"/>
        </w:rPr>
        <w:t xml:space="preserve">und Regelschulen. </w:t>
      </w:r>
      <w:r w:rsidRPr="00565AD9">
        <w:rPr>
          <w:i/>
          <w:iCs/>
          <w:lang w:val="de-CH"/>
        </w:rPr>
        <w:t>Zeitschrift für Pädagogische Psychologie</w:t>
      </w:r>
      <w:r>
        <w:rPr>
          <w:lang w:val="de-CH"/>
        </w:rPr>
        <w:t>, 1</w:t>
      </w:r>
      <w:r w:rsidRPr="00574926">
        <w:rPr>
          <w:rFonts w:asciiTheme="minorHAnsi" w:eastAsia="Times New Roman" w:hAnsiTheme="minorHAnsi" w:cs="Times New Roman"/>
          <w:lang w:val="de-CH" w:eastAsia="de-CH"/>
        </w:rPr>
        <w:t>–</w:t>
      </w:r>
      <w:r>
        <w:rPr>
          <w:lang w:val="de-CH"/>
        </w:rPr>
        <w:t>17</w:t>
      </w:r>
      <w:r w:rsidRPr="00565AD9">
        <w:rPr>
          <w:lang w:val="de-CH"/>
        </w:rPr>
        <w:t xml:space="preserve">. </w:t>
      </w:r>
      <w:hyperlink r:id="rId12" w:history="1">
        <w:r w:rsidRPr="00187E0F">
          <w:rPr>
            <w:rStyle w:val="Hyperlink"/>
            <w:lang w:val="de-CH"/>
          </w:rPr>
          <w:t>https://doi.org/10.1024/1010-0652/a000339</w:t>
        </w:r>
      </w:hyperlink>
    </w:p>
    <w:p w14:paraId="7C7999C7" w14:textId="0AE5210A" w:rsidR="00262578" w:rsidRPr="00565AD9" w:rsidRDefault="00262578" w:rsidP="00355E50">
      <w:pPr>
        <w:pStyle w:val="Textkrper"/>
        <w:ind w:left="567" w:hanging="567"/>
        <w:rPr>
          <w:lang w:val="de-CH"/>
        </w:rPr>
      </w:pPr>
      <w:proofErr w:type="spellStart"/>
      <w:proofErr w:type="gramStart"/>
      <w:r>
        <w:rPr>
          <w:lang w:val="de-CH"/>
        </w:rPr>
        <w:t>J</w:t>
      </w:r>
      <w:r w:rsidRPr="00262578">
        <w:rPr>
          <w:lang w:val="de-CH"/>
        </w:rPr>
        <w:t>oél</w:t>
      </w:r>
      <w:proofErr w:type="spellEnd"/>
      <w:r w:rsidRPr="00262578">
        <w:rPr>
          <w:lang w:val="de-CH"/>
        </w:rPr>
        <w:t>‚ T.</w:t>
      </w:r>
      <w:proofErr w:type="gramEnd"/>
      <w:r w:rsidRPr="00262578">
        <w:rPr>
          <w:lang w:val="de-CH"/>
        </w:rPr>
        <w:t xml:space="preserve"> (2017). Das Dilemma der Intelligenzdiagnostik in der Sonderpädagogik – erläutert anhand der neuen KABC-II. </w:t>
      </w:r>
      <w:r w:rsidRPr="00577115">
        <w:rPr>
          <w:i/>
          <w:iCs/>
          <w:lang w:val="de-CH"/>
        </w:rPr>
        <w:t>Zeitschrift für Heilpädagogik</w:t>
      </w:r>
      <w:r w:rsidR="00577115" w:rsidRPr="00577115">
        <w:rPr>
          <w:i/>
          <w:iCs/>
          <w:lang w:val="de-CH"/>
        </w:rPr>
        <w:t xml:space="preserve">, </w:t>
      </w:r>
      <w:r w:rsidRPr="00577115">
        <w:rPr>
          <w:i/>
          <w:iCs/>
          <w:lang w:val="de-CH"/>
        </w:rPr>
        <w:t>68</w:t>
      </w:r>
      <w:r w:rsidR="00577115" w:rsidRPr="002440EB">
        <w:rPr>
          <w:lang w:val="de-CH"/>
        </w:rPr>
        <w:t> </w:t>
      </w:r>
      <w:r w:rsidR="00577115">
        <w:rPr>
          <w:lang w:val="de-CH"/>
        </w:rPr>
        <w:t>(</w:t>
      </w:r>
      <w:r w:rsidRPr="00262578">
        <w:rPr>
          <w:lang w:val="de-CH"/>
        </w:rPr>
        <w:t>1</w:t>
      </w:r>
      <w:r w:rsidR="00577115">
        <w:rPr>
          <w:lang w:val="de-CH"/>
        </w:rPr>
        <w:t>)</w:t>
      </w:r>
      <w:r w:rsidRPr="00262578">
        <w:rPr>
          <w:lang w:val="de-CH"/>
        </w:rPr>
        <w:t>, 12</w:t>
      </w:r>
      <w:r w:rsidR="00577115">
        <w:rPr>
          <w:rFonts w:hint="cs"/>
          <w:lang w:val="de-CH"/>
        </w:rPr>
        <w:t>–</w:t>
      </w:r>
      <w:r w:rsidRPr="00262578">
        <w:rPr>
          <w:lang w:val="de-CH"/>
        </w:rPr>
        <w:t>21.</w:t>
      </w:r>
    </w:p>
    <w:p w14:paraId="42D0267A" w14:textId="2F083829" w:rsidR="00356B70" w:rsidRPr="00323DC3" w:rsidRDefault="00356B70" w:rsidP="00323DC3">
      <w:pPr>
        <w:pStyle w:val="Literaturverzeichnis"/>
        <w:rPr>
          <w:lang w:val="de-CH"/>
        </w:rPr>
      </w:pPr>
      <w:proofErr w:type="spellStart"/>
      <w:r w:rsidRPr="00323DC3">
        <w:rPr>
          <w:lang w:val="de-CH"/>
        </w:rPr>
        <w:t>Kaubek</w:t>
      </w:r>
      <w:proofErr w:type="spellEnd"/>
      <w:r w:rsidRPr="00323DC3">
        <w:rPr>
          <w:lang w:val="de-CH"/>
        </w:rPr>
        <w:t>, J</w:t>
      </w:r>
      <w:r>
        <w:rPr>
          <w:lang w:val="de-CH"/>
        </w:rPr>
        <w:t xml:space="preserve">. (2021). </w:t>
      </w:r>
      <w:r w:rsidRPr="00323DC3">
        <w:rPr>
          <w:lang w:val="de-CH"/>
        </w:rPr>
        <w:t xml:space="preserve">Autismus </w:t>
      </w:r>
      <w:r>
        <w:rPr>
          <w:rFonts w:hint="cs"/>
          <w:lang w:val="de-CH"/>
        </w:rPr>
        <w:t>–</w:t>
      </w:r>
      <w:r w:rsidRPr="00323DC3">
        <w:rPr>
          <w:lang w:val="de-CH"/>
        </w:rPr>
        <w:t xml:space="preserve"> Störungsbild </w:t>
      </w:r>
      <w:r>
        <w:rPr>
          <w:rFonts w:hint="cs"/>
          <w:lang w:val="de-CH"/>
        </w:rPr>
        <w:t>–</w:t>
      </w:r>
      <w:r w:rsidRPr="00323DC3">
        <w:rPr>
          <w:lang w:val="de-CH"/>
        </w:rPr>
        <w:t xml:space="preserve"> Diagnose </w:t>
      </w:r>
      <w:r>
        <w:rPr>
          <w:rFonts w:hint="cs"/>
          <w:lang w:val="de-CH"/>
        </w:rPr>
        <w:t>–</w:t>
      </w:r>
      <w:r w:rsidRPr="00323DC3">
        <w:rPr>
          <w:lang w:val="de-CH"/>
        </w:rPr>
        <w:t xml:space="preserve"> Integration </w:t>
      </w:r>
      <w:r>
        <w:rPr>
          <w:rFonts w:hint="cs"/>
          <w:lang w:val="de-CH"/>
        </w:rPr>
        <w:t>–</w:t>
      </w:r>
      <w:r w:rsidRPr="00323DC3">
        <w:rPr>
          <w:lang w:val="de-CH"/>
        </w:rPr>
        <w:t xml:space="preserve"> Förderma</w:t>
      </w:r>
      <w:r w:rsidR="007822B3">
        <w:rPr>
          <w:lang w:val="de-CH"/>
        </w:rPr>
        <w:t>ss</w:t>
      </w:r>
      <w:r w:rsidRPr="00323DC3">
        <w:rPr>
          <w:lang w:val="de-CH"/>
        </w:rPr>
        <w:t xml:space="preserve">nahmen. Zur schulischen Inklusion von Kindern mit einer Autismus-Spektrum-Störung in Regelschulklassen. </w:t>
      </w:r>
      <w:r w:rsidRPr="00323DC3">
        <w:rPr>
          <w:i/>
          <w:iCs/>
          <w:lang w:val="de-CH"/>
        </w:rPr>
        <w:t>Heilpädagogik, 64</w:t>
      </w:r>
      <w:r w:rsidRPr="002440EB">
        <w:rPr>
          <w:lang w:val="de-CH"/>
        </w:rPr>
        <w:t> </w:t>
      </w:r>
      <w:r w:rsidRPr="00323DC3">
        <w:rPr>
          <w:lang w:val="de-CH"/>
        </w:rPr>
        <w:t>(1</w:t>
      </w:r>
      <w:r>
        <w:rPr>
          <w:lang w:val="de-CH"/>
        </w:rPr>
        <w:t xml:space="preserve">), </w:t>
      </w:r>
      <w:r w:rsidRPr="00323DC3">
        <w:rPr>
          <w:lang w:val="de-CH"/>
        </w:rPr>
        <w:t>12</w:t>
      </w:r>
      <w:r>
        <w:rPr>
          <w:rFonts w:hint="cs"/>
          <w:lang w:val="de-CH"/>
        </w:rPr>
        <w:t>–</w:t>
      </w:r>
      <w:r w:rsidRPr="00323DC3">
        <w:rPr>
          <w:lang w:val="de-CH"/>
        </w:rPr>
        <w:t>20</w:t>
      </w:r>
      <w:r>
        <w:rPr>
          <w:lang w:val="de-CH"/>
        </w:rPr>
        <w:t>.</w:t>
      </w:r>
    </w:p>
    <w:p w14:paraId="4660FA20" w14:textId="77777777" w:rsidR="00356B70" w:rsidRPr="000568C3" w:rsidRDefault="00356B70" w:rsidP="000568C3">
      <w:pPr>
        <w:pStyle w:val="Literaturverzeichnis"/>
        <w:rPr>
          <w:rFonts w:asciiTheme="minorHAnsi" w:hAnsiTheme="minorHAnsi"/>
          <w:lang w:val="de-CH"/>
        </w:rPr>
      </w:pPr>
      <w:r w:rsidRPr="000568C3">
        <w:rPr>
          <w:rFonts w:asciiTheme="minorHAnsi" w:hAnsiTheme="minorHAnsi"/>
          <w:lang w:val="de-CH"/>
        </w:rPr>
        <w:lastRenderedPageBreak/>
        <w:t>Klumpp, T</w:t>
      </w:r>
      <w:r>
        <w:rPr>
          <w:rFonts w:asciiTheme="minorHAnsi" w:hAnsiTheme="minorHAnsi"/>
          <w:lang w:val="de-CH"/>
        </w:rPr>
        <w:t>. &amp;</w:t>
      </w:r>
      <w:r w:rsidRPr="000568C3">
        <w:rPr>
          <w:rFonts w:asciiTheme="minorHAnsi" w:hAnsiTheme="minorHAnsi"/>
          <w:lang w:val="de-CH"/>
        </w:rPr>
        <w:t xml:space="preserve"> Schönauer-Schneider, W</w:t>
      </w:r>
      <w:r>
        <w:rPr>
          <w:rFonts w:asciiTheme="minorHAnsi" w:hAnsiTheme="minorHAnsi"/>
          <w:lang w:val="de-CH"/>
        </w:rPr>
        <w:t xml:space="preserve">. (2020). </w:t>
      </w:r>
      <w:r w:rsidRPr="000568C3">
        <w:rPr>
          <w:rFonts w:asciiTheme="minorHAnsi" w:hAnsiTheme="minorHAnsi"/>
          <w:lang w:val="de-CH"/>
        </w:rPr>
        <w:t>Monitoring des Sprachverstehens bei ein- und mehrsprachigen Kindern mit spezifischen Sprachentwicklungsstörungen (SSES).</w:t>
      </w:r>
      <w:r>
        <w:rPr>
          <w:rFonts w:asciiTheme="minorHAnsi" w:hAnsiTheme="minorHAnsi"/>
          <w:lang w:val="de-CH"/>
        </w:rPr>
        <w:t xml:space="preserve"> </w:t>
      </w:r>
      <w:r w:rsidRPr="000568C3">
        <w:rPr>
          <w:rFonts w:asciiTheme="minorHAnsi" w:hAnsiTheme="minorHAnsi"/>
          <w:i/>
          <w:iCs/>
          <w:lang w:val="de-CH"/>
        </w:rPr>
        <w:t>Forschung Sprache, 8</w:t>
      </w:r>
      <w:r w:rsidRPr="00574926">
        <w:rPr>
          <w:rFonts w:asciiTheme="minorHAnsi" w:hAnsiTheme="minorHAnsi"/>
          <w:i/>
          <w:iCs/>
          <w:lang w:val="de-CH"/>
        </w:rPr>
        <w:t> </w:t>
      </w:r>
      <w:r w:rsidRPr="000568C3">
        <w:rPr>
          <w:rFonts w:asciiTheme="minorHAnsi" w:hAnsiTheme="minorHAnsi"/>
          <w:lang w:val="de-CH"/>
        </w:rPr>
        <w:t>(1</w:t>
      </w:r>
      <w:r>
        <w:rPr>
          <w:rFonts w:asciiTheme="minorHAnsi" w:hAnsiTheme="minorHAnsi"/>
          <w:lang w:val="de-CH"/>
        </w:rPr>
        <w:t xml:space="preserve">), </w:t>
      </w:r>
      <w:r w:rsidRPr="000568C3">
        <w:rPr>
          <w:rFonts w:asciiTheme="minorHAnsi" w:hAnsiTheme="minorHAnsi"/>
          <w:lang w:val="de-CH"/>
        </w:rPr>
        <w:t>45</w:t>
      </w:r>
      <w:r>
        <w:rPr>
          <w:rFonts w:asciiTheme="minorHAnsi" w:hAnsiTheme="minorHAnsi"/>
          <w:lang w:val="de-CH"/>
        </w:rPr>
        <w:t>–</w:t>
      </w:r>
      <w:r w:rsidRPr="000568C3">
        <w:rPr>
          <w:rFonts w:asciiTheme="minorHAnsi" w:hAnsiTheme="minorHAnsi"/>
          <w:lang w:val="de-CH"/>
        </w:rPr>
        <w:t>65</w:t>
      </w:r>
      <w:r>
        <w:rPr>
          <w:rFonts w:asciiTheme="minorHAnsi" w:hAnsiTheme="minorHAnsi"/>
          <w:lang w:val="de-CH"/>
        </w:rPr>
        <w:t>.</w:t>
      </w:r>
    </w:p>
    <w:p w14:paraId="1168755F" w14:textId="4968FF60" w:rsidR="00356B70" w:rsidRDefault="00356B70" w:rsidP="00CC0822">
      <w:pPr>
        <w:pStyle w:val="Literaturverzeichnis"/>
        <w:rPr>
          <w:lang w:val="de-CH"/>
        </w:rPr>
      </w:pPr>
      <w:r w:rsidRPr="00CC0822">
        <w:rPr>
          <w:lang w:val="de-CH"/>
        </w:rPr>
        <w:t>Kramer, J</w:t>
      </w:r>
      <w:r>
        <w:rPr>
          <w:lang w:val="de-CH"/>
        </w:rPr>
        <w:t xml:space="preserve">. &amp; </w:t>
      </w:r>
      <w:proofErr w:type="spellStart"/>
      <w:r w:rsidRPr="00CC0822">
        <w:rPr>
          <w:lang w:val="de-CH"/>
        </w:rPr>
        <w:t>Lukaschyk</w:t>
      </w:r>
      <w:proofErr w:type="spellEnd"/>
      <w:r w:rsidRPr="00CC0822">
        <w:rPr>
          <w:lang w:val="de-CH"/>
        </w:rPr>
        <w:t>, J</w:t>
      </w:r>
      <w:r>
        <w:rPr>
          <w:lang w:val="de-CH"/>
        </w:rPr>
        <w:t>. (2018).</w:t>
      </w:r>
      <w:r w:rsidRPr="00CC0822">
        <w:rPr>
          <w:lang w:val="de-CH"/>
        </w:rPr>
        <w:t xml:space="preserve"> Erste Ergebnisse mit dem Deutschen </w:t>
      </w:r>
      <w:proofErr w:type="spellStart"/>
      <w:r w:rsidRPr="00CC0822">
        <w:rPr>
          <w:lang w:val="de-CH"/>
        </w:rPr>
        <w:t>Mutismus</w:t>
      </w:r>
      <w:proofErr w:type="spellEnd"/>
      <w:r w:rsidRPr="00CC0822">
        <w:rPr>
          <w:lang w:val="de-CH"/>
        </w:rPr>
        <w:t xml:space="preserve"> Test (DMT-</w:t>
      </w:r>
      <w:proofErr w:type="spellStart"/>
      <w:r w:rsidRPr="00CC0822">
        <w:rPr>
          <w:lang w:val="de-CH"/>
        </w:rPr>
        <w:t>KoMut</w:t>
      </w:r>
      <w:proofErr w:type="spellEnd"/>
      <w:r w:rsidRPr="00CC0822">
        <w:rPr>
          <w:lang w:val="de-CH"/>
        </w:rPr>
        <w:t xml:space="preserve">). </w:t>
      </w:r>
      <w:r>
        <w:rPr>
          <w:lang w:val="de-CH"/>
        </w:rPr>
        <w:t>In</w:t>
      </w:r>
      <w:r w:rsidRPr="00CC0822">
        <w:rPr>
          <w:lang w:val="de-CH"/>
        </w:rPr>
        <w:t xml:space="preserve"> </w:t>
      </w:r>
      <w:r>
        <w:rPr>
          <w:lang w:val="de-CH"/>
        </w:rPr>
        <w:t xml:space="preserve">T. </w:t>
      </w:r>
      <w:r w:rsidRPr="00CC0822">
        <w:rPr>
          <w:lang w:val="de-CH"/>
        </w:rPr>
        <w:t>Jungmann,</w:t>
      </w:r>
      <w:r>
        <w:rPr>
          <w:lang w:val="de-CH"/>
        </w:rPr>
        <w:t xml:space="preserve"> B.</w:t>
      </w:r>
      <w:r w:rsidRPr="00CC0822">
        <w:rPr>
          <w:lang w:val="de-CH"/>
        </w:rPr>
        <w:t xml:space="preserve"> </w:t>
      </w:r>
      <w:proofErr w:type="spellStart"/>
      <w:r w:rsidRPr="00CC0822">
        <w:rPr>
          <w:lang w:val="de-CH"/>
        </w:rPr>
        <w:t>Gierschner</w:t>
      </w:r>
      <w:proofErr w:type="spellEnd"/>
      <w:r w:rsidRPr="00CC0822">
        <w:rPr>
          <w:lang w:val="de-CH"/>
        </w:rPr>
        <w:t>,</w:t>
      </w:r>
      <w:r>
        <w:rPr>
          <w:lang w:val="de-CH"/>
        </w:rPr>
        <w:t xml:space="preserve"> M.</w:t>
      </w:r>
      <w:r w:rsidRPr="00CC0822">
        <w:rPr>
          <w:lang w:val="de-CH"/>
        </w:rPr>
        <w:t xml:space="preserve"> Meindl</w:t>
      </w:r>
      <w:r>
        <w:rPr>
          <w:lang w:val="de-CH"/>
        </w:rPr>
        <w:t xml:space="preserve"> &amp; S.</w:t>
      </w:r>
      <w:r w:rsidRPr="00CC0822">
        <w:rPr>
          <w:lang w:val="de-CH"/>
        </w:rPr>
        <w:t xml:space="preserve"> </w:t>
      </w:r>
      <w:proofErr w:type="spellStart"/>
      <w:r w:rsidRPr="00CC0822">
        <w:rPr>
          <w:lang w:val="de-CH"/>
        </w:rPr>
        <w:t>Sallat</w:t>
      </w:r>
      <w:proofErr w:type="spellEnd"/>
      <w:r>
        <w:rPr>
          <w:lang w:val="de-CH"/>
        </w:rPr>
        <w:t xml:space="preserve"> </w:t>
      </w:r>
      <w:r w:rsidRPr="00CC0822">
        <w:rPr>
          <w:lang w:val="de-CH"/>
        </w:rPr>
        <w:t>(Hrsg.)</w:t>
      </w:r>
      <w:r w:rsidR="0044729F">
        <w:rPr>
          <w:lang w:val="de-CH"/>
        </w:rPr>
        <w:t>,</w:t>
      </w:r>
      <w:r w:rsidRPr="00CC0822">
        <w:rPr>
          <w:lang w:val="de-CH"/>
        </w:rPr>
        <w:t xml:space="preserve"> </w:t>
      </w:r>
      <w:r w:rsidRPr="007E6B0F">
        <w:rPr>
          <w:i/>
          <w:iCs/>
          <w:lang w:val="de-CH"/>
        </w:rPr>
        <w:t xml:space="preserve">Sprach- und Bildungshorizonte. Wahrnehmen </w:t>
      </w:r>
      <w:r w:rsidRPr="007E6B0F">
        <w:rPr>
          <w:rFonts w:hint="eastAsia"/>
          <w:i/>
          <w:iCs/>
          <w:lang w:val="de-CH"/>
        </w:rPr>
        <w:t>–</w:t>
      </w:r>
      <w:r w:rsidRPr="007E6B0F">
        <w:rPr>
          <w:i/>
          <w:iCs/>
          <w:lang w:val="de-CH"/>
        </w:rPr>
        <w:t xml:space="preserve"> Beschreiben </w:t>
      </w:r>
      <w:r w:rsidRPr="007E6B0F">
        <w:rPr>
          <w:rFonts w:hint="eastAsia"/>
          <w:i/>
          <w:iCs/>
          <w:lang w:val="de-CH"/>
        </w:rPr>
        <w:t>–</w:t>
      </w:r>
      <w:r w:rsidRPr="007E6B0F">
        <w:rPr>
          <w:i/>
          <w:iCs/>
          <w:lang w:val="de-CH"/>
        </w:rPr>
        <w:t xml:space="preserve"> Erweitern</w:t>
      </w:r>
      <w:r>
        <w:rPr>
          <w:lang w:val="de-CH"/>
        </w:rPr>
        <w:t xml:space="preserve"> (S.</w:t>
      </w:r>
      <w:r w:rsidR="0041087F">
        <w:rPr>
          <w:lang w:val="de-CH"/>
        </w:rPr>
        <w:t> </w:t>
      </w:r>
      <w:r>
        <w:rPr>
          <w:lang w:val="de-CH"/>
        </w:rPr>
        <w:t>188</w:t>
      </w:r>
      <w:r>
        <w:rPr>
          <w:rFonts w:hint="cs"/>
          <w:lang w:val="de-CH"/>
        </w:rPr>
        <w:t>–</w:t>
      </w:r>
      <w:r>
        <w:rPr>
          <w:lang w:val="de-CH"/>
        </w:rPr>
        <w:t>195)</w:t>
      </w:r>
      <w:r w:rsidRPr="00CC0822">
        <w:rPr>
          <w:lang w:val="de-CH"/>
        </w:rPr>
        <w:t>.</w:t>
      </w:r>
      <w:r>
        <w:rPr>
          <w:lang w:val="de-CH"/>
        </w:rPr>
        <w:t xml:space="preserve"> </w:t>
      </w:r>
      <w:r w:rsidRPr="00CC0822">
        <w:rPr>
          <w:lang w:val="de-CH"/>
        </w:rPr>
        <w:t>Schulz-Kirchner</w:t>
      </w:r>
      <w:r>
        <w:rPr>
          <w:lang w:val="de-CH"/>
        </w:rPr>
        <w:t>.</w:t>
      </w:r>
    </w:p>
    <w:p w14:paraId="6F6B6585" w14:textId="07E9C672" w:rsidR="00356B70" w:rsidRPr="002E46DA" w:rsidRDefault="00356B70" w:rsidP="002E46DA">
      <w:pPr>
        <w:pStyle w:val="Literaturverzeichnis"/>
        <w:rPr>
          <w:lang w:val="de-CH"/>
        </w:rPr>
      </w:pPr>
      <w:r w:rsidRPr="002E46DA">
        <w:rPr>
          <w:lang w:val="de-CH"/>
        </w:rPr>
        <w:t>Leser, C</w:t>
      </w:r>
      <w:r>
        <w:rPr>
          <w:lang w:val="de-CH"/>
        </w:rPr>
        <w:t>.,</w:t>
      </w:r>
      <w:r w:rsidRPr="002E46DA">
        <w:rPr>
          <w:lang w:val="de-CH"/>
        </w:rPr>
        <w:t xml:space="preserve"> </w:t>
      </w:r>
      <w:r>
        <w:rPr>
          <w:lang w:val="de-CH"/>
        </w:rPr>
        <w:t xml:space="preserve">&amp; </w:t>
      </w:r>
      <w:proofErr w:type="spellStart"/>
      <w:r w:rsidRPr="002E46DA">
        <w:rPr>
          <w:lang w:val="de-CH"/>
        </w:rPr>
        <w:t>Jornitz</w:t>
      </w:r>
      <w:proofErr w:type="spellEnd"/>
      <w:r w:rsidRPr="002E46DA">
        <w:rPr>
          <w:lang w:val="de-CH"/>
        </w:rPr>
        <w:t>, S</w:t>
      </w:r>
      <w:r>
        <w:rPr>
          <w:lang w:val="de-CH"/>
        </w:rPr>
        <w:t>.</w:t>
      </w:r>
      <w:r w:rsidRPr="002E46DA">
        <w:rPr>
          <w:lang w:val="de-CH"/>
        </w:rPr>
        <w:t xml:space="preserve"> </w:t>
      </w:r>
      <w:r>
        <w:rPr>
          <w:lang w:val="de-CH"/>
        </w:rPr>
        <w:t xml:space="preserve">(2019). </w:t>
      </w:r>
      <w:r w:rsidRPr="002E46DA">
        <w:rPr>
          <w:lang w:val="de-CH"/>
        </w:rPr>
        <w:t xml:space="preserve">Delegation und Entgrenzung. Zur Bedeutung der Diagnostik in der Sonderpädagogik. </w:t>
      </w:r>
      <w:r>
        <w:rPr>
          <w:lang w:val="de-CH"/>
        </w:rPr>
        <w:t xml:space="preserve">In S. </w:t>
      </w:r>
      <w:r w:rsidRPr="002E46DA">
        <w:rPr>
          <w:lang w:val="de-CH"/>
        </w:rPr>
        <w:t>Ellinger</w:t>
      </w:r>
      <w:r>
        <w:rPr>
          <w:lang w:val="de-CH"/>
        </w:rPr>
        <w:t xml:space="preserve"> &amp;</w:t>
      </w:r>
      <w:r w:rsidRPr="002E46DA">
        <w:rPr>
          <w:lang w:val="de-CH"/>
        </w:rPr>
        <w:t xml:space="preserve"> </w:t>
      </w:r>
      <w:r>
        <w:rPr>
          <w:lang w:val="de-CH"/>
        </w:rPr>
        <w:t xml:space="preserve">H. </w:t>
      </w:r>
      <w:r w:rsidRPr="002E46DA">
        <w:rPr>
          <w:lang w:val="de-CH"/>
        </w:rPr>
        <w:t>Schott-Leser</w:t>
      </w:r>
      <w:r>
        <w:rPr>
          <w:lang w:val="de-CH"/>
        </w:rPr>
        <w:t xml:space="preserve"> </w:t>
      </w:r>
      <w:r w:rsidRPr="002E46DA">
        <w:rPr>
          <w:lang w:val="de-CH"/>
        </w:rPr>
        <w:t>(Hrsg.)</w:t>
      </w:r>
      <w:r>
        <w:rPr>
          <w:lang w:val="de-CH"/>
        </w:rPr>
        <w:t xml:space="preserve">, </w:t>
      </w:r>
      <w:r w:rsidRPr="002E46DA">
        <w:rPr>
          <w:i/>
          <w:iCs/>
          <w:lang w:val="de-CH"/>
        </w:rPr>
        <w:t>Rekonstruktionen sonderpädagogischer Praxis. Eine Fallsammlung für die Lehrerbildung</w:t>
      </w:r>
      <w:r>
        <w:rPr>
          <w:lang w:val="de-CH"/>
        </w:rPr>
        <w:t xml:space="preserve"> (S.</w:t>
      </w:r>
      <w:r w:rsidR="00316466">
        <w:rPr>
          <w:lang w:val="de-CH"/>
        </w:rPr>
        <w:t> </w:t>
      </w:r>
      <w:r>
        <w:rPr>
          <w:lang w:val="de-CH"/>
        </w:rPr>
        <w:t xml:space="preserve">103–126). </w:t>
      </w:r>
      <w:r w:rsidRPr="002E46DA">
        <w:rPr>
          <w:lang w:val="de-CH"/>
        </w:rPr>
        <w:t>Budrich</w:t>
      </w:r>
      <w:r>
        <w:rPr>
          <w:lang w:val="de-CH"/>
        </w:rPr>
        <w:t>.</w:t>
      </w:r>
    </w:p>
    <w:p w14:paraId="06229F5F" w14:textId="77777777" w:rsidR="00356B70" w:rsidRPr="00DA6EB3" w:rsidRDefault="00356B70" w:rsidP="00DA6EB3">
      <w:pPr>
        <w:pStyle w:val="Literaturverzeichnis"/>
        <w:rPr>
          <w:rFonts w:asciiTheme="minorHAnsi" w:hAnsiTheme="minorHAnsi"/>
          <w:lang w:val="de-CH"/>
        </w:rPr>
      </w:pPr>
      <w:r w:rsidRPr="00DA6EB3">
        <w:rPr>
          <w:rFonts w:asciiTheme="minorHAnsi" w:hAnsiTheme="minorHAnsi"/>
          <w:lang w:val="de-CH"/>
        </w:rPr>
        <w:t>Neitzel, I</w:t>
      </w:r>
      <w:r>
        <w:rPr>
          <w:rFonts w:asciiTheme="minorHAnsi" w:hAnsiTheme="minorHAnsi"/>
          <w:lang w:val="de-CH"/>
        </w:rPr>
        <w:t xml:space="preserve">. &amp; </w:t>
      </w:r>
      <w:r w:rsidRPr="00DA6EB3">
        <w:rPr>
          <w:rFonts w:asciiTheme="minorHAnsi" w:hAnsiTheme="minorHAnsi"/>
          <w:lang w:val="de-CH"/>
        </w:rPr>
        <w:t>Dittmann, F</w:t>
      </w:r>
      <w:r>
        <w:rPr>
          <w:rFonts w:asciiTheme="minorHAnsi" w:hAnsiTheme="minorHAnsi"/>
          <w:lang w:val="de-CH"/>
        </w:rPr>
        <w:t>. (2021).</w:t>
      </w:r>
      <w:r w:rsidRPr="00DA6EB3">
        <w:rPr>
          <w:rFonts w:asciiTheme="minorHAnsi" w:hAnsiTheme="minorHAnsi"/>
          <w:lang w:val="de-CH"/>
        </w:rPr>
        <w:t xml:space="preserve"> Standardisierte Sprachdiagnostik bei älteren Kindern und Jugendlichen mit Down-Syndrom.</w:t>
      </w:r>
      <w:r>
        <w:rPr>
          <w:rFonts w:asciiTheme="minorHAnsi" w:hAnsiTheme="minorHAnsi"/>
          <w:lang w:val="de-CH"/>
        </w:rPr>
        <w:t xml:space="preserve"> </w:t>
      </w:r>
      <w:r w:rsidRPr="00DA6EB3">
        <w:rPr>
          <w:rFonts w:asciiTheme="minorHAnsi" w:hAnsiTheme="minorHAnsi"/>
          <w:i/>
          <w:iCs/>
          <w:lang w:val="de-CH"/>
        </w:rPr>
        <w:t>Vierteljahresschrift für Heilpädagogik und ihre Nachbargebiete, 90</w:t>
      </w:r>
      <w:r w:rsidRPr="00574926">
        <w:rPr>
          <w:rFonts w:asciiTheme="minorHAnsi" w:hAnsiTheme="minorHAnsi"/>
          <w:i/>
          <w:iCs/>
          <w:lang w:val="de-CH"/>
        </w:rPr>
        <w:t> </w:t>
      </w:r>
      <w:r>
        <w:rPr>
          <w:rFonts w:asciiTheme="minorHAnsi" w:hAnsiTheme="minorHAnsi"/>
          <w:lang w:val="de-CH"/>
        </w:rPr>
        <w:t>(</w:t>
      </w:r>
      <w:r w:rsidRPr="00DA6EB3">
        <w:rPr>
          <w:rFonts w:asciiTheme="minorHAnsi" w:hAnsiTheme="minorHAnsi"/>
          <w:lang w:val="de-CH"/>
        </w:rPr>
        <w:t>3</w:t>
      </w:r>
      <w:r>
        <w:rPr>
          <w:rFonts w:asciiTheme="minorHAnsi" w:hAnsiTheme="minorHAnsi"/>
          <w:lang w:val="de-CH"/>
        </w:rPr>
        <w:t xml:space="preserve">), </w:t>
      </w:r>
      <w:r w:rsidRPr="00DA6EB3">
        <w:rPr>
          <w:rFonts w:asciiTheme="minorHAnsi" w:hAnsiTheme="minorHAnsi"/>
          <w:lang w:val="de-CH"/>
        </w:rPr>
        <w:t>191</w:t>
      </w:r>
      <w:r>
        <w:rPr>
          <w:rFonts w:asciiTheme="minorHAnsi" w:hAnsiTheme="minorHAnsi"/>
          <w:lang w:val="de-CH"/>
        </w:rPr>
        <w:t>–</w:t>
      </w:r>
      <w:r w:rsidRPr="00DA6EB3">
        <w:rPr>
          <w:rFonts w:asciiTheme="minorHAnsi" w:hAnsiTheme="minorHAnsi"/>
          <w:lang w:val="de-CH"/>
        </w:rPr>
        <w:t>205</w:t>
      </w:r>
      <w:r>
        <w:rPr>
          <w:rFonts w:asciiTheme="minorHAnsi" w:hAnsiTheme="minorHAnsi"/>
          <w:lang w:val="de-CH"/>
        </w:rPr>
        <w:t xml:space="preserve">. </w:t>
      </w:r>
    </w:p>
    <w:p w14:paraId="7948C352" w14:textId="3C41444E" w:rsidR="00356B70" w:rsidRPr="007773D6" w:rsidRDefault="00356B70" w:rsidP="00231BD4">
      <w:pPr>
        <w:pStyle w:val="Literaturverzeichnis"/>
        <w:rPr>
          <w:lang w:val="de-CH"/>
        </w:rPr>
      </w:pPr>
      <w:r w:rsidRPr="007773D6">
        <w:rPr>
          <w:lang w:val="de-CH"/>
        </w:rPr>
        <w:t xml:space="preserve">Otten, </w:t>
      </w:r>
      <w:r w:rsidRPr="00231BD4">
        <w:rPr>
          <w:lang w:val="de-CH"/>
        </w:rPr>
        <w:t>M. (2018.</w:t>
      </w:r>
      <w:r w:rsidRPr="007773D6">
        <w:rPr>
          <w:lang w:val="de-CH"/>
        </w:rPr>
        <w:t>Diagnostik von Form und Funktion der Äusserungsprosodie. Nicht nur bei Kindern.</w:t>
      </w:r>
      <w:r w:rsidRPr="00231BD4">
        <w:rPr>
          <w:lang w:val="de-CH"/>
        </w:rPr>
        <w:t xml:space="preserve"> </w:t>
      </w:r>
      <w:proofErr w:type="spellStart"/>
      <w:r w:rsidR="00C760AA">
        <w:rPr>
          <w:i/>
          <w:iCs/>
          <w:lang w:val="de-CH"/>
        </w:rPr>
        <w:t>l</w:t>
      </w:r>
      <w:r w:rsidRPr="007773D6">
        <w:rPr>
          <w:i/>
          <w:iCs/>
          <w:lang w:val="de-CH"/>
        </w:rPr>
        <w:t>ogopädieschweiz</w:t>
      </w:r>
      <w:proofErr w:type="spellEnd"/>
      <w:r w:rsidRPr="007773D6">
        <w:rPr>
          <w:i/>
          <w:iCs/>
          <w:lang w:val="de-CH"/>
        </w:rPr>
        <w:t>,</w:t>
      </w:r>
      <w:r w:rsidRPr="007773D6">
        <w:rPr>
          <w:lang w:val="de-CH"/>
        </w:rPr>
        <w:t xml:space="preserve"> 2</w:t>
      </w:r>
      <w:r w:rsidRPr="00231BD4">
        <w:rPr>
          <w:lang w:val="de-CH"/>
        </w:rPr>
        <w:t xml:space="preserve">, </w:t>
      </w:r>
      <w:r w:rsidRPr="007773D6">
        <w:rPr>
          <w:lang w:val="de-CH"/>
        </w:rPr>
        <w:t>20</w:t>
      </w:r>
      <w:r w:rsidRPr="00231BD4">
        <w:rPr>
          <w:lang w:val="de-CH"/>
        </w:rPr>
        <w:t>–</w:t>
      </w:r>
      <w:r w:rsidRPr="007773D6">
        <w:rPr>
          <w:lang w:val="de-CH"/>
        </w:rPr>
        <w:t>29</w:t>
      </w:r>
    </w:p>
    <w:p w14:paraId="777A0963" w14:textId="77777777" w:rsidR="00356B70" w:rsidRPr="00B01F04" w:rsidRDefault="00356B70" w:rsidP="002119C3">
      <w:pPr>
        <w:ind w:left="567" w:hanging="567"/>
        <w:rPr>
          <w:rFonts w:asciiTheme="minorHAnsi" w:hAnsiTheme="minorHAnsi" w:cs="Calibri"/>
          <w:lang w:val="de-CH"/>
        </w:rPr>
      </w:pPr>
      <w:r w:rsidRPr="00B01F04">
        <w:rPr>
          <w:rFonts w:asciiTheme="minorHAnsi" w:hAnsiTheme="minorHAnsi" w:cs="Calibri"/>
          <w:lang w:val="de-CH"/>
        </w:rPr>
        <w:t xml:space="preserve">Preckel, F. &amp; Vock, M. (2021). </w:t>
      </w:r>
      <w:r w:rsidRPr="00B01F04">
        <w:rPr>
          <w:rFonts w:asciiTheme="minorHAnsi" w:hAnsiTheme="minorHAnsi" w:cs="Calibri"/>
          <w:i/>
          <w:iCs/>
          <w:lang w:val="de-CH"/>
        </w:rPr>
        <w:t xml:space="preserve">Hochbegabung. Ein Lehrbuch zu Grundlagen, Diagnostik und Fördermöglichkeiten. </w:t>
      </w:r>
      <w:r w:rsidRPr="00B01F04">
        <w:rPr>
          <w:rFonts w:asciiTheme="minorHAnsi" w:hAnsiTheme="minorHAnsi" w:cs="Calibri"/>
          <w:lang w:val="de-CH"/>
        </w:rPr>
        <w:t>Hogrefe.</w:t>
      </w:r>
    </w:p>
    <w:p w14:paraId="1FC70AAF" w14:textId="77777777" w:rsidR="00356B70" w:rsidRPr="00B51388" w:rsidRDefault="00356B70" w:rsidP="00B51388">
      <w:pPr>
        <w:pStyle w:val="Literaturverzeichnis"/>
        <w:rPr>
          <w:lang w:val="de-CH"/>
        </w:rPr>
      </w:pPr>
      <w:proofErr w:type="spellStart"/>
      <w:r w:rsidRPr="00B51388">
        <w:rPr>
          <w:lang w:val="de-CH"/>
        </w:rPr>
        <w:t>Reuner</w:t>
      </w:r>
      <w:proofErr w:type="spellEnd"/>
      <w:r w:rsidRPr="00B51388">
        <w:rPr>
          <w:lang w:val="de-CH"/>
        </w:rPr>
        <w:t>, G</w:t>
      </w:r>
      <w:r>
        <w:rPr>
          <w:lang w:val="de-CH"/>
        </w:rPr>
        <w:t xml:space="preserve">. &amp; </w:t>
      </w:r>
      <w:r w:rsidRPr="00B51388">
        <w:rPr>
          <w:lang w:val="de-CH"/>
        </w:rPr>
        <w:t>Renner, G</w:t>
      </w:r>
      <w:r>
        <w:rPr>
          <w:lang w:val="de-CH"/>
        </w:rPr>
        <w:t>. (2019).</w:t>
      </w:r>
      <w:r w:rsidRPr="00B51388">
        <w:rPr>
          <w:lang w:val="de-CH"/>
        </w:rPr>
        <w:t xml:space="preserve"> Praxis der klinisch-psychologischen und sonderpädagogischen Testdiagnostik bei Kindern und Jugendlichen mit körperlichen und motorischen Beeinträchtigungen. Ergebnisse einer Umfrage unter Anwendern. </w:t>
      </w:r>
      <w:r w:rsidRPr="00B51388">
        <w:rPr>
          <w:i/>
          <w:iCs/>
          <w:lang w:val="de-CH"/>
        </w:rPr>
        <w:t xml:space="preserve">Zeitschrift für Heilpädagogik, </w:t>
      </w:r>
      <w:r w:rsidRPr="001E61FA">
        <w:rPr>
          <w:i/>
          <w:iCs/>
          <w:lang w:val="de-CH"/>
        </w:rPr>
        <w:t>70</w:t>
      </w:r>
      <w:r w:rsidRPr="002440EB">
        <w:rPr>
          <w:lang w:val="de-CH"/>
        </w:rPr>
        <w:t> </w:t>
      </w:r>
      <w:r w:rsidRPr="00B51388">
        <w:rPr>
          <w:lang w:val="de-CH"/>
        </w:rPr>
        <w:t>(2</w:t>
      </w:r>
      <w:r>
        <w:rPr>
          <w:lang w:val="de-CH"/>
        </w:rPr>
        <w:t>)</w:t>
      </w:r>
      <w:r w:rsidRPr="00B51388">
        <w:rPr>
          <w:lang w:val="de-CH"/>
        </w:rPr>
        <w:t>, 84</w:t>
      </w:r>
      <w:r>
        <w:rPr>
          <w:rFonts w:hint="cs"/>
          <w:lang w:val="de-CH"/>
        </w:rPr>
        <w:t>–</w:t>
      </w:r>
      <w:r w:rsidRPr="00B51388">
        <w:rPr>
          <w:lang w:val="de-CH"/>
        </w:rPr>
        <w:t>93</w:t>
      </w:r>
      <w:r>
        <w:rPr>
          <w:lang w:val="de-CH"/>
        </w:rPr>
        <w:t>.</w:t>
      </w:r>
    </w:p>
    <w:p w14:paraId="31F1AED2" w14:textId="1172D8FA" w:rsidR="00356B70" w:rsidRPr="002440EB" w:rsidRDefault="00356B70" w:rsidP="00CD4B61">
      <w:pPr>
        <w:ind w:left="567" w:hanging="567"/>
        <w:rPr>
          <w:lang w:val="de-CH"/>
        </w:rPr>
      </w:pPr>
      <w:r w:rsidRPr="00CD4B61">
        <w:rPr>
          <w:lang w:val="de-CH"/>
        </w:rPr>
        <w:t xml:space="preserve">Sägesser Wyss, J. &amp; Eckhart, M. (2016). </w:t>
      </w:r>
      <w:r w:rsidRPr="00CD4B61">
        <w:rPr>
          <w:i/>
          <w:iCs/>
          <w:lang w:val="de-CH"/>
        </w:rPr>
        <w:t>GRAFOS. Screening und D</w:t>
      </w:r>
      <w:r w:rsidR="001E79AF">
        <w:rPr>
          <w:i/>
          <w:iCs/>
          <w:lang w:val="de-CH"/>
        </w:rPr>
        <w:t>i</w:t>
      </w:r>
      <w:r w:rsidRPr="00CD4B61">
        <w:rPr>
          <w:i/>
          <w:iCs/>
          <w:lang w:val="de-CH"/>
        </w:rPr>
        <w:t>fferentialdiagnostik der Grafomotorik im schulischen Kontext</w:t>
      </w:r>
      <w:r w:rsidRPr="00CD4B61">
        <w:rPr>
          <w:lang w:val="de-CH"/>
        </w:rPr>
        <w:t xml:space="preserve">. </w:t>
      </w:r>
      <w:r w:rsidRPr="002440EB">
        <w:rPr>
          <w:lang w:val="de-CH"/>
        </w:rPr>
        <w:t>Hogrefe.</w:t>
      </w:r>
    </w:p>
    <w:p w14:paraId="1FCC8090" w14:textId="77777777" w:rsidR="00356B70" w:rsidRPr="00784509" w:rsidRDefault="00356B70" w:rsidP="00E83954">
      <w:pPr>
        <w:pStyle w:val="Literaturverzeichnis"/>
        <w:rPr>
          <w:rFonts w:asciiTheme="minorHAnsi" w:hAnsiTheme="minorHAnsi"/>
          <w:lang w:val="de-CH"/>
        </w:rPr>
      </w:pPr>
      <w:r w:rsidRPr="002440EB">
        <w:rPr>
          <w:lang w:val="de-CH"/>
        </w:rPr>
        <w:t>Schäfer</w:t>
      </w:r>
      <w:r>
        <w:rPr>
          <w:lang w:val="de-CH"/>
        </w:rPr>
        <w:t>, H.</w:t>
      </w:r>
      <w:r w:rsidRPr="002440EB">
        <w:rPr>
          <w:lang w:val="de-CH"/>
        </w:rPr>
        <w:t xml:space="preserve"> &amp; Rittmeyer</w:t>
      </w:r>
      <w:r>
        <w:rPr>
          <w:lang w:val="de-CH"/>
        </w:rPr>
        <w:t>, C.</w:t>
      </w:r>
      <w:r w:rsidRPr="002440EB">
        <w:rPr>
          <w:lang w:val="de-CH"/>
        </w:rPr>
        <w:t xml:space="preserve"> (Hrsg.)</w:t>
      </w:r>
      <w:r>
        <w:rPr>
          <w:lang w:val="de-CH"/>
        </w:rPr>
        <w:t xml:space="preserve"> (2021). </w:t>
      </w:r>
      <w:r w:rsidRPr="002440EB">
        <w:rPr>
          <w:i/>
          <w:iCs/>
          <w:lang w:val="de-CH"/>
        </w:rPr>
        <w:t xml:space="preserve">Handbuch inklusive Diagnostik. Kompetenzen feststellen </w:t>
      </w:r>
      <w:r>
        <w:rPr>
          <w:rFonts w:ascii="Symbol" w:eastAsia="Symbol" w:hAnsi="Symbol" w:cs="Symbol"/>
          <w:i/>
          <w:iCs/>
        </w:rPr>
        <w:t></w:t>
      </w:r>
      <w:r w:rsidRPr="002440EB">
        <w:rPr>
          <w:i/>
          <w:iCs/>
          <w:lang w:val="de-CH"/>
        </w:rPr>
        <w:t xml:space="preserve"> Entwicklungsbedarfe identifizieren </w:t>
      </w:r>
      <w:r>
        <w:rPr>
          <w:rFonts w:ascii="Symbol" w:eastAsia="Symbol" w:hAnsi="Symbol" w:cs="Symbol"/>
          <w:i/>
          <w:iCs/>
        </w:rPr>
        <w:t></w:t>
      </w:r>
      <w:r w:rsidRPr="002440EB">
        <w:rPr>
          <w:i/>
          <w:iCs/>
          <w:lang w:val="de-CH"/>
        </w:rPr>
        <w:t xml:space="preserve"> Förderplanung umsetzen</w:t>
      </w:r>
      <w:r w:rsidRPr="002440EB">
        <w:rPr>
          <w:lang w:val="de-CH"/>
        </w:rPr>
        <w:t xml:space="preserve"> (2. Aufl.). Beltz.</w:t>
      </w:r>
    </w:p>
    <w:p w14:paraId="79CFF38D" w14:textId="7BEE901F" w:rsidR="005C7EC7" w:rsidRDefault="00356B70" w:rsidP="00356B70">
      <w:pPr>
        <w:pStyle w:val="Literaturverzeichnis"/>
        <w:rPr>
          <w:lang w:val="de-CH"/>
        </w:rPr>
      </w:pPr>
      <w:r w:rsidRPr="003A7494">
        <w:rPr>
          <w:lang w:val="de-CH"/>
        </w:rPr>
        <w:t xml:space="preserve">Schäfer, H., Zentel, P. &amp; Manser, R. (2022). </w:t>
      </w:r>
      <w:r w:rsidRPr="003A7494">
        <w:rPr>
          <w:i/>
          <w:iCs/>
          <w:lang w:val="de-CH"/>
        </w:rPr>
        <w:t xml:space="preserve">Förderdiagnostik mit Kindern und Jugendlichen mit schwerster Beeinträchtigung. </w:t>
      </w:r>
      <w:r w:rsidRPr="003A7494">
        <w:rPr>
          <w:lang w:val="de-CH"/>
        </w:rPr>
        <w:t>modernes lernen.</w:t>
      </w:r>
    </w:p>
    <w:p w14:paraId="5D210552" w14:textId="51D5170E" w:rsidR="00C21E92" w:rsidRPr="00356B70" w:rsidRDefault="00C21E92" w:rsidP="00356B70">
      <w:pPr>
        <w:pStyle w:val="Literaturverzeichnis"/>
        <w:rPr>
          <w:lang w:val="de-CH"/>
        </w:rPr>
      </w:pPr>
      <w:r w:rsidRPr="00C21E92">
        <w:rPr>
          <w:lang w:val="de-CH"/>
        </w:rPr>
        <w:t>Ziemen, K. (2016). Inklusion und diagnostisches H</w:t>
      </w:r>
      <w:r w:rsidR="00496E50">
        <w:rPr>
          <w:lang w:val="de-CH"/>
        </w:rPr>
        <w:t>a</w:t>
      </w:r>
      <w:r w:rsidRPr="00C21E92">
        <w:rPr>
          <w:lang w:val="de-CH"/>
        </w:rPr>
        <w:t xml:space="preserve">ndeln. In B. Amrhein (Hrsg.), </w:t>
      </w:r>
      <w:r w:rsidRPr="009C0C9F">
        <w:rPr>
          <w:i/>
          <w:iCs/>
          <w:lang w:val="de-CH"/>
        </w:rPr>
        <w:t xml:space="preserve">Diagnostik im Kontext inklusiver Bildung. </w:t>
      </w:r>
      <w:r w:rsidRPr="00527EBD">
        <w:rPr>
          <w:i/>
          <w:iCs/>
          <w:lang w:val="de-CH"/>
        </w:rPr>
        <w:t>Theorien, Ambivalenzen, Akteure, Konzepte</w:t>
      </w:r>
      <w:r w:rsidRPr="00527EBD">
        <w:rPr>
          <w:lang w:val="de-CH"/>
        </w:rPr>
        <w:t xml:space="preserve"> (S.</w:t>
      </w:r>
      <w:r w:rsidR="00A36932">
        <w:rPr>
          <w:lang w:val="de-CH"/>
        </w:rPr>
        <w:t> </w:t>
      </w:r>
      <w:r w:rsidRPr="00527EBD">
        <w:rPr>
          <w:lang w:val="de-CH"/>
        </w:rPr>
        <w:t>39</w:t>
      </w:r>
      <w:r w:rsidRPr="00527EBD">
        <w:rPr>
          <w:rFonts w:hint="cs"/>
          <w:lang w:val="de-CH"/>
        </w:rPr>
        <w:t>–</w:t>
      </w:r>
      <w:r w:rsidRPr="00527EBD">
        <w:rPr>
          <w:lang w:val="de-CH"/>
        </w:rPr>
        <w:t>48). Klinkhardt.</w:t>
      </w:r>
    </w:p>
    <w:p w14:paraId="3EDDB084" w14:textId="01E7E197" w:rsidR="004712F7" w:rsidRPr="00D4306D" w:rsidRDefault="0064332B" w:rsidP="007D3DED">
      <w:pPr>
        <w:pStyle w:val="berschrift1"/>
        <w:rPr>
          <w:rFonts w:asciiTheme="minorHAnsi" w:hAnsiTheme="minorHAnsi"/>
          <w:lang w:val="de-CH"/>
        </w:rPr>
      </w:pPr>
      <w:r w:rsidRPr="00D4306D">
        <w:rPr>
          <w:rFonts w:asciiTheme="minorHAnsi" w:hAnsiTheme="minorHAnsi"/>
          <w:lang w:val="de-CH"/>
        </w:rPr>
        <w:t>L</w:t>
      </w:r>
      <w:r w:rsidR="00EF51E1" w:rsidRPr="00D4306D">
        <w:rPr>
          <w:rFonts w:asciiTheme="minorHAnsi" w:hAnsiTheme="minorHAnsi"/>
          <w:lang w:val="de-CH"/>
        </w:rPr>
        <w:t>inksammlung zum Schwerpunkt</w:t>
      </w:r>
      <w:bookmarkEnd w:id="2"/>
    </w:p>
    <w:p w14:paraId="2021E295" w14:textId="57A3CF40" w:rsidR="00F46E25" w:rsidRPr="00F46E25" w:rsidRDefault="00FA1BC6" w:rsidP="00F46E25">
      <w:pPr>
        <w:pStyle w:val="berschrift3"/>
        <w:rPr>
          <w:rFonts w:asciiTheme="minorHAnsi" w:hAnsiTheme="minorHAnsi"/>
          <w:lang w:val="de-CH"/>
        </w:rPr>
      </w:pPr>
      <w:bookmarkStart w:id="3" w:name="_Toc124432289"/>
      <w:r w:rsidRPr="00F46E25">
        <w:rPr>
          <w:rFonts w:asciiTheme="minorHAnsi" w:hAnsiTheme="minorHAnsi"/>
          <w:lang w:val="de-CH"/>
        </w:rPr>
        <w:t xml:space="preserve">American </w:t>
      </w:r>
      <w:proofErr w:type="spellStart"/>
      <w:r w:rsidRPr="00F46E25">
        <w:rPr>
          <w:rFonts w:asciiTheme="minorHAnsi" w:hAnsiTheme="minorHAnsi"/>
          <w:lang w:val="de-CH"/>
        </w:rPr>
        <w:t>Psychiatric</w:t>
      </w:r>
      <w:proofErr w:type="spellEnd"/>
      <w:r w:rsidRPr="00F46E25">
        <w:rPr>
          <w:rFonts w:asciiTheme="minorHAnsi" w:hAnsiTheme="minorHAnsi"/>
          <w:lang w:val="de-CH"/>
        </w:rPr>
        <w:t xml:space="preserve"> </w:t>
      </w:r>
      <w:proofErr w:type="spellStart"/>
      <w:r w:rsidRPr="00F46E25">
        <w:rPr>
          <w:rFonts w:asciiTheme="minorHAnsi" w:hAnsiTheme="minorHAnsi"/>
          <w:lang w:val="de-CH"/>
        </w:rPr>
        <w:t>Association</w:t>
      </w:r>
      <w:proofErr w:type="spellEnd"/>
      <w:r w:rsidR="00D41993">
        <w:rPr>
          <w:rFonts w:asciiTheme="minorHAnsi" w:hAnsiTheme="minorHAnsi"/>
          <w:lang w:val="de-CH"/>
        </w:rPr>
        <w:t xml:space="preserve"> (APA</w:t>
      </w:r>
      <w:r w:rsidRPr="00F46E25">
        <w:rPr>
          <w:rFonts w:asciiTheme="minorHAnsi" w:hAnsiTheme="minorHAnsi"/>
          <w:lang w:val="de-CH"/>
        </w:rPr>
        <w:t>)</w:t>
      </w:r>
    </w:p>
    <w:p w14:paraId="35A9C86F" w14:textId="5F900357" w:rsidR="00FA1BC6" w:rsidRPr="00F46E25" w:rsidRDefault="00F46E25" w:rsidP="00F46E25">
      <w:pPr>
        <w:spacing w:line="240" w:lineRule="auto"/>
        <w:textAlignment w:val="baseline"/>
        <w:rPr>
          <w:rFonts w:asciiTheme="minorHAnsi" w:hAnsiTheme="minorHAnsi"/>
          <w:lang w:val="de-CH"/>
        </w:rPr>
      </w:pPr>
      <w:r w:rsidRPr="00F46E25">
        <w:rPr>
          <w:rFonts w:asciiTheme="minorHAnsi" w:hAnsiTheme="minorHAnsi"/>
          <w:lang w:val="de-CH"/>
        </w:rPr>
        <w:t>&gt;</w:t>
      </w:r>
      <w:r>
        <w:rPr>
          <w:rFonts w:asciiTheme="minorHAnsi" w:hAnsiTheme="minorHAnsi"/>
          <w:lang w:val="de-CH"/>
        </w:rPr>
        <w:t xml:space="preserve"> </w:t>
      </w:r>
      <w:hyperlink r:id="rId13" w:history="1">
        <w:r w:rsidR="00FA1BC6" w:rsidRPr="00E63F92">
          <w:rPr>
            <w:rStyle w:val="Hyperlink"/>
            <w:rFonts w:asciiTheme="minorHAnsi" w:hAnsiTheme="minorHAnsi"/>
            <w:lang w:val="de-CH"/>
          </w:rPr>
          <w:t>Diagnostisches und Statistisches Manual Psychischer Störungen DSM-5®</w:t>
        </w:r>
      </w:hyperlink>
      <w:r w:rsidR="001118FD">
        <w:rPr>
          <w:rFonts w:asciiTheme="minorHAnsi" w:hAnsiTheme="minorHAnsi"/>
          <w:lang w:val="de-CH"/>
        </w:rPr>
        <w:t xml:space="preserve"> (</w:t>
      </w:r>
      <w:proofErr w:type="gramStart"/>
      <w:r w:rsidR="001118FD">
        <w:rPr>
          <w:rFonts w:asciiTheme="minorHAnsi" w:hAnsiTheme="minorHAnsi"/>
          <w:lang w:val="de-CH"/>
        </w:rPr>
        <w:t>Deutsche</w:t>
      </w:r>
      <w:proofErr w:type="gramEnd"/>
      <w:r w:rsidR="001118FD">
        <w:rPr>
          <w:rFonts w:asciiTheme="minorHAnsi" w:hAnsiTheme="minorHAnsi"/>
          <w:lang w:val="de-CH"/>
        </w:rPr>
        <w:t xml:space="preserve"> Ausgabe)</w:t>
      </w:r>
    </w:p>
    <w:p w14:paraId="31D692EE" w14:textId="77777777" w:rsidR="00AE14FF" w:rsidRPr="00796279" w:rsidRDefault="00AE14FF" w:rsidP="00AE14FF">
      <w:pPr>
        <w:pStyle w:val="berschrift3"/>
        <w:rPr>
          <w:rFonts w:asciiTheme="minorHAnsi" w:hAnsiTheme="minorHAnsi"/>
          <w:lang w:val="de-CH"/>
        </w:rPr>
      </w:pPr>
      <w:r w:rsidRPr="00796279">
        <w:rPr>
          <w:rFonts w:asciiTheme="minorHAnsi" w:hAnsiTheme="minorHAnsi"/>
          <w:lang w:val="de-CH"/>
        </w:rPr>
        <w:t>Merck &amp; C</w:t>
      </w:r>
      <w:r>
        <w:rPr>
          <w:rFonts w:asciiTheme="minorHAnsi" w:hAnsiTheme="minorHAnsi"/>
          <w:lang w:val="de-CH"/>
        </w:rPr>
        <w:t>o</w:t>
      </w:r>
    </w:p>
    <w:p w14:paraId="0FCF84F0" w14:textId="636317F1" w:rsidR="00AE14FF" w:rsidRPr="007342D5" w:rsidRDefault="00AE14FF" w:rsidP="00AE14FF">
      <w:pPr>
        <w:ind w:left="425" w:hanging="425"/>
        <w:rPr>
          <w:rStyle w:val="Hyperlink"/>
          <w:lang w:val="de-CH"/>
        </w:rPr>
      </w:pPr>
      <w:r w:rsidRPr="00C329E8">
        <w:rPr>
          <w:lang w:val="de-CH"/>
        </w:rPr>
        <w:t>&gt;</w:t>
      </w:r>
      <w:r w:rsidR="007342D5">
        <w:rPr>
          <w:lang w:val="de-CH"/>
        </w:rPr>
        <w:fldChar w:fldCharType="begin"/>
      </w:r>
      <w:r w:rsidR="007342D5">
        <w:rPr>
          <w:lang w:val="de-CH"/>
        </w:rPr>
        <w:instrText>HYPERLINK "https://www.msdmanuals.com/de/heim/gesundheitsprobleme-von-kindern/lern-und-entwicklungsst%C3%B6rungen"</w:instrText>
      </w:r>
      <w:r w:rsidR="007342D5">
        <w:rPr>
          <w:lang w:val="de-CH"/>
        </w:rPr>
      </w:r>
      <w:r w:rsidR="007342D5">
        <w:rPr>
          <w:lang w:val="de-CH"/>
        </w:rPr>
        <w:fldChar w:fldCharType="separate"/>
      </w:r>
      <w:r w:rsidRPr="007342D5">
        <w:rPr>
          <w:rStyle w:val="Hyperlink"/>
          <w:lang w:val="de-CH"/>
        </w:rPr>
        <w:t xml:space="preserve"> </w:t>
      </w:r>
      <w:proofErr w:type="gramStart"/>
      <w:r w:rsidRPr="007342D5">
        <w:rPr>
          <w:rStyle w:val="Hyperlink"/>
          <w:lang w:val="de-CH"/>
        </w:rPr>
        <w:t>MSD Manual</w:t>
      </w:r>
      <w:proofErr w:type="gramEnd"/>
      <w:r w:rsidRPr="007342D5">
        <w:rPr>
          <w:rStyle w:val="Hyperlink"/>
          <w:lang w:val="de-CH"/>
        </w:rPr>
        <w:t xml:space="preserve"> &gt; Le</w:t>
      </w:r>
      <w:r w:rsidR="007E6B0F" w:rsidRPr="007342D5">
        <w:rPr>
          <w:rStyle w:val="Hyperlink"/>
          <w:lang w:val="de-CH"/>
        </w:rPr>
        <w:t>rn</w:t>
      </w:r>
      <w:r w:rsidRPr="007342D5">
        <w:rPr>
          <w:rStyle w:val="Hyperlink"/>
          <w:lang w:val="de-CH"/>
        </w:rPr>
        <w:t>- und Entwicklungsstörungen</w:t>
      </w:r>
    </w:p>
    <w:p w14:paraId="7B345DBD" w14:textId="2199011C" w:rsidR="004A1FC0" w:rsidRPr="004A1FC0" w:rsidRDefault="007342D5" w:rsidP="004A1FC0">
      <w:pPr>
        <w:pStyle w:val="berschrift3"/>
        <w:rPr>
          <w:rFonts w:asciiTheme="minorHAnsi" w:hAnsiTheme="minorHAnsi"/>
          <w:lang w:val="de-CH"/>
        </w:rPr>
      </w:pPr>
      <w:r>
        <w:rPr>
          <w:rFonts w:eastAsiaTheme="minorHAnsi" w:cstheme="minorBidi"/>
          <w:bCs w:val="0"/>
          <w:i w:val="0"/>
          <w:lang w:val="de-CH"/>
        </w:rPr>
        <w:fldChar w:fldCharType="end"/>
      </w:r>
      <w:r w:rsidR="004A1FC0" w:rsidRPr="004A1FC0">
        <w:rPr>
          <w:rFonts w:asciiTheme="minorHAnsi" w:hAnsiTheme="minorHAnsi"/>
          <w:lang w:val="de-CH"/>
        </w:rPr>
        <w:t>Weltgesundheitsorganisation (WHO)</w:t>
      </w:r>
    </w:p>
    <w:p w14:paraId="2060AD55" w14:textId="17A3D7FB" w:rsidR="00B25377" w:rsidRPr="000B1E5A" w:rsidRDefault="000B1E5A" w:rsidP="000B1E5A">
      <w:pPr>
        <w:spacing w:line="240" w:lineRule="auto"/>
        <w:textAlignment w:val="baseline"/>
        <w:rPr>
          <w:rFonts w:asciiTheme="minorHAnsi" w:hAnsiTheme="minorHAnsi"/>
          <w:lang w:val="de-CH"/>
        </w:rPr>
      </w:pPr>
      <w:r w:rsidRPr="000B1E5A">
        <w:rPr>
          <w:rFonts w:asciiTheme="minorHAnsi" w:hAnsiTheme="minorHAnsi"/>
          <w:lang w:val="de-CH"/>
        </w:rPr>
        <w:t>&gt;</w:t>
      </w:r>
      <w:r>
        <w:rPr>
          <w:rFonts w:asciiTheme="minorHAnsi" w:hAnsiTheme="minorHAnsi"/>
          <w:lang w:val="de-CH"/>
        </w:rPr>
        <w:t xml:space="preserve"> </w:t>
      </w:r>
      <w:hyperlink r:id="rId14" w:history="1">
        <w:r w:rsidR="00B25377" w:rsidRPr="00E63F92">
          <w:rPr>
            <w:rStyle w:val="Hyperlink"/>
            <w:rFonts w:asciiTheme="minorHAnsi" w:hAnsiTheme="minorHAnsi"/>
            <w:lang w:val="de-CH"/>
          </w:rPr>
          <w:t>ICF-CY: Internationale Klassifikation der Funktionsfähigkeit, Behinderung und Gesundheit bei Kindern und Jugendlichen</w:t>
        </w:r>
      </w:hyperlink>
    </w:p>
    <w:p w14:paraId="41B33608" w14:textId="3C96737A" w:rsidR="004A1FC0" w:rsidRPr="00410D89" w:rsidRDefault="00560D13" w:rsidP="004A1FC0">
      <w:pPr>
        <w:pStyle w:val="berschrift3"/>
        <w:rPr>
          <w:rFonts w:asciiTheme="minorHAnsi" w:hAnsiTheme="minorHAnsi"/>
        </w:rPr>
      </w:pPr>
      <w:r w:rsidRPr="00410D89">
        <w:rPr>
          <w:rFonts w:asciiTheme="minorHAnsi" w:hAnsiTheme="minorHAnsi"/>
        </w:rPr>
        <w:t>World Health Organization (WHO)</w:t>
      </w:r>
    </w:p>
    <w:p w14:paraId="045B17B9" w14:textId="4B4AB365" w:rsidR="00FA1BC6" w:rsidRPr="00E63F92" w:rsidRDefault="00B8043C" w:rsidP="00E63F92">
      <w:pPr>
        <w:ind w:left="425" w:hanging="425"/>
        <w:rPr>
          <w:lang w:val="de-CH"/>
        </w:rPr>
      </w:pPr>
      <w:r>
        <w:t xml:space="preserve">&gt; </w:t>
      </w:r>
      <w:hyperlink r:id="rId15" w:history="1">
        <w:r w:rsidR="006965B0" w:rsidRPr="006E60BE">
          <w:rPr>
            <w:rStyle w:val="Hyperlink"/>
            <w:rFonts w:asciiTheme="minorHAnsi" w:hAnsiTheme="minorHAnsi"/>
          </w:rPr>
          <w:t>ICD-11. International Classification of Diseases</w:t>
        </w:r>
        <w:r w:rsidR="006B4A48" w:rsidRPr="006E60BE">
          <w:rPr>
            <w:rStyle w:val="Hyperlink"/>
            <w:rFonts w:asciiTheme="minorHAnsi" w:hAnsiTheme="minorHAnsi"/>
          </w:rPr>
          <w:t xml:space="preserve"> and Related Health Problems</w:t>
        </w:r>
        <w:r w:rsidR="004A0C96" w:rsidRPr="006E60BE">
          <w:rPr>
            <w:rStyle w:val="Hyperlink"/>
            <w:rFonts w:asciiTheme="minorHAnsi" w:hAnsiTheme="minorHAnsi"/>
          </w:rPr>
          <w:t xml:space="preserve"> (</w:t>
        </w:r>
        <w:r w:rsidR="006965B0" w:rsidRPr="006E60BE">
          <w:rPr>
            <w:rStyle w:val="Hyperlink"/>
            <w:rFonts w:asciiTheme="minorHAnsi" w:hAnsiTheme="minorHAnsi"/>
          </w:rPr>
          <w:t>11th Revision</w:t>
        </w:r>
        <w:r w:rsidR="004A0C96" w:rsidRPr="006E60BE">
          <w:rPr>
            <w:rStyle w:val="Hyperlink"/>
            <w:rFonts w:asciiTheme="minorHAnsi" w:hAnsiTheme="minorHAnsi"/>
          </w:rPr>
          <w:t>)</w:t>
        </w:r>
        <w:r w:rsidR="006965B0" w:rsidRPr="006E60BE">
          <w:rPr>
            <w:rStyle w:val="Hyperlink"/>
            <w:rFonts w:asciiTheme="minorHAnsi" w:hAnsiTheme="minorHAnsi"/>
          </w:rPr>
          <w:t xml:space="preserve">. </w:t>
        </w:r>
        <w:r w:rsidR="006965B0" w:rsidRPr="00267B6C">
          <w:rPr>
            <w:rStyle w:val="Hyperlink"/>
            <w:rFonts w:asciiTheme="minorHAnsi" w:hAnsiTheme="minorHAnsi"/>
            <w:lang w:val="de-CH"/>
          </w:rPr>
          <w:t>The global standard for diagnostic health information</w:t>
        </w:r>
      </w:hyperlink>
      <w:r w:rsidR="00A1441F" w:rsidRPr="006E60BE">
        <w:rPr>
          <w:rStyle w:val="Hyperlink"/>
          <w:rFonts w:asciiTheme="minorHAnsi" w:hAnsiTheme="minorHAnsi"/>
          <w:lang w:val="de-CH"/>
        </w:rPr>
        <w:t xml:space="preserve"> </w:t>
      </w:r>
      <w:r w:rsidR="00D92431" w:rsidRPr="00E63F92">
        <w:rPr>
          <w:lang w:val="de-CH"/>
        </w:rPr>
        <w:br/>
      </w:r>
      <w:r w:rsidR="00190B2A" w:rsidRPr="005947AC">
        <w:rPr>
          <w:lang w:val="de-CH"/>
        </w:rPr>
        <w:t>Entwurfsfassung auf Deutsch</w:t>
      </w:r>
      <w:r w:rsidR="005947AC" w:rsidRPr="005947AC">
        <w:rPr>
          <w:lang w:val="de-CH"/>
        </w:rPr>
        <w:t xml:space="preserve"> </w:t>
      </w:r>
      <w:r w:rsidR="005947AC">
        <w:rPr>
          <w:lang w:val="de-CH"/>
        </w:rPr>
        <w:t xml:space="preserve">&gt; </w:t>
      </w:r>
      <w:hyperlink r:id="rId16" w:history="1">
        <w:r w:rsidR="00CE6443" w:rsidRPr="006A6B62">
          <w:rPr>
            <w:rStyle w:val="Hyperlink"/>
            <w:lang w:val="de-CH"/>
          </w:rPr>
          <w:t>https://www.bfarm.de/DE/Kodiersysteme/Klassifikationen/ICD/ICD-11/uebersetzung/_node.html</w:t>
        </w:r>
      </w:hyperlink>
      <w:r w:rsidR="005947AC">
        <w:rPr>
          <w:lang w:val="de-CH"/>
        </w:rPr>
        <w:t xml:space="preserve"> </w:t>
      </w:r>
    </w:p>
    <w:p w14:paraId="4491A8AF" w14:textId="6BF2E2CF" w:rsidR="00EF51E1" w:rsidRPr="00D4306D" w:rsidRDefault="00EF51E1" w:rsidP="00606A1F">
      <w:pPr>
        <w:pStyle w:val="berschrift1"/>
        <w:rPr>
          <w:rFonts w:asciiTheme="minorHAnsi" w:hAnsiTheme="minorHAnsi"/>
          <w:lang w:val="de-CH"/>
        </w:rPr>
      </w:pPr>
      <w:r w:rsidRPr="00D4306D">
        <w:rPr>
          <w:rFonts w:asciiTheme="minorHAnsi" w:hAnsiTheme="minorHAnsi"/>
          <w:lang w:val="de-CH"/>
        </w:rPr>
        <w:lastRenderedPageBreak/>
        <w:t>Rundschau</w:t>
      </w:r>
      <w:bookmarkEnd w:id="3"/>
    </w:p>
    <w:p w14:paraId="77BB9EEA" w14:textId="2D50D187" w:rsidR="00B853BE" w:rsidRPr="00D4306D" w:rsidRDefault="00EF51E1" w:rsidP="00B44E66">
      <w:pPr>
        <w:pStyle w:val="berschrift2"/>
        <w:rPr>
          <w:rFonts w:asciiTheme="minorHAnsi" w:hAnsiTheme="minorHAnsi"/>
          <w:lang w:val="de-CH"/>
        </w:rPr>
      </w:pPr>
      <w:bookmarkStart w:id="4" w:name="_Toc124432290"/>
      <w:r w:rsidRPr="00D4306D">
        <w:rPr>
          <w:rFonts w:asciiTheme="minorHAnsi" w:hAnsiTheme="minorHAnsi"/>
          <w:lang w:val="de-CH"/>
        </w:rPr>
        <w:t>International</w:t>
      </w:r>
      <w:bookmarkEnd w:id="4"/>
    </w:p>
    <w:p w14:paraId="450D8810" w14:textId="77777777" w:rsidR="0086156F" w:rsidRPr="0086156F" w:rsidRDefault="0086156F" w:rsidP="0086156F">
      <w:pPr>
        <w:pStyle w:val="berschrift3"/>
        <w:rPr>
          <w:lang w:val="de-CH"/>
        </w:rPr>
      </w:pPr>
      <w:bookmarkStart w:id="5" w:name="_Toc124432291"/>
      <w:r w:rsidRPr="0086156F">
        <w:rPr>
          <w:lang w:val="de-CH"/>
        </w:rPr>
        <w:t>F</w:t>
      </w:r>
      <w:r w:rsidRPr="0086156F">
        <w:rPr>
          <w:rFonts w:hint="cs"/>
          <w:lang w:val="de-CH"/>
        </w:rPr>
        <w:t>ö</w:t>
      </w:r>
      <w:r w:rsidRPr="0086156F">
        <w:rPr>
          <w:lang w:val="de-CH"/>
        </w:rPr>
        <w:t>rderung von Vielfalt und Integration an Schulen in Europa</w:t>
      </w:r>
    </w:p>
    <w:p w14:paraId="62D78365" w14:textId="316B902C" w:rsidR="0086156F" w:rsidRDefault="0086156F" w:rsidP="0086156F">
      <w:pPr>
        <w:pStyle w:val="Textkrper"/>
        <w:rPr>
          <w:lang w:val="de-CH"/>
        </w:rPr>
      </w:pPr>
      <w:r w:rsidRPr="0086156F">
        <w:rPr>
          <w:lang w:val="de-CH"/>
        </w:rPr>
        <w:t>Die Vielfalt in der Bildungslandschaft nimmt zu</w:t>
      </w:r>
      <w:r w:rsidR="001C33F2">
        <w:rPr>
          <w:lang w:val="de-CH"/>
        </w:rPr>
        <w:t xml:space="preserve">. </w:t>
      </w:r>
      <w:proofErr w:type="spellStart"/>
      <w:proofErr w:type="gramStart"/>
      <w:r w:rsidRPr="0086156F">
        <w:rPr>
          <w:lang w:val="de-CH"/>
        </w:rPr>
        <w:t>Sch</w:t>
      </w:r>
      <w:r w:rsidRPr="0086156F">
        <w:rPr>
          <w:rFonts w:hint="cs"/>
          <w:lang w:val="de-CH"/>
        </w:rPr>
        <w:t>ü</w:t>
      </w:r>
      <w:r w:rsidRPr="0086156F">
        <w:rPr>
          <w:lang w:val="de-CH"/>
        </w:rPr>
        <w:t>ler</w:t>
      </w:r>
      <w:r w:rsidR="00A4619E">
        <w:rPr>
          <w:lang w:val="de-CH"/>
        </w:rPr>
        <w:t>:innen</w:t>
      </w:r>
      <w:proofErr w:type="spellEnd"/>
      <w:proofErr w:type="gramEnd"/>
      <w:r w:rsidRPr="0086156F">
        <w:rPr>
          <w:lang w:val="de-CH"/>
        </w:rPr>
        <w:t xml:space="preserve"> mit benachteiligtem Hintergrund und solche, die diskriminiert oder ungleich behandelt werden, erzielen </w:t>
      </w:r>
      <w:r w:rsidR="0093570E">
        <w:rPr>
          <w:lang w:val="de-CH"/>
        </w:rPr>
        <w:t xml:space="preserve">aber </w:t>
      </w:r>
      <w:r w:rsidRPr="0086156F">
        <w:rPr>
          <w:lang w:val="de-CH"/>
        </w:rPr>
        <w:t>unverh</w:t>
      </w:r>
      <w:r w:rsidRPr="0086156F">
        <w:rPr>
          <w:rFonts w:hint="cs"/>
          <w:lang w:val="de-CH"/>
        </w:rPr>
        <w:t>ä</w:t>
      </w:r>
      <w:r w:rsidRPr="0086156F">
        <w:rPr>
          <w:lang w:val="de-CH"/>
        </w:rPr>
        <w:t>ltnism</w:t>
      </w:r>
      <w:r w:rsidRPr="0086156F">
        <w:rPr>
          <w:rFonts w:hint="cs"/>
          <w:lang w:val="de-CH"/>
        </w:rPr>
        <w:t>ä</w:t>
      </w:r>
      <w:r w:rsidR="00EA5C38">
        <w:rPr>
          <w:lang w:val="de-CH"/>
        </w:rPr>
        <w:t>ss</w:t>
      </w:r>
      <w:r w:rsidRPr="0086156F">
        <w:rPr>
          <w:lang w:val="de-CH"/>
        </w:rPr>
        <w:t>ig schlechte Leistungen in den Schulen. Gleichheit, Gerechtigkeit und Eingliederung sind Grundprinzipien der Europ</w:t>
      </w:r>
      <w:r w:rsidRPr="0086156F">
        <w:rPr>
          <w:rFonts w:hint="cs"/>
          <w:lang w:val="de-CH"/>
        </w:rPr>
        <w:t>ä</w:t>
      </w:r>
      <w:r w:rsidRPr="0086156F">
        <w:rPr>
          <w:lang w:val="de-CH"/>
        </w:rPr>
        <w:t>ischen Union. Sie sind auch zu zentralen Themen des erziehungswissenschaftlichen Diskurses und zu einer politischen Priorit</w:t>
      </w:r>
      <w:r w:rsidRPr="0086156F">
        <w:rPr>
          <w:rFonts w:hint="cs"/>
          <w:lang w:val="de-CH"/>
        </w:rPr>
        <w:t>ä</w:t>
      </w:r>
      <w:r w:rsidRPr="0086156F">
        <w:rPr>
          <w:lang w:val="de-CH"/>
        </w:rPr>
        <w:t xml:space="preserve">t in ganz Europa geworden. In </w:t>
      </w:r>
      <w:r w:rsidR="00EA5C38">
        <w:rPr>
          <w:lang w:val="de-CH"/>
        </w:rPr>
        <w:t xml:space="preserve">einem </w:t>
      </w:r>
      <w:r w:rsidRPr="0086156F">
        <w:rPr>
          <w:lang w:val="de-CH"/>
        </w:rPr>
        <w:t>Bericht werden die Politiken und Ma</w:t>
      </w:r>
      <w:r w:rsidR="00EA5C38">
        <w:rPr>
          <w:lang w:val="de-CH"/>
        </w:rPr>
        <w:t>ss</w:t>
      </w:r>
      <w:r w:rsidRPr="0086156F">
        <w:rPr>
          <w:lang w:val="de-CH"/>
        </w:rPr>
        <w:t>nahmen auf nationaler</w:t>
      </w:r>
      <w:r w:rsidR="00434F49">
        <w:rPr>
          <w:lang w:val="de-CH"/>
        </w:rPr>
        <w:t xml:space="preserve"> </w:t>
      </w:r>
      <w:r w:rsidRPr="0086156F">
        <w:rPr>
          <w:lang w:val="de-CH"/>
        </w:rPr>
        <w:t>Ebene in 39 europ</w:t>
      </w:r>
      <w:r w:rsidRPr="0086156F">
        <w:rPr>
          <w:rFonts w:hint="cs"/>
          <w:lang w:val="de-CH"/>
        </w:rPr>
        <w:t>ä</w:t>
      </w:r>
      <w:r w:rsidRPr="0086156F">
        <w:rPr>
          <w:lang w:val="de-CH"/>
        </w:rPr>
        <w:t>ischen Bildungssystemen untersucht, die sich mit Diskriminierung befassen und Vielfalt und Integration in Schulen f</w:t>
      </w:r>
      <w:r w:rsidRPr="0086156F">
        <w:rPr>
          <w:rFonts w:hint="cs"/>
          <w:lang w:val="de-CH"/>
        </w:rPr>
        <w:t>ö</w:t>
      </w:r>
      <w:r w:rsidRPr="0086156F">
        <w:rPr>
          <w:lang w:val="de-CH"/>
        </w:rPr>
        <w:t xml:space="preserve">rdern. </w:t>
      </w:r>
      <w:r w:rsidR="001531E4">
        <w:rPr>
          <w:lang w:val="de-CH"/>
        </w:rPr>
        <w:t>Der Bericht</w:t>
      </w:r>
      <w:r w:rsidRPr="0086156F">
        <w:rPr>
          <w:lang w:val="de-CH"/>
        </w:rPr>
        <w:t xml:space="preserve"> konzentriert sich insbesondere auf gezielte Initiativen zur Unterst</w:t>
      </w:r>
      <w:r w:rsidRPr="0086156F">
        <w:rPr>
          <w:rFonts w:hint="cs"/>
          <w:lang w:val="de-CH"/>
        </w:rPr>
        <w:t>ü</w:t>
      </w:r>
      <w:r w:rsidRPr="0086156F">
        <w:rPr>
          <w:lang w:val="de-CH"/>
        </w:rPr>
        <w:t>tzung derjenigen Lernenden, die am ehesten von Benachteiligung und Diskriminierung betroffen sind</w:t>
      </w:r>
      <w:r>
        <w:rPr>
          <w:lang w:val="de-CH"/>
        </w:rPr>
        <w:t>.</w:t>
      </w:r>
    </w:p>
    <w:p w14:paraId="5204FD08" w14:textId="185DA0BB" w:rsidR="006D09F5" w:rsidRDefault="00581CAE" w:rsidP="0086156F">
      <w:pPr>
        <w:pStyle w:val="Textkrper"/>
        <w:rPr>
          <w:lang w:val="de-CH"/>
        </w:rPr>
      </w:pPr>
      <w:hyperlink r:id="rId17" w:history="1">
        <w:r w:rsidR="00367F96" w:rsidRPr="00BD3697">
          <w:rPr>
            <w:rStyle w:val="Hyperlink"/>
            <w:lang w:val="de-CH"/>
          </w:rPr>
          <w:t xml:space="preserve">Link zur Website der EU und </w:t>
        </w:r>
        <w:r w:rsidR="00781DDD" w:rsidRPr="00BD3697">
          <w:rPr>
            <w:rStyle w:val="Hyperlink"/>
            <w:lang w:val="de-CH"/>
          </w:rPr>
          <w:t>einer englischsprachigen Publikation zur F</w:t>
        </w:r>
        <w:r w:rsidR="00781DDD" w:rsidRPr="00BD3697">
          <w:rPr>
            <w:rStyle w:val="Hyperlink"/>
            <w:rFonts w:hint="cs"/>
            <w:lang w:val="de-CH"/>
          </w:rPr>
          <w:t>ö</w:t>
        </w:r>
        <w:r w:rsidR="00781DDD" w:rsidRPr="00BD3697">
          <w:rPr>
            <w:rStyle w:val="Hyperlink"/>
            <w:lang w:val="de-CH"/>
          </w:rPr>
          <w:t>rderung von Vielfalt und Integration an Schulen in Europa</w:t>
        </w:r>
      </w:hyperlink>
    </w:p>
    <w:p w14:paraId="1B79F430" w14:textId="3C2314AF" w:rsidR="00763A0F" w:rsidRDefault="00652DF1" w:rsidP="00D0633F">
      <w:pPr>
        <w:pStyle w:val="berschrift3"/>
        <w:rPr>
          <w:lang w:val="de-CH"/>
        </w:rPr>
      </w:pPr>
      <w:r>
        <w:rPr>
          <w:lang w:val="de-CH"/>
        </w:rPr>
        <w:t>DE: M</w:t>
      </w:r>
      <w:r w:rsidR="00D0633F" w:rsidRPr="00D0633F">
        <w:rPr>
          <w:lang w:val="de-CH"/>
        </w:rPr>
        <w:t>ultiprofessionelles Teamwork</w:t>
      </w:r>
    </w:p>
    <w:p w14:paraId="5F09D7AD" w14:textId="4521FD5D" w:rsidR="006D09F5" w:rsidRDefault="00B678DD" w:rsidP="0086156F">
      <w:pPr>
        <w:pStyle w:val="Textkrper"/>
        <w:rPr>
          <w:lang w:val="de-CH"/>
        </w:rPr>
      </w:pPr>
      <w:r>
        <w:rPr>
          <w:lang w:val="de-CH"/>
        </w:rPr>
        <w:t>I</w:t>
      </w:r>
      <w:r w:rsidRPr="00763A0F">
        <w:rPr>
          <w:lang w:val="de-CH"/>
        </w:rPr>
        <w:t>n Deutschland stehen Lehrkr</w:t>
      </w:r>
      <w:r w:rsidRPr="00763A0F">
        <w:rPr>
          <w:rFonts w:hint="cs"/>
          <w:lang w:val="de-CH"/>
        </w:rPr>
        <w:t>ä</w:t>
      </w:r>
      <w:r w:rsidRPr="00763A0F">
        <w:rPr>
          <w:lang w:val="de-CH"/>
        </w:rPr>
        <w:t xml:space="preserve">fte </w:t>
      </w:r>
      <w:r>
        <w:rPr>
          <w:lang w:val="de-CH"/>
        </w:rPr>
        <w:t>i</w:t>
      </w:r>
      <w:r w:rsidR="00763A0F" w:rsidRPr="00763A0F">
        <w:rPr>
          <w:lang w:val="de-CH"/>
        </w:rPr>
        <w:t xml:space="preserve">n Grund- und Sekundarschulen schon seit einigen Jahren nicht mehr allein im Klassenraum. Inklusion, der Zuwachs von </w:t>
      </w:r>
      <w:proofErr w:type="spellStart"/>
      <w:proofErr w:type="gramStart"/>
      <w:r w:rsidR="00763A0F" w:rsidRPr="00763A0F">
        <w:rPr>
          <w:lang w:val="de-CH"/>
        </w:rPr>
        <w:t>Sch</w:t>
      </w:r>
      <w:r w:rsidR="00763A0F" w:rsidRPr="00763A0F">
        <w:rPr>
          <w:rFonts w:hint="cs"/>
          <w:lang w:val="de-CH"/>
        </w:rPr>
        <w:t>ü</w:t>
      </w:r>
      <w:r w:rsidR="00763A0F" w:rsidRPr="00763A0F">
        <w:rPr>
          <w:lang w:val="de-CH"/>
        </w:rPr>
        <w:t>ler</w:t>
      </w:r>
      <w:r w:rsidR="000E3327">
        <w:rPr>
          <w:lang w:val="de-CH"/>
        </w:rPr>
        <w:t>:inne</w:t>
      </w:r>
      <w:r w:rsidR="00763A0F" w:rsidRPr="00763A0F">
        <w:rPr>
          <w:lang w:val="de-CH"/>
        </w:rPr>
        <w:t>n</w:t>
      </w:r>
      <w:proofErr w:type="spellEnd"/>
      <w:proofErr w:type="gramEnd"/>
      <w:r w:rsidR="00763A0F" w:rsidRPr="00763A0F">
        <w:rPr>
          <w:lang w:val="de-CH"/>
        </w:rPr>
        <w:t xml:space="preserve"> aus anderen Kulturen und die Ausweitung der Zeit, die Kinder im Ganztag verbringen, machten multiprofessionelle Teams im Schulalltag immer notwendiger. Was hierzulande weiter Gestalt annimmt, hat in einigen L</w:t>
      </w:r>
      <w:r w:rsidR="00763A0F" w:rsidRPr="00763A0F">
        <w:rPr>
          <w:rFonts w:hint="cs"/>
          <w:lang w:val="de-CH"/>
        </w:rPr>
        <w:t>ä</w:t>
      </w:r>
      <w:r w:rsidR="00763A0F" w:rsidRPr="00763A0F">
        <w:rPr>
          <w:lang w:val="de-CH"/>
        </w:rPr>
        <w:t xml:space="preserve">ndern schon jahrzehntelange Tradition </w:t>
      </w:r>
      <w:r w:rsidR="00763A0F" w:rsidRPr="00763A0F">
        <w:rPr>
          <w:rFonts w:hint="cs"/>
          <w:lang w:val="de-CH"/>
        </w:rPr>
        <w:t>–</w:t>
      </w:r>
      <w:r w:rsidR="00763A0F" w:rsidRPr="00763A0F">
        <w:rPr>
          <w:lang w:val="de-CH"/>
        </w:rPr>
        <w:t xml:space="preserve"> etwa in Finnland oder in Kanada. Andere L</w:t>
      </w:r>
      <w:r w:rsidR="00763A0F" w:rsidRPr="00763A0F">
        <w:rPr>
          <w:rFonts w:hint="cs"/>
          <w:lang w:val="de-CH"/>
        </w:rPr>
        <w:t>ä</w:t>
      </w:r>
      <w:r w:rsidR="00763A0F" w:rsidRPr="00763A0F">
        <w:rPr>
          <w:lang w:val="de-CH"/>
        </w:rPr>
        <w:t>nder, wie die Schweiz, machen sich gerade erst auf den Weg.</w:t>
      </w:r>
    </w:p>
    <w:p w14:paraId="2958D0C5" w14:textId="0D4DA033" w:rsidR="00D0633F" w:rsidRDefault="00581CAE" w:rsidP="0086156F">
      <w:pPr>
        <w:pStyle w:val="Textkrper"/>
        <w:rPr>
          <w:rStyle w:val="Hyperlink"/>
          <w:lang w:val="de-CH"/>
        </w:rPr>
      </w:pPr>
      <w:hyperlink r:id="rId18" w:history="1">
        <w:r w:rsidR="00C04F07" w:rsidRPr="00C20542">
          <w:rPr>
            <w:rStyle w:val="Hyperlink"/>
            <w:lang w:val="de-CH"/>
          </w:rPr>
          <w:t xml:space="preserve">Link zum Deutschen Schulportal und </w:t>
        </w:r>
        <w:r w:rsidR="003248E1" w:rsidRPr="00C20542">
          <w:rPr>
            <w:rStyle w:val="Hyperlink"/>
            <w:lang w:val="de-CH"/>
          </w:rPr>
          <w:t xml:space="preserve">Hinweise </w:t>
        </w:r>
        <w:r w:rsidR="00C04F07" w:rsidRPr="00C20542">
          <w:rPr>
            <w:rStyle w:val="Hyperlink"/>
            <w:lang w:val="de-CH"/>
          </w:rPr>
          <w:t>zu multiprofession</w:t>
        </w:r>
        <w:r w:rsidR="00DE1564" w:rsidRPr="00C20542">
          <w:rPr>
            <w:rStyle w:val="Hyperlink"/>
            <w:lang w:val="de-CH"/>
          </w:rPr>
          <w:t>ellem Teamwork</w:t>
        </w:r>
      </w:hyperlink>
    </w:p>
    <w:p w14:paraId="1489CFDD" w14:textId="7AB6616D" w:rsidR="00900229" w:rsidRPr="00900229" w:rsidRDefault="00900229" w:rsidP="00900229">
      <w:pPr>
        <w:pStyle w:val="berschrift3"/>
        <w:rPr>
          <w:lang w:val="de-CH"/>
        </w:rPr>
      </w:pPr>
      <w:r w:rsidRPr="00900229">
        <w:rPr>
          <w:lang w:val="de-CH"/>
        </w:rPr>
        <w:t>DE:</w:t>
      </w:r>
      <w:r>
        <w:rPr>
          <w:lang w:val="de-CH"/>
        </w:rPr>
        <w:t xml:space="preserve"> </w:t>
      </w:r>
      <w:r w:rsidRPr="00900229">
        <w:rPr>
          <w:lang w:val="de-CH"/>
        </w:rPr>
        <w:t>Repräsentative Umfragen zur Situation der Schulen</w:t>
      </w:r>
    </w:p>
    <w:p w14:paraId="05F81C85" w14:textId="359C8FFE" w:rsidR="00900229" w:rsidRDefault="00900229" w:rsidP="00900229">
      <w:pPr>
        <w:pStyle w:val="Textkrper"/>
        <w:rPr>
          <w:lang w:val="de-CH"/>
        </w:rPr>
      </w:pPr>
      <w:r w:rsidRPr="00900229">
        <w:rPr>
          <w:lang w:val="de-CH"/>
        </w:rPr>
        <w:t xml:space="preserve">Disziplinprobleme, fehlende Motivation oder Gewalt – auffälliges Verhalten von </w:t>
      </w:r>
      <w:proofErr w:type="spellStart"/>
      <w:proofErr w:type="gramStart"/>
      <w:r w:rsidRPr="00900229">
        <w:rPr>
          <w:lang w:val="de-CH"/>
        </w:rPr>
        <w:t>Schüler:innen</w:t>
      </w:r>
      <w:proofErr w:type="spellEnd"/>
      <w:proofErr w:type="gramEnd"/>
      <w:r w:rsidRPr="00900229">
        <w:rPr>
          <w:lang w:val="de-CH"/>
        </w:rPr>
        <w:t xml:space="preserve"> wird von den Lehrkräften am häufigsten als aktuell grösste Herausforderung genannt. Das zeigt das</w:t>
      </w:r>
      <w:r w:rsidR="00E87651">
        <w:rPr>
          <w:lang w:val="de-CH"/>
        </w:rPr>
        <w:t xml:space="preserve"> </w:t>
      </w:r>
      <w:r w:rsidRPr="00DF6468">
        <w:rPr>
          <w:i/>
          <w:iCs/>
          <w:lang w:val="de-CH"/>
        </w:rPr>
        <w:t>Deutsche Schulbarometer</w:t>
      </w:r>
      <w:r w:rsidR="00E87651">
        <w:rPr>
          <w:lang w:val="de-CH"/>
        </w:rPr>
        <w:t xml:space="preserve"> </w:t>
      </w:r>
      <w:r w:rsidRPr="00900229">
        <w:rPr>
          <w:lang w:val="de-CH"/>
        </w:rPr>
        <w:t>im Auftrag der</w:t>
      </w:r>
      <w:r w:rsidR="00E87651">
        <w:rPr>
          <w:lang w:val="de-CH"/>
        </w:rPr>
        <w:t xml:space="preserve"> </w:t>
      </w:r>
      <w:r w:rsidRPr="00DF6468">
        <w:rPr>
          <w:i/>
          <w:iCs/>
          <w:lang w:val="de-CH"/>
        </w:rPr>
        <w:t>Robert Bosch Stiftung</w:t>
      </w:r>
      <w:r w:rsidRPr="00900229">
        <w:rPr>
          <w:lang w:val="de-CH"/>
        </w:rPr>
        <w:t>. Die repräsentative Befragung von Lehr</w:t>
      </w:r>
      <w:r w:rsidR="00E87651">
        <w:rPr>
          <w:lang w:val="de-CH"/>
        </w:rPr>
        <w:t>personen</w:t>
      </w:r>
      <w:r w:rsidRPr="00900229">
        <w:rPr>
          <w:lang w:val="de-CH"/>
        </w:rPr>
        <w:t xml:space="preserve"> allgemeinbildender und berufsbildender Schulen wurde im Juni 2023 vom</w:t>
      </w:r>
      <w:r w:rsidR="00586C95">
        <w:rPr>
          <w:lang w:val="de-CH"/>
        </w:rPr>
        <w:t xml:space="preserve"> </w:t>
      </w:r>
      <w:r w:rsidRPr="00900229">
        <w:rPr>
          <w:lang w:val="de-CH"/>
        </w:rPr>
        <w:t xml:space="preserve">Umfrageinstitut </w:t>
      </w:r>
      <w:r w:rsidRPr="00262C59">
        <w:rPr>
          <w:i/>
          <w:iCs/>
          <w:lang w:val="de-CH"/>
        </w:rPr>
        <w:t>Forsa</w:t>
      </w:r>
      <w:r w:rsidR="00586C95">
        <w:rPr>
          <w:lang w:val="de-CH"/>
        </w:rPr>
        <w:t xml:space="preserve"> </w:t>
      </w:r>
      <w:r w:rsidRPr="00900229">
        <w:rPr>
          <w:lang w:val="de-CH"/>
        </w:rPr>
        <w:t>durchgeführt. Weitere Schwerpunkte in der Befragung sind Fragen zur Teilzeitbeschäftigung, zu Erfahrungen und Einstellungen in Bezug auf Inklusion und zum Stand der Digitalisierung an Schulen. Das Schulportal hat die zehn wichtigsten Ergebnisse zusammengefasst und in Infografiken veranschaulicht.</w:t>
      </w:r>
    </w:p>
    <w:p w14:paraId="2C7B2483" w14:textId="1265645A" w:rsidR="00900229" w:rsidRPr="00900229" w:rsidRDefault="00581CAE" w:rsidP="00900229">
      <w:pPr>
        <w:pStyle w:val="Textkrper"/>
        <w:rPr>
          <w:lang w:val="de-CH"/>
        </w:rPr>
      </w:pPr>
      <w:hyperlink r:id="rId19" w:history="1">
        <w:r w:rsidR="00E553D8" w:rsidRPr="00C315B4">
          <w:rPr>
            <w:rStyle w:val="Hyperlink"/>
            <w:lang w:val="de-CH"/>
          </w:rPr>
          <w:t>Link zum Deutschen Schulportal und</w:t>
        </w:r>
        <w:r w:rsidR="00947D7D" w:rsidRPr="00C315B4">
          <w:rPr>
            <w:rStyle w:val="Hyperlink"/>
            <w:lang w:val="de-CH"/>
          </w:rPr>
          <w:t xml:space="preserve"> </w:t>
        </w:r>
        <w:r w:rsidR="003511ED" w:rsidRPr="00C315B4">
          <w:rPr>
            <w:rStyle w:val="Hyperlink"/>
            <w:lang w:val="de-CH"/>
          </w:rPr>
          <w:t>den Ergebnissen des Deutschen Schulbarometers zur Situation der Schulen</w:t>
        </w:r>
      </w:hyperlink>
    </w:p>
    <w:p w14:paraId="645F73D5" w14:textId="77777777" w:rsidR="00E92C00" w:rsidRDefault="00E92C00">
      <w:pPr>
        <w:spacing w:after="200" w:line="240" w:lineRule="auto"/>
        <w:rPr>
          <w:rFonts w:asciiTheme="minorHAnsi" w:eastAsiaTheme="majorEastAsia" w:hAnsiTheme="minorHAnsi" w:cs="Open Sans SemiCondensed"/>
          <w:b/>
          <w:bCs/>
          <w:szCs w:val="24"/>
          <w:lang w:val="de-CH"/>
        </w:rPr>
      </w:pPr>
      <w:r>
        <w:rPr>
          <w:rFonts w:asciiTheme="minorHAnsi" w:hAnsiTheme="minorHAnsi"/>
          <w:lang w:val="de-CH"/>
        </w:rPr>
        <w:br w:type="page"/>
      </w:r>
    </w:p>
    <w:p w14:paraId="0DFFAFCA" w14:textId="572C9510" w:rsidR="00CE42B9" w:rsidRDefault="00EF51E1" w:rsidP="002E7B9B">
      <w:pPr>
        <w:pStyle w:val="berschrift2"/>
        <w:rPr>
          <w:rFonts w:asciiTheme="minorHAnsi" w:hAnsiTheme="minorHAnsi"/>
          <w:lang w:val="de-CH"/>
        </w:rPr>
      </w:pPr>
      <w:r w:rsidRPr="00D4306D">
        <w:rPr>
          <w:rFonts w:asciiTheme="minorHAnsi" w:hAnsiTheme="minorHAnsi"/>
          <w:lang w:val="de-CH"/>
        </w:rPr>
        <w:lastRenderedPageBreak/>
        <w:t>National</w:t>
      </w:r>
      <w:bookmarkEnd w:id="5"/>
    </w:p>
    <w:p w14:paraId="6D601531" w14:textId="59940A29" w:rsidR="00E92C00" w:rsidRPr="000859DA" w:rsidRDefault="00E92C00" w:rsidP="00E92C00">
      <w:pPr>
        <w:pStyle w:val="berschrift3"/>
        <w:rPr>
          <w:lang w:val="de-CH"/>
        </w:rPr>
      </w:pPr>
      <w:r w:rsidRPr="000859DA">
        <w:rPr>
          <w:lang w:val="de-CH"/>
        </w:rPr>
        <w:t xml:space="preserve">Anerkennung </w:t>
      </w:r>
      <w:r w:rsidR="00DB4798">
        <w:rPr>
          <w:lang w:val="de-CH"/>
        </w:rPr>
        <w:t>«</w:t>
      </w:r>
      <w:r w:rsidRPr="000859DA">
        <w:rPr>
          <w:lang w:val="de-CH"/>
        </w:rPr>
        <w:t>Netzwerk Studium und Behinderung</w:t>
      </w:r>
      <w:r w:rsidR="00DB4798">
        <w:rPr>
          <w:lang w:val="de-CH"/>
        </w:rPr>
        <w:t>»</w:t>
      </w:r>
    </w:p>
    <w:p w14:paraId="1A19F329" w14:textId="0915157F" w:rsidR="00E92C00" w:rsidRPr="000859DA" w:rsidRDefault="00E92C00" w:rsidP="00E92C00">
      <w:pPr>
        <w:pStyle w:val="Textkrper"/>
        <w:rPr>
          <w:lang w:val="de-CH"/>
        </w:rPr>
      </w:pPr>
      <w:r w:rsidRPr="000859DA">
        <w:rPr>
          <w:lang w:val="de-CH"/>
        </w:rPr>
        <w:t>Das</w:t>
      </w:r>
      <w:r w:rsidRPr="000555DC">
        <w:rPr>
          <w:i/>
          <w:iCs/>
          <w:lang w:val="de-CH"/>
        </w:rPr>
        <w:t xml:space="preserve"> Netzwerk</w:t>
      </w:r>
      <w:r w:rsidRPr="000859DA">
        <w:rPr>
          <w:lang w:val="de-CH"/>
        </w:rPr>
        <w:t xml:space="preserve"> </w:t>
      </w:r>
      <w:r w:rsidRPr="0019709A">
        <w:rPr>
          <w:i/>
          <w:iCs/>
          <w:lang w:val="de-CH"/>
        </w:rPr>
        <w:t>Studium und Behinderung</w:t>
      </w:r>
      <w:r w:rsidRPr="000859DA">
        <w:rPr>
          <w:lang w:val="de-CH"/>
        </w:rPr>
        <w:t xml:space="preserve"> wurde in die Strukturen von </w:t>
      </w:r>
      <w:proofErr w:type="spellStart"/>
      <w:r w:rsidRPr="00814C88">
        <w:rPr>
          <w:i/>
          <w:iCs/>
          <w:lang w:val="de-CH"/>
        </w:rPr>
        <w:t>swissuniversities</w:t>
      </w:r>
      <w:proofErr w:type="spellEnd"/>
      <w:r w:rsidRPr="000859DA">
        <w:rPr>
          <w:lang w:val="de-CH"/>
        </w:rPr>
        <w:t xml:space="preserve"> aufgenommen. </w:t>
      </w:r>
      <w:r w:rsidR="0030521E">
        <w:rPr>
          <w:lang w:val="de-CH"/>
        </w:rPr>
        <w:t>D</w:t>
      </w:r>
      <w:r w:rsidR="0030521E" w:rsidRPr="000859DA">
        <w:rPr>
          <w:lang w:val="de-CH"/>
        </w:rPr>
        <w:t>er Vorstand von</w:t>
      </w:r>
      <w:r w:rsidR="0030521E" w:rsidRPr="006F6D0F">
        <w:rPr>
          <w:i/>
          <w:iCs/>
          <w:lang w:val="de-CH"/>
        </w:rPr>
        <w:t xml:space="preserve"> </w:t>
      </w:r>
      <w:proofErr w:type="spellStart"/>
      <w:r w:rsidR="0030521E" w:rsidRPr="006F6D0F">
        <w:rPr>
          <w:i/>
          <w:iCs/>
          <w:lang w:val="de-CH"/>
        </w:rPr>
        <w:t>swissuniversities</w:t>
      </w:r>
      <w:proofErr w:type="spellEnd"/>
      <w:r w:rsidR="0030521E" w:rsidRPr="000859DA">
        <w:rPr>
          <w:lang w:val="de-CH"/>
        </w:rPr>
        <w:t xml:space="preserve"> </w:t>
      </w:r>
      <w:r w:rsidR="0030521E">
        <w:rPr>
          <w:lang w:val="de-CH"/>
        </w:rPr>
        <w:t>hat d</w:t>
      </w:r>
      <w:r w:rsidRPr="000859DA">
        <w:rPr>
          <w:lang w:val="de-CH"/>
        </w:rPr>
        <w:t xml:space="preserve">as Mandat des Netzwerks am 8. September genehmigt. Das Netzwerk unterstützt die Gleichstellung von Menschen mit Behinderungen an Hochschulen und betreibt die Online-Plattform </w:t>
      </w:r>
      <w:hyperlink r:id="rId20" w:history="1">
        <w:proofErr w:type="spellStart"/>
        <w:r w:rsidRPr="003A7DDD">
          <w:rPr>
            <w:rStyle w:val="Hyperlink"/>
            <w:i/>
            <w:lang w:val="de-CH"/>
          </w:rPr>
          <w:t>swissuniability</w:t>
        </w:r>
        <w:proofErr w:type="spellEnd"/>
      </w:hyperlink>
      <w:r w:rsidRPr="0019709A">
        <w:rPr>
          <w:i/>
          <w:iCs/>
          <w:lang w:val="de-CH"/>
        </w:rPr>
        <w:t>.</w:t>
      </w:r>
    </w:p>
    <w:p w14:paraId="70923732" w14:textId="77777777" w:rsidR="00E92C00" w:rsidRPr="00F32E21" w:rsidRDefault="00E92C00" w:rsidP="00E92C00">
      <w:pPr>
        <w:pStyle w:val="Textkrper"/>
        <w:rPr>
          <w:rStyle w:val="Hyperlink"/>
          <w:lang w:val="de-CH"/>
        </w:rPr>
      </w:pPr>
      <w:r>
        <w:rPr>
          <w:rStyle w:val="Hyperlink"/>
        </w:rPr>
        <w:fldChar w:fldCharType="begin"/>
      </w:r>
      <w:r w:rsidRPr="00F32E21">
        <w:rPr>
          <w:rStyle w:val="Hyperlink"/>
          <w:lang w:val="de-CH"/>
        </w:rPr>
        <w:instrText>HYPERLINK "https://www.swissuniversities.ch/organisation/gremien/netzwerke-und-vertretungen/netzwerk-studium-und-behinderung"</w:instrText>
      </w:r>
      <w:r>
        <w:rPr>
          <w:rStyle w:val="Hyperlink"/>
        </w:rPr>
      </w:r>
      <w:r>
        <w:rPr>
          <w:rStyle w:val="Hyperlink"/>
        </w:rPr>
        <w:fldChar w:fldCharType="separate"/>
      </w:r>
      <w:r w:rsidRPr="00F32E21">
        <w:rPr>
          <w:rStyle w:val="Hyperlink"/>
          <w:lang w:val="de-CH"/>
        </w:rPr>
        <w:t xml:space="preserve">Link zur Website von </w:t>
      </w:r>
      <w:proofErr w:type="spellStart"/>
      <w:r w:rsidRPr="00F32E21">
        <w:rPr>
          <w:rStyle w:val="Hyperlink"/>
          <w:bCs w:val="0"/>
          <w:iCs w:val="0"/>
          <w:lang w:val="de-CH"/>
        </w:rPr>
        <w:t>swissuniversities</w:t>
      </w:r>
      <w:proofErr w:type="spellEnd"/>
      <w:r w:rsidRPr="00F32E21">
        <w:rPr>
          <w:rStyle w:val="Hyperlink"/>
          <w:lang w:val="de-CH"/>
        </w:rPr>
        <w:t xml:space="preserve"> und der Anerkennung des Netzwerks Studium und Behinderung</w:t>
      </w:r>
    </w:p>
    <w:p w14:paraId="5CF8DCC8" w14:textId="089CB7DE" w:rsidR="00E92C00" w:rsidRPr="00044C44" w:rsidRDefault="00E92C00" w:rsidP="00E92C00">
      <w:pPr>
        <w:pStyle w:val="berschrift3"/>
        <w:rPr>
          <w:lang w:val="de-CH"/>
        </w:rPr>
      </w:pPr>
      <w:r>
        <w:rPr>
          <w:rStyle w:val="Hyperlink"/>
        </w:rPr>
        <w:fldChar w:fldCharType="end"/>
      </w:r>
      <w:r w:rsidRPr="00044C44">
        <w:rPr>
          <w:lang w:val="de-CH"/>
        </w:rPr>
        <w:t xml:space="preserve">Erste Schweizer Inklusionsstudie aus der Perspektive von </w:t>
      </w:r>
      <w:bookmarkStart w:id="6" w:name="_Hlk149553851"/>
      <w:r w:rsidRPr="00044C44">
        <w:rPr>
          <w:lang w:val="de-CH"/>
        </w:rPr>
        <w:t>Menschen mit Behinderungen</w:t>
      </w:r>
      <w:bookmarkEnd w:id="6"/>
    </w:p>
    <w:p w14:paraId="523ADEB7" w14:textId="38BB5CE0" w:rsidR="00E92C00" w:rsidRPr="00044C44" w:rsidRDefault="00E92C00" w:rsidP="00E92C00">
      <w:pPr>
        <w:pStyle w:val="Textkrper"/>
        <w:rPr>
          <w:lang w:val="de-CH"/>
        </w:rPr>
      </w:pPr>
      <w:r w:rsidRPr="00044C44">
        <w:rPr>
          <w:lang w:val="de-CH"/>
        </w:rPr>
        <w:t xml:space="preserve">In welchen Lebensbereichen fühlen sich Menschen mit Behinderungen diskriminiert? Bisher gab es in der Schweiz keine Studie, die sich auf die Aussagen von </w:t>
      </w:r>
      <w:r w:rsidR="003D24C5" w:rsidRPr="003D24C5">
        <w:rPr>
          <w:lang w:val="de-CH"/>
        </w:rPr>
        <w:t xml:space="preserve">Menschen mit Behinderungen </w:t>
      </w:r>
      <w:r w:rsidR="003D24C5">
        <w:rPr>
          <w:lang w:val="de-CH"/>
        </w:rPr>
        <w:t xml:space="preserve">selbst </w:t>
      </w:r>
      <w:r w:rsidRPr="00044C44">
        <w:rPr>
          <w:lang w:val="de-CH"/>
        </w:rPr>
        <w:t xml:space="preserve">stützt. Um diese Wissenslücke zu schliessen, hat </w:t>
      </w:r>
      <w:r w:rsidRPr="00137A64">
        <w:rPr>
          <w:i/>
          <w:iCs/>
          <w:lang w:val="de-CH"/>
        </w:rPr>
        <w:t xml:space="preserve">Pro Infirmis </w:t>
      </w:r>
      <w:r w:rsidRPr="00044C44">
        <w:rPr>
          <w:lang w:val="de-CH"/>
        </w:rPr>
        <w:t xml:space="preserve">den Inklusionsindex in Auftrag gegeben, welcher die Meinungen, Bedürfnisse und Ansichten von Menschen mit Behinderungen systematisch erfragt hat. Es ist die erste Studie zur Inklusion der Schweiz, bei der die Perspektive der </w:t>
      </w:r>
      <w:r w:rsidR="009339F6" w:rsidRPr="009339F6">
        <w:rPr>
          <w:lang w:val="de-CH"/>
        </w:rPr>
        <w:t xml:space="preserve">Menschen mit Behinderungen </w:t>
      </w:r>
      <w:r w:rsidR="003D24C5">
        <w:rPr>
          <w:lang w:val="de-CH"/>
        </w:rPr>
        <w:t>selbst</w:t>
      </w:r>
      <w:r w:rsidRPr="00044C44">
        <w:rPr>
          <w:lang w:val="de-CH"/>
        </w:rPr>
        <w:t xml:space="preserve"> im Zentrum steht.</w:t>
      </w:r>
      <w:r w:rsidR="00231722">
        <w:rPr>
          <w:lang w:val="de-CH"/>
        </w:rPr>
        <w:t xml:space="preserve"> </w:t>
      </w:r>
      <w:r w:rsidRPr="00044C44">
        <w:rPr>
          <w:lang w:val="de-CH"/>
        </w:rPr>
        <w:t>Am stärksten empfunden wird die Diskriminierung in den Bereichen Politik, Arbeit und Mobilität.</w:t>
      </w:r>
    </w:p>
    <w:p w14:paraId="377EE833" w14:textId="77777777" w:rsidR="00E92C00" w:rsidRPr="00BA5DCD" w:rsidRDefault="00E92C00" w:rsidP="00E92C00">
      <w:pPr>
        <w:pStyle w:val="Textkrper"/>
        <w:rPr>
          <w:rStyle w:val="Hyperlink"/>
          <w:lang w:val="de-CH"/>
        </w:rPr>
      </w:pPr>
      <w:r>
        <w:rPr>
          <w:bCs/>
          <w:iCs/>
          <w:lang w:val="de-CH"/>
        </w:rPr>
        <w:fldChar w:fldCharType="begin"/>
      </w:r>
      <w:r>
        <w:rPr>
          <w:bCs/>
          <w:iCs/>
          <w:lang w:val="de-CH"/>
        </w:rPr>
        <w:instrText>HYPERLINK "https://www.proinfirmis.ch/ueber-uns/inklusionsindex.html"</w:instrText>
      </w:r>
      <w:r>
        <w:rPr>
          <w:bCs/>
          <w:iCs/>
          <w:lang w:val="de-CH"/>
        </w:rPr>
      </w:r>
      <w:r>
        <w:rPr>
          <w:bCs/>
          <w:iCs/>
          <w:lang w:val="de-CH"/>
        </w:rPr>
        <w:fldChar w:fldCharType="separate"/>
      </w:r>
      <w:r w:rsidRPr="00BA5DCD">
        <w:rPr>
          <w:rStyle w:val="Hyperlink"/>
          <w:lang w:val="de-CH"/>
        </w:rPr>
        <w:t>Link zur Website von Pro Infirmis und dem Inklusionsindex 2023</w:t>
      </w:r>
    </w:p>
    <w:p w14:paraId="7677EB3A" w14:textId="1A9EBE94" w:rsidR="00EC0A0E" w:rsidRPr="00EC0A0E" w:rsidRDefault="00E92C00" w:rsidP="00E92C00">
      <w:pPr>
        <w:pStyle w:val="berschrift3"/>
        <w:rPr>
          <w:lang w:val="de-CH"/>
        </w:rPr>
      </w:pPr>
      <w:r>
        <w:rPr>
          <w:rFonts w:eastAsiaTheme="minorHAnsi" w:cstheme="minorBidi"/>
          <w:i w:val="0"/>
          <w:iCs/>
          <w:lang w:val="de-CH"/>
        </w:rPr>
        <w:fldChar w:fldCharType="end"/>
      </w:r>
      <w:r w:rsidR="00EC0A0E" w:rsidRPr="00EC0A0E">
        <w:rPr>
          <w:lang w:val="de-CH"/>
        </w:rPr>
        <w:t xml:space="preserve">Eidgenössische Wahlen 2023: </w:t>
      </w:r>
      <w:r w:rsidR="00DC5535">
        <w:rPr>
          <w:lang w:val="de-CH"/>
        </w:rPr>
        <w:t>D</w:t>
      </w:r>
      <w:r w:rsidR="00EC0A0E" w:rsidRPr="00EC0A0E">
        <w:rPr>
          <w:lang w:val="de-CH"/>
        </w:rPr>
        <w:t>rei Menschen mit einer Behinderung in den Nationalrat gewählt</w:t>
      </w:r>
    </w:p>
    <w:p w14:paraId="71880568" w14:textId="5FDE3608" w:rsidR="00EC0A0E" w:rsidRDefault="00EC0A0E" w:rsidP="00EC0A0E">
      <w:pPr>
        <w:pStyle w:val="Textkrper"/>
        <w:rPr>
          <w:lang w:val="de-CH"/>
        </w:rPr>
      </w:pPr>
      <w:r w:rsidRPr="00EC0A0E">
        <w:rPr>
          <w:lang w:val="de-CH"/>
        </w:rPr>
        <w:t xml:space="preserve">Die </w:t>
      </w:r>
      <w:r w:rsidR="00480D8E">
        <w:rPr>
          <w:lang w:val="de-CH"/>
        </w:rPr>
        <w:t>e</w:t>
      </w:r>
      <w:r w:rsidRPr="00EC0A0E">
        <w:rPr>
          <w:lang w:val="de-CH"/>
        </w:rPr>
        <w:t>idgenössischen Wahlen</w:t>
      </w:r>
      <w:r>
        <w:rPr>
          <w:lang w:val="de-CH"/>
        </w:rPr>
        <w:t xml:space="preserve"> </w:t>
      </w:r>
      <w:r w:rsidRPr="00EC0A0E">
        <w:rPr>
          <w:lang w:val="de-CH"/>
        </w:rPr>
        <w:t>vom 22.</w:t>
      </w:r>
      <w:r w:rsidR="00231722">
        <w:rPr>
          <w:lang w:val="de-CH"/>
        </w:rPr>
        <w:t xml:space="preserve"> Oktober</w:t>
      </w:r>
      <w:r w:rsidRPr="00EC0A0E">
        <w:rPr>
          <w:lang w:val="de-CH"/>
        </w:rPr>
        <w:t xml:space="preserve"> markieren einen historischen Meilenstein für die Inklusion und politische Vertretung von Menschen mit Behinderungen. Im Schweizer Parlament werden ab der nächsten Legislaturperiode drei Menschen mit Behinderungen vertreten sein; das ist eine Rekordzahl.</w:t>
      </w:r>
      <w:r w:rsidR="00F15360">
        <w:rPr>
          <w:lang w:val="de-CH"/>
        </w:rPr>
        <w:t xml:space="preserve"> </w:t>
      </w:r>
      <w:r w:rsidRPr="00EC0A0E">
        <w:rPr>
          <w:lang w:val="de-CH"/>
        </w:rPr>
        <w:t>Die gewählten Kandidaten sind die beiden bisherigen Christian Lohr (Die Mitte Thurgau) und Philipp Kutter (Die Mitte Zürich)</w:t>
      </w:r>
      <w:r w:rsidR="006E7FE0">
        <w:rPr>
          <w:lang w:val="de-CH"/>
        </w:rPr>
        <w:t xml:space="preserve">. </w:t>
      </w:r>
      <w:r w:rsidRPr="00EC0A0E">
        <w:rPr>
          <w:lang w:val="de-CH"/>
        </w:rPr>
        <w:t xml:space="preserve">Islam </w:t>
      </w:r>
      <w:proofErr w:type="spellStart"/>
      <w:r w:rsidRPr="00EC0A0E">
        <w:rPr>
          <w:lang w:val="de-CH"/>
        </w:rPr>
        <w:t>Alijaj</w:t>
      </w:r>
      <w:proofErr w:type="spellEnd"/>
      <w:r w:rsidRPr="00EC0A0E">
        <w:rPr>
          <w:lang w:val="de-CH"/>
        </w:rPr>
        <w:t xml:space="preserve"> (SP Zürich) wird neu ins Parlament einziehen.</w:t>
      </w:r>
    </w:p>
    <w:p w14:paraId="75C1D94A" w14:textId="6ACBBBAD" w:rsidR="007A23A4" w:rsidRDefault="00581CAE" w:rsidP="00EC0A0E">
      <w:pPr>
        <w:pStyle w:val="Textkrper"/>
        <w:rPr>
          <w:lang w:val="de-CH"/>
        </w:rPr>
      </w:pPr>
      <w:hyperlink r:id="rId21" w:history="1">
        <w:r w:rsidR="007A23A4" w:rsidRPr="003E51FB">
          <w:rPr>
            <w:rStyle w:val="Hyperlink"/>
            <w:lang w:val="de-CH"/>
          </w:rPr>
          <w:t>Link zur Website von Pro</w:t>
        </w:r>
        <w:r w:rsidR="003E51FB" w:rsidRPr="003E51FB">
          <w:rPr>
            <w:rStyle w:val="Hyperlink"/>
            <w:lang w:val="de-CH"/>
          </w:rPr>
          <w:t xml:space="preserve"> </w:t>
        </w:r>
        <w:r w:rsidR="007A23A4" w:rsidRPr="003E51FB">
          <w:rPr>
            <w:rStyle w:val="Hyperlink"/>
            <w:lang w:val="de-CH"/>
          </w:rPr>
          <w:t xml:space="preserve">Infirmis und </w:t>
        </w:r>
        <w:r w:rsidR="003E51FB" w:rsidRPr="003E51FB">
          <w:rPr>
            <w:rStyle w:val="Hyperlink"/>
            <w:lang w:val="de-CH"/>
          </w:rPr>
          <w:t xml:space="preserve">einer Medienmittelung zu den </w:t>
        </w:r>
        <w:r w:rsidR="005F3704">
          <w:rPr>
            <w:rStyle w:val="Hyperlink"/>
            <w:lang w:val="de-CH"/>
          </w:rPr>
          <w:t>e</w:t>
        </w:r>
        <w:r w:rsidR="003E51FB" w:rsidRPr="003E51FB">
          <w:rPr>
            <w:rStyle w:val="Hyperlink"/>
            <w:lang w:val="de-CH"/>
          </w:rPr>
          <w:t>idgenössischen Wahlen 2023</w:t>
        </w:r>
      </w:hyperlink>
    </w:p>
    <w:p w14:paraId="7381D75D" w14:textId="178824CF" w:rsidR="00945305" w:rsidRPr="00945305" w:rsidRDefault="00945305" w:rsidP="00945305">
      <w:pPr>
        <w:pStyle w:val="berschrift3"/>
        <w:rPr>
          <w:lang w:val="de-CH"/>
        </w:rPr>
      </w:pPr>
      <w:r w:rsidRPr="00945305">
        <w:rPr>
          <w:lang w:val="de-CH"/>
        </w:rPr>
        <w:t>Sprachliche Modernisierung des Bundesgesetzes über die Invalidenversicherung</w:t>
      </w:r>
    </w:p>
    <w:p w14:paraId="572FEF1D" w14:textId="06771B22" w:rsidR="00945305" w:rsidRPr="00945305" w:rsidRDefault="00945305" w:rsidP="00945305">
      <w:pPr>
        <w:pStyle w:val="Textkrper"/>
        <w:rPr>
          <w:lang w:val="de-CH"/>
        </w:rPr>
      </w:pPr>
      <w:r w:rsidRPr="00945305">
        <w:rPr>
          <w:lang w:val="de-CH"/>
        </w:rPr>
        <w:t xml:space="preserve">Eine Reihe von Ausdrücken, die im Bundesgesetz über die Invalidenversicherung (IVG) verwendet werden, können als negativ oder mehrdeutig verstanden werden. Der Bundesrat will die nächsten Gesetzesrevisionen nutzen, um die </w:t>
      </w:r>
      <w:r w:rsidR="005F3704">
        <w:rPr>
          <w:lang w:val="de-CH"/>
        </w:rPr>
        <w:t>entsprechenden</w:t>
      </w:r>
      <w:r w:rsidRPr="00945305">
        <w:rPr>
          <w:lang w:val="de-CH"/>
        </w:rPr>
        <w:t xml:space="preserve"> Ausdrücke zu überprüfen und sie zu ersetzen, wenn dies möglich und sinnvoll ist. Dies ist das Fazit seines am 15. September verabschiedeten Berichts zu diesem Thema. Er verzichtet auf ein Gesetzgebungsprojekt, das vollständig der sprachlichen Modernisierung des IVG gewidmet ist, da dies eine grosse Arbeitsbelastung mit sich bringen würde.</w:t>
      </w:r>
    </w:p>
    <w:p w14:paraId="28A6651A" w14:textId="25FE87CF" w:rsidR="00945305" w:rsidRDefault="00581CAE" w:rsidP="00044C44">
      <w:pPr>
        <w:pStyle w:val="Textkrper"/>
        <w:rPr>
          <w:rStyle w:val="Hyperlink"/>
          <w:lang w:val="de-CH"/>
        </w:rPr>
      </w:pPr>
      <w:hyperlink r:id="rId22" w:history="1">
        <w:r w:rsidR="00FE47E2" w:rsidRPr="00784BCA">
          <w:rPr>
            <w:rStyle w:val="Hyperlink"/>
            <w:lang w:val="de-CH"/>
          </w:rPr>
          <w:t>Link zum Bericht zur sprachlichen Modernis</w:t>
        </w:r>
        <w:r w:rsidR="00784BCA" w:rsidRPr="00784BCA">
          <w:rPr>
            <w:rStyle w:val="Hyperlink"/>
            <w:lang w:val="de-CH"/>
          </w:rPr>
          <w:t xml:space="preserve">ierung </w:t>
        </w:r>
        <w:r w:rsidR="007D761F" w:rsidRPr="00784BCA">
          <w:rPr>
            <w:rStyle w:val="Hyperlink"/>
            <w:lang w:val="de-CH"/>
          </w:rPr>
          <w:t>des Bundesgesetzes</w:t>
        </w:r>
        <w:r w:rsidR="00784BCA" w:rsidRPr="00784BCA">
          <w:rPr>
            <w:rStyle w:val="Hyperlink"/>
            <w:lang w:val="de-CH"/>
          </w:rPr>
          <w:t xml:space="preserve"> über die Invalidenversicherung</w:t>
        </w:r>
      </w:hyperlink>
    </w:p>
    <w:p w14:paraId="71B4DF6E" w14:textId="77777777" w:rsidR="00BF1D45" w:rsidRDefault="00BF1D45" w:rsidP="00BF1D45">
      <w:pPr>
        <w:pStyle w:val="berschrift3"/>
        <w:rPr>
          <w:lang w:val="de-CH"/>
        </w:rPr>
      </w:pPr>
      <w:r w:rsidRPr="002E7B9B">
        <w:rPr>
          <w:lang w:val="de-CH"/>
        </w:rPr>
        <w:t>Anpassung der</w:t>
      </w:r>
      <w:r>
        <w:rPr>
          <w:lang w:val="de-CH"/>
        </w:rPr>
        <w:t xml:space="preserve"> </w:t>
      </w:r>
      <w:r w:rsidRPr="002E7B9B">
        <w:rPr>
          <w:lang w:val="de-CH"/>
        </w:rPr>
        <w:t>Invalidenrenten an die Preisentwicklung per 1. Januar 2024</w:t>
      </w:r>
    </w:p>
    <w:p w14:paraId="42EC6730" w14:textId="30ACC8B2" w:rsidR="00BF1D45" w:rsidRPr="00EF3EB8" w:rsidRDefault="00BF1D45" w:rsidP="00BF1D45">
      <w:pPr>
        <w:pStyle w:val="Textkrper"/>
        <w:rPr>
          <w:lang w:val="de-CH"/>
        </w:rPr>
      </w:pPr>
      <w:r w:rsidRPr="00EF3EB8">
        <w:rPr>
          <w:lang w:val="de-CH"/>
        </w:rPr>
        <w:t>Die Hinterlassenen- und Invalidenrenten der obligatorischen zweiten Säule müssen bis zum Erreichen des ordentlichen Rentenalters periodisch an die Erhöhung des Indexes der Konsumentenpreise angepasst werden. Eine erste Anpassung der BVG-Renten erfolgt nach drei Jahren. Danach sind die Anpassungen an den Teuerungsausgleich bei der AHV gekoppelt und finden in der Regel alle zwei Jahre statt.</w:t>
      </w:r>
    </w:p>
    <w:p w14:paraId="023F6965" w14:textId="6F9C2CDA" w:rsidR="00BF1D45" w:rsidRDefault="00BF1D45" w:rsidP="00BF1D45">
      <w:pPr>
        <w:pStyle w:val="Textkrper"/>
        <w:rPr>
          <w:lang w:val="de-CH"/>
        </w:rPr>
      </w:pPr>
      <w:r w:rsidRPr="00EF3EB8">
        <w:rPr>
          <w:lang w:val="de-CH"/>
        </w:rPr>
        <w:t xml:space="preserve">Der Anpassungssatz für die seit 2020 laufenden Renten beträgt </w:t>
      </w:r>
      <w:r w:rsidR="009615A7">
        <w:rPr>
          <w:lang w:val="de-CH"/>
        </w:rPr>
        <w:t>sechs Prozent</w:t>
      </w:r>
      <w:r w:rsidRPr="00EF3EB8">
        <w:rPr>
          <w:lang w:val="de-CH"/>
        </w:rPr>
        <w:t>. Die Berechnung des Satzes basiert auf der Preisentwicklung zwischen September 2020 und September 2023 gemäss Index der Konsumentenpreise</w:t>
      </w:r>
      <w:r>
        <w:rPr>
          <w:lang w:val="de-CH"/>
        </w:rPr>
        <w:t>.</w:t>
      </w:r>
    </w:p>
    <w:p w14:paraId="6C541BA1" w14:textId="55BAE9B5" w:rsidR="00BF1D45" w:rsidRDefault="00581CAE" w:rsidP="00BF1D45">
      <w:pPr>
        <w:pStyle w:val="Textkrper"/>
        <w:rPr>
          <w:lang w:val="de-CH"/>
        </w:rPr>
      </w:pPr>
      <w:hyperlink r:id="rId23" w:history="1">
        <w:r w:rsidR="00BF1D45" w:rsidRPr="00CA15D4">
          <w:rPr>
            <w:rStyle w:val="Hyperlink"/>
            <w:lang w:val="de-CH"/>
          </w:rPr>
          <w:t xml:space="preserve">Link zum </w:t>
        </w:r>
        <w:r w:rsidR="00BF1D45">
          <w:rPr>
            <w:rStyle w:val="Hyperlink"/>
            <w:lang w:val="de-CH"/>
          </w:rPr>
          <w:t xml:space="preserve">Portal der Schweizer Regierung </w:t>
        </w:r>
        <w:r w:rsidR="00BF1D45" w:rsidRPr="00CA15D4">
          <w:rPr>
            <w:rStyle w:val="Hyperlink"/>
            <w:lang w:val="de-CH"/>
          </w:rPr>
          <w:t>und Informationen zu der Anpassung der Invalidenrenten an die Preisentwicklung</w:t>
        </w:r>
      </w:hyperlink>
    </w:p>
    <w:p w14:paraId="25580A12" w14:textId="55719F61" w:rsidR="00BC5A7D" w:rsidRPr="00D4306D" w:rsidRDefault="00EF51E1" w:rsidP="00BC5A7D">
      <w:pPr>
        <w:pStyle w:val="berschrift2"/>
        <w:rPr>
          <w:rFonts w:asciiTheme="minorHAnsi" w:hAnsiTheme="minorHAnsi"/>
          <w:lang w:val="de-CH"/>
        </w:rPr>
      </w:pPr>
      <w:bookmarkStart w:id="7" w:name="_Toc124432292"/>
      <w:r w:rsidRPr="00D4306D">
        <w:rPr>
          <w:rFonts w:asciiTheme="minorHAnsi" w:hAnsiTheme="minorHAnsi"/>
          <w:lang w:val="de-CH"/>
        </w:rPr>
        <w:lastRenderedPageBreak/>
        <w:t xml:space="preserve">Regional / </w:t>
      </w:r>
      <w:r w:rsidR="00234860">
        <w:rPr>
          <w:rFonts w:asciiTheme="minorHAnsi" w:hAnsiTheme="minorHAnsi"/>
          <w:lang w:val="de-CH"/>
        </w:rPr>
        <w:t>k</w:t>
      </w:r>
      <w:r w:rsidRPr="00D4306D">
        <w:rPr>
          <w:rFonts w:asciiTheme="minorHAnsi" w:hAnsiTheme="minorHAnsi"/>
          <w:lang w:val="de-CH"/>
        </w:rPr>
        <w:t>antonal</w:t>
      </w:r>
      <w:bookmarkEnd w:id="7"/>
    </w:p>
    <w:p w14:paraId="0B9C6C5C" w14:textId="77777777" w:rsidR="00D15268" w:rsidRDefault="004753E2" w:rsidP="00571E58">
      <w:pPr>
        <w:pStyle w:val="berschrift3"/>
        <w:rPr>
          <w:lang w:val="de-CH"/>
        </w:rPr>
      </w:pPr>
      <w:r w:rsidRPr="004753E2">
        <w:rPr>
          <w:lang w:val="de-CH"/>
        </w:rPr>
        <w:t>BS: Massnahmen zur Verbesserung der integrativen Schule</w:t>
      </w:r>
    </w:p>
    <w:p w14:paraId="5F9AFAE2" w14:textId="138B5DDA" w:rsidR="00571E58" w:rsidRDefault="00571E58" w:rsidP="00D15268">
      <w:pPr>
        <w:pStyle w:val="Textkrper"/>
        <w:rPr>
          <w:lang w:val="de-CH"/>
        </w:rPr>
      </w:pPr>
      <w:r w:rsidRPr="00571E58">
        <w:rPr>
          <w:lang w:val="de-CH"/>
        </w:rPr>
        <w:t xml:space="preserve">Der Regierungsrat des Kantons Basel-Stadt legt dem Grossen Rat ein umfassendes Massnahmenpaket zur Verbesserung der integrativen Schule vor. Es soll </w:t>
      </w:r>
      <w:proofErr w:type="spellStart"/>
      <w:proofErr w:type="gramStart"/>
      <w:r w:rsidRPr="00571E58">
        <w:rPr>
          <w:lang w:val="de-CH"/>
        </w:rPr>
        <w:t>Schüler:innen</w:t>
      </w:r>
      <w:proofErr w:type="spellEnd"/>
      <w:proofErr w:type="gramEnd"/>
      <w:r w:rsidRPr="00571E58">
        <w:rPr>
          <w:lang w:val="de-CH"/>
        </w:rPr>
        <w:t xml:space="preserve"> gezielter fördern und der grossen Belastung von Lehr- und Fachpersonen und Schulleitungen entgegenwirken. Die Konsultation zum Paket im Sommer zeigte: Die verschiedenen Beteiligten begrüssen die vorgeschlagenen Massnahmen.</w:t>
      </w:r>
      <w:r w:rsidR="00D15268" w:rsidRPr="00D15268">
        <w:rPr>
          <w:lang w:val="de-CH"/>
        </w:rPr>
        <w:br/>
      </w:r>
      <w:hyperlink r:id="rId24" w:history="1">
        <w:r w:rsidRPr="00D303F0">
          <w:rPr>
            <w:rStyle w:val="Hyperlink"/>
            <w:lang w:val="de-CH"/>
          </w:rPr>
          <w:t>Link zur Website des Regierungsrats des Kantons Basel-Stadt und einer zu Massnahmen zur Verbesserung der integrativen Schule</w:t>
        </w:r>
      </w:hyperlink>
    </w:p>
    <w:p w14:paraId="6DE68D06" w14:textId="77777777" w:rsidR="00893CF1" w:rsidRPr="00893CF1" w:rsidRDefault="00893CF1" w:rsidP="00893CF1">
      <w:pPr>
        <w:pStyle w:val="berschrift3"/>
        <w:rPr>
          <w:lang w:val="de-CH"/>
        </w:rPr>
      </w:pPr>
      <w:r w:rsidRPr="00893CF1">
        <w:rPr>
          <w:lang w:val="de-CH"/>
        </w:rPr>
        <w:t>NW: Integratives Schulsystem stösst auf breite Akzeptanz</w:t>
      </w:r>
    </w:p>
    <w:p w14:paraId="40BD1A70" w14:textId="77777777" w:rsidR="00893CF1" w:rsidRPr="00893CF1" w:rsidRDefault="00893CF1" w:rsidP="00893CF1">
      <w:pPr>
        <w:pStyle w:val="Textkrper"/>
        <w:rPr>
          <w:lang w:val="de-CH"/>
        </w:rPr>
      </w:pPr>
      <w:r w:rsidRPr="00893CF1">
        <w:rPr>
          <w:lang w:val="de-CH"/>
        </w:rPr>
        <w:t>Eine breit abgestützte Befragung im schulischen Umfeld zeigt, dass das integrative Schulsystem im Kanton Nidwalden eine hohe Akzeptanz geniesst und Lernende mit besonderen Bedürfnissen eine angemessene Betreuung erhalten. Es gibt aber auch Herausforderungen und Verbesserungspotenzial. Dieses wird nun in den kantonalen Bildungsgremien angegangen.</w:t>
      </w:r>
    </w:p>
    <w:p w14:paraId="31AC0CE3" w14:textId="41E1670A" w:rsidR="00893CF1" w:rsidRPr="00282A39" w:rsidRDefault="00581CAE" w:rsidP="00893CF1">
      <w:pPr>
        <w:pStyle w:val="Textkrper"/>
        <w:rPr>
          <w:bCs/>
          <w:iCs/>
          <w:lang w:val="de-CH"/>
        </w:rPr>
      </w:pPr>
      <w:hyperlink r:id="rId25" w:history="1">
        <w:r w:rsidR="00893CF1" w:rsidRPr="00282A39">
          <w:rPr>
            <w:rStyle w:val="Hyperlink"/>
            <w:lang w:val="de-CH"/>
          </w:rPr>
          <w:t xml:space="preserve">Link </w:t>
        </w:r>
        <w:r w:rsidR="00282A39" w:rsidRPr="00282A39">
          <w:rPr>
            <w:rStyle w:val="Hyperlink"/>
            <w:lang w:val="de-CH"/>
          </w:rPr>
          <w:t>z</w:t>
        </w:r>
        <w:r w:rsidR="00893CF1" w:rsidRPr="00282A39">
          <w:rPr>
            <w:rStyle w:val="Hyperlink"/>
            <w:lang w:val="de-CH"/>
          </w:rPr>
          <w:t>um Bericht Fokusevaluation integratives Schulsystem 2023</w:t>
        </w:r>
      </w:hyperlink>
    </w:p>
    <w:p w14:paraId="24AF6987" w14:textId="1F7CE932" w:rsidR="00D15268" w:rsidRPr="00DA76AB" w:rsidRDefault="00571E58" w:rsidP="00571E58">
      <w:pPr>
        <w:pStyle w:val="berschrift3"/>
        <w:rPr>
          <w:lang w:val="de-CH"/>
        </w:rPr>
      </w:pPr>
      <w:r w:rsidRPr="00DA76AB">
        <w:rPr>
          <w:lang w:val="de-CH"/>
        </w:rPr>
        <w:t>SG: Bundesgericht entscheidet erneut gegen die inklusive Schule</w:t>
      </w:r>
    </w:p>
    <w:p w14:paraId="577E5220" w14:textId="06FE157F" w:rsidR="00D15268" w:rsidRDefault="00571E58" w:rsidP="00D15268">
      <w:pPr>
        <w:pStyle w:val="Textkrper"/>
        <w:rPr>
          <w:lang w:val="de-CH"/>
        </w:rPr>
      </w:pPr>
      <w:r w:rsidRPr="00571E58">
        <w:rPr>
          <w:lang w:val="de-CH"/>
        </w:rPr>
        <w:t xml:space="preserve">Das Bundesgericht hat eine Beschwerde gegen die </w:t>
      </w:r>
      <w:proofErr w:type="spellStart"/>
      <w:r w:rsidRPr="00571E58">
        <w:rPr>
          <w:lang w:val="de-CH"/>
        </w:rPr>
        <w:t>separative</w:t>
      </w:r>
      <w:proofErr w:type="spellEnd"/>
      <w:r w:rsidRPr="00571E58">
        <w:rPr>
          <w:lang w:val="de-CH"/>
        </w:rPr>
        <w:t xml:space="preserve"> Beschulung eines Jungen mit Trisomie 21 mit 4:1 Stimmen abgelehnt. Die St.</w:t>
      </w:r>
      <w:r w:rsidR="002F2EEC">
        <w:rPr>
          <w:lang w:val="de-CH"/>
        </w:rPr>
        <w:t> </w:t>
      </w:r>
      <w:r w:rsidRPr="00571E58">
        <w:rPr>
          <w:lang w:val="de-CH"/>
        </w:rPr>
        <w:t>Galler Behörden hatten zuvor den Besuch einer heilpädagogischen Schule angeordnet, wogegen sich die Eltern bis vor Bundesgericht wehrten. Mit dem Entscheid bewegt sich das Bundesgericht einmal mehr in den engen Grenzen des bestehenden Schulsystems und verpasst es, seine Rechtsprechung gemäss den Empfehlungen des UN-Behindertenrechtsausschusses zur Umsetzung eines inklusiven Schulsystems, weiterzuentwickeln.</w:t>
      </w:r>
    </w:p>
    <w:p w14:paraId="3BDBE5FF" w14:textId="5C8B57BE" w:rsidR="004B3D80" w:rsidRDefault="00581CAE" w:rsidP="00D15268">
      <w:pPr>
        <w:pStyle w:val="Textkrper"/>
        <w:rPr>
          <w:bCs/>
          <w:i/>
          <w:lang w:val="de-CH"/>
        </w:rPr>
      </w:pPr>
      <w:hyperlink r:id="rId26" w:history="1">
        <w:r w:rsidR="004B3D80" w:rsidRPr="00171441">
          <w:rPr>
            <w:rStyle w:val="Hyperlink"/>
            <w:lang w:val="de-CH"/>
          </w:rPr>
          <w:t xml:space="preserve">Link zur Website von </w:t>
        </w:r>
        <w:proofErr w:type="spellStart"/>
        <w:r w:rsidR="004B3D80" w:rsidRPr="00171441">
          <w:rPr>
            <w:rStyle w:val="Hyperlink"/>
            <w:lang w:val="de-CH"/>
          </w:rPr>
          <w:t>Inclusion</w:t>
        </w:r>
        <w:proofErr w:type="spellEnd"/>
        <w:r w:rsidR="004B3D80" w:rsidRPr="00171441">
          <w:rPr>
            <w:rStyle w:val="Hyperlink"/>
            <w:lang w:val="de-CH"/>
          </w:rPr>
          <w:t xml:space="preserve"> Handicap und einer Medienmitteilung vom 22.09.2023 </w:t>
        </w:r>
        <w:r w:rsidR="00F66BFC" w:rsidRPr="00171441">
          <w:rPr>
            <w:rStyle w:val="Hyperlink"/>
            <w:lang w:val="de-CH"/>
          </w:rPr>
          <w:t>zum Bundesgerichtsentscheid</w:t>
        </w:r>
      </w:hyperlink>
    </w:p>
    <w:p w14:paraId="6D87DDB8" w14:textId="70DC88F0" w:rsidR="00571E58" w:rsidRPr="00D735D0" w:rsidRDefault="00571E58" w:rsidP="00571E58">
      <w:pPr>
        <w:pStyle w:val="berschrift3"/>
        <w:rPr>
          <w:lang w:val="de-CH"/>
        </w:rPr>
      </w:pPr>
      <w:r w:rsidRPr="00D735D0">
        <w:rPr>
          <w:lang w:val="de-CH"/>
        </w:rPr>
        <w:t xml:space="preserve">SG: Stiftung </w:t>
      </w:r>
      <w:proofErr w:type="spellStart"/>
      <w:r w:rsidRPr="00D735D0">
        <w:rPr>
          <w:lang w:val="de-CH"/>
        </w:rPr>
        <w:t>Workaut</w:t>
      </w:r>
      <w:proofErr w:type="spellEnd"/>
    </w:p>
    <w:p w14:paraId="2AACFE3B" w14:textId="0CE24A41" w:rsidR="00D15268" w:rsidRDefault="00571E58" w:rsidP="00571E58">
      <w:pPr>
        <w:pStyle w:val="Textkrper"/>
        <w:rPr>
          <w:lang w:val="de-CH"/>
        </w:rPr>
      </w:pPr>
      <w:proofErr w:type="spellStart"/>
      <w:r w:rsidRPr="00D15268">
        <w:rPr>
          <w:i/>
          <w:iCs/>
          <w:lang w:val="de-CH"/>
        </w:rPr>
        <w:t>Workaut</w:t>
      </w:r>
      <w:proofErr w:type="spellEnd"/>
      <w:r w:rsidRPr="00D15268">
        <w:rPr>
          <w:i/>
          <w:iCs/>
          <w:lang w:val="de-CH"/>
        </w:rPr>
        <w:t xml:space="preserve"> – Lebens- und Arbeitsbegleitung für Menschen mit Autismus</w:t>
      </w:r>
      <w:r w:rsidRPr="00571E58">
        <w:rPr>
          <w:lang w:val="de-CH"/>
        </w:rPr>
        <w:t xml:space="preserve"> wird neu eine Stiftung. Damit möchte die Organisation mit Sitz im St.</w:t>
      </w:r>
      <w:r w:rsidR="00A54AE5">
        <w:rPr>
          <w:lang w:val="de-CH"/>
        </w:rPr>
        <w:t> </w:t>
      </w:r>
      <w:r w:rsidRPr="00571E58">
        <w:rPr>
          <w:lang w:val="de-CH"/>
        </w:rPr>
        <w:t>Galler St.</w:t>
      </w:r>
      <w:r w:rsidR="00A54AE5">
        <w:rPr>
          <w:lang w:val="de-CH"/>
        </w:rPr>
        <w:t> </w:t>
      </w:r>
      <w:r w:rsidRPr="00571E58">
        <w:rPr>
          <w:lang w:val="de-CH"/>
        </w:rPr>
        <w:t xml:space="preserve">Georgen-Quartier ihre Stellung als Kompetenzzentrum im Bereich Autismus weiter stärken. Die Stiftung </w:t>
      </w:r>
      <w:proofErr w:type="spellStart"/>
      <w:r w:rsidRPr="00D735D0">
        <w:rPr>
          <w:i/>
          <w:iCs/>
          <w:lang w:val="de-CH"/>
        </w:rPr>
        <w:t>Workaut</w:t>
      </w:r>
      <w:proofErr w:type="spellEnd"/>
      <w:r w:rsidRPr="00D735D0">
        <w:rPr>
          <w:i/>
          <w:iCs/>
          <w:lang w:val="de-CH"/>
        </w:rPr>
        <w:t xml:space="preserve"> </w:t>
      </w:r>
      <w:r w:rsidRPr="00571E58">
        <w:rPr>
          <w:lang w:val="de-CH"/>
        </w:rPr>
        <w:t xml:space="preserve">unterstützt und begleitet </w:t>
      </w:r>
      <w:proofErr w:type="spellStart"/>
      <w:proofErr w:type="gramStart"/>
      <w:r w:rsidRPr="00571E58">
        <w:rPr>
          <w:lang w:val="de-CH"/>
        </w:rPr>
        <w:t>Klient</w:t>
      </w:r>
      <w:r w:rsidR="00011AD5">
        <w:rPr>
          <w:lang w:val="de-CH"/>
        </w:rPr>
        <w:t>:</w:t>
      </w:r>
      <w:r w:rsidRPr="00571E58">
        <w:rPr>
          <w:lang w:val="de-CH"/>
        </w:rPr>
        <w:t>innen</w:t>
      </w:r>
      <w:proofErr w:type="spellEnd"/>
      <w:proofErr w:type="gramEnd"/>
      <w:r w:rsidRPr="00571E58">
        <w:rPr>
          <w:lang w:val="de-CH"/>
        </w:rPr>
        <w:t xml:space="preserve"> in den Ostschweizer Kantonen und im Kanton Zürich. Das </w:t>
      </w:r>
      <w:proofErr w:type="spellStart"/>
      <w:r w:rsidRPr="002146C4">
        <w:rPr>
          <w:i/>
          <w:iCs/>
          <w:lang w:val="de-CH"/>
        </w:rPr>
        <w:t>Workaut</w:t>
      </w:r>
      <w:proofErr w:type="spellEnd"/>
      <w:r w:rsidRPr="002146C4">
        <w:rPr>
          <w:i/>
          <w:iCs/>
          <w:lang w:val="de-CH"/>
        </w:rPr>
        <w:t>-</w:t>
      </w:r>
      <w:r w:rsidRPr="00571E58">
        <w:rPr>
          <w:lang w:val="de-CH"/>
        </w:rPr>
        <w:t>Team hat sich das Ziel gesetzt, die Lebensqualität von Menschen mit A</w:t>
      </w:r>
      <w:r w:rsidR="00011AD5">
        <w:rPr>
          <w:lang w:val="de-CH"/>
        </w:rPr>
        <w:t>utismus-Spektrum-Störungen</w:t>
      </w:r>
      <w:r w:rsidRPr="00571E58">
        <w:rPr>
          <w:lang w:val="de-CH"/>
        </w:rPr>
        <w:t xml:space="preserve"> und deren Umfeld zu verbessern und hat dafür bereits verschiedene individuelle Angebote geschaffen.</w:t>
      </w:r>
    </w:p>
    <w:p w14:paraId="49940D0D" w14:textId="1D7C8E19" w:rsidR="006C14D8" w:rsidRDefault="00581CAE" w:rsidP="00571E58">
      <w:pPr>
        <w:pStyle w:val="Textkrper"/>
        <w:rPr>
          <w:rStyle w:val="Hyperlink"/>
          <w:lang w:val="de-CH"/>
        </w:rPr>
      </w:pPr>
      <w:hyperlink r:id="rId27" w:history="1">
        <w:r w:rsidR="004B18DD" w:rsidRPr="004C2FD5">
          <w:rPr>
            <w:rStyle w:val="Hyperlink"/>
            <w:lang w:val="de-CH"/>
          </w:rPr>
          <w:t>Link zur Website</w:t>
        </w:r>
        <w:r w:rsidR="004C2FD5" w:rsidRPr="004C2FD5">
          <w:rPr>
            <w:rStyle w:val="Hyperlink"/>
            <w:lang w:val="de-CH"/>
          </w:rPr>
          <w:t xml:space="preserve"> der Stiftung </w:t>
        </w:r>
        <w:proofErr w:type="spellStart"/>
        <w:r w:rsidR="004C2FD5" w:rsidRPr="004C2FD5">
          <w:rPr>
            <w:rStyle w:val="Hyperlink"/>
            <w:lang w:val="de-CH"/>
          </w:rPr>
          <w:t>Workaut</w:t>
        </w:r>
        <w:proofErr w:type="spellEnd"/>
      </w:hyperlink>
    </w:p>
    <w:p w14:paraId="4C91B7C5" w14:textId="2BA766E4" w:rsidR="005207F7" w:rsidRPr="00D735D0" w:rsidRDefault="00B84F96" w:rsidP="005207F7">
      <w:pPr>
        <w:pStyle w:val="berschrift3"/>
        <w:rPr>
          <w:lang w:val="de-CH"/>
        </w:rPr>
      </w:pPr>
      <w:r w:rsidRPr="00D735D0">
        <w:rPr>
          <w:lang w:val="de-CH"/>
        </w:rPr>
        <w:t xml:space="preserve">VS: </w:t>
      </w:r>
      <w:r w:rsidR="005207F7" w:rsidRPr="00D735D0">
        <w:rPr>
          <w:lang w:val="de-CH"/>
        </w:rPr>
        <w:t xml:space="preserve">Autismus-Spektrum-Störung </w:t>
      </w:r>
      <w:r w:rsidR="00A23EF5">
        <w:rPr>
          <w:lang w:val="de-CH"/>
        </w:rPr>
        <w:t>–</w:t>
      </w:r>
      <w:r w:rsidR="005207F7" w:rsidRPr="00D735D0">
        <w:rPr>
          <w:lang w:val="de-CH"/>
        </w:rPr>
        <w:t xml:space="preserve"> </w:t>
      </w:r>
      <w:r w:rsidR="00860C9B">
        <w:rPr>
          <w:lang w:val="de-CH"/>
        </w:rPr>
        <w:t>k</w:t>
      </w:r>
      <w:r w:rsidR="005207F7" w:rsidRPr="00D735D0">
        <w:rPr>
          <w:lang w:val="de-CH"/>
        </w:rPr>
        <w:t>oordiniertes Engagement für Inklusion und Unterstützung</w:t>
      </w:r>
    </w:p>
    <w:p w14:paraId="0D43E2BA" w14:textId="57785148" w:rsidR="005207F7" w:rsidRDefault="005207F7" w:rsidP="005207F7">
      <w:pPr>
        <w:pStyle w:val="Textkrper"/>
        <w:rPr>
          <w:lang w:val="de-CH"/>
        </w:rPr>
      </w:pPr>
      <w:r w:rsidRPr="005207F7">
        <w:rPr>
          <w:lang w:val="de-CH"/>
        </w:rPr>
        <w:t>Der Walliser Staatsrat hat fünf prioritäre Massnahmen validiert, die dabei helfen sollen, Menschen mit Autismus-Spektrum-Störung</w:t>
      </w:r>
      <w:r w:rsidR="00860C9B">
        <w:rPr>
          <w:lang w:val="de-CH"/>
        </w:rPr>
        <w:t>en</w:t>
      </w:r>
      <w:r w:rsidRPr="005207F7">
        <w:rPr>
          <w:lang w:val="de-CH"/>
        </w:rPr>
        <w:t xml:space="preserve"> (ASS) besser zu verstehen, zu begleiten und zu integrieren. Ein Lenkungsausschuss aus Fachpersonen und Interessengruppen koordiniert und überwacht die Initiative, wobei der Schwerpunkt auf festgelegten spezifischen Prioritäten liegt</w:t>
      </w:r>
      <w:r w:rsidR="001766C9">
        <w:rPr>
          <w:lang w:val="de-CH"/>
        </w:rPr>
        <w:t>. Diese reichen</w:t>
      </w:r>
      <w:r w:rsidRPr="005207F7">
        <w:rPr>
          <w:lang w:val="de-CH"/>
        </w:rPr>
        <w:t xml:space="preserve"> von der Sensibilisierung der Öffentlichkeit bis hin zur intensiven Frühförderung.</w:t>
      </w:r>
    </w:p>
    <w:p w14:paraId="7BA44059" w14:textId="65E177AF" w:rsidR="005207F7" w:rsidRPr="005207F7" w:rsidRDefault="00581CAE" w:rsidP="005207F7">
      <w:pPr>
        <w:pStyle w:val="Textkrper"/>
        <w:rPr>
          <w:lang w:val="de-CH"/>
        </w:rPr>
      </w:pPr>
      <w:hyperlink r:id="rId28" w:history="1">
        <w:r w:rsidR="001E545A" w:rsidRPr="00627436">
          <w:rPr>
            <w:rStyle w:val="Hyperlink"/>
            <w:lang w:val="de-CH"/>
          </w:rPr>
          <w:t>Link zum Kanton Wallis und einer Medienmitteilung</w:t>
        </w:r>
        <w:r w:rsidR="00A2213D" w:rsidRPr="00627436">
          <w:rPr>
            <w:rStyle w:val="Hyperlink"/>
            <w:lang w:val="de-CH"/>
          </w:rPr>
          <w:t xml:space="preserve"> zu ASS</w:t>
        </w:r>
      </w:hyperlink>
    </w:p>
    <w:p w14:paraId="4877C894" w14:textId="5B50FFA0" w:rsidR="00EF51E1" w:rsidRPr="00D4306D" w:rsidRDefault="00EF51E1" w:rsidP="009F186E">
      <w:pPr>
        <w:pStyle w:val="berschrift2"/>
        <w:rPr>
          <w:rFonts w:asciiTheme="minorHAnsi" w:hAnsiTheme="minorHAnsi"/>
          <w:lang w:val="de-CH"/>
        </w:rPr>
      </w:pPr>
      <w:bookmarkStart w:id="8" w:name="_Toc124432293"/>
      <w:r w:rsidRPr="00D4306D">
        <w:rPr>
          <w:rFonts w:asciiTheme="minorHAnsi" w:hAnsiTheme="minorHAnsi"/>
          <w:lang w:val="de-CH"/>
        </w:rPr>
        <w:lastRenderedPageBreak/>
        <w:t>Varia</w:t>
      </w:r>
      <w:bookmarkEnd w:id="8"/>
    </w:p>
    <w:p w14:paraId="57F3D9AC" w14:textId="20244C90" w:rsidR="00D53ABF" w:rsidRPr="00D53ABF" w:rsidRDefault="00D53ABF" w:rsidP="00D53ABF">
      <w:pPr>
        <w:pStyle w:val="berschrift3"/>
        <w:rPr>
          <w:lang w:val="de-CH"/>
        </w:rPr>
      </w:pPr>
      <w:bookmarkStart w:id="9" w:name="_Toc124432294"/>
      <w:r w:rsidRPr="00D53ABF">
        <w:rPr>
          <w:lang w:val="de-CH"/>
        </w:rPr>
        <w:t xml:space="preserve">Die Fernsehsendung </w:t>
      </w:r>
      <w:r w:rsidR="00FC0801">
        <w:rPr>
          <w:lang w:val="de-CH"/>
        </w:rPr>
        <w:t>«</w:t>
      </w:r>
      <w:r w:rsidR="00FC0801" w:rsidRPr="00D53ABF">
        <w:rPr>
          <w:lang w:val="de-CH"/>
        </w:rPr>
        <w:t>Sehen statt H</w:t>
      </w:r>
      <w:r w:rsidR="00FC0801" w:rsidRPr="00D53ABF">
        <w:rPr>
          <w:rFonts w:hint="cs"/>
          <w:lang w:val="de-CH"/>
        </w:rPr>
        <w:t>ö</w:t>
      </w:r>
      <w:r w:rsidR="00FC0801" w:rsidRPr="00D53ABF">
        <w:rPr>
          <w:lang w:val="de-CH"/>
        </w:rPr>
        <w:t>ren</w:t>
      </w:r>
      <w:r w:rsidR="00FC0801">
        <w:rPr>
          <w:lang w:val="de-CH"/>
        </w:rPr>
        <w:t>»</w:t>
      </w:r>
      <w:r w:rsidRPr="00D53ABF">
        <w:rPr>
          <w:lang w:val="de-CH"/>
        </w:rPr>
        <w:t xml:space="preserve"> als ein St</w:t>
      </w:r>
      <w:r w:rsidRPr="00D53ABF">
        <w:rPr>
          <w:rFonts w:hint="cs"/>
          <w:lang w:val="de-CH"/>
        </w:rPr>
        <w:t>ü</w:t>
      </w:r>
      <w:r w:rsidRPr="00D53ABF">
        <w:rPr>
          <w:lang w:val="de-CH"/>
        </w:rPr>
        <w:t>ck Emanzipationsgeschichte</w:t>
      </w:r>
    </w:p>
    <w:p w14:paraId="3924900E" w14:textId="5114A0D8" w:rsidR="00786FB0" w:rsidRDefault="006C624E" w:rsidP="00D53ABF">
      <w:pPr>
        <w:pStyle w:val="Textkrper"/>
        <w:rPr>
          <w:lang w:val="de-CH"/>
        </w:rPr>
      </w:pPr>
      <w:r w:rsidRPr="006C624E">
        <w:rPr>
          <w:lang w:val="de-CH"/>
        </w:rPr>
        <w:t xml:space="preserve">Die TV-Sendung </w:t>
      </w:r>
      <w:r w:rsidR="001B5CB2" w:rsidRPr="001B5CB2">
        <w:rPr>
          <w:lang w:val="de-CH"/>
        </w:rPr>
        <w:t>«</w:t>
      </w:r>
      <w:r w:rsidRPr="000555DC">
        <w:rPr>
          <w:lang w:val="de-CH"/>
        </w:rPr>
        <w:t>Sehen statt Hören</w:t>
      </w:r>
      <w:r w:rsidR="001B5CB2" w:rsidRPr="000555DC">
        <w:rPr>
          <w:lang w:val="de-CH"/>
        </w:rPr>
        <w:t>»</w:t>
      </w:r>
      <w:r w:rsidRPr="001B5CB2">
        <w:rPr>
          <w:lang w:val="de-CH"/>
        </w:rPr>
        <w:t xml:space="preserve"> </w:t>
      </w:r>
      <w:r w:rsidRPr="006C624E">
        <w:rPr>
          <w:lang w:val="de-CH"/>
        </w:rPr>
        <w:t xml:space="preserve">wurde von 1981 bis 1998 </w:t>
      </w:r>
      <w:r>
        <w:rPr>
          <w:lang w:val="de-CH"/>
        </w:rPr>
        <w:t>im Deutschschweizer Fernsehen</w:t>
      </w:r>
      <w:r w:rsidRPr="00D53ABF">
        <w:rPr>
          <w:lang w:val="de-CH"/>
        </w:rPr>
        <w:t xml:space="preserve"> in Geb</w:t>
      </w:r>
      <w:r w:rsidRPr="00D53ABF">
        <w:rPr>
          <w:rFonts w:hint="cs"/>
          <w:lang w:val="de-CH"/>
        </w:rPr>
        <w:t>ä</w:t>
      </w:r>
      <w:r w:rsidRPr="00D53ABF">
        <w:rPr>
          <w:lang w:val="de-CH"/>
        </w:rPr>
        <w:t xml:space="preserve">rdensprache </w:t>
      </w:r>
      <w:r w:rsidRPr="006C624E">
        <w:rPr>
          <w:lang w:val="de-CH"/>
        </w:rPr>
        <w:t xml:space="preserve">ausgestrahlt. </w:t>
      </w:r>
      <w:r w:rsidR="00D53ABF" w:rsidRPr="00D53ABF">
        <w:rPr>
          <w:lang w:val="de-CH"/>
        </w:rPr>
        <w:t>Seit Anfang Dezember 2020 sind die Sendungen im SRF-Archiv online zug</w:t>
      </w:r>
      <w:r w:rsidR="00D53ABF" w:rsidRPr="00D53ABF">
        <w:rPr>
          <w:rFonts w:hint="cs"/>
          <w:lang w:val="de-CH"/>
        </w:rPr>
        <w:t>ä</w:t>
      </w:r>
      <w:r w:rsidR="00D53ABF" w:rsidRPr="00D53ABF">
        <w:rPr>
          <w:lang w:val="de-CH"/>
        </w:rPr>
        <w:t>nglich</w:t>
      </w:r>
      <w:r w:rsidR="001B5CB2">
        <w:rPr>
          <w:lang w:val="de-CH"/>
        </w:rPr>
        <w:t>. Es sind</w:t>
      </w:r>
      <w:r w:rsidR="00D53ABF" w:rsidRPr="00D53ABF">
        <w:rPr>
          <w:lang w:val="de-CH"/>
        </w:rPr>
        <w:t xml:space="preserve"> 180 Sendungen abrufbar. Aus rechtlichen Gr</w:t>
      </w:r>
      <w:r w:rsidR="00D53ABF" w:rsidRPr="00D53ABF">
        <w:rPr>
          <w:rFonts w:hint="cs"/>
          <w:lang w:val="de-CH"/>
        </w:rPr>
        <w:t>ü</w:t>
      </w:r>
      <w:r w:rsidR="00D53ABF" w:rsidRPr="00D53ABF">
        <w:rPr>
          <w:lang w:val="de-CH"/>
        </w:rPr>
        <w:t>nden sind 140 Sendungen nicht zug</w:t>
      </w:r>
      <w:r w:rsidR="00D53ABF" w:rsidRPr="00D53ABF">
        <w:rPr>
          <w:rFonts w:hint="cs"/>
          <w:lang w:val="de-CH"/>
        </w:rPr>
        <w:t>ä</w:t>
      </w:r>
      <w:r w:rsidR="00D53ABF" w:rsidRPr="00D53ABF">
        <w:rPr>
          <w:lang w:val="de-CH"/>
        </w:rPr>
        <w:t xml:space="preserve">nglich. Im </w:t>
      </w:r>
      <w:proofErr w:type="gramStart"/>
      <w:r w:rsidR="00D53ABF" w:rsidRPr="000555DC">
        <w:rPr>
          <w:i/>
          <w:iCs/>
          <w:lang w:val="de-CH"/>
        </w:rPr>
        <w:t>Schweizerischen</w:t>
      </w:r>
      <w:proofErr w:type="gramEnd"/>
      <w:r w:rsidR="00D53ABF" w:rsidRPr="000555DC">
        <w:rPr>
          <w:i/>
          <w:iCs/>
          <w:lang w:val="de-CH"/>
        </w:rPr>
        <w:t xml:space="preserve"> Archiv zur Geh</w:t>
      </w:r>
      <w:r w:rsidR="00D53ABF" w:rsidRPr="000555DC">
        <w:rPr>
          <w:rFonts w:hint="eastAsia"/>
          <w:i/>
          <w:iCs/>
          <w:lang w:val="de-CH"/>
        </w:rPr>
        <w:t>ö</w:t>
      </w:r>
      <w:r w:rsidR="00D53ABF" w:rsidRPr="000555DC">
        <w:rPr>
          <w:i/>
          <w:iCs/>
          <w:lang w:val="de-CH"/>
        </w:rPr>
        <w:t xml:space="preserve">rlosigkeit </w:t>
      </w:r>
      <w:r w:rsidR="00D53ABF" w:rsidRPr="00D53ABF">
        <w:rPr>
          <w:lang w:val="de-CH"/>
        </w:rPr>
        <w:t>werden alle Sendungen in DVD-Format aufbewahrt und k</w:t>
      </w:r>
      <w:r w:rsidR="00D53ABF" w:rsidRPr="00D53ABF">
        <w:rPr>
          <w:rFonts w:hint="cs"/>
          <w:lang w:val="de-CH"/>
        </w:rPr>
        <w:t>ö</w:t>
      </w:r>
      <w:r w:rsidR="00D53ABF" w:rsidRPr="00D53ABF">
        <w:rPr>
          <w:lang w:val="de-CH"/>
        </w:rPr>
        <w:t>nnen auch vor Ort eingesehen werden.</w:t>
      </w:r>
    </w:p>
    <w:p w14:paraId="76928CD5" w14:textId="64252D31" w:rsidR="00B95A95" w:rsidRPr="007D4E4B" w:rsidRDefault="00581CAE" w:rsidP="00D53ABF">
      <w:pPr>
        <w:pStyle w:val="Textkrper"/>
        <w:rPr>
          <w:lang w:val="de-CH"/>
        </w:rPr>
      </w:pPr>
      <w:hyperlink r:id="rId29" w:history="1">
        <w:r w:rsidR="007D4E4B" w:rsidRPr="00845BAC">
          <w:rPr>
            <w:rStyle w:val="Hyperlink"/>
            <w:lang w:val="de-CH"/>
          </w:rPr>
          <w:t xml:space="preserve">Link zum Blog der </w:t>
        </w:r>
        <w:proofErr w:type="spellStart"/>
        <w:r w:rsidR="007D4E4B" w:rsidRPr="00845BAC">
          <w:rPr>
            <w:rStyle w:val="Hyperlink"/>
            <w:lang w:val="de-CH"/>
          </w:rPr>
          <w:t>HfH</w:t>
        </w:r>
        <w:proofErr w:type="spellEnd"/>
        <w:r w:rsidR="007D4E4B" w:rsidRPr="00845BAC">
          <w:rPr>
            <w:rStyle w:val="Hyperlink"/>
            <w:lang w:val="de-CH"/>
          </w:rPr>
          <w:t xml:space="preserve">-Bibliothek </w:t>
        </w:r>
        <w:r w:rsidR="006C4D41" w:rsidRPr="00845BAC">
          <w:rPr>
            <w:rStyle w:val="Hyperlink"/>
            <w:lang w:val="de-CH"/>
          </w:rPr>
          <w:t xml:space="preserve">mit </w:t>
        </w:r>
        <w:r w:rsidR="007D4E4B" w:rsidRPr="00845BAC">
          <w:rPr>
            <w:rStyle w:val="Hyperlink"/>
            <w:lang w:val="de-CH"/>
          </w:rPr>
          <w:t>Hinweise</w:t>
        </w:r>
        <w:r w:rsidR="006C4D41" w:rsidRPr="00845BAC">
          <w:rPr>
            <w:rStyle w:val="Hyperlink"/>
            <w:lang w:val="de-CH"/>
          </w:rPr>
          <w:t>n</w:t>
        </w:r>
        <w:r w:rsidR="007D4E4B" w:rsidRPr="00845BAC">
          <w:rPr>
            <w:rStyle w:val="Hyperlink"/>
            <w:lang w:val="de-CH"/>
          </w:rPr>
          <w:t xml:space="preserve"> auf die Fernsehsendung </w:t>
        </w:r>
        <w:r w:rsidR="00720EB6">
          <w:rPr>
            <w:rStyle w:val="Hyperlink"/>
            <w:lang w:val="de-CH"/>
          </w:rPr>
          <w:t>«</w:t>
        </w:r>
        <w:r w:rsidR="007D4E4B" w:rsidRPr="00845BAC">
          <w:rPr>
            <w:rStyle w:val="Hyperlink"/>
            <w:lang w:val="de-CH"/>
          </w:rPr>
          <w:t>Sehen statt Hören</w:t>
        </w:r>
      </w:hyperlink>
      <w:r w:rsidR="00720EB6">
        <w:rPr>
          <w:rStyle w:val="Hyperlink"/>
          <w:lang w:val="de-CH"/>
        </w:rPr>
        <w:t>»</w:t>
      </w:r>
    </w:p>
    <w:p w14:paraId="3680D858" w14:textId="77777777" w:rsidR="00790099" w:rsidRPr="009A08B9" w:rsidRDefault="00790099" w:rsidP="00790099">
      <w:pPr>
        <w:pStyle w:val="berschrift3"/>
        <w:rPr>
          <w:lang w:val="de-CH"/>
        </w:rPr>
      </w:pPr>
      <w:r w:rsidRPr="009A08B9">
        <w:rPr>
          <w:lang w:val="de-CH"/>
        </w:rPr>
        <w:t>International Low-Vision Song Contest 2023</w:t>
      </w:r>
    </w:p>
    <w:p w14:paraId="008AC5B4" w14:textId="7621899B" w:rsidR="002E1557" w:rsidRDefault="002E1557" w:rsidP="002E1557">
      <w:pPr>
        <w:pStyle w:val="Textkrper"/>
        <w:rPr>
          <w:lang w:val="de-CH"/>
        </w:rPr>
      </w:pPr>
      <w:r w:rsidRPr="002E1557">
        <w:rPr>
          <w:lang w:val="de-CH"/>
        </w:rPr>
        <w:t xml:space="preserve">Liza </w:t>
      </w:r>
      <w:proofErr w:type="spellStart"/>
      <w:r w:rsidRPr="002E1557">
        <w:rPr>
          <w:lang w:val="de-CH"/>
        </w:rPr>
        <w:t>Moskalenko</w:t>
      </w:r>
      <w:proofErr w:type="spellEnd"/>
      <w:r w:rsidRPr="002E1557">
        <w:rPr>
          <w:lang w:val="de-CH"/>
        </w:rPr>
        <w:t xml:space="preserve"> aus der Ukraine ist Gewinnerin des zweiten </w:t>
      </w:r>
      <w:r w:rsidRPr="000555DC">
        <w:rPr>
          <w:i/>
          <w:iCs/>
          <w:lang w:val="de-CH"/>
        </w:rPr>
        <w:t>International Low-Vision Song Contests</w:t>
      </w:r>
      <w:r w:rsidRPr="002E1557">
        <w:rPr>
          <w:lang w:val="de-CH"/>
        </w:rPr>
        <w:t xml:space="preserve"> (ILSC). </w:t>
      </w:r>
      <w:r w:rsidR="0079101B">
        <w:rPr>
          <w:lang w:val="de-CH"/>
        </w:rPr>
        <w:t>Sie setzte</w:t>
      </w:r>
      <w:r w:rsidRPr="002E1557">
        <w:rPr>
          <w:lang w:val="de-CH"/>
        </w:rPr>
        <w:t xml:space="preserve"> sich gegen </w:t>
      </w:r>
      <w:proofErr w:type="spellStart"/>
      <w:r w:rsidRPr="002E1557">
        <w:rPr>
          <w:lang w:val="de-CH"/>
        </w:rPr>
        <w:t>Catiana</w:t>
      </w:r>
      <w:proofErr w:type="spellEnd"/>
      <w:r w:rsidRPr="002E1557">
        <w:rPr>
          <w:lang w:val="de-CH"/>
        </w:rPr>
        <w:t xml:space="preserve"> aus Spanien und Zara aus Slowenien durch. So entschied das weltweite Publikum im Online-Voting.</w:t>
      </w:r>
      <w:r w:rsidR="00127DC5">
        <w:rPr>
          <w:lang w:val="de-CH"/>
        </w:rPr>
        <w:t xml:space="preserve"> </w:t>
      </w:r>
      <w:r w:rsidRPr="002E1557">
        <w:rPr>
          <w:lang w:val="de-CH"/>
        </w:rPr>
        <w:t>Die Show wurde von acht Radiosendern aus fünf Ländern übertragen sowie live auf</w:t>
      </w:r>
      <w:r w:rsidRPr="000555DC">
        <w:rPr>
          <w:i/>
          <w:iCs/>
          <w:lang w:val="de-CH"/>
        </w:rPr>
        <w:t xml:space="preserve"> YouTube</w:t>
      </w:r>
      <w:r w:rsidRPr="002E1557">
        <w:rPr>
          <w:lang w:val="de-CH"/>
        </w:rPr>
        <w:t xml:space="preserve"> gestreamt.</w:t>
      </w:r>
    </w:p>
    <w:p w14:paraId="20C6A3E8" w14:textId="11D7D0E8" w:rsidR="00353319" w:rsidRDefault="00581CAE" w:rsidP="00A94F97">
      <w:pPr>
        <w:pStyle w:val="Textkrper"/>
        <w:rPr>
          <w:rStyle w:val="Hyperlink"/>
          <w:lang w:val="de-CH"/>
        </w:rPr>
      </w:pPr>
      <w:hyperlink r:id="rId30" w:history="1">
        <w:r w:rsidR="00127DC5" w:rsidRPr="00CE3C12">
          <w:rPr>
            <w:rStyle w:val="Hyperlink"/>
            <w:lang w:val="de-CH"/>
          </w:rPr>
          <w:t xml:space="preserve">Link auf </w:t>
        </w:r>
        <w:proofErr w:type="spellStart"/>
        <w:r w:rsidR="00127DC5" w:rsidRPr="00CE3C12">
          <w:rPr>
            <w:rStyle w:val="Hyperlink"/>
            <w:lang w:val="de-CH"/>
          </w:rPr>
          <w:t>Youtube</w:t>
        </w:r>
        <w:proofErr w:type="spellEnd"/>
        <w:r w:rsidR="00127DC5" w:rsidRPr="00CE3C12">
          <w:rPr>
            <w:rStyle w:val="Hyperlink"/>
            <w:lang w:val="de-CH"/>
          </w:rPr>
          <w:t xml:space="preserve"> und</w:t>
        </w:r>
        <w:r w:rsidR="00AC3D0C" w:rsidRPr="00CE3C12">
          <w:rPr>
            <w:rStyle w:val="Hyperlink"/>
            <w:lang w:val="de-CH"/>
          </w:rPr>
          <w:t xml:space="preserve"> </w:t>
        </w:r>
        <w:r w:rsidR="00A94F97" w:rsidRPr="00CE3C12">
          <w:rPr>
            <w:rStyle w:val="Hyperlink"/>
            <w:lang w:val="de-CH"/>
          </w:rPr>
          <w:t>de</w:t>
        </w:r>
        <w:r w:rsidR="005640FC">
          <w:rPr>
            <w:rStyle w:val="Hyperlink"/>
            <w:lang w:val="de-CH"/>
          </w:rPr>
          <w:t>n</w:t>
        </w:r>
        <w:r w:rsidR="00A94F97" w:rsidRPr="00CE3C12">
          <w:rPr>
            <w:rStyle w:val="Hyperlink"/>
            <w:lang w:val="de-CH"/>
          </w:rPr>
          <w:t xml:space="preserve"> International </w:t>
        </w:r>
        <w:r w:rsidR="005640FC">
          <w:rPr>
            <w:rStyle w:val="Hyperlink"/>
            <w:lang w:val="de-CH"/>
          </w:rPr>
          <w:t>L</w:t>
        </w:r>
        <w:r w:rsidR="00A94F97" w:rsidRPr="00CE3C12">
          <w:rPr>
            <w:rStyle w:val="Hyperlink"/>
            <w:lang w:val="de-CH"/>
          </w:rPr>
          <w:t>ow-vision Song Contest 2023</w:t>
        </w:r>
      </w:hyperlink>
    </w:p>
    <w:p w14:paraId="07EEA82D" w14:textId="1F762116" w:rsidR="00353319" w:rsidRPr="004753E2" w:rsidRDefault="00353319" w:rsidP="00353319">
      <w:pPr>
        <w:pStyle w:val="berschrift3"/>
        <w:rPr>
          <w:bCs w:val="0"/>
          <w:iCs/>
          <w:lang w:val="de-CH"/>
        </w:rPr>
      </w:pPr>
      <w:r w:rsidRPr="004753E2">
        <w:rPr>
          <w:bCs w:val="0"/>
          <w:iCs/>
          <w:lang w:val="de-CH"/>
        </w:rPr>
        <w:t>D</w:t>
      </w:r>
      <w:r w:rsidR="003F2D52">
        <w:rPr>
          <w:bCs w:val="0"/>
          <w:iCs/>
          <w:lang w:val="de-CH"/>
        </w:rPr>
        <w:t>E</w:t>
      </w:r>
      <w:r w:rsidRPr="004753E2">
        <w:rPr>
          <w:bCs w:val="0"/>
          <w:iCs/>
          <w:lang w:val="de-CH"/>
        </w:rPr>
        <w:t>: Inklusive Spielplätze</w:t>
      </w:r>
    </w:p>
    <w:p w14:paraId="2C4574CF" w14:textId="4A33F1FC" w:rsidR="00353319" w:rsidRDefault="006D58D3" w:rsidP="00353319">
      <w:pPr>
        <w:pStyle w:val="Textkrper"/>
        <w:rPr>
          <w:lang w:val="de-CH"/>
        </w:rPr>
      </w:pPr>
      <w:r w:rsidRPr="006D58D3">
        <w:rPr>
          <w:lang w:val="de-CH"/>
        </w:rPr>
        <w:t>Fast 80 Prozent der Spielplätze in Deutschland sind nicht so gestaltet, dass Kinder mit Behinderung sie nutzen könnten. Zu diesem Ergebnis kommt eine Studie, die</w:t>
      </w:r>
      <w:r w:rsidR="001B1B41">
        <w:rPr>
          <w:lang w:val="de-CH"/>
        </w:rPr>
        <w:t xml:space="preserve"> </w:t>
      </w:r>
      <w:r w:rsidRPr="006D58D3">
        <w:rPr>
          <w:lang w:val="de-CH"/>
        </w:rPr>
        <w:t xml:space="preserve">die </w:t>
      </w:r>
      <w:r w:rsidRPr="006D58D3">
        <w:rPr>
          <w:i/>
          <w:iCs/>
          <w:lang w:val="de-CH"/>
        </w:rPr>
        <w:t xml:space="preserve">Aktion Mensch </w:t>
      </w:r>
      <w:r w:rsidRPr="006D58D3">
        <w:rPr>
          <w:lang w:val="de-CH"/>
        </w:rPr>
        <w:t>und das</w:t>
      </w:r>
      <w:r w:rsidR="001B1B41">
        <w:rPr>
          <w:lang w:val="de-CH"/>
        </w:rPr>
        <w:t xml:space="preserve"> </w:t>
      </w:r>
      <w:r w:rsidRPr="006D58D3">
        <w:rPr>
          <w:i/>
          <w:iCs/>
          <w:lang w:val="de-CH"/>
        </w:rPr>
        <w:t>Forschungsinstitut für Inklusion durch Bewegung und Sport</w:t>
      </w:r>
      <w:r w:rsidRPr="006D58D3">
        <w:rPr>
          <w:lang w:val="de-CH"/>
        </w:rPr>
        <w:t xml:space="preserve"> (FIBS) veröffentlich</w:t>
      </w:r>
      <w:r w:rsidR="006B0D09">
        <w:rPr>
          <w:lang w:val="de-CH"/>
        </w:rPr>
        <w:t>ten</w:t>
      </w:r>
      <w:r w:rsidRPr="006D58D3">
        <w:rPr>
          <w:lang w:val="de-CH"/>
        </w:rPr>
        <w:t>.</w:t>
      </w:r>
      <w:r w:rsidR="001B1B41">
        <w:rPr>
          <w:lang w:val="de-CH"/>
        </w:rPr>
        <w:t xml:space="preserve"> </w:t>
      </w:r>
      <w:r w:rsidR="000E3ED3" w:rsidRPr="000E3ED3">
        <w:rPr>
          <w:lang w:val="de-CH"/>
        </w:rPr>
        <w:t>Als besonders hinderlich erweist sich die Beschaffenheit der Böden. Gerade einmal ein Prozent der Spielplätze verfügt über befahrbare Zuwege zu allen Geräten und weniger als ein Prozent über Leitsysteme oder andere taktile Hilfen.</w:t>
      </w:r>
    </w:p>
    <w:p w14:paraId="4646EB0A" w14:textId="45D729E6" w:rsidR="00127DC5" w:rsidRPr="00353319" w:rsidRDefault="00581CAE" w:rsidP="002E1557">
      <w:pPr>
        <w:pStyle w:val="Textkrper"/>
        <w:rPr>
          <w:lang w:val="de-CH"/>
        </w:rPr>
      </w:pPr>
      <w:hyperlink r:id="rId31" w:history="1">
        <w:r w:rsidR="00CC01C2" w:rsidRPr="00643B6E">
          <w:rPr>
            <w:rStyle w:val="Hyperlink"/>
            <w:lang w:val="de-CH"/>
          </w:rPr>
          <w:t>Link zu Aktion Mensch und einer Studie zu inklusiven Spielplätzen</w:t>
        </w:r>
      </w:hyperlink>
    </w:p>
    <w:p w14:paraId="76834548" w14:textId="6E78FCAF" w:rsidR="00790099" w:rsidRPr="004D21EA" w:rsidRDefault="00A154BE" w:rsidP="00A154BE">
      <w:pPr>
        <w:pStyle w:val="berschrift3"/>
        <w:rPr>
          <w:bCs w:val="0"/>
          <w:iCs/>
          <w:lang w:val="de-CH"/>
        </w:rPr>
      </w:pPr>
      <w:r w:rsidRPr="004D21EA">
        <w:rPr>
          <w:bCs w:val="0"/>
          <w:iCs/>
          <w:lang w:val="de-CH"/>
        </w:rPr>
        <w:t>Text-Hörbücher für Kinder und Jugendliche mit einer Lesebeeinträchtigung</w:t>
      </w:r>
    </w:p>
    <w:p w14:paraId="733A1732" w14:textId="6A6F3A83" w:rsidR="004714EB" w:rsidRDefault="004A43C6" w:rsidP="004714EB">
      <w:pPr>
        <w:pStyle w:val="Textkrper"/>
        <w:rPr>
          <w:lang w:val="de-CH"/>
        </w:rPr>
      </w:pPr>
      <w:r w:rsidRPr="00AC4305">
        <w:rPr>
          <w:i/>
          <w:iCs/>
          <w:lang w:val="de-CH"/>
        </w:rPr>
        <w:t xml:space="preserve">Buchknacker </w:t>
      </w:r>
      <w:r w:rsidRPr="004A43C6">
        <w:rPr>
          <w:lang w:val="de-CH"/>
        </w:rPr>
        <w:t xml:space="preserve">ist </w:t>
      </w:r>
      <w:r w:rsidR="004B0DBA">
        <w:rPr>
          <w:lang w:val="de-CH"/>
        </w:rPr>
        <w:t>eine</w:t>
      </w:r>
      <w:r w:rsidRPr="004A43C6">
        <w:rPr>
          <w:lang w:val="de-CH"/>
        </w:rPr>
        <w:t xml:space="preserve"> Online-Bibliothek speziell für Kinder und Jugendliche mit Dyslexie/Legasthenie, AD(H)S oder einer anderen Lesebeeinträchtigung. Die Zusatzfunktionen der digitalen Bücher unterstützen gezielt den Leseprozess. </w:t>
      </w:r>
      <w:r w:rsidR="004714EB" w:rsidRPr="004714EB">
        <w:rPr>
          <w:lang w:val="de-CH"/>
        </w:rPr>
        <w:t xml:space="preserve">Text-Hörbücher lassen sich auf Computer, Tablet und Smartphone online abspielen (streamen) oder herunterladen. </w:t>
      </w:r>
      <w:r w:rsidR="00AC4305" w:rsidRPr="00AC4305">
        <w:rPr>
          <w:i/>
          <w:iCs/>
          <w:lang w:val="de-CH"/>
        </w:rPr>
        <w:t xml:space="preserve">Buchknacker </w:t>
      </w:r>
      <w:r w:rsidR="00AC4305" w:rsidRPr="00AC4305">
        <w:rPr>
          <w:lang w:val="de-CH"/>
        </w:rPr>
        <w:t xml:space="preserve">ist ein Angebot der </w:t>
      </w:r>
      <w:proofErr w:type="gramStart"/>
      <w:r w:rsidR="00AC4305" w:rsidRPr="000555DC">
        <w:rPr>
          <w:i/>
          <w:iCs/>
          <w:lang w:val="de-CH"/>
        </w:rPr>
        <w:t>Schweizerische</w:t>
      </w:r>
      <w:r w:rsidR="000B1D26" w:rsidRPr="000555DC">
        <w:rPr>
          <w:i/>
          <w:iCs/>
          <w:lang w:val="de-CH"/>
        </w:rPr>
        <w:t>n</w:t>
      </w:r>
      <w:proofErr w:type="gramEnd"/>
      <w:r w:rsidR="00AC4305" w:rsidRPr="000555DC">
        <w:rPr>
          <w:i/>
          <w:iCs/>
          <w:lang w:val="de-CH"/>
        </w:rPr>
        <w:t xml:space="preserve"> Bibliothek für Blinde, Seh- und Lesebehinderte</w:t>
      </w:r>
      <w:r w:rsidR="000B1D26" w:rsidRPr="00AC4305">
        <w:rPr>
          <w:lang w:val="de-CH"/>
        </w:rPr>
        <w:t xml:space="preserve"> SBS</w:t>
      </w:r>
      <w:r w:rsidR="00AC4305" w:rsidRPr="00AC4305">
        <w:rPr>
          <w:lang w:val="de-CH"/>
        </w:rPr>
        <w:t>.</w:t>
      </w:r>
    </w:p>
    <w:p w14:paraId="2F3B00BA" w14:textId="644A935A" w:rsidR="00D53ABF" w:rsidRDefault="00581CAE" w:rsidP="00D53ABF">
      <w:pPr>
        <w:pStyle w:val="Textkrper"/>
        <w:rPr>
          <w:lang w:val="de-CH"/>
        </w:rPr>
      </w:pPr>
      <w:hyperlink r:id="rId32" w:history="1">
        <w:r w:rsidR="00DD312D" w:rsidRPr="004D21EA">
          <w:rPr>
            <w:rStyle w:val="Hyperlink"/>
            <w:lang w:val="de-CH"/>
          </w:rPr>
          <w:t>Link zur Website von der Online-Bibliothek Buchknacker</w:t>
        </w:r>
      </w:hyperlink>
    </w:p>
    <w:p w14:paraId="030DCCCC" w14:textId="369AA614" w:rsidR="001E34BC" w:rsidRDefault="001E34BC" w:rsidP="001E34BC">
      <w:pPr>
        <w:pStyle w:val="berschrift3"/>
        <w:rPr>
          <w:bCs w:val="0"/>
          <w:iCs/>
          <w:lang w:val="de-CH"/>
        </w:rPr>
      </w:pPr>
      <w:r>
        <w:rPr>
          <w:bCs w:val="0"/>
          <w:iCs/>
          <w:lang w:val="de-CH"/>
        </w:rPr>
        <w:t>E</w:t>
      </w:r>
      <w:r w:rsidRPr="001E34BC">
        <w:rPr>
          <w:bCs w:val="0"/>
          <w:iCs/>
          <w:lang w:val="de-CH"/>
        </w:rPr>
        <w:t>rste</w:t>
      </w:r>
      <w:r w:rsidR="00427BA8">
        <w:rPr>
          <w:bCs w:val="0"/>
          <w:iCs/>
          <w:lang w:val="de-CH"/>
        </w:rPr>
        <w:t>s</w:t>
      </w:r>
      <w:r w:rsidRPr="001E34BC">
        <w:rPr>
          <w:bCs w:val="0"/>
          <w:iCs/>
          <w:lang w:val="de-CH"/>
        </w:rPr>
        <w:t xml:space="preserve"> Schweizer Kinderliederbuch mit Gebärden</w:t>
      </w:r>
    </w:p>
    <w:p w14:paraId="00AD9260" w14:textId="13F390D4" w:rsidR="001E34BC" w:rsidRDefault="009211D2" w:rsidP="009211D2">
      <w:pPr>
        <w:pStyle w:val="Textkrper"/>
        <w:rPr>
          <w:lang w:val="de-CH"/>
        </w:rPr>
      </w:pPr>
      <w:r w:rsidRPr="009211D2">
        <w:rPr>
          <w:lang w:val="de-CH"/>
        </w:rPr>
        <w:t>Wer allein oder mit anderen singen will, ist froh um Noten oder den Liedtext. Was tun aber diejenigen, die weder Noten noch Worte lesen und nicht in erster Linie verbal kommunizieren? Auch sie lieben Musik und singen gerne. Ihnen helfen Gebärden. Für sie und für alle, die in heilpädagogischen Schulen oder</w:t>
      </w:r>
      <w:r>
        <w:rPr>
          <w:lang w:val="de-CH"/>
        </w:rPr>
        <w:t xml:space="preserve"> </w:t>
      </w:r>
      <w:r w:rsidRPr="009211D2">
        <w:rPr>
          <w:lang w:val="de-CH"/>
        </w:rPr>
        <w:t xml:space="preserve">zuhause mit ihnen singen, </w:t>
      </w:r>
      <w:r w:rsidR="0079637A">
        <w:rPr>
          <w:lang w:val="de-CH"/>
        </w:rPr>
        <w:t>entwickelte Andrew Bond</w:t>
      </w:r>
      <w:r w:rsidR="00A45E04">
        <w:rPr>
          <w:lang w:val="de-CH"/>
        </w:rPr>
        <w:t xml:space="preserve"> mit Unterstützung der</w:t>
      </w:r>
      <w:r w:rsidRPr="009211D2">
        <w:rPr>
          <w:lang w:val="de-CH"/>
        </w:rPr>
        <w:t xml:space="preserve"> </w:t>
      </w:r>
      <w:r w:rsidR="00427BA8" w:rsidRPr="000555DC">
        <w:rPr>
          <w:rFonts w:asciiTheme="minorHAnsi" w:hAnsiTheme="minorHAnsi" w:cstheme="minorHAnsi"/>
          <w:i/>
          <w:iCs/>
          <w:color w:val="161616"/>
          <w:lang w:val="de-CH"/>
        </w:rPr>
        <w:t>Schweizerischen Stiftung für Taubblinde</w:t>
      </w:r>
      <w:r w:rsidR="00427BA8" w:rsidRPr="000555DC" w:rsidDel="00427BA8">
        <w:rPr>
          <w:rFonts w:asciiTheme="minorHAnsi" w:hAnsiTheme="minorHAnsi" w:cstheme="minorHAnsi"/>
          <w:color w:val="161616"/>
          <w:lang w:val="de-CH"/>
        </w:rPr>
        <w:t xml:space="preserve"> </w:t>
      </w:r>
      <w:r w:rsidR="00A45E04" w:rsidRPr="000555DC">
        <w:rPr>
          <w:rFonts w:asciiTheme="minorHAnsi" w:hAnsiTheme="minorHAnsi" w:cstheme="minorHAnsi"/>
          <w:color w:val="161616"/>
          <w:lang w:val="de-CH"/>
        </w:rPr>
        <w:t>TANNE und d</w:t>
      </w:r>
      <w:r w:rsidR="0049631E" w:rsidRPr="000555DC">
        <w:rPr>
          <w:rFonts w:asciiTheme="minorHAnsi" w:hAnsiTheme="minorHAnsi" w:cstheme="minorHAnsi"/>
          <w:color w:val="161616"/>
          <w:lang w:val="de-CH"/>
        </w:rPr>
        <w:t>er</w:t>
      </w:r>
      <w:r w:rsidR="00A45E04" w:rsidRPr="000555DC">
        <w:rPr>
          <w:rFonts w:asciiTheme="minorHAnsi" w:hAnsiTheme="minorHAnsi" w:cstheme="minorHAnsi"/>
          <w:color w:val="161616"/>
          <w:lang w:val="de-CH"/>
        </w:rPr>
        <w:t xml:space="preserve"> Gebärden-Expertin</w:t>
      </w:r>
      <w:r w:rsidR="00427BA8">
        <w:rPr>
          <w:rFonts w:asciiTheme="minorHAnsi" w:hAnsiTheme="minorHAnsi" w:cstheme="minorHAnsi"/>
          <w:color w:val="161616"/>
          <w:lang w:val="de-CH"/>
        </w:rPr>
        <w:t xml:space="preserve"> </w:t>
      </w:r>
      <w:r w:rsidR="00A45E04" w:rsidRPr="000555DC">
        <w:rPr>
          <w:rFonts w:asciiTheme="minorHAnsi" w:hAnsiTheme="minorHAnsi" w:cstheme="minorHAnsi"/>
          <w:color w:val="161616"/>
          <w:lang w:val="de-CH"/>
        </w:rPr>
        <w:t>Anita Portmann</w:t>
      </w:r>
      <w:r w:rsidR="00427BA8">
        <w:rPr>
          <w:rFonts w:asciiTheme="minorHAnsi" w:hAnsiTheme="minorHAnsi" w:cstheme="minorHAnsi"/>
          <w:color w:val="161616"/>
          <w:lang w:val="de-CH"/>
        </w:rPr>
        <w:t xml:space="preserve"> </w:t>
      </w:r>
      <w:r w:rsidR="00906C0A" w:rsidRPr="000555DC">
        <w:rPr>
          <w:rFonts w:asciiTheme="minorHAnsi" w:hAnsiTheme="minorHAnsi" w:cstheme="minorHAnsi"/>
          <w:lang w:val="de-CH"/>
        </w:rPr>
        <w:t>ein einzigar</w:t>
      </w:r>
      <w:r w:rsidR="00D0351C" w:rsidRPr="000555DC">
        <w:rPr>
          <w:rFonts w:asciiTheme="minorHAnsi" w:hAnsiTheme="minorHAnsi" w:cstheme="minorHAnsi"/>
          <w:lang w:val="de-CH"/>
        </w:rPr>
        <w:t>tiges Kinderliederbuch</w:t>
      </w:r>
      <w:r w:rsidR="0049631E" w:rsidRPr="000555DC">
        <w:rPr>
          <w:rFonts w:asciiTheme="minorHAnsi" w:hAnsiTheme="minorHAnsi" w:cstheme="minorHAnsi"/>
          <w:lang w:val="de-CH"/>
        </w:rPr>
        <w:t>.</w:t>
      </w:r>
    </w:p>
    <w:p w14:paraId="6944937A" w14:textId="0207CA25" w:rsidR="0049631E" w:rsidRPr="009211D2" w:rsidRDefault="00581CAE" w:rsidP="009211D2">
      <w:pPr>
        <w:pStyle w:val="Textkrper"/>
        <w:rPr>
          <w:lang w:val="de-CH"/>
        </w:rPr>
      </w:pPr>
      <w:hyperlink r:id="rId33" w:history="1">
        <w:r w:rsidR="0049631E" w:rsidRPr="005F39DA">
          <w:rPr>
            <w:rStyle w:val="Hyperlink"/>
            <w:lang w:val="de-CH"/>
          </w:rPr>
          <w:t xml:space="preserve">Link zur Website von Andrew Bond </w:t>
        </w:r>
        <w:r w:rsidR="005F39DA">
          <w:rPr>
            <w:rStyle w:val="Hyperlink"/>
            <w:lang w:val="de-CH"/>
          </w:rPr>
          <w:t xml:space="preserve">und </w:t>
        </w:r>
        <w:r w:rsidR="009935A7">
          <w:rPr>
            <w:rStyle w:val="Hyperlink"/>
            <w:lang w:val="de-CH"/>
          </w:rPr>
          <w:t>zum</w:t>
        </w:r>
        <w:r w:rsidR="005F39DA" w:rsidRPr="005F39DA">
          <w:rPr>
            <w:rStyle w:val="Hyperlink"/>
            <w:lang w:val="de-CH"/>
          </w:rPr>
          <w:t xml:space="preserve"> Kinderliederbuch mit Gebärden</w:t>
        </w:r>
      </w:hyperlink>
    </w:p>
    <w:p w14:paraId="72E3A5C7" w14:textId="77777777" w:rsidR="00295B99" w:rsidRDefault="00295B99">
      <w:pPr>
        <w:spacing w:after="200" w:line="240" w:lineRule="auto"/>
        <w:rPr>
          <w:rFonts w:asciiTheme="minorHAnsi" w:eastAsiaTheme="majorEastAsia" w:hAnsiTheme="minorHAnsi" w:cs="Open Sans SemiCondensed"/>
          <w:b/>
          <w:bCs/>
          <w:color w:val="000000" w:themeColor="text1"/>
          <w:sz w:val="24"/>
          <w:szCs w:val="32"/>
          <w:lang w:val="de-CH"/>
        </w:rPr>
      </w:pPr>
      <w:r>
        <w:rPr>
          <w:rFonts w:asciiTheme="minorHAnsi" w:hAnsiTheme="minorHAnsi"/>
          <w:lang w:val="de-CH"/>
        </w:rPr>
        <w:br w:type="page"/>
      </w:r>
    </w:p>
    <w:p w14:paraId="3FF28BBE" w14:textId="53E0D1F6" w:rsidR="00847C2D" w:rsidRPr="00D4306D" w:rsidRDefault="00840E34" w:rsidP="00847C2D">
      <w:pPr>
        <w:pStyle w:val="berschrift1"/>
        <w:rPr>
          <w:rFonts w:asciiTheme="minorHAnsi" w:hAnsiTheme="minorHAnsi"/>
          <w:lang w:val="de-CH"/>
        </w:rPr>
      </w:pPr>
      <w:r w:rsidRPr="00D4306D">
        <w:rPr>
          <w:rFonts w:asciiTheme="minorHAnsi" w:hAnsiTheme="minorHAnsi"/>
          <w:lang w:val="de-CH"/>
        </w:rPr>
        <w:lastRenderedPageBreak/>
        <w:t>Laufende Forschungsprojekte</w:t>
      </w:r>
      <w:bookmarkStart w:id="10" w:name="_Toc124432300"/>
      <w:bookmarkEnd w:id="9"/>
    </w:p>
    <w:p w14:paraId="5D8D08A9" w14:textId="32EC2864" w:rsidR="00D02D4E" w:rsidRPr="00D4306D" w:rsidRDefault="00D02D4E" w:rsidP="00D02D4E">
      <w:pPr>
        <w:pStyle w:val="berschrift2"/>
        <w:rPr>
          <w:rFonts w:asciiTheme="minorHAnsi" w:hAnsiTheme="minorHAnsi"/>
          <w:lang w:val="de-CH"/>
        </w:rPr>
      </w:pPr>
      <w:r w:rsidRPr="00D4306D">
        <w:rPr>
          <w:rFonts w:asciiTheme="minorHAnsi" w:hAnsiTheme="minorHAnsi"/>
          <w:lang w:val="de-CH"/>
        </w:rPr>
        <w:t>Sanktionsregime in der stationären Kinder-, Jugend- und Behindertenhilfe der Schweiz</w:t>
      </w:r>
    </w:p>
    <w:p w14:paraId="2E8D52AB" w14:textId="194C289C" w:rsidR="00D02D4E" w:rsidRPr="00D4306D" w:rsidRDefault="00D02D4E" w:rsidP="00D02D4E">
      <w:pPr>
        <w:rPr>
          <w:rFonts w:asciiTheme="minorHAnsi" w:hAnsiTheme="minorHAnsi" w:cs="Open Sans SemiCondensed"/>
          <w:i/>
          <w:iCs/>
          <w:lang w:val="de-CH"/>
        </w:rPr>
      </w:pPr>
      <w:r w:rsidRPr="00D4306D">
        <w:rPr>
          <w:rFonts w:asciiTheme="minorHAnsi" w:hAnsiTheme="minorHAnsi" w:cs="Open Sans SemiCondensed"/>
          <w:i/>
          <w:iCs/>
          <w:lang w:val="de-CH"/>
        </w:rPr>
        <w:t xml:space="preserve">Laufzeit: </w:t>
      </w:r>
      <w:r w:rsidR="00892AE0" w:rsidRPr="00D4306D">
        <w:rPr>
          <w:rFonts w:asciiTheme="minorHAnsi" w:hAnsiTheme="minorHAnsi" w:cs="Open Sans SemiCondensed"/>
          <w:i/>
          <w:iCs/>
          <w:lang w:val="de-CH"/>
        </w:rPr>
        <w:t>01.09</w:t>
      </w:r>
      <w:r w:rsidRPr="00D4306D">
        <w:rPr>
          <w:rFonts w:asciiTheme="minorHAnsi" w:hAnsiTheme="minorHAnsi" w:cs="Open Sans SemiCondensed"/>
          <w:i/>
          <w:iCs/>
          <w:lang w:val="de-CH"/>
        </w:rPr>
        <w:t xml:space="preserve">.2023 – </w:t>
      </w:r>
      <w:r w:rsidR="00892AE0" w:rsidRPr="00D4306D">
        <w:rPr>
          <w:rFonts w:asciiTheme="minorHAnsi" w:hAnsiTheme="minorHAnsi" w:cs="Open Sans SemiCondensed"/>
          <w:i/>
          <w:iCs/>
          <w:lang w:val="de-CH"/>
        </w:rPr>
        <w:t>31.08</w:t>
      </w:r>
      <w:r w:rsidRPr="00D4306D">
        <w:rPr>
          <w:rFonts w:asciiTheme="minorHAnsi" w:hAnsiTheme="minorHAnsi" w:cs="Open Sans SemiCondensed"/>
          <w:i/>
          <w:iCs/>
          <w:lang w:val="de-CH"/>
        </w:rPr>
        <w:t>.202</w:t>
      </w:r>
      <w:r w:rsidR="00892AE0" w:rsidRPr="00D4306D">
        <w:rPr>
          <w:rFonts w:asciiTheme="minorHAnsi" w:hAnsiTheme="minorHAnsi" w:cs="Open Sans SemiCondensed"/>
          <w:i/>
          <w:iCs/>
          <w:lang w:val="de-CH"/>
        </w:rPr>
        <w:t>7</w:t>
      </w:r>
    </w:p>
    <w:p w14:paraId="5FE3A314" w14:textId="1899B1F0" w:rsidR="0053106C" w:rsidRPr="00D4306D" w:rsidRDefault="00D02D4E" w:rsidP="0053106C">
      <w:pPr>
        <w:rPr>
          <w:rFonts w:asciiTheme="minorHAnsi" w:hAnsiTheme="minorHAnsi" w:cs="Open Sans SemiCondensed"/>
          <w:i/>
          <w:iCs/>
          <w:lang w:val="de-CH"/>
        </w:rPr>
      </w:pPr>
      <w:r w:rsidRPr="00D4306D">
        <w:rPr>
          <w:rFonts w:asciiTheme="minorHAnsi" w:hAnsiTheme="minorHAnsi" w:cs="Open Sans SemiCondensed"/>
          <w:i/>
          <w:iCs/>
          <w:lang w:val="de-CH"/>
        </w:rPr>
        <w:t xml:space="preserve">Forschende Institution: </w:t>
      </w:r>
      <w:r w:rsidR="0053106C" w:rsidRPr="00D4306D">
        <w:rPr>
          <w:rFonts w:asciiTheme="minorHAnsi" w:hAnsiTheme="minorHAnsi" w:cs="Open Sans SemiCondensed"/>
          <w:i/>
          <w:iCs/>
          <w:lang w:val="de-CH"/>
        </w:rPr>
        <w:t xml:space="preserve">HSLU. </w:t>
      </w:r>
      <w:r w:rsidR="0053106C" w:rsidRPr="001577CF">
        <w:rPr>
          <w:rFonts w:asciiTheme="minorHAnsi" w:hAnsiTheme="minorHAnsi" w:cs="Open Sans SemiCondensed"/>
          <w:i/>
          <w:iCs/>
          <w:lang w:val="de-CH"/>
        </w:rPr>
        <w:t>Soziale Arbeit</w:t>
      </w:r>
      <w:r w:rsidR="0053106C" w:rsidRPr="00D4306D">
        <w:rPr>
          <w:rFonts w:asciiTheme="minorHAnsi" w:hAnsiTheme="minorHAnsi" w:cs="Open Sans SemiCondensed"/>
          <w:i/>
          <w:iCs/>
          <w:lang w:val="de-CH"/>
        </w:rPr>
        <w:t xml:space="preserve">. </w:t>
      </w:r>
      <w:r w:rsidR="0053106C" w:rsidRPr="001577CF">
        <w:rPr>
          <w:rFonts w:asciiTheme="minorHAnsi" w:hAnsiTheme="minorHAnsi" w:cs="Open Sans SemiCondensed"/>
          <w:i/>
          <w:iCs/>
          <w:lang w:val="de-CH"/>
        </w:rPr>
        <w:t>Institut für Sozialpädagogik und Bildung</w:t>
      </w:r>
    </w:p>
    <w:p w14:paraId="4EDE804E" w14:textId="1E5EA9FB" w:rsidR="00883B14" w:rsidRPr="00D4306D" w:rsidRDefault="00883B14" w:rsidP="00883B14">
      <w:pPr>
        <w:pStyle w:val="Textkrper"/>
        <w:rPr>
          <w:rFonts w:asciiTheme="minorHAnsi" w:hAnsiTheme="minorHAnsi" w:cs="Open Sans SemiCondensed"/>
          <w:lang w:val="de-CH"/>
        </w:rPr>
      </w:pPr>
      <w:r w:rsidRPr="00D4306D">
        <w:rPr>
          <w:rFonts w:asciiTheme="minorHAnsi" w:hAnsiTheme="minorHAnsi" w:cs="Open Sans SemiCondensed"/>
          <w:lang w:val="de-CH"/>
        </w:rPr>
        <w:t xml:space="preserve">In diesem Forschungsprojekt geht es um eine empirische Rekonstruktion von Sanktionsregimen auf der Grundlage eines mehrphasigen Forschungsdesigns. Die übergeordnete Fragestellung lautet: Welche Sanktionsregime lassen sich in der stationären Kinder-, Jugend- und Behindertenhilfe identifizieren und welche Chancen und Risiken gehen damit für das professionelle Handeln und die </w:t>
      </w:r>
      <w:proofErr w:type="spellStart"/>
      <w:proofErr w:type="gramStart"/>
      <w:r w:rsidRPr="00D4306D">
        <w:rPr>
          <w:rFonts w:asciiTheme="minorHAnsi" w:hAnsiTheme="minorHAnsi" w:cs="Open Sans SemiCondensed"/>
          <w:lang w:val="de-CH"/>
        </w:rPr>
        <w:t>Adressat:innen</w:t>
      </w:r>
      <w:proofErr w:type="spellEnd"/>
      <w:proofErr w:type="gramEnd"/>
      <w:r w:rsidRPr="00D4306D">
        <w:rPr>
          <w:rFonts w:asciiTheme="minorHAnsi" w:hAnsiTheme="minorHAnsi" w:cs="Open Sans SemiCondensed"/>
          <w:lang w:val="de-CH"/>
        </w:rPr>
        <w:t xml:space="preserve"> einher?</w:t>
      </w:r>
      <w:r w:rsidR="00F84A42" w:rsidRPr="00D4306D">
        <w:rPr>
          <w:rFonts w:asciiTheme="minorHAnsi" w:hAnsiTheme="minorHAnsi" w:cs="Open Sans SemiCondensed"/>
          <w:lang w:val="de-CH"/>
        </w:rPr>
        <w:t xml:space="preserve"> In wissenschaftlicher Hinsicht eröffnen die Ergebnisse des Projekts die Möglichkeit für einen systematischen, sachlichen und inhaltlich vertieften Diskurs hinsichtlich der Chancen und Risiken von unterschiedlichen Sanktionsregimen. Bezogen auf die berufliche Praxis bieten die Ergebnisse des Projekts den Einrichtungen und Fachkräften eine kritische Reflexions- und Orientierungsfolie hinsichtlich ihrer Bewirtschaftung von Sanktionspraxen. Darüber hinaus ermöglichen die Ergebnisse auch die Entwicklung von (bisher fehlenden) Fort- und Weiterbildungsmöglichkeiten. Das Projekt zeichnet sich also durch seine Anwendungsorientierung und seine Relevanz für Praxis und Wissenschaft aus.</w:t>
      </w:r>
    </w:p>
    <w:p w14:paraId="64D65DA9" w14:textId="30ABD608" w:rsidR="00786FB0" w:rsidRDefault="00581CAE" w:rsidP="00847C2D">
      <w:pPr>
        <w:pStyle w:val="Textkrper"/>
        <w:rPr>
          <w:rStyle w:val="Hyperlink"/>
          <w:rFonts w:asciiTheme="minorHAnsi" w:hAnsiTheme="minorHAnsi" w:cs="Open Sans SemiCondensed"/>
          <w:lang w:val="de-CH"/>
        </w:rPr>
      </w:pPr>
      <w:hyperlink r:id="rId34" w:history="1">
        <w:r w:rsidR="00F84A42" w:rsidRPr="00D4306D">
          <w:rPr>
            <w:rStyle w:val="Hyperlink"/>
            <w:rFonts w:asciiTheme="minorHAnsi" w:hAnsiTheme="minorHAnsi" w:cs="Open Sans SemiCondensed"/>
            <w:lang w:val="de-CH"/>
          </w:rPr>
          <w:t>Link zum Forschungsprojekt</w:t>
        </w:r>
        <w:r w:rsidR="0021017A" w:rsidRPr="00D4306D">
          <w:rPr>
            <w:rStyle w:val="Hyperlink"/>
            <w:rFonts w:asciiTheme="minorHAnsi" w:hAnsiTheme="minorHAnsi" w:cs="Open Sans SemiCondensed"/>
            <w:lang w:val="de-CH"/>
          </w:rPr>
          <w:t xml:space="preserve"> der Hochschule Luzern </w:t>
        </w:r>
        <w:r w:rsidR="00BD69A4" w:rsidRPr="00D4306D">
          <w:rPr>
            <w:rStyle w:val="Hyperlink"/>
            <w:rFonts w:asciiTheme="minorHAnsi" w:hAnsiTheme="minorHAnsi" w:cs="Open Sans SemiCondensed"/>
            <w:lang w:val="de-CH"/>
          </w:rPr>
          <w:t>über</w:t>
        </w:r>
        <w:r w:rsidR="00BD69A4" w:rsidRPr="00D4306D">
          <w:rPr>
            <w:rStyle w:val="Hyperlink"/>
            <w:rFonts w:asciiTheme="minorHAnsi" w:hAnsiTheme="minorHAnsi"/>
            <w:lang w:val="de-CH"/>
          </w:rPr>
          <w:t xml:space="preserve"> </w:t>
        </w:r>
        <w:r w:rsidR="00BD69A4" w:rsidRPr="00D4306D">
          <w:rPr>
            <w:rStyle w:val="Hyperlink"/>
            <w:rFonts w:asciiTheme="minorHAnsi" w:hAnsiTheme="minorHAnsi" w:cs="Open Sans SemiCondensed"/>
            <w:lang w:val="de-CH"/>
          </w:rPr>
          <w:t>Sanktionsregime in der stationären Kinder-, Jugend- und Behindertenhilfe der Schweiz</w:t>
        </w:r>
      </w:hyperlink>
    </w:p>
    <w:p w14:paraId="5E7247F7" w14:textId="2B240B07" w:rsidR="00B402D4" w:rsidRPr="00B402D4" w:rsidRDefault="00B402D4" w:rsidP="00B402D4">
      <w:pPr>
        <w:pStyle w:val="berschrift2"/>
        <w:rPr>
          <w:rFonts w:asciiTheme="minorHAnsi" w:hAnsiTheme="minorHAnsi"/>
          <w:lang w:val="de-CH"/>
        </w:rPr>
      </w:pPr>
      <w:r w:rsidRPr="00B402D4">
        <w:rPr>
          <w:rFonts w:asciiTheme="minorHAnsi" w:hAnsiTheme="minorHAnsi"/>
          <w:lang w:val="de-CH"/>
        </w:rPr>
        <w:t xml:space="preserve">Evaluation der </w:t>
      </w:r>
      <w:r>
        <w:rPr>
          <w:rFonts w:asciiTheme="minorHAnsi" w:hAnsiTheme="minorHAnsi"/>
          <w:lang w:val="de-CH"/>
        </w:rPr>
        <w:t>«</w:t>
      </w:r>
      <w:r w:rsidRPr="00B402D4">
        <w:rPr>
          <w:rFonts w:asciiTheme="minorHAnsi" w:hAnsiTheme="minorHAnsi"/>
          <w:lang w:val="de-CH"/>
        </w:rPr>
        <w:t>Klasse für Auszeit und Übertritt</w:t>
      </w:r>
      <w:r>
        <w:rPr>
          <w:rFonts w:asciiTheme="minorHAnsi" w:hAnsiTheme="minorHAnsi"/>
          <w:lang w:val="de-CH"/>
        </w:rPr>
        <w:t>»</w:t>
      </w:r>
      <w:r w:rsidRPr="00B402D4">
        <w:rPr>
          <w:rFonts w:asciiTheme="minorHAnsi" w:hAnsiTheme="minorHAnsi"/>
          <w:lang w:val="de-CH"/>
        </w:rPr>
        <w:t xml:space="preserve"> </w:t>
      </w:r>
      <w:r w:rsidR="00D554EA">
        <w:rPr>
          <w:rFonts w:asciiTheme="minorHAnsi" w:hAnsiTheme="minorHAnsi"/>
          <w:lang w:val="de-CH"/>
        </w:rPr>
        <w:t>im</w:t>
      </w:r>
      <w:r w:rsidRPr="00B402D4">
        <w:rPr>
          <w:rFonts w:asciiTheme="minorHAnsi" w:hAnsiTheme="minorHAnsi"/>
          <w:lang w:val="de-CH"/>
        </w:rPr>
        <w:t xml:space="preserve"> Kanton Luzern</w:t>
      </w:r>
    </w:p>
    <w:p w14:paraId="7AEC4155" w14:textId="30A91027" w:rsidR="00F904C2" w:rsidRPr="00D4306D" w:rsidRDefault="00F904C2" w:rsidP="00F904C2">
      <w:pPr>
        <w:rPr>
          <w:rFonts w:asciiTheme="minorHAnsi" w:hAnsiTheme="minorHAnsi" w:cs="Open Sans SemiCondensed"/>
          <w:i/>
          <w:iCs/>
          <w:lang w:val="de-CH"/>
        </w:rPr>
      </w:pPr>
      <w:r w:rsidRPr="00D4306D">
        <w:rPr>
          <w:rFonts w:asciiTheme="minorHAnsi" w:hAnsiTheme="minorHAnsi" w:cs="Open Sans SemiCondensed"/>
          <w:i/>
          <w:iCs/>
          <w:lang w:val="de-CH"/>
        </w:rPr>
        <w:t>Laufzeit: 1</w:t>
      </w:r>
      <w:r w:rsidR="00516D7C">
        <w:rPr>
          <w:rFonts w:asciiTheme="minorHAnsi" w:hAnsiTheme="minorHAnsi" w:cs="Open Sans SemiCondensed"/>
          <w:i/>
          <w:iCs/>
          <w:lang w:val="de-CH"/>
        </w:rPr>
        <w:t>0</w:t>
      </w:r>
      <w:r w:rsidRPr="00D4306D">
        <w:rPr>
          <w:rFonts w:asciiTheme="minorHAnsi" w:hAnsiTheme="minorHAnsi" w:cs="Open Sans SemiCondensed"/>
          <w:i/>
          <w:iCs/>
          <w:lang w:val="de-CH"/>
        </w:rPr>
        <w:t xml:space="preserve">.2023 – </w:t>
      </w:r>
      <w:r w:rsidR="00516D7C">
        <w:rPr>
          <w:rFonts w:asciiTheme="minorHAnsi" w:hAnsiTheme="minorHAnsi" w:cs="Open Sans SemiCondensed"/>
          <w:i/>
          <w:iCs/>
          <w:lang w:val="de-CH"/>
        </w:rPr>
        <w:t>12</w:t>
      </w:r>
      <w:r w:rsidRPr="00D4306D">
        <w:rPr>
          <w:rFonts w:asciiTheme="minorHAnsi" w:hAnsiTheme="minorHAnsi" w:cs="Open Sans SemiCondensed"/>
          <w:i/>
          <w:iCs/>
          <w:lang w:val="de-CH"/>
        </w:rPr>
        <w:t>.202</w:t>
      </w:r>
      <w:r w:rsidR="00516D7C">
        <w:rPr>
          <w:rFonts w:asciiTheme="minorHAnsi" w:hAnsiTheme="minorHAnsi" w:cs="Open Sans SemiCondensed"/>
          <w:i/>
          <w:iCs/>
          <w:lang w:val="de-CH"/>
        </w:rPr>
        <w:t>6</w:t>
      </w:r>
    </w:p>
    <w:p w14:paraId="54935DD4" w14:textId="5D6339B6" w:rsidR="00F904C2" w:rsidRDefault="00F904C2" w:rsidP="00F904C2">
      <w:pPr>
        <w:rPr>
          <w:rFonts w:asciiTheme="minorHAnsi" w:hAnsiTheme="minorHAnsi" w:cs="Open Sans SemiCondensed"/>
          <w:i/>
          <w:iCs/>
          <w:lang w:val="de-CH"/>
        </w:rPr>
      </w:pPr>
      <w:r w:rsidRPr="00D4306D">
        <w:rPr>
          <w:rFonts w:asciiTheme="minorHAnsi" w:hAnsiTheme="minorHAnsi" w:cs="Open Sans SemiCondensed"/>
          <w:i/>
          <w:iCs/>
          <w:lang w:val="de-CH"/>
        </w:rPr>
        <w:t xml:space="preserve">Forschende Institution: </w:t>
      </w:r>
      <w:r w:rsidR="0050288B">
        <w:rPr>
          <w:rFonts w:asciiTheme="minorHAnsi" w:hAnsiTheme="minorHAnsi" w:cs="Open Sans SemiCondensed"/>
          <w:i/>
          <w:iCs/>
          <w:lang w:val="de-CH"/>
        </w:rPr>
        <w:t xml:space="preserve">Interkantonale Hochschule für Heilpädagogik, </w:t>
      </w:r>
      <w:proofErr w:type="spellStart"/>
      <w:r w:rsidR="0050288B">
        <w:rPr>
          <w:rFonts w:asciiTheme="minorHAnsi" w:hAnsiTheme="minorHAnsi" w:cs="Open Sans SemiCondensed"/>
          <w:i/>
          <w:iCs/>
          <w:lang w:val="de-CH"/>
        </w:rPr>
        <w:t>HfH</w:t>
      </w:r>
      <w:proofErr w:type="spellEnd"/>
    </w:p>
    <w:p w14:paraId="0D4973E8" w14:textId="3002587A" w:rsidR="0050288B" w:rsidRPr="00BB5B84" w:rsidRDefault="00752C71" w:rsidP="00BB5B84">
      <w:pPr>
        <w:pStyle w:val="Textkrper"/>
        <w:rPr>
          <w:rFonts w:asciiTheme="minorHAnsi" w:hAnsiTheme="minorHAnsi" w:cs="Open Sans SemiCondensed"/>
          <w:lang w:val="de-CH"/>
        </w:rPr>
      </w:pPr>
      <w:r>
        <w:rPr>
          <w:rFonts w:asciiTheme="minorHAnsi" w:hAnsiTheme="minorHAnsi" w:cs="Open Sans SemiCondensed"/>
          <w:lang w:val="de-CH"/>
        </w:rPr>
        <w:t xml:space="preserve">Die </w:t>
      </w:r>
      <w:r w:rsidR="008B3769" w:rsidRPr="008B3769">
        <w:rPr>
          <w:rFonts w:asciiTheme="minorHAnsi" w:hAnsiTheme="minorHAnsi" w:cs="Open Sans SemiCondensed"/>
          <w:lang w:val="de-CH"/>
        </w:rPr>
        <w:t>«</w:t>
      </w:r>
      <w:r w:rsidR="00BB5B84" w:rsidRPr="000555DC">
        <w:rPr>
          <w:rFonts w:asciiTheme="minorHAnsi" w:hAnsiTheme="minorHAnsi" w:cs="Open Sans SemiCondensed"/>
          <w:lang w:val="de-CH"/>
        </w:rPr>
        <w:t>Klasse für Auszeit und Übertritt</w:t>
      </w:r>
      <w:r w:rsidR="008B3769" w:rsidRPr="000555DC">
        <w:rPr>
          <w:rFonts w:asciiTheme="minorHAnsi" w:hAnsiTheme="minorHAnsi" w:cs="Open Sans SemiCondensed"/>
          <w:lang w:val="de-CH"/>
        </w:rPr>
        <w:t>»</w:t>
      </w:r>
      <w:r>
        <w:rPr>
          <w:rFonts w:asciiTheme="minorHAnsi" w:hAnsiTheme="minorHAnsi" w:cs="Open Sans SemiCondensed"/>
          <w:lang w:val="de-CH"/>
        </w:rPr>
        <w:t xml:space="preserve"> ist ein</w:t>
      </w:r>
      <w:r w:rsidRPr="00BB5B84">
        <w:rPr>
          <w:rFonts w:asciiTheme="minorHAnsi" w:hAnsiTheme="minorHAnsi" w:cs="Open Sans SemiCondensed"/>
          <w:lang w:val="de-CH"/>
        </w:rPr>
        <w:t xml:space="preserve"> Angebot </w:t>
      </w:r>
      <w:r w:rsidR="00BB5B84" w:rsidRPr="00BB5B84">
        <w:rPr>
          <w:rFonts w:asciiTheme="minorHAnsi" w:hAnsiTheme="minorHAnsi" w:cs="Open Sans SemiCondensed"/>
          <w:lang w:val="de-CH"/>
        </w:rPr>
        <w:t xml:space="preserve">des Kanton Luzerns in Zusammenarbeit mit der Stiftung </w:t>
      </w:r>
      <w:proofErr w:type="spellStart"/>
      <w:r w:rsidR="00BB5B84" w:rsidRPr="001F4DA2">
        <w:rPr>
          <w:rFonts w:asciiTheme="minorHAnsi" w:hAnsiTheme="minorHAnsi" w:cs="Open Sans SemiCondensed"/>
          <w:i/>
          <w:iCs/>
          <w:lang w:val="de-CH"/>
        </w:rPr>
        <w:t>Dreipunkt</w:t>
      </w:r>
      <w:proofErr w:type="spellEnd"/>
      <w:r>
        <w:rPr>
          <w:rFonts w:asciiTheme="minorHAnsi" w:hAnsiTheme="minorHAnsi" w:cs="Open Sans SemiCondensed"/>
          <w:i/>
          <w:iCs/>
          <w:lang w:val="de-CH"/>
        </w:rPr>
        <w:t xml:space="preserve">. </w:t>
      </w:r>
      <w:r w:rsidRPr="000555DC">
        <w:rPr>
          <w:rFonts w:asciiTheme="minorHAnsi" w:hAnsiTheme="minorHAnsi" w:cs="Open Sans SemiCondensed"/>
          <w:lang w:val="de-CH"/>
        </w:rPr>
        <w:t>Es richtet</w:t>
      </w:r>
      <w:r w:rsidR="00BB5B84" w:rsidRPr="00BB5B84">
        <w:rPr>
          <w:rFonts w:asciiTheme="minorHAnsi" w:hAnsiTheme="minorHAnsi" w:cs="Open Sans SemiCondensed"/>
          <w:lang w:val="de-CH"/>
        </w:rPr>
        <w:t xml:space="preserve"> sich an Jugendliche der Sekundarschule, die in ihrer Regelklasse aufgrund von auffälligem Verhalten als nicht mehr tragbar eingeschätzt werden</w:t>
      </w:r>
      <w:r w:rsidR="008F4344">
        <w:rPr>
          <w:rFonts w:asciiTheme="minorHAnsi" w:hAnsiTheme="minorHAnsi" w:cs="Open Sans SemiCondensed"/>
          <w:lang w:val="de-CH"/>
        </w:rPr>
        <w:t>.</w:t>
      </w:r>
      <w:r w:rsidR="00DD0385">
        <w:rPr>
          <w:rFonts w:asciiTheme="minorHAnsi" w:hAnsiTheme="minorHAnsi" w:cs="Open Sans SemiCondensed"/>
          <w:lang w:val="de-CH"/>
        </w:rPr>
        <w:t xml:space="preserve"> Das Angebot</w:t>
      </w:r>
      <w:r w:rsidR="00BB5B84" w:rsidRPr="00BB5B84">
        <w:rPr>
          <w:rFonts w:asciiTheme="minorHAnsi" w:hAnsiTheme="minorHAnsi" w:cs="Open Sans SemiCondensed"/>
          <w:lang w:val="de-CH"/>
        </w:rPr>
        <w:t xml:space="preserve"> wird von einem </w:t>
      </w:r>
      <w:proofErr w:type="spellStart"/>
      <w:proofErr w:type="gramStart"/>
      <w:r w:rsidR="00BB5B84" w:rsidRPr="00BB5B84">
        <w:rPr>
          <w:rFonts w:asciiTheme="minorHAnsi" w:hAnsiTheme="minorHAnsi" w:cs="Open Sans SemiCondensed"/>
          <w:lang w:val="de-CH"/>
        </w:rPr>
        <w:t>Expert:innenteam</w:t>
      </w:r>
      <w:proofErr w:type="spellEnd"/>
      <w:proofErr w:type="gramEnd"/>
      <w:r w:rsidR="00BB5B84" w:rsidRPr="00BB5B84">
        <w:rPr>
          <w:rFonts w:asciiTheme="minorHAnsi" w:hAnsiTheme="minorHAnsi" w:cs="Open Sans SemiCondensed"/>
          <w:lang w:val="de-CH"/>
        </w:rPr>
        <w:t xml:space="preserve"> der </w:t>
      </w:r>
      <w:r w:rsidR="00DD0385">
        <w:rPr>
          <w:rFonts w:asciiTheme="minorHAnsi" w:hAnsiTheme="minorHAnsi" w:cs="Open Sans SemiCondensed"/>
          <w:lang w:val="de-CH"/>
        </w:rPr>
        <w:t xml:space="preserve">Interkantonalen Hochschule für Heilpädagogik </w:t>
      </w:r>
      <w:proofErr w:type="spellStart"/>
      <w:r w:rsidR="00BB5B84" w:rsidRPr="00BB5B84">
        <w:rPr>
          <w:rFonts w:asciiTheme="minorHAnsi" w:hAnsiTheme="minorHAnsi" w:cs="Open Sans SemiCondensed"/>
          <w:lang w:val="de-CH"/>
        </w:rPr>
        <w:t>HfH</w:t>
      </w:r>
      <w:proofErr w:type="spellEnd"/>
      <w:r w:rsidR="00BB5B84" w:rsidRPr="00BB5B84">
        <w:rPr>
          <w:rFonts w:asciiTheme="minorHAnsi" w:hAnsiTheme="minorHAnsi" w:cs="Open Sans SemiCondensed"/>
          <w:lang w:val="de-CH"/>
        </w:rPr>
        <w:t xml:space="preserve"> evaluiert. Ziel der Evaluation ist es, Hinweise für eine evidenzbasierte Optimierung und Weiterentwicklung des Angebots zu Händen des Auftraggebers zu generieren. Hierfür werden Dokumente zum Angebot mit Erfolgskriterien aus der Forschung abgeglichen und mit einem Mixed-Method-Ansatz die Umsetzung sowie Wirkungen des Angebots im Feld überprüft.</w:t>
      </w:r>
    </w:p>
    <w:p w14:paraId="0059AD1B" w14:textId="4E374857" w:rsidR="00F904C2" w:rsidRPr="00841021" w:rsidRDefault="00581CAE" w:rsidP="00847C2D">
      <w:pPr>
        <w:pStyle w:val="Textkrper"/>
        <w:rPr>
          <w:rFonts w:asciiTheme="minorHAnsi" w:hAnsiTheme="minorHAnsi" w:cs="Open Sans SemiCondensed"/>
          <w:lang w:val="de-CH"/>
        </w:rPr>
      </w:pPr>
      <w:hyperlink r:id="rId35" w:history="1">
        <w:r w:rsidR="00694626" w:rsidRPr="00841021">
          <w:rPr>
            <w:rStyle w:val="Hyperlink"/>
            <w:rFonts w:asciiTheme="minorHAnsi" w:hAnsiTheme="minorHAnsi" w:cs="Open Sans SemiCondensed"/>
            <w:lang w:val="de-CH"/>
          </w:rPr>
          <w:t xml:space="preserve">Link zum Forschungsprojekt der </w:t>
        </w:r>
        <w:proofErr w:type="spellStart"/>
        <w:r w:rsidR="00694626" w:rsidRPr="00841021">
          <w:rPr>
            <w:rStyle w:val="Hyperlink"/>
            <w:rFonts w:asciiTheme="minorHAnsi" w:hAnsiTheme="minorHAnsi" w:cs="Open Sans SemiCondensed"/>
            <w:lang w:val="de-CH"/>
          </w:rPr>
          <w:t>HfH</w:t>
        </w:r>
        <w:proofErr w:type="spellEnd"/>
        <w:r w:rsidR="00334912" w:rsidRPr="00841021">
          <w:rPr>
            <w:rStyle w:val="Hyperlink"/>
            <w:rFonts w:asciiTheme="minorHAnsi" w:hAnsiTheme="minorHAnsi" w:cs="Open Sans SemiCondensed"/>
            <w:lang w:val="de-CH"/>
          </w:rPr>
          <w:t xml:space="preserve"> und </w:t>
        </w:r>
        <w:r w:rsidR="008F4344">
          <w:rPr>
            <w:rStyle w:val="Hyperlink"/>
            <w:rFonts w:asciiTheme="minorHAnsi" w:hAnsiTheme="minorHAnsi" w:cs="Open Sans SemiCondensed"/>
            <w:lang w:val="de-CH"/>
          </w:rPr>
          <w:t>zur</w:t>
        </w:r>
        <w:r w:rsidR="00334912" w:rsidRPr="00841021">
          <w:rPr>
            <w:rStyle w:val="Hyperlink"/>
            <w:rFonts w:asciiTheme="minorHAnsi" w:hAnsiTheme="minorHAnsi" w:cs="Open Sans SemiCondensed"/>
            <w:lang w:val="de-CH"/>
          </w:rPr>
          <w:t xml:space="preserve"> Eval</w:t>
        </w:r>
        <w:r w:rsidR="00841021" w:rsidRPr="00841021">
          <w:rPr>
            <w:rStyle w:val="Hyperlink"/>
            <w:rFonts w:asciiTheme="minorHAnsi" w:hAnsiTheme="minorHAnsi" w:cs="Open Sans SemiCondensed"/>
            <w:lang w:val="de-CH"/>
          </w:rPr>
          <w:t xml:space="preserve">uation des Angebots </w:t>
        </w:r>
        <w:r w:rsidR="008F4344">
          <w:rPr>
            <w:rStyle w:val="Hyperlink"/>
            <w:rFonts w:asciiTheme="minorHAnsi" w:hAnsiTheme="minorHAnsi" w:cs="Open Sans SemiCondensed"/>
            <w:lang w:val="de-CH"/>
          </w:rPr>
          <w:t>«</w:t>
        </w:r>
        <w:r w:rsidR="00841021" w:rsidRPr="00841021">
          <w:rPr>
            <w:rStyle w:val="Hyperlink"/>
            <w:rFonts w:asciiTheme="minorHAnsi" w:hAnsiTheme="minorHAnsi" w:cs="Open Sans SemiCondensed"/>
            <w:lang w:val="de-CH"/>
          </w:rPr>
          <w:t>Klasse für Auszeit und Übertritt</w:t>
        </w:r>
        <w:r w:rsidR="008F4344">
          <w:rPr>
            <w:rStyle w:val="Hyperlink"/>
            <w:rFonts w:asciiTheme="minorHAnsi" w:hAnsiTheme="minorHAnsi" w:cs="Open Sans SemiCondensed"/>
            <w:lang w:val="de-CH"/>
          </w:rPr>
          <w:t>»</w:t>
        </w:r>
        <w:r w:rsidR="00841021" w:rsidRPr="00841021">
          <w:rPr>
            <w:rStyle w:val="Hyperlink"/>
            <w:rFonts w:asciiTheme="minorHAnsi" w:hAnsiTheme="minorHAnsi" w:cs="Open Sans SemiCondensed"/>
            <w:lang w:val="de-CH"/>
          </w:rPr>
          <w:t xml:space="preserve"> des Kanton Luzern</w:t>
        </w:r>
      </w:hyperlink>
    </w:p>
    <w:p w14:paraId="17C0ED92" w14:textId="3FB6DA02" w:rsidR="009A1FE1" w:rsidRPr="00D4306D" w:rsidRDefault="009A1FE1" w:rsidP="00786FB0">
      <w:pPr>
        <w:pStyle w:val="berschrift2"/>
        <w:rPr>
          <w:rFonts w:asciiTheme="minorHAnsi" w:hAnsiTheme="minorHAnsi"/>
          <w:lang w:val="de-CH"/>
        </w:rPr>
      </w:pPr>
      <w:r w:rsidRPr="00D4306D">
        <w:rPr>
          <w:rFonts w:asciiTheme="minorHAnsi" w:hAnsiTheme="minorHAnsi"/>
          <w:lang w:val="de-CH"/>
        </w:rPr>
        <w:t>Parlamentarische Vorstösse</w:t>
      </w:r>
      <w:bookmarkEnd w:id="10"/>
    </w:p>
    <w:p w14:paraId="5F66B561" w14:textId="5F43623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36"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37"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3E5A23" w:rsidRDefault="00970A66" w:rsidP="00E22DDA">
      <w:pPr>
        <w:pStyle w:val="berschrift2"/>
        <w:rPr>
          <w:rFonts w:asciiTheme="minorHAnsi" w:hAnsiTheme="minorHAnsi" w:cstheme="minorHAnsi"/>
          <w:lang w:val="de-CH"/>
        </w:rPr>
      </w:pPr>
      <w:bookmarkStart w:id="11" w:name="_Toc124432064"/>
      <w:bookmarkStart w:id="12" w:name="_Toc124432301"/>
      <w:r w:rsidRPr="003E5A23">
        <w:rPr>
          <w:rFonts w:asciiTheme="minorHAnsi" w:hAnsiTheme="minorHAnsi" w:cstheme="minorHAnsi"/>
          <w:lang w:val="de-CH"/>
        </w:rPr>
        <w:t>SCHWEIZ</w:t>
      </w:r>
      <w:bookmarkEnd w:id="11"/>
      <w:bookmarkEnd w:id="12"/>
    </w:p>
    <w:p w14:paraId="2F6581F4" w14:textId="77777777" w:rsidR="00986709" w:rsidRPr="003E5A23" w:rsidRDefault="00986709" w:rsidP="001617CC">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Rasche Auszahlung der Krankheits- und Behinderungskosten in der EL</w:t>
      </w:r>
    </w:p>
    <w:p w14:paraId="08AE5238" w14:textId="23779164" w:rsidR="001807FC" w:rsidRPr="003E5A23" w:rsidRDefault="00581CAE" w:rsidP="001617CC">
      <w:pPr>
        <w:pStyle w:val="Textkrper"/>
        <w:rPr>
          <w:rFonts w:asciiTheme="minorHAnsi" w:eastAsia="Times New Roman" w:hAnsiTheme="minorHAnsi" w:cstheme="minorHAnsi"/>
          <w:lang w:val="de-CH"/>
        </w:rPr>
      </w:pPr>
      <w:hyperlink r:id="rId38" w:history="1">
        <w:r w:rsidR="001807FC" w:rsidRPr="003E5A23">
          <w:rPr>
            <w:rStyle w:val="Hyperlink"/>
            <w:rFonts w:asciiTheme="minorHAnsi" w:eastAsia="Times New Roman" w:hAnsiTheme="minorHAnsi" w:cstheme="minorHAnsi"/>
            <w:lang w:val="de-CH"/>
          </w:rPr>
          <w:t>Fragestunde. Frage (23.7509) vom</w:t>
        </w:r>
        <w:r w:rsidR="006C02D0" w:rsidRPr="003E5A23">
          <w:rPr>
            <w:rStyle w:val="Hyperlink"/>
            <w:rFonts w:asciiTheme="minorHAnsi" w:eastAsia="Times New Roman" w:hAnsiTheme="minorHAnsi" w:cstheme="minorHAnsi"/>
            <w:lang w:val="de-CH"/>
          </w:rPr>
          <w:t xml:space="preserve"> 12.09.2023 &gt; schriftliche Beantwortung der Frage vom 18.09.2023</w:t>
        </w:r>
      </w:hyperlink>
    </w:p>
    <w:p w14:paraId="727BD23F" w14:textId="77777777" w:rsidR="00EF2D36" w:rsidRPr="003E5A23" w:rsidRDefault="00EF2D36" w:rsidP="00EF2D36">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Physisches und psychisches Wohlergehen der SchülerInnen in der Volksschule fördern und Lernerfolge langfristig sichern – Für eine Evaluierung der Unterrichtszeiten</w:t>
      </w:r>
    </w:p>
    <w:p w14:paraId="133DB6AC" w14:textId="1F96264A" w:rsidR="00EF2D36" w:rsidRPr="003E5A23" w:rsidRDefault="00581CAE" w:rsidP="00EF2D36">
      <w:pPr>
        <w:pStyle w:val="Textkrper"/>
        <w:rPr>
          <w:rFonts w:asciiTheme="minorHAnsi" w:eastAsia="Times New Roman" w:hAnsiTheme="minorHAnsi" w:cstheme="minorHAnsi"/>
          <w:lang w:val="de-CH"/>
        </w:rPr>
      </w:pPr>
      <w:hyperlink r:id="rId39" w:history="1">
        <w:r w:rsidR="00EF2D36" w:rsidRPr="003E5A23">
          <w:rPr>
            <w:rStyle w:val="Hyperlink"/>
            <w:rFonts w:asciiTheme="minorHAnsi" w:eastAsia="Times New Roman" w:hAnsiTheme="minorHAnsi" w:cstheme="minorHAnsi"/>
            <w:lang w:val="de-CH"/>
          </w:rPr>
          <w:t>Postulat (23.4200) vom 28.09.2023</w:t>
        </w:r>
      </w:hyperlink>
    </w:p>
    <w:p w14:paraId="52CC68AB" w14:textId="77777777" w:rsidR="003E5A23" w:rsidRPr="003E5A23" w:rsidRDefault="003E5A23" w:rsidP="003E5A23">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Prüfungsfreier Zugang mit der Berufsmatura zu Pädagogischen Hochschulen für die Ausbildung zur Primalehrperson</w:t>
      </w:r>
    </w:p>
    <w:p w14:paraId="06D83946" w14:textId="53D7850A" w:rsidR="003E5A23" w:rsidRPr="003E5A23" w:rsidRDefault="00581CAE" w:rsidP="003E5A23">
      <w:pPr>
        <w:pStyle w:val="Textkrper"/>
        <w:rPr>
          <w:rFonts w:asciiTheme="minorHAnsi" w:eastAsia="Times New Roman" w:hAnsiTheme="minorHAnsi" w:cstheme="minorHAnsi"/>
          <w:lang w:val="de-CH"/>
        </w:rPr>
      </w:pPr>
      <w:hyperlink r:id="rId40" w:history="1">
        <w:r w:rsidR="003E5A23" w:rsidRPr="003E5A23">
          <w:rPr>
            <w:rStyle w:val="Hyperlink"/>
            <w:rFonts w:asciiTheme="minorHAnsi" w:eastAsia="Times New Roman" w:hAnsiTheme="minorHAnsi" w:cstheme="minorHAnsi"/>
            <w:lang w:val="de-CH"/>
          </w:rPr>
          <w:t>Motion</w:t>
        </w:r>
        <w:r w:rsidR="0010166F">
          <w:rPr>
            <w:rStyle w:val="Hyperlink"/>
            <w:rFonts w:asciiTheme="minorHAnsi" w:eastAsia="Times New Roman" w:hAnsiTheme="minorHAnsi" w:cstheme="minorHAnsi"/>
            <w:lang w:val="de-CH"/>
          </w:rPr>
          <w:t xml:space="preserve"> </w:t>
        </w:r>
        <w:r w:rsidR="003E5A23" w:rsidRPr="003E5A23">
          <w:rPr>
            <w:rStyle w:val="Hyperlink"/>
            <w:rFonts w:asciiTheme="minorHAnsi" w:eastAsia="Times New Roman" w:hAnsiTheme="minorHAnsi" w:cstheme="minorHAnsi"/>
            <w:lang w:val="de-CH"/>
          </w:rPr>
          <w:t>(22.4267) vom 28.10.2022 &gt; Ablehnung Ständerat vom 18.09.2023</w:t>
        </w:r>
      </w:hyperlink>
    </w:p>
    <w:p w14:paraId="3B1C3C9E" w14:textId="4018916B" w:rsidR="00D31A28" w:rsidRPr="003E5A23" w:rsidRDefault="00D31A28" w:rsidP="00D31A28">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lastRenderedPageBreak/>
        <w:t xml:space="preserve">Ambulant vor stationär für Menschen mit Behinderung nach Erreichen des AHV-Alters durch eine </w:t>
      </w:r>
      <w:r w:rsidR="003E4D17">
        <w:rPr>
          <w:rFonts w:asciiTheme="minorHAnsi" w:eastAsia="Times New Roman" w:hAnsiTheme="minorHAnsi" w:cstheme="minorHAnsi"/>
          <w:lang w:val="de-CH"/>
        </w:rPr>
        <w:t>«</w:t>
      </w:r>
      <w:r w:rsidRPr="003E5A23">
        <w:rPr>
          <w:rFonts w:asciiTheme="minorHAnsi" w:eastAsia="Times New Roman" w:hAnsiTheme="minorHAnsi" w:cstheme="minorHAnsi"/>
          <w:lang w:val="de-CH"/>
        </w:rPr>
        <w:t>smarte</w:t>
      </w:r>
      <w:r w:rsidR="003E4D17">
        <w:rPr>
          <w:rFonts w:asciiTheme="minorHAnsi" w:eastAsia="Times New Roman" w:hAnsiTheme="minorHAnsi" w:cstheme="minorHAnsi"/>
          <w:lang w:val="de-CH"/>
        </w:rPr>
        <w:t>»</w:t>
      </w:r>
      <w:r w:rsidRPr="003E5A23">
        <w:rPr>
          <w:rFonts w:asciiTheme="minorHAnsi" w:eastAsia="Times New Roman" w:hAnsiTheme="minorHAnsi" w:cstheme="minorHAnsi"/>
          <w:lang w:val="de-CH"/>
        </w:rPr>
        <w:t xml:space="preserve"> Auswahl an Hilfsmitteln</w:t>
      </w:r>
    </w:p>
    <w:p w14:paraId="3A9E168A" w14:textId="4364B3A3" w:rsidR="00986709" w:rsidRPr="003E5A23" w:rsidRDefault="00581CAE" w:rsidP="00986709">
      <w:pPr>
        <w:pStyle w:val="Textkrper"/>
        <w:rPr>
          <w:rFonts w:asciiTheme="minorHAnsi" w:eastAsia="Times New Roman" w:hAnsiTheme="minorHAnsi" w:cstheme="minorHAnsi"/>
          <w:lang w:val="de-CH"/>
        </w:rPr>
      </w:pPr>
      <w:hyperlink r:id="rId41" w:history="1">
        <w:r w:rsidR="00D31A28" w:rsidRPr="003E5A23">
          <w:rPr>
            <w:rStyle w:val="Hyperlink"/>
            <w:rFonts w:asciiTheme="minorHAnsi" w:eastAsia="Times New Roman" w:hAnsiTheme="minorHAnsi" w:cstheme="minorHAnsi"/>
            <w:lang w:val="de-CH"/>
          </w:rPr>
          <w:t>Motion</w:t>
        </w:r>
        <w:r w:rsidR="00C00439" w:rsidRPr="003E5A23">
          <w:rPr>
            <w:rStyle w:val="Hyperlink"/>
            <w:rFonts w:asciiTheme="minorHAnsi" w:eastAsia="Times New Roman" w:hAnsiTheme="minorHAnsi" w:cstheme="minorHAnsi"/>
            <w:lang w:val="de-CH"/>
          </w:rPr>
          <w:t xml:space="preserve"> (22.4261) vom </w:t>
        </w:r>
        <w:r w:rsidR="000B55DA" w:rsidRPr="003E5A23">
          <w:rPr>
            <w:rStyle w:val="Hyperlink"/>
            <w:rFonts w:asciiTheme="minorHAnsi" w:eastAsia="Times New Roman" w:hAnsiTheme="minorHAnsi" w:cstheme="minorHAnsi"/>
            <w:lang w:val="de-CH"/>
          </w:rPr>
          <w:t>21.10.2022 &gt; Annahme Ständerat vom 26.09.2023</w:t>
        </w:r>
      </w:hyperlink>
    </w:p>
    <w:p w14:paraId="62B1AD63" w14:textId="4CAC760D" w:rsidR="00570373" w:rsidRPr="003E5A23" w:rsidRDefault="00570373" w:rsidP="00B919F0">
      <w:pPr>
        <w:pStyle w:val="berschrift2"/>
        <w:rPr>
          <w:rFonts w:asciiTheme="minorHAnsi" w:hAnsiTheme="minorHAnsi" w:cstheme="minorHAnsi"/>
          <w:szCs w:val="20"/>
          <w:lang w:val="de-CH"/>
        </w:rPr>
      </w:pPr>
      <w:bookmarkStart w:id="13" w:name="_Toc124432310"/>
      <w:r w:rsidRPr="003E5A23">
        <w:rPr>
          <w:rFonts w:asciiTheme="minorHAnsi" w:hAnsiTheme="minorHAnsi" w:cstheme="minorHAnsi"/>
          <w:szCs w:val="20"/>
          <w:lang w:val="de-CH"/>
        </w:rPr>
        <w:t>KT. AARGAU</w:t>
      </w:r>
    </w:p>
    <w:p w14:paraId="46015CFF" w14:textId="77777777" w:rsidR="003719C1" w:rsidRPr="003E5A23" w:rsidRDefault="00527EBD" w:rsidP="00527EBD">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Schaffung der notwendigen gesetzlichen Grundlagen, damit Lehrpersonen ohne Ausbildung oder mit einer Teilqualifikation innerhalb einer bestimmten Frist ein EDK-anerkanntes Diplom</w:t>
      </w:r>
      <w:r w:rsidR="003719C1" w:rsidRPr="003E5A23">
        <w:rPr>
          <w:rFonts w:asciiTheme="minorHAnsi" w:eastAsia="Times New Roman" w:hAnsiTheme="minorHAnsi" w:cstheme="minorHAnsi"/>
          <w:lang w:val="de-CH"/>
        </w:rPr>
        <w:t xml:space="preserve"> </w:t>
      </w:r>
      <w:r w:rsidRPr="003E5A23">
        <w:rPr>
          <w:rFonts w:asciiTheme="minorHAnsi" w:eastAsia="Times New Roman" w:hAnsiTheme="minorHAnsi" w:cstheme="minorHAnsi"/>
          <w:lang w:val="de-CH"/>
        </w:rPr>
        <w:t>erlangen</w:t>
      </w:r>
    </w:p>
    <w:p w14:paraId="5ADB6F25" w14:textId="098F8C44" w:rsidR="00527EBD" w:rsidRPr="003E5A23" w:rsidRDefault="00581CAE" w:rsidP="00527EBD">
      <w:pPr>
        <w:pStyle w:val="Textkrper"/>
        <w:rPr>
          <w:rFonts w:asciiTheme="minorHAnsi" w:eastAsia="Times New Roman" w:hAnsiTheme="minorHAnsi" w:cstheme="minorHAnsi"/>
          <w:lang w:val="de-CH"/>
        </w:rPr>
      </w:pPr>
      <w:hyperlink r:id="rId42" w:history="1">
        <w:r w:rsidR="00527EBD" w:rsidRPr="003E5A23">
          <w:rPr>
            <w:rStyle w:val="Hyperlink"/>
            <w:rFonts w:asciiTheme="minorHAnsi" w:eastAsia="Times New Roman" w:hAnsiTheme="minorHAnsi" w:cstheme="minorHAnsi"/>
            <w:lang w:val="de-CH"/>
          </w:rPr>
          <w:t>Motion</w:t>
        </w:r>
        <w:r w:rsidR="00EB7387">
          <w:rPr>
            <w:rStyle w:val="Hyperlink"/>
            <w:rFonts w:asciiTheme="minorHAnsi" w:eastAsia="Times New Roman" w:hAnsiTheme="minorHAnsi" w:cstheme="minorHAnsi"/>
            <w:lang w:val="de-CH"/>
          </w:rPr>
          <w:t xml:space="preserve"> </w:t>
        </w:r>
        <w:r w:rsidR="0098067A" w:rsidRPr="003E5A23">
          <w:rPr>
            <w:rStyle w:val="Hyperlink"/>
            <w:rFonts w:asciiTheme="minorHAnsi" w:eastAsia="Times New Roman" w:hAnsiTheme="minorHAnsi" w:cstheme="minorHAnsi"/>
            <w:lang w:val="de-CH"/>
          </w:rPr>
          <w:t xml:space="preserve">(23.302) </w:t>
        </w:r>
        <w:r w:rsidR="003719C1" w:rsidRPr="003E5A23">
          <w:rPr>
            <w:rStyle w:val="Hyperlink"/>
            <w:rFonts w:asciiTheme="minorHAnsi" w:eastAsia="Times New Roman" w:hAnsiTheme="minorHAnsi" w:cstheme="minorHAnsi"/>
            <w:lang w:val="de-CH"/>
          </w:rPr>
          <w:t xml:space="preserve">vom </w:t>
        </w:r>
        <w:r w:rsidR="00527EBD" w:rsidRPr="003E5A23">
          <w:rPr>
            <w:rStyle w:val="Hyperlink"/>
            <w:rFonts w:asciiTheme="minorHAnsi" w:eastAsia="Times New Roman" w:hAnsiTheme="minorHAnsi" w:cstheme="minorHAnsi"/>
            <w:lang w:val="de-CH"/>
          </w:rPr>
          <w:t>19</w:t>
        </w:r>
        <w:r w:rsidR="003719C1" w:rsidRPr="003E5A23">
          <w:rPr>
            <w:rStyle w:val="Hyperlink"/>
            <w:rFonts w:asciiTheme="minorHAnsi" w:eastAsia="Times New Roman" w:hAnsiTheme="minorHAnsi" w:cstheme="minorHAnsi"/>
            <w:lang w:val="de-CH"/>
          </w:rPr>
          <w:t>.</w:t>
        </w:r>
        <w:r w:rsidR="00527EBD" w:rsidRPr="003E5A23">
          <w:rPr>
            <w:rStyle w:val="Hyperlink"/>
            <w:rFonts w:asciiTheme="minorHAnsi" w:eastAsia="Times New Roman" w:hAnsiTheme="minorHAnsi" w:cstheme="minorHAnsi"/>
            <w:lang w:val="de-CH"/>
          </w:rPr>
          <w:t>09</w:t>
        </w:r>
        <w:r w:rsidR="003719C1" w:rsidRPr="003E5A23">
          <w:rPr>
            <w:rStyle w:val="Hyperlink"/>
            <w:rFonts w:asciiTheme="minorHAnsi" w:eastAsia="Times New Roman" w:hAnsiTheme="minorHAnsi" w:cstheme="minorHAnsi"/>
            <w:lang w:val="de-CH"/>
          </w:rPr>
          <w:t>.</w:t>
        </w:r>
        <w:r w:rsidR="00527EBD" w:rsidRPr="003E5A23">
          <w:rPr>
            <w:rStyle w:val="Hyperlink"/>
            <w:rFonts w:asciiTheme="minorHAnsi" w:eastAsia="Times New Roman" w:hAnsiTheme="minorHAnsi" w:cstheme="minorHAnsi"/>
            <w:lang w:val="de-CH"/>
          </w:rPr>
          <w:t>2023</w:t>
        </w:r>
      </w:hyperlink>
    </w:p>
    <w:p w14:paraId="0BC0DD42" w14:textId="77777777" w:rsidR="00014D13" w:rsidRPr="003E5A23" w:rsidRDefault="00014D13" w:rsidP="00527EBD">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Einschulung</w:t>
      </w:r>
    </w:p>
    <w:p w14:paraId="230A6403" w14:textId="6C583DB8" w:rsidR="00014D13" w:rsidRPr="003E5A23" w:rsidRDefault="00581CAE" w:rsidP="00527EBD">
      <w:pPr>
        <w:pStyle w:val="Textkrper"/>
        <w:rPr>
          <w:rFonts w:asciiTheme="minorHAnsi" w:eastAsia="Times New Roman" w:hAnsiTheme="minorHAnsi" w:cstheme="minorHAnsi"/>
          <w:lang w:val="de-CH"/>
        </w:rPr>
      </w:pPr>
      <w:hyperlink r:id="rId43" w:history="1">
        <w:r w:rsidR="00014D13" w:rsidRPr="003E5A23">
          <w:rPr>
            <w:rStyle w:val="Hyperlink"/>
            <w:rFonts w:asciiTheme="minorHAnsi" w:eastAsia="Times New Roman" w:hAnsiTheme="minorHAnsi" w:cstheme="minorHAnsi"/>
            <w:lang w:val="de-CH"/>
          </w:rPr>
          <w:t>Interpellation</w:t>
        </w:r>
        <w:r w:rsidR="0089194E" w:rsidRPr="003E5A23">
          <w:rPr>
            <w:rStyle w:val="Hyperlink"/>
            <w:rFonts w:asciiTheme="minorHAnsi" w:eastAsia="Times New Roman" w:hAnsiTheme="minorHAnsi" w:cstheme="minorHAnsi"/>
            <w:lang w:val="de-CH"/>
          </w:rPr>
          <w:t xml:space="preserve"> (23.276) vom </w:t>
        </w:r>
        <w:r w:rsidR="00014D13" w:rsidRPr="003E5A23">
          <w:rPr>
            <w:rStyle w:val="Hyperlink"/>
            <w:rFonts w:asciiTheme="minorHAnsi" w:eastAsia="Times New Roman" w:hAnsiTheme="minorHAnsi" w:cstheme="minorHAnsi"/>
            <w:lang w:val="de-CH"/>
          </w:rPr>
          <w:t>12</w:t>
        </w:r>
        <w:r w:rsidR="0089194E" w:rsidRPr="003E5A23">
          <w:rPr>
            <w:rStyle w:val="Hyperlink"/>
            <w:rFonts w:asciiTheme="minorHAnsi" w:eastAsia="Times New Roman" w:hAnsiTheme="minorHAnsi" w:cstheme="minorHAnsi"/>
            <w:lang w:val="de-CH"/>
          </w:rPr>
          <w:t>.</w:t>
        </w:r>
        <w:r w:rsidR="00014D13" w:rsidRPr="003E5A23">
          <w:rPr>
            <w:rStyle w:val="Hyperlink"/>
            <w:rFonts w:asciiTheme="minorHAnsi" w:eastAsia="Times New Roman" w:hAnsiTheme="minorHAnsi" w:cstheme="minorHAnsi"/>
            <w:lang w:val="de-CH"/>
          </w:rPr>
          <w:t>09</w:t>
        </w:r>
        <w:r w:rsidR="0089194E" w:rsidRPr="003E5A23">
          <w:rPr>
            <w:rStyle w:val="Hyperlink"/>
            <w:rFonts w:asciiTheme="minorHAnsi" w:eastAsia="Times New Roman" w:hAnsiTheme="minorHAnsi" w:cstheme="minorHAnsi"/>
            <w:lang w:val="de-CH"/>
          </w:rPr>
          <w:t>.</w:t>
        </w:r>
        <w:r w:rsidR="00014D13" w:rsidRPr="003E5A23">
          <w:rPr>
            <w:rStyle w:val="Hyperlink"/>
            <w:rFonts w:asciiTheme="minorHAnsi" w:eastAsia="Times New Roman" w:hAnsiTheme="minorHAnsi" w:cstheme="minorHAnsi"/>
            <w:lang w:val="de-CH"/>
          </w:rPr>
          <w:t>2023</w:t>
        </w:r>
      </w:hyperlink>
    </w:p>
    <w:p w14:paraId="31316BD7" w14:textId="77777777" w:rsidR="00DD5CED" w:rsidRPr="003E5A23" w:rsidRDefault="00DE4A09" w:rsidP="00527EBD">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Überprüfung des Angebotes der Schulpsychologischen Dienst</w:t>
      </w:r>
      <w:r w:rsidR="00DD5CED" w:rsidRPr="003E5A23">
        <w:rPr>
          <w:rFonts w:asciiTheme="minorHAnsi" w:eastAsia="Times New Roman" w:hAnsiTheme="minorHAnsi" w:cstheme="minorHAnsi"/>
          <w:lang w:val="de-CH"/>
        </w:rPr>
        <w:t>e</w:t>
      </w:r>
    </w:p>
    <w:p w14:paraId="67B1D215" w14:textId="6304D0BC" w:rsidR="00DE4A09" w:rsidRPr="003E5A23" w:rsidRDefault="00581CAE" w:rsidP="00527EBD">
      <w:pPr>
        <w:pStyle w:val="Textkrper"/>
        <w:rPr>
          <w:rFonts w:asciiTheme="minorHAnsi" w:eastAsia="Times New Roman" w:hAnsiTheme="minorHAnsi" w:cstheme="minorHAnsi"/>
          <w:lang w:val="de-CH"/>
        </w:rPr>
      </w:pPr>
      <w:hyperlink r:id="rId44" w:history="1">
        <w:r w:rsidR="00DE4A09" w:rsidRPr="003E5A23">
          <w:rPr>
            <w:rStyle w:val="Hyperlink"/>
            <w:rFonts w:asciiTheme="minorHAnsi" w:eastAsia="Times New Roman" w:hAnsiTheme="minorHAnsi" w:cstheme="minorHAnsi"/>
            <w:lang w:val="de-CH"/>
          </w:rPr>
          <w:t>Interpellation</w:t>
        </w:r>
        <w:r w:rsidR="007D5CA6">
          <w:rPr>
            <w:rStyle w:val="Hyperlink"/>
            <w:rFonts w:asciiTheme="minorHAnsi" w:eastAsia="Times New Roman" w:hAnsiTheme="minorHAnsi" w:cstheme="minorHAnsi"/>
            <w:lang w:val="de-CH"/>
          </w:rPr>
          <w:t xml:space="preserve"> </w:t>
        </w:r>
        <w:r w:rsidR="00B01704" w:rsidRPr="003E5A23">
          <w:rPr>
            <w:rStyle w:val="Hyperlink"/>
            <w:rFonts w:asciiTheme="minorHAnsi" w:eastAsia="Times New Roman" w:hAnsiTheme="minorHAnsi" w:cstheme="minorHAnsi"/>
            <w:lang w:val="de-CH"/>
          </w:rPr>
          <w:t xml:space="preserve">(23.154) </w:t>
        </w:r>
        <w:r w:rsidR="00DD5CED" w:rsidRPr="003E5A23">
          <w:rPr>
            <w:rStyle w:val="Hyperlink"/>
            <w:rFonts w:asciiTheme="minorHAnsi" w:eastAsia="Times New Roman" w:hAnsiTheme="minorHAnsi" w:cstheme="minorHAnsi"/>
            <w:lang w:val="de-CH"/>
          </w:rPr>
          <w:t xml:space="preserve">vom </w:t>
        </w:r>
        <w:r w:rsidR="00DE4A09" w:rsidRPr="003E5A23">
          <w:rPr>
            <w:rStyle w:val="Hyperlink"/>
            <w:rFonts w:asciiTheme="minorHAnsi" w:eastAsia="Times New Roman" w:hAnsiTheme="minorHAnsi" w:cstheme="minorHAnsi"/>
            <w:lang w:val="de-CH"/>
          </w:rPr>
          <w:t>09</w:t>
        </w:r>
        <w:r w:rsidR="00DD5CED" w:rsidRPr="003E5A23">
          <w:rPr>
            <w:rStyle w:val="Hyperlink"/>
            <w:rFonts w:asciiTheme="minorHAnsi" w:eastAsia="Times New Roman" w:hAnsiTheme="minorHAnsi" w:cstheme="minorHAnsi"/>
            <w:lang w:val="de-CH"/>
          </w:rPr>
          <w:t>.</w:t>
        </w:r>
        <w:r w:rsidR="00DE4A09" w:rsidRPr="003E5A23">
          <w:rPr>
            <w:rStyle w:val="Hyperlink"/>
            <w:rFonts w:asciiTheme="minorHAnsi" w:eastAsia="Times New Roman" w:hAnsiTheme="minorHAnsi" w:cstheme="minorHAnsi"/>
            <w:lang w:val="de-CH"/>
          </w:rPr>
          <w:t>05</w:t>
        </w:r>
        <w:r w:rsidR="00DD5CED" w:rsidRPr="003E5A23">
          <w:rPr>
            <w:rStyle w:val="Hyperlink"/>
            <w:rFonts w:asciiTheme="minorHAnsi" w:eastAsia="Times New Roman" w:hAnsiTheme="minorHAnsi" w:cstheme="minorHAnsi"/>
            <w:lang w:val="de-CH"/>
          </w:rPr>
          <w:t>.</w:t>
        </w:r>
        <w:r w:rsidR="00DE4A09" w:rsidRPr="003E5A23">
          <w:rPr>
            <w:rStyle w:val="Hyperlink"/>
            <w:rFonts w:asciiTheme="minorHAnsi" w:eastAsia="Times New Roman" w:hAnsiTheme="minorHAnsi" w:cstheme="minorHAnsi"/>
            <w:lang w:val="de-CH"/>
          </w:rPr>
          <w:t>2023</w:t>
        </w:r>
      </w:hyperlink>
    </w:p>
    <w:p w14:paraId="04ABF009" w14:textId="4AC8B9CD" w:rsidR="008B47F8" w:rsidRPr="003E5A23" w:rsidRDefault="008B47F8" w:rsidP="00527EBD">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Anzahl Härtefälle und Prozessablauf bei verstärktem sonderpädagogischem Bedarf</w:t>
      </w:r>
    </w:p>
    <w:p w14:paraId="56DA7E48" w14:textId="118CD0D5" w:rsidR="008B47F8" w:rsidRPr="003E5A23" w:rsidRDefault="00581CAE" w:rsidP="00527EBD">
      <w:pPr>
        <w:pStyle w:val="Textkrper"/>
        <w:rPr>
          <w:rFonts w:asciiTheme="minorHAnsi" w:eastAsia="Times New Roman" w:hAnsiTheme="minorHAnsi" w:cstheme="minorHAnsi"/>
          <w:lang w:val="de-CH"/>
        </w:rPr>
      </w:pPr>
      <w:hyperlink r:id="rId45" w:history="1">
        <w:r w:rsidR="008B47F8" w:rsidRPr="003E5A23">
          <w:rPr>
            <w:rStyle w:val="Hyperlink"/>
            <w:rFonts w:asciiTheme="minorHAnsi" w:eastAsia="Times New Roman" w:hAnsiTheme="minorHAnsi" w:cstheme="minorHAnsi"/>
            <w:lang w:val="de-CH"/>
          </w:rPr>
          <w:t>Interpellation</w:t>
        </w:r>
        <w:r w:rsidR="007D5CA6">
          <w:rPr>
            <w:rStyle w:val="Hyperlink"/>
            <w:rFonts w:asciiTheme="minorHAnsi" w:eastAsia="Times New Roman" w:hAnsiTheme="minorHAnsi" w:cstheme="minorHAnsi"/>
            <w:lang w:val="de-CH"/>
          </w:rPr>
          <w:t xml:space="preserve"> </w:t>
        </w:r>
        <w:r w:rsidR="00573B9B" w:rsidRPr="003E5A23">
          <w:rPr>
            <w:rStyle w:val="Hyperlink"/>
            <w:rFonts w:asciiTheme="minorHAnsi" w:eastAsia="Times New Roman" w:hAnsiTheme="minorHAnsi" w:cstheme="minorHAnsi"/>
            <w:lang w:val="de-CH"/>
          </w:rPr>
          <w:t xml:space="preserve">(23.99) </w:t>
        </w:r>
        <w:r w:rsidR="008B47F8" w:rsidRPr="003E5A23">
          <w:rPr>
            <w:rStyle w:val="Hyperlink"/>
            <w:rFonts w:asciiTheme="minorHAnsi" w:eastAsia="Times New Roman" w:hAnsiTheme="minorHAnsi" w:cstheme="minorHAnsi"/>
            <w:lang w:val="de-CH"/>
          </w:rPr>
          <w:t>vom 21.03.2023</w:t>
        </w:r>
      </w:hyperlink>
    </w:p>
    <w:p w14:paraId="4E5C213F" w14:textId="527E4FEF" w:rsidR="00A53164" w:rsidRPr="003E5A23" w:rsidRDefault="00A53164" w:rsidP="00A53164">
      <w:pPr>
        <w:pStyle w:val="berschrift2"/>
        <w:rPr>
          <w:rFonts w:asciiTheme="minorHAnsi" w:hAnsiTheme="minorHAnsi" w:cstheme="minorHAnsi"/>
          <w:szCs w:val="20"/>
          <w:lang w:val="de-CH"/>
        </w:rPr>
      </w:pPr>
      <w:r w:rsidRPr="003E5A23">
        <w:rPr>
          <w:rFonts w:asciiTheme="minorHAnsi" w:hAnsiTheme="minorHAnsi" w:cstheme="minorHAnsi"/>
          <w:szCs w:val="20"/>
          <w:lang w:val="de-CH"/>
        </w:rPr>
        <w:t>KT. APPENZELL</w:t>
      </w:r>
      <w:r w:rsidR="004B605A" w:rsidRPr="003E5A23">
        <w:rPr>
          <w:rFonts w:asciiTheme="minorHAnsi" w:hAnsiTheme="minorHAnsi" w:cstheme="minorHAnsi"/>
          <w:szCs w:val="20"/>
          <w:lang w:val="de-CH"/>
        </w:rPr>
        <w:t xml:space="preserve"> </w:t>
      </w:r>
      <w:r w:rsidRPr="003E5A23">
        <w:rPr>
          <w:rFonts w:asciiTheme="minorHAnsi" w:hAnsiTheme="minorHAnsi" w:cstheme="minorHAnsi"/>
          <w:szCs w:val="20"/>
          <w:lang w:val="de-CH"/>
        </w:rPr>
        <w:t>AUSSERRHODEN</w:t>
      </w:r>
    </w:p>
    <w:p w14:paraId="6D16DB5B" w14:textId="77777777" w:rsidR="00971F64" w:rsidRPr="003E5A23" w:rsidRDefault="00971F64" w:rsidP="00971F64">
      <w:pPr>
        <w:pStyle w:val="Textkrper"/>
        <w:rPr>
          <w:rFonts w:asciiTheme="minorHAnsi" w:hAnsiTheme="minorHAnsi" w:cstheme="minorHAnsi"/>
          <w:lang w:val="de-CH"/>
        </w:rPr>
      </w:pPr>
      <w:r w:rsidRPr="003E5A23">
        <w:rPr>
          <w:rFonts w:asciiTheme="minorHAnsi" w:hAnsiTheme="minorHAnsi" w:cstheme="minorHAnsi"/>
          <w:lang w:val="de-CH"/>
        </w:rPr>
        <w:t xml:space="preserve">Verfahren und Abläufe im Konzept Sonderpädagogik </w:t>
      </w:r>
    </w:p>
    <w:p w14:paraId="5352369E" w14:textId="2009EC89" w:rsidR="00971F64" w:rsidRPr="003E5A23" w:rsidRDefault="00581CAE" w:rsidP="00971F64">
      <w:pPr>
        <w:pStyle w:val="Textkrper"/>
        <w:rPr>
          <w:rFonts w:asciiTheme="minorHAnsi" w:hAnsiTheme="minorHAnsi" w:cstheme="minorHAnsi"/>
          <w:lang w:val="de-CH"/>
        </w:rPr>
      </w:pPr>
      <w:hyperlink r:id="rId46" w:anchor="business=a9984228e6f043f093019b637dd2249f" w:history="1">
        <w:r w:rsidR="00971F64" w:rsidRPr="003E5A23">
          <w:rPr>
            <w:rStyle w:val="Hyperlink"/>
            <w:rFonts w:asciiTheme="minorHAnsi" w:hAnsiTheme="minorHAnsi" w:cstheme="minorHAnsi"/>
            <w:lang w:val="de-CH"/>
          </w:rPr>
          <w:t>Interpellation (0100.191) vom 18.09.2023</w:t>
        </w:r>
      </w:hyperlink>
    </w:p>
    <w:p w14:paraId="3085E11E" w14:textId="4F1A3C1F" w:rsidR="00BC57CE" w:rsidRPr="003E5A23" w:rsidRDefault="00BC57CE" w:rsidP="001D0AC3">
      <w:pPr>
        <w:pStyle w:val="berschrift2"/>
        <w:rPr>
          <w:rFonts w:asciiTheme="minorHAnsi" w:hAnsiTheme="minorHAnsi" w:cstheme="minorHAnsi"/>
          <w:szCs w:val="20"/>
          <w:lang w:val="de-CH"/>
        </w:rPr>
      </w:pPr>
      <w:r w:rsidRPr="003E5A23">
        <w:rPr>
          <w:rFonts w:asciiTheme="minorHAnsi" w:hAnsiTheme="minorHAnsi" w:cstheme="minorHAnsi"/>
          <w:szCs w:val="20"/>
          <w:lang w:val="de-CH"/>
        </w:rPr>
        <w:t>KT. B</w:t>
      </w:r>
      <w:r w:rsidR="00DD4BD9" w:rsidRPr="003E5A23">
        <w:rPr>
          <w:rFonts w:asciiTheme="minorHAnsi" w:hAnsiTheme="minorHAnsi" w:cstheme="minorHAnsi"/>
          <w:szCs w:val="20"/>
          <w:lang w:val="de-CH"/>
        </w:rPr>
        <w:t>ERN</w:t>
      </w:r>
    </w:p>
    <w:p w14:paraId="49DC5871" w14:textId="77777777" w:rsidR="00DA66B6" w:rsidRPr="003E5A23" w:rsidRDefault="00DA66B6" w:rsidP="00DD4BD9">
      <w:pPr>
        <w:pStyle w:val="Textkrper"/>
        <w:rPr>
          <w:rFonts w:asciiTheme="minorHAnsi" w:hAnsiTheme="minorHAnsi" w:cstheme="minorHAnsi"/>
          <w:lang w:val="de-CH"/>
        </w:rPr>
      </w:pPr>
      <w:r w:rsidRPr="003E5A23">
        <w:rPr>
          <w:rFonts w:asciiTheme="minorHAnsi" w:hAnsiTheme="minorHAnsi" w:cstheme="minorHAnsi"/>
          <w:lang w:val="de-CH"/>
        </w:rPr>
        <w:t>Klassenhilfen zu Schulassistenzen aufwerten</w:t>
      </w:r>
    </w:p>
    <w:p w14:paraId="47D76E5C" w14:textId="6234294F" w:rsidR="00DD4BD9" w:rsidRPr="00684888" w:rsidRDefault="00684888" w:rsidP="00DD4BD9">
      <w:pPr>
        <w:pStyle w:val="Textkrper"/>
        <w:rPr>
          <w:rStyle w:val="Hyperlink"/>
          <w:rFonts w:asciiTheme="minorHAnsi" w:hAnsiTheme="minorHAnsi" w:cstheme="minorHAnsi"/>
          <w:lang w:val="de-CH"/>
        </w:rPr>
      </w:pPr>
      <w:r>
        <w:rPr>
          <w:rStyle w:val="Hyperlink"/>
          <w:rFonts w:asciiTheme="minorHAnsi" w:hAnsiTheme="minorHAnsi" w:cstheme="minorHAnsi"/>
          <w:lang w:val="de-CH"/>
        </w:rPr>
        <w:fldChar w:fldCharType="begin"/>
      </w:r>
      <w:r>
        <w:rPr>
          <w:rStyle w:val="Hyperlink"/>
          <w:rFonts w:asciiTheme="minorHAnsi" w:hAnsiTheme="minorHAnsi" w:cstheme="minorHAnsi"/>
          <w:lang w:val="de-CH"/>
        </w:rPr>
        <w:instrText>HYPERLINK "https://www.gr.be.ch/de/start/geschaefte/geschaeftssuche/geschaeftsdetail.html?guid=56f7b22f82f8456c893c86263068177a"</w:instrText>
      </w:r>
      <w:r>
        <w:rPr>
          <w:rStyle w:val="Hyperlink"/>
          <w:rFonts w:asciiTheme="minorHAnsi" w:hAnsiTheme="minorHAnsi" w:cstheme="minorHAnsi"/>
          <w:lang w:val="de-CH"/>
        </w:rPr>
      </w:r>
      <w:r>
        <w:rPr>
          <w:rStyle w:val="Hyperlink"/>
          <w:rFonts w:asciiTheme="minorHAnsi" w:hAnsiTheme="minorHAnsi" w:cstheme="minorHAnsi"/>
          <w:lang w:val="de-CH"/>
        </w:rPr>
        <w:fldChar w:fldCharType="separate"/>
      </w:r>
      <w:r w:rsidR="00DA66B6" w:rsidRPr="00684888">
        <w:rPr>
          <w:rStyle w:val="Hyperlink"/>
          <w:rFonts w:asciiTheme="minorHAnsi" w:hAnsiTheme="minorHAnsi" w:cstheme="minorHAnsi"/>
          <w:lang w:val="de-CH"/>
        </w:rPr>
        <w:t>Motion</w:t>
      </w:r>
      <w:r w:rsidR="00E81B58">
        <w:rPr>
          <w:rStyle w:val="Hyperlink"/>
          <w:rFonts w:asciiTheme="minorHAnsi" w:hAnsiTheme="minorHAnsi" w:cstheme="minorHAnsi"/>
          <w:lang w:val="de-CH"/>
        </w:rPr>
        <w:t xml:space="preserve"> </w:t>
      </w:r>
      <w:r w:rsidR="00DE7D5D" w:rsidRPr="00684888">
        <w:rPr>
          <w:rStyle w:val="Hyperlink"/>
          <w:rFonts w:asciiTheme="minorHAnsi" w:hAnsiTheme="minorHAnsi" w:cstheme="minorHAnsi"/>
          <w:lang w:val="de-CH"/>
        </w:rPr>
        <w:t xml:space="preserve">(23.273) </w:t>
      </w:r>
      <w:r w:rsidR="00DA66B6" w:rsidRPr="00684888">
        <w:rPr>
          <w:rStyle w:val="Hyperlink"/>
          <w:rFonts w:asciiTheme="minorHAnsi" w:hAnsiTheme="minorHAnsi" w:cstheme="minorHAnsi"/>
          <w:lang w:val="de-CH"/>
        </w:rPr>
        <w:t>vom 12.09.2023</w:t>
      </w:r>
    </w:p>
    <w:p w14:paraId="5D9C0ABB" w14:textId="5E4D129B" w:rsidR="00167D3B" w:rsidRPr="003E5A23" w:rsidRDefault="00684888" w:rsidP="00167D3B">
      <w:pPr>
        <w:pStyle w:val="berschrift2"/>
        <w:rPr>
          <w:rFonts w:asciiTheme="minorHAnsi" w:hAnsiTheme="minorHAnsi" w:cstheme="minorHAnsi"/>
          <w:szCs w:val="20"/>
          <w:lang w:val="de-CH"/>
        </w:rPr>
      </w:pPr>
      <w:r>
        <w:rPr>
          <w:rStyle w:val="Hyperlink"/>
          <w:rFonts w:asciiTheme="minorHAnsi" w:eastAsiaTheme="minorHAnsi" w:hAnsiTheme="minorHAnsi" w:cstheme="minorHAnsi"/>
          <w:b w:val="0"/>
          <w:bCs/>
          <w:szCs w:val="20"/>
          <w:lang w:val="de-CH"/>
        </w:rPr>
        <w:fldChar w:fldCharType="end"/>
      </w:r>
      <w:r w:rsidR="00167D3B" w:rsidRPr="003E5A23">
        <w:rPr>
          <w:rFonts w:asciiTheme="minorHAnsi" w:hAnsiTheme="minorHAnsi" w:cstheme="minorHAnsi"/>
          <w:szCs w:val="20"/>
          <w:lang w:val="de-CH"/>
        </w:rPr>
        <w:t>KT. BASEL-</w:t>
      </w:r>
      <w:r w:rsidR="00830300" w:rsidRPr="003E5A23">
        <w:rPr>
          <w:rFonts w:asciiTheme="minorHAnsi" w:hAnsiTheme="minorHAnsi" w:cstheme="minorHAnsi"/>
          <w:szCs w:val="20"/>
          <w:lang w:val="de-CH"/>
        </w:rPr>
        <w:t>STADT</w:t>
      </w:r>
    </w:p>
    <w:p w14:paraId="3E11DE50" w14:textId="77777777" w:rsidR="00B36F36" w:rsidRPr="003E5A23" w:rsidRDefault="00B36F36" w:rsidP="00B36F36">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Fachbereich Psychomotorik im Kanton BS</w:t>
      </w:r>
    </w:p>
    <w:p w14:paraId="6C2A32AB" w14:textId="0621A2CE" w:rsidR="00B36F36" w:rsidRPr="003E5A23" w:rsidRDefault="00581CAE" w:rsidP="00B36F36">
      <w:pPr>
        <w:pStyle w:val="Textkrper"/>
        <w:rPr>
          <w:rFonts w:asciiTheme="minorHAnsi" w:eastAsia="Times New Roman" w:hAnsiTheme="minorHAnsi" w:cstheme="minorHAnsi"/>
          <w:lang w:val="de-CH"/>
        </w:rPr>
      </w:pPr>
      <w:hyperlink r:id="rId47" w:history="1">
        <w:r w:rsidR="00B36F36" w:rsidRPr="003E5A23">
          <w:rPr>
            <w:rStyle w:val="Hyperlink"/>
            <w:rFonts w:asciiTheme="minorHAnsi" w:eastAsia="Times New Roman" w:hAnsiTheme="minorHAnsi" w:cstheme="minorHAnsi"/>
            <w:lang w:val="de-CH"/>
          </w:rPr>
          <w:t>Interpellation</w:t>
        </w:r>
        <w:r w:rsidR="00CC55B0">
          <w:rPr>
            <w:rStyle w:val="Hyperlink"/>
            <w:rFonts w:asciiTheme="minorHAnsi" w:eastAsia="Times New Roman" w:hAnsiTheme="minorHAnsi" w:cstheme="minorHAnsi"/>
            <w:lang w:val="de-CH"/>
          </w:rPr>
          <w:t xml:space="preserve"> </w:t>
        </w:r>
        <w:r w:rsidR="004D4699" w:rsidRPr="003E5A23">
          <w:rPr>
            <w:rStyle w:val="Hyperlink"/>
            <w:rFonts w:asciiTheme="minorHAnsi" w:eastAsia="Times New Roman" w:hAnsiTheme="minorHAnsi" w:cstheme="minorHAnsi"/>
            <w:lang w:val="de-CH"/>
          </w:rPr>
          <w:t xml:space="preserve">(23.523) vom </w:t>
        </w:r>
        <w:r w:rsidR="00B36F36" w:rsidRPr="003E5A23">
          <w:rPr>
            <w:rStyle w:val="Hyperlink"/>
            <w:rFonts w:asciiTheme="minorHAnsi" w:eastAsia="Times New Roman" w:hAnsiTheme="minorHAnsi" w:cstheme="minorHAnsi"/>
            <w:lang w:val="de-CH"/>
          </w:rPr>
          <w:t>20</w:t>
        </w:r>
        <w:r w:rsidR="002B56D7" w:rsidRPr="003E5A23">
          <w:rPr>
            <w:rStyle w:val="Hyperlink"/>
            <w:rFonts w:asciiTheme="minorHAnsi" w:eastAsia="Times New Roman" w:hAnsiTheme="minorHAnsi" w:cstheme="minorHAnsi"/>
            <w:lang w:val="de-CH"/>
          </w:rPr>
          <w:t>.</w:t>
        </w:r>
        <w:r w:rsidR="00B36F36" w:rsidRPr="003E5A23">
          <w:rPr>
            <w:rStyle w:val="Hyperlink"/>
            <w:rFonts w:asciiTheme="minorHAnsi" w:eastAsia="Times New Roman" w:hAnsiTheme="minorHAnsi" w:cstheme="minorHAnsi"/>
            <w:lang w:val="de-CH"/>
          </w:rPr>
          <w:t>07</w:t>
        </w:r>
        <w:r w:rsidR="002B56D7" w:rsidRPr="003E5A23">
          <w:rPr>
            <w:rStyle w:val="Hyperlink"/>
            <w:rFonts w:asciiTheme="minorHAnsi" w:eastAsia="Times New Roman" w:hAnsiTheme="minorHAnsi" w:cstheme="minorHAnsi"/>
            <w:lang w:val="de-CH"/>
          </w:rPr>
          <w:t>.</w:t>
        </w:r>
        <w:r w:rsidR="00B36F36" w:rsidRPr="003E5A23">
          <w:rPr>
            <w:rStyle w:val="Hyperlink"/>
            <w:rFonts w:asciiTheme="minorHAnsi" w:eastAsia="Times New Roman" w:hAnsiTheme="minorHAnsi" w:cstheme="minorHAnsi"/>
            <w:lang w:val="de-CH"/>
          </w:rPr>
          <w:t>2023</w:t>
        </w:r>
      </w:hyperlink>
    </w:p>
    <w:p w14:paraId="19B31DCA" w14:textId="1E63A320" w:rsidR="0090358B" w:rsidRPr="003E5A23" w:rsidRDefault="0090358B" w:rsidP="0090358B">
      <w:pPr>
        <w:pStyle w:val="berschrift2"/>
        <w:rPr>
          <w:rFonts w:asciiTheme="minorHAnsi" w:hAnsiTheme="minorHAnsi" w:cstheme="minorHAnsi"/>
          <w:szCs w:val="20"/>
          <w:lang w:val="de-CH"/>
        </w:rPr>
      </w:pPr>
      <w:r w:rsidRPr="003E5A23">
        <w:rPr>
          <w:rFonts w:asciiTheme="minorHAnsi" w:hAnsiTheme="minorHAnsi" w:cstheme="minorHAnsi"/>
          <w:szCs w:val="20"/>
          <w:lang w:val="de-CH"/>
        </w:rPr>
        <w:t xml:space="preserve">KT. </w:t>
      </w:r>
      <w:r w:rsidR="008A28BD" w:rsidRPr="003E5A23">
        <w:rPr>
          <w:rFonts w:asciiTheme="minorHAnsi" w:hAnsiTheme="minorHAnsi" w:cstheme="minorHAnsi"/>
          <w:szCs w:val="20"/>
          <w:lang w:val="de-CH"/>
        </w:rPr>
        <w:t>LUZERN</w:t>
      </w:r>
    </w:p>
    <w:p w14:paraId="4C5AABDB" w14:textId="77777777" w:rsidR="008A28BD" w:rsidRPr="003E5A23" w:rsidRDefault="008A28BD" w:rsidP="008A28BD">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Noten an der Volksschule</w:t>
      </w:r>
    </w:p>
    <w:p w14:paraId="139B20D1" w14:textId="536F69EA" w:rsidR="008A28BD" w:rsidRPr="003E5A23" w:rsidRDefault="00581CAE" w:rsidP="008A28BD">
      <w:pPr>
        <w:pStyle w:val="Textkrper"/>
        <w:rPr>
          <w:rFonts w:asciiTheme="minorHAnsi" w:eastAsia="Times New Roman" w:hAnsiTheme="minorHAnsi" w:cstheme="minorHAnsi"/>
          <w:lang w:val="de-CH"/>
        </w:rPr>
      </w:pPr>
      <w:hyperlink r:id="rId48" w:history="1">
        <w:r w:rsidR="008A28BD" w:rsidRPr="003E5A23">
          <w:rPr>
            <w:rStyle w:val="Hyperlink"/>
            <w:rFonts w:asciiTheme="minorHAnsi" w:eastAsia="Times New Roman" w:hAnsiTheme="minorHAnsi" w:cstheme="minorHAnsi"/>
            <w:lang w:val="de-CH"/>
          </w:rPr>
          <w:t>Anfrage</w:t>
        </w:r>
        <w:r w:rsidR="00C83639">
          <w:rPr>
            <w:rStyle w:val="Hyperlink"/>
            <w:rFonts w:asciiTheme="minorHAnsi" w:eastAsia="Times New Roman" w:hAnsiTheme="minorHAnsi" w:cstheme="minorHAnsi"/>
            <w:lang w:val="de-CH"/>
          </w:rPr>
          <w:t xml:space="preserve"> </w:t>
        </w:r>
        <w:r w:rsidR="00754E68" w:rsidRPr="003E5A23">
          <w:rPr>
            <w:rStyle w:val="Hyperlink"/>
            <w:rFonts w:asciiTheme="minorHAnsi" w:eastAsia="Times New Roman" w:hAnsiTheme="minorHAnsi" w:cstheme="minorHAnsi"/>
            <w:lang w:val="de-CH"/>
          </w:rPr>
          <w:t xml:space="preserve">(A21) </w:t>
        </w:r>
        <w:r w:rsidR="008A28BD" w:rsidRPr="003E5A23">
          <w:rPr>
            <w:rStyle w:val="Hyperlink"/>
            <w:rFonts w:asciiTheme="minorHAnsi" w:eastAsia="Times New Roman" w:hAnsiTheme="minorHAnsi" w:cstheme="minorHAnsi"/>
            <w:lang w:val="de-CH"/>
          </w:rPr>
          <w:t>vom 11.09.2023</w:t>
        </w:r>
      </w:hyperlink>
    </w:p>
    <w:p w14:paraId="52D66833" w14:textId="4AC45F47" w:rsidR="006557B6" w:rsidRPr="003E5A23" w:rsidRDefault="006557B6" w:rsidP="006557B6">
      <w:pPr>
        <w:pStyle w:val="berschrift2"/>
        <w:rPr>
          <w:rFonts w:asciiTheme="minorHAnsi" w:hAnsiTheme="minorHAnsi" w:cstheme="minorHAnsi"/>
          <w:szCs w:val="20"/>
          <w:lang w:val="de-CH"/>
        </w:rPr>
      </w:pPr>
      <w:r w:rsidRPr="003E5A23">
        <w:rPr>
          <w:rFonts w:asciiTheme="minorHAnsi" w:hAnsiTheme="minorHAnsi" w:cstheme="minorHAnsi"/>
          <w:szCs w:val="20"/>
          <w:lang w:val="de-CH"/>
        </w:rPr>
        <w:t>KT. SCHAFFHAUSEN</w:t>
      </w:r>
    </w:p>
    <w:p w14:paraId="021486EA" w14:textId="77777777" w:rsidR="002034B3" w:rsidRPr="003E5A23" w:rsidRDefault="002034B3" w:rsidP="002034B3">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Flächendeckende Einführung von geleiteten Schulen im Kanton Schaffhausen</w:t>
      </w:r>
    </w:p>
    <w:p w14:paraId="11DE178D" w14:textId="743F0EDF" w:rsidR="002034B3" w:rsidRPr="003E5A23" w:rsidRDefault="00581CAE" w:rsidP="002034B3">
      <w:pPr>
        <w:pStyle w:val="Textkrper"/>
        <w:rPr>
          <w:rFonts w:asciiTheme="minorHAnsi" w:eastAsia="Times New Roman" w:hAnsiTheme="minorHAnsi" w:cstheme="minorHAnsi"/>
          <w:lang w:val="de-CH"/>
        </w:rPr>
      </w:pPr>
      <w:hyperlink r:id="rId49" w:history="1">
        <w:r w:rsidR="002034B3" w:rsidRPr="003E5A23">
          <w:rPr>
            <w:rStyle w:val="Hyperlink"/>
            <w:rFonts w:asciiTheme="minorHAnsi" w:eastAsia="Times New Roman" w:hAnsiTheme="minorHAnsi" w:cstheme="minorHAnsi"/>
            <w:lang w:val="de-CH"/>
          </w:rPr>
          <w:t>Vernehmlassung</w:t>
        </w:r>
        <w:r w:rsidR="00C83639">
          <w:rPr>
            <w:rStyle w:val="Hyperlink"/>
            <w:rFonts w:asciiTheme="minorHAnsi" w:eastAsia="Times New Roman" w:hAnsiTheme="minorHAnsi" w:cstheme="minorHAnsi"/>
            <w:lang w:val="de-CH"/>
          </w:rPr>
          <w:t xml:space="preserve"> </w:t>
        </w:r>
        <w:r w:rsidR="002034B3" w:rsidRPr="003E5A23">
          <w:rPr>
            <w:rStyle w:val="Hyperlink"/>
            <w:rFonts w:asciiTheme="minorHAnsi" w:eastAsia="Times New Roman" w:hAnsiTheme="minorHAnsi" w:cstheme="minorHAnsi"/>
            <w:lang w:val="de-CH"/>
          </w:rPr>
          <w:t>vom 05.09.2023</w:t>
        </w:r>
      </w:hyperlink>
    </w:p>
    <w:p w14:paraId="0D2EB048" w14:textId="06823A7C" w:rsidR="00EB1869" w:rsidRPr="003E5A23" w:rsidRDefault="00EB1869" w:rsidP="00EB1869">
      <w:pPr>
        <w:pStyle w:val="berschrift2"/>
        <w:rPr>
          <w:rFonts w:asciiTheme="minorHAnsi" w:hAnsiTheme="minorHAnsi" w:cstheme="minorHAnsi"/>
          <w:szCs w:val="20"/>
          <w:lang w:val="de-CH"/>
        </w:rPr>
      </w:pPr>
      <w:r w:rsidRPr="003E5A23">
        <w:rPr>
          <w:rFonts w:asciiTheme="minorHAnsi" w:hAnsiTheme="minorHAnsi" w:cstheme="minorHAnsi"/>
          <w:szCs w:val="20"/>
          <w:lang w:val="de-CH"/>
        </w:rPr>
        <w:t xml:space="preserve">KT. </w:t>
      </w:r>
      <w:r w:rsidR="00FB1C31" w:rsidRPr="003E5A23">
        <w:rPr>
          <w:rFonts w:asciiTheme="minorHAnsi" w:hAnsiTheme="minorHAnsi" w:cstheme="minorHAnsi"/>
          <w:szCs w:val="20"/>
          <w:lang w:val="de-CH"/>
        </w:rPr>
        <w:t>SCHWYZ</w:t>
      </w:r>
    </w:p>
    <w:p w14:paraId="15E08408" w14:textId="77777777" w:rsidR="00FB1C31" w:rsidRPr="003E5A23" w:rsidRDefault="00FB1C31" w:rsidP="00FB1C31">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Ist unser Schulsystem krank?</w:t>
      </w:r>
    </w:p>
    <w:p w14:paraId="21FA6FF3" w14:textId="29D890DA" w:rsidR="00FB1C31" w:rsidRPr="003E5A23" w:rsidRDefault="00581CAE" w:rsidP="00FB1C31">
      <w:pPr>
        <w:pStyle w:val="Textkrper"/>
        <w:rPr>
          <w:rFonts w:asciiTheme="minorHAnsi" w:eastAsia="Times New Roman" w:hAnsiTheme="minorHAnsi" w:cstheme="minorHAnsi"/>
          <w:lang w:val="de-CH"/>
        </w:rPr>
      </w:pPr>
      <w:hyperlink r:id="rId50" w:history="1">
        <w:r w:rsidR="00FB1C31" w:rsidRPr="003E5A23">
          <w:rPr>
            <w:rStyle w:val="Hyperlink"/>
            <w:rFonts w:asciiTheme="minorHAnsi" w:eastAsia="Times New Roman" w:hAnsiTheme="minorHAnsi" w:cstheme="minorHAnsi"/>
            <w:lang w:val="de-CH"/>
          </w:rPr>
          <w:t>Interpellation</w:t>
        </w:r>
        <w:r w:rsidR="00C83639">
          <w:rPr>
            <w:rStyle w:val="Hyperlink"/>
            <w:rFonts w:asciiTheme="minorHAnsi" w:eastAsia="Times New Roman" w:hAnsiTheme="minorHAnsi" w:cstheme="minorHAnsi"/>
            <w:lang w:val="de-CH"/>
          </w:rPr>
          <w:t xml:space="preserve"> </w:t>
        </w:r>
        <w:r w:rsidR="00B0137A" w:rsidRPr="003E5A23">
          <w:rPr>
            <w:rStyle w:val="Hyperlink"/>
            <w:rFonts w:asciiTheme="minorHAnsi" w:eastAsia="Times New Roman" w:hAnsiTheme="minorHAnsi" w:cstheme="minorHAnsi"/>
            <w:lang w:val="de-CH"/>
          </w:rPr>
          <w:t xml:space="preserve">(23.355) </w:t>
        </w:r>
        <w:r w:rsidR="00FB1C31" w:rsidRPr="003E5A23">
          <w:rPr>
            <w:rStyle w:val="Hyperlink"/>
            <w:rFonts w:asciiTheme="minorHAnsi" w:eastAsia="Times New Roman" w:hAnsiTheme="minorHAnsi" w:cstheme="minorHAnsi"/>
            <w:lang w:val="de-CH"/>
          </w:rPr>
          <w:t>vom 12.09.2023</w:t>
        </w:r>
      </w:hyperlink>
    </w:p>
    <w:p w14:paraId="5320CCC4" w14:textId="77777777" w:rsidR="00FB74D8" w:rsidRPr="003E5A23" w:rsidRDefault="00FB74D8" w:rsidP="00FB1C31">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Nächste Schritte in der Sonderschulung im Kanton Schwyz?</w:t>
      </w:r>
    </w:p>
    <w:p w14:paraId="670A7103" w14:textId="1493F39F" w:rsidR="00651B1D" w:rsidRPr="00353319" w:rsidRDefault="00581CAE" w:rsidP="00FB1C31">
      <w:pPr>
        <w:pStyle w:val="Textkrper"/>
        <w:rPr>
          <w:rFonts w:asciiTheme="minorHAnsi" w:eastAsia="Times New Roman" w:hAnsiTheme="minorHAnsi" w:cstheme="minorHAnsi"/>
          <w:lang w:val="it-IT"/>
        </w:rPr>
      </w:pPr>
      <w:hyperlink r:id="rId51" w:history="1">
        <w:proofErr w:type="spellStart"/>
        <w:r w:rsidR="00FB74D8" w:rsidRPr="00353319">
          <w:rPr>
            <w:rStyle w:val="Hyperlink"/>
            <w:rFonts w:asciiTheme="minorHAnsi" w:eastAsia="Times New Roman" w:hAnsiTheme="minorHAnsi" w:cstheme="minorHAnsi"/>
            <w:lang w:val="it-IT"/>
          </w:rPr>
          <w:t>Interpellation</w:t>
        </w:r>
        <w:proofErr w:type="spellEnd"/>
        <w:r w:rsidR="00701485">
          <w:rPr>
            <w:rStyle w:val="Hyperlink"/>
            <w:rFonts w:asciiTheme="minorHAnsi" w:eastAsia="Times New Roman" w:hAnsiTheme="minorHAnsi" w:cstheme="minorHAnsi"/>
            <w:lang w:val="it-IT"/>
          </w:rPr>
          <w:t xml:space="preserve"> </w:t>
        </w:r>
        <w:r w:rsidR="00BC2690" w:rsidRPr="00353319">
          <w:rPr>
            <w:rStyle w:val="Hyperlink"/>
            <w:rFonts w:asciiTheme="minorHAnsi" w:eastAsia="Times New Roman" w:hAnsiTheme="minorHAnsi" w:cstheme="minorHAnsi"/>
            <w:lang w:val="it-IT"/>
          </w:rPr>
          <w:t xml:space="preserve">(23.351) </w:t>
        </w:r>
        <w:r w:rsidR="00FB74D8" w:rsidRPr="00353319">
          <w:rPr>
            <w:rStyle w:val="Hyperlink"/>
            <w:rFonts w:asciiTheme="minorHAnsi" w:eastAsia="Times New Roman" w:hAnsiTheme="minorHAnsi" w:cstheme="minorHAnsi"/>
            <w:lang w:val="it-IT"/>
          </w:rPr>
          <w:t>vom 06.09.2023</w:t>
        </w:r>
      </w:hyperlink>
    </w:p>
    <w:p w14:paraId="2ECAD1C9" w14:textId="1568D3CF" w:rsidR="007E2D7C" w:rsidRPr="003E5A23" w:rsidRDefault="007E2D7C" w:rsidP="007E2D7C">
      <w:pPr>
        <w:pStyle w:val="berschrift2"/>
        <w:rPr>
          <w:rFonts w:asciiTheme="minorHAnsi" w:hAnsiTheme="minorHAnsi" w:cstheme="minorHAnsi"/>
          <w:szCs w:val="20"/>
          <w:lang w:val="it-IT"/>
        </w:rPr>
      </w:pPr>
      <w:r w:rsidRPr="003E5A23">
        <w:rPr>
          <w:rFonts w:asciiTheme="minorHAnsi" w:hAnsiTheme="minorHAnsi" w:cstheme="minorHAnsi"/>
          <w:szCs w:val="20"/>
          <w:lang w:val="it-IT"/>
        </w:rPr>
        <w:t>KT. TESSIN</w:t>
      </w:r>
    </w:p>
    <w:p w14:paraId="6E94143C" w14:textId="0E9615B1" w:rsidR="007E2D7C" w:rsidRPr="003E5A23" w:rsidRDefault="007E2D7C" w:rsidP="007E2D7C">
      <w:pPr>
        <w:pStyle w:val="Textkrper"/>
        <w:rPr>
          <w:rFonts w:asciiTheme="minorHAnsi" w:eastAsia="Times New Roman" w:hAnsiTheme="minorHAnsi" w:cstheme="minorHAnsi"/>
          <w:lang w:val="it-IT"/>
        </w:rPr>
      </w:pPr>
      <w:r w:rsidRPr="003E5A23">
        <w:rPr>
          <w:rFonts w:asciiTheme="minorHAnsi" w:eastAsia="Times New Roman" w:hAnsiTheme="minorHAnsi" w:cstheme="minorHAnsi"/>
          <w:lang w:val="it-IT"/>
        </w:rPr>
        <w:t>Logopedia a scuola: cosa sta succedendo?</w:t>
      </w:r>
    </w:p>
    <w:p w14:paraId="1FE64BA5" w14:textId="205ED2C0" w:rsidR="007E2D7C" w:rsidRPr="00353319" w:rsidRDefault="00581CAE" w:rsidP="007E2D7C">
      <w:pPr>
        <w:pStyle w:val="Textkrper"/>
        <w:rPr>
          <w:rFonts w:asciiTheme="minorHAnsi" w:eastAsia="Times New Roman" w:hAnsiTheme="minorHAnsi" w:cstheme="minorHAnsi"/>
          <w:lang w:val="fr-CH"/>
        </w:rPr>
      </w:pPr>
      <w:hyperlink r:id="rId52" w:history="1">
        <w:r w:rsidR="007E2D7C" w:rsidRPr="00353319">
          <w:rPr>
            <w:rStyle w:val="Hyperlink"/>
            <w:rFonts w:asciiTheme="minorHAnsi" w:eastAsia="Times New Roman" w:hAnsiTheme="minorHAnsi" w:cstheme="minorHAnsi"/>
            <w:lang w:val="fr-CH"/>
          </w:rPr>
          <w:t>Interpellation</w:t>
        </w:r>
        <w:r w:rsidR="00701485">
          <w:rPr>
            <w:rStyle w:val="Hyperlink"/>
            <w:rFonts w:asciiTheme="minorHAnsi" w:eastAsia="Times New Roman" w:hAnsiTheme="minorHAnsi" w:cstheme="minorHAnsi"/>
            <w:lang w:val="fr-CH"/>
          </w:rPr>
          <w:t xml:space="preserve"> </w:t>
        </w:r>
        <w:r w:rsidR="00715FAC" w:rsidRPr="00353319">
          <w:rPr>
            <w:rStyle w:val="Hyperlink"/>
            <w:rFonts w:asciiTheme="minorHAnsi" w:eastAsia="Times New Roman" w:hAnsiTheme="minorHAnsi" w:cstheme="minorHAnsi"/>
            <w:lang w:val="fr-CH"/>
          </w:rPr>
          <w:t xml:space="preserve">(2419) </w:t>
        </w:r>
        <w:r w:rsidR="007E2D7C" w:rsidRPr="00353319">
          <w:rPr>
            <w:rStyle w:val="Hyperlink"/>
            <w:rFonts w:asciiTheme="minorHAnsi" w:eastAsia="Times New Roman" w:hAnsiTheme="minorHAnsi" w:cstheme="minorHAnsi"/>
            <w:lang w:val="fr-CH"/>
          </w:rPr>
          <w:t>vom</w:t>
        </w:r>
        <w:r w:rsidR="00701485">
          <w:rPr>
            <w:rStyle w:val="Hyperlink"/>
            <w:rFonts w:asciiTheme="minorHAnsi" w:eastAsia="Times New Roman" w:hAnsiTheme="minorHAnsi" w:cstheme="minorHAnsi"/>
            <w:lang w:val="fr-CH"/>
          </w:rPr>
          <w:t xml:space="preserve"> </w:t>
        </w:r>
        <w:r w:rsidR="007E2D7C" w:rsidRPr="00353319">
          <w:rPr>
            <w:rStyle w:val="Hyperlink"/>
            <w:rFonts w:asciiTheme="minorHAnsi" w:eastAsia="Times New Roman" w:hAnsiTheme="minorHAnsi" w:cstheme="minorHAnsi"/>
            <w:lang w:val="fr-CH"/>
          </w:rPr>
          <w:t>04.10.2023</w:t>
        </w:r>
      </w:hyperlink>
    </w:p>
    <w:p w14:paraId="41F6635A" w14:textId="279BD27A" w:rsidR="00651B1D" w:rsidRPr="003E5A23" w:rsidRDefault="00651B1D" w:rsidP="00651B1D">
      <w:pPr>
        <w:pStyle w:val="berschrift2"/>
        <w:rPr>
          <w:rFonts w:asciiTheme="minorHAnsi" w:hAnsiTheme="minorHAnsi" w:cstheme="minorHAnsi"/>
          <w:szCs w:val="20"/>
          <w:lang w:val="fr-CH"/>
        </w:rPr>
      </w:pPr>
      <w:r w:rsidRPr="003E5A23">
        <w:rPr>
          <w:rFonts w:asciiTheme="minorHAnsi" w:hAnsiTheme="minorHAnsi" w:cstheme="minorHAnsi"/>
          <w:szCs w:val="20"/>
          <w:lang w:val="fr-CH"/>
        </w:rPr>
        <w:t>KT. WA</w:t>
      </w:r>
      <w:r w:rsidR="003900EF" w:rsidRPr="003E5A23">
        <w:rPr>
          <w:rFonts w:asciiTheme="minorHAnsi" w:hAnsiTheme="minorHAnsi" w:cstheme="minorHAnsi"/>
          <w:szCs w:val="20"/>
          <w:lang w:val="fr-CH"/>
        </w:rPr>
        <w:t>ADT</w:t>
      </w:r>
    </w:p>
    <w:p w14:paraId="25A2282E" w14:textId="34CB41B9" w:rsidR="003900EF" w:rsidRPr="003E5A23" w:rsidRDefault="00651B1D" w:rsidP="00FB1C31">
      <w:pPr>
        <w:pStyle w:val="Textkrper"/>
        <w:rPr>
          <w:rFonts w:asciiTheme="minorHAnsi" w:eastAsia="Times New Roman" w:hAnsiTheme="minorHAnsi" w:cstheme="minorHAnsi"/>
          <w:lang w:val="fr-CH"/>
        </w:rPr>
      </w:pPr>
      <w:r w:rsidRPr="003E5A23">
        <w:rPr>
          <w:rFonts w:asciiTheme="minorHAnsi" w:eastAsia="Times New Roman" w:hAnsiTheme="minorHAnsi" w:cstheme="minorHAnsi"/>
          <w:lang w:val="fr-CH"/>
        </w:rPr>
        <w:t>Quelles solutions pour les vacances sans aide à l'intégration</w:t>
      </w:r>
      <w:r w:rsidR="006A358C">
        <w:rPr>
          <w:rFonts w:asciiTheme="minorHAnsi" w:eastAsia="Times New Roman" w:hAnsiTheme="minorHAnsi" w:cstheme="minorHAnsi"/>
          <w:lang w:val="fr-CH"/>
        </w:rPr>
        <w:t> ?</w:t>
      </w:r>
    </w:p>
    <w:p w14:paraId="2BF0678A" w14:textId="1BD8A039" w:rsidR="00FB74D8" w:rsidRPr="00353319" w:rsidRDefault="00581CAE" w:rsidP="00FB1C31">
      <w:pPr>
        <w:pStyle w:val="Textkrper"/>
        <w:rPr>
          <w:rFonts w:asciiTheme="minorHAnsi" w:eastAsia="Times New Roman" w:hAnsiTheme="minorHAnsi" w:cstheme="minorHAnsi"/>
          <w:lang w:val="de-CH"/>
        </w:rPr>
      </w:pPr>
      <w:hyperlink r:id="rId53" w:history="1">
        <w:r w:rsidR="003900EF" w:rsidRPr="00353319">
          <w:rPr>
            <w:rStyle w:val="Hyperlink"/>
            <w:rFonts w:asciiTheme="minorHAnsi" w:eastAsia="Times New Roman" w:hAnsiTheme="minorHAnsi" w:cstheme="minorHAnsi"/>
            <w:lang w:val="de-CH"/>
          </w:rPr>
          <w:t xml:space="preserve">Mündliche Frage vom </w:t>
        </w:r>
        <w:r w:rsidR="00651B1D" w:rsidRPr="00353319">
          <w:rPr>
            <w:rStyle w:val="Hyperlink"/>
            <w:rFonts w:asciiTheme="minorHAnsi" w:eastAsia="Times New Roman" w:hAnsiTheme="minorHAnsi" w:cstheme="minorHAnsi"/>
            <w:lang w:val="de-CH"/>
          </w:rPr>
          <w:t>05</w:t>
        </w:r>
        <w:r w:rsidR="003900EF" w:rsidRPr="00353319">
          <w:rPr>
            <w:rStyle w:val="Hyperlink"/>
            <w:rFonts w:asciiTheme="minorHAnsi" w:eastAsia="Times New Roman" w:hAnsiTheme="minorHAnsi" w:cstheme="minorHAnsi"/>
            <w:lang w:val="de-CH"/>
          </w:rPr>
          <w:t>.</w:t>
        </w:r>
        <w:r w:rsidR="00651B1D" w:rsidRPr="00353319">
          <w:rPr>
            <w:rStyle w:val="Hyperlink"/>
            <w:rFonts w:asciiTheme="minorHAnsi" w:eastAsia="Times New Roman" w:hAnsiTheme="minorHAnsi" w:cstheme="minorHAnsi"/>
            <w:lang w:val="de-CH"/>
          </w:rPr>
          <w:t>09</w:t>
        </w:r>
        <w:r w:rsidR="003900EF" w:rsidRPr="00353319">
          <w:rPr>
            <w:rStyle w:val="Hyperlink"/>
            <w:rFonts w:asciiTheme="minorHAnsi" w:eastAsia="Times New Roman" w:hAnsiTheme="minorHAnsi" w:cstheme="minorHAnsi"/>
            <w:lang w:val="de-CH"/>
          </w:rPr>
          <w:t>.</w:t>
        </w:r>
        <w:r w:rsidR="00651B1D" w:rsidRPr="00353319">
          <w:rPr>
            <w:rStyle w:val="Hyperlink"/>
            <w:rFonts w:asciiTheme="minorHAnsi" w:eastAsia="Times New Roman" w:hAnsiTheme="minorHAnsi" w:cstheme="minorHAnsi"/>
            <w:lang w:val="de-CH"/>
          </w:rPr>
          <w:t>2023</w:t>
        </w:r>
      </w:hyperlink>
    </w:p>
    <w:p w14:paraId="47CA679B" w14:textId="21F64EF9" w:rsidR="00CF7CEB" w:rsidRPr="003E5A23" w:rsidRDefault="00CF7CEB" w:rsidP="00A14CF6">
      <w:pPr>
        <w:pStyle w:val="berschrift2"/>
        <w:rPr>
          <w:rFonts w:asciiTheme="minorHAnsi" w:hAnsiTheme="minorHAnsi" w:cstheme="minorHAnsi"/>
          <w:szCs w:val="20"/>
          <w:lang w:val="de-CH"/>
        </w:rPr>
      </w:pPr>
      <w:r w:rsidRPr="003E5A23">
        <w:rPr>
          <w:rFonts w:asciiTheme="minorHAnsi" w:hAnsiTheme="minorHAnsi" w:cstheme="minorHAnsi"/>
          <w:szCs w:val="20"/>
          <w:lang w:val="de-CH"/>
        </w:rPr>
        <w:t>KT. Z</w:t>
      </w:r>
      <w:r w:rsidR="00A14CF6" w:rsidRPr="003E5A23">
        <w:rPr>
          <w:rFonts w:asciiTheme="minorHAnsi" w:hAnsiTheme="minorHAnsi" w:cstheme="minorHAnsi"/>
          <w:szCs w:val="20"/>
          <w:lang w:val="de-CH"/>
        </w:rPr>
        <w:t>ÜRICH</w:t>
      </w:r>
    </w:p>
    <w:p w14:paraId="20FA991A" w14:textId="77777777" w:rsidR="00305971" w:rsidRPr="003E5A23" w:rsidRDefault="00305971" w:rsidP="00305971">
      <w:pPr>
        <w:pStyle w:val="Textkrper"/>
        <w:rPr>
          <w:rFonts w:asciiTheme="minorHAnsi" w:eastAsia="Times New Roman" w:hAnsiTheme="minorHAnsi" w:cstheme="minorHAnsi"/>
          <w:lang w:val="de-CH"/>
        </w:rPr>
      </w:pPr>
      <w:r w:rsidRPr="003E5A23">
        <w:rPr>
          <w:rFonts w:asciiTheme="minorHAnsi" w:eastAsia="Times New Roman" w:hAnsiTheme="minorHAnsi" w:cstheme="minorHAnsi"/>
          <w:lang w:val="de-CH"/>
        </w:rPr>
        <w:t>Fachkräftemangel bei Förderlehrpersonen und sonderpädagogischem Fachpersonal</w:t>
      </w:r>
    </w:p>
    <w:p w14:paraId="469C2712" w14:textId="70C7E012" w:rsidR="00305971" w:rsidRPr="003E5A23" w:rsidRDefault="00581CAE" w:rsidP="00305971">
      <w:pPr>
        <w:pStyle w:val="Textkrper"/>
        <w:rPr>
          <w:rFonts w:asciiTheme="minorHAnsi" w:eastAsia="Times New Roman" w:hAnsiTheme="minorHAnsi" w:cstheme="minorHAnsi"/>
          <w:lang w:val="de-CH"/>
        </w:rPr>
      </w:pPr>
      <w:hyperlink r:id="rId54" w:history="1">
        <w:r w:rsidR="00305971" w:rsidRPr="003E5A23">
          <w:rPr>
            <w:rStyle w:val="Hyperlink"/>
            <w:rFonts w:asciiTheme="minorHAnsi" w:eastAsia="Times New Roman" w:hAnsiTheme="minorHAnsi" w:cstheme="minorHAnsi"/>
            <w:lang w:val="de-CH"/>
          </w:rPr>
          <w:t>Anfrage</w:t>
        </w:r>
        <w:r w:rsidR="007F6EDD">
          <w:rPr>
            <w:rStyle w:val="Hyperlink"/>
            <w:rFonts w:asciiTheme="minorHAnsi" w:eastAsia="Times New Roman" w:hAnsiTheme="minorHAnsi" w:cstheme="minorHAnsi"/>
            <w:lang w:val="de-CH"/>
          </w:rPr>
          <w:t xml:space="preserve"> </w:t>
        </w:r>
        <w:r w:rsidR="00094A12" w:rsidRPr="003E5A23">
          <w:rPr>
            <w:rStyle w:val="Hyperlink"/>
            <w:rFonts w:asciiTheme="minorHAnsi" w:eastAsia="Times New Roman" w:hAnsiTheme="minorHAnsi" w:cstheme="minorHAnsi"/>
            <w:lang w:val="de-CH"/>
          </w:rPr>
          <w:t xml:space="preserve">(23.320) </w:t>
        </w:r>
        <w:r w:rsidR="00305971" w:rsidRPr="003E5A23">
          <w:rPr>
            <w:rStyle w:val="Hyperlink"/>
            <w:rFonts w:asciiTheme="minorHAnsi" w:eastAsia="Times New Roman" w:hAnsiTheme="minorHAnsi" w:cstheme="minorHAnsi"/>
            <w:lang w:val="de-CH"/>
          </w:rPr>
          <w:t>vom 18.09.2023</w:t>
        </w:r>
      </w:hyperlink>
    </w:p>
    <w:p w14:paraId="795FE6A8" w14:textId="4BD0128B" w:rsidR="009A1FE1" w:rsidRPr="00D4306D" w:rsidRDefault="009A1FE1" w:rsidP="009A1FE1">
      <w:pPr>
        <w:pStyle w:val="berschrift1"/>
        <w:rPr>
          <w:rFonts w:asciiTheme="minorHAnsi" w:hAnsiTheme="minorHAnsi"/>
          <w:lang w:val="de-CH"/>
        </w:rPr>
      </w:pPr>
      <w:r w:rsidRPr="00D4306D">
        <w:rPr>
          <w:rFonts w:asciiTheme="minorHAnsi" w:hAnsiTheme="minorHAnsi"/>
          <w:lang w:val="de-CH"/>
        </w:rPr>
        <w:t>Medien</w:t>
      </w:r>
      <w:bookmarkEnd w:id="13"/>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Pr="00D4306D" w:rsidRDefault="004C3CB8" w:rsidP="006B28D5">
      <w:pPr>
        <w:pStyle w:val="berschrift2"/>
        <w:rPr>
          <w:rFonts w:asciiTheme="minorHAnsi" w:hAnsiTheme="minorHAnsi"/>
          <w:lang w:val="de-CH"/>
        </w:rPr>
      </w:pPr>
      <w:bookmarkStart w:id="14" w:name="_Toc124432311"/>
      <w:r w:rsidRPr="00D4306D">
        <w:rPr>
          <w:rFonts w:asciiTheme="minorHAnsi" w:hAnsiTheme="minorHAnsi"/>
          <w:lang w:val="de-CH"/>
        </w:rPr>
        <w:t>Fachbücher</w:t>
      </w:r>
      <w:bookmarkEnd w:id="14"/>
    </w:p>
    <w:p w14:paraId="24497979" w14:textId="7BE81202" w:rsidR="00A5110D" w:rsidRPr="00D4306D" w:rsidRDefault="00B14FB6" w:rsidP="00B14FB6">
      <w:pPr>
        <w:pStyle w:val="berschrift3"/>
        <w:rPr>
          <w:rFonts w:asciiTheme="minorHAnsi" w:hAnsiTheme="minorHAnsi"/>
          <w:lang w:val="de-CH"/>
        </w:rPr>
      </w:pPr>
      <w:r w:rsidRPr="00B14FB6">
        <w:rPr>
          <w:rFonts w:asciiTheme="minorHAnsi" w:hAnsiTheme="minorHAnsi"/>
          <w:lang w:val="de-CH"/>
        </w:rPr>
        <w:t>Kinder und Jugendliche mit Beeintr</w:t>
      </w:r>
      <w:r w:rsidRPr="00B14FB6">
        <w:rPr>
          <w:rFonts w:asciiTheme="minorHAnsi" w:hAnsiTheme="minorHAnsi" w:hint="cs"/>
          <w:lang w:val="de-CH"/>
        </w:rPr>
        <w:t>ä</w:t>
      </w:r>
      <w:r w:rsidRPr="00B14FB6">
        <w:rPr>
          <w:rFonts w:asciiTheme="minorHAnsi" w:hAnsiTheme="minorHAnsi"/>
          <w:lang w:val="de-CH"/>
        </w:rPr>
        <w:t xml:space="preserve">chtigungen der geistigen Entwicklung </w:t>
      </w:r>
      <w:r w:rsidR="00B17679">
        <w:rPr>
          <w:rFonts w:asciiTheme="minorHAnsi" w:hAnsiTheme="minorHAnsi"/>
          <w:lang w:val="de-CH"/>
        </w:rPr>
        <w:br/>
      </w:r>
      <w:r w:rsidRPr="00B14FB6">
        <w:rPr>
          <w:rFonts w:asciiTheme="minorHAnsi" w:hAnsiTheme="minorHAnsi"/>
          <w:lang w:val="de-CH"/>
        </w:rPr>
        <w:t>unterrichten</w:t>
      </w:r>
      <w:r>
        <w:rPr>
          <w:rFonts w:asciiTheme="minorHAnsi" w:hAnsiTheme="minorHAnsi"/>
          <w:lang w:val="de-CH"/>
        </w:rPr>
        <w:t xml:space="preserve">. </w:t>
      </w:r>
      <w:r w:rsidRPr="00B14FB6">
        <w:rPr>
          <w:rFonts w:asciiTheme="minorHAnsi" w:hAnsiTheme="minorHAnsi"/>
          <w:lang w:val="de-CH"/>
        </w:rPr>
        <w:t>Konzepte f</w:t>
      </w:r>
      <w:r w:rsidRPr="00B14FB6">
        <w:rPr>
          <w:rFonts w:asciiTheme="minorHAnsi" w:hAnsiTheme="minorHAnsi" w:hint="cs"/>
          <w:lang w:val="de-CH"/>
        </w:rPr>
        <w:t>ü</w:t>
      </w:r>
      <w:r w:rsidRPr="00B14FB6">
        <w:rPr>
          <w:rFonts w:asciiTheme="minorHAnsi" w:hAnsiTheme="minorHAnsi"/>
          <w:lang w:val="de-CH"/>
        </w:rPr>
        <w:t>r die Teilhabe in heutiger Lebenswelt</w:t>
      </w:r>
      <w:r w:rsidR="00A5110D" w:rsidRPr="00D4306D">
        <w:rPr>
          <w:rFonts w:asciiTheme="minorHAnsi" w:hAnsiTheme="minorHAnsi"/>
          <w:lang w:val="de-CH"/>
        </w:rPr>
        <w:br/>
      </w:r>
      <w:r w:rsidRPr="00B52344">
        <w:rPr>
          <w:rFonts w:asciiTheme="minorHAnsi" w:hAnsiTheme="minorHAnsi"/>
          <w:i w:val="0"/>
          <w:iCs/>
          <w:lang w:val="de-CH"/>
        </w:rPr>
        <w:t>Grün</w:t>
      </w:r>
      <w:r w:rsidR="00986668" w:rsidRPr="00B52344">
        <w:rPr>
          <w:rFonts w:asciiTheme="minorHAnsi" w:hAnsiTheme="minorHAnsi"/>
          <w:i w:val="0"/>
          <w:iCs/>
          <w:lang w:val="de-CH"/>
        </w:rPr>
        <w:t>in</w:t>
      </w:r>
      <w:r w:rsidRPr="00B52344">
        <w:rPr>
          <w:rFonts w:asciiTheme="minorHAnsi" w:hAnsiTheme="minorHAnsi"/>
          <w:i w:val="0"/>
          <w:iCs/>
          <w:lang w:val="de-CH"/>
        </w:rPr>
        <w:t>g,</w:t>
      </w:r>
      <w:r w:rsidR="00F272D7" w:rsidRPr="00B52344">
        <w:rPr>
          <w:rFonts w:asciiTheme="minorHAnsi" w:hAnsiTheme="minorHAnsi"/>
          <w:i w:val="0"/>
          <w:iCs/>
          <w:lang w:val="de-CH"/>
        </w:rPr>
        <w:t xml:space="preserve"> </w:t>
      </w:r>
      <w:r w:rsidR="00986668" w:rsidRPr="00B52344">
        <w:rPr>
          <w:rFonts w:asciiTheme="minorHAnsi" w:hAnsiTheme="minorHAnsi"/>
          <w:i w:val="0"/>
          <w:iCs/>
          <w:lang w:val="de-CH"/>
        </w:rPr>
        <w:t xml:space="preserve">E. </w:t>
      </w:r>
      <w:r w:rsidR="00F272D7" w:rsidRPr="00B52344">
        <w:rPr>
          <w:rFonts w:asciiTheme="minorHAnsi" w:hAnsiTheme="minorHAnsi"/>
          <w:i w:val="0"/>
          <w:iCs/>
          <w:lang w:val="de-CH"/>
        </w:rPr>
        <w:t>(Hrsg.) (2023)</w:t>
      </w:r>
    </w:p>
    <w:p w14:paraId="20E655B1" w14:textId="3033CAEA" w:rsidR="002E49AB" w:rsidRPr="002E49AB" w:rsidRDefault="002E49AB" w:rsidP="002E49AB">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"https://shop.kohlhammer.de/kinder-und-jugendliche-mit-beeintrachtigungen-der-geistigen-entwicklung-unterrichten-36326.html" \l "147=19"</w:instrText>
      </w:r>
      <w:r>
        <w:rPr>
          <w:rFonts w:asciiTheme="minorHAnsi" w:hAnsiTheme="minorHAnsi"/>
          <w:bCs/>
          <w:iCs/>
          <w:lang w:val="de-CH"/>
        </w:rPr>
      </w:r>
      <w:r>
        <w:rPr>
          <w:rFonts w:asciiTheme="minorHAnsi" w:hAnsiTheme="minorHAnsi"/>
          <w:bCs/>
          <w:iCs/>
          <w:lang w:val="de-CH"/>
        </w:rPr>
        <w:fldChar w:fldCharType="separate"/>
      </w:r>
      <w:r w:rsidRPr="002E49AB">
        <w:rPr>
          <w:rStyle w:val="Hyperlink"/>
          <w:rFonts w:asciiTheme="minorHAnsi" w:hAnsiTheme="minorHAnsi"/>
          <w:lang w:val="de-CH"/>
        </w:rPr>
        <w:t>Kohlhammer</w:t>
      </w:r>
    </w:p>
    <w:p w14:paraId="44EF6E57" w14:textId="2078DFAE" w:rsidR="002E49AB" w:rsidRDefault="002E49AB" w:rsidP="002E49AB">
      <w:pPr>
        <w:spacing w:before="60" w:after="120"/>
        <w:ind w:right="3969"/>
        <w:jc w:val="both"/>
        <w:rPr>
          <w:rFonts w:asciiTheme="minorHAnsi" w:hAnsiTheme="minorHAnsi" w:cs="Open Sans SemiCondensed"/>
          <w:noProof/>
          <w:lang w:val="de-CH"/>
        </w:rPr>
      </w:pPr>
      <w:r>
        <w:rPr>
          <w:rFonts w:asciiTheme="minorHAnsi" w:hAnsiTheme="minorHAnsi"/>
          <w:bCs/>
          <w:iCs/>
          <w:lang w:val="de-CH"/>
        </w:rPr>
        <w:fldChar w:fldCharType="end"/>
      </w:r>
      <w:r w:rsidR="00A5110D" w:rsidRPr="00D4306D">
        <w:rPr>
          <w:rFonts w:asciiTheme="minorHAnsi" w:hAnsiTheme="minorHAnsi" w:cs="Open Sans SemiCondensed"/>
          <w:noProof/>
          <w:lang w:val="de-CH"/>
        </w:rPr>
        <mc:AlternateContent>
          <mc:Choice Requires="wps">
            <w:drawing>
              <wp:anchor distT="45720" distB="45720" distL="114300" distR="114300" simplePos="0" relativeHeight="251658244" behindDoc="1" locked="0" layoutInCell="1" allowOverlap="1" wp14:anchorId="48952CBA" wp14:editId="5FD4EFF1">
                <wp:simplePos x="0" y="0"/>
                <wp:positionH relativeFrom="margin">
                  <wp:posOffset>3705860</wp:posOffset>
                </wp:positionH>
                <wp:positionV relativeFrom="paragraph">
                  <wp:posOffset>1905</wp:posOffset>
                </wp:positionV>
                <wp:extent cx="1531620" cy="2042160"/>
                <wp:effectExtent l="0" t="0" r="11430" b="15240"/>
                <wp:wrapSquare wrapText="bothSides"/>
                <wp:docPr id="18" name="Textfeld 18"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40F97B97" w14:textId="0BBD03C9" w:rsidR="00A5110D" w:rsidRPr="00AB0424" w:rsidRDefault="0058644A" w:rsidP="00A5110D">
                            <w:pPr>
                              <w:rPr>
                                <w:lang w:val="de-CH"/>
                              </w:rPr>
                            </w:pPr>
                            <w:r>
                              <w:rPr>
                                <w:noProof/>
                              </w:rPr>
                              <w:drawing>
                                <wp:inline distT="0" distB="0" distL="0" distR="0" wp14:anchorId="2F1C2BE6" wp14:editId="67CE6751">
                                  <wp:extent cx="1220400" cy="1832400"/>
                                  <wp:effectExtent l="0" t="0" r="0" b="0"/>
                                  <wp:docPr id="1187232979" name="Grafik 11872329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32979" name="Grafik 3">
                                            <a:extLst>
                                              <a:ext uri="{C183D7F6-B498-43B3-948B-1728B52AA6E4}">
                                                <adec:decorative xmlns:adec="http://schemas.microsoft.com/office/drawing/2017/decorative" val="1"/>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20400" cy="1832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952CBA" id="_x0000_t202" coordsize="21600,21600" o:spt="202" path="m,l,21600r21600,l21600,xe">
                <v:stroke joinstyle="miter"/>
                <v:path gradientshapeok="t" o:connecttype="rect"/>
              </v:shapetype>
              <v:shape id="Textfeld 18" o:spid="_x0000_s1026" type="#_x0000_t202" alt="P136TB4#y1" style="position:absolute;left:0;text-align:left;margin-left:291.8pt;margin-top:.15pt;width:120.6pt;height:160.8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L8YFgIAAB8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" strokecolor="white [3212]">
                <v:textbox>
                  <w:txbxContent>
                    <w:p w14:paraId="40F97B97" w14:textId="0BBD03C9" w:rsidR="00A5110D" w:rsidRPr="00AB0424" w:rsidRDefault="0058644A" w:rsidP="00A5110D">
                      <w:pPr>
                        <w:rPr>
                          <w:lang w:val="de-CH"/>
                        </w:rPr>
                      </w:pPr>
                      <w:r>
                        <w:rPr>
                          <w:noProof/>
                        </w:rPr>
                        <w:drawing>
                          <wp:inline distT="0" distB="0" distL="0" distR="0" wp14:anchorId="2F1C2BE6" wp14:editId="67CE6751">
                            <wp:extent cx="1220400" cy="1832400"/>
                            <wp:effectExtent l="0" t="0" r="0" b="0"/>
                            <wp:docPr id="1187232979" name="Grafik 11872329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32979" name="Grafik 3">
                                      <a:extLst>
                                        <a:ext uri="{C183D7F6-B498-43B3-948B-1728B52AA6E4}">
                                          <adec:decorative xmlns:adec="http://schemas.microsoft.com/office/drawing/2017/decorative" val="1"/>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20400" cy="1832400"/>
                                    </a:xfrm>
                                    <a:prstGeom prst="rect">
                                      <a:avLst/>
                                    </a:prstGeom>
                                    <a:noFill/>
                                    <a:ln>
                                      <a:noFill/>
                                    </a:ln>
                                  </pic:spPr>
                                </pic:pic>
                              </a:graphicData>
                            </a:graphic>
                          </wp:inline>
                        </w:drawing>
                      </w:r>
                    </w:p>
                  </w:txbxContent>
                </v:textbox>
                <w10:wrap type="square" anchorx="margin"/>
              </v:shape>
            </w:pict>
          </mc:Fallback>
        </mc:AlternateContent>
      </w:r>
      <w:r w:rsidR="00986668" w:rsidRPr="00986668">
        <w:rPr>
          <w:rFonts w:asciiTheme="minorHAnsi" w:hAnsiTheme="minorHAnsi" w:cs="Open Sans SemiCondensed"/>
          <w:noProof/>
          <w:lang w:val="de-CH"/>
        </w:rPr>
        <w:t>Zwei Fragen bilden den Kern dieses Buches. Welche Bildungsinhalte und welche Kompetenzen bietet Unterricht einer lebensweltbezogenen Pädagogik, um sich in einer technisierten und globalisierten Welt weitestgehend selbstständig orientieren zu können? Und wie lassen sich (sonder-)pädagogische Konzepte für das Leben von morgen bestimmen? Der Band hat dabei vor allem den einzelnen Schüler mit seiner Zugangsweise zum Lernen im Blick. Die fachlich begründeten Unterrichtskonzepte für Kinder und Jugendliche mit Beeinträchtigung der geistigen Entwicklung beinhalten fachorientierte und überfachliche Bildungskonzepte aus der Mathematik, der Kunst, der Technik, der Verbraucherbildung, dem globalen Lernen, der digitalen Bildung, der persönlichen Lebensstilplanung und dem elementaren Englischunterricht.</w:t>
      </w:r>
      <w:r w:rsidR="00986668">
        <w:rPr>
          <w:rFonts w:asciiTheme="minorHAnsi" w:hAnsiTheme="minorHAnsi" w:cs="Open Sans SemiCondensed"/>
          <w:noProof/>
          <w:lang w:val="de-CH"/>
        </w:rPr>
        <w:t xml:space="preserve"> </w:t>
      </w:r>
    </w:p>
    <w:p w14:paraId="331D4B44" w14:textId="77777777" w:rsidR="00295B99" w:rsidRDefault="00295B99">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1A25C3FF" w14:textId="225BB436" w:rsidR="00576DA6" w:rsidRPr="00D4306D" w:rsidRDefault="00D101E5" w:rsidP="00A41C5C">
      <w:pPr>
        <w:pStyle w:val="berschrift3"/>
        <w:spacing w:before="480"/>
        <w:rPr>
          <w:rFonts w:asciiTheme="minorHAnsi" w:hAnsiTheme="minorHAnsi"/>
          <w:lang w:val="de-CH"/>
        </w:rPr>
      </w:pPr>
      <w:r>
        <w:rPr>
          <w:rFonts w:asciiTheme="minorHAnsi" w:hAnsiTheme="minorHAnsi"/>
          <w:lang w:val="de-CH"/>
        </w:rPr>
        <w:lastRenderedPageBreak/>
        <w:t>Der Mensch im Fokus.</w:t>
      </w:r>
      <w:r w:rsidRPr="00D101E5">
        <w:rPr>
          <w:rFonts w:asciiTheme="minorHAnsi" w:hAnsiTheme="minorHAnsi"/>
          <w:lang w:val="de-CH"/>
        </w:rPr>
        <w:t xml:space="preserve"> Impulse aus Randgebieten der </w:t>
      </w:r>
      <w:r>
        <w:rPr>
          <w:rFonts w:asciiTheme="minorHAnsi" w:hAnsiTheme="minorHAnsi"/>
          <w:lang w:val="de-CH"/>
        </w:rPr>
        <w:br/>
      </w:r>
      <w:proofErr w:type="spellStart"/>
      <w:r w:rsidRPr="00D101E5">
        <w:rPr>
          <w:rFonts w:asciiTheme="minorHAnsi" w:hAnsiTheme="minorHAnsi"/>
          <w:lang w:val="de-CH"/>
        </w:rPr>
        <w:t>H</w:t>
      </w:r>
      <w:r w:rsidRPr="00D101E5">
        <w:rPr>
          <w:rFonts w:asciiTheme="minorHAnsi" w:hAnsiTheme="minorHAnsi" w:hint="cs"/>
          <w:lang w:val="de-CH"/>
        </w:rPr>
        <w:t>ö</w:t>
      </w:r>
      <w:r w:rsidRPr="00D101E5">
        <w:rPr>
          <w:rFonts w:asciiTheme="minorHAnsi" w:hAnsiTheme="minorHAnsi"/>
          <w:lang w:val="de-CH"/>
        </w:rPr>
        <w:t>rgesch</w:t>
      </w:r>
      <w:r w:rsidRPr="00D101E5">
        <w:rPr>
          <w:rFonts w:asciiTheme="minorHAnsi" w:hAnsiTheme="minorHAnsi" w:hint="cs"/>
          <w:lang w:val="de-CH"/>
        </w:rPr>
        <w:t>ä</w:t>
      </w:r>
      <w:r w:rsidRPr="00D101E5">
        <w:rPr>
          <w:rFonts w:asciiTheme="minorHAnsi" w:hAnsiTheme="minorHAnsi"/>
          <w:lang w:val="de-CH"/>
        </w:rPr>
        <w:t>digtenp</w:t>
      </w:r>
      <w:r w:rsidRPr="00D101E5">
        <w:rPr>
          <w:rFonts w:asciiTheme="minorHAnsi" w:hAnsiTheme="minorHAnsi" w:hint="cs"/>
          <w:lang w:val="de-CH"/>
        </w:rPr>
        <w:t>ä</w:t>
      </w:r>
      <w:r w:rsidRPr="00D101E5">
        <w:rPr>
          <w:rFonts w:asciiTheme="minorHAnsi" w:hAnsiTheme="minorHAnsi"/>
          <w:lang w:val="de-CH"/>
        </w:rPr>
        <w:t>dagogik</w:t>
      </w:r>
      <w:proofErr w:type="spellEnd"/>
      <w:r w:rsidR="00466AF1" w:rsidRPr="00D4306D">
        <w:rPr>
          <w:rFonts w:asciiTheme="minorHAnsi" w:hAnsiTheme="minorHAnsi"/>
          <w:lang w:val="de-CH"/>
        </w:rPr>
        <w:br/>
      </w:r>
      <w:proofErr w:type="spellStart"/>
      <w:r w:rsidR="00DC367E" w:rsidRPr="00916872">
        <w:rPr>
          <w:rFonts w:asciiTheme="minorHAnsi" w:hAnsiTheme="minorHAnsi"/>
          <w:i w:val="0"/>
          <w:iCs/>
          <w:lang w:val="de-CH"/>
        </w:rPr>
        <w:t>Hintermair</w:t>
      </w:r>
      <w:proofErr w:type="spellEnd"/>
      <w:r w:rsidRPr="00916872">
        <w:rPr>
          <w:rFonts w:asciiTheme="minorHAnsi" w:hAnsiTheme="minorHAnsi"/>
          <w:i w:val="0"/>
          <w:iCs/>
          <w:lang w:val="de-CH"/>
        </w:rPr>
        <w:t>, M.</w:t>
      </w:r>
      <w:r w:rsidR="00A41C5C" w:rsidRPr="00916872">
        <w:rPr>
          <w:rFonts w:asciiTheme="minorHAnsi" w:hAnsiTheme="minorHAnsi"/>
          <w:i w:val="0"/>
          <w:iCs/>
          <w:lang w:val="de-CH"/>
        </w:rPr>
        <w:t xml:space="preserve"> (2023</w:t>
      </w:r>
      <w:r w:rsidR="00466AF1" w:rsidRPr="00916872">
        <w:rPr>
          <w:rFonts w:asciiTheme="minorHAnsi" w:hAnsiTheme="minorHAnsi"/>
          <w:i w:val="0"/>
          <w:iCs/>
          <w:lang w:val="de-CH"/>
        </w:rPr>
        <w:t>)</w:t>
      </w:r>
    </w:p>
    <w:p w14:paraId="259BFD74" w14:textId="1A0453E7" w:rsidR="00D101E5" w:rsidRPr="00597765" w:rsidRDefault="00597765" w:rsidP="00D101E5">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"https://median-verlag.de/component/virtuemart/59316"</w:instrText>
      </w:r>
      <w:r>
        <w:rPr>
          <w:rFonts w:asciiTheme="minorHAnsi" w:hAnsiTheme="minorHAnsi"/>
          <w:bCs/>
          <w:iCs/>
          <w:lang w:val="de-CH"/>
        </w:rPr>
      </w:r>
      <w:r>
        <w:rPr>
          <w:rFonts w:asciiTheme="minorHAnsi" w:hAnsiTheme="minorHAnsi"/>
          <w:bCs/>
          <w:iCs/>
          <w:lang w:val="de-CH"/>
        </w:rPr>
        <w:fldChar w:fldCharType="separate"/>
      </w:r>
      <w:r w:rsidR="00D101E5" w:rsidRPr="00597765">
        <w:rPr>
          <w:rStyle w:val="Hyperlink"/>
          <w:rFonts w:asciiTheme="minorHAnsi" w:hAnsiTheme="minorHAnsi"/>
          <w:lang w:val="de-CH"/>
        </w:rPr>
        <w:t>Median</w:t>
      </w:r>
    </w:p>
    <w:p w14:paraId="78385529" w14:textId="562856BD" w:rsidR="002A2BF4" w:rsidRPr="00575F16" w:rsidRDefault="00597765" w:rsidP="00BA20FF">
      <w:pPr>
        <w:spacing w:before="60" w:after="120"/>
        <w:ind w:right="3969"/>
        <w:jc w:val="both"/>
        <w:rPr>
          <w:rFonts w:asciiTheme="minorHAnsi" w:hAnsiTheme="minorHAnsi" w:cs="Open Sans SemiCondensed"/>
          <w:noProof/>
          <w:lang w:val="de-CH"/>
        </w:rPr>
      </w:pPr>
      <w:r>
        <w:rPr>
          <w:rFonts w:asciiTheme="minorHAnsi" w:hAnsiTheme="minorHAnsi"/>
          <w:bCs/>
          <w:iCs/>
          <w:lang w:val="de-CH"/>
        </w:rPr>
        <w:fldChar w:fldCharType="end"/>
      </w:r>
      <w:r w:rsidR="00305552" w:rsidRPr="00D4306D">
        <w:rPr>
          <w:rFonts w:asciiTheme="minorHAnsi" w:hAnsiTheme="minorHAnsi" w:cs="Open Sans SemiCondensed"/>
          <w:noProof/>
          <w:lang w:val="de-CH"/>
        </w:rPr>
        <mc:AlternateContent>
          <mc:Choice Requires="wps">
            <w:drawing>
              <wp:anchor distT="45720" distB="45720" distL="114300" distR="114300" simplePos="0" relativeHeight="251658241" behindDoc="1" locked="0" layoutInCell="1" allowOverlap="1" wp14:anchorId="26CE8BB5" wp14:editId="4ED51511">
                <wp:simplePos x="0" y="0"/>
                <wp:positionH relativeFrom="margin">
                  <wp:posOffset>3705860</wp:posOffset>
                </wp:positionH>
                <wp:positionV relativeFrom="paragraph">
                  <wp:posOffset>1905</wp:posOffset>
                </wp:positionV>
                <wp:extent cx="1531620" cy="2042160"/>
                <wp:effectExtent l="0" t="0" r="11430" b="15240"/>
                <wp:wrapSquare wrapText="bothSides"/>
                <wp:docPr id="11" name="Textfeld 1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6AA57960" w14:textId="404F4798" w:rsidR="00305552" w:rsidRPr="00AB0424" w:rsidRDefault="00BA20FF" w:rsidP="00305552">
                            <w:pPr>
                              <w:rPr>
                                <w:lang w:val="de-CH"/>
                              </w:rPr>
                            </w:pPr>
                            <w:r>
                              <w:rPr>
                                <w:noProof/>
                              </w:rPr>
                              <w:drawing>
                                <wp:inline distT="0" distB="0" distL="0" distR="0" wp14:anchorId="5A12A9F0" wp14:editId="79BBCC82">
                                  <wp:extent cx="1263600" cy="1800000"/>
                                  <wp:effectExtent l="0" t="0" r="0" b="0"/>
                                  <wp:docPr id="1420236016" name="Grafik 14202360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236016" name="Grafik 4">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63600" cy="18000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E8BB5" id="Textfeld 11" o:spid="_x0000_s1027" type="#_x0000_t202" alt="P136TB4#y1" style="position:absolute;left:0;text-align:left;margin-left:291.8pt;margin-top:.15pt;width:120.6pt;height:160.8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" strokecolor="white [3212]">
                <v:textbox>
                  <w:txbxContent>
                    <w:p w14:paraId="6AA57960" w14:textId="404F4798" w:rsidR="00305552" w:rsidRPr="00AB0424" w:rsidRDefault="00BA20FF" w:rsidP="00305552">
                      <w:pPr>
                        <w:rPr>
                          <w:lang w:val="de-CH"/>
                        </w:rPr>
                      </w:pPr>
                      <w:r>
                        <w:rPr>
                          <w:noProof/>
                        </w:rPr>
                        <w:drawing>
                          <wp:inline distT="0" distB="0" distL="0" distR="0" wp14:anchorId="5A12A9F0" wp14:editId="79BBCC82">
                            <wp:extent cx="1263600" cy="1800000"/>
                            <wp:effectExtent l="0" t="0" r="0" b="0"/>
                            <wp:docPr id="1420236016" name="Grafik 14202360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236016" name="Grafik 4">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63600" cy="1800000"/>
                                    </a:xfrm>
                                    <a:prstGeom prst="rect">
                                      <a:avLst/>
                                    </a:prstGeom>
                                    <a:noFill/>
                                    <a:ln>
                                      <a:noFill/>
                                    </a:ln>
                                  </pic:spPr>
                                </pic:pic>
                              </a:graphicData>
                            </a:graphic>
                          </wp:inline>
                        </w:drawing>
                      </w:r>
                    </w:p>
                  </w:txbxContent>
                </v:textbox>
                <w10:wrap type="square" anchorx="margin"/>
              </v:shape>
            </w:pict>
          </mc:Fallback>
        </mc:AlternateContent>
      </w:r>
      <w:r w:rsidR="00575F16" w:rsidRPr="00575F16">
        <w:rPr>
          <w:rFonts w:asciiTheme="minorHAnsi" w:hAnsiTheme="minorHAnsi" w:cs="Open Sans SemiCondensed"/>
          <w:noProof/>
          <w:lang w:val="de-CH"/>
        </w:rPr>
        <w:t>Das Buch greift Themen auf, die im klassischen Kanon der Fragestellungen, mit denen sich die Hörgeschädigtenpädagogik beschäftigt, eher selten im Fokus stehen. Die hier versammelten Beiträge geben Impulse für die fachlichen Diskurse aus Randgebieten der Disziplin. Durch diese Perspektive werden die spezifischen Bedürfnisse von Menschen mit einer Hörbehinderung, aber auch ihre Verletzlichkeit (und damit die Sorge um ihren Schutz und die Achtung ihrer Würde) besonders deutlich sichtbar. Dies trägt zu einem vertieften Verständnis dessen bei, was</w:t>
      </w:r>
      <w:r w:rsidR="006A6A12">
        <w:rPr>
          <w:rFonts w:asciiTheme="minorHAnsi" w:hAnsiTheme="minorHAnsi" w:cs="Open Sans SemiCondensed"/>
          <w:noProof/>
          <w:lang w:val="de-CH"/>
        </w:rPr>
        <w:t xml:space="preserve"> </w:t>
      </w:r>
      <w:r w:rsidR="00575F16" w:rsidRPr="00575F16">
        <w:rPr>
          <w:rFonts w:asciiTheme="minorHAnsi" w:hAnsiTheme="minorHAnsi" w:cs="Open Sans SemiCondensed"/>
          <w:noProof/>
          <w:lang w:val="de-CH"/>
        </w:rPr>
        <w:t>Menschen</w:t>
      </w:r>
      <w:r w:rsidR="006A6A12">
        <w:rPr>
          <w:rFonts w:asciiTheme="minorHAnsi" w:hAnsiTheme="minorHAnsi" w:cs="Open Sans SemiCondensed"/>
          <w:noProof/>
          <w:lang w:val="de-CH"/>
        </w:rPr>
        <w:t xml:space="preserve"> mit einer Hörbehinderung</w:t>
      </w:r>
      <w:r w:rsidR="00575F16" w:rsidRPr="00575F16">
        <w:rPr>
          <w:rFonts w:asciiTheme="minorHAnsi" w:hAnsiTheme="minorHAnsi" w:cs="Open Sans SemiCondensed"/>
          <w:noProof/>
          <w:lang w:val="de-CH"/>
        </w:rPr>
        <w:t xml:space="preserve"> für ein zufriedenes und erfülltes Leben wirklich brauchen, und zeigt die damit verbundenen gesellschaftspolitischen und pädagogischen Herausforderungen</w:t>
      </w:r>
      <w:r w:rsidR="00575F16" w:rsidRPr="00BA20FF">
        <w:rPr>
          <w:rFonts w:asciiTheme="minorHAnsi" w:hAnsiTheme="minorHAnsi" w:cs="Open Sans SemiCondensed"/>
          <w:noProof/>
          <w:lang w:val="de-CH"/>
        </w:rPr>
        <w:t xml:space="preserve"> auf.</w:t>
      </w:r>
    </w:p>
    <w:p w14:paraId="0042A6C2" w14:textId="7F8BB459" w:rsidR="00A72CEC" w:rsidRPr="00D4306D" w:rsidRDefault="00967494" w:rsidP="00A15421">
      <w:pPr>
        <w:pStyle w:val="berschrift3"/>
        <w:spacing w:before="480"/>
        <w:rPr>
          <w:rFonts w:asciiTheme="minorHAnsi" w:hAnsiTheme="minorHAnsi"/>
          <w:lang w:val="de-CH"/>
        </w:rPr>
      </w:pPr>
      <w:r w:rsidRPr="00967494">
        <w:rPr>
          <w:rFonts w:asciiTheme="minorHAnsi" w:hAnsiTheme="minorHAnsi"/>
          <w:lang w:val="de-CH"/>
        </w:rPr>
        <w:t>Basale Stimulation, was ist das?</w:t>
      </w:r>
      <w:r w:rsidR="0018036F" w:rsidRPr="00D4306D">
        <w:rPr>
          <w:rFonts w:asciiTheme="minorHAnsi" w:hAnsiTheme="minorHAnsi"/>
          <w:lang w:val="de-CH"/>
        </w:rPr>
        <w:br/>
      </w:r>
      <w:r w:rsidRPr="00916872">
        <w:rPr>
          <w:rFonts w:asciiTheme="minorHAnsi" w:hAnsiTheme="minorHAnsi"/>
          <w:i w:val="0"/>
          <w:iCs/>
          <w:lang w:val="de-CH"/>
        </w:rPr>
        <w:t>Pagano, C.</w:t>
      </w:r>
      <w:r w:rsidR="00A15421" w:rsidRPr="00916872">
        <w:rPr>
          <w:rFonts w:asciiTheme="minorHAnsi" w:hAnsiTheme="minorHAnsi"/>
          <w:i w:val="0"/>
          <w:iCs/>
          <w:lang w:val="de-CH"/>
        </w:rPr>
        <w:t xml:space="preserve"> (2023</w:t>
      </w:r>
      <w:r w:rsidR="00A72CEC" w:rsidRPr="00916872">
        <w:rPr>
          <w:rFonts w:asciiTheme="minorHAnsi" w:hAnsiTheme="minorHAnsi"/>
          <w:i w:val="0"/>
          <w:iCs/>
          <w:lang w:val="de-CH"/>
        </w:rPr>
        <w:t>)</w:t>
      </w:r>
    </w:p>
    <w:p w14:paraId="175B888F" w14:textId="176269E3" w:rsidR="005339B1" w:rsidRPr="005339B1" w:rsidRDefault="005339B1" w:rsidP="004B6677">
      <w:pPr>
        <w:pStyle w:val="Textkrper"/>
        <w:rPr>
          <w:rStyle w:val="Hyperlink"/>
          <w:rFonts w:asciiTheme="minorHAnsi" w:hAnsiTheme="minorHAnsi"/>
          <w:bCs w:val="0"/>
          <w:iCs w:val="0"/>
          <w:lang w:val="de-CH"/>
        </w:rPr>
      </w:pPr>
      <w:r>
        <w:rPr>
          <w:rStyle w:val="Hyperlink"/>
          <w:rFonts w:asciiTheme="minorHAnsi" w:hAnsiTheme="minorHAnsi"/>
          <w:lang w:val="de-CH"/>
        </w:rPr>
        <w:fldChar w:fldCharType="begin"/>
      </w:r>
      <w:r>
        <w:rPr>
          <w:rStyle w:val="Hyperlink"/>
          <w:rFonts w:asciiTheme="minorHAnsi" w:hAnsiTheme="minorHAnsi"/>
          <w:lang w:val="de-CH"/>
        </w:rPr>
        <w:instrText>HYPERLINK "https://www.coollibri.com/bibliotheque-en-ligne/concetta-pagano/basale-stimulation-was-ist-das-_489427"</w:instrText>
      </w:r>
      <w:r>
        <w:rPr>
          <w:rStyle w:val="Hyperlink"/>
          <w:rFonts w:asciiTheme="minorHAnsi" w:hAnsiTheme="minorHAnsi"/>
          <w:lang w:val="de-CH"/>
        </w:rPr>
      </w:r>
      <w:r>
        <w:rPr>
          <w:rStyle w:val="Hyperlink"/>
          <w:rFonts w:asciiTheme="minorHAnsi" w:hAnsiTheme="minorHAnsi"/>
          <w:lang w:val="de-CH"/>
        </w:rPr>
        <w:fldChar w:fldCharType="separate"/>
      </w:r>
      <w:proofErr w:type="spellStart"/>
      <w:r w:rsidR="004B6677" w:rsidRPr="005339B1">
        <w:rPr>
          <w:rStyle w:val="Hyperlink"/>
          <w:rFonts w:asciiTheme="minorHAnsi" w:hAnsiTheme="minorHAnsi"/>
          <w:lang w:val="de-CH"/>
        </w:rPr>
        <w:t>Coo</w:t>
      </w:r>
      <w:r w:rsidRPr="005339B1">
        <w:rPr>
          <w:rStyle w:val="Hyperlink"/>
          <w:rFonts w:asciiTheme="minorHAnsi" w:hAnsiTheme="minorHAnsi"/>
          <w:lang w:val="de-CH"/>
        </w:rPr>
        <w:t>l</w:t>
      </w:r>
      <w:r w:rsidR="004B6677" w:rsidRPr="005339B1">
        <w:rPr>
          <w:rStyle w:val="Hyperlink"/>
          <w:rFonts w:asciiTheme="minorHAnsi" w:hAnsiTheme="minorHAnsi"/>
          <w:lang w:val="de-CH"/>
        </w:rPr>
        <w:t>l</w:t>
      </w:r>
      <w:r w:rsidRPr="005339B1">
        <w:rPr>
          <w:rStyle w:val="Hyperlink"/>
          <w:rFonts w:asciiTheme="minorHAnsi" w:hAnsiTheme="minorHAnsi"/>
          <w:lang w:val="de-CH"/>
        </w:rPr>
        <w:t>ibri</w:t>
      </w:r>
      <w:proofErr w:type="spellEnd"/>
    </w:p>
    <w:p w14:paraId="0F4C250F" w14:textId="2962AA0A" w:rsidR="00CF2EFF" w:rsidRPr="001530F4" w:rsidRDefault="005339B1" w:rsidP="001530F4">
      <w:pPr>
        <w:spacing w:before="60" w:after="120"/>
        <w:ind w:right="3969"/>
        <w:jc w:val="both"/>
        <w:rPr>
          <w:rFonts w:asciiTheme="minorHAnsi" w:hAnsiTheme="minorHAnsi" w:cs="Open Sans SemiCondensed"/>
          <w:noProof/>
          <w:lang w:val="de-CH"/>
        </w:rPr>
      </w:pPr>
      <w:r>
        <w:rPr>
          <w:rStyle w:val="Hyperlink"/>
          <w:rFonts w:asciiTheme="minorHAnsi" w:hAnsiTheme="minorHAnsi"/>
          <w:lang w:val="de-CH"/>
        </w:rPr>
        <w:fldChar w:fldCharType="end"/>
      </w:r>
      <w:r w:rsidR="00350420" w:rsidRPr="00D4306D">
        <w:rPr>
          <w:rFonts w:asciiTheme="minorHAnsi" w:hAnsiTheme="minorHAnsi" w:cs="Open Sans SemiCondensed"/>
          <w:noProof/>
          <w:lang w:val="de-CH"/>
        </w:rPr>
        <mc:AlternateContent>
          <mc:Choice Requires="wps">
            <w:drawing>
              <wp:anchor distT="45720" distB="45720" distL="114300" distR="114300" simplePos="0" relativeHeight="251658242" behindDoc="1" locked="0" layoutInCell="1" allowOverlap="1" wp14:anchorId="53C281DA" wp14:editId="02E260EB">
                <wp:simplePos x="0" y="0"/>
                <wp:positionH relativeFrom="margin">
                  <wp:posOffset>3705860</wp:posOffset>
                </wp:positionH>
                <wp:positionV relativeFrom="paragraph">
                  <wp:posOffset>1905</wp:posOffset>
                </wp:positionV>
                <wp:extent cx="1531620" cy="2042160"/>
                <wp:effectExtent l="0" t="0" r="11430" b="15240"/>
                <wp:wrapSquare wrapText="bothSides"/>
                <wp:docPr id="16" name="Textfeld 16"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58819787" w14:textId="2BB53F37" w:rsidR="00350420" w:rsidRPr="00AB0424" w:rsidRDefault="006C1C9B" w:rsidP="00350420">
                            <w:pPr>
                              <w:rPr>
                                <w:lang w:val="de-CH"/>
                              </w:rPr>
                            </w:pPr>
                            <w:r>
                              <w:rPr>
                                <w:noProof/>
                              </w:rPr>
                              <w:drawing>
                                <wp:inline distT="0" distB="0" distL="0" distR="0" wp14:anchorId="26AA001D" wp14:editId="49842438">
                                  <wp:extent cx="1288800" cy="1832400"/>
                                  <wp:effectExtent l="0" t="0" r="6985" b="0"/>
                                  <wp:docPr id="1810932913" name="Grafik 18109329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32913" name="Grafik 5">
                                            <a:extLst>
                                              <a:ext uri="{C183D7F6-B498-43B3-948B-1728B52AA6E4}">
                                                <adec:decorative xmlns:adec="http://schemas.microsoft.com/office/drawing/2017/decorative" val="1"/>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88800" cy="1832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281DA" id="Textfeld 16" o:spid="_x0000_s1028" type="#_x0000_t202" alt="P136TB4#y1" style="position:absolute;left:0;text-align:left;margin-left:291.8pt;margin-top:.15pt;width:120.6pt;height:160.8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J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aIIZwNWCuoDwjWwmRcfGg46cD+pWRA05bU/dkxKyhRXzQ25zqbz4PL42K+&#10;+BCw2vNIdR5hmqNUST0l03Tj48sI2DTcYhMbGfE+Z3JMGc0YqR8fTnD7+Truen7e60cA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3VvgCRoCAAAmBAAADgAAAAAAAAAAAAAAAAAuAgAAZHJzL2Uyb0RvYy54bWxQSwECLQAU&#10;AAYACAAAACEAmYQgQ94AAAAIAQAADwAAAAAAAAAAAAAAAAB0BAAAZHJzL2Rvd25yZXYueG1sUEsF&#10;BgAAAAAEAAQA8wAAAH8FAAAAAA==&#10;" strokecolor="white [3212]">
                <v:textbox>
                  <w:txbxContent>
                    <w:p w14:paraId="58819787" w14:textId="2BB53F37" w:rsidR="00350420" w:rsidRPr="00AB0424" w:rsidRDefault="006C1C9B" w:rsidP="00350420">
                      <w:pPr>
                        <w:rPr>
                          <w:lang w:val="de-CH"/>
                        </w:rPr>
                      </w:pPr>
                      <w:r>
                        <w:rPr>
                          <w:noProof/>
                        </w:rPr>
                        <w:drawing>
                          <wp:inline distT="0" distB="0" distL="0" distR="0" wp14:anchorId="26AA001D" wp14:editId="49842438">
                            <wp:extent cx="1288800" cy="1832400"/>
                            <wp:effectExtent l="0" t="0" r="6985" b="0"/>
                            <wp:docPr id="1810932913" name="Grafik 18109329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32913" name="Grafik 5">
                                      <a:extLst>
                                        <a:ext uri="{C183D7F6-B498-43B3-948B-1728B52AA6E4}">
                                          <adec:decorative xmlns:adec="http://schemas.microsoft.com/office/drawing/2017/decorative" val="1"/>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88800" cy="1832400"/>
                                    </a:xfrm>
                                    <a:prstGeom prst="rect">
                                      <a:avLst/>
                                    </a:prstGeom>
                                    <a:noFill/>
                                    <a:ln>
                                      <a:noFill/>
                                    </a:ln>
                                  </pic:spPr>
                                </pic:pic>
                              </a:graphicData>
                            </a:graphic>
                          </wp:inline>
                        </w:drawing>
                      </w:r>
                    </w:p>
                  </w:txbxContent>
                </v:textbox>
                <w10:wrap type="square" anchorx="margin"/>
              </v:shape>
            </w:pict>
          </mc:Fallback>
        </mc:AlternateContent>
      </w:r>
      <w:r w:rsidR="00CF2EFF" w:rsidRPr="00CF2EFF">
        <w:rPr>
          <w:rFonts w:asciiTheme="minorHAnsi" w:hAnsiTheme="minorHAnsi" w:cs="Open Sans SemiCondensed"/>
          <w:noProof/>
          <w:lang w:val="de-CH"/>
        </w:rPr>
        <w:t xml:space="preserve">Basale Stimulation ist ein Konzept, das vom deutschen Pädagogen Andreas Fröhlich entwickelt wurde. Es ist ein humanistisches und psychopädagogisches Konzept, das die grundlegenden und spezifischen Bedürfnisse von Menschen mit schweren Behinderungen berücksichtigt. Dieses </w:t>
      </w:r>
      <w:r w:rsidR="00E46E3E">
        <w:rPr>
          <w:rFonts w:asciiTheme="minorHAnsi" w:hAnsiTheme="minorHAnsi" w:cs="Open Sans SemiCondensed"/>
          <w:noProof/>
          <w:lang w:val="de-CH"/>
        </w:rPr>
        <w:t xml:space="preserve">Büchlein </w:t>
      </w:r>
      <w:r w:rsidR="00CF2EFF" w:rsidRPr="00CF2EFF">
        <w:rPr>
          <w:rFonts w:asciiTheme="minorHAnsi" w:hAnsiTheme="minorHAnsi" w:cs="Open Sans SemiCondensed"/>
          <w:noProof/>
          <w:lang w:val="de-CH"/>
        </w:rPr>
        <w:t>richtet sich an Eltern, pflegende Angehörige und Fachkräfte, die die wichtigsten theoretischen Grundsätze und praktischen Aspekte dieses Konzeptes kennenlernen möchten.</w:t>
      </w:r>
    </w:p>
    <w:p w14:paraId="3F2EE549" w14:textId="40CC106C" w:rsidR="00633B88" w:rsidRPr="00D4306D" w:rsidRDefault="001530F4" w:rsidP="001530F4">
      <w:pPr>
        <w:pStyle w:val="berschrift3"/>
        <w:spacing w:before="480"/>
        <w:rPr>
          <w:rStyle w:val="Hyperlink"/>
          <w:rFonts w:asciiTheme="minorHAnsi" w:hAnsiTheme="minorHAnsi"/>
          <w:bCs/>
          <w:iCs w:val="0"/>
          <w:color w:val="auto"/>
          <w:lang w:val="de-CH"/>
        </w:rPr>
      </w:pPr>
      <w:r w:rsidRPr="001530F4">
        <w:rPr>
          <w:rFonts w:asciiTheme="minorHAnsi" w:hAnsiTheme="minorHAnsi"/>
          <w:lang w:val="de-CH"/>
        </w:rPr>
        <w:lastRenderedPageBreak/>
        <w:t>Eine T</w:t>
      </w:r>
      <w:r w:rsidRPr="001530F4">
        <w:rPr>
          <w:rFonts w:asciiTheme="minorHAnsi" w:hAnsiTheme="minorHAnsi" w:hint="cs"/>
          <w:lang w:val="de-CH"/>
        </w:rPr>
        <w:t>ü</w:t>
      </w:r>
      <w:r w:rsidRPr="001530F4">
        <w:rPr>
          <w:rFonts w:asciiTheme="minorHAnsi" w:hAnsiTheme="minorHAnsi"/>
          <w:lang w:val="de-CH"/>
        </w:rPr>
        <w:t xml:space="preserve">r zur Welt </w:t>
      </w:r>
      <w:r w:rsidRPr="001530F4">
        <w:rPr>
          <w:rFonts w:asciiTheme="minorHAnsi" w:hAnsiTheme="minorHAnsi" w:hint="cs"/>
          <w:lang w:val="de-CH"/>
        </w:rPr>
        <w:t>ö</w:t>
      </w:r>
      <w:r w:rsidRPr="001530F4">
        <w:rPr>
          <w:rFonts w:asciiTheme="minorHAnsi" w:hAnsiTheme="minorHAnsi"/>
          <w:lang w:val="de-CH"/>
        </w:rPr>
        <w:t>ffnen</w:t>
      </w:r>
      <w:r w:rsidR="00DF6389">
        <w:rPr>
          <w:rFonts w:asciiTheme="minorHAnsi" w:hAnsiTheme="minorHAnsi"/>
          <w:lang w:val="de-CH"/>
        </w:rPr>
        <w:t xml:space="preserve">. </w:t>
      </w:r>
      <w:r w:rsidRPr="001530F4">
        <w:rPr>
          <w:rFonts w:asciiTheme="minorHAnsi" w:hAnsiTheme="minorHAnsi"/>
          <w:lang w:val="de-CH"/>
        </w:rPr>
        <w:t>P</w:t>
      </w:r>
      <w:r w:rsidRPr="001530F4">
        <w:rPr>
          <w:rFonts w:asciiTheme="minorHAnsi" w:hAnsiTheme="minorHAnsi" w:hint="cs"/>
          <w:lang w:val="de-CH"/>
        </w:rPr>
        <w:t>ä</w:t>
      </w:r>
      <w:r w:rsidRPr="001530F4">
        <w:rPr>
          <w:rFonts w:asciiTheme="minorHAnsi" w:hAnsiTheme="minorHAnsi"/>
          <w:lang w:val="de-CH"/>
        </w:rPr>
        <w:t>dagogische Audiologie f</w:t>
      </w:r>
      <w:r w:rsidRPr="001530F4">
        <w:rPr>
          <w:rFonts w:asciiTheme="minorHAnsi" w:hAnsiTheme="minorHAnsi" w:hint="cs"/>
          <w:lang w:val="de-CH"/>
        </w:rPr>
        <w:t>ü</w:t>
      </w:r>
      <w:r w:rsidRPr="001530F4">
        <w:rPr>
          <w:rFonts w:asciiTheme="minorHAnsi" w:hAnsiTheme="minorHAnsi"/>
          <w:lang w:val="de-CH"/>
        </w:rPr>
        <w:t>r Kinder und Jugendliche mit Taubblindheit/H</w:t>
      </w:r>
      <w:r w:rsidRPr="001530F4">
        <w:rPr>
          <w:rFonts w:asciiTheme="minorHAnsi" w:hAnsiTheme="minorHAnsi" w:hint="cs"/>
          <w:lang w:val="de-CH"/>
        </w:rPr>
        <w:t>ö</w:t>
      </w:r>
      <w:r w:rsidRPr="001530F4">
        <w:rPr>
          <w:rFonts w:asciiTheme="minorHAnsi" w:hAnsiTheme="minorHAnsi"/>
          <w:lang w:val="de-CH"/>
        </w:rPr>
        <w:t>rsehbehinderung</w:t>
      </w:r>
      <w:r w:rsidR="007B2299" w:rsidRPr="00D4306D">
        <w:rPr>
          <w:rFonts w:asciiTheme="minorHAnsi" w:hAnsiTheme="minorHAnsi"/>
          <w:lang w:val="de-CH"/>
        </w:rPr>
        <w:br/>
      </w:r>
      <w:r w:rsidR="009107AF" w:rsidRPr="00916872">
        <w:rPr>
          <w:rFonts w:asciiTheme="minorHAnsi" w:hAnsiTheme="minorHAnsi"/>
          <w:i w:val="0"/>
          <w:iCs/>
          <w:lang w:val="de-CH"/>
        </w:rPr>
        <w:t xml:space="preserve">Borck, A., </w:t>
      </w:r>
      <w:proofErr w:type="spellStart"/>
      <w:r w:rsidR="009107AF" w:rsidRPr="00916872">
        <w:rPr>
          <w:rFonts w:asciiTheme="minorHAnsi" w:hAnsiTheme="minorHAnsi"/>
          <w:i w:val="0"/>
          <w:iCs/>
          <w:lang w:val="de-CH"/>
        </w:rPr>
        <w:t>Alffermann</w:t>
      </w:r>
      <w:proofErr w:type="spellEnd"/>
      <w:r w:rsidR="009107AF" w:rsidRPr="00916872">
        <w:rPr>
          <w:rFonts w:asciiTheme="minorHAnsi" w:hAnsiTheme="minorHAnsi"/>
          <w:i w:val="0"/>
          <w:iCs/>
          <w:lang w:val="de-CH"/>
        </w:rPr>
        <w:t>, B., Monika, K. &amp; Siebert, S. (2023)</w:t>
      </w:r>
      <w:r w:rsidR="007B2299" w:rsidRPr="00D4306D">
        <w:rPr>
          <w:rFonts w:asciiTheme="minorHAnsi" w:hAnsiTheme="minorHAnsi"/>
          <w:lang w:val="de-CH"/>
        </w:rPr>
        <w:br/>
      </w:r>
      <w:r w:rsidR="00633B88" w:rsidRPr="00D4306D">
        <w:rPr>
          <w:rFonts w:asciiTheme="minorHAnsi" w:hAnsiTheme="minorHAnsi"/>
          <w:bCs w:val="0"/>
          <w:iCs/>
          <w:highlight w:val="yellow"/>
          <w:lang w:val="de-CH"/>
        </w:rPr>
        <w:fldChar w:fldCharType="begin"/>
      </w:r>
      <w:r w:rsidR="005D15D0">
        <w:rPr>
          <w:rFonts w:asciiTheme="minorHAnsi" w:hAnsiTheme="minorHAnsi"/>
          <w:bCs w:val="0"/>
          <w:iCs/>
          <w:highlight w:val="yellow"/>
          <w:lang w:val="de-CH"/>
        </w:rPr>
        <w:instrText>HYPERLINK "https://median-verlag.de/buecher/59314"</w:instrText>
      </w:r>
      <w:r w:rsidR="00633B88" w:rsidRPr="00D4306D">
        <w:rPr>
          <w:rFonts w:asciiTheme="minorHAnsi" w:hAnsiTheme="minorHAnsi"/>
          <w:bCs w:val="0"/>
          <w:iCs/>
          <w:highlight w:val="yellow"/>
          <w:lang w:val="de-CH"/>
        </w:rPr>
      </w:r>
      <w:r w:rsidR="00633B88" w:rsidRPr="00D4306D">
        <w:rPr>
          <w:rFonts w:asciiTheme="minorHAnsi" w:hAnsiTheme="minorHAnsi"/>
          <w:bCs w:val="0"/>
          <w:iCs/>
          <w:highlight w:val="yellow"/>
          <w:lang w:val="de-CH"/>
        </w:rPr>
        <w:fldChar w:fldCharType="separate"/>
      </w:r>
      <w:r w:rsidR="0018777D">
        <w:rPr>
          <w:rStyle w:val="Hyperlink"/>
          <w:rFonts w:asciiTheme="minorHAnsi" w:hAnsiTheme="minorHAnsi"/>
          <w:i w:val="0"/>
          <w:iCs w:val="0"/>
          <w:lang w:val="de-CH"/>
        </w:rPr>
        <w:t>Median</w:t>
      </w:r>
    </w:p>
    <w:p w14:paraId="742DC523" w14:textId="4921FA5A" w:rsidR="00B15E80" w:rsidRDefault="00633B88" w:rsidP="00E90B70">
      <w:pPr>
        <w:spacing w:before="60" w:after="120"/>
        <w:ind w:right="3969"/>
        <w:jc w:val="both"/>
        <w:rPr>
          <w:rFonts w:asciiTheme="minorHAnsi" w:hAnsiTheme="minorHAnsi" w:cs="Open Sans SemiCondensed"/>
          <w:noProof/>
          <w:lang w:val="de-CH"/>
        </w:rPr>
      </w:pPr>
      <w:r w:rsidRPr="00D4306D">
        <w:rPr>
          <w:rFonts w:asciiTheme="minorHAnsi" w:hAnsiTheme="minorHAnsi" w:cs="Open Sans SemiCondensed"/>
          <w:bCs/>
          <w:iCs/>
          <w:highlight w:val="yellow"/>
          <w:lang w:val="de-CH"/>
        </w:rPr>
        <w:fldChar w:fldCharType="end"/>
      </w:r>
      <w:r w:rsidR="00E5319C" w:rsidRPr="00D4306D">
        <w:rPr>
          <w:rFonts w:asciiTheme="minorHAnsi" w:hAnsiTheme="minorHAnsi" w:cs="Open Sans SemiCondensed"/>
          <w:noProof/>
          <w:lang w:val="de-CH"/>
        </w:rPr>
        <mc:AlternateContent>
          <mc:Choice Requires="wps">
            <w:drawing>
              <wp:anchor distT="45720" distB="45720" distL="114300" distR="114300" simplePos="0" relativeHeight="251658245" behindDoc="1" locked="0" layoutInCell="1" allowOverlap="1" wp14:anchorId="70E4385A" wp14:editId="7E52DB43">
                <wp:simplePos x="0" y="0"/>
                <wp:positionH relativeFrom="margin">
                  <wp:posOffset>3705860</wp:posOffset>
                </wp:positionH>
                <wp:positionV relativeFrom="paragraph">
                  <wp:posOffset>1905</wp:posOffset>
                </wp:positionV>
                <wp:extent cx="1531620" cy="2042160"/>
                <wp:effectExtent l="0" t="0" r="11430" b="15240"/>
                <wp:wrapSquare wrapText="bothSides"/>
                <wp:docPr id="372316434" name="Textfeld 372316434"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3734D561" w14:textId="4F022D71" w:rsidR="00E5319C" w:rsidRPr="00AB0424" w:rsidRDefault="007B143D" w:rsidP="00E5319C">
                            <w:pPr>
                              <w:rPr>
                                <w:lang w:val="de-CH"/>
                              </w:rPr>
                            </w:pPr>
                            <w:r>
                              <w:rPr>
                                <w:noProof/>
                              </w:rPr>
                              <w:drawing>
                                <wp:inline distT="0" distB="0" distL="0" distR="0" wp14:anchorId="6E37AC4C" wp14:editId="29F1B726">
                                  <wp:extent cx="1263600" cy="1807200"/>
                                  <wp:effectExtent l="0" t="0" r="0" b="3175"/>
                                  <wp:docPr id="2013640317" name="Grafik 2013640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40317" name="Grafik 6">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63600" cy="18072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4385A" id="Textfeld 372316434" o:spid="_x0000_s1029" type="#_x0000_t202" alt="P136TB4#y1" style="position:absolute;left:0;text-align:left;margin-left:291.8pt;margin-top:.15pt;width:120.6pt;height:160.8pt;z-index:-2516582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D+yO/xoCAAAmBAAADgAAAAAAAAAAAAAAAAAuAgAAZHJzL2Uyb0RvYy54bWxQSwECLQAU&#10;AAYACAAAACEAmYQgQ94AAAAIAQAADwAAAAAAAAAAAAAAAAB0BAAAZHJzL2Rvd25yZXYueG1sUEsF&#10;BgAAAAAEAAQA8wAAAH8FAAAAAA==&#10;" strokecolor="white [3212]">
                <v:textbox>
                  <w:txbxContent>
                    <w:p w14:paraId="3734D561" w14:textId="4F022D71" w:rsidR="00E5319C" w:rsidRPr="00AB0424" w:rsidRDefault="007B143D" w:rsidP="00E5319C">
                      <w:pPr>
                        <w:rPr>
                          <w:lang w:val="de-CH"/>
                        </w:rPr>
                      </w:pPr>
                      <w:r>
                        <w:rPr>
                          <w:noProof/>
                        </w:rPr>
                        <w:drawing>
                          <wp:inline distT="0" distB="0" distL="0" distR="0" wp14:anchorId="6E37AC4C" wp14:editId="29F1B726">
                            <wp:extent cx="1263600" cy="1807200"/>
                            <wp:effectExtent l="0" t="0" r="0" b="3175"/>
                            <wp:docPr id="2013640317" name="Grafik 2013640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40317" name="Grafik 6">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63600" cy="1807200"/>
                                    </a:xfrm>
                                    <a:prstGeom prst="rect">
                                      <a:avLst/>
                                    </a:prstGeom>
                                    <a:noFill/>
                                    <a:ln>
                                      <a:noFill/>
                                    </a:ln>
                                  </pic:spPr>
                                </pic:pic>
                              </a:graphicData>
                            </a:graphic>
                          </wp:inline>
                        </w:drawing>
                      </w:r>
                    </w:p>
                  </w:txbxContent>
                </v:textbox>
                <w10:wrap type="square" anchorx="margin"/>
              </v:shape>
            </w:pict>
          </mc:Fallback>
        </mc:AlternateContent>
      </w:r>
      <w:r w:rsidR="00E90B70" w:rsidRPr="00E90B70">
        <w:rPr>
          <w:rFonts w:asciiTheme="minorHAnsi" w:hAnsiTheme="minorHAnsi" w:cs="Open Sans SemiCondensed"/>
          <w:noProof/>
          <w:lang w:val="de-CH"/>
        </w:rPr>
        <w:t>Neben dem Sehen gehört auch das Hören zu den wichtigsten Sinnen von Menschen. Diese Sinne tragen als Fernsinne am meisten dazu bei, Informationen über die Umwelt, aber auch über sich selbst als Individuum in der Umwelt zu erhalten. Hat ein Mensch Beeinträchtigungen bezüglich eines Sinnes, entgehen ihm Informationen und Erfahrungen.</w:t>
      </w:r>
      <w:r w:rsidR="00E90B70">
        <w:rPr>
          <w:rFonts w:asciiTheme="minorHAnsi" w:hAnsiTheme="minorHAnsi" w:cs="Open Sans SemiCondensed"/>
          <w:noProof/>
          <w:lang w:val="de-CH"/>
        </w:rPr>
        <w:t xml:space="preserve"> </w:t>
      </w:r>
      <w:r w:rsidR="00E90B70" w:rsidRPr="00E90B70">
        <w:rPr>
          <w:rFonts w:asciiTheme="minorHAnsi" w:hAnsiTheme="minorHAnsi" w:cs="Open Sans SemiCondensed"/>
          <w:noProof/>
          <w:lang w:val="de-CH"/>
        </w:rPr>
        <w:t>Noch weniger Alltagseindrücke erfahren Menschen mit Taubblindheit/Hörsehbehinderung. Sie benötigen deswegen jede ihnen zur Verfügung stehenden Zugänge zur Welt, die ihr Leben um neue Eindrücke, Erfahrungen und geistige Konzepte bereichern. Au</w:t>
      </w:r>
      <w:r w:rsidR="009845B4">
        <w:rPr>
          <w:rFonts w:asciiTheme="minorHAnsi" w:hAnsiTheme="minorHAnsi" w:cs="Open Sans SemiCondensed"/>
          <w:noProof/>
          <w:lang w:val="de-CH"/>
        </w:rPr>
        <w:t>ss</w:t>
      </w:r>
      <w:r w:rsidR="00E90B70" w:rsidRPr="00E90B70">
        <w:rPr>
          <w:rFonts w:asciiTheme="minorHAnsi" w:hAnsiTheme="minorHAnsi" w:cs="Open Sans SemiCondensed"/>
          <w:noProof/>
          <w:lang w:val="de-CH"/>
        </w:rPr>
        <w:t>erdem ist es wichtig, Menschen mit Taubblindheit/Hörsehbehinderung die Möglichkeit zu bieten, die evtl. verbleibende Hör- und Sehfähigkeit effektiv zu nutzen sowie die individuellen Hilfsmittel zu optimieren.</w:t>
      </w:r>
    </w:p>
    <w:p w14:paraId="0C0169EF" w14:textId="0234859D" w:rsidR="00432645" w:rsidRDefault="00432645" w:rsidP="00432645">
      <w:pPr>
        <w:pStyle w:val="berschrift3"/>
        <w:spacing w:before="480"/>
        <w:rPr>
          <w:rFonts w:asciiTheme="minorHAnsi" w:hAnsiTheme="minorHAnsi"/>
          <w:lang w:val="de-CH"/>
        </w:rPr>
      </w:pPr>
      <w:proofErr w:type="spellStart"/>
      <w:r w:rsidRPr="00432645">
        <w:rPr>
          <w:rFonts w:asciiTheme="minorHAnsi" w:hAnsiTheme="minorHAnsi"/>
          <w:lang w:val="de-CH"/>
        </w:rPr>
        <w:t>Ent</w:t>
      </w:r>
      <w:proofErr w:type="spellEnd"/>
      <w:r w:rsidRPr="00432645">
        <w:rPr>
          <w:rFonts w:asciiTheme="minorHAnsi" w:hAnsiTheme="minorHAnsi"/>
          <w:lang w:val="de-CH"/>
        </w:rPr>
        <w:t>-hinderung. Ein Leitfaden</w:t>
      </w:r>
      <w:r>
        <w:rPr>
          <w:rFonts w:asciiTheme="minorHAnsi" w:hAnsiTheme="minorHAnsi"/>
          <w:lang w:val="de-CH"/>
        </w:rPr>
        <w:br/>
      </w:r>
      <w:r w:rsidRPr="00916872">
        <w:rPr>
          <w:rFonts w:asciiTheme="minorHAnsi" w:hAnsiTheme="minorHAnsi"/>
          <w:i w:val="0"/>
          <w:iCs/>
          <w:lang w:val="de-CH"/>
        </w:rPr>
        <w:t>Danz, S. (2023)</w:t>
      </w:r>
    </w:p>
    <w:p w14:paraId="16CB6430" w14:textId="79D99048" w:rsidR="00432645" w:rsidRPr="00432645" w:rsidRDefault="00581CAE" w:rsidP="00432645">
      <w:pPr>
        <w:pStyle w:val="Textkrper"/>
        <w:rPr>
          <w:lang w:val="de-CH"/>
        </w:rPr>
      </w:pPr>
      <w:hyperlink r:id="rId59" w:history="1">
        <w:r w:rsidR="00432645" w:rsidRPr="00103589">
          <w:rPr>
            <w:rStyle w:val="Hyperlink"/>
            <w:lang w:val="de-CH"/>
          </w:rPr>
          <w:t>Beltz</w:t>
        </w:r>
      </w:hyperlink>
    </w:p>
    <w:p w14:paraId="7F2F7EF5" w14:textId="378E3BCB" w:rsidR="00E274F6" w:rsidRPr="00307FA9" w:rsidRDefault="008579E8" w:rsidP="0029537F">
      <w:pPr>
        <w:spacing w:before="60" w:after="120"/>
        <w:ind w:right="3969"/>
        <w:jc w:val="both"/>
        <w:rPr>
          <w:rFonts w:asciiTheme="minorHAnsi" w:hAnsiTheme="minorHAnsi" w:cs="Open Sans SemiCondensed"/>
          <w:noProof/>
          <w:lang w:val="de-CH"/>
        </w:rPr>
      </w:pPr>
      <w:r w:rsidRPr="00D4306D">
        <w:rPr>
          <w:rFonts w:asciiTheme="minorHAnsi" w:hAnsiTheme="minorHAnsi" w:cs="Open Sans SemiCondensed"/>
          <w:noProof/>
          <w:lang w:val="de-CH"/>
        </w:rPr>
        <mc:AlternateContent>
          <mc:Choice Requires="wps">
            <w:drawing>
              <wp:anchor distT="45720" distB="45720" distL="114300" distR="114300" simplePos="0" relativeHeight="251658243" behindDoc="1" locked="0" layoutInCell="1" allowOverlap="1" wp14:anchorId="0316D76C" wp14:editId="1E530E32">
                <wp:simplePos x="0" y="0"/>
                <wp:positionH relativeFrom="margin">
                  <wp:posOffset>3705860</wp:posOffset>
                </wp:positionH>
                <wp:positionV relativeFrom="paragraph">
                  <wp:posOffset>1905</wp:posOffset>
                </wp:positionV>
                <wp:extent cx="1531620" cy="2042160"/>
                <wp:effectExtent l="0" t="0" r="11430" b="15240"/>
                <wp:wrapSquare wrapText="bothSides"/>
                <wp:docPr id="1" name="Textfeld 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F6D6765" w14:textId="0751D114" w:rsidR="008579E8" w:rsidRPr="00AB0424" w:rsidRDefault="00A91FAA" w:rsidP="008579E8">
                            <w:pPr>
                              <w:rPr>
                                <w:lang w:val="de-CH"/>
                              </w:rPr>
                            </w:pPr>
                            <w:r>
                              <w:rPr>
                                <w:noProof/>
                              </w:rPr>
                              <w:drawing>
                                <wp:inline distT="0" distB="0" distL="0" distR="0" wp14:anchorId="3E54F5EA" wp14:editId="591B15F9">
                                  <wp:extent cx="1191600" cy="1832400"/>
                                  <wp:effectExtent l="0" t="0" r="8890" b="0"/>
                                  <wp:docPr id="801450767" name="Grafik 8014507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50767" name="Grafik 7">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91600" cy="1832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6D76C" id="Textfeld 1" o:spid="_x0000_s1030" type="#_x0000_t202" alt="P136TB4#y1" style="position:absolute;left:0;text-align:left;margin-left:291.8pt;margin-top:.15pt;width:120.6pt;height:160.8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RRR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lnYezAWsF9QHBWpiMiw8NJx3Yv5QMaNqSuj87ZgUl6ovG5lxn83lweVzM&#10;Fx8CVnseqc4jTHOUKqmnZJpufHwZAZuGW2xiIyPe50yOKaMZI/XjwwluP1/HXc/Pe/0I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8uEUURoCAAAmBAAADgAAAAAAAAAAAAAAAAAuAgAAZHJzL2Uyb0RvYy54bWxQSwECLQAU&#10;AAYACAAAACEAmYQgQ94AAAAIAQAADwAAAAAAAAAAAAAAAAB0BAAAZHJzL2Rvd25yZXYueG1sUEsF&#10;BgAAAAAEAAQA8wAAAH8FAAAAAA==&#10;" strokecolor="white [3212]">
                <v:textbox>
                  <w:txbxContent>
                    <w:p w14:paraId="1F6D6765" w14:textId="0751D114" w:rsidR="008579E8" w:rsidRPr="00AB0424" w:rsidRDefault="00A91FAA" w:rsidP="008579E8">
                      <w:pPr>
                        <w:rPr>
                          <w:lang w:val="de-CH"/>
                        </w:rPr>
                      </w:pPr>
                      <w:r>
                        <w:rPr>
                          <w:noProof/>
                        </w:rPr>
                        <w:drawing>
                          <wp:inline distT="0" distB="0" distL="0" distR="0" wp14:anchorId="3E54F5EA" wp14:editId="591B15F9">
                            <wp:extent cx="1191600" cy="1832400"/>
                            <wp:effectExtent l="0" t="0" r="8890" b="0"/>
                            <wp:docPr id="801450767" name="Grafik 8014507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50767" name="Grafik 7">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91600" cy="1832400"/>
                                    </a:xfrm>
                                    <a:prstGeom prst="rect">
                                      <a:avLst/>
                                    </a:prstGeom>
                                    <a:noFill/>
                                    <a:ln>
                                      <a:noFill/>
                                    </a:ln>
                                  </pic:spPr>
                                </pic:pic>
                              </a:graphicData>
                            </a:graphic>
                          </wp:inline>
                        </w:drawing>
                      </w:r>
                    </w:p>
                  </w:txbxContent>
                </v:textbox>
                <w10:wrap type="square" anchorx="margin"/>
              </v:shape>
            </w:pict>
          </mc:Fallback>
        </mc:AlternateContent>
      </w:r>
      <w:r w:rsidR="00307FA9" w:rsidRPr="00307FA9">
        <w:rPr>
          <w:rFonts w:asciiTheme="minorHAnsi" w:hAnsiTheme="minorHAnsi" w:cs="Open Sans SemiCondensed"/>
          <w:noProof/>
          <w:lang w:val="de-CH"/>
        </w:rPr>
        <w:t>Bisher sind inklusive Konzepte eher an den Besonderheiten be-hinderter Menschen ausgerichtet. Immer noch scheint »die geeignete Förderung« der Betroffenen der wichtigste Bezugspunkt pädagogischer Interventionen zu sein.Dieses Buch thematisiert Inklusion auf dem Hintergrund der UN-Behindertenrechtskonvention aus einem anderen Blickwinkel: Nicht die Betroffenen, sondern Nichtbetroffene werden als AdressatInnen für Ent-hinderung verstanden. Dabei ist die Fähigkeit zentral, mit Unterschieden zwischen erwarteten und vorgefundenen Eigenschaften von Menschen umzugehen.</w:t>
      </w:r>
      <w:r w:rsidR="00307FA9">
        <w:rPr>
          <w:rFonts w:asciiTheme="minorHAnsi" w:hAnsiTheme="minorHAnsi" w:cs="Open Sans SemiCondensed"/>
          <w:noProof/>
          <w:lang w:val="de-CH"/>
        </w:rPr>
        <w:t xml:space="preserve"> </w:t>
      </w:r>
      <w:r w:rsidR="00307FA9" w:rsidRPr="00307FA9">
        <w:rPr>
          <w:rFonts w:asciiTheme="minorHAnsi" w:hAnsiTheme="minorHAnsi" w:cs="Open Sans SemiCondensed"/>
          <w:noProof/>
          <w:lang w:val="de-CH"/>
        </w:rPr>
        <w:t>Das Buch erweitert die Diskussion um Inklusion und stärkt die Irritationsfähigkeit aller Beteiligten für wirksame Teilhabe. Mit Zusammenfassungen in einfacher Alltagssprache sowie Materialien zum eigenen Ausprobieren regt es zum Nachdenken über Ent-hinderung an und kann Wegweiser für ein gelingendes, solidarisches Miteinander sein</w:t>
      </w:r>
      <w:r w:rsidR="004369C8" w:rsidRPr="00D4306D">
        <w:rPr>
          <w:rFonts w:asciiTheme="minorHAnsi" w:hAnsiTheme="minorHAnsi" w:cs="Open Sans SemiCondensed"/>
          <w:noProof/>
          <w:lang w:val="de-CH"/>
        </w:rPr>
        <w:t>.</w:t>
      </w:r>
    </w:p>
    <w:p w14:paraId="15D6C59C" w14:textId="77777777" w:rsidR="00295B99" w:rsidRDefault="00295B99">
      <w:pPr>
        <w:spacing w:after="200" w:line="240" w:lineRule="auto"/>
        <w:rPr>
          <w:rFonts w:asciiTheme="minorHAnsi" w:eastAsiaTheme="majorEastAsia" w:hAnsiTheme="minorHAnsi" w:cs="Open Sans SemiCondensed"/>
          <w:b/>
          <w:bCs/>
          <w:szCs w:val="24"/>
          <w:lang w:val="de-CH"/>
        </w:rPr>
      </w:pPr>
      <w:bookmarkStart w:id="15" w:name="_Toc124432312"/>
      <w:r>
        <w:rPr>
          <w:rFonts w:asciiTheme="minorHAnsi" w:hAnsiTheme="minorHAnsi"/>
          <w:lang w:val="de-CH"/>
        </w:rPr>
        <w:br w:type="page"/>
      </w:r>
    </w:p>
    <w:p w14:paraId="66977244" w14:textId="05DD4CC5" w:rsidR="004C3CB8" w:rsidRPr="00D4306D" w:rsidRDefault="004C3CB8" w:rsidP="007B538F">
      <w:pPr>
        <w:pStyle w:val="berschrift2"/>
        <w:rPr>
          <w:rFonts w:asciiTheme="minorHAnsi" w:hAnsiTheme="minorHAnsi"/>
          <w:lang w:val="de-CH"/>
        </w:rPr>
      </w:pPr>
      <w:r w:rsidRPr="00D4306D">
        <w:rPr>
          <w:rFonts w:asciiTheme="minorHAnsi" w:hAnsiTheme="minorHAnsi"/>
          <w:lang w:val="de-CH"/>
        </w:rPr>
        <w:lastRenderedPageBreak/>
        <w:t>Erzählte Behinderung</w:t>
      </w:r>
      <w:bookmarkEnd w:id="15"/>
    </w:p>
    <w:p w14:paraId="33B05D47" w14:textId="6698A034" w:rsidR="002C465C" w:rsidRPr="00CF15EF" w:rsidRDefault="00827526" w:rsidP="009D207E">
      <w:pPr>
        <w:pStyle w:val="berschrift3"/>
        <w:rPr>
          <w:rFonts w:asciiTheme="minorHAnsi" w:hAnsiTheme="minorHAnsi"/>
          <w:lang w:val="de-CH"/>
        </w:rPr>
      </w:pPr>
      <w:r w:rsidRPr="00827526">
        <w:rPr>
          <w:rFonts w:asciiTheme="minorHAnsi" w:hAnsiTheme="minorHAnsi"/>
          <w:lang w:val="de-CH"/>
        </w:rPr>
        <w:t>Zündeln an</w:t>
      </w:r>
      <w:r>
        <w:rPr>
          <w:rFonts w:asciiTheme="minorHAnsi" w:hAnsiTheme="minorHAnsi"/>
          <w:lang w:val="de-CH"/>
        </w:rPr>
        <w:t xml:space="preserve"> den Strukturen</w:t>
      </w:r>
      <w:r w:rsidR="00CF15EF">
        <w:rPr>
          <w:rFonts w:asciiTheme="minorHAnsi" w:hAnsiTheme="minorHAnsi"/>
          <w:lang w:val="de-CH"/>
        </w:rPr>
        <w:t xml:space="preserve">. </w:t>
      </w:r>
      <w:r w:rsidR="00CF15EF" w:rsidRPr="00CF15EF">
        <w:rPr>
          <w:rFonts w:asciiTheme="minorHAnsi" w:hAnsiTheme="minorHAnsi"/>
          <w:lang w:val="de-CH"/>
        </w:rPr>
        <w:t>Ein Report</w:t>
      </w:r>
      <w:r w:rsidR="00CF15EF">
        <w:rPr>
          <w:rFonts w:asciiTheme="minorHAnsi" w:hAnsiTheme="minorHAnsi"/>
          <w:lang w:val="de-CH"/>
        </w:rPr>
        <w:t>age</w:t>
      </w:r>
      <w:r w:rsidR="00112BEB">
        <w:rPr>
          <w:rFonts w:asciiTheme="minorHAnsi" w:hAnsiTheme="minorHAnsi"/>
          <w:lang w:val="de-CH"/>
        </w:rPr>
        <w:t>-</w:t>
      </w:r>
      <w:r w:rsidR="00CF15EF">
        <w:rPr>
          <w:rFonts w:asciiTheme="minorHAnsi" w:hAnsiTheme="minorHAnsi"/>
          <w:lang w:val="de-CH"/>
        </w:rPr>
        <w:t>Roman</w:t>
      </w:r>
      <w:r w:rsidR="009D207E" w:rsidRPr="00CF15EF">
        <w:rPr>
          <w:rFonts w:asciiTheme="minorHAnsi" w:hAnsiTheme="minorHAnsi"/>
          <w:lang w:val="de-CH"/>
        </w:rPr>
        <w:br/>
      </w:r>
      <w:r w:rsidRPr="00916872">
        <w:rPr>
          <w:rFonts w:asciiTheme="minorHAnsi" w:hAnsiTheme="minorHAnsi"/>
          <w:i w:val="0"/>
          <w:iCs/>
          <w:lang w:val="de-CH"/>
        </w:rPr>
        <w:t>Miles-Paul, O</w:t>
      </w:r>
      <w:r w:rsidR="009D207E" w:rsidRPr="00916872">
        <w:rPr>
          <w:rFonts w:asciiTheme="minorHAnsi" w:hAnsiTheme="minorHAnsi"/>
          <w:i w:val="0"/>
          <w:iCs/>
          <w:lang w:val="de-CH"/>
        </w:rPr>
        <w:t xml:space="preserve">. </w:t>
      </w:r>
      <w:r w:rsidR="00112BEB" w:rsidRPr="00916872">
        <w:rPr>
          <w:rFonts w:asciiTheme="minorHAnsi" w:hAnsiTheme="minorHAnsi"/>
          <w:i w:val="0"/>
          <w:iCs/>
          <w:lang w:val="de-CH"/>
        </w:rPr>
        <w:t xml:space="preserve">&amp; </w:t>
      </w:r>
      <w:proofErr w:type="spellStart"/>
      <w:r w:rsidR="00112BEB" w:rsidRPr="00916872">
        <w:rPr>
          <w:rFonts w:asciiTheme="minorHAnsi" w:hAnsiTheme="minorHAnsi"/>
          <w:i w:val="0"/>
          <w:iCs/>
          <w:lang w:val="de-CH"/>
        </w:rPr>
        <w:t>Brund</w:t>
      </w:r>
      <w:proofErr w:type="spellEnd"/>
      <w:r w:rsidR="00112BEB" w:rsidRPr="00916872">
        <w:rPr>
          <w:rFonts w:asciiTheme="minorHAnsi" w:hAnsiTheme="minorHAnsi"/>
          <w:i w:val="0"/>
          <w:iCs/>
          <w:lang w:val="de-CH"/>
        </w:rPr>
        <w:t xml:space="preserve">, K. </w:t>
      </w:r>
      <w:r w:rsidR="009D207E" w:rsidRPr="00916872">
        <w:rPr>
          <w:rFonts w:asciiTheme="minorHAnsi" w:hAnsiTheme="minorHAnsi"/>
          <w:i w:val="0"/>
          <w:iCs/>
          <w:lang w:val="de-CH"/>
        </w:rPr>
        <w:t>(2023</w:t>
      </w:r>
      <w:r w:rsidR="00475820" w:rsidRPr="00916872">
        <w:rPr>
          <w:rFonts w:asciiTheme="minorHAnsi" w:hAnsiTheme="minorHAnsi"/>
          <w:i w:val="0"/>
          <w:iCs/>
          <w:lang w:val="de-CH"/>
        </w:rPr>
        <w:t>)</w:t>
      </w:r>
    </w:p>
    <w:p w14:paraId="5651DC27" w14:textId="0E0BAECD" w:rsidR="001D4AA9" w:rsidRPr="00CF15EF" w:rsidRDefault="00CF15EF" w:rsidP="00796ACE">
      <w:pPr>
        <w:spacing w:before="120" w:after="60"/>
        <w:ind w:right="3969"/>
        <w:jc w:val="both"/>
        <w:rPr>
          <w:rStyle w:val="Hyperlink"/>
          <w:rFonts w:asciiTheme="minorHAnsi" w:hAnsiTheme="minorHAnsi" w:cs="Open Sans SemiCondensed"/>
          <w:lang w:val="de-CH"/>
        </w:rPr>
      </w:pPr>
      <w:r>
        <w:rPr>
          <w:rFonts w:asciiTheme="minorHAnsi" w:hAnsiTheme="minorHAnsi" w:cs="Open Sans SemiCondensed"/>
          <w:bCs/>
          <w:iCs/>
          <w:lang w:val="de-CH"/>
        </w:rPr>
        <w:fldChar w:fldCharType="begin"/>
      </w:r>
      <w:r>
        <w:rPr>
          <w:rFonts w:asciiTheme="minorHAnsi" w:hAnsiTheme="minorHAnsi" w:cs="Open Sans SemiCondensed"/>
          <w:bCs/>
          <w:iCs/>
          <w:lang w:val="de-CH"/>
        </w:rPr>
        <w:instrText>HYPERLINK "https://www.epubli.com/shop/zuendeln-an-den-strukturen-9783757579760"</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proofErr w:type="spellStart"/>
      <w:r w:rsidRPr="00CF15EF">
        <w:rPr>
          <w:rStyle w:val="Hyperlink"/>
          <w:rFonts w:asciiTheme="minorHAnsi" w:hAnsiTheme="minorHAnsi" w:cs="Open Sans SemiCondensed"/>
          <w:lang w:val="de-CH"/>
        </w:rPr>
        <w:t>epubli</w:t>
      </w:r>
      <w:proofErr w:type="spellEnd"/>
    </w:p>
    <w:p w14:paraId="59D6884D" w14:textId="20269264" w:rsidR="009C56FD" w:rsidRDefault="00CF15EF" w:rsidP="009C56FD">
      <w:pPr>
        <w:spacing w:before="60" w:after="120"/>
        <w:ind w:right="3969"/>
        <w:jc w:val="both"/>
        <w:rPr>
          <w:rFonts w:asciiTheme="minorHAnsi" w:hAnsiTheme="minorHAnsi" w:cs="Open Sans SemiCondensed"/>
          <w:noProof/>
          <w:lang w:val="de-CH"/>
        </w:rPr>
      </w:pPr>
      <w:r>
        <w:rPr>
          <w:rFonts w:asciiTheme="minorHAnsi" w:hAnsiTheme="minorHAnsi" w:cs="Open Sans SemiCondensed"/>
          <w:bCs/>
          <w:iCs/>
          <w:lang w:val="de-CH"/>
        </w:rPr>
        <w:fldChar w:fldCharType="end"/>
      </w:r>
      <w:r w:rsidR="00037895" w:rsidRPr="00D4306D">
        <w:rPr>
          <w:rFonts w:asciiTheme="minorHAnsi" w:hAnsiTheme="minorHAnsi" w:cs="Open Sans SemiCondensed"/>
          <w:noProof/>
          <w:lang w:val="de-CH"/>
        </w:rPr>
        <mc:AlternateContent>
          <mc:Choice Requires="wps">
            <w:drawing>
              <wp:anchor distT="45720" distB="45720" distL="114300" distR="114300" simplePos="0" relativeHeight="251658240" behindDoc="0" locked="0" layoutInCell="1" allowOverlap="1" wp14:anchorId="23ABBD6C" wp14:editId="66EFBAEE">
                <wp:simplePos x="0" y="0"/>
                <wp:positionH relativeFrom="margin">
                  <wp:posOffset>3690620</wp:posOffset>
                </wp:positionH>
                <wp:positionV relativeFrom="paragraph">
                  <wp:posOffset>9525</wp:posOffset>
                </wp:positionV>
                <wp:extent cx="1847850" cy="2752725"/>
                <wp:effectExtent l="0" t="0" r="19050" b="28575"/>
                <wp:wrapSquare wrapText="bothSides"/>
                <wp:docPr id="33" name="Textfeld 33"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2055D1AA" w14:textId="2C05E31D" w:rsidR="00037895" w:rsidRPr="00AB0424" w:rsidRDefault="00D206E9" w:rsidP="00037895">
                            <w:pPr>
                              <w:rPr>
                                <w:lang w:val="de-CH"/>
                              </w:rPr>
                            </w:pPr>
                            <w:r>
                              <w:rPr>
                                <w:noProof/>
                              </w:rPr>
                              <w:drawing>
                                <wp:inline distT="0" distB="0" distL="0" distR="0" wp14:anchorId="161C9DF1" wp14:editId="658328C7">
                                  <wp:extent cx="1263600" cy="1800000"/>
                                  <wp:effectExtent l="0" t="0" r="0" b="0"/>
                                  <wp:docPr id="1550952454" name="Grafik 15509524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52454" name="Grafik 8">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63600" cy="180000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ABBD6C" id="Textfeld 33" o:spid="_x0000_s1031" type="#_x0000_t202" alt="P148TB5#y1" style="position:absolute;left:0;text-align:left;margin-left:290.6pt;margin-top:.75pt;width:145.5pt;height:216.75pt;z-index:25165824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" strokecolor="white [3212]">
                <v:textbox style="mso-fit-shape-to-text:t">
                  <w:txbxContent>
                    <w:p w14:paraId="2055D1AA" w14:textId="2C05E31D" w:rsidR="00037895" w:rsidRPr="00AB0424" w:rsidRDefault="00D206E9" w:rsidP="00037895">
                      <w:pPr>
                        <w:rPr>
                          <w:lang w:val="de-CH"/>
                        </w:rPr>
                      </w:pPr>
                      <w:r>
                        <w:rPr>
                          <w:noProof/>
                        </w:rPr>
                        <w:drawing>
                          <wp:inline distT="0" distB="0" distL="0" distR="0" wp14:anchorId="161C9DF1" wp14:editId="658328C7">
                            <wp:extent cx="1263600" cy="1800000"/>
                            <wp:effectExtent l="0" t="0" r="0" b="0"/>
                            <wp:docPr id="1550952454" name="Grafik 15509524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52454" name="Grafik 8">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63600" cy="1800000"/>
                                    </a:xfrm>
                                    <a:prstGeom prst="rect">
                                      <a:avLst/>
                                    </a:prstGeom>
                                    <a:noFill/>
                                    <a:ln>
                                      <a:noFill/>
                                    </a:ln>
                                  </pic:spPr>
                                </pic:pic>
                              </a:graphicData>
                            </a:graphic>
                          </wp:inline>
                        </w:drawing>
                      </w:r>
                    </w:p>
                  </w:txbxContent>
                </v:textbox>
                <w10:wrap type="square" anchorx="margin"/>
              </v:shape>
            </w:pict>
          </mc:Fallback>
        </mc:AlternateContent>
      </w:r>
      <w:bookmarkStart w:id="16" w:name="_Toc120004244"/>
      <w:bookmarkStart w:id="17" w:name="_Toc124432313"/>
      <w:r w:rsidR="008A132F" w:rsidRPr="008A132F">
        <w:rPr>
          <w:rFonts w:asciiTheme="minorHAnsi" w:hAnsiTheme="minorHAnsi" w:cs="Open Sans SemiCondensed"/>
          <w:noProof/>
          <w:lang w:val="de-CH"/>
        </w:rPr>
        <w:t>Sie haben es tatsächlich getan und sind selbst überrascht, dass sie zu einer solchen Tat fähig waren. Bestimmt hunderte Male hatten sie mit wachsender Frustration durchgespielt, wie sie sich gegen die Ungerechtigkeiten in der Werkstatt für</w:t>
      </w:r>
      <w:r w:rsidR="005B4AA3">
        <w:rPr>
          <w:rFonts w:asciiTheme="minorHAnsi" w:hAnsiTheme="minorHAnsi" w:cs="Open Sans SemiCondensed"/>
          <w:noProof/>
          <w:lang w:val="de-CH"/>
        </w:rPr>
        <w:t xml:space="preserve"> </w:t>
      </w:r>
      <w:r w:rsidR="008A132F" w:rsidRPr="008A132F">
        <w:rPr>
          <w:rFonts w:asciiTheme="minorHAnsi" w:hAnsiTheme="minorHAnsi" w:cs="Open Sans SemiCondensed"/>
          <w:noProof/>
          <w:lang w:val="de-CH"/>
        </w:rPr>
        <w:t xml:space="preserve">Menschen </w:t>
      </w:r>
      <w:r w:rsidR="005B4AA3">
        <w:rPr>
          <w:rFonts w:asciiTheme="minorHAnsi" w:hAnsiTheme="minorHAnsi" w:cs="Open Sans SemiCondensed"/>
          <w:noProof/>
          <w:lang w:val="de-CH"/>
        </w:rPr>
        <w:t xml:space="preserve">mit einer Behinderung </w:t>
      </w:r>
      <w:r w:rsidR="008A132F" w:rsidRPr="008A132F">
        <w:rPr>
          <w:rFonts w:asciiTheme="minorHAnsi" w:hAnsiTheme="minorHAnsi" w:cs="Open Sans SemiCondensed"/>
          <w:noProof/>
          <w:lang w:val="de-CH"/>
        </w:rPr>
        <w:t xml:space="preserve">wehren könnten. Heute Nacht haben Helen Weber und ihre beiden Freunde das Werkstattgebäude in Brand gesetzt. Warum diese Brandstiftung? Kommen Helen Weber und ihre Freunde mit dieser Tat davon? Und was wird nun in der Praxis aus ihrem theoretischen Gedankenspiel </w:t>
      </w:r>
      <w:r w:rsidR="00112BEB">
        <w:rPr>
          <w:rFonts w:asciiTheme="minorHAnsi" w:hAnsiTheme="minorHAnsi" w:cs="Open Sans SemiCondensed"/>
          <w:noProof/>
          <w:lang w:val="de-CH"/>
        </w:rPr>
        <w:t>«</w:t>
      </w:r>
      <w:r w:rsidR="008A132F" w:rsidRPr="008A132F">
        <w:rPr>
          <w:rFonts w:asciiTheme="minorHAnsi" w:hAnsiTheme="minorHAnsi" w:cs="Open Sans SemiCondensed"/>
          <w:noProof/>
          <w:lang w:val="de-CH"/>
        </w:rPr>
        <w:t xml:space="preserve">Was wäre möglich, wenn es keine Werkstatt für Menschen </w:t>
      </w:r>
      <w:r w:rsidR="001E26A0">
        <w:rPr>
          <w:rFonts w:asciiTheme="minorHAnsi" w:hAnsiTheme="minorHAnsi" w:cs="Open Sans SemiCondensed"/>
          <w:noProof/>
          <w:lang w:val="de-CH"/>
        </w:rPr>
        <w:t xml:space="preserve">mit einer Behinderung </w:t>
      </w:r>
      <w:r w:rsidR="008A132F" w:rsidRPr="008A132F">
        <w:rPr>
          <w:rFonts w:asciiTheme="minorHAnsi" w:hAnsiTheme="minorHAnsi" w:cs="Open Sans SemiCondensed"/>
          <w:noProof/>
          <w:lang w:val="de-CH"/>
        </w:rPr>
        <w:t>in unsrer Stadt gäbe?</w:t>
      </w:r>
      <w:r w:rsidR="00112BEB">
        <w:rPr>
          <w:rFonts w:asciiTheme="minorHAnsi" w:hAnsiTheme="minorHAnsi" w:cs="Open Sans SemiCondensed"/>
          <w:noProof/>
          <w:lang w:val="de-CH"/>
        </w:rPr>
        <w:t>»</w:t>
      </w:r>
      <w:r w:rsidR="008A132F" w:rsidRPr="008A132F">
        <w:rPr>
          <w:rFonts w:asciiTheme="minorHAnsi" w:hAnsiTheme="minorHAnsi" w:cs="Open Sans SemiCondensed"/>
          <w:noProof/>
          <w:lang w:val="de-CH"/>
        </w:rPr>
        <w:t xml:space="preserve"> Katrin Grund, eine junge Volontärin der Lokalzeitung, ist aufgrund ihrer Schlaflosigkeit schnell an der Brandstelle. Bei der Brandstiftung wittert sie eine grö</w:t>
      </w:r>
      <w:r w:rsidR="001E26A0">
        <w:rPr>
          <w:rFonts w:asciiTheme="minorHAnsi" w:hAnsiTheme="minorHAnsi" w:cs="Open Sans SemiCondensed"/>
          <w:noProof/>
          <w:lang w:val="de-CH"/>
        </w:rPr>
        <w:t>ss</w:t>
      </w:r>
      <w:r w:rsidR="008A132F" w:rsidRPr="008A132F">
        <w:rPr>
          <w:rFonts w:asciiTheme="minorHAnsi" w:hAnsiTheme="minorHAnsi" w:cs="Open Sans SemiCondensed"/>
          <w:noProof/>
          <w:lang w:val="de-CH"/>
        </w:rPr>
        <w:t>ere Story. Sie hofft, damit endlich in der Redaktion Fu</w:t>
      </w:r>
      <w:r w:rsidR="001E26A0">
        <w:rPr>
          <w:rFonts w:asciiTheme="minorHAnsi" w:hAnsiTheme="minorHAnsi" w:cs="Open Sans SemiCondensed"/>
          <w:noProof/>
          <w:lang w:val="de-CH"/>
        </w:rPr>
        <w:t>ss</w:t>
      </w:r>
      <w:r w:rsidR="008A132F" w:rsidRPr="008A132F">
        <w:rPr>
          <w:rFonts w:asciiTheme="minorHAnsi" w:hAnsiTheme="minorHAnsi" w:cs="Open Sans SemiCondensed"/>
          <w:noProof/>
          <w:lang w:val="de-CH"/>
        </w:rPr>
        <w:t xml:space="preserve"> fassen zu können, und beginnt über das System der Werkstätten zu recherchieren. Dabei lernt sie die Enthinderungsgruppe kennen. Deren Mitglieder setzen sich für Inklusion und den Abbau von Barrieren ein. So entstehen Freundschaften, aber auch Verirrungen und Verwirrungen.</w:t>
      </w:r>
    </w:p>
    <w:p w14:paraId="34274ECB" w14:textId="4A35E01D" w:rsidR="00193924" w:rsidRPr="008D6855" w:rsidRDefault="00855914" w:rsidP="00B17679">
      <w:pPr>
        <w:pStyle w:val="berschrift3"/>
        <w:spacing w:before="480"/>
        <w:rPr>
          <w:rStyle w:val="Hyperlink"/>
          <w:rFonts w:asciiTheme="minorHAnsi" w:hAnsiTheme="minorHAnsi"/>
          <w:bCs/>
          <w:iCs w:val="0"/>
          <w:noProof/>
          <w:color w:val="auto"/>
          <w:lang w:val="de-CH"/>
        </w:rPr>
      </w:pPr>
      <w:r w:rsidRPr="00FA61BD">
        <w:rPr>
          <w:rFonts w:asciiTheme="minorHAnsi" w:hAnsiTheme="minorHAnsi"/>
          <w:lang w:val="de-CH"/>
        </w:rPr>
        <w:t>Wenn Ideen spazieren</w:t>
      </w:r>
      <w:r w:rsidR="002D169B" w:rsidRPr="00FA61BD">
        <w:rPr>
          <w:rFonts w:asciiTheme="minorHAnsi" w:hAnsiTheme="minorHAnsi"/>
          <w:lang w:val="de-CH"/>
        </w:rPr>
        <w:t xml:space="preserve">. </w:t>
      </w:r>
      <w:r w:rsidR="00F44271" w:rsidRPr="00FA61BD">
        <w:rPr>
          <w:rFonts w:asciiTheme="minorHAnsi" w:hAnsiTheme="minorHAnsi"/>
          <w:lang w:val="de-CH"/>
        </w:rPr>
        <w:t>Literaturpreis Ohrenschmaus: Anthologie</w:t>
      </w:r>
      <w:r w:rsidR="008D6855" w:rsidRPr="00FA61BD">
        <w:rPr>
          <w:rFonts w:asciiTheme="minorHAnsi" w:hAnsiTheme="minorHAnsi"/>
          <w:lang w:val="de-CH"/>
        </w:rPr>
        <w:t xml:space="preserve"> </w:t>
      </w:r>
      <w:r w:rsidR="00B4372A" w:rsidRPr="00FA61BD">
        <w:rPr>
          <w:rFonts w:asciiTheme="minorHAnsi" w:hAnsiTheme="minorHAnsi"/>
          <w:lang w:val="de-CH"/>
        </w:rPr>
        <w:br/>
      </w:r>
      <w:r w:rsidR="00F44271" w:rsidRPr="00FA61BD">
        <w:rPr>
          <w:rFonts w:asciiTheme="minorHAnsi" w:hAnsiTheme="minorHAnsi"/>
          <w:lang w:val="de-CH"/>
        </w:rPr>
        <w:t>der ausgezeichneten Texte 2023</w:t>
      </w:r>
      <w:r w:rsidR="00F86C8D" w:rsidRPr="00855914">
        <w:rPr>
          <w:lang w:val="de-CH"/>
        </w:rPr>
        <w:br/>
      </w:r>
      <w:proofErr w:type="spellStart"/>
      <w:r w:rsidR="00201DFF" w:rsidRPr="00916872">
        <w:rPr>
          <w:i w:val="0"/>
          <w:iCs/>
          <w:lang w:val="de-CH"/>
        </w:rPr>
        <w:t>Huainigg</w:t>
      </w:r>
      <w:proofErr w:type="spellEnd"/>
      <w:r w:rsidR="00201DFF" w:rsidRPr="00916872">
        <w:rPr>
          <w:i w:val="0"/>
          <w:iCs/>
          <w:lang w:val="de-CH"/>
        </w:rPr>
        <w:t>, F.-J. (Hrsg.) (2023)</w:t>
      </w:r>
      <w:r w:rsidR="00193924" w:rsidRPr="00D4306D">
        <w:rPr>
          <w:highlight w:val="yellow"/>
          <w:lang w:val="de-CH"/>
        </w:rPr>
        <w:br/>
      </w:r>
      <w:r w:rsidR="00193924" w:rsidRPr="00D4306D">
        <w:rPr>
          <w:highlight w:val="yellow"/>
          <w:lang w:val="de-CH"/>
        </w:rPr>
        <w:fldChar w:fldCharType="begin"/>
      </w:r>
      <w:r>
        <w:rPr>
          <w:highlight w:val="yellow"/>
          <w:lang w:val="de-CH"/>
        </w:rPr>
        <w:instrText>HYPERLINK "https://www.buchschmiede.at/app/book/51668-Franz-Joseph-Huainigg-%28Hg.%29-Wenn-Ideen-spazieren;bookType=PB"</w:instrText>
      </w:r>
      <w:r w:rsidR="00193924" w:rsidRPr="00D4306D">
        <w:rPr>
          <w:highlight w:val="yellow"/>
          <w:lang w:val="de-CH"/>
        </w:rPr>
      </w:r>
      <w:r w:rsidR="00193924" w:rsidRPr="00D4306D">
        <w:rPr>
          <w:highlight w:val="yellow"/>
          <w:lang w:val="de-CH"/>
        </w:rPr>
        <w:fldChar w:fldCharType="separate"/>
      </w:r>
      <w:r w:rsidRPr="008D6855">
        <w:rPr>
          <w:rStyle w:val="Hyperlink"/>
          <w:rFonts w:asciiTheme="minorHAnsi" w:hAnsiTheme="minorHAnsi"/>
          <w:lang w:val="de-CH"/>
        </w:rPr>
        <w:t>Buchschmiede</w:t>
      </w:r>
    </w:p>
    <w:p w14:paraId="7866FAC4" w14:textId="42B43EF2" w:rsidR="00F44271" w:rsidRDefault="00E7667F" w:rsidP="002D169B">
      <w:pPr>
        <w:spacing w:before="120" w:after="60"/>
        <w:ind w:right="3969"/>
        <w:jc w:val="both"/>
        <w:rPr>
          <w:rFonts w:asciiTheme="minorHAnsi" w:hAnsiTheme="minorHAnsi" w:cs="Open Sans SemiCondensed"/>
          <w:noProof/>
          <w:lang w:val="de-CH"/>
        </w:rPr>
      </w:pPr>
      <w:r w:rsidRPr="002D169B">
        <w:rPr>
          <w:rFonts w:asciiTheme="minorHAnsi" w:hAnsiTheme="minorHAnsi" w:cs="Open Sans SemiCondensed"/>
          <w:noProof/>
          <w:lang w:val="de-CH"/>
        </w:rPr>
        <mc:AlternateContent>
          <mc:Choice Requires="wps">
            <w:drawing>
              <wp:anchor distT="45720" distB="45720" distL="114300" distR="114300" simplePos="0" relativeHeight="251658247" behindDoc="1" locked="0" layoutInCell="1" allowOverlap="1" wp14:anchorId="3B0048D0" wp14:editId="19C2DE22">
                <wp:simplePos x="0" y="0"/>
                <wp:positionH relativeFrom="margin">
                  <wp:posOffset>3669665</wp:posOffset>
                </wp:positionH>
                <wp:positionV relativeFrom="paragraph">
                  <wp:posOffset>40005</wp:posOffset>
                </wp:positionV>
                <wp:extent cx="1531620" cy="2042160"/>
                <wp:effectExtent l="0" t="0" r="11430" b="15240"/>
                <wp:wrapSquare wrapText="bothSides"/>
                <wp:docPr id="1323031898" name="Textfeld 1323031898"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533C5B2" w14:textId="15C0592C" w:rsidR="000D3995" w:rsidRPr="00AB0424" w:rsidRDefault="0099772D" w:rsidP="000D3995">
                            <w:pPr>
                              <w:rPr>
                                <w:lang w:val="de-CH"/>
                              </w:rPr>
                            </w:pPr>
                            <w:r>
                              <w:rPr>
                                <w:noProof/>
                                <w:lang w:val="de-CH"/>
                              </w:rPr>
                              <w:drawing>
                                <wp:inline distT="0" distB="0" distL="0" distR="0" wp14:anchorId="49D79BB7" wp14:editId="4AF78BF0">
                                  <wp:extent cx="1333500" cy="1943100"/>
                                  <wp:effectExtent l="0" t="0" r="0" b="0"/>
                                  <wp:docPr id="4500079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500" cy="194310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B0048D0" id="Textfeld 1323031898" o:spid="_x0000_s1032" type="#_x0000_t202" alt="P136TB4#y1" style="position:absolute;left:0;text-align:left;margin-left:288.95pt;margin-top:3.15pt;width:120.6pt;height:160.8pt;z-index:-251658233;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" strokecolor="white [3212]">
                <v:textbox style="mso-fit-shape-to-text:t">
                  <w:txbxContent>
                    <w:p w14:paraId="1533C5B2" w14:textId="15C0592C" w:rsidR="000D3995" w:rsidRPr="00AB0424" w:rsidRDefault="0099772D" w:rsidP="000D3995">
                      <w:pPr>
                        <w:rPr>
                          <w:lang w:val="de-CH"/>
                        </w:rPr>
                      </w:pPr>
                      <w:r>
                        <w:rPr>
                          <w:noProof/>
                          <w:lang w:val="de-CH"/>
                        </w:rPr>
                        <w:drawing>
                          <wp:inline distT="0" distB="0" distL="0" distR="0" wp14:anchorId="49D79BB7" wp14:editId="4AF78BF0">
                            <wp:extent cx="1333500" cy="1943100"/>
                            <wp:effectExtent l="0" t="0" r="0" b="0"/>
                            <wp:docPr id="4500079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500" cy="1943100"/>
                                    </a:xfrm>
                                    <a:prstGeom prst="rect">
                                      <a:avLst/>
                                    </a:prstGeom>
                                    <a:noFill/>
                                    <a:ln>
                                      <a:noFill/>
                                    </a:ln>
                                  </pic:spPr>
                                </pic:pic>
                              </a:graphicData>
                            </a:graphic>
                          </wp:inline>
                        </w:drawing>
                      </w:r>
                    </w:p>
                  </w:txbxContent>
                </v:textbox>
                <w10:wrap type="square" anchorx="margin"/>
              </v:shape>
            </w:pict>
          </mc:Fallback>
        </mc:AlternateContent>
      </w:r>
      <w:r w:rsidR="00193924" w:rsidRPr="00D4306D">
        <w:rPr>
          <w:rFonts w:asciiTheme="minorHAnsi" w:hAnsiTheme="minorHAnsi" w:cs="Open Sans SemiCondensed"/>
          <w:bCs/>
          <w:iCs/>
          <w:highlight w:val="yellow"/>
          <w:lang w:val="de-CH"/>
        </w:rPr>
        <w:fldChar w:fldCharType="end"/>
      </w:r>
      <w:r w:rsidR="002D169B" w:rsidRPr="002D169B">
        <w:rPr>
          <w:rFonts w:asciiTheme="minorHAnsi" w:hAnsiTheme="minorHAnsi" w:cs="Open Sans SemiCondensed"/>
          <w:noProof/>
          <w:lang w:val="de-CH"/>
        </w:rPr>
        <w:t>Mit dem Öffnen dieses Buches haben Sie ein kleines Feuerwerk an Ideen entdeckt. Die Jury des Literaturpreis</w:t>
      </w:r>
      <w:r w:rsidR="005F16C1">
        <w:rPr>
          <w:rFonts w:asciiTheme="minorHAnsi" w:hAnsiTheme="minorHAnsi" w:cs="Open Sans SemiCondensed"/>
          <w:noProof/>
          <w:lang w:val="de-CH"/>
        </w:rPr>
        <w:t>es</w:t>
      </w:r>
      <w:r w:rsidR="002D169B" w:rsidRPr="002D169B">
        <w:rPr>
          <w:rFonts w:asciiTheme="minorHAnsi" w:hAnsiTheme="minorHAnsi" w:cs="Open Sans SemiCondensed"/>
          <w:noProof/>
          <w:lang w:val="de-CH"/>
        </w:rPr>
        <w:t xml:space="preserve"> Ohrenschmaus war begeistert von den besonderen Blicken auf die Welt, den ungewohnten Perspektiven und dem Reichtum an Kreativität, mit dem unsere Welt in einem anderen Licht erstrahlt. Die Gedichte, Prosatexte und Erzählungen stehen oft im Widerspruch zu den Texten, die man in den Zeitungen liest. Statt Krieg ist hier von Frieden die Rede, statt Verlorenheit widmen sich zwei Texte den Schrauben, die Dinge verbinden und festhalten, statt Enge und Beklemmung sprechen die Texte von Ideen, die aus dem Kopf heraus spazieren in die Freiheit.</w:t>
      </w:r>
    </w:p>
    <w:p w14:paraId="068B0990" w14:textId="6D7BB0E6" w:rsidR="0034320F" w:rsidRPr="004D29BD" w:rsidRDefault="004D29BD" w:rsidP="00FA61BD">
      <w:pPr>
        <w:pStyle w:val="berschrift3"/>
        <w:rPr>
          <w:rStyle w:val="Hyperlink"/>
          <w:rFonts w:asciiTheme="minorHAnsi" w:hAnsiTheme="minorHAnsi"/>
          <w:b/>
          <w:bCs/>
          <w:i w:val="0"/>
          <w:iCs w:val="0"/>
          <w:color w:val="auto"/>
          <w:lang w:val="de-CH"/>
        </w:rPr>
      </w:pPr>
      <w:r w:rsidRPr="004D29BD">
        <w:rPr>
          <w:lang w:val="de-CH"/>
        </w:rPr>
        <w:lastRenderedPageBreak/>
        <w:t xml:space="preserve">Angry </w:t>
      </w:r>
      <w:proofErr w:type="spellStart"/>
      <w:r w:rsidRPr="004D29BD">
        <w:rPr>
          <w:lang w:val="de-CH"/>
        </w:rPr>
        <w:t>Cripples</w:t>
      </w:r>
      <w:proofErr w:type="spellEnd"/>
      <w:r w:rsidRPr="004D29BD">
        <w:rPr>
          <w:lang w:val="de-CH"/>
        </w:rPr>
        <w:t>. Stimmen behinderter Menschen gegen Ableismus</w:t>
      </w:r>
      <w:r>
        <w:rPr>
          <w:lang w:val="de-CH"/>
        </w:rPr>
        <w:br/>
      </w:r>
      <w:r w:rsidR="00E8179B" w:rsidRPr="00FA61BD">
        <w:rPr>
          <w:i w:val="0"/>
          <w:lang w:val="de-CH"/>
        </w:rPr>
        <w:t xml:space="preserve">Buschmann, A. &amp; </w:t>
      </w:r>
      <w:proofErr w:type="spellStart"/>
      <w:r w:rsidR="00E8179B" w:rsidRPr="00FA61BD">
        <w:rPr>
          <w:i w:val="0"/>
          <w:lang w:val="de-CH"/>
        </w:rPr>
        <w:t>L‘Audace</w:t>
      </w:r>
      <w:proofErr w:type="spellEnd"/>
      <w:r w:rsidR="00E8179B" w:rsidRPr="00FA61BD">
        <w:rPr>
          <w:i w:val="0"/>
          <w:lang w:val="de-CH"/>
        </w:rPr>
        <w:t>, L.</w:t>
      </w:r>
      <w:r w:rsidR="0034320F" w:rsidRPr="00FA61BD">
        <w:rPr>
          <w:i w:val="0"/>
          <w:highlight w:val="yellow"/>
          <w:lang w:val="de-CH"/>
        </w:rPr>
        <w:br/>
      </w:r>
      <w:r w:rsidR="0034320F" w:rsidRPr="00D4306D">
        <w:rPr>
          <w:b/>
          <w:iCs/>
          <w:szCs w:val="24"/>
          <w:highlight w:val="yellow"/>
          <w:lang w:val="de-CH"/>
        </w:rPr>
        <w:fldChar w:fldCharType="begin"/>
      </w:r>
      <w:r w:rsidR="00941558">
        <w:rPr>
          <w:iCs/>
          <w:highlight w:val="yellow"/>
          <w:lang w:val="de-CH"/>
        </w:rPr>
        <w:instrText>HYPERLINK "https://www.leykamverlag.at/produkt/angry-cripples/"</w:instrText>
      </w:r>
      <w:r w:rsidR="0034320F" w:rsidRPr="00D4306D">
        <w:rPr>
          <w:b/>
          <w:iCs/>
          <w:szCs w:val="24"/>
          <w:highlight w:val="yellow"/>
          <w:lang w:val="de-CH"/>
        </w:rPr>
      </w:r>
      <w:r w:rsidR="0034320F" w:rsidRPr="00D4306D">
        <w:rPr>
          <w:b/>
          <w:iCs/>
          <w:szCs w:val="24"/>
          <w:highlight w:val="yellow"/>
          <w:lang w:val="de-CH"/>
        </w:rPr>
        <w:fldChar w:fldCharType="separate"/>
      </w:r>
      <w:proofErr w:type="spellStart"/>
      <w:r w:rsidR="00941558" w:rsidRPr="004D29BD">
        <w:rPr>
          <w:rStyle w:val="Hyperlink"/>
          <w:rFonts w:asciiTheme="minorHAnsi" w:hAnsiTheme="minorHAnsi"/>
          <w:bCs/>
          <w:lang w:val="de-CH"/>
        </w:rPr>
        <w:t>leykam</w:t>
      </w:r>
      <w:proofErr w:type="spellEnd"/>
    </w:p>
    <w:p w14:paraId="4806962E" w14:textId="6B7A1FA0" w:rsidR="008D6855" w:rsidRDefault="007654D0" w:rsidP="008D6855">
      <w:pPr>
        <w:spacing w:before="120" w:after="60"/>
        <w:ind w:right="3969"/>
        <w:jc w:val="both"/>
        <w:rPr>
          <w:rFonts w:ascii="IBM Plex Sans" w:hAnsi="IBM Plex Sans"/>
          <w:color w:val="131313"/>
          <w:sz w:val="26"/>
          <w:szCs w:val="26"/>
          <w:shd w:val="clear" w:color="auto" w:fill="F4F3EC"/>
          <w:lang w:val="de-CH"/>
        </w:rPr>
      </w:pPr>
      <w:r w:rsidRPr="002D169B">
        <w:rPr>
          <w:rFonts w:asciiTheme="minorHAnsi" w:hAnsiTheme="minorHAnsi" w:cs="Open Sans SemiCondensed"/>
          <w:noProof/>
          <w:lang w:val="de-CH"/>
        </w:rPr>
        <mc:AlternateContent>
          <mc:Choice Requires="wps">
            <w:drawing>
              <wp:anchor distT="45720" distB="45720" distL="114300" distR="114300" simplePos="0" relativeHeight="251660299" behindDoc="1" locked="0" layoutInCell="1" allowOverlap="1" wp14:anchorId="45DEBDC6" wp14:editId="65026F5B">
                <wp:simplePos x="0" y="0"/>
                <wp:positionH relativeFrom="margin">
                  <wp:posOffset>3705860</wp:posOffset>
                </wp:positionH>
                <wp:positionV relativeFrom="paragraph">
                  <wp:posOffset>45085</wp:posOffset>
                </wp:positionV>
                <wp:extent cx="1531620" cy="2042160"/>
                <wp:effectExtent l="0" t="0" r="11430" b="15240"/>
                <wp:wrapSquare wrapText="bothSides"/>
                <wp:docPr id="491774273" name="Textfeld 491774273"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0A66983A" w14:textId="4F5D931A" w:rsidR="007654D0" w:rsidRPr="00AB0424" w:rsidRDefault="008136DA" w:rsidP="007654D0">
                            <w:pPr>
                              <w:rPr>
                                <w:lang w:val="de-CH"/>
                              </w:rPr>
                            </w:pPr>
                            <w:r>
                              <w:rPr>
                                <w:noProof/>
                                <w:lang w:val="de-CH"/>
                              </w:rPr>
                              <w:drawing>
                                <wp:inline distT="0" distB="0" distL="0" distR="0" wp14:anchorId="5DD7E9E3" wp14:editId="53E12E73">
                                  <wp:extent cx="1141200" cy="1803600"/>
                                  <wp:effectExtent l="0" t="0" r="1905" b="6350"/>
                                  <wp:docPr id="146332953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41200" cy="180360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5DEBDC6" id="Textfeld 491774273" o:spid="_x0000_s1033" type="#_x0000_t202" alt="P136TB4#y1" style="position:absolute;left:0;text-align:left;margin-left:291.8pt;margin-top:3.55pt;width:120.6pt;height:160.8pt;z-index:-251656181;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" strokecolor="white [3212]">
                <v:textbox style="mso-fit-shape-to-text:t">
                  <w:txbxContent>
                    <w:p w14:paraId="0A66983A" w14:textId="4F5D931A" w:rsidR="007654D0" w:rsidRPr="00AB0424" w:rsidRDefault="008136DA" w:rsidP="007654D0">
                      <w:pPr>
                        <w:rPr>
                          <w:lang w:val="de-CH"/>
                        </w:rPr>
                      </w:pPr>
                      <w:r>
                        <w:rPr>
                          <w:noProof/>
                          <w:lang w:val="de-CH"/>
                        </w:rPr>
                        <w:drawing>
                          <wp:inline distT="0" distB="0" distL="0" distR="0" wp14:anchorId="5DD7E9E3" wp14:editId="53E12E73">
                            <wp:extent cx="1141200" cy="1803600"/>
                            <wp:effectExtent l="0" t="0" r="1905" b="6350"/>
                            <wp:docPr id="146332953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41200" cy="1803600"/>
                                    </a:xfrm>
                                    <a:prstGeom prst="rect">
                                      <a:avLst/>
                                    </a:prstGeom>
                                    <a:noFill/>
                                    <a:ln>
                                      <a:noFill/>
                                    </a:ln>
                                  </pic:spPr>
                                </pic:pic>
                              </a:graphicData>
                            </a:graphic>
                          </wp:inline>
                        </w:drawing>
                      </w:r>
                    </w:p>
                  </w:txbxContent>
                </v:textbox>
                <w10:wrap type="square" anchorx="margin"/>
              </v:shape>
            </w:pict>
          </mc:Fallback>
        </mc:AlternateContent>
      </w:r>
      <w:r w:rsidR="0034320F" w:rsidRPr="00D4306D">
        <w:rPr>
          <w:rFonts w:asciiTheme="minorHAnsi" w:hAnsiTheme="minorHAnsi" w:cs="Open Sans SemiCondensed"/>
          <w:bCs/>
          <w:iCs/>
          <w:highlight w:val="yellow"/>
          <w:lang w:val="de-CH"/>
        </w:rPr>
        <w:fldChar w:fldCharType="end"/>
      </w:r>
      <w:r w:rsidR="008D6855" w:rsidRPr="008D6855">
        <w:rPr>
          <w:rFonts w:asciiTheme="minorHAnsi" w:hAnsiTheme="minorHAnsi" w:cs="Open Sans SemiCondensed"/>
          <w:noProof/>
          <w:lang w:val="de-CH"/>
        </w:rPr>
        <w:t>»Angry Cripples« werden behinderte Menschen abfällig genannt, denen vorgeworfen wird, aufgrund ihrer Behinderung verbittert zu sein. Dieses Buch fordert den Begriff zurück und besetzt ihn neu. Es kommen ausschlie</w:t>
      </w:r>
      <w:r w:rsidR="00ED0255">
        <w:rPr>
          <w:rFonts w:asciiTheme="minorHAnsi" w:hAnsiTheme="minorHAnsi" w:cs="Open Sans SemiCondensed"/>
          <w:noProof/>
          <w:lang w:val="de-CH"/>
        </w:rPr>
        <w:t>ss</w:t>
      </w:r>
      <w:r w:rsidR="008D6855" w:rsidRPr="008D6855">
        <w:rPr>
          <w:rFonts w:asciiTheme="minorHAnsi" w:hAnsiTheme="minorHAnsi" w:cs="Open Sans SemiCondensed"/>
          <w:noProof/>
          <w:lang w:val="de-CH"/>
        </w:rPr>
        <w:t>lich behinderte Menschen zu Wort – und viele von ihnen sind wütend darüber, wie die Gesellschaft mit ihnen umgeht. Zu Recht. Hier verschaffen sie sich Gehör, um eine inklusive Gesellschaft mitzuprägen. Sie schreiben unter anderem über Pränataldiagnostik, selbstbestimmte Sexualität, Sichtbarkeit und Social Media. Die Beiträge bilden die gro</w:t>
      </w:r>
      <w:r w:rsidR="00ED0255">
        <w:rPr>
          <w:rFonts w:asciiTheme="minorHAnsi" w:hAnsiTheme="minorHAnsi" w:cs="Open Sans SemiCondensed"/>
          <w:noProof/>
          <w:lang w:val="de-CH"/>
        </w:rPr>
        <w:t>ss</w:t>
      </w:r>
      <w:r w:rsidR="008D6855" w:rsidRPr="008D6855">
        <w:rPr>
          <w:rFonts w:asciiTheme="minorHAnsi" w:hAnsiTheme="minorHAnsi" w:cs="Open Sans SemiCondensed"/>
          <w:noProof/>
          <w:lang w:val="de-CH"/>
        </w:rPr>
        <w:t>e Vielfalt behinderter Lebensrealität in unserer Gesellschaft ab: es gibt fiktive Texte, wissenschaftliche Beiträge, Zeichnungen,</w:t>
      </w:r>
      <w:r w:rsidR="00B4372A">
        <w:rPr>
          <w:rFonts w:asciiTheme="minorHAnsi" w:hAnsiTheme="minorHAnsi" w:cs="Open Sans SemiCondensed"/>
          <w:noProof/>
          <w:lang w:val="de-CH"/>
        </w:rPr>
        <w:t xml:space="preserve"> </w:t>
      </w:r>
      <w:r w:rsidR="008D6855" w:rsidRPr="008D6855">
        <w:rPr>
          <w:rFonts w:asciiTheme="minorHAnsi" w:hAnsiTheme="minorHAnsi" w:cs="Open Sans SemiCondensed"/>
          <w:noProof/>
          <w:lang w:val="de-CH"/>
        </w:rPr>
        <w:t>Interviews und Brandreden</w:t>
      </w:r>
      <w:r w:rsidR="008D6855" w:rsidRPr="008D6855">
        <w:rPr>
          <w:rFonts w:ascii="IBM Plex Sans" w:hAnsi="IBM Plex Sans"/>
          <w:color w:val="131313"/>
          <w:sz w:val="26"/>
          <w:szCs w:val="26"/>
          <w:shd w:val="clear" w:color="auto" w:fill="F4F3EC"/>
          <w:lang w:val="de-CH"/>
        </w:rPr>
        <w:t>.</w:t>
      </w:r>
    </w:p>
    <w:p w14:paraId="37B13388" w14:textId="51DDE0D1" w:rsidR="00AE191B" w:rsidRPr="00527EBD" w:rsidRDefault="00AE191B" w:rsidP="008D6855">
      <w:pPr>
        <w:pStyle w:val="berschrift2"/>
        <w:rPr>
          <w:rFonts w:asciiTheme="minorHAnsi" w:hAnsiTheme="minorHAnsi"/>
        </w:rPr>
      </w:pPr>
      <w:proofErr w:type="spellStart"/>
      <w:r w:rsidRPr="00527EBD">
        <w:rPr>
          <w:rFonts w:asciiTheme="minorHAnsi" w:hAnsiTheme="minorHAnsi"/>
        </w:rPr>
        <w:t>Filme</w:t>
      </w:r>
      <w:proofErr w:type="spellEnd"/>
    </w:p>
    <w:p w14:paraId="0B8849D1" w14:textId="0630B5B9" w:rsidR="00AE191B" w:rsidRPr="00D4306D" w:rsidRDefault="008C73AF" w:rsidP="00AE191B">
      <w:pPr>
        <w:pStyle w:val="berschrift3"/>
        <w:rPr>
          <w:rFonts w:asciiTheme="minorHAnsi" w:hAnsiTheme="minorHAnsi"/>
          <w:bCs w:val="0"/>
          <w:iCs/>
        </w:rPr>
      </w:pPr>
      <w:r w:rsidRPr="008C73AF">
        <w:rPr>
          <w:rFonts w:asciiTheme="minorHAnsi" w:hAnsiTheme="minorHAnsi"/>
        </w:rPr>
        <w:t>The Blind Man Who Did Not Want to See Titanic</w:t>
      </w:r>
      <w:r w:rsidR="00AE191B" w:rsidRPr="00D4306D">
        <w:rPr>
          <w:rFonts w:asciiTheme="minorHAnsi" w:hAnsiTheme="minorHAnsi"/>
        </w:rPr>
        <w:br/>
      </w:r>
      <w:r w:rsidR="004230FA" w:rsidRPr="00916872">
        <w:rPr>
          <w:rFonts w:asciiTheme="minorHAnsi" w:hAnsiTheme="minorHAnsi"/>
          <w:bCs w:val="0"/>
          <w:i w:val="0"/>
        </w:rPr>
        <w:t>Nikki</w:t>
      </w:r>
      <w:r w:rsidR="00AE191B" w:rsidRPr="00916872">
        <w:rPr>
          <w:rFonts w:asciiTheme="minorHAnsi" w:hAnsiTheme="minorHAnsi"/>
          <w:bCs w:val="0"/>
          <w:i w:val="0"/>
        </w:rPr>
        <w:t xml:space="preserve">, </w:t>
      </w:r>
      <w:r w:rsidR="004230FA" w:rsidRPr="00916872">
        <w:rPr>
          <w:rFonts w:asciiTheme="minorHAnsi" w:hAnsiTheme="minorHAnsi"/>
          <w:bCs w:val="0"/>
          <w:i w:val="0"/>
        </w:rPr>
        <w:t>T</w:t>
      </w:r>
      <w:r w:rsidR="00AE191B" w:rsidRPr="00916872">
        <w:rPr>
          <w:rFonts w:asciiTheme="minorHAnsi" w:hAnsiTheme="minorHAnsi"/>
          <w:bCs w:val="0"/>
          <w:i w:val="0"/>
        </w:rPr>
        <w:t>. (202</w:t>
      </w:r>
      <w:r w:rsidRPr="00916872">
        <w:rPr>
          <w:rFonts w:asciiTheme="minorHAnsi" w:hAnsiTheme="minorHAnsi"/>
          <w:bCs w:val="0"/>
          <w:i w:val="0"/>
        </w:rPr>
        <w:t>1</w:t>
      </w:r>
      <w:r w:rsidR="00AE191B" w:rsidRPr="00916872">
        <w:rPr>
          <w:rFonts w:asciiTheme="minorHAnsi" w:hAnsiTheme="minorHAnsi"/>
          <w:bCs w:val="0"/>
          <w:i w:val="0"/>
        </w:rPr>
        <w:t>)</w:t>
      </w:r>
    </w:p>
    <w:p w14:paraId="2EB5AE97" w14:textId="5AA443FD" w:rsidR="00AE191B" w:rsidRPr="00216658" w:rsidRDefault="00216658" w:rsidP="00AE191B">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"https://cineworx.ch/movie/the-blind-man-who-did-not-want-to-see-titanic/"</w:instrText>
      </w:r>
      <w:r>
        <w:rPr>
          <w:rFonts w:asciiTheme="minorHAnsi" w:hAnsiTheme="minorHAnsi"/>
          <w:bCs/>
          <w:iCs/>
          <w:lang w:val="de-CH"/>
        </w:rPr>
      </w:r>
      <w:r>
        <w:rPr>
          <w:rFonts w:asciiTheme="minorHAnsi" w:hAnsiTheme="minorHAnsi"/>
          <w:bCs/>
          <w:iCs/>
          <w:lang w:val="de-CH"/>
        </w:rPr>
        <w:fldChar w:fldCharType="separate"/>
      </w:r>
      <w:proofErr w:type="spellStart"/>
      <w:r w:rsidR="00AE191B" w:rsidRPr="00216658">
        <w:rPr>
          <w:rStyle w:val="Hyperlink"/>
          <w:rFonts w:asciiTheme="minorHAnsi" w:hAnsiTheme="minorHAnsi"/>
          <w:lang w:val="de-CH"/>
        </w:rPr>
        <w:t>C</w:t>
      </w:r>
      <w:r w:rsidR="00072B4B" w:rsidRPr="00216658">
        <w:rPr>
          <w:rStyle w:val="Hyperlink"/>
          <w:rFonts w:asciiTheme="minorHAnsi" w:hAnsiTheme="minorHAnsi"/>
          <w:lang w:val="de-CH"/>
        </w:rPr>
        <w:t>ineworx</w:t>
      </w:r>
      <w:proofErr w:type="spellEnd"/>
    </w:p>
    <w:p w14:paraId="6268F8FD" w14:textId="2A1C4F98" w:rsidR="008A3AA3" w:rsidRDefault="00216658" w:rsidP="008A3AA3">
      <w:pPr>
        <w:spacing w:before="120" w:after="60"/>
        <w:ind w:right="3969"/>
        <w:jc w:val="both"/>
        <w:rPr>
          <w:rFonts w:asciiTheme="minorHAnsi" w:hAnsiTheme="minorHAnsi" w:cs="Open Sans SemiCondensed"/>
          <w:noProof/>
          <w:lang w:val="de-CH"/>
        </w:rPr>
      </w:pPr>
      <w:r>
        <w:rPr>
          <w:rFonts w:asciiTheme="minorHAnsi" w:hAnsiTheme="minorHAnsi"/>
          <w:bCs/>
          <w:iCs/>
          <w:lang w:val="de-CH"/>
        </w:rPr>
        <w:fldChar w:fldCharType="end"/>
      </w:r>
      <w:r w:rsidR="00AA57D1" w:rsidRPr="00D4306D">
        <w:rPr>
          <w:rFonts w:asciiTheme="minorHAnsi" w:hAnsiTheme="minorHAnsi" w:cs="Open Sans SemiCondensed"/>
          <w:noProof/>
          <w:lang w:val="de-CH"/>
        </w:rPr>
        <mc:AlternateContent>
          <mc:Choice Requires="wps">
            <w:drawing>
              <wp:anchor distT="45720" distB="45720" distL="114300" distR="114300" simplePos="0" relativeHeight="251658248" behindDoc="1" locked="0" layoutInCell="1" allowOverlap="1" wp14:anchorId="7BA0011E" wp14:editId="623AAE00">
                <wp:simplePos x="0" y="0"/>
                <wp:positionH relativeFrom="margin">
                  <wp:posOffset>3709670</wp:posOffset>
                </wp:positionH>
                <wp:positionV relativeFrom="paragraph">
                  <wp:posOffset>64770</wp:posOffset>
                </wp:positionV>
                <wp:extent cx="1531620" cy="2042160"/>
                <wp:effectExtent l="0" t="0" r="11430" b="15240"/>
                <wp:wrapSquare wrapText="bothSides"/>
                <wp:docPr id="595651130" name="Textfeld 595651130"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4D7D32B9" w14:textId="2A9AF802" w:rsidR="00AA57D1" w:rsidRPr="00AB0424" w:rsidRDefault="00E15524" w:rsidP="00AA57D1">
                            <w:pPr>
                              <w:rPr>
                                <w:lang w:val="de-CH"/>
                              </w:rPr>
                            </w:pPr>
                            <w:r>
                              <w:rPr>
                                <w:noProof/>
                              </w:rPr>
                              <w:drawing>
                                <wp:inline distT="0" distB="0" distL="0" distR="0" wp14:anchorId="761B3E5B" wp14:editId="51F60FF1">
                                  <wp:extent cx="1288800" cy="1821600"/>
                                  <wp:effectExtent l="0" t="0" r="6985" b="7620"/>
                                  <wp:docPr id="1052011463" name="Grafik 10520114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11463" name="Grafik 2">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88800" cy="1821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0011E" id="Textfeld 595651130" o:spid="_x0000_s1034" type="#_x0000_t202" alt="P136TB4#y1" style="position:absolute;left:0;text-align:left;margin-left:292.1pt;margin-top:5.1pt;width:120.6pt;height:160.8pt;z-index:-251658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3g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" strokecolor="white [3212]">
                <v:textbox>
                  <w:txbxContent>
                    <w:p w14:paraId="4D7D32B9" w14:textId="2A9AF802" w:rsidR="00AA57D1" w:rsidRPr="00AB0424" w:rsidRDefault="00E15524" w:rsidP="00AA57D1">
                      <w:pPr>
                        <w:rPr>
                          <w:lang w:val="de-CH"/>
                        </w:rPr>
                      </w:pPr>
                      <w:r>
                        <w:rPr>
                          <w:noProof/>
                        </w:rPr>
                        <w:drawing>
                          <wp:inline distT="0" distB="0" distL="0" distR="0" wp14:anchorId="761B3E5B" wp14:editId="51F60FF1">
                            <wp:extent cx="1288800" cy="1821600"/>
                            <wp:effectExtent l="0" t="0" r="6985" b="7620"/>
                            <wp:docPr id="1052011463" name="Grafik 10520114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11463" name="Grafik 2">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88800" cy="1821600"/>
                                    </a:xfrm>
                                    <a:prstGeom prst="rect">
                                      <a:avLst/>
                                    </a:prstGeom>
                                    <a:noFill/>
                                    <a:ln>
                                      <a:noFill/>
                                    </a:ln>
                                  </pic:spPr>
                                </pic:pic>
                              </a:graphicData>
                            </a:graphic>
                          </wp:inline>
                        </w:drawing>
                      </w:r>
                    </w:p>
                  </w:txbxContent>
                </v:textbox>
                <w10:wrap type="square" anchorx="margin"/>
              </v:shape>
            </w:pict>
          </mc:Fallback>
        </mc:AlternateContent>
      </w:r>
      <w:r w:rsidR="008A3AA3" w:rsidRPr="008A3AA3">
        <w:rPr>
          <w:rFonts w:asciiTheme="minorHAnsi" w:hAnsiTheme="minorHAnsi" w:cs="Open Sans SemiCondensed"/>
          <w:noProof/>
          <w:lang w:val="de-CH"/>
        </w:rPr>
        <w:t>Jaakko ist blind und auf einen Rollstuhl angewiesen. Er hat sich online in Sirpa verliebt.</w:t>
      </w:r>
      <w:r w:rsidR="008A3AA3">
        <w:rPr>
          <w:rFonts w:asciiTheme="minorHAnsi" w:hAnsiTheme="minorHAnsi" w:cs="Open Sans SemiCondensed"/>
          <w:noProof/>
          <w:lang w:val="de-CH"/>
        </w:rPr>
        <w:t xml:space="preserve"> </w:t>
      </w:r>
      <w:r w:rsidR="008A3AA3" w:rsidRPr="008A3AA3">
        <w:rPr>
          <w:rFonts w:asciiTheme="minorHAnsi" w:hAnsiTheme="minorHAnsi" w:cs="Open Sans SemiCondensed"/>
          <w:noProof/>
          <w:lang w:val="de-CH"/>
        </w:rPr>
        <w:t>Weil sie in verschiedenen Städten Finnlands leben, konnten sie sich noch nie real treffen.</w:t>
      </w:r>
      <w:r w:rsidR="0034229F">
        <w:rPr>
          <w:rFonts w:asciiTheme="minorHAnsi" w:hAnsiTheme="minorHAnsi" w:cs="Open Sans SemiCondensed"/>
          <w:noProof/>
          <w:lang w:val="de-CH"/>
        </w:rPr>
        <w:t xml:space="preserve"> </w:t>
      </w:r>
      <w:r w:rsidR="008A3AA3" w:rsidRPr="008A3AA3">
        <w:rPr>
          <w:rFonts w:asciiTheme="minorHAnsi" w:hAnsiTheme="minorHAnsi" w:cs="Open Sans SemiCondensed"/>
          <w:noProof/>
          <w:lang w:val="de-CH"/>
        </w:rPr>
        <w:t>Beide teilen eine grosse Leidenschaft für Filme. Als Sirpa herausfindet, dass Jaakko ihren Lieblingsfilm «Titanic» nicht gesehen hat, zieht sie ihn damit auf.</w:t>
      </w:r>
      <w:r w:rsidR="0034229F">
        <w:rPr>
          <w:rFonts w:asciiTheme="minorHAnsi" w:hAnsiTheme="minorHAnsi" w:cs="Open Sans SemiCondensed"/>
          <w:noProof/>
          <w:lang w:val="de-CH"/>
        </w:rPr>
        <w:t xml:space="preserve"> </w:t>
      </w:r>
      <w:r w:rsidR="008A3AA3" w:rsidRPr="008A3AA3">
        <w:rPr>
          <w:rFonts w:asciiTheme="minorHAnsi" w:hAnsiTheme="minorHAnsi" w:cs="Open Sans SemiCondensed"/>
          <w:noProof/>
          <w:lang w:val="de-CH"/>
        </w:rPr>
        <w:t>Nach einem ihrer täglichen Telefonate beschliesst Jaakko spontan, sie auf eigene Faust zu besuchen. Auf der Reise muss er lediglich auf die Hilfe von fünf Fremden zählen, die ihn von seiner Wohnung zum Taxi, vom Taxi zum Bahnhof, vom Bahnhof zum Zug, vom Zug zum Taxi und schliesslich vom Taxi zu Sirpa bringen. Was kann da schon schief gehen?</w:t>
      </w:r>
      <w:r w:rsidR="009C795A">
        <w:rPr>
          <w:rFonts w:asciiTheme="minorHAnsi" w:hAnsiTheme="minorHAnsi" w:cs="Open Sans SemiCondensed"/>
          <w:noProof/>
          <w:lang w:val="de-CH"/>
        </w:rPr>
        <w:t xml:space="preserve"> </w:t>
      </w:r>
      <w:r w:rsidR="008A3AA3" w:rsidRPr="008A3AA3">
        <w:rPr>
          <w:rFonts w:asciiTheme="minorHAnsi" w:hAnsiTheme="minorHAnsi" w:cs="Open Sans SemiCondensed"/>
          <w:noProof/>
          <w:lang w:val="de-CH"/>
        </w:rPr>
        <w:t>Diese warmherzige und unübliche Liebesgeschichte lässt uns in die Sensorik eines blinden Mannes eintauchen.</w:t>
      </w:r>
    </w:p>
    <w:p w14:paraId="34854D40" w14:textId="77777777" w:rsidR="00761371" w:rsidRPr="000D1ABB" w:rsidRDefault="00761371">
      <w:pPr>
        <w:spacing w:after="200" w:line="240" w:lineRule="auto"/>
        <w:rPr>
          <w:rFonts w:asciiTheme="minorHAnsi" w:eastAsiaTheme="majorEastAsia" w:hAnsiTheme="minorHAnsi" w:cs="Open Sans SemiCondensed"/>
          <w:bCs/>
          <w:i/>
          <w:lang w:val="de-CH"/>
        </w:rPr>
      </w:pPr>
      <w:r w:rsidRPr="000D1ABB">
        <w:rPr>
          <w:rFonts w:asciiTheme="minorHAnsi" w:hAnsiTheme="minorHAnsi"/>
          <w:lang w:val="de-CH"/>
        </w:rPr>
        <w:br w:type="page"/>
      </w:r>
    </w:p>
    <w:p w14:paraId="2403D98E" w14:textId="2AE27E73" w:rsidR="00271AA2" w:rsidRPr="00AA42C5" w:rsidRDefault="007A220A" w:rsidP="00271AA2">
      <w:pPr>
        <w:pStyle w:val="berschrift3"/>
        <w:rPr>
          <w:rFonts w:asciiTheme="minorHAnsi" w:hAnsiTheme="minorHAnsi"/>
          <w:bCs w:val="0"/>
          <w:iCs/>
        </w:rPr>
      </w:pPr>
      <w:r w:rsidRPr="007A220A">
        <w:rPr>
          <w:rFonts w:asciiTheme="minorHAnsi" w:hAnsiTheme="minorHAnsi"/>
        </w:rPr>
        <w:lastRenderedPageBreak/>
        <w:t>Is There Anybody Out There?</w:t>
      </w:r>
      <w:r w:rsidR="00271AA2" w:rsidRPr="00D4306D">
        <w:rPr>
          <w:rFonts w:asciiTheme="minorHAnsi" w:hAnsiTheme="minorHAnsi"/>
        </w:rPr>
        <w:br/>
      </w:r>
      <w:proofErr w:type="spellStart"/>
      <w:r w:rsidR="009521F6" w:rsidRPr="00AA42C5">
        <w:rPr>
          <w:rFonts w:asciiTheme="minorHAnsi" w:hAnsiTheme="minorHAnsi"/>
          <w:bCs w:val="0"/>
          <w:i w:val="0"/>
        </w:rPr>
        <w:t>Glendining</w:t>
      </w:r>
      <w:proofErr w:type="spellEnd"/>
      <w:r w:rsidR="009521F6" w:rsidRPr="00AA42C5">
        <w:rPr>
          <w:rFonts w:asciiTheme="minorHAnsi" w:hAnsiTheme="minorHAnsi"/>
          <w:bCs w:val="0"/>
          <w:i w:val="0"/>
        </w:rPr>
        <w:t xml:space="preserve">, E. </w:t>
      </w:r>
      <w:r w:rsidR="00271AA2" w:rsidRPr="00AA42C5">
        <w:rPr>
          <w:rFonts w:asciiTheme="minorHAnsi" w:hAnsiTheme="minorHAnsi"/>
          <w:bCs w:val="0"/>
          <w:i w:val="0"/>
        </w:rPr>
        <w:t>(202</w:t>
      </w:r>
      <w:r w:rsidR="009521F6" w:rsidRPr="00AA42C5">
        <w:rPr>
          <w:rFonts w:asciiTheme="minorHAnsi" w:hAnsiTheme="minorHAnsi"/>
          <w:bCs w:val="0"/>
          <w:i w:val="0"/>
        </w:rPr>
        <w:t>3</w:t>
      </w:r>
      <w:r w:rsidR="00271AA2" w:rsidRPr="00AA42C5">
        <w:rPr>
          <w:rFonts w:asciiTheme="minorHAnsi" w:hAnsiTheme="minorHAnsi"/>
          <w:bCs w:val="0"/>
          <w:i w:val="0"/>
        </w:rPr>
        <w:t>)</w:t>
      </w:r>
    </w:p>
    <w:p w14:paraId="55AE5C59" w14:textId="5EF9A778" w:rsidR="002B78C0" w:rsidRPr="009E751C" w:rsidRDefault="009E751C" w:rsidP="002B78C0">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"https://www.hotpropertyfilms.com/film/is-there-anybody-out-there/"</w:instrText>
      </w:r>
      <w:r>
        <w:rPr>
          <w:rFonts w:asciiTheme="minorHAnsi" w:hAnsiTheme="minorHAnsi"/>
          <w:bCs/>
          <w:iCs/>
          <w:lang w:val="de-CH"/>
        </w:rPr>
      </w:r>
      <w:r>
        <w:rPr>
          <w:rFonts w:asciiTheme="minorHAnsi" w:hAnsiTheme="minorHAnsi"/>
          <w:bCs/>
          <w:iCs/>
          <w:lang w:val="de-CH"/>
        </w:rPr>
        <w:fldChar w:fldCharType="separate"/>
      </w:r>
      <w:r w:rsidR="002B78C0" w:rsidRPr="009E751C">
        <w:rPr>
          <w:rStyle w:val="Hyperlink"/>
          <w:rFonts w:asciiTheme="minorHAnsi" w:hAnsiTheme="minorHAnsi"/>
          <w:lang w:val="de-CH"/>
        </w:rPr>
        <w:t>Hot Property</w:t>
      </w:r>
    </w:p>
    <w:p w14:paraId="2918A2C5" w14:textId="2A9A9FAE" w:rsidR="001F6F1B" w:rsidRPr="0077762C" w:rsidRDefault="00761371" w:rsidP="001F6F1B">
      <w:pPr>
        <w:spacing w:before="120" w:after="60"/>
        <w:ind w:right="3969"/>
        <w:jc w:val="both"/>
        <w:rPr>
          <w:rFonts w:asciiTheme="minorHAnsi" w:hAnsiTheme="minorHAnsi" w:cs="Open Sans SemiCondensed"/>
          <w:noProof/>
          <w:lang w:val="de-CH"/>
        </w:rPr>
      </w:pPr>
      <w:r w:rsidRPr="009E751C">
        <w:rPr>
          <w:rStyle w:val="Hyperlink"/>
          <w:rFonts w:asciiTheme="minorHAnsi" w:hAnsiTheme="minorHAnsi" w:cs="Open Sans SemiCondensed"/>
          <w:noProof/>
          <w:lang w:val="de-CH"/>
        </w:rPr>
        <mc:AlternateContent>
          <mc:Choice Requires="wps">
            <w:drawing>
              <wp:anchor distT="45720" distB="45720" distL="114300" distR="114300" simplePos="0" relativeHeight="251658251" behindDoc="1" locked="0" layoutInCell="1" allowOverlap="1" wp14:anchorId="33D89E9E" wp14:editId="4334B5EF">
                <wp:simplePos x="0" y="0"/>
                <wp:positionH relativeFrom="margin">
                  <wp:posOffset>3712210</wp:posOffset>
                </wp:positionH>
                <wp:positionV relativeFrom="paragraph">
                  <wp:posOffset>50800</wp:posOffset>
                </wp:positionV>
                <wp:extent cx="1531620" cy="2042160"/>
                <wp:effectExtent l="0" t="0" r="11430" b="15240"/>
                <wp:wrapSquare wrapText="bothSides"/>
                <wp:docPr id="815002480" name="Textfeld 815002480"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58E7390F" w14:textId="5D312C7A" w:rsidR="00271AA2" w:rsidRPr="00AB0424" w:rsidRDefault="009E2DC1" w:rsidP="00271AA2">
                            <w:pPr>
                              <w:rPr>
                                <w:lang w:val="de-CH"/>
                              </w:rPr>
                            </w:pPr>
                            <w:r>
                              <w:rPr>
                                <w:noProof/>
                              </w:rPr>
                              <w:drawing>
                                <wp:inline distT="0" distB="0" distL="0" distR="0" wp14:anchorId="017A5587" wp14:editId="4584D134">
                                  <wp:extent cx="1252800" cy="1832400"/>
                                  <wp:effectExtent l="0" t="0" r="5080" b="0"/>
                                  <wp:docPr id="342608906" name="Grafik 3426089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75004" name="Grafik 1">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52800" cy="1832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89E9E" id="Textfeld 815002480" o:spid="_x0000_s1035" type="#_x0000_t202" alt="P136TB4#y1" style="position:absolute;left:0;text-align:left;margin-left:292.3pt;margin-top:4pt;width:120.6pt;height:160.8pt;z-index:-2516582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W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" strokecolor="white [3212]">
                <v:textbox>
                  <w:txbxContent>
                    <w:p w14:paraId="58E7390F" w14:textId="5D312C7A" w:rsidR="00271AA2" w:rsidRPr="00AB0424" w:rsidRDefault="009E2DC1" w:rsidP="00271AA2">
                      <w:pPr>
                        <w:rPr>
                          <w:lang w:val="de-CH"/>
                        </w:rPr>
                      </w:pPr>
                      <w:r>
                        <w:rPr>
                          <w:noProof/>
                        </w:rPr>
                        <w:drawing>
                          <wp:inline distT="0" distB="0" distL="0" distR="0" wp14:anchorId="017A5587" wp14:editId="4584D134">
                            <wp:extent cx="1252800" cy="1832400"/>
                            <wp:effectExtent l="0" t="0" r="5080" b="0"/>
                            <wp:docPr id="342608906" name="Grafik 3426089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75004" name="Grafik 1">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52800" cy="1832400"/>
                                    </a:xfrm>
                                    <a:prstGeom prst="rect">
                                      <a:avLst/>
                                    </a:prstGeom>
                                    <a:noFill/>
                                    <a:ln>
                                      <a:noFill/>
                                    </a:ln>
                                  </pic:spPr>
                                </pic:pic>
                              </a:graphicData>
                            </a:graphic>
                          </wp:inline>
                        </w:drawing>
                      </w:r>
                    </w:p>
                  </w:txbxContent>
                </v:textbox>
                <w10:wrap type="square" anchorx="margin"/>
              </v:shape>
            </w:pict>
          </mc:Fallback>
        </mc:AlternateContent>
      </w:r>
      <w:r w:rsidR="009E751C">
        <w:rPr>
          <w:rFonts w:asciiTheme="minorHAnsi" w:hAnsiTheme="minorHAnsi"/>
          <w:bCs/>
          <w:iCs/>
          <w:lang w:val="de-CH"/>
        </w:rPr>
        <w:fldChar w:fldCharType="end"/>
      </w:r>
      <w:r w:rsidR="00C0084D" w:rsidRPr="009E751C">
        <w:rPr>
          <w:rFonts w:asciiTheme="minorHAnsi" w:hAnsiTheme="minorHAnsi" w:cs="Open Sans SemiCondensed"/>
          <w:noProof/>
          <w:lang w:val="de-CH"/>
        </w:rPr>
        <w:t xml:space="preserve">Die </w:t>
      </w:r>
      <w:r w:rsidR="002B5FA8" w:rsidRPr="002B5FA8">
        <w:rPr>
          <w:rFonts w:asciiTheme="minorHAnsi" w:hAnsiTheme="minorHAnsi" w:cs="Open Sans SemiCondensed"/>
          <w:noProof/>
          <w:lang w:val="de-CH"/>
        </w:rPr>
        <w:t>Filmemacherin Ella Glendining wurde mit einer Behinderung geboren, die so selten ist, dass</w:t>
      </w:r>
      <w:r w:rsidR="002425ED">
        <w:rPr>
          <w:rFonts w:asciiTheme="minorHAnsi" w:hAnsiTheme="minorHAnsi" w:cs="Open Sans SemiCondensed"/>
          <w:noProof/>
          <w:lang w:val="de-CH"/>
        </w:rPr>
        <w:t xml:space="preserve"> </w:t>
      </w:r>
      <w:r w:rsidR="002B5FA8" w:rsidRPr="002B5FA8">
        <w:rPr>
          <w:rFonts w:asciiTheme="minorHAnsi" w:hAnsiTheme="minorHAnsi" w:cs="Open Sans SemiCondensed"/>
          <w:noProof/>
          <w:lang w:val="de-CH"/>
        </w:rPr>
        <w:t xml:space="preserve">keine Vergleichsstatistiken oder Studien </w:t>
      </w:r>
      <w:r w:rsidR="002425ED">
        <w:rPr>
          <w:rFonts w:asciiTheme="minorHAnsi" w:hAnsiTheme="minorHAnsi" w:cs="Open Sans SemiCondensed"/>
          <w:noProof/>
          <w:lang w:val="de-CH"/>
        </w:rPr>
        <w:t>über die</w:t>
      </w:r>
      <w:r w:rsidR="00AB6501">
        <w:rPr>
          <w:rFonts w:asciiTheme="minorHAnsi" w:hAnsiTheme="minorHAnsi" w:cs="Open Sans SemiCondensed"/>
          <w:noProof/>
          <w:lang w:val="de-CH"/>
        </w:rPr>
        <w:t>se</w:t>
      </w:r>
      <w:r w:rsidR="002425ED">
        <w:rPr>
          <w:rFonts w:asciiTheme="minorHAnsi" w:hAnsiTheme="minorHAnsi" w:cs="Open Sans SemiCondensed"/>
          <w:noProof/>
          <w:lang w:val="de-CH"/>
        </w:rPr>
        <w:t xml:space="preserve"> Behinderung </w:t>
      </w:r>
      <w:r w:rsidR="002B5FA8" w:rsidRPr="002B5FA8">
        <w:rPr>
          <w:rFonts w:asciiTheme="minorHAnsi" w:hAnsiTheme="minorHAnsi" w:cs="Open Sans SemiCondensed"/>
          <w:noProof/>
          <w:lang w:val="de-CH"/>
        </w:rPr>
        <w:t xml:space="preserve">existieren. Mit ihrer Dokumentation </w:t>
      </w:r>
      <w:r w:rsidR="00340293" w:rsidRPr="00340293">
        <w:rPr>
          <w:rFonts w:asciiTheme="minorHAnsi" w:hAnsiTheme="minorHAnsi" w:cs="Open Sans SemiCondensed"/>
          <w:noProof/>
          <w:lang w:val="de-CH"/>
        </w:rPr>
        <w:t>«</w:t>
      </w:r>
      <w:r w:rsidR="002B5FA8" w:rsidRPr="000555DC">
        <w:rPr>
          <w:rFonts w:asciiTheme="minorHAnsi" w:hAnsiTheme="minorHAnsi" w:cs="Open Sans SemiCondensed"/>
          <w:noProof/>
          <w:lang w:val="de-CH"/>
        </w:rPr>
        <w:t>Is There Anybody Out There?</w:t>
      </w:r>
      <w:r w:rsidR="00340293" w:rsidRPr="000555DC">
        <w:rPr>
          <w:rFonts w:asciiTheme="minorHAnsi" w:hAnsiTheme="minorHAnsi" w:cs="Open Sans SemiCondensed"/>
          <w:noProof/>
          <w:lang w:val="de-CH"/>
        </w:rPr>
        <w:t>»</w:t>
      </w:r>
      <w:r w:rsidR="002B5FA8" w:rsidRPr="002B5FA8">
        <w:rPr>
          <w:rFonts w:asciiTheme="minorHAnsi" w:hAnsiTheme="minorHAnsi" w:cs="Open Sans SemiCondensed"/>
          <w:noProof/>
          <w:lang w:val="de-CH"/>
        </w:rPr>
        <w:t xml:space="preserve"> </w:t>
      </w:r>
      <w:r w:rsidR="00645B86">
        <w:rPr>
          <w:rFonts w:asciiTheme="minorHAnsi" w:hAnsiTheme="minorHAnsi" w:cs="Open Sans SemiCondensed"/>
          <w:noProof/>
          <w:lang w:val="de-CH"/>
        </w:rPr>
        <w:t>zeigt</w:t>
      </w:r>
      <w:r w:rsidR="002B5FA8" w:rsidRPr="002B5FA8">
        <w:rPr>
          <w:rFonts w:asciiTheme="minorHAnsi" w:hAnsiTheme="minorHAnsi" w:cs="Open Sans SemiCondensed"/>
          <w:noProof/>
          <w:lang w:val="de-CH"/>
        </w:rPr>
        <w:t xml:space="preserve"> sie ihre Suche nach Menschen, denen es genauso geht und </w:t>
      </w:r>
      <w:r w:rsidR="001F6F1B">
        <w:rPr>
          <w:rFonts w:asciiTheme="minorHAnsi" w:hAnsiTheme="minorHAnsi" w:cs="Open Sans SemiCondensed"/>
          <w:noProof/>
          <w:lang w:val="de-CH"/>
        </w:rPr>
        <w:t xml:space="preserve">die mit </w:t>
      </w:r>
      <w:r w:rsidR="00321B54">
        <w:rPr>
          <w:rFonts w:asciiTheme="minorHAnsi" w:hAnsiTheme="minorHAnsi" w:cs="Open Sans SemiCondensed"/>
          <w:noProof/>
          <w:lang w:val="de-CH"/>
        </w:rPr>
        <w:t>derselben Behinderung leben wie sie.</w:t>
      </w:r>
      <w:r w:rsidR="00224B02" w:rsidRPr="009E751C">
        <w:rPr>
          <w:rFonts w:asciiTheme="minorHAnsi" w:hAnsiTheme="minorHAnsi" w:cs="Open Sans SemiCondensed"/>
          <w:noProof/>
          <w:lang w:val="de-CH"/>
        </w:rPr>
        <w:t xml:space="preserve"> </w:t>
      </w:r>
      <w:r w:rsidR="001F6F1B" w:rsidRPr="0077762C">
        <w:rPr>
          <w:rFonts w:asciiTheme="minorHAnsi" w:hAnsiTheme="minorHAnsi" w:cs="Open Sans SemiCondensed"/>
          <w:noProof/>
          <w:lang w:val="de-CH"/>
        </w:rPr>
        <w:t xml:space="preserve">Vor allem aber geht es um Behindertenfeindlichkeit, darum, in einer Welt zu leben, in der man </w:t>
      </w:r>
      <w:r w:rsidR="001C7995">
        <w:rPr>
          <w:rFonts w:asciiTheme="minorHAnsi" w:hAnsiTheme="minorHAnsi" w:cs="Open Sans SemiCondensed"/>
          <w:noProof/>
          <w:lang w:val="de-CH"/>
        </w:rPr>
        <w:t xml:space="preserve">als </w:t>
      </w:r>
      <w:r w:rsidR="001F6F1B" w:rsidRPr="0077762C">
        <w:rPr>
          <w:rFonts w:asciiTheme="minorHAnsi" w:hAnsiTheme="minorHAnsi" w:cs="Open Sans SemiCondensed"/>
          <w:noProof/>
          <w:lang w:val="de-CH"/>
        </w:rPr>
        <w:t xml:space="preserve">weniger als ein Mensch angesehen wird, und darum, </w:t>
      </w:r>
      <w:r w:rsidR="00511459">
        <w:rPr>
          <w:rFonts w:asciiTheme="minorHAnsi" w:hAnsiTheme="minorHAnsi" w:cs="Open Sans SemiCondensed"/>
          <w:noProof/>
          <w:lang w:val="de-CH"/>
        </w:rPr>
        <w:t>wie man es schafft</w:t>
      </w:r>
      <w:r w:rsidR="001F6F1B" w:rsidRPr="0077762C">
        <w:rPr>
          <w:rFonts w:asciiTheme="minorHAnsi" w:hAnsiTheme="minorHAnsi" w:cs="Open Sans SemiCondensed"/>
          <w:noProof/>
          <w:lang w:val="de-CH"/>
        </w:rPr>
        <w:t xml:space="preserve"> sich trotzdem leidenschaftlich zu lieben.</w:t>
      </w:r>
    </w:p>
    <w:p w14:paraId="5207E2C6" w14:textId="392BA9AE" w:rsidR="001D151B" w:rsidRPr="00D4306D" w:rsidRDefault="001D151B" w:rsidP="006475E5">
      <w:pPr>
        <w:pStyle w:val="berschrift1"/>
        <w:rPr>
          <w:rFonts w:asciiTheme="minorHAnsi" w:hAnsiTheme="minorHAnsi"/>
          <w:lang w:val="de-CH"/>
        </w:rPr>
      </w:pPr>
      <w:bookmarkStart w:id="18" w:name="_Toc124432314"/>
      <w:bookmarkEnd w:id="16"/>
      <w:bookmarkEnd w:id="17"/>
      <w:r w:rsidRPr="00D4306D">
        <w:rPr>
          <w:rFonts w:asciiTheme="minorHAnsi" w:hAnsiTheme="minorHAnsi"/>
          <w:lang w:val="de-CH"/>
        </w:rPr>
        <w:t>Weiterbildung</w:t>
      </w:r>
      <w:bookmarkEnd w:id="18"/>
      <w:r w:rsidRPr="00D4306D">
        <w:rPr>
          <w:rFonts w:asciiTheme="minorHAnsi" w:hAnsiTheme="minorHAnsi"/>
          <w:lang w:val="de-CH"/>
        </w:rPr>
        <w:t xml:space="preserve"> </w:t>
      </w:r>
    </w:p>
    <w:p w14:paraId="1393B93F" w14:textId="6ADB91E8" w:rsidR="001D151B" w:rsidRPr="00D4306D" w:rsidRDefault="00581CAE" w:rsidP="00924344">
      <w:pPr>
        <w:pStyle w:val="Fragen"/>
        <w:rPr>
          <w:rFonts w:asciiTheme="minorHAnsi" w:hAnsiTheme="minorHAnsi" w:cs="Open Sans SemiCondensed"/>
          <w:lang w:val="de-CH"/>
        </w:rPr>
      </w:pPr>
      <w:hyperlink r:id="rId66" w:history="1">
        <w:r w:rsidR="00742BC7" w:rsidRPr="00D4306D">
          <w:rPr>
            <w:rStyle w:val="Hyperlink"/>
            <w:rFonts w:asciiTheme="minorHAnsi" w:hAnsiTheme="minorHAnsi" w:cs="Open Sans SemiCondensed"/>
            <w:lang w:val="de-CH"/>
          </w:rPr>
          <w:t>www.szh.ch/weiterbildungskurse</w:t>
        </w:r>
      </w:hyperlink>
    </w:p>
    <w:p w14:paraId="25366E45" w14:textId="334105FC" w:rsidR="004C3CB8" w:rsidRDefault="001D151B" w:rsidP="00924344">
      <w:pPr>
        <w:pStyle w:val="berschrift1"/>
        <w:rPr>
          <w:rFonts w:asciiTheme="minorHAnsi" w:hAnsiTheme="minorHAnsi"/>
          <w:lang w:val="de-CH"/>
        </w:rPr>
      </w:pPr>
      <w:bookmarkStart w:id="19" w:name="_Toc124432315"/>
      <w:r w:rsidRPr="00D4306D">
        <w:rPr>
          <w:rFonts w:asciiTheme="minorHAnsi" w:hAnsiTheme="minorHAnsi"/>
          <w:lang w:val="de-CH"/>
        </w:rPr>
        <w:t>Blick in die Revue</w:t>
      </w:r>
      <w:bookmarkEnd w:id="19"/>
    </w:p>
    <w:p w14:paraId="19164B95" w14:textId="5D0E6005" w:rsidR="00AC1739" w:rsidRPr="004370F6" w:rsidRDefault="00264671" w:rsidP="00264671">
      <w:pPr>
        <w:pStyle w:val="berschrift3"/>
        <w:rPr>
          <w:rFonts w:asciiTheme="minorHAnsi" w:hAnsiTheme="minorHAnsi"/>
          <w:lang w:val="de-CH"/>
        </w:rPr>
      </w:pPr>
      <w:r w:rsidRPr="00264671">
        <w:rPr>
          <w:rFonts w:asciiTheme="minorHAnsi" w:hAnsiTheme="minorHAnsi"/>
          <w:lang w:val="fr-CH"/>
        </w:rPr>
        <w:t>Déficience intellectuelle et sexualité féminine</w:t>
      </w:r>
      <w:r w:rsidR="00606724">
        <w:rPr>
          <w:rFonts w:asciiTheme="minorHAnsi" w:hAnsiTheme="minorHAnsi"/>
          <w:lang w:val="fr-CH"/>
        </w:rPr>
        <w:t xml:space="preserve">. </w:t>
      </w:r>
      <w:r w:rsidRPr="00264671">
        <w:rPr>
          <w:rFonts w:asciiTheme="minorHAnsi" w:hAnsiTheme="minorHAnsi"/>
          <w:lang w:val="fr-CH"/>
        </w:rPr>
        <w:t>Quelles représentations ont les femmes avec une déficience intellectuelle de leur sexualité ?</w:t>
      </w:r>
      <w:r w:rsidR="00AC1739" w:rsidRPr="00D4306D">
        <w:rPr>
          <w:rFonts w:asciiTheme="minorHAnsi" w:hAnsiTheme="minorHAnsi"/>
          <w:lang w:val="fr-CH"/>
        </w:rPr>
        <w:br/>
      </w:r>
      <w:proofErr w:type="spellStart"/>
      <w:r w:rsidR="00606724" w:rsidRPr="00036F7C">
        <w:rPr>
          <w:rFonts w:asciiTheme="minorHAnsi" w:hAnsiTheme="minorHAnsi"/>
          <w:i w:val="0"/>
          <w:iCs/>
          <w:lang w:val="de-CH"/>
        </w:rPr>
        <w:t>Ge</w:t>
      </w:r>
      <w:r w:rsidR="004370F6" w:rsidRPr="00036F7C">
        <w:rPr>
          <w:rFonts w:asciiTheme="minorHAnsi" w:hAnsiTheme="minorHAnsi"/>
          <w:i w:val="0"/>
          <w:iCs/>
          <w:lang w:val="de-CH"/>
        </w:rPr>
        <w:t>n</w:t>
      </w:r>
      <w:r w:rsidR="00606724" w:rsidRPr="00036F7C">
        <w:rPr>
          <w:rFonts w:asciiTheme="minorHAnsi" w:hAnsiTheme="minorHAnsi"/>
          <w:i w:val="0"/>
          <w:iCs/>
          <w:lang w:val="de-CH"/>
        </w:rPr>
        <w:t>oud</w:t>
      </w:r>
      <w:proofErr w:type="spellEnd"/>
      <w:r w:rsidR="004370F6" w:rsidRPr="00036F7C">
        <w:rPr>
          <w:rFonts w:asciiTheme="minorHAnsi" w:hAnsiTheme="minorHAnsi"/>
          <w:i w:val="0"/>
          <w:iCs/>
          <w:lang w:val="de-CH"/>
        </w:rPr>
        <w:t>, L.</w:t>
      </w:r>
    </w:p>
    <w:p w14:paraId="075E5BAA" w14:textId="1A55BA30" w:rsidR="00AC1739" w:rsidRPr="009A08B9" w:rsidRDefault="00AC1739" w:rsidP="00AC1739">
      <w:pPr>
        <w:pStyle w:val="Textkrper"/>
        <w:rPr>
          <w:rStyle w:val="Hyperlink"/>
          <w:rFonts w:asciiTheme="minorHAnsi" w:hAnsiTheme="minorHAnsi" w:cs="Open Sans SemiCondensed"/>
          <w:lang w:val="fr-CH"/>
        </w:rPr>
      </w:pPr>
      <w:r w:rsidRPr="00D4306D">
        <w:rPr>
          <w:rStyle w:val="Hyperlink"/>
          <w:rFonts w:asciiTheme="minorHAnsi" w:hAnsiTheme="minorHAnsi" w:cs="Open Sans SemiCondensed"/>
          <w:lang w:val="fr-CH"/>
        </w:rPr>
        <w:fldChar w:fldCharType="begin"/>
      </w:r>
      <w:r w:rsidR="000A3658" w:rsidRPr="009A08B9">
        <w:rPr>
          <w:rStyle w:val="Hyperlink"/>
          <w:rFonts w:asciiTheme="minorHAnsi" w:hAnsiTheme="minorHAnsi" w:cs="Open Sans SemiCondensed"/>
          <w:lang w:val="fr-CH"/>
        </w:rPr>
        <w:instrText>HYPERLINK "https://ojs.szh.ch/revue/article/view/1212"</w:instrText>
      </w:r>
      <w:r w:rsidRPr="00D4306D">
        <w:rPr>
          <w:rStyle w:val="Hyperlink"/>
          <w:rFonts w:asciiTheme="minorHAnsi" w:hAnsiTheme="minorHAnsi" w:cs="Open Sans SemiCondensed"/>
          <w:lang w:val="fr-CH"/>
        </w:rPr>
      </w:r>
      <w:r w:rsidRPr="00D4306D">
        <w:rPr>
          <w:rStyle w:val="Hyperlink"/>
          <w:rFonts w:asciiTheme="minorHAnsi" w:hAnsiTheme="minorHAnsi" w:cs="Open Sans SemiCondensed"/>
          <w:lang w:val="fr-CH"/>
        </w:rPr>
        <w:fldChar w:fldCharType="separate"/>
      </w:r>
      <w:r w:rsidRPr="009A08B9">
        <w:rPr>
          <w:rStyle w:val="Hyperlink"/>
          <w:rFonts w:asciiTheme="minorHAnsi" w:hAnsiTheme="minorHAnsi" w:cs="Open Sans SemiCondensed"/>
          <w:i/>
          <w:iCs w:val="0"/>
          <w:lang w:val="fr-CH"/>
        </w:rPr>
        <w:t>Revue suisse de pédagogie spécialisée, 13</w:t>
      </w:r>
      <w:r w:rsidR="00340293" w:rsidRPr="009A08B9">
        <w:rPr>
          <w:rStyle w:val="Hyperlink"/>
          <w:rFonts w:asciiTheme="minorHAnsi" w:hAnsiTheme="minorHAnsi" w:cs="Open Sans SemiCondensed"/>
          <w:lang w:val="fr-CH"/>
        </w:rPr>
        <w:t> </w:t>
      </w:r>
      <w:r w:rsidRPr="009A08B9">
        <w:rPr>
          <w:rStyle w:val="Hyperlink"/>
          <w:rFonts w:asciiTheme="minorHAnsi" w:hAnsiTheme="minorHAnsi" w:cs="Open Sans SemiCondensed"/>
          <w:lang w:val="fr-CH"/>
        </w:rPr>
        <w:t xml:space="preserve">(3), </w:t>
      </w:r>
      <w:r w:rsidR="004370F6" w:rsidRPr="009A08B9">
        <w:rPr>
          <w:rStyle w:val="Hyperlink"/>
          <w:rFonts w:asciiTheme="minorHAnsi" w:hAnsiTheme="minorHAnsi" w:cs="Open Sans SemiCondensed"/>
          <w:lang w:val="fr-CH"/>
        </w:rPr>
        <w:t>8</w:t>
      </w:r>
      <w:r w:rsidRPr="009A08B9">
        <w:rPr>
          <w:rStyle w:val="Hyperlink"/>
          <w:rFonts w:asciiTheme="minorHAnsi" w:hAnsiTheme="minorHAnsi" w:cs="Open Sans SemiCondensed"/>
          <w:lang w:val="fr-CH"/>
        </w:rPr>
        <w:t>–</w:t>
      </w:r>
      <w:r w:rsidR="004370F6" w:rsidRPr="009A08B9">
        <w:rPr>
          <w:rStyle w:val="Hyperlink"/>
          <w:rFonts w:asciiTheme="minorHAnsi" w:hAnsiTheme="minorHAnsi" w:cs="Open Sans SemiCondensed"/>
          <w:lang w:val="fr-CH"/>
        </w:rPr>
        <w:t>12</w:t>
      </w:r>
    </w:p>
    <w:p w14:paraId="38818B3A" w14:textId="5CC6F8E6" w:rsidR="006C18ED" w:rsidRDefault="00AC1739" w:rsidP="006C18ED">
      <w:pPr>
        <w:pStyle w:val="Textkrper"/>
        <w:rPr>
          <w:rFonts w:asciiTheme="minorHAnsi" w:hAnsiTheme="minorHAnsi"/>
          <w:bCs/>
          <w:iCs/>
          <w:lang w:val="de-CH"/>
        </w:rPr>
      </w:pPr>
      <w:r w:rsidRPr="00D4306D">
        <w:rPr>
          <w:rStyle w:val="Hyperlink"/>
          <w:rFonts w:asciiTheme="minorHAnsi" w:hAnsiTheme="minorHAnsi" w:cs="Open Sans SemiCondensed"/>
          <w:lang w:val="fr-CH"/>
        </w:rPr>
        <w:fldChar w:fldCharType="end"/>
      </w:r>
      <w:r w:rsidR="006C18ED" w:rsidRPr="006C18ED">
        <w:rPr>
          <w:rFonts w:asciiTheme="minorHAnsi" w:hAnsiTheme="minorHAnsi"/>
          <w:bCs/>
          <w:iCs/>
          <w:lang w:val="de-CH"/>
        </w:rPr>
        <w:t>Frauen mit geistiger Beeinträchtigung sind mit vielen hartnäckigen negativen Vorstellungen über ihre Intimität konfrontiert, was sich negativ auf ihre sexuelle Gesundheit auswirkt. Dieser Artikel ist eine Zusammenfassung einer umfassenderen Arbeit, in der die Vorstellungen ermittelt wurden, die Frauen mit geistiger Beeinträchtigung über ihre Sexualität haben. Um diese Frage zu beantworten, wurden 17 Artikel mit Aussagen von Betroffenen analysiert. Frauen mit geistiger Beeinträchtigung verfügen über ein sehr geringes Wissen in diesem Bereich und haben oft negative Erfahrungen gemacht. Diese Wissenslücken sind unter anderem auf den Mangel an geeigneten Informationen zurückzuführen. Die Begleitung bezüglich ihrer Intimität ist eine Herausforderung für ihr Umfeld. Aber es ist von grösster Bedeutung, einen angemessenen Zugang zu Informationen und eine bedürfnisgerechte Begleitung zu fördern. Frauen mit geistiger Beeinträchtigung verspüren einen Willen zur Selbstbestimmung, der sich in dem Wunsch nach sexueller Autonomie und der Bestätigung ihrer sexuellen Orientierung äussert.</w:t>
      </w:r>
    </w:p>
    <w:p w14:paraId="78E9A6D9" w14:textId="726651D2" w:rsidR="00AC1739" w:rsidRPr="00527EBD" w:rsidRDefault="00675E77" w:rsidP="00C54E8E">
      <w:pPr>
        <w:pStyle w:val="berschrift3"/>
        <w:rPr>
          <w:rFonts w:asciiTheme="minorHAnsi" w:hAnsiTheme="minorHAnsi"/>
          <w:lang w:val="de-CH"/>
        </w:rPr>
      </w:pPr>
      <w:r w:rsidRPr="00675E77">
        <w:rPr>
          <w:rFonts w:asciiTheme="minorHAnsi" w:hAnsiTheme="minorHAnsi"/>
          <w:lang w:val="fr-CH"/>
        </w:rPr>
        <w:t>Une confiance en l’intelligence corporelle intime. Le rôle de l’approche somatique en éducation spécialisée</w:t>
      </w:r>
      <w:r w:rsidR="00C54E8E">
        <w:rPr>
          <w:rFonts w:asciiTheme="minorHAnsi" w:hAnsiTheme="minorHAnsi"/>
          <w:lang w:val="fr-CH"/>
        </w:rPr>
        <w:t>.</w:t>
      </w:r>
      <w:r w:rsidR="00C54E8E">
        <w:rPr>
          <w:rFonts w:asciiTheme="minorHAnsi" w:hAnsiTheme="minorHAnsi"/>
          <w:lang w:val="fr-CH"/>
        </w:rPr>
        <w:br/>
      </w:r>
      <w:proofErr w:type="spellStart"/>
      <w:r w:rsidR="00C54E8E" w:rsidRPr="00036F7C">
        <w:rPr>
          <w:rFonts w:asciiTheme="minorHAnsi" w:hAnsiTheme="minorHAnsi"/>
          <w:i w:val="0"/>
          <w:iCs/>
          <w:lang w:val="de-CH"/>
        </w:rPr>
        <w:t>Fayet</w:t>
      </w:r>
      <w:proofErr w:type="spellEnd"/>
      <w:r w:rsidR="00C54E8E" w:rsidRPr="00036F7C">
        <w:rPr>
          <w:rFonts w:asciiTheme="minorHAnsi" w:hAnsiTheme="minorHAnsi"/>
          <w:i w:val="0"/>
          <w:iCs/>
          <w:lang w:val="de-CH"/>
        </w:rPr>
        <w:t>,</w:t>
      </w:r>
      <w:r w:rsidR="00AC1739" w:rsidRPr="00036F7C">
        <w:rPr>
          <w:rFonts w:asciiTheme="minorHAnsi" w:hAnsiTheme="minorHAnsi"/>
          <w:i w:val="0"/>
          <w:iCs/>
          <w:lang w:val="de-CH"/>
        </w:rPr>
        <w:t xml:space="preserve"> C.</w:t>
      </w:r>
    </w:p>
    <w:p w14:paraId="36B2BD9B" w14:textId="65D47F01" w:rsidR="00AC1739" w:rsidRPr="009A08B9" w:rsidRDefault="00AC1739" w:rsidP="00AC1739">
      <w:pPr>
        <w:pStyle w:val="Textkrper"/>
        <w:rPr>
          <w:rStyle w:val="Hyperlink"/>
          <w:rFonts w:asciiTheme="minorHAnsi" w:hAnsiTheme="minorHAnsi" w:cs="Open Sans SemiCondensed"/>
          <w:lang w:val="fr-CH"/>
        </w:rPr>
      </w:pPr>
      <w:r w:rsidRPr="00D4306D">
        <w:rPr>
          <w:rStyle w:val="Hyperlink"/>
          <w:rFonts w:asciiTheme="minorHAnsi" w:hAnsiTheme="minorHAnsi"/>
          <w:bCs w:val="0"/>
          <w:iCs w:val="0"/>
        </w:rPr>
        <w:fldChar w:fldCharType="begin"/>
      </w:r>
      <w:r w:rsidR="00941A0F" w:rsidRPr="009A08B9">
        <w:rPr>
          <w:rStyle w:val="Hyperlink"/>
          <w:rFonts w:asciiTheme="minorHAnsi" w:hAnsiTheme="minorHAnsi"/>
          <w:bCs w:val="0"/>
          <w:iCs w:val="0"/>
          <w:lang w:val="fr-CH"/>
        </w:rPr>
        <w:instrText>HYPERLINK "https://ojs.szh.ch/revue/article/view/1214"</w:instrText>
      </w:r>
      <w:r w:rsidRPr="00D4306D">
        <w:rPr>
          <w:rStyle w:val="Hyperlink"/>
          <w:rFonts w:asciiTheme="minorHAnsi" w:hAnsiTheme="minorHAnsi"/>
          <w:bCs w:val="0"/>
          <w:iCs w:val="0"/>
        </w:rPr>
      </w:r>
      <w:r w:rsidRPr="00D4306D">
        <w:rPr>
          <w:rStyle w:val="Hyperlink"/>
          <w:rFonts w:asciiTheme="minorHAnsi" w:hAnsiTheme="minorHAnsi"/>
          <w:bCs w:val="0"/>
          <w:iCs w:val="0"/>
        </w:rPr>
        <w:fldChar w:fldCharType="separate"/>
      </w:r>
      <w:r w:rsidRPr="009A08B9">
        <w:rPr>
          <w:rStyle w:val="Hyperlink"/>
          <w:rFonts w:asciiTheme="minorHAnsi" w:hAnsiTheme="minorHAnsi" w:cs="Open Sans SemiCondensed"/>
          <w:i/>
          <w:iCs w:val="0"/>
          <w:lang w:val="fr-CH"/>
        </w:rPr>
        <w:t>Revue suisse de pédagogie spécialisée, 13</w:t>
      </w:r>
      <w:r w:rsidR="00340293" w:rsidRPr="009A08B9">
        <w:rPr>
          <w:rStyle w:val="Hyperlink"/>
          <w:rFonts w:asciiTheme="minorHAnsi" w:hAnsiTheme="minorHAnsi" w:cs="Open Sans SemiCondensed"/>
          <w:i/>
          <w:iCs w:val="0"/>
          <w:lang w:val="fr-CH"/>
        </w:rPr>
        <w:t> </w:t>
      </w:r>
      <w:r w:rsidRPr="009A08B9">
        <w:rPr>
          <w:rStyle w:val="Hyperlink"/>
          <w:rFonts w:asciiTheme="minorHAnsi" w:hAnsiTheme="minorHAnsi" w:cs="Open Sans SemiCondensed"/>
          <w:lang w:val="fr-CH"/>
        </w:rPr>
        <w:t>(3), 1</w:t>
      </w:r>
      <w:r w:rsidR="00144FA5" w:rsidRPr="009A08B9">
        <w:rPr>
          <w:rStyle w:val="Hyperlink"/>
          <w:rFonts w:asciiTheme="minorHAnsi" w:hAnsiTheme="minorHAnsi" w:cs="Open Sans SemiCondensed"/>
          <w:lang w:val="fr-CH"/>
        </w:rPr>
        <w:t>8</w:t>
      </w:r>
      <w:r w:rsidRPr="009A08B9">
        <w:rPr>
          <w:rStyle w:val="Hyperlink"/>
          <w:rFonts w:asciiTheme="minorHAnsi" w:hAnsiTheme="minorHAnsi" w:cs="Open Sans SemiCondensed"/>
          <w:lang w:val="fr-CH"/>
        </w:rPr>
        <w:t>–</w:t>
      </w:r>
      <w:r w:rsidR="00144FA5" w:rsidRPr="009A08B9">
        <w:rPr>
          <w:rStyle w:val="Hyperlink"/>
          <w:rFonts w:asciiTheme="minorHAnsi" w:hAnsiTheme="minorHAnsi" w:cs="Open Sans SemiCondensed"/>
          <w:lang w:val="fr-CH"/>
        </w:rPr>
        <w:t>24</w:t>
      </w:r>
    </w:p>
    <w:p w14:paraId="54DB1A37" w14:textId="77777777" w:rsidR="006B258E" w:rsidRDefault="00AC1739" w:rsidP="00462D84">
      <w:pPr>
        <w:pStyle w:val="Textkrper"/>
        <w:rPr>
          <w:rFonts w:asciiTheme="minorHAnsi" w:hAnsiTheme="minorHAnsi"/>
          <w:bCs/>
          <w:iCs/>
          <w:lang w:val="de-CH"/>
        </w:rPr>
      </w:pPr>
      <w:r w:rsidRPr="00D4306D">
        <w:rPr>
          <w:rStyle w:val="Hyperlink"/>
          <w:rFonts w:asciiTheme="minorHAnsi" w:hAnsiTheme="minorHAnsi"/>
          <w:bCs w:val="0"/>
          <w:iCs w:val="0"/>
        </w:rPr>
        <w:fldChar w:fldCharType="end"/>
      </w:r>
      <w:r w:rsidR="00462D84" w:rsidRPr="00462D84">
        <w:rPr>
          <w:rFonts w:asciiTheme="minorHAnsi" w:hAnsiTheme="minorHAnsi"/>
          <w:bCs/>
          <w:iCs/>
          <w:lang w:val="de-CH"/>
        </w:rPr>
        <w:t xml:space="preserve">Mit diesem Artikel möchte ich Ihnen einen pädagogischen Ansatz vorstellen, bei dem der Körper im Zentrum der Intimbegleitung steht. Ausgehend von einer Reflexion über den Körper berichte ich über meine Erfahrungen mit der somatischen Erziehung. Ich zeige auf, welche Anpassungen ich infolgedessen für meine Praxis als Intimbegleiterin vorgenommen habe. Meine angebotene Intimbegleitung steht heute einem breiten Publikum und insbesondere Frauen mit Behinderungen offen. Ich erläutere, wie meine Beziehung zum Körper einerseits mein Verhältnis zu mir selbst und zu anderen beeinflusst hat. Andererseits hat sich auch mein Konzept der Intimbegleitung verändert, in </w:t>
      </w:r>
      <w:r w:rsidR="00462D84" w:rsidRPr="00462D84">
        <w:rPr>
          <w:rFonts w:asciiTheme="minorHAnsi" w:hAnsiTheme="minorHAnsi"/>
          <w:bCs/>
          <w:iCs/>
          <w:lang w:val="de-CH"/>
        </w:rPr>
        <w:lastRenderedPageBreak/>
        <w:t>meiner Beziehung zu den begleiteten Personen und auch auf der Ebene der Ausbildung, die wir für multidisziplinäre Teams anbieten.</w:t>
      </w:r>
    </w:p>
    <w:p w14:paraId="5D701D41" w14:textId="3BCAA939" w:rsidR="003B781B" w:rsidRPr="003B781B" w:rsidRDefault="00C44BE1" w:rsidP="003B781B">
      <w:pPr>
        <w:pStyle w:val="berschrift3"/>
        <w:rPr>
          <w:rFonts w:asciiTheme="minorHAnsi" w:hAnsiTheme="minorHAnsi"/>
          <w:lang w:val="fr-CH"/>
        </w:rPr>
      </w:pPr>
      <w:r w:rsidRPr="00C44BE1">
        <w:rPr>
          <w:rFonts w:asciiTheme="minorHAnsi" w:hAnsiTheme="minorHAnsi"/>
          <w:lang w:val="fr-CH"/>
        </w:rPr>
        <w:t xml:space="preserve">L’assistance sexuelle en Suisse romande. Entretien avec Judith </w:t>
      </w:r>
      <w:proofErr w:type="spellStart"/>
      <w:r w:rsidRPr="00C44BE1">
        <w:rPr>
          <w:rFonts w:asciiTheme="minorHAnsi" w:hAnsiTheme="minorHAnsi"/>
          <w:lang w:val="fr-CH"/>
        </w:rPr>
        <w:t>Aregger</w:t>
      </w:r>
      <w:proofErr w:type="spellEnd"/>
      <w:r w:rsidRPr="00C44BE1">
        <w:rPr>
          <w:rFonts w:asciiTheme="minorHAnsi" w:hAnsiTheme="minorHAnsi"/>
          <w:lang w:val="fr-CH"/>
        </w:rPr>
        <w:t>, présidente de Corps Solidaires</w:t>
      </w:r>
      <w:r w:rsidR="008A2069">
        <w:rPr>
          <w:rFonts w:asciiTheme="minorHAnsi" w:hAnsiTheme="minorHAnsi"/>
          <w:lang w:val="fr-CH"/>
        </w:rPr>
        <w:br/>
      </w:r>
      <w:r w:rsidRPr="00036F7C">
        <w:rPr>
          <w:rFonts w:asciiTheme="minorHAnsi" w:hAnsiTheme="minorHAnsi"/>
          <w:i w:val="0"/>
          <w:iCs/>
          <w:lang w:val="fr-CH"/>
        </w:rPr>
        <w:t xml:space="preserve">Siffert, E. &amp; </w:t>
      </w:r>
      <w:proofErr w:type="spellStart"/>
      <w:r w:rsidRPr="00036F7C">
        <w:rPr>
          <w:rFonts w:asciiTheme="minorHAnsi" w:hAnsiTheme="minorHAnsi"/>
          <w:i w:val="0"/>
          <w:iCs/>
          <w:lang w:val="fr-CH"/>
        </w:rPr>
        <w:t>Aregger</w:t>
      </w:r>
      <w:proofErr w:type="spellEnd"/>
      <w:r w:rsidRPr="00036F7C">
        <w:rPr>
          <w:rFonts w:asciiTheme="minorHAnsi" w:hAnsiTheme="minorHAnsi"/>
          <w:i w:val="0"/>
          <w:iCs/>
          <w:lang w:val="fr-CH"/>
        </w:rPr>
        <w:t>, J.</w:t>
      </w:r>
    </w:p>
    <w:p w14:paraId="37FA32AE" w14:textId="241932B7" w:rsidR="00AC1739" w:rsidRPr="006B258E" w:rsidRDefault="00AC1739" w:rsidP="00AC1739">
      <w:pPr>
        <w:pStyle w:val="Textkrper"/>
        <w:rPr>
          <w:rStyle w:val="Hyperlink"/>
          <w:rFonts w:asciiTheme="minorHAnsi" w:hAnsiTheme="minorHAnsi" w:cs="Open Sans SemiCondensed"/>
          <w:bCs w:val="0"/>
          <w:lang w:val="fr-CH"/>
        </w:rPr>
      </w:pPr>
      <w:r w:rsidRPr="00D4306D">
        <w:rPr>
          <w:rFonts w:asciiTheme="minorHAnsi" w:hAnsiTheme="minorHAnsi" w:cs="Open Sans SemiCondensed"/>
          <w:bCs/>
          <w:iCs/>
          <w:lang w:val="fr-CH"/>
        </w:rPr>
        <w:fldChar w:fldCharType="begin"/>
      </w:r>
      <w:r w:rsidR="002069A2">
        <w:rPr>
          <w:rFonts w:asciiTheme="minorHAnsi" w:hAnsiTheme="minorHAnsi" w:cs="Open Sans SemiCondensed"/>
          <w:bCs/>
          <w:iCs/>
          <w:lang w:val="fr-CH"/>
        </w:rPr>
        <w:instrText>HYPERLINK "https://ojs.szh.ch/revue/article/view/1215"</w:instrText>
      </w:r>
      <w:r w:rsidRPr="00D4306D">
        <w:rPr>
          <w:rFonts w:asciiTheme="minorHAnsi" w:hAnsiTheme="minorHAnsi" w:cs="Open Sans SemiCondensed"/>
          <w:bCs/>
          <w:iCs/>
          <w:lang w:val="fr-CH"/>
        </w:rPr>
      </w:r>
      <w:r w:rsidRPr="00D4306D">
        <w:rPr>
          <w:rFonts w:asciiTheme="minorHAnsi" w:hAnsiTheme="minorHAnsi" w:cs="Open Sans SemiCondensed"/>
          <w:bCs/>
          <w:iCs/>
          <w:lang w:val="fr-CH"/>
        </w:rPr>
        <w:fldChar w:fldCharType="separate"/>
      </w:r>
      <w:r w:rsidRPr="000555DC">
        <w:rPr>
          <w:rStyle w:val="Hyperlink"/>
          <w:rFonts w:asciiTheme="minorHAnsi" w:hAnsiTheme="minorHAnsi" w:cs="Open Sans SemiCondensed"/>
          <w:i/>
          <w:iCs w:val="0"/>
          <w:lang w:val="fr-CH"/>
        </w:rPr>
        <w:t>Revue suisse de pédagogie spécialisée, 13</w:t>
      </w:r>
      <w:r w:rsidR="00340293">
        <w:rPr>
          <w:rStyle w:val="Hyperlink"/>
          <w:rFonts w:asciiTheme="minorHAnsi" w:hAnsiTheme="minorHAnsi" w:cs="Open Sans SemiCondensed"/>
          <w:lang w:val="fr-CH"/>
        </w:rPr>
        <w:t> </w:t>
      </w:r>
      <w:r w:rsidRPr="006B258E">
        <w:rPr>
          <w:rStyle w:val="Hyperlink"/>
          <w:rFonts w:asciiTheme="minorHAnsi" w:hAnsiTheme="minorHAnsi" w:cs="Open Sans SemiCondensed"/>
          <w:lang w:val="fr-CH"/>
        </w:rPr>
        <w:t xml:space="preserve">(3), </w:t>
      </w:r>
      <w:r w:rsidR="00C44BE1">
        <w:rPr>
          <w:rStyle w:val="Hyperlink"/>
          <w:rFonts w:asciiTheme="minorHAnsi" w:hAnsiTheme="minorHAnsi" w:cs="Open Sans SemiCondensed"/>
          <w:lang w:val="fr-CH"/>
        </w:rPr>
        <w:t>25</w:t>
      </w:r>
      <w:r w:rsidRPr="006B258E">
        <w:rPr>
          <w:rStyle w:val="Hyperlink"/>
          <w:rFonts w:asciiTheme="minorHAnsi" w:hAnsiTheme="minorHAnsi" w:cs="Open Sans SemiCondensed"/>
          <w:lang w:val="fr-CH"/>
        </w:rPr>
        <w:t>–</w:t>
      </w:r>
      <w:r w:rsidR="00C44BE1">
        <w:rPr>
          <w:rStyle w:val="Hyperlink"/>
          <w:rFonts w:asciiTheme="minorHAnsi" w:hAnsiTheme="minorHAnsi" w:cs="Open Sans SemiCondensed"/>
          <w:lang w:val="fr-CH"/>
        </w:rPr>
        <w:t>33</w:t>
      </w:r>
    </w:p>
    <w:p w14:paraId="163C0EF3" w14:textId="2F4A3412" w:rsidR="00AC1739" w:rsidRPr="00763318" w:rsidRDefault="00AC1739" w:rsidP="00AC1739">
      <w:pPr>
        <w:pStyle w:val="Textkrper"/>
        <w:rPr>
          <w:rFonts w:asciiTheme="minorHAnsi" w:hAnsiTheme="minorHAnsi"/>
          <w:bCs/>
          <w:iCs/>
          <w:lang w:val="de-CH"/>
        </w:rPr>
      </w:pPr>
      <w:r w:rsidRPr="00D4306D">
        <w:rPr>
          <w:rFonts w:asciiTheme="minorHAnsi" w:hAnsiTheme="minorHAnsi" w:cs="Open Sans SemiCondensed"/>
          <w:bCs/>
          <w:iCs/>
          <w:lang w:val="fr-CH"/>
        </w:rPr>
        <w:fldChar w:fldCharType="end"/>
      </w:r>
      <w:r w:rsidR="004F529A" w:rsidRPr="004F529A">
        <w:rPr>
          <w:rFonts w:asciiTheme="minorHAnsi" w:hAnsiTheme="minorHAnsi"/>
          <w:bCs/>
          <w:iCs/>
          <w:lang w:val="de-CH"/>
        </w:rPr>
        <w:t>Sexualassistenz ist eine Dienstleistung für Menschen mit Behinderungen, die eine sinnliche Erfahrung machen und ihre Sexualität entdecken möchten. In der Westschweiz vermittelt der Verein</w:t>
      </w:r>
      <w:r w:rsidR="004F529A" w:rsidRPr="000555DC">
        <w:rPr>
          <w:rFonts w:asciiTheme="minorHAnsi" w:hAnsiTheme="minorHAnsi"/>
          <w:bCs/>
          <w:i/>
          <w:lang w:val="de-CH"/>
        </w:rPr>
        <w:t xml:space="preserve"> Corps </w:t>
      </w:r>
      <w:proofErr w:type="spellStart"/>
      <w:r w:rsidR="004F529A" w:rsidRPr="000555DC">
        <w:rPr>
          <w:rFonts w:asciiTheme="minorHAnsi" w:hAnsiTheme="minorHAnsi"/>
          <w:bCs/>
          <w:i/>
          <w:lang w:val="de-CH"/>
        </w:rPr>
        <w:t>Solidaires</w:t>
      </w:r>
      <w:proofErr w:type="spellEnd"/>
      <w:r w:rsidR="004F529A" w:rsidRPr="000555DC">
        <w:rPr>
          <w:rFonts w:asciiTheme="minorHAnsi" w:hAnsiTheme="minorHAnsi"/>
          <w:bCs/>
          <w:i/>
          <w:lang w:val="de-CH"/>
        </w:rPr>
        <w:t xml:space="preserve"> (</w:t>
      </w:r>
      <w:proofErr w:type="spellStart"/>
      <w:r w:rsidR="004F529A" w:rsidRPr="000555DC">
        <w:rPr>
          <w:rFonts w:asciiTheme="minorHAnsi" w:hAnsiTheme="minorHAnsi"/>
          <w:bCs/>
          <w:i/>
          <w:lang w:val="de-CH"/>
        </w:rPr>
        <w:t>Association</w:t>
      </w:r>
      <w:proofErr w:type="spellEnd"/>
      <w:r w:rsidR="004F529A" w:rsidRPr="000555DC">
        <w:rPr>
          <w:rFonts w:asciiTheme="minorHAnsi" w:hAnsiTheme="minorHAnsi"/>
          <w:bCs/>
          <w:i/>
          <w:lang w:val="de-CH"/>
        </w:rPr>
        <w:t xml:space="preserve"> Suisse Romande Assistance Sexuelle et Handicaps)</w:t>
      </w:r>
      <w:r w:rsidR="004F529A" w:rsidRPr="004F529A">
        <w:rPr>
          <w:rFonts w:asciiTheme="minorHAnsi" w:hAnsiTheme="minorHAnsi"/>
          <w:bCs/>
          <w:iCs/>
          <w:lang w:val="de-CH"/>
        </w:rPr>
        <w:t xml:space="preserve"> nicht nur zwischen den </w:t>
      </w:r>
      <w:proofErr w:type="spellStart"/>
      <w:proofErr w:type="gramStart"/>
      <w:r w:rsidR="004F529A" w:rsidRPr="004F529A">
        <w:rPr>
          <w:rFonts w:asciiTheme="minorHAnsi" w:hAnsiTheme="minorHAnsi"/>
          <w:bCs/>
          <w:iCs/>
          <w:lang w:val="de-CH"/>
        </w:rPr>
        <w:t>Empfänger:innen</w:t>
      </w:r>
      <w:proofErr w:type="spellEnd"/>
      <w:proofErr w:type="gramEnd"/>
      <w:r w:rsidR="004F529A" w:rsidRPr="004F529A">
        <w:rPr>
          <w:rFonts w:asciiTheme="minorHAnsi" w:hAnsiTheme="minorHAnsi"/>
          <w:bCs/>
          <w:iCs/>
          <w:lang w:val="de-CH"/>
        </w:rPr>
        <w:t xml:space="preserve"> und den </w:t>
      </w:r>
      <w:proofErr w:type="spellStart"/>
      <w:r w:rsidR="004F529A" w:rsidRPr="004F529A">
        <w:rPr>
          <w:rFonts w:asciiTheme="minorHAnsi" w:hAnsiTheme="minorHAnsi"/>
          <w:bCs/>
          <w:iCs/>
          <w:lang w:val="de-CH"/>
        </w:rPr>
        <w:t>Sexualassistent:innen</w:t>
      </w:r>
      <w:proofErr w:type="spellEnd"/>
      <w:r w:rsidR="004F529A" w:rsidRPr="004F529A">
        <w:rPr>
          <w:rFonts w:asciiTheme="minorHAnsi" w:hAnsiTheme="minorHAnsi"/>
          <w:bCs/>
          <w:iCs/>
          <w:lang w:val="de-CH"/>
        </w:rPr>
        <w:t xml:space="preserve">, sondern bietet auch zertifizierende Ausbildungen und Intervisionen an. Der gemeinnützige Verein wurde im Jahr 2009 von einem Dutzend </w:t>
      </w:r>
      <w:proofErr w:type="spellStart"/>
      <w:proofErr w:type="gramStart"/>
      <w:r w:rsidR="004F529A" w:rsidRPr="004F529A">
        <w:rPr>
          <w:rFonts w:asciiTheme="minorHAnsi" w:hAnsiTheme="minorHAnsi"/>
          <w:bCs/>
          <w:iCs/>
          <w:lang w:val="de-CH"/>
        </w:rPr>
        <w:t>Sexualassistent:innen</w:t>
      </w:r>
      <w:proofErr w:type="spellEnd"/>
      <w:proofErr w:type="gramEnd"/>
      <w:r w:rsidR="004F529A" w:rsidRPr="004F529A">
        <w:rPr>
          <w:rFonts w:asciiTheme="minorHAnsi" w:hAnsiTheme="minorHAnsi"/>
          <w:bCs/>
          <w:iCs/>
          <w:lang w:val="de-CH"/>
        </w:rPr>
        <w:t xml:space="preserve"> gegründet, die im Rahmen der ersten französischsprachigen, von SEHP (</w:t>
      </w:r>
      <w:proofErr w:type="spellStart"/>
      <w:r w:rsidR="004F529A" w:rsidRPr="004F529A">
        <w:rPr>
          <w:rFonts w:asciiTheme="minorHAnsi" w:hAnsiTheme="minorHAnsi"/>
          <w:bCs/>
          <w:iCs/>
          <w:lang w:val="de-CH"/>
        </w:rPr>
        <w:t>Sexualités</w:t>
      </w:r>
      <w:proofErr w:type="spellEnd"/>
      <w:r w:rsidR="004F529A" w:rsidRPr="004F529A">
        <w:rPr>
          <w:rFonts w:asciiTheme="minorHAnsi" w:hAnsiTheme="minorHAnsi"/>
          <w:bCs/>
          <w:iCs/>
          <w:lang w:val="de-CH"/>
        </w:rPr>
        <w:t xml:space="preserve"> et Handicaps </w:t>
      </w:r>
      <w:proofErr w:type="spellStart"/>
      <w:r w:rsidR="004F529A" w:rsidRPr="004F529A">
        <w:rPr>
          <w:rFonts w:asciiTheme="minorHAnsi" w:hAnsiTheme="minorHAnsi"/>
          <w:bCs/>
          <w:iCs/>
          <w:lang w:val="de-CH"/>
        </w:rPr>
        <w:t>Pluriels</w:t>
      </w:r>
      <w:proofErr w:type="spellEnd"/>
      <w:r w:rsidR="004F529A" w:rsidRPr="004F529A">
        <w:rPr>
          <w:rFonts w:asciiTheme="minorHAnsi" w:hAnsiTheme="minorHAnsi"/>
          <w:bCs/>
          <w:iCs/>
          <w:lang w:val="de-CH"/>
        </w:rPr>
        <w:t>) organisierten Schulung zertifiziert wurden, darunter Judith Aregger. Während ihres Studiums der Linguistik wollte sich die heutige Präsidentin weiterbilden, um ihre Kenntnisse als ehemalige Sexarbeiterin zu erweitern. Später ergänzte sie ihr Wissen durch ein Studium der klinischen Sexologie. Sie ist davon überzeugt, dass das Recht auf Sexualität für alle Menschen unabhängig von ihrer sexuellen Orientierung und ihren Besonderheiten gilt.</w:t>
      </w:r>
    </w:p>
    <w:sectPr w:rsidR="00AC1739" w:rsidRPr="00763318" w:rsidSect="00350472">
      <w:headerReference w:type="default" r:id="rId67"/>
      <w:footerReference w:type="default" r:id="rId68"/>
      <w:pgSz w:w="11907" w:h="16840" w:code="9"/>
      <w:pgMar w:top="1418" w:right="1418" w:bottom="1134" w:left="1418" w:header="720" w:footer="567" w:gutter="0"/>
      <w:pgNumType w:start="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5964A" w14:textId="77777777" w:rsidR="004A4DB9" w:rsidRDefault="004A4DB9">
      <w:pPr>
        <w:spacing w:line="240" w:lineRule="auto"/>
      </w:pPr>
      <w:r>
        <w:separator/>
      </w:r>
    </w:p>
  </w:endnote>
  <w:endnote w:type="continuationSeparator" w:id="0">
    <w:p w14:paraId="2B141617" w14:textId="77777777" w:rsidR="004A4DB9" w:rsidRDefault="004A4DB9">
      <w:pPr>
        <w:spacing w:line="240" w:lineRule="auto"/>
      </w:pPr>
      <w:r>
        <w:continuationSeparator/>
      </w:r>
    </w:p>
  </w:endnote>
  <w:endnote w:type="continuationNotice" w:id="1">
    <w:p w14:paraId="6A068BF5" w14:textId="77777777" w:rsidR="004A4DB9" w:rsidRDefault="004A4D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embedRegular r:id="rId1" w:fontKey="{C8EA7F00-1EAF-47E5-871B-2C2CFACFFEC9}"/>
    <w:embedBold r:id="rId2" w:fontKey="{A0E50686-352C-4560-BC57-44E1FEACB111}"/>
    <w:embedItalic r:id="rId3" w:fontKey="{6B9FA9BC-9D42-4143-BD15-90450877E052}"/>
    <w:embedBoldItalic r:id="rId4" w:fontKey="{2A602DA8-10EC-4341-B477-ECB4A943A8F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altName w:val="Calibri"/>
    <w:panose1 w:val="020B0606020204020204"/>
    <w:charset w:val="00"/>
    <w:family w:val="swiss"/>
    <w:pitch w:val="variable"/>
    <w:sig w:usb0="A00000AF" w:usb1="5000204A" w:usb2="00000000" w:usb3="00000000" w:csb0="00000093" w:csb1="00000000"/>
    <w:embedBold r:id="rId5" w:fontKey="{10339C39-286F-44B9-ACA9-155B25CAE76E}"/>
  </w:font>
  <w:font w:name="Segoe UI">
    <w:panose1 w:val="020B0502040204020203"/>
    <w:charset w:val="00"/>
    <w:family w:val="swiss"/>
    <w:pitch w:val="variable"/>
    <w:sig w:usb0="E4002EFF" w:usb1="C000E47F" w:usb2="00000009" w:usb3="00000000" w:csb0="000001FF" w:csb1="00000000"/>
    <w:embedRegular r:id="rId6" w:fontKey="{DC39BD47-70BC-4C80-91DB-10D34A11ADFA}"/>
  </w:font>
  <w:font w:name="Calibri">
    <w:panose1 w:val="020F0502020204030204"/>
    <w:charset w:val="00"/>
    <w:family w:val="swiss"/>
    <w:pitch w:val="variable"/>
    <w:sig w:usb0="E4002EFF" w:usb1="C000247B" w:usb2="00000009" w:usb3="00000000" w:csb0="000001FF" w:csb1="00000000"/>
    <w:embedRegular r:id="rId7" w:fontKey="{A0AD4B4A-35E1-4A16-8E39-A31CD4A3F273}"/>
    <w:embedItalic r:id="rId8" w:fontKey="{2A666980-FBA6-465B-BED5-2797EC82AD5D}"/>
  </w:font>
  <w:font w:name="IBM Plex Sans">
    <w:charset w:val="00"/>
    <w:family w:val="swiss"/>
    <w:pitch w:val="variable"/>
    <w:sig w:usb0="A00002EF" w:usb1="5000207B" w:usb2="00000000" w:usb3="00000000" w:csb0="0000019F" w:csb1="00000000"/>
    <w:embedRegular r:id="rId9" w:fontKey="{C5691B33-7DC9-4C52-8162-D97F106F55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7E560" w14:textId="77777777" w:rsidR="004A4DB9" w:rsidRPr="00777A2F" w:rsidRDefault="004A4DB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7B51DBB" w14:textId="77777777" w:rsidR="004A4DB9" w:rsidRDefault="004A4DB9">
      <w:r>
        <w:continuationSeparator/>
      </w:r>
    </w:p>
  </w:footnote>
  <w:footnote w:type="continuationNotice" w:id="1">
    <w:p w14:paraId="426F31F2" w14:textId="77777777" w:rsidR="004A4DB9" w:rsidRDefault="004A4D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DAE5" w14:textId="6EC08D0E" w:rsidR="004B3A29" w:rsidRPr="007C655F" w:rsidRDefault="00307EC7" w:rsidP="007B448B">
    <w:pPr>
      <w:pStyle w:val="Themenschwerpunkt"/>
      <w:rPr>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F527C"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4B7CFC" w:rsidRPr="00136C37">
      <w:rPr>
        <w:b w:val="0"/>
        <w:bCs/>
        <w:lang w:val="de-CH"/>
      </w:rPr>
      <w:t>29</w:t>
    </w:r>
    <w:r w:rsidR="007B448B" w:rsidRPr="00136C37">
      <w:rPr>
        <w:b w:val="0"/>
        <w:bCs/>
        <w:lang w:val="de-CH"/>
      </w:rPr>
      <w:t xml:space="preserve">, </w:t>
    </w:r>
    <w:r w:rsidR="00203DDF">
      <w:rPr>
        <w:b w:val="0"/>
        <w:bCs/>
        <w:lang w:val="de-CH"/>
      </w:rPr>
      <w:t>0</w:t>
    </w:r>
    <w:r w:rsidR="00C71509">
      <w:rPr>
        <w:b w:val="0"/>
        <w:bCs/>
        <w:lang w:val="de-CH"/>
      </w:rPr>
      <w:t>8</w:t>
    </w:r>
    <w:r w:rsidR="00AD2582" w:rsidRPr="00136C37">
      <w:rPr>
        <w:b w:val="0"/>
        <w:bCs/>
        <w:lang w:val="de-CH"/>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14"/>
  </w:num>
  <w:num w:numId="10" w16cid:durableId="1479614155">
    <w:abstractNumId w:val="7"/>
  </w:num>
  <w:num w:numId="11" w16cid:durableId="722097692">
    <w:abstractNumId w:val="15"/>
  </w:num>
  <w:num w:numId="12" w16cid:durableId="1176269463">
    <w:abstractNumId w:val="16"/>
  </w:num>
  <w:num w:numId="13" w16cid:durableId="1524787095">
    <w:abstractNumId w:val="13"/>
  </w:num>
  <w:num w:numId="14" w16cid:durableId="1040935746">
    <w:abstractNumId w:val="12"/>
  </w:num>
  <w:num w:numId="15" w16cid:durableId="1073700016">
    <w:abstractNumId w:val="11"/>
  </w:num>
  <w:num w:numId="16" w16cid:durableId="505289187">
    <w:abstractNumId w:val="9"/>
  </w:num>
  <w:num w:numId="17" w16cid:durableId="1014651823">
    <w:abstractNumId w:val="17"/>
  </w:num>
  <w:num w:numId="18" w16cid:durableId="1573201554">
    <w:abstractNumId w:val="18"/>
  </w:num>
  <w:num w:numId="19" w16cid:durableId="3998661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1A1B"/>
    <w:rsid w:val="00001B07"/>
    <w:rsid w:val="00001BEF"/>
    <w:rsid w:val="00003E3F"/>
    <w:rsid w:val="000044DE"/>
    <w:rsid w:val="00006C66"/>
    <w:rsid w:val="000103CF"/>
    <w:rsid w:val="00011513"/>
    <w:rsid w:val="00011AB2"/>
    <w:rsid w:val="00011AD5"/>
    <w:rsid w:val="00012870"/>
    <w:rsid w:val="0001358F"/>
    <w:rsid w:val="00013665"/>
    <w:rsid w:val="00013EB1"/>
    <w:rsid w:val="00014206"/>
    <w:rsid w:val="000145DB"/>
    <w:rsid w:val="00014D13"/>
    <w:rsid w:val="00015124"/>
    <w:rsid w:val="00015C7C"/>
    <w:rsid w:val="00016BFF"/>
    <w:rsid w:val="000201A5"/>
    <w:rsid w:val="000216AA"/>
    <w:rsid w:val="00022B99"/>
    <w:rsid w:val="0002301B"/>
    <w:rsid w:val="0002303A"/>
    <w:rsid w:val="000232E4"/>
    <w:rsid w:val="00024143"/>
    <w:rsid w:val="0002465F"/>
    <w:rsid w:val="00024D46"/>
    <w:rsid w:val="00025055"/>
    <w:rsid w:val="000255D5"/>
    <w:rsid w:val="00025ED8"/>
    <w:rsid w:val="00027A13"/>
    <w:rsid w:val="00027F21"/>
    <w:rsid w:val="000302CB"/>
    <w:rsid w:val="00030B90"/>
    <w:rsid w:val="00030D3A"/>
    <w:rsid w:val="000330C3"/>
    <w:rsid w:val="0003314D"/>
    <w:rsid w:val="000352CE"/>
    <w:rsid w:val="00036F7C"/>
    <w:rsid w:val="000370E7"/>
    <w:rsid w:val="00037895"/>
    <w:rsid w:val="000405C2"/>
    <w:rsid w:val="00040FEB"/>
    <w:rsid w:val="00041585"/>
    <w:rsid w:val="00041F77"/>
    <w:rsid w:val="00042681"/>
    <w:rsid w:val="000428F3"/>
    <w:rsid w:val="00043E92"/>
    <w:rsid w:val="00044C44"/>
    <w:rsid w:val="00045138"/>
    <w:rsid w:val="000456D4"/>
    <w:rsid w:val="000457AA"/>
    <w:rsid w:val="0005148B"/>
    <w:rsid w:val="00051694"/>
    <w:rsid w:val="0005192A"/>
    <w:rsid w:val="00052BFD"/>
    <w:rsid w:val="00053353"/>
    <w:rsid w:val="000555DC"/>
    <w:rsid w:val="000568C3"/>
    <w:rsid w:val="00062231"/>
    <w:rsid w:val="000631A7"/>
    <w:rsid w:val="00063A70"/>
    <w:rsid w:val="000675DE"/>
    <w:rsid w:val="00067667"/>
    <w:rsid w:val="000700CB"/>
    <w:rsid w:val="000705A2"/>
    <w:rsid w:val="00072B4B"/>
    <w:rsid w:val="00073121"/>
    <w:rsid w:val="000759D7"/>
    <w:rsid w:val="000767DE"/>
    <w:rsid w:val="000801F6"/>
    <w:rsid w:val="0008050D"/>
    <w:rsid w:val="0008223C"/>
    <w:rsid w:val="00082D03"/>
    <w:rsid w:val="00082EF9"/>
    <w:rsid w:val="0008367B"/>
    <w:rsid w:val="000836A5"/>
    <w:rsid w:val="00085837"/>
    <w:rsid w:val="000859DA"/>
    <w:rsid w:val="00087F50"/>
    <w:rsid w:val="00092C0D"/>
    <w:rsid w:val="000930DC"/>
    <w:rsid w:val="00094354"/>
    <w:rsid w:val="00094A12"/>
    <w:rsid w:val="00094E65"/>
    <w:rsid w:val="00095917"/>
    <w:rsid w:val="00096635"/>
    <w:rsid w:val="000968C1"/>
    <w:rsid w:val="000972E1"/>
    <w:rsid w:val="000973B3"/>
    <w:rsid w:val="000976C2"/>
    <w:rsid w:val="000A049E"/>
    <w:rsid w:val="000A0FE1"/>
    <w:rsid w:val="000A1B9F"/>
    <w:rsid w:val="000A28B7"/>
    <w:rsid w:val="000A3658"/>
    <w:rsid w:val="000A5C98"/>
    <w:rsid w:val="000A61AC"/>
    <w:rsid w:val="000A6980"/>
    <w:rsid w:val="000A6F4E"/>
    <w:rsid w:val="000B1AC3"/>
    <w:rsid w:val="000B1D26"/>
    <w:rsid w:val="000B1E5A"/>
    <w:rsid w:val="000B2B22"/>
    <w:rsid w:val="000B362E"/>
    <w:rsid w:val="000B3C80"/>
    <w:rsid w:val="000B3FBC"/>
    <w:rsid w:val="000B4DC8"/>
    <w:rsid w:val="000B55DA"/>
    <w:rsid w:val="000B5A69"/>
    <w:rsid w:val="000B5BB8"/>
    <w:rsid w:val="000B5D27"/>
    <w:rsid w:val="000B61D9"/>
    <w:rsid w:val="000B7B21"/>
    <w:rsid w:val="000B7BBD"/>
    <w:rsid w:val="000C12E0"/>
    <w:rsid w:val="000C2543"/>
    <w:rsid w:val="000C2E82"/>
    <w:rsid w:val="000C329E"/>
    <w:rsid w:val="000C3514"/>
    <w:rsid w:val="000C3D84"/>
    <w:rsid w:val="000C4190"/>
    <w:rsid w:val="000C4E53"/>
    <w:rsid w:val="000C55A0"/>
    <w:rsid w:val="000C5C50"/>
    <w:rsid w:val="000C5EA6"/>
    <w:rsid w:val="000C7A9C"/>
    <w:rsid w:val="000C7FF6"/>
    <w:rsid w:val="000D0150"/>
    <w:rsid w:val="000D110C"/>
    <w:rsid w:val="000D168C"/>
    <w:rsid w:val="000D1ABB"/>
    <w:rsid w:val="000D26C3"/>
    <w:rsid w:val="000D2AB8"/>
    <w:rsid w:val="000D2F14"/>
    <w:rsid w:val="000D3275"/>
    <w:rsid w:val="000D32BB"/>
    <w:rsid w:val="000D3995"/>
    <w:rsid w:val="000D3A44"/>
    <w:rsid w:val="000D40EC"/>
    <w:rsid w:val="000D41BD"/>
    <w:rsid w:val="000D6563"/>
    <w:rsid w:val="000E1FEB"/>
    <w:rsid w:val="000E2047"/>
    <w:rsid w:val="000E22DD"/>
    <w:rsid w:val="000E3327"/>
    <w:rsid w:val="000E3ED3"/>
    <w:rsid w:val="000E5542"/>
    <w:rsid w:val="000E5820"/>
    <w:rsid w:val="000E6281"/>
    <w:rsid w:val="000E6A39"/>
    <w:rsid w:val="000E6A66"/>
    <w:rsid w:val="000E7705"/>
    <w:rsid w:val="000F01C3"/>
    <w:rsid w:val="000F0956"/>
    <w:rsid w:val="000F2467"/>
    <w:rsid w:val="000F3F6D"/>
    <w:rsid w:val="000F4B54"/>
    <w:rsid w:val="000F5288"/>
    <w:rsid w:val="000F544E"/>
    <w:rsid w:val="000F6364"/>
    <w:rsid w:val="000F7EB8"/>
    <w:rsid w:val="0010027C"/>
    <w:rsid w:val="0010166F"/>
    <w:rsid w:val="00102A93"/>
    <w:rsid w:val="00103237"/>
    <w:rsid w:val="0010334E"/>
    <w:rsid w:val="00103477"/>
    <w:rsid w:val="00103589"/>
    <w:rsid w:val="001065F8"/>
    <w:rsid w:val="00106841"/>
    <w:rsid w:val="00107385"/>
    <w:rsid w:val="001077EA"/>
    <w:rsid w:val="001102C0"/>
    <w:rsid w:val="0011116E"/>
    <w:rsid w:val="001114E2"/>
    <w:rsid w:val="001118FD"/>
    <w:rsid w:val="00112BEB"/>
    <w:rsid w:val="001135AD"/>
    <w:rsid w:val="001150A5"/>
    <w:rsid w:val="00115A50"/>
    <w:rsid w:val="00115EF5"/>
    <w:rsid w:val="001161D6"/>
    <w:rsid w:val="0011795A"/>
    <w:rsid w:val="00120CBF"/>
    <w:rsid w:val="00121B6C"/>
    <w:rsid w:val="001226D3"/>
    <w:rsid w:val="001229C0"/>
    <w:rsid w:val="001256B2"/>
    <w:rsid w:val="00126440"/>
    <w:rsid w:val="00126BB8"/>
    <w:rsid w:val="00127DC5"/>
    <w:rsid w:val="00130556"/>
    <w:rsid w:val="00130BAE"/>
    <w:rsid w:val="00132DA2"/>
    <w:rsid w:val="001331A8"/>
    <w:rsid w:val="0013467C"/>
    <w:rsid w:val="00134713"/>
    <w:rsid w:val="001347D7"/>
    <w:rsid w:val="0013593D"/>
    <w:rsid w:val="00136C37"/>
    <w:rsid w:val="00136F2C"/>
    <w:rsid w:val="0013737B"/>
    <w:rsid w:val="001375FD"/>
    <w:rsid w:val="0013760C"/>
    <w:rsid w:val="00137A64"/>
    <w:rsid w:val="001427B9"/>
    <w:rsid w:val="00143266"/>
    <w:rsid w:val="00143A81"/>
    <w:rsid w:val="00144FA5"/>
    <w:rsid w:val="001456B6"/>
    <w:rsid w:val="0014613F"/>
    <w:rsid w:val="00146A63"/>
    <w:rsid w:val="00146E6A"/>
    <w:rsid w:val="00147475"/>
    <w:rsid w:val="00147631"/>
    <w:rsid w:val="00147775"/>
    <w:rsid w:val="00147FF0"/>
    <w:rsid w:val="001510A8"/>
    <w:rsid w:val="00151BCA"/>
    <w:rsid w:val="00151F06"/>
    <w:rsid w:val="001530F4"/>
    <w:rsid w:val="00153133"/>
    <w:rsid w:val="001531E4"/>
    <w:rsid w:val="00153BC1"/>
    <w:rsid w:val="0015440A"/>
    <w:rsid w:val="001548D6"/>
    <w:rsid w:val="001550E0"/>
    <w:rsid w:val="00155802"/>
    <w:rsid w:val="00156630"/>
    <w:rsid w:val="001577CF"/>
    <w:rsid w:val="00157D7E"/>
    <w:rsid w:val="001617CC"/>
    <w:rsid w:val="0016226F"/>
    <w:rsid w:val="001622C5"/>
    <w:rsid w:val="0016356F"/>
    <w:rsid w:val="001652B9"/>
    <w:rsid w:val="00167069"/>
    <w:rsid w:val="00167858"/>
    <w:rsid w:val="00167D3B"/>
    <w:rsid w:val="00171439"/>
    <w:rsid w:val="00171441"/>
    <w:rsid w:val="00172FE7"/>
    <w:rsid w:val="001752B7"/>
    <w:rsid w:val="00175370"/>
    <w:rsid w:val="00175675"/>
    <w:rsid w:val="0017584C"/>
    <w:rsid w:val="00175F3C"/>
    <w:rsid w:val="00176510"/>
    <w:rsid w:val="001766C9"/>
    <w:rsid w:val="00176752"/>
    <w:rsid w:val="00176CA2"/>
    <w:rsid w:val="001770E7"/>
    <w:rsid w:val="001779CA"/>
    <w:rsid w:val="0018036F"/>
    <w:rsid w:val="001807FC"/>
    <w:rsid w:val="00180952"/>
    <w:rsid w:val="0018111F"/>
    <w:rsid w:val="001814DA"/>
    <w:rsid w:val="00181FD0"/>
    <w:rsid w:val="00182355"/>
    <w:rsid w:val="00182574"/>
    <w:rsid w:val="001830E7"/>
    <w:rsid w:val="001843EF"/>
    <w:rsid w:val="0018441D"/>
    <w:rsid w:val="001851C1"/>
    <w:rsid w:val="0018777D"/>
    <w:rsid w:val="00187CED"/>
    <w:rsid w:val="00187D4A"/>
    <w:rsid w:val="00190B2A"/>
    <w:rsid w:val="00191C54"/>
    <w:rsid w:val="00192225"/>
    <w:rsid w:val="00193808"/>
    <w:rsid w:val="0019381A"/>
    <w:rsid w:val="00193923"/>
    <w:rsid w:val="00193924"/>
    <w:rsid w:val="00193ACE"/>
    <w:rsid w:val="00195382"/>
    <w:rsid w:val="0019630E"/>
    <w:rsid w:val="0019649A"/>
    <w:rsid w:val="00196BDB"/>
    <w:rsid w:val="0019709A"/>
    <w:rsid w:val="00197219"/>
    <w:rsid w:val="0019798C"/>
    <w:rsid w:val="001A1CF1"/>
    <w:rsid w:val="001A1EBD"/>
    <w:rsid w:val="001A27AD"/>
    <w:rsid w:val="001A2EEC"/>
    <w:rsid w:val="001A2F80"/>
    <w:rsid w:val="001A41BB"/>
    <w:rsid w:val="001A45AC"/>
    <w:rsid w:val="001A46B9"/>
    <w:rsid w:val="001A6F67"/>
    <w:rsid w:val="001B05BD"/>
    <w:rsid w:val="001B1027"/>
    <w:rsid w:val="001B147A"/>
    <w:rsid w:val="001B16E8"/>
    <w:rsid w:val="001B1AA9"/>
    <w:rsid w:val="001B1B41"/>
    <w:rsid w:val="001B228E"/>
    <w:rsid w:val="001B25F3"/>
    <w:rsid w:val="001B3A81"/>
    <w:rsid w:val="001B451D"/>
    <w:rsid w:val="001B46D1"/>
    <w:rsid w:val="001B5CB2"/>
    <w:rsid w:val="001B6DE6"/>
    <w:rsid w:val="001B7781"/>
    <w:rsid w:val="001B7D63"/>
    <w:rsid w:val="001C024C"/>
    <w:rsid w:val="001C07E4"/>
    <w:rsid w:val="001C0BB2"/>
    <w:rsid w:val="001C3301"/>
    <w:rsid w:val="001C3358"/>
    <w:rsid w:val="001C33F2"/>
    <w:rsid w:val="001C4560"/>
    <w:rsid w:val="001C553B"/>
    <w:rsid w:val="001C6992"/>
    <w:rsid w:val="001C6FDF"/>
    <w:rsid w:val="001C7995"/>
    <w:rsid w:val="001C7B99"/>
    <w:rsid w:val="001D0132"/>
    <w:rsid w:val="001D0AC3"/>
    <w:rsid w:val="001D0C16"/>
    <w:rsid w:val="001D0DD9"/>
    <w:rsid w:val="001D151B"/>
    <w:rsid w:val="001D2BE7"/>
    <w:rsid w:val="001D2E88"/>
    <w:rsid w:val="001D3BFB"/>
    <w:rsid w:val="001D4012"/>
    <w:rsid w:val="001D436A"/>
    <w:rsid w:val="001D4AA9"/>
    <w:rsid w:val="001D6879"/>
    <w:rsid w:val="001D6A93"/>
    <w:rsid w:val="001D7299"/>
    <w:rsid w:val="001D730C"/>
    <w:rsid w:val="001D77F3"/>
    <w:rsid w:val="001E0892"/>
    <w:rsid w:val="001E194E"/>
    <w:rsid w:val="001E210A"/>
    <w:rsid w:val="001E26A0"/>
    <w:rsid w:val="001E34BC"/>
    <w:rsid w:val="001E35E6"/>
    <w:rsid w:val="001E3BE9"/>
    <w:rsid w:val="001E4F5B"/>
    <w:rsid w:val="001E545A"/>
    <w:rsid w:val="001E5FAF"/>
    <w:rsid w:val="001E6150"/>
    <w:rsid w:val="001E61FA"/>
    <w:rsid w:val="001E6652"/>
    <w:rsid w:val="001E763D"/>
    <w:rsid w:val="001E79AF"/>
    <w:rsid w:val="001E7ADE"/>
    <w:rsid w:val="001F0040"/>
    <w:rsid w:val="001F04D6"/>
    <w:rsid w:val="001F1462"/>
    <w:rsid w:val="001F1985"/>
    <w:rsid w:val="001F1EA0"/>
    <w:rsid w:val="001F1F6C"/>
    <w:rsid w:val="001F2F24"/>
    <w:rsid w:val="001F4DA2"/>
    <w:rsid w:val="001F67D4"/>
    <w:rsid w:val="001F6F1B"/>
    <w:rsid w:val="001F74BA"/>
    <w:rsid w:val="00201448"/>
    <w:rsid w:val="00201BE1"/>
    <w:rsid w:val="00201DFF"/>
    <w:rsid w:val="00202A19"/>
    <w:rsid w:val="002034B3"/>
    <w:rsid w:val="00203CAA"/>
    <w:rsid w:val="00203DDF"/>
    <w:rsid w:val="0020467E"/>
    <w:rsid w:val="0020575F"/>
    <w:rsid w:val="002063F9"/>
    <w:rsid w:val="002069A2"/>
    <w:rsid w:val="00206AF0"/>
    <w:rsid w:val="0020761E"/>
    <w:rsid w:val="00207825"/>
    <w:rsid w:val="0021017A"/>
    <w:rsid w:val="002114AD"/>
    <w:rsid w:val="002119C3"/>
    <w:rsid w:val="00214396"/>
    <w:rsid w:val="002146C4"/>
    <w:rsid w:val="00214DBC"/>
    <w:rsid w:val="00215472"/>
    <w:rsid w:val="00215E4E"/>
    <w:rsid w:val="00215E7A"/>
    <w:rsid w:val="00216658"/>
    <w:rsid w:val="002173B1"/>
    <w:rsid w:val="00220730"/>
    <w:rsid w:val="00222C8B"/>
    <w:rsid w:val="002247CF"/>
    <w:rsid w:val="00224B02"/>
    <w:rsid w:val="00224B98"/>
    <w:rsid w:val="00227418"/>
    <w:rsid w:val="00230358"/>
    <w:rsid w:val="00230F74"/>
    <w:rsid w:val="00231722"/>
    <w:rsid w:val="00231BD4"/>
    <w:rsid w:val="002326E6"/>
    <w:rsid w:val="002328F9"/>
    <w:rsid w:val="00233ACA"/>
    <w:rsid w:val="00234860"/>
    <w:rsid w:val="00234EE1"/>
    <w:rsid w:val="00235A6C"/>
    <w:rsid w:val="00235B09"/>
    <w:rsid w:val="0023685E"/>
    <w:rsid w:val="00237850"/>
    <w:rsid w:val="00240153"/>
    <w:rsid w:val="00240851"/>
    <w:rsid w:val="00240A07"/>
    <w:rsid w:val="00242186"/>
    <w:rsid w:val="002425ED"/>
    <w:rsid w:val="00242678"/>
    <w:rsid w:val="00242749"/>
    <w:rsid w:val="00242771"/>
    <w:rsid w:val="002427C9"/>
    <w:rsid w:val="002440EB"/>
    <w:rsid w:val="002443A6"/>
    <w:rsid w:val="00244FC8"/>
    <w:rsid w:val="0024581A"/>
    <w:rsid w:val="00246484"/>
    <w:rsid w:val="00246891"/>
    <w:rsid w:val="00250185"/>
    <w:rsid w:val="00250FB2"/>
    <w:rsid w:val="00251C72"/>
    <w:rsid w:val="00253032"/>
    <w:rsid w:val="0025321E"/>
    <w:rsid w:val="002533E3"/>
    <w:rsid w:val="002536DF"/>
    <w:rsid w:val="00253E03"/>
    <w:rsid w:val="00254646"/>
    <w:rsid w:val="002558B0"/>
    <w:rsid w:val="002574F4"/>
    <w:rsid w:val="00257DE0"/>
    <w:rsid w:val="00261651"/>
    <w:rsid w:val="00262578"/>
    <w:rsid w:val="00262C59"/>
    <w:rsid w:val="00264361"/>
    <w:rsid w:val="00264671"/>
    <w:rsid w:val="002652B2"/>
    <w:rsid w:val="002664ED"/>
    <w:rsid w:val="00267B6C"/>
    <w:rsid w:val="002706E7"/>
    <w:rsid w:val="00271765"/>
    <w:rsid w:val="00271AA2"/>
    <w:rsid w:val="00271EBC"/>
    <w:rsid w:val="00271F17"/>
    <w:rsid w:val="00272375"/>
    <w:rsid w:val="00272D9B"/>
    <w:rsid w:val="0027395D"/>
    <w:rsid w:val="00273EEB"/>
    <w:rsid w:val="0027445E"/>
    <w:rsid w:val="002749D9"/>
    <w:rsid w:val="00275044"/>
    <w:rsid w:val="002750C6"/>
    <w:rsid w:val="00275374"/>
    <w:rsid w:val="00275400"/>
    <w:rsid w:val="00276B2C"/>
    <w:rsid w:val="00276F6B"/>
    <w:rsid w:val="002807C8"/>
    <w:rsid w:val="002815AE"/>
    <w:rsid w:val="00282A39"/>
    <w:rsid w:val="00284EA0"/>
    <w:rsid w:val="002862AA"/>
    <w:rsid w:val="00286B49"/>
    <w:rsid w:val="00286C9A"/>
    <w:rsid w:val="00287236"/>
    <w:rsid w:val="002873BE"/>
    <w:rsid w:val="002877FF"/>
    <w:rsid w:val="00290C4C"/>
    <w:rsid w:val="00290CCF"/>
    <w:rsid w:val="00291098"/>
    <w:rsid w:val="002929BB"/>
    <w:rsid w:val="00292D14"/>
    <w:rsid w:val="002938EB"/>
    <w:rsid w:val="002945A7"/>
    <w:rsid w:val="0029537F"/>
    <w:rsid w:val="00295B99"/>
    <w:rsid w:val="00296337"/>
    <w:rsid w:val="002963E3"/>
    <w:rsid w:val="00296D1E"/>
    <w:rsid w:val="002970EC"/>
    <w:rsid w:val="00297616"/>
    <w:rsid w:val="002A0777"/>
    <w:rsid w:val="002A0D91"/>
    <w:rsid w:val="002A155F"/>
    <w:rsid w:val="002A184B"/>
    <w:rsid w:val="002A196B"/>
    <w:rsid w:val="002A19FB"/>
    <w:rsid w:val="002A2319"/>
    <w:rsid w:val="002A2BF4"/>
    <w:rsid w:val="002A3650"/>
    <w:rsid w:val="002A555E"/>
    <w:rsid w:val="002A5D3E"/>
    <w:rsid w:val="002A73D7"/>
    <w:rsid w:val="002A7710"/>
    <w:rsid w:val="002B0382"/>
    <w:rsid w:val="002B2501"/>
    <w:rsid w:val="002B2C60"/>
    <w:rsid w:val="002B321F"/>
    <w:rsid w:val="002B3C42"/>
    <w:rsid w:val="002B56D7"/>
    <w:rsid w:val="002B5FA8"/>
    <w:rsid w:val="002B6E7B"/>
    <w:rsid w:val="002B7638"/>
    <w:rsid w:val="002B78C0"/>
    <w:rsid w:val="002C120A"/>
    <w:rsid w:val="002C136B"/>
    <w:rsid w:val="002C41D0"/>
    <w:rsid w:val="002C465C"/>
    <w:rsid w:val="002C5235"/>
    <w:rsid w:val="002C5FA5"/>
    <w:rsid w:val="002C7841"/>
    <w:rsid w:val="002D0026"/>
    <w:rsid w:val="002D0850"/>
    <w:rsid w:val="002D0C72"/>
    <w:rsid w:val="002D11DD"/>
    <w:rsid w:val="002D169B"/>
    <w:rsid w:val="002D260F"/>
    <w:rsid w:val="002D4C86"/>
    <w:rsid w:val="002D6927"/>
    <w:rsid w:val="002E1042"/>
    <w:rsid w:val="002E13B6"/>
    <w:rsid w:val="002E1557"/>
    <w:rsid w:val="002E1ECD"/>
    <w:rsid w:val="002E228D"/>
    <w:rsid w:val="002E450F"/>
    <w:rsid w:val="002E46DA"/>
    <w:rsid w:val="002E495A"/>
    <w:rsid w:val="002E49AB"/>
    <w:rsid w:val="002E5374"/>
    <w:rsid w:val="002E7370"/>
    <w:rsid w:val="002E7B9B"/>
    <w:rsid w:val="002F0739"/>
    <w:rsid w:val="002F2EEC"/>
    <w:rsid w:val="002F37F9"/>
    <w:rsid w:val="002F45BA"/>
    <w:rsid w:val="002F5B1C"/>
    <w:rsid w:val="002F759C"/>
    <w:rsid w:val="00301D90"/>
    <w:rsid w:val="00301EAC"/>
    <w:rsid w:val="00302E5F"/>
    <w:rsid w:val="003032C8"/>
    <w:rsid w:val="00303948"/>
    <w:rsid w:val="0030405F"/>
    <w:rsid w:val="0030447C"/>
    <w:rsid w:val="00304CF8"/>
    <w:rsid w:val="00304E25"/>
    <w:rsid w:val="0030521E"/>
    <w:rsid w:val="00305552"/>
    <w:rsid w:val="0030560F"/>
    <w:rsid w:val="00305971"/>
    <w:rsid w:val="0030600E"/>
    <w:rsid w:val="00306013"/>
    <w:rsid w:val="00307632"/>
    <w:rsid w:val="00307EC7"/>
    <w:rsid w:val="00307FA9"/>
    <w:rsid w:val="0031172A"/>
    <w:rsid w:val="003120B0"/>
    <w:rsid w:val="00312A58"/>
    <w:rsid w:val="0031374D"/>
    <w:rsid w:val="0031405B"/>
    <w:rsid w:val="00314D64"/>
    <w:rsid w:val="00314DC1"/>
    <w:rsid w:val="00315FC6"/>
    <w:rsid w:val="0031640E"/>
    <w:rsid w:val="00316466"/>
    <w:rsid w:val="003177FE"/>
    <w:rsid w:val="00320F74"/>
    <w:rsid w:val="00321B54"/>
    <w:rsid w:val="00321D3F"/>
    <w:rsid w:val="00322024"/>
    <w:rsid w:val="003222A6"/>
    <w:rsid w:val="00322D14"/>
    <w:rsid w:val="00323DC3"/>
    <w:rsid w:val="00324815"/>
    <w:rsid w:val="003248E1"/>
    <w:rsid w:val="00325BEB"/>
    <w:rsid w:val="003264B2"/>
    <w:rsid w:val="00326506"/>
    <w:rsid w:val="00326DB0"/>
    <w:rsid w:val="0032735B"/>
    <w:rsid w:val="00327ABD"/>
    <w:rsid w:val="0033187F"/>
    <w:rsid w:val="00331B9F"/>
    <w:rsid w:val="00331C35"/>
    <w:rsid w:val="00332A04"/>
    <w:rsid w:val="00334912"/>
    <w:rsid w:val="00334C4C"/>
    <w:rsid w:val="003373D1"/>
    <w:rsid w:val="00337A25"/>
    <w:rsid w:val="00340293"/>
    <w:rsid w:val="00340D50"/>
    <w:rsid w:val="00340E9A"/>
    <w:rsid w:val="0034229F"/>
    <w:rsid w:val="00342E89"/>
    <w:rsid w:val="003430A2"/>
    <w:rsid w:val="003430F6"/>
    <w:rsid w:val="0034320F"/>
    <w:rsid w:val="00343262"/>
    <w:rsid w:val="00343652"/>
    <w:rsid w:val="00346DAE"/>
    <w:rsid w:val="00346FD2"/>
    <w:rsid w:val="0034716C"/>
    <w:rsid w:val="00347634"/>
    <w:rsid w:val="00347653"/>
    <w:rsid w:val="00350420"/>
    <w:rsid w:val="00350472"/>
    <w:rsid w:val="003511ED"/>
    <w:rsid w:val="00351B28"/>
    <w:rsid w:val="00351D05"/>
    <w:rsid w:val="00351DB5"/>
    <w:rsid w:val="00351E0D"/>
    <w:rsid w:val="00351E27"/>
    <w:rsid w:val="00353319"/>
    <w:rsid w:val="003536B0"/>
    <w:rsid w:val="00354B94"/>
    <w:rsid w:val="00355E50"/>
    <w:rsid w:val="003567FD"/>
    <w:rsid w:val="00356B70"/>
    <w:rsid w:val="00357A3E"/>
    <w:rsid w:val="00360EB5"/>
    <w:rsid w:val="00361B24"/>
    <w:rsid w:val="00363980"/>
    <w:rsid w:val="00363DC8"/>
    <w:rsid w:val="0036402C"/>
    <w:rsid w:val="0036416D"/>
    <w:rsid w:val="00365730"/>
    <w:rsid w:val="00366426"/>
    <w:rsid w:val="003668DD"/>
    <w:rsid w:val="003676BC"/>
    <w:rsid w:val="00367F96"/>
    <w:rsid w:val="00367FBF"/>
    <w:rsid w:val="00370B5A"/>
    <w:rsid w:val="003719C1"/>
    <w:rsid w:val="00376375"/>
    <w:rsid w:val="003767C6"/>
    <w:rsid w:val="00376B78"/>
    <w:rsid w:val="003771E5"/>
    <w:rsid w:val="003771F8"/>
    <w:rsid w:val="00377485"/>
    <w:rsid w:val="003808F6"/>
    <w:rsid w:val="0038095F"/>
    <w:rsid w:val="00380FC4"/>
    <w:rsid w:val="003819B7"/>
    <w:rsid w:val="00382314"/>
    <w:rsid w:val="00383074"/>
    <w:rsid w:val="00383E02"/>
    <w:rsid w:val="00384433"/>
    <w:rsid w:val="003856BA"/>
    <w:rsid w:val="00386021"/>
    <w:rsid w:val="003860DD"/>
    <w:rsid w:val="0038618D"/>
    <w:rsid w:val="00386870"/>
    <w:rsid w:val="00386B8F"/>
    <w:rsid w:val="00386CFF"/>
    <w:rsid w:val="003875E7"/>
    <w:rsid w:val="003900EF"/>
    <w:rsid w:val="00390916"/>
    <w:rsid w:val="0039368C"/>
    <w:rsid w:val="00393E85"/>
    <w:rsid w:val="00395762"/>
    <w:rsid w:val="00396B9C"/>
    <w:rsid w:val="003A00DB"/>
    <w:rsid w:val="003A0EA7"/>
    <w:rsid w:val="003A18D0"/>
    <w:rsid w:val="003A1CC3"/>
    <w:rsid w:val="003A2717"/>
    <w:rsid w:val="003A2807"/>
    <w:rsid w:val="003A3997"/>
    <w:rsid w:val="003A4967"/>
    <w:rsid w:val="003A4C9D"/>
    <w:rsid w:val="003A4FED"/>
    <w:rsid w:val="003A5E3E"/>
    <w:rsid w:val="003A6F3A"/>
    <w:rsid w:val="003A7494"/>
    <w:rsid w:val="003A7D42"/>
    <w:rsid w:val="003A7DDD"/>
    <w:rsid w:val="003B0EBE"/>
    <w:rsid w:val="003B1590"/>
    <w:rsid w:val="003B1FAA"/>
    <w:rsid w:val="003B2E25"/>
    <w:rsid w:val="003B3159"/>
    <w:rsid w:val="003B38FB"/>
    <w:rsid w:val="003B3E3E"/>
    <w:rsid w:val="003B43B5"/>
    <w:rsid w:val="003B492C"/>
    <w:rsid w:val="003B4C81"/>
    <w:rsid w:val="003B781B"/>
    <w:rsid w:val="003B787E"/>
    <w:rsid w:val="003B795F"/>
    <w:rsid w:val="003C12E0"/>
    <w:rsid w:val="003C16B2"/>
    <w:rsid w:val="003C1839"/>
    <w:rsid w:val="003C1AF8"/>
    <w:rsid w:val="003C2925"/>
    <w:rsid w:val="003C314E"/>
    <w:rsid w:val="003C4859"/>
    <w:rsid w:val="003C53C5"/>
    <w:rsid w:val="003C5902"/>
    <w:rsid w:val="003C5DC0"/>
    <w:rsid w:val="003C6E2C"/>
    <w:rsid w:val="003C72E4"/>
    <w:rsid w:val="003C7F0B"/>
    <w:rsid w:val="003D0842"/>
    <w:rsid w:val="003D19AE"/>
    <w:rsid w:val="003D221C"/>
    <w:rsid w:val="003D24C5"/>
    <w:rsid w:val="003D2EFA"/>
    <w:rsid w:val="003D4B48"/>
    <w:rsid w:val="003D4EC7"/>
    <w:rsid w:val="003D502F"/>
    <w:rsid w:val="003D5691"/>
    <w:rsid w:val="003D56DC"/>
    <w:rsid w:val="003D698B"/>
    <w:rsid w:val="003D6ADA"/>
    <w:rsid w:val="003D72D9"/>
    <w:rsid w:val="003E022D"/>
    <w:rsid w:val="003E0578"/>
    <w:rsid w:val="003E0DCA"/>
    <w:rsid w:val="003E12C7"/>
    <w:rsid w:val="003E142E"/>
    <w:rsid w:val="003E2135"/>
    <w:rsid w:val="003E37C9"/>
    <w:rsid w:val="003E4238"/>
    <w:rsid w:val="003E4246"/>
    <w:rsid w:val="003E4D17"/>
    <w:rsid w:val="003E51FB"/>
    <w:rsid w:val="003E54D0"/>
    <w:rsid w:val="003E5A23"/>
    <w:rsid w:val="003E5BA8"/>
    <w:rsid w:val="003E6865"/>
    <w:rsid w:val="003E7AFD"/>
    <w:rsid w:val="003E7BD9"/>
    <w:rsid w:val="003E7D17"/>
    <w:rsid w:val="003F1874"/>
    <w:rsid w:val="003F207D"/>
    <w:rsid w:val="003F2983"/>
    <w:rsid w:val="003F29CB"/>
    <w:rsid w:val="003F2D52"/>
    <w:rsid w:val="003F2E95"/>
    <w:rsid w:val="003F3CDF"/>
    <w:rsid w:val="003F452A"/>
    <w:rsid w:val="003F6A6B"/>
    <w:rsid w:val="003F75C0"/>
    <w:rsid w:val="003F7843"/>
    <w:rsid w:val="003F78C2"/>
    <w:rsid w:val="00400A2D"/>
    <w:rsid w:val="00400E15"/>
    <w:rsid w:val="004027D5"/>
    <w:rsid w:val="004027EA"/>
    <w:rsid w:val="00402AEF"/>
    <w:rsid w:val="0040349B"/>
    <w:rsid w:val="0040367F"/>
    <w:rsid w:val="00403767"/>
    <w:rsid w:val="00404AF7"/>
    <w:rsid w:val="00404F18"/>
    <w:rsid w:val="004051D3"/>
    <w:rsid w:val="00406A5D"/>
    <w:rsid w:val="00407660"/>
    <w:rsid w:val="0041087F"/>
    <w:rsid w:val="004108D3"/>
    <w:rsid w:val="00410A29"/>
    <w:rsid w:val="00410D89"/>
    <w:rsid w:val="004113A1"/>
    <w:rsid w:val="00411DA6"/>
    <w:rsid w:val="00412582"/>
    <w:rsid w:val="00413807"/>
    <w:rsid w:val="00413DD1"/>
    <w:rsid w:val="00414332"/>
    <w:rsid w:val="00414F4D"/>
    <w:rsid w:val="00416700"/>
    <w:rsid w:val="00417C8A"/>
    <w:rsid w:val="00420390"/>
    <w:rsid w:val="0042194C"/>
    <w:rsid w:val="00421D05"/>
    <w:rsid w:val="004221D3"/>
    <w:rsid w:val="004222BD"/>
    <w:rsid w:val="004230FA"/>
    <w:rsid w:val="00423B74"/>
    <w:rsid w:val="004262DD"/>
    <w:rsid w:val="00426606"/>
    <w:rsid w:val="0042716C"/>
    <w:rsid w:val="00427684"/>
    <w:rsid w:val="00427BA8"/>
    <w:rsid w:val="0043232D"/>
    <w:rsid w:val="00432645"/>
    <w:rsid w:val="00432689"/>
    <w:rsid w:val="00432B91"/>
    <w:rsid w:val="00433B03"/>
    <w:rsid w:val="0043401C"/>
    <w:rsid w:val="004343E7"/>
    <w:rsid w:val="004349ED"/>
    <w:rsid w:val="00434F49"/>
    <w:rsid w:val="0043579E"/>
    <w:rsid w:val="0043593F"/>
    <w:rsid w:val="00436681"/>
    <w:rsid w:val="004369C8"/>
    <w:rsid w:val="00436F10"/>
    <w:rsid w:val="004370F6"/>
    <w:rsid w:val="0044046A"/>
    <w:rsid w:val="004406D9"/>
    <w:rsid w:val="004407EC"/>
    <w:rsid w:val="004417FF"/>
    <w:rsid w:val="00441F45"/>
    <w:rsid w:val="004421BA"/>
    <w:rsid w:val="0044235E"/>
    <w:rsid w:val="00442C76"/>
    <w:rsid w:val="00443E60"/>
    <w:rsid w:val="00444187"/>
    <w:rsid w:val="004445DD"/>
    <w:rsid w:val="004447E1"/>
    <w:rsid w:val="004457EF"/>
    <w:rsid w:val="00445EB5"/>
    <w:rsid w:val="00446A98"/>
    <w:rsid w:val="0044729F"/>
    <w:rsid w:val="00447A63"/>
    <w:rsid w:val="0045065F"/>
    <w:rsid w:val="0045144F"/>
    <w:rsid w:val="0045165F"/>
    <w:rsid w:val="00451D18"/>
    <w:rsid w:val="00454219"/>
    <w:rsid w:val="0045438A"/>
    <w:rsid w:val="00454BCF"/>
    <w:rsid w:val="00456D4D"/>
    <w:rsid w:val="00457A03"/>
    <w:rsid w:val="00460DF1"/>
    <w:rsid w:val="0046126F"/>
    <w:rsid w:val="0046139C"/>
    <w:rsid w:val="00462D84"/>
    <w:rsid w:val="00463958"/>
    <w:rsid w:val="0046429E"/>
    <w:rsid w:val="00464618"/>
    <w:rsid w:val="004647A8"/>
    <w:rsid w:val="00464BAC"/>
    <w:rsid w:val="00466AF1"/>
    <w:rsid w:val="00466C5B"/>
    <w:rsid w:val="00466C94"/>
    <w:rsid w:val="00467436"/>
    <w:rsid w:val="00467BFF"/>
    <w:rsid w:val="00467E46"/>
    <w:rsid w:val="004708A1"/>
    <w:rsid w:val="00470B6F"/>
    <w:rsid w:val="00470C0C"/>
    <w:rsid w:val="00470D6E"/>
    <w:rsid w:val="00471296"/>
    <w:rsid w:val="004712F7"/>
    <w:rsid w:val="004714EB"/>
    <w:rsid w:val="0047168D"/>
    <w:rsid w:val="00473A3D"/>
    <w:rsid w:val="00473D9F"/>
    <w:rsid w:val="00473FA4"/>
    <w:rsid w:val="00474DD6"/>
    <w:rsid w:val="004753E2"/>
    <w:rsid w:val="00475500"/>
    <w:rsid w:val="0047570D"/>
    <w:rsid w:val="00475820"/>
    <w:rsid w:val="00475D75"/>
    <w:rsid w:val="0047657F"/>
    <w:rsid w:val="0047716E"/>
    <w:rsid w:val="00477DC2"/>
    <w:rsid w:val="004801C7"/>
    <w:rsid w:val="00480A7F"/>
    <w:rsid w:val="00480D8E"/>
    <w:rsid w:val="00481249"/>
    <w:rsid w:val="00481D32"/>
    <w:rsid w:val="00482212"/>
    <w:rsid w:val="0048260A"/>
    <w:rsid w:val="004828C7"/>
    <w:rsid w:val="00484171"/>
    <w:rsid w:val="00484587"/>
    <w:rsid w:val="0048610B"/>
    <w:rsid w:val="00486270"/>
    <w:rsid w:val="004876D3"/>
    <w:rsid w:val="00491BBD"/>
    <w:rsid w:val="00491D8A"/>
    <w:rsid w:val="004924E2"/>
    <w:rsid w:val="004935E9"/>
    <w:rsid w:val="004936AB"/>
    <w:rsid w:val="0049413A"/>
    <w:rsid w:val="00494638"/>
    <w:rsid w:val="00494F4B"/>
    <w:rsid w:val="004951A8"/>
    <w:rsid w:val="00495432"/>
    <w:rsid w:val="00495526"/>
    <w:rsid w:val="0049577E"/>
    <w:rsid w:val="0049631E"/>
    <w:rsid w:val="00496528"/>
    <w:rsid w:val="0049688D"/>
    <w:rsid w:val="00496E50"/>
    <w:rsid w:val="00497BB0"/>
    <w:rsid w:val="004A0C96"/>
    <w:rsid w:val="004A1FC0"/>
    <w:rsid w:val="004A2854"/>
    <w:rsid w:val="004A43C6"/>
    <w:rsid w:val="004A4DB9"/>
    <w:rsid w:val="004A53A0"/>
    <w:rsid w:val="004A587A"/>
    <w:rsid w:val="004A587C"/>
    <w:rsid w:val="004A6C10"/>
    <w:rsid w:val="004B0DBA"/>
    <w:rsid w:val="004B12DE"/>
    <w:rsid w:val="004B1834"/>
    <w:rsid w:val="004B18DD"/>
    <w:rsid w:val="004B1B58"/>
    <w:rsid w:val="004B1ED9"/>
    <w:rsid w:val="004B20D7"/>
    <w:rsid w:val="004B29F8"/>
    <w:rsid w:val="004B3001"/>
    <w:rsid w:val="004B31F6"/>
    <w:rsid w:val="004B365C"/>
    <w:rsid w:val="004B3A29"/>
    <w:rsid w:val="004B3D80"/>
    <w:rsid w:val="004B54EE"/>
    <w:rsid w:val="004B574F"/>
    <w:rsid w:val="004B5C0E"/>
    <w:rsid w:val="004B605A"/>
    <w:rsid w:val="004B6677"/>
    <w:rsid w:val="004B6E7F"/>
    <w:rsid w:val="004B7358"/>
    <w:rsid w:val="004B7CFC"/>
    <w:rsid w:val="004C13EB"/>
    <w:rsid w:val="004C2FD5"/>
    <w:rsid w:val="004C3591"/>
    <w:rsid w:val="004C3BB1"/>
    <w:rsid w:val="004C3CB8"/>
    <w:rsid w:val="004C445D"/>
    <w:rsid w:val="004C4997"/>
    <w:rsid w:val="004C4A76"/>
    <w:rsid w:val="004C4D99"/>
    <w:rsid w:val="004C4DD7"/>
    <w:rsid w:val="004C53A0"/>
    <w:rsid w:val="004C5745"/>
    <w:rsid w:val="004C64CD"/>
    <w:rsid w:val="004D1014"/>
    <w:rsid w:val="004D196F"/>
    <w:rsid w:val="004D21EA"/>
    <w:rsid w:val="004D29BD"/>
    <w:rsid w:val="004D344E"/>
    <w:rsid w:val="004D38CB"/>
    <w:rsid w:val="004D3C2C"/>
    <w:rsid w:val="004D4699"/>
    <w:rsid w:val="004D4E9A"/>
    <w:rsid w:val="004D542D"/>
    <w:rsid w:val="004D58AC"/>
    <w:rsid w:val="004D6157"/>
    <w:rsid w:val="004D6392"/>
    <w:rsid w:val="004D69CA"/>
    <w:rsid w:val="004D73C5"/>
    <w:rsid w:val="004E04C6"/>
    <w:rsid w:val="004E1267"/>
    <w:rsid w:val="004E1373"/>
    <w:rsid w:val="004E232F"/>
    <w:rsid w:val="004E4AC0"/>
    <w:rsid w:val="004F08A5"/>
    <w:rsid w:val="004F15FD"/>
    <w:rsid w:val="004F1623"/>
    <w:rsid w:val="004F22E3"/>
    <w:rsid w:val="004F2A1B"/>
    <w:rsid w:val="004F4849"/>
    <w:rsid w:val="004F529A"/>
    <w:rsid w:val="004F5801"/>
    <w:rsid w:val="004F580F"/>
    <w:rsid w:val="004F5C23"/>
    <w:rsid w:val="0050244C"/>
    <w:rsid w:val="0050288B"/>
    <w:rsid w:val="005032F2"/>
    <w:rsid w:val="00504A47"/>
    <w:rsid w:val="00504C1A"/>
    <w:rsid w:val="005055D5"/>
    <w:rsid w:val="005075B6"/>
    <w:rsid w:val="0051027A"/>
    <w:rsid w:val="00510611"/>
    <w:rsid w:val="005110AF"/>
    <w:rsid w:val="005111BC"/>
    <w:rsid w:val="00511459"/>
    <w:rsid w:val="005116FF"/>
    <w:rsid w:val="00512DD5"/>
    <w:rsid w:val="0051320B"/>
    <w:rsid w:val="00513403"/>
    <w:rsid w:val="005148A0"/>
    <w:rsid w:val="0051513D"/>
    <w:rsid w:val="00515395"/>
    <w:rsid w:val="00515B7A"/>
    <w:rsid w:val="00516D7C"/>
    <w:rsid w:val="005205F2"/>
    <w:rsid w:val="0052060B"/>
    <w:rsid w:val="005207F7"/>
    <w:rsid w:val="00521559"/>
    <w:rsid w:val="00522BFB"/>
    <w:rsid w:val="0052435D"/>
    <w:rsid w:val="00524D99"/>
    <w:rsid w:val="00525470"/>
    <w:rsid w:val="00525874"/>
    <w:rsid w:val="00527058"/>
    <w:rsid w:val="00527A25"/>
    <w:rsid w:val="00527CA5"/>
    <w:rsid w:val="00527EBD"/>
    <w:rsid w:val="00530237"/>
    <w:rsid w:val="00530468"/>
    <w:rsid w:val="00530B27"/>
    <w:rsid w:val="00530E98"/>
    <w:rsid w:val="0053106C"/>
    <w:rsid w:val="005332B5"/>
    <w:rsid w:val="0053394F"/>
    <w:rsid w:val="005339B1"/>
    <w:rsid w:val="00533DA1"/>
    <w:rsid w:val="00534201"/>
    <w:rsid w:val="005375AE"/>
    <w:rsid w:val="00540729"/>
    <w:rsid w:val="00540C3F"/>
    <w:rsid w:val="00541CF6"/>
    <w:rsid w:val="00543210"/>
    <w:rsid w:val="0054332A"/>
    <w:rsid w:val="0054633E"/>
    <w:rsid w:val="00546490"/>
    <w:rsid w:val="00546582"/>
    <w:rsid w:val="005465FE"/>
    <w:rsid w:val="00547210"/>
    <w:rsid w:val="005475CC"/>
    <w:rsid w:val="00550946"/>
    <w:rsid w:val="00552315"/>
    <w:rsid w:val="00552BCC"/>
    <w:rsid w:val="00553AA9"/>
    <w:rsid w:val="00553DDE"/>
    <w:rsid w:val="005601E5"/>
    <w:rsid w:val="00560920"/>
    <w:rsid w:val="00560D13"/>
    <w:rsid w:val="005612B9"/>
    <w:rsid w:val="00561509"/>
    <w:rsid w:val="00562751"/>
    <w:rsid w:val="005636B9"/>
    <w:rsid w:val="005640FC"/>
    <w:rsid w:val="0056437A"/>
    <w:rsid w:val="0056578A"/>
    <w:rsid w:val="0056595B"/>
    <w:rsid w:val="00565FCA"/>
    <w:rsid w:val="005668B0"/>
    <w:rsid w:val="005668EF"/>
    <w:rsid w:val="00566F22"/>
    <w:rsid w:val="005702E5"/>
    <w:rsid w:val="00570373"/>
    <w:rsid w:val="005715BF"/>
    <w:rsid w:val="00571734"/>
    <w:rsid w:val="0057179D"/>
    <w:rsid w:val="00571C0D"/>
    <w:rsid w:val="00571E58"/>
    <w:rsid w:val="00572566"/>
    <w:rsid w:val="00572867"/>
    <w:rsid w:val="00572C25"/>
    <w:rsid w:val="00572C4C"/>
    <w:rsid w:val="00573B9B"/>
    <w:rsid w:val="005749C2"/>
    <w:rsid w:val="0057534C"/>
    <w:rsid w:val="00575F16"/>
    <w:rsid w:val="0057605E"/>
    <w:rsid w:val="00576DA6"/>
    <w:rsid w:val="00576E09"/>
    <w:rsid w:val="00577115"/>
    <w:rsid w:val="00577261"/>
    <w:rsid w:val="005810F2"/>
    <w:rsid w:val="005813BC"/>
    <w:rsid w:val="00581CAE"/>
    <w:rsid w:val="00581DB2"/>
    <w:rsid w:val="005826FC"/>
    <w:rsid w:val="00582762"/>
    <w:rsid w:val="0058299D"/>
    <w:rsid w:val="00582E78"/>
    <w:rsid w:val="005843D8"/>
    <w:rsid w:val="005844E5"/>
    <w:rsid w:val="00585ED0"/>
    <w:rsid w:val="005863E1"/>
    <w:rsid w:val="0058644A"/>
    <w:rsid w:val="00586C95"/>
    <w:rsid w:val="005905D1"/>
    <w:rsid w:val="0059084F"/>
    <w:rsid w:val="0059216B"/>
    <w:rsid w:val="00592326"/>
    <w:rsid w:val="00593C19"/>
    <w:rsid w:val="00594449"/>
    <w:rsid w:val="00594747"/>
    <w:rsid w:val="005947AC"/>
    <w:rsid w:val="00594844"/>
    <w:rsid w:val="00595811"/>
    <w:rsid w:val="00595A6A"/>
    <w:rsid w:val="00597057"/>
    <w:rsid w:val="00597765"/>
    <w:rsid w:val="005A0274"/>
    <w:rsid w:val="005A06A4"/>
    <w:rsid w:val="005A3AEE"/>
    <w:rsid w:val="005A4C99"/>
    <w:rsid w:val="005A4FCC"/>
    <w:rsid w:val="005A50F6"/>
    <w:rsid w:val="005A5349"/>
    <w:rsid w:val="005A538D"/>
    <w:rsid w:val="005A646E"/>
    <w:rsid w:val="005A6B5B"/>
    <w:rsid w:val="005A6F41"/>
    <w:rsid w:val="005A7AE7"/>
    <w:rsid w:val="005B0C5E"/>
    <w:rsid w:val="005B2A0E"/>
    <w:rsid w:val="005B2BA8"/>
    <w:rsid w:val="005B3054"/>
    <w:rsid w:val="005B3380"/>
    <w:rsid w:val="005B3CE8"/>
    <w:rsid w:val="005B4AA3"/>
    <w:rsid w:val="005B50AE"/>
    <w:rsid w:val="005B5AA3"/>
    <w:rsid w:val="005B5F3E"/>
    <w:rsid w:val="005B63EB"/>
    <w:rsid w:val="005B6F69"/>
    <w:rsid w:val="005B70F5"/>
    <w:rsid w:val="005C0B85"/>
    <w:rsid w:val="005C1E8E"/>
    <w:rsid w:val="005C4ACA"/>
    <w:rsid w:val="005C4B6B"/>
    <w:rsid w:val="005C5198"/>
    <w:rsid w:val="005C5D34"/>
    <w:rsid w:val="005C67A3"/>
    <w:rsid w:val="005C7DE2"/>
    <w:rsid w:val="005C7EC7"/>
    <w:rsid w:val="005D1444"/>
    <w:rsid w:val="005D15B8"/>
    <w:rsid w:val="005D15D0"/>
    <w:rsid w:val="005D2F3E"/>
    <w:rsid w:val="005D4134"/>
    <w:rsid w:val="005D4870"/>
    <w:rsid w:val="005D4A7A"/>
    <w:rsid w:val="005D6E7A"/>
    <w:rsid w:val="005D745B"/>
    <w:rsid w:val="005D7DB5"/>
    <w:rsid w:val="005E0174"/>
    <w:rsid w:val="005E1301"/>
    <w:rsid w:val="005E150A"/>
    <w:rsid w:val="005E1F3D"/>
    <w:rsid w:val="005E206A"/>
    <w:rsid w:val="005E25BB"/>
    <w:rsid w:val="005E2C32"/>
    <w:rsid w:val="005E3FF1"/>
    <w:rsid w:val="005E403A"/>
    <w:rsid w:val="005E493C"/>
    <w:rsid w:val="005E4B63"/>
    <w:rsid w:val="005E4BAF"/>
    <w:rsid w:val="005E4D71"/>
    <w:rsid w:val="005E5894"/>
    <w:rsid w:val="005E5C34"/>
    <w:rsid w:val="005E68CE"/>
    <w:rsid w:val="005E6E08"/>
    <w:rsid w:val="005E78FC"/>
    <w:rsid w:val="005E7DD5"/>
    <w:rsid w:val="005F0DE0"/>
    <w:rsid w:val="005F16C1"/>
    <w:rsid w:val="005F2A09"/>
    <w:rsid w:val="005F3220"/>
    <w:rsid w:val="005F3412"/>
    <w:rsid w:val="005F3704"/>
    <w:rsid w:val="005F3769"/>
    <w:rsid w:val="005F39DA"/>
    <w:rsid w:val="005F54BA"/>
    <w:rsid w:val="005F646F"/>
    <w:rsid w:val="005F6FB4"/>
    <w:rsid w:val="005F7C58"/>
    <w:rsid w:val="00600515"/>
    <w:rsid w:val="00602CE4"/>
    <w:rsid w:val="00603A3B"/>
    <w:rsid w:val="00606341"/>
    <w:rsid w:val="00606437"/>
    <w:rsid w:val="00606653"/>
    <w:rsid w:val="00606724"/>
    <w:rsid w:val="00606730"/>
    <w:rsid w:val="00606A1F"/>
    <w:rsid w:val="006111D5"/>
    <w:rsid w:val="006111F5"/>
    <w:rsid w:val="00612EB7"/>
    <w:rsid w:val="00614161"/>
    <w:rsid w:val="0061532D"/>
    <w:rsid w:val="006163DE"/>
    <w:rsid w:val="006166F7"/>
    <w:rsid w:val="00616EC2"/>
    <w:rsid w:val="00617633"/>
    <w:rsid w:val="00617967"/>
    <w:rsid w:val="00620413"/>
    <w:rsid w:val="00620EEE"/>
    <w:rsid w:val="00621233"/>
    <w:rsid w:val="006233A7"/>
    <w:rsid w:val="006234B6"/>
    <w:rsid w:val="00623E11"/>
    <w:rsid w:val="00624202"/>
    <w:rsid w:val="0062602A"/>
    <w:rsid w:val="00627436"/>
    <w:rsid w:val="0063028C"/>
    <w:rsid w:val="00630D5E"/>
    <w:rsid w:val="00631747"/>
    <w:rsid w:val="00631C36"/>
    <w:rsid w:val="00633808"/>
    <w:rsid w:val="00633B88"/>
    <w:rsid w:val="00633D2C"/>
    <w:rsid w:val="006341A1"/>
    <w:rsid w:val="0063451B"/>
    <w:rsid w:val="006346D9"/>
    <w:rsid w:val="0063545B"/>
    <w:rsid w:val="00635B8E"/>
    <w:rsid w:val="006364E1"/>
    <w:rsid w:val="0063678D"/>
    <w:rsid w:val="0063782A"/>
    <w:rsid w:val="006378C8"/>
    <w:rsid w:val="006405A6"/>
    <w:rsid w:val="00640A8A"/>
    <w:rsid w:val="006411DE"/>
    <w:rsid w:val="00642D0E"/>
    <w:rsid w:val="0064307A"/>
    <w:rsid w:val="0064332B"/>
    <w:rsid w:val="00643B6E"/>
    <w:rsid w:val="00643E76"/>
    <w:rsid w:val="006448C5"/>
    <w:rsid w:val="0064553C"/>
    <w:rsid w:val="00645894"/>
    <w:rsid w:val="00645B86"/>
    <w:rsid w:val="00646407"/>
    <w:rsid w:val="006472FF"/>
    <w:rsid w:val="006475E5"/>
    <w:rsid w:val="00647B8A"/>
    <w:rsid w:val="00647DD9"/>
    <w:rsid w:val="0065012D"/>
    <w:rsid w:val="00651990"/>
    <w:rsid w:val="00651B1D"/>
    <w:rsid w:val="00652DF1"/>
    <w:rsid w:val="0065420D"/>
    <w:rsid w:val="00654886"/>
    <w:rsid w:val="006555BD"/>
    <w:rsid w:val="0065565F"/>
    <w:rsid w:val="00655700"/>
    <w:rsid w:val="006557B6"/>
    <w:rsid w:val="00657EEA"/>
    <w:rsid w:val="0066171A"/>
    <w:rsid w:val="006621B8"/>
    <w:rsid w:val="006644A4"/>
    <w:rsid w:val="006655A8"/>
    <w:rsid w:val="006676E2"/>
    <w:rsid w:val="00667822"/>
    <w:rsid w:val="006712F5"/>
    <w:rsid w:val="00671A5A"/>
    <w:rsid w:val="00672538"/>
    <w:rsid w:val="00672CE4"/>
    <w:rsid w:val="00673693"/>
    <w:rsid w:val="00674940"/>
    <w:rsid w:val="0067498D"/>
    <w:rsid w:val="00675092"/>
    <w:rsid w:val="00675E77"/>
    <w:rsid w:val="0067679A"/>
    <w:rsid w:val="00680D82"/>
    <w:rsid w:val="00680ED0"/>
    <w:rsid w:val="00681BBD"/>
    <w:rsid w:val="006820FF"/>
    <w:rsid w:val="006826E4"/>
    <w:rsid w:val="006827F2"/>
    <w:rsid w:val="00682B8C"/>
    <w:rsid w:val="00684888"/>
    <w:rsid w:val="0068592B"/>
    <w:rsid w:val="00685EB4"/>
    <w:rsid w:val="00687A95"/>
    <w:rsid w:val="00690D53"/>
    <w:rsid w:val="00690DAD"/>
    <w:rsid w:val="00690F98"/>
    <w:rsid w:val="0069146E"/>
    <w:rsid w:val="0069175B"/>
    <w:rsid w:val="00691F4A"/>
    <w:rsid w:val="00693A97"/>
    <w:rsid w:val="00694494"/>
    <w:rsid w:val="00694626"/>
    <w:rsid w:val="00694790"/>
    <w:rsid w:val="0069498F"/>
    <w:rsid w:val="00694EE3"/>
    <w:rsid w:val="006965B0"/>
    <w:rsid w:val="006A09ED"/>
    <w:rsid w:val="006A1D2F"/>
    <w:rsid w:val="006A358C"/>
    <w:rsid w:val="006A3595"/>
    <w:rsid w:val="006A45FA"/>
    <w:rsid w:val="006A4C05"/>
    <w:rsid w:val="006A4ED0"/>
    <w:rsid w:val="006A54D4"/>
    <w:rsid w:val="006A6A12"/>
    <w:rsid w:val="006A77DC"/>
    <w:rsid w:val="006A7FB1"/>
    <w:rsid w:val="006B0D09"/>
    <w:rsid w:val="006B156C"/>
    <w:rsid w:val="006B2094"/>
    <w:rsid w:val="006B258E"/>
    <w:rsid w:val="006B25C3"/>
    <w:rsid w:val="006B28D5"/>
    <w:rsid w:val="006B2F4E"/>
    <w:rsid w:val="006B2F71"/>
    <w:rsid w:val="006B2FAE"/>
    <w:rsid w:val="006B31D7"/>
    <w:rsid w:val="006B34B4"/>
    <w:rsid w:val="006B37ED"/>
    <w:rsid w:val="006B4A48"/>
    <w:rsid w:val="006B4AF7"/>
    <w:rsid w:val="006B5540"/>
    <w:rsid w:val="006B69A4"/>
    <w:rsid w:val="006B6FE5"/>
    <w:rsid w:val="006B734E"/>
    <w:rsid w:val="006B7391"/>
    <w:rsid w:val="006C02D0"/>
    <w:rsid w:val="006C14D8"/>
    <w:rsid w:val="006C18ED"/>
    <w:rsid w:val="006C1C9B"/>
    <w:rsid w:val="006C2B2B"/>
    <w:rsid w:val="006C2B84"/>
    <w:rsid w:val="006C39D8"/>
    <w:rsid w:val="006C3DFC"/>
    <w:rsid w:val="006C3EF8"/>
    <w:rsid w:val="006C47FA"/>
    <w:rsid w:val="006C4D41"/>
    <w:rsid w:val="006C59FC"/>
    <w:rsid w:val="006C624E"/>
    <w:rsid w:val="006C672C"/>
    <w:rsid w:val="006C707F"/>
    <w:rsid w:val="006C7CAC"/>
    <w:rsid w:val="006D0347"/>
    <w:rsid w:val="006D06EA"/>
    <w:rsid w:val="006D09F5"/>
    <w:rsid w:val="006D11CA"/>
    <w:rsid w:val="006D58D3"/>
    <w:rsid w:val="006D5D28"/>
    <w:rsid w:val="006D63F3"/>
    <w:rsid w:val="006D66DB"/>
    <w:rsid w:val="006D7039"/>
    <w:rsid w:val="006E1051"/>
    <w:rsid w:val="006E210A"/>
    <w:rsid w:val="006E260B"/>
    <w:rsid w:val="006E4250"/>
    <w:rsid w:val="006E454D"/>
    <w:rsid w:val="006E60BE"/>
    <w:rsid w:val="006E6188"/>
    <w:rsid w:val="006E61CE"/>
    <w:rsid w:val="006E652E"/>
    <w:rsid w:val="006E7A88"/>
    <w:rsid w:val="006E7BE4"/>
    <w:rsid w:val="006E7FE0"/>
    <w:rsid w:val="006F0ADF"/>
    <w:rsid w:val="006F1C8F"/>
    <w:rsid w:val="006F2604"/>
    <w:rsid w:val="006F2700"/>
    <w:rsid w:val="006F27D6"/>
    <w:rsid w:val="006F3082"/>
    <w:rsid w:val="006F3428"/>
    <w:rsid w:val="006F37BF"/>
    <w:rsid w:val="006F412F"/>
    <w:rsid w:val="006F68F6"/>
    <w:rsid w:val="006F6934"/>
    <w:rsid w:val="006F6D0F"/>
    <w:rsid w:val="006F6F54"/>
    <w:rsid w:val="006F737A"/>
    <w:rsid w:val="006F7408"/>
    <w:rsid w:val="006F7A2E"/>
    <w:rsid w:val="006F7E8D"/>
    <w:rsid w:val="007009B0"/>
    <w:rsid w:val="00701171"/>
    <w:rsid w:val="00701485"/>
    <w:rsid w:val="00702BE5"/>
    <w:rsid w:val="0070382D"/>
    <w:rsid w:val="00703EBC"/>
    <w:rsid w:val="007044B5"/>
    <w:rsid w:val="0070544A"/>
    <w:rsid w:val="00705EBE"/>
    <w:rsid w:val="007061A9"/>
    <w:rsid w:val="00706863"/>
    <w:rsid w:val="0070686C"/>
    <w:rsid w:val="00706F77"/>
    <w:rsid w:val="00710425"/>
    <w:rsid w:val="00710744"/>
    <w:rsid w:val="00710DD2"/>
    <w:rsid w:val="007114A4"/>
    <w:rsid w:val="00713732"/>
    <w:rsid w:val="00713DC2"/>
    <w:rsid w:val="007155B8"/>
    <w:rsid w:val="00715F80"/>
    <w:rsid w:val="00715FAC"/>
    <w:rsid w:val="00716199"/>
    <w:rsid w:val="00716C34"/>
    <w:rsid w:val="00717ACC"/>
    <w:rsid w:val="00720EB6"/>
    <w:rsid w:val="00721506"/>
    <w:rsid w:val="00721EE4"/>
    <w:rsid w:val="0072200E"/>
    <w:rsid w:val="00724018"/>
    <w:rsid w:val="00724B83"/>
    <w:rsid w:val="007250F4"/>
    <w:rsid w:val="00725D78"/>
    <w:rsid w:val="007276B6"/>
    <w:rsid w:val="00730172"/>
    <w:rsid w:val="00730E36"/>
    <w:rsid w:val="007313D6"/>
    <w:rsid w:val="007342D5"/>
    <w:rsid w:val="00734453"/>
    <w:rsid w:val="0073458E"/>
    <w:rsid w:val="00734F7A"/>
    <w:rsid w:val="007373E7"/>
    <w:rsid w:val="007424F5"/>
    <w:rsid w:val="0074272D"/>
    <w:rsid w:val="00742BC7"/>
    <w:rsid w:val="00742CFF"/>
    <w:rsid w:val="007430F5"/>
    <w:rsid w:val="007437D9"/>
    <w:rsid w:val="0074442C"/>
    <w:rsid w:val="00744916"/>
    <w:rsid w:val="00744F5C"/>
    <w:rsid w:val="0074557D"/>
    <w:rsid w:val="00750F26"/>
    <w:rsid w:val="00751A5E"/>
    <w:rsid w:val="00752C71"/>
    <w:rsid w:val="00753737"/>
    <w:rsid w:val="00753A80"/>
    <w:rsid w:val="00753D0D"/>
    <w:rsid w:val="00754E68"/>
    <w:rsid w:val="00755A33"/>
    <w:rsid w:val="007562CB"/>
    <w:rsid w:val="007568DE"/>
    <w:rsid w:val="00757159"/>
    <w:rsid w:val="00757513"/>
    <w:rsid w:val="007577FC"/>
    <w:rsid w:val="00760668"/>
    <w:rsid w:val="00760E14"/>
    <w:rsid w:val="00761371"/>
    <w:rsid w:val="00761A27"/>
    <w:rsid w:val="00762721"/>
    <w:rsid w:val="00763318"/>
    <w:rsid w:val="007633F9"/>
    <w:rsid w:val="00763A0F"/>
    <w:rsid w:val="00763A48"/>
    <w:rsid w:val="007644FB"/>
    <w:rsid w:val="00764B26"/>
    <w:rsid w:val="007654D0"/>
    <w:rsid w:val="0076618C"/>
    <w:rsid w:val="00767842"/>
    <w:rsid w:val="00773B13"/>
    <w:rsid w:val="00773B8D"/>
    <w:rsid w:val="00773FA8"/>
    <w:rsid w:val="00774771"/>
    <w:rsid w:val="00774EA2"/>
    <w:rsid w:val="00774EAB"/>
    <w:rsid w:val="007755D4"/>
    <w:rsid w:val="00775E21"/>
    <w:rsid w:val="0077606B"/>
    <w:rsid w:val="007772B3"/>
    <w:rsid w:val="007773D6"/>
    <w:rsid w:val="0077762C"/>
    <w:rsid w:val="00777A2F"/>
    <w:rsid w:val="00781DDD"/>
    <w:rsid w:val="007822B3"/>
    <w:rsid w:val="0078321D"/>
    <w:rsid w:val="007833BA"/>
    <w:rsid w:val="00784509"/>
    <w:rsid w:val="00784BCA"/>
    <w:rsid w:val="0078524E"/>
    <w:rsid w:val="00785329"/>
    <w:rsid w:val="00786C40"/>
    <w:rsid w:val="00786FB0"/>
    <w:rsid w:val="00787B6E"/>
    <w:rsid w:val="00790099"/>
    <w:rsid w:val="007902B4"/>
    <w:rsid w:val="00790857"/>
    <w:rsid w:val="0079099E"/>
    <w:rsid w:val="0079101B"/>
    <w:rsid w:val="007914C8"/>
    <w:rsid w:val="00791E52"/>
    <w:rsid w:val="00792195"/>
    <w:rsid w:val="00792D06"/>
    <w:rsid w:val="00794067"/>
    <w:rsid w:val="00794A0F"/>
    <w:rsid w:val="00794BA6"/>
    <w:rsid w:val="00795D69"/>
    <w:rsid w:val="00795DCF"/>
    <w:rsid w:val="00795FB2"/>
    <w:rsid w:val="00796279"/>
    <w:rsid w:val="0079637A"/>
    <w:rsid w:val="00796ACE"/>
    <w:rsid w:val="007970E3"/>
    <w:rsid w:val="00797254"/>
    <w:rsid w:val="00797D47"/>
    <w:rsid w:val="007A220A"/>
    <w:rsid w:val="007A23A4"/>
    <w:rsid w:val="007A2B43"/>
    <w:rsid w:val="007A3489"/>
    <w:rsid w:val="007A442F"/>
    <w:rsid w:val="007A5FF8"/>
    <w:rsid w:val="007A63B7"/>
    <w:rsid w:val="007A6F15"/>
    <w:rsid w:val="007A7577"/>
    <w:rsid w:val="007A75E1"/>
    <w:rsid w:val="007B1421"/>
    <w:rsid w:val="007B143D"/>
    <w:rsid w:val="007B2299"/>
    <w:rsid w:val="007B2A5F"/>
    <w:rsid w:val="007B43BE"/>
    <w:rsid w:val="007B448B"/>
    <w:rsid w:val="007B4F54"/>
    <w:rsid w:val="007B538F"/>
    <w:rsid w:val="007B5701"/>
    <w:rsid w:val="007B62B5"/>
    <w:rsid w:val="007B6985"/>
    <w:rsid w:val="007B6AE9"/>
    <w:rsid w:val="007B6B8E"/>
    <w:rsid w:val="007B70AC"/>
    <w:rsid w:val="007B712A"/>
    <w:rsid w:val="007B7EAB"/>
    <w:rsid w:val="007B7F5A"/>
    <w:rsid w:val="007C0C8E"/>
    <w:rsid w:val="007C0F8B"/>
    <w:rsid w:val="007C1B61"/>
    <w:rsid w:val="007C2D5A"/>
    <w:rsid w:val="007C2E07"/>
    <w:rsid w:val="007C40F8"/>
    <w:rsid w:val="007C46C7"/>
    <w:rsid w:val="007C55C3"/>
    <w:rsid w:val="007C5AB3"/>
    <w:rsid w:val="007C655F"/>
    <w:rsid w:val="007C74F5"/>
    <w:rsid w:val="007D0175"/>
    <w:rsid w:val="007D116F"/>
    <w:rsid w:val="007D2E0E"/>
    <w:rsid w:val="007D2FCD"/>
    <w:rsid w:val="007D342E"/>
    <w:rsid w:val="007D3C09"/>
    <w:rsid w:val="007D3DED"/>
    <w:rsid w:val="007D3FC1"/>
    <w:rsid w:val="007D42F5"/>
    <w:rsid w:val="007D4E4B"/>
    <w:rsid w:val="007D5CA6"/>
    <w:rsid w:val="007D6013"/>
    <w:rsid w:val="007D6560"/>
    <w:rsid w:val="007D761F"/>
    <w:rsid w:val="007D7F79"/>
    <w:rsid w:val="007E01C9"/>
    <w:rsid w:val="007E0A31"/>
    <w:rsid w:val="007E0E25"/>
    <w:rsid w:val="007E1E40"/>
    <w:rsid w:val="007E1EE3"/>
    <w:rsid w:val="007E2810"/>
    <w:rsid w:val="007E2D7C"/>
    <w:rsid w:val="007E41A8"/>
    <w:rsid w:val="007E6B0F"/>
    <w:rsid w:val="007E706F"/>
    <w:rsid w:val="007E70CC"/>
    <w:rsid w:val="007E7117"/>
    <w:rsid w:val="007E7262"/>
    <w:rsid w:val="007E78D0"/>
    <w:rsid w:val="007E7AC7"/>
    <w:rsid w:val="007F3082"/>
    <w:rsid w:val="007F375D"/>
    <w:rsid w:val="007F43B0"/>
    <w:rsid w:val="007F46E3"/>
    <w:rsid w:val="007F4C33"/>
    <w:rsid w:val="007F4DA4"/>
    <w:rsid w:val="007F5E1D"/>
    <w:rsid w:val="007F6EDD"/>
    <w:rsid w:val="007F72A1"/>
    <w:rsid w:val="007F7E25"/>
    <w:rsid w:val="00802B42"/>
    <w:rsid w:val="00802BDD"/>
    <w:rsid w:val="00802CA3"/>
    <w:rsid w:val="00803223"/>
    <w:rsid w:val="00803A21"/>
    <w:rsid w:val="00805EFA"/>
    <w:rsid w:val="00806BD9"/>
    <w:rsid w:val="00807BF6"/>
    <w:rsid w:val="00807CCB"/>
    <w:rsid w:val="00810706"/>
    <w:rsid w:val="0081097C"/>
    <w:rsid w:val="00810B58"/>
    <w:rsid w:val="00810C1B"/>
    <w:rsid w:val="0081114F"/>
    <w:rsid w:val="00812C13"/>
    <w:rsid w:val="008134A8"/>
    <w:rsid w:val="008136DA"/>
    <w:rsid w:val="00814657"/>
    <w:rsid w:val="00814C88"/>
    <w:rsid w:val="008152E5"/>
    <w:rsid w:val="00815425"/>
    <w:rsid w:val="00816C84"/>
    <w:rsid w:val="00817BC5"/>
    <w:rsid w:val="0082034D"/>
    <w:rsid w:val="00821739"/>
    <w:rsid w:val="00822C55"/>
    <w:rsid w:val="00823F58"/>
    <w:rsid w:val="008248BA"/>
    <w:rsid w:val="00825CEC"/>
    <w:rsid w:val="008261D8"/>
    <w:rsid w:val="0082712D"/>
    <w:rsid w:val="00827490"/>
    <w:rsid w:val="00827526"/>
    <w:rsid w:val="00827FA2"/>
    <w:rsid w:val="00830300"/>
    <w:rsid w:val="00830A17"/>
    <w:rsid w:val="00830A87"/>
    <w:rsid w:val="00831101"/>
    <w:rsid w:val="00831507"/>
    <w:rsid w:val="00831568"/>
    <w:rsid w:val="0083207E"/>
    <w:rsid w:val="008325B7"/>
    <w:rsid w:val="00832794"/>
    <w:rsid w:val="00834455"/>
    <w:rsid w:val="00834696"/>
    <w:rsid w:val="008351F7"/>
    <w:rsid w:val="00835B9C"/>
    <w:rsid w:val="00837460"/>
    <w:rsid w:val="00837AE1"/>
    <w:rsid w:val="00840649"/>
    <w:rsid w:val="00840E34"/>
    <w:rsid w:val="00840E4F"/>
    <w:rsid w:val="00841021"/>
    <w:rsid w:val="008415DB"/>
    <w:rsid w:val="00842254"/>
    <w:rsid w:val="00843782"/>
    <w:rsid w:val="00843B92"/>
    <w:rsid w:val="00844AB6"/>
    <w:rsid w:val="00844D41"/>
    <w:rsid w:val="00844F6D"/>
    <w:rsid w:val="00845142"/>
    <w:rsid w:val="00845BAC"/>
    <w:rsid w:val="00845C62"/>
    <w:rsid w:val="00846E48"/>
    <w:rsid w:val="00847C2D"/>
    <w:rsid w:val="0085107C"/>
    <w:rsid w:val="0085124C"/>
    <w:rsid w:val="0085132A"/>
    <w:rsid w:val="00851AC4"/>
    <w:rsid w:val="00853805"/>
    <w:rsid w:val="00853FD4"/>
    <w:rsid w:val="00855042"/>
    <w:rsid w:val="00855097"/>
    <w:rsid w:val="008553AD"/>
    <w:rsid w:val="00855914"/>
    <w:rsid w:val="00855944"/>
    <w:rsid w:val="008569B0"/>
    <w:rsid w:val="008579E8"/>
    <w:rsid w:val="0086056E"/>
    <w:rsid w:val="00860C9B"/>
    <w:rsid w:val="00860E3E"/>
    <w:rsid w:val="0086156F"/>
    <w:rsid w:val="00861686"/>
    <w:rsid w:val="008627E7"/>
    <w:rsid w:val="0086319C"/>
    <w:rsid w:val="0086334F"/>
    <w:rsid w:val="0086468D"/>
    <w:rsid w:val="0086587D"/>
    <w:rsid w:val="008671AF"/>
    <w:rsid w:val="008676D5"/>
    <w:rsid w:val="00867C91"/>
    <w:rsid w:val="008701B7"/>
    <w:rsid w:val="00870508"/>
    <w:rsid w:val="00872E79"/>
    <w:rsid w:val="0087460A"/>
    <w:rsid w:val="008750C5"/>
    <w:rsid w:val="0087519C"/>
    <w:rsid w:val="008753D4"/>
    <w:rsid w:val="00875ADE"/>
    <w:rsid w:val="00875D2C"/>
    <w:rsid w:val="00876012"/>
    <w:rsid w:val="00877223"/>
    <w:rsid w:val="0087771F"/>
    <w:rsid w:val="00882B9B"/>
    <w:rsid w:val="008831F9"/>
    <w:rsid w:val="00883B14"/>
    <w:rsid w:val="0088453F"/>
    <w:rsid w:val="008854C8"/>
    <w:rsid w:val="00886F2D"/>
    <w:rsid w:val="00886F7B"/>
    <w:rsid w:val="00887288"/>
    <w:rsid w:val="00890639"/>
    <w:rsid w:val="00890997"/>
    <w:rsid w:val="0089194E"/>
    <w:rsid w:val="00891E7D"/>
    <w:rsid w:val="008922B4"/>
    <w:rsid w:val="008924D4"/>
    <w:rsid w:val="00892AE0"/>
    <w:rsid w:val="00892F22"/>
    <w:rsid w:val="0089315B"/>
    <w:rsid w:val="00893AE2"/>
    <w:rsid w:val="00893CF1"/>
    <w:rsid w:val="00895DDE"/>
    <w:rsid w:val="00896EDD"/>
    <w:rsid w:val="008977BF"/>
    <w:rsid w:val="00897C39"/>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BD"/>
    <w:rsid w:val="008A6495"/>
    <w:rsid w:val="008A6734"/>
    <w:rsid w:val="008A6BC5"/>
    <w:rsid w:val="008B193C"/>
    <w:rsid w:val="008B1A7A"/>
    <w:rsid w:val="008B1AA1"/>
    <w:rsid w:val="008B207A"/>
    <w:rsid w:val="008B2E8D"/>
    <w:rsid w:val="008B3460"/>
    <w:rsid w:val="008B3762"/>
    <w:rsid w:val="008B3769"/>
    <w:rsid w:val="008B43DD"/>
    <w:rsid w:val="008B47F8"/>
    <w:rsid w:val="008B564A"/>
    <w:rsid w:val="008B5844"/>
    <w:rsid w:val="008B78D0"/>
    <w:rsid w:val="008B7DB7"/>
    <w:rsid w:val="008C0672"/>
    <w:rsid w:val="008C067C"/>
    <w:rsid w:val="008C193F"/>
    <w:rsid w:val="008C19C6"/>
    <w:rsid w:val="008C21C2"/>
    <w:rsid w:val="008C2A81"/>
    <w:rsid w:val="008C2CB2"/>
    <w:rsid w:val="008C36D3"/>
    <w:rsid w:val="008C3C3B"/>
    <w:rsid w:val="008C5555"/>
    <w:rsid w:val="008C6EDB"/>
    <w:rsid w:val="008C73AF"/>
    <w:rsid w:val="008C75B1"/>
    <w:rsid w:val="008C7BBA"/>
    <w:rsid w:val="008D0501"/>
    <w:rsid w:val="008D0B47"/>
    <w:rsid w:val="008D1587"/>
    <w:rsid w:val="008D1807"/>
    <w:rsid w:val="008D2584"/>
    <w:rsid w:val="008D2787"/>
    <w:rsid w:val="008D2BF3"/>
    <w:rsid w:val="008D2F3B"/>
    <w:rsid w:val="008D46AF"/>
    <w:rsid w:val="008D4E4D"/>
    <w:rsid w:val="008D571E"/>
    <w:rsid w:val="008D5A30"/>
    <w:rsid w:val="008D6855"/>
    <w:rsid w:val="008D6C5A"/>
    <w:rsid w:val="008D7086"/>
    <w:rsid w:val="008D738A"/>
    <w:rsid w:val="008E19A9"/>
    <w:rsid w:val="008E2C80"/>
    <w:rsid w:val="008E3BA7"/>
    <w:rsid w:val="008E42E1"/>
    <w:rsid w:val="008E456A"/>
    <w:rsid w:val="008E5291"/>
    <w:rsid w:val="008E5EC0"/>
    <w:rsid w:val="008E68E9"/>
    <w:rsid w:val="008E791D"/>
    <w:rsid w:val="008E7F34"/>
    <w:rsid w:val="008F0584"/>
    <w:rsid w:val="008F0AF5"/>
    <w:rsid w:val="008F0CAF"/>
    <w:rsid w:val="008F1E9C"/>
    <w:rsid w:val="008F2309"/>
    <w:rsid w:val="008F2C20"/>
    <w:rsid w:val="008F2E4E"/>
    <w:rsid w:val="008F4344"/>
    <w:rsid w:val="008F539A"/>
    <w:rsid w:val="008F5D2E"/>
    <w:rsid w:val="008F61F3"/>
    <w:rsid w:val="00900229"/>
    <w:rsid w:val="009032CB"/>
    <w:rsid w:val="0090358B"/>
    <w:rsid w:val="00905DA7"/>
    <w:rsid w:val="00906759"/>
    <w:rsid w:val="009067CC"/>
    <w:rsid w:val="00906C0A"/>
    <w:rsid w:val="009073A3"/>
    <w:rsid w:val="009074B3"/>
    <w:rsid w:val="0091057D"/>
    <w:rsid w:val="009107AF"/>
    <w:rsid w:val="009108AE"/>
    <w:rsid w:val="00911B2A"/>
    <w:rsid w:val="00911B98"/>
    <w:rsid w:val="00912A51"/>
    <w:rsid w:val="00912AEC"/>
    <w:rsid w:val="00912E02"/>
    <w:rsid w:val="00914A5E"/>
    <w:rsid w:val="009154E4"/>
    <w:rsid w:val="0091568E"/>
    <w:rsid w:val="00915F21"/>
    <w:rsid w:val="00916308"/>
    <w:rsid w:val="00916872"/>
    <w:rsid w:val="009201DF"/>
    <w:rsid w:val="009205C0"/>
    <w:rsid w:val="009207A2"/>
    <w:rsid w:val="00920846"/>
    <w:rsid w:val="00920A21"/>
    <w:rsid w:val="009211D2"/>
    <w:rsid w:val="00921958"/>
    <w:rsid w:val="00922156"/>
    <w:rsid w:val="009223B4"/>
    <w:rsid w:val="00922878"/>
    <w:rsid w:val="0092400F"/>
    <w:rsid w:val="00924344"/>
    <w:rsid w:val="00924F31"/>
    <w:rsid w:val="00925714"/>
    <w:rsid w:val="00926701"/>
    <w:rsid w:val="00926B78"/>
    <w:rsid w:val="00926D89"/>
    <w:rsid w:val="0093040A"/>
    <w:rsid w:val="00930B94"/>
    <w:rsid w:val="00931F0E"/>
    <w:rsid w:val="009326D1"/>
    <w:rsid w:val="00932902"/>
    <w:rsid w:val="009339F6"/>
    <w:rsid w:val="00933E19"/>
    <w:rsid w:val="00934612"/>
    <w:rsid w:val="009350B4"/>
    <w:rsid w:val="00935461"/>
    <w:rsid w:val="0093570E"/>
    <w:rsid w:val="00935FF4"/>
    <w:rsid w:val="00936C95"/>
    <w:rsid w:val="00941487"/>
    <w:rsid w:val="00941558"/>
    <w:rsid w:val="00941A0F"/>
    <w:rsid w:val="00941B85"/>
    <w:rsid w:val="00941D38"/>
    <w:rsid w:val="00941F96"/>
    <w:rsid w:val="0094201F"/>
    <w:rsid w:val="00942308"/>
    <w:rsid w:val="0094332A"/>
    <w:rsid w:val="009437B5"/>
    <w:rsid w:val="00943B46"/>
    <w:rsid w:val="009447BE"/>
    <w:rsid w:val="00945305"/>
    <w:rsid w:val="00945927"/>
    <w:rsid w:val="00946A4F"/>
    <w:rsid w:val="00946A72"/>
    <w:rsid w:val="0094714B"/>
    <w:rsid w:val="00947D1D"/>
    <w:rsid w:val="00947D7D"/>
    <w:rsid w:val="00950C3E"/>
    <w:rsid w:val="009516AC"/>
    <w:rsid w:val="00951E9D"/>
    <w:rsid w:val="009521F6"/>
    <w:rsid w:val="009523CE"/>
    <w:rsid w:val="00952F44"/>
    <w:rsid w:val="0095334A"/>
    <w:rsid w:val="00954B7A"/>
    <w:rsid w:val="00955036"/>
    <w:rsid w:val="009552F9"/>
    <w:rsid w:val="0095742E"/>
    <w:rsid w:val="0096018D"/>
    <w:rsid w:val="009615A7"/>
    <w:rsid w:val="009631D7"/>
    <w:rsid w:val="00963B2F"/>
    <w:rsid w:val="00964162"/>
    <w:rsid w:val="00964735"/>
    <w:rsid w:val="009660DC"/>
    <w:rsid w:val="00966632"/>
    <w:rsid w:val="00967494"/>
    <w:rsid w:val="00967C0D"/>
    <w:rsid w:val="00967D5F"/>
    <w:rsid w:val="00967FC3"/>
    <w:rsid w:val="00970298"/>
    <w:rsid w:val="00970A66"/>
    <w:rsid w:val="00971F64"/>
    <w:rsid w:val="009735CB"/>
    <w:rsid w:val="00974723"/>
    <w:rsid w:val="009747E0"/>
    <w:rsid w:val="00974F64"/>
    <w:rsid w:val="00975472"/>
    <w:rsid w:val="0097602D"/>
    <w:rsid w:val="00977D43"/>
    <w:rsid w:val="0098067A"/>
    <w:rsid w:val="009806BF"/>
    <w:rsid w:val="00980ECD"/>
    <w:rsid w:val="00981348"/>
    <w:rsid w:val="00981B78"/>
    <w:rsid w:val="00981BF8"/>
    <w:rsid w:val="0098244D"/>
    <w:rsid w:val="0098346B"/>
    <w:rsid w:val="00983A27"/>
    <w:rsid w:val="00983E92"/>
    <w:rsid w:val="00984462"/>
    <w:rsid w:val="009845B4"/>
    <w:rsid w:val="00984EA2"/>
    <w:rsid w:val="00985126"/>
    <w:rsid w:val="00986668"/>
    <w:rsid w:val="00986709"/>
    <w:rsid w:val="00987B92"/>
    <w:rsid w:val="00990B37"/>
    <w:rsid w:val="00990E2E"/>
    <w:rsid w:val="00990FEB"/>
    <w:rsid w:val="009914D7"/>
    <w:rsid w:val="00992086"/>
    <w:rsid w:val="009935A7"/>
    <w:rsid w:val="00993A56"/>
    <w:rsid w:val="0099621A"/>
    <w:rsid w:val="0099772D"/>
    <w:rsid w:val="009978F4"/>
    <w:rsid w:val="00997B17"/>
    <w:rsid w:val="009A0599"/>
    <w:rsid w:val="009A07FB"/>
    <w:rsid w:val="009A08B9"/>
    <w:rsid w:val="009A0E70"/>
    <w:rsid w:val="009A188E"/>
    <w:rsid w:val="009A1B05"/>
    <w:rsid w:val="009A1FE1"/>
    <w:rsid w:val="009A249B"/>
    <w:rsid w:val="009A2CEC"/>
    <w:rsid w:val="009A2E7A"/>
    <w:rsid w:val="009A35E8"/>
    <w:rsid w:val="009A39A6"/>
    <w:rsid w:val="009A562A"/>
    <w:rsid w:val="009A5710"/>
    <w:rsid w:val="009A5C6F"/>
    <w:rsid w:val="009A72C7"/>
    <w:rsid w:val="009A7ECA"/>
    <w:rsid w:val="009A7FF6"/>
    <w:rsid w:val="009B08D6"/>
    <w:rsid w:val="009B13B4"/>
    <w:rsid w:val="009B148D"/>
    <w:rsid w:val="009B17B5"/>
    <w:rsid w:val="009B2095"/>
    <w:rsid w:val="009B281D"/>
    <w:rsid w:val="009B3164"/>
    <w:rsid w:val="009B3F18"/>
    <w:rsid w:val="009B45EE"/>
    <w:rsid w:val="009B73AD"/>
    <w:rsid w:val="009C0C9F"/>
    <w:rsid w:val="009C27BA"/>
    <w:rsid w:val="009C368A"/>
    <w:rsid w:val="009C4AD1"/>
    <w:rsid w:val="009C56FD"/>
    <w:rsid w:val="009C61DC"/>
    <w:rsid w:val="009C6560"/>
    <w:rsid w:val="009C6886"/>
    <w:rsid w:val="009C68B7"/>
    <w:rsid w:val="009C795A"/>
    <w:rsid w:val="009C7D37"/>
    <w:rsid w:val="009C7E51"/>
    <w:rsid w:val="009D006A"/>
    <w:rsid w:val="009D0E96"/>
    <w:rsid w:val="009D10FB"/>
    <w:rsid w:val="009D207E"/>
    <w:rsid w:val="009D350B"/>
    <w:rsid w:val="009D4CCF"/>
    <w:rsid w:val="009D6150"/>
    <w:rsid w:val="009D61B9"/>
    <w:rsid w:val="009D6769"/>
    <w:rsid w:val="009D702D"/>
    <w:rsid w:val="009D7111"/>
    <w:rsid w:val="009E0226"/>
    <w:rsid w:val="009E0693"/>
    <w:rsid w:val="009E2CF8"/>
    <w:rsid w:val="009E2DC1"/>
    <w:rsid w:val="009E3358"/>
    <w:rsid w:val="009E3742"/>
    <w:rsid w:val="009E3BA6"/>
    <w:rsid w:val="009E405B"/>
    <w:rsid w:val="009E46F3"/>
    <w:rsid w:val="009E4A5C"/>
    <w:rsid w:val="009E4E51"/>
    <w:rsid w:val="009E5005"/>
    <w:rsid w:val="009E5175"/>
    <w:rsid w:val="009E60D7"/>
    <w:rsid w:val="009E6356"/>
    <w:rsid w:val="009E6EDD"/>
    <w:rsid w:val="009E751C"/>
    <w:rsid w:val="009F12C8"/>
    <w:rsid w:val="009F17E5"/>
    <w:rsid w:val="009F186E"/>
    <w:rsid w:val="009F199D"/>
    <w:rsid w:val="009F3B67"/>
    <w:rsid w:val="009F3BCF"/>
    <w:rsid w:val="009F4CD6"/>
    <w:rsid w:val="009F69E7"/>
    <w:rsid w:val="009F6A07"/>
    <w:rsid w:val="009F75C9"/>
    <w:rsid w:val="009F75DA"/>
    <w:rsid w:val="009F7E4C"/>
    <w:rsid w:val="00A04C58"/>
    <w:rsid w:val="00A05FA3"/>
    <w:rsid w:val="00A0654B"/>
    <w:rsid w:val="00A06BFC"/>
    <w:rsid w:val="00A06ED2"/>
    <w:rsid w:val="00A075D3"/>
    <w:rsid w:val="00A10362"/>
    <w:rsid w:val="00A11175"/>
    <w:rsid w:val="00A11404"/>
    <w:rsid w:val="00A11AFD"/>
    <w:rsid w:val="00A138B2"/>
    <w:rsid w:val="00A1441F"/>
    <w:rsid w:val="00A14CF6"/>
    <w:rsid w:val="00A1539F"/>
    <w:rsid w:val="00A15421"/>
    <w:rsid w:val="00A154BE"/>
    <w:rsid w:val="00A155CD"/>
    <w:rsid w:val="00A15FDA"/>
    <w:rsid w:val="00A173C2"/>
    <w:rsid w:val="00A174B2"/>
    <w:rsid w:val="00A174C8"/>
    <w:rsid w:val="00A1791A"/>
    <w:rsid w:val="00A17F73"/>
    <w:rsid w:val="00A20660"/>
    <w:rsid w:val="00A20A7C"/>
    <w:rsid w:val="00A2213D"/>
    <w:rsid w:val="00A22E2F"/>
    <w:rsid w:val="00A237E6"/>
    <w:rsid w:val="00A23B38"/>
    <w:rsid w:val="00A23EF5"/>
    <w:rsid w:val="00A2576C"/>
    <w:rsid w:val="00A2619B"/>
    <w:rsid w:val="00A26853"/>
    <w:rsid w:val="00A27C8C"/>
    <w:rsid w:val="00A30052"/>
    <w:rsid w:val="00A30531"/>
    <w:rsid w:val="00A31213"/>
    <w:rsid w:val="00A321FC"/>
    <w:rsid w:val="00A32DFB"/>
    <w:rsid w:val="00A33BE5"/>
    <w:rsid w:val="00A34C14"/>
    <w:rsid w:val="00A35003"/>
    <w:rsid w:val="00A36932"/>
    <w:rsid w:val="00A37149"/>
    <w:rsid w:val="00A37B11"/>
    <w:rsid w:val="00A37E53"/>
    <w:rsid w:val="00A40AF2"/>
    <w:rsid w:val="00A411EA"/>
    <w:rsid w:val="00A41C5C"/>
    <w:rsid w:val="00A42360"/>
    <w:rsid w:val="00A430D3"/>
    <w:rsid w:val="00A451F5"/>
    <w:rsid w:val="00A451F8"/>
    <w:rsid w:val="00A45621"/>
    <w:rsid w:val="00A45E04"/>
    <w:rsid w:val="00A45EA8"/>
    <w:rsid w:val="00A4619E"/>
    <w:rsid w:val="00A4678E"/>
    <w:rsid w:val="00A46C91"/>
    <w:rsid w:val="00A50A1E"/>
    <w:rsid w:val="00A5110D"/>
    <w:rsid w:val="00A5154E"/>
    <w:rsid w:val="00A53164"/>
    <w:rsid w:val="00A543D6"/>
    <w:rsid w:val="00A54AA9"/>
    <w:rsid w:val="00A54AE5"/>
    <w:rsid w:val="00A54C1D"/>
    <w:rsid w:val="00A55E72"/>
    <w:rsid w:val="00A562D8"/>
    <w:rsid w:val="00A56622"/>
    <w:rsid w:val="00A57DD1"/>
    <w:rsid w:val="00A6007F"/>
    <w:rsid w:val="00A61330"/>
    <w:rsid w:val="00A61E73"/>
    <w:rsid w:val="00A62290"/>
    <w:rsid w:val="00A63F9F"/>
    <w:rsid w:val="00A6539A"/>
    <w:rsid w:val="00A67080"/>
    <w:rsid w:val="00A67F3D"/>
    <w:rsid w:val="00A71AE6"/>
    <w:rsid w:val="00A71C57"/>
    <w:rsid w:val="00A71CC1"/>
    <w:rsid w:val="00A72CEC"/>
    <w:rsid w:val="00A75262"/>
    <w:rsid w:val="00A7626C"/>
    <w:rsid w:val="00A77666"/>
    <w:rsid w:val="00A80282"/>
    <w:rsid w:val="00A804D8"/>
    <w:rsid w:val="00A81C5B"/>
    <w:rsid w:val="00A83140"/>
    <w:rsid w:val="00A83DA4"/>
    <w:rsid w:val="00A84ECB"/>
    <w:rsid w:val="00A85B1A"/>
    <w:rsid w:val="00A866E0"/>
    <w:rsid w:val="00A8694C"/>
    <w:rsid w:val="00A8702D"/>
    <w:rsid w:val="00A878A5"/>
    <w:rsid w:val="00A90C1B"/>
    <w:rsid w:val="00A91FAA"/>
    <w:rsid w:val="00A928E5"/>
    <w:rsid w:val="00A93186"/>
    <w:rsid w:val="00A933E3"/>
    <w:rsid w:val="00A937E7"/>
    <w:rsid w:val="00A94F97"/>
    <w:rsid w:val="00A9543A"/>
    <w:rsid w:val="00A95653"/>
    <w:rsid w:val="00A95C12"/>
    <w:rsid w:val="00A960F8"/>
    <w:rsid w:val="00A96A94"/>
    <w:rsid w:val="00A9726C"/>
    <w:rsid w:val="00AA01AB"/>
    <w:rsid w:val="00AA0FAA"/>
    <w:rsid w:val="00AA1FB6"/>
    <w:rsid w:val="00AA232F"/>
    <w:rsid w:val="00AA2F41"/>
    <w:rsid w:val="00AA38D0"/>
    <w:rsid w:val="00AA3B79"/>
    <w:rsid w:val="00AA42C5"/>
    <w:rsid w:val="00AA57D1"/>
    <w:rsid w:val="00AA6F2D"/>
    <w:rsid w:val="00AA78AD"/>
    <w:rsid w:val="00AA7D4C"/>
    <w:rsid w:val="00AB017A"/>
    <w:rsid w:val="00AB0895"/>
    <w:rsid w:val="00AB0D13"/>
    <w:rsid w:val="00AB1CAF"/>
    <w:rsid w:val="00AB1D41"/>
    <w:rsid w:val="00AB24F5"/>
    <w:rsid w:val="00AB3ED0"/>
    <w:rsid w:val="00AB40D1"/>
    <w:rsid w:val="00AB4865"/>
    <w:rsid w:val="00AB6501"/>
    <w:rsid w:val="00AB6D54"/>
    <w:rsid w:val="00AB6FA9"/>
    <w:rsid w:val="00AB7501"/>
    <w:rsid w:val="00AC112C"/>
    <w:rsid w:val="00AC1739"/>
    <w:rsid w:val="00AC20F1"/>
    <w:rsid w:val="00AC23D4"/>
    <w:rsid w:val="00AC35C9"/>
    <w:rsid w:val="00AC3ACB"/>
    <w:rsid w:val="00AC3D0C"/>
    <w:rsid w:val="00AC3E12"/>
    <w:rsid w:val="00AC4305"/>
    <w:rsid w:val="00AC482E"/>
    <w:rsid w:val="00AC5912"/>
    <w:rsid w:val="00AC67B6"/>
    <w:rsid w:val="00AC6CE0"/>
    <w:rsid w:val="00AD05F3"/>
    <w:rsid w:val="00AD0D79"/>
    <w:rsid w:val="00AD1513"/>
    <w:rsid w:val="00AD2582"/>
    <w:rsid w:val="00AD27D4"/>
    <w:rsid w:val="00AD3620"/>
    <w:rsid w:val="00AD3B1A"/>
    <w:rsid w:val="00AD3F3C"/>
    <w:rsid w:val="00AD48F1"/>
    <w:rsid w:val="00AD4F15"/>
    <w:rsid w:val="00AD5001"/>
    <w:rsid w:val="00AD5214"/>
    <w:rsid w:val="00AD72F9"/>
    <w:rsid w:val="00AE077A"/>
    <w:rsid w:val="00AE14FF"/>
    <w:rsid w:val="00AE191B"/>
    <w:rsid w:val="00AE2D01"/>
    <w:rsid w:val="00AE2FCF"/>
    <w:rsid w:val="00AE3417"/>
    <w:rsid w:val="00AE3C41"/>
    <w:rsid w:val="00AE4730"/>
    <w:rsid w:val="00AE583E"/>
    <w:rsid w:val="00AE5C85"/>
    <w:rsid w:val="00AE5D15"/>
    <w:rsid w:val="00AE631D"/>
    <w:rsid w:val="00AE7612"/>
    <w:rsid w:val="00AE7FC5"/>
    <w:rsid w:val="00AF001E"/>
    <w:rsid w:val="00AF1531"/>
    <w:rsid w:val="00AF16EB"/>
    <w:rsid w:val="00AF1AF3"/>
    <w:rsid w:val="00AF278C"/>
    <w:rsid w:val="00AF5D47"/>
    <w:rsid w:val="00AF5EC5"/>
    <w:rsid w:val="00AF7688"/>
    <w:rsid w:val="00B00220"/>
    <w:rsid w:val="00B0137A"/>
    <w:rsid w:val="00B01704"/>
    <w:rsid w:val="00B01E1E"/>
    <w:rsid w:val="00B0275D"/>
    <w:rsid w:val="00B02B1C"/>
    <w:rsid w:val="00B0463A"/>
    <w:rsid w:val="00B0472E"/>
    <w:rsid w:val="00B06486"/>
    <w:rsid w:val="00B064DD"/>
    <w:rsid w:val="00B10104"/>
    <w:rsid w:val="00B103E6"/>
    <w:rsid w:val="00B105C2"/>
    <w:rsid w:val="00B11217"/>
    <w:rsid w:val="00B1304F"/>
    <w:rsid w:val="00B13400"/>
    <w:rsid w:val="00B13EA4"/>
    <w:rsid w:val="00B1451B"/>
    <w:rsid w:val="00B14731"/>
    <w:rsid w:val="00B14FB6"/>
    <w:rsid w:val="00B15E80"/>
    <w:rsid w:val="00B16344"/>
    <w:rsid w:val="00B168FA"/>
    <w:rsid w:val="00B16E9F"/>
    <w:rsid w:val="00B17679"/>
    <w:rsid w:val="00B2005D"/>
    <w:rsid w:val="00B21BE4"/>
    <w:rsid w:val="00B21C90"/>
    <w:rsid w:val="00B22A9B"/>
    <w:rsid w:val="00B23784"/>
    <w:rsid w:val="00B23FEC"/>
    <w:rsid w:val="00B2506F"/>
    <w:rsid w:val="00B25377"/>
    <w:rsid w:val="00B27318"/>
    <w:rsid w:val="00B27B86"/>
    <w:rsid w:val="00B27F70"/>
    <w:rsid w:val="00B30F35"/>
    <w:rsid w:val="00B3222E"/>
    <w:rsid w:val="00B32B24"/>
    <w:rsid w:val="00B341B7"/>
    <w:rsid w:val="00B35535"/>
    <w:rsid w:val="00B359A6"/>
    <w:rsid w:val="00B36F36"/>
    <w:rsid w:val="00B374D9"/>
    <w:rsid w:val="00B402D4"/>
    <w:rsid w:val="00B40CA4"/>
    <w:rsid w:val="00B40E7F"/>
    <w:rsid w:val="00B4177A"/>
    <w:rsid w:val="00B41C46"/>
    <w:rsid w:val="00B42103"/>
    <w:rsid w:val="00B42D1C"/>
    <w:rsid w:val="00B4372A"/>
    <w:rsid w:val="00B44659"/>
    <w:rsid w:val="00B44AD3"/>
    <w:rsid w:val="00B44E66"/>
    <w:rsid w:val="00B451C9"/>
    <w:rsid w:val="00B4756F"/>
    <w:rsid w:val="00B50E21"/>
    <w:rsid w:val="00B51388"/>
    <w:rsid w:val="00B517E2"/>
    <w:rsid w:val="00B52344"/>
    <w:rsid w:val="00B52F16"/>
    <w:rsid w:val="00B54E5C"/>
    <w:rsid w:val="00B55380"/>
    <w:rsid w:val="00B55A2C"/>
    <w:rsid w:val="00B55F92"/>
    <w:rsid w:val="00B5640A"/>
    <w:rsid w:val="00B56826"/>
    <w:rsid w:val="00B56F13"/>
    <w:rsid w:val="00B600A1"/>
    <w:rsid w:val="00B60437"/>
    <w:rsid w:val="00B6082E"/>
    <w:rsid w:val="00B608BD"/>
    <w:rsid w:val="00B6145E"/>
    <w:rsid w:val="00B61A75"/>
    <w:rsid w:val="00B6281E"/>
    <w:rsid w:val="00B648CE"/>
    <w:rsid w:val="00B64DC3"/>
    <w:rsid w:val="00B64DE1"/>
    <w:rsid w:val="00B650D4"/>
    <w:rsid w:val="00B66153"/>
    <w:rsid w:val="00B678DD"/>
    <w:rsid w:val="00B71155"/>
    <w:rsid w:val="00B71621"/>
    <w:rsid w:val="00B7188D"/>
    <w:rsid w:val="00B71C7B"/>
    <w:rsid w:val="00B71DDD"/>
    <w:rsid w:val="00B72B48"/>
    <w:rsid w:val="00B74866"/>
    <w:rsid w:val="00B7489C"/>
    <w:rsid w:val="00B74991"/>
    <w:rsid w:val="00B7559B"/>
    <w:rsid w:val="00B75633"/>
    <w:rsid w:val="00B7596B"/>
    <w:rsid w:val="00B75DB3"/>
    <w:rsid w:val="00B77537"/>
    <w:rsid w:val="00B8043C"/>
    <w:rsid w:val="00B804A0"/>
    <w:rsid w:val="00B826A1"/>
    <w:rsid w:val="00B8289E"/>
    <w:rsid w:val="00B83026"/>
    <w:rsid w:val="00B8353E"/>
    <w:rsid w:val="00B83C0D"/>
    <w:rsid w:val="00B84F96"/>
    <w:rsid w:val="00B853BE"/>
    <w:rsid w:val="00B86065"/>
    <w:rsid w:val="00B865CB"/>
    <w:rsid w:val="00B87965"/>
    <w:rsid w:val="00B9084E"/>
    <w:rsid w:val="00B919F0"/>
    <w:rsid w:val="00B924F5"/>
    <w:rsid w:val="00B9287B"/>
    <w:rsid w:val="00B93533"/>
    <w:rsid w:val="00B94328"/>
    <w:rsid w:val="00B947A3"/>
    <w:rsid w:val="00B95257"/>
    <w:rsid w:val="00B953AD"/>
    <w:rsid w:val="00B95A95"/>
    <w:rsid w:val="00B9709D"/>
    <w:rsid w:val="00B971F0"/>
    <w:rsid w:val="00B9735F"/>
    <w:rsid w:val="00B9736D"/>
    <w:rsid w:val="00B9775C"/>
    <w:rsid w:val="00BA0322"/>
    <w:rsid w:val="00BA12A5"/>
    <w:rsid w:val="00BA1838"/>
    <w:rsid w:val="00BA1A14"/>
    <w:rsid w:val="00BA20FF"/>
    <w:rsid w:val="00BA2471"/>
    <w:rsid w:val="00BA37F7"/>
    <w:rsid w:val="00BA3A54"/>
    <w:rsid w:val="00BA4B57"/>
    <w:rsid w:val="00BA5529"/>
    <w:rsid w:val="00BA5DCD"/>
    <w:rsid w:val="00BA6947"/>
    <w:rsid w:val="00BA76B0"/>
    <w:rsid w:val="00BA7BEA"/>
    <w:rsid w:val="00BB0160"/>
    <w:rsid w:val="00BB03E9"/>
    <w:rsid w:val="00BB1C54"/>
    <w:rsid w:val="00BB1E37"/>
    <w:rsid w:val="00BB2894"/>
    <w:rsid w:val="00BB2A76"/>
    <w:rsid w:val="00BB3270"/>
    <w:rsid w:val="00BB3721"/>
    <w:rsid w:val="00BB40C9"/>
    <w:rsid w:val="00BB4148"/>
    <w:rsid w:val="00BB53AD"/>
    <w:rsid w:val="00BB5B63"/>
    <w:rsid w:val="00BB5B84"/>
    <w:rsid w:val="00BB74DB"/>
    <w:rsid w:val="00BB78BD"/>
    <w:rsid w:val="00BB7F10"/>
    <w:rsid w:val="00BC0959"/>
    <w:rsid w:val="00BC24A6"/>
    <w:rsid w:val="00BC2690"/>
    <w:rsid w:val="00BC2894"/>
    <w:rsid w:val="00BC32F4"/>
    <w:rsid w:val="00BC4036"/>
    <w:rsid w:val="00BC469C"/>
    <w:rsid w:val="00BC57CE"/>
    <w:rsid w:val="00BC58AF"/>
    <w:rsid w:val="00BC5A7D"/>
    <w:rsid w:val="00BC5A8C"/>
    <w:rsid w:val="00BC6896"/>
    <w:rsid w:val="00BC69EA"/>
    <w:rsid w:val="00BD12AB"/>
    <w:rsid w:val="00BD13FD"/>
    <w:rsid w:val="00BD28B6"/>
    <w:rsid w:val="00BD31AF"/>
    <w:rsid w:val="00BD3697"/>
    <w:rsid w:val="00BD3A28"/>
    <w:rsid w:val="00BD4172"/>
    <w:rsid w:val="00BD4FAD"/>
    <w:rsid w:val="00BD5205"/>
    <w:rsid w:val="00BD5D54"/>
    <w:rsid w:val="00BD6257"/>
    <w:rsid w:val="00BD69A4"/>
    <w:rsid w:val="00BD74F7"/>
    <w:rsid w:val="00BD7E44"/>
    <w:rsid w:val="00BD7EA8"/>
    <w:rsid w:val="00BD7FCF"/>
    <w:rsid w:val="00BE007C"/>
    <w:rsid w:val="00BE0B1C"/>
    <w:rsid w:val="00BE14CC"/>
    <w:rsid w:val="00BE1D2A"/>
    <w:rsid w:val="00BE2662"/>
    <w:rsid w:val="00BE2A64"/>
    <w:rsid w:val="00BE34CF"/>
    <w:rsid w:val="00BE4E7B"/>
    <w:rsid w:val="00BE5CF8"/>
    <w:rsid w:val="00BF14D2"/>
    <w:rsid w:val="00BF19BC"/>
    <w:rsid w:val="00BF1D45"/>
    <w:rsid w:val="00BF2906"/>
    <w:rsid w:val="00BF2D4C"/>
    <w:rsid w:val="00BF3895"/>
    <w:rsid w:val="00BF3CF7"/>
    <w:rsid w:val="00BF5312"/>
    <w:rsid w:val="00BF5D78"/>
    <w:rsid w:val="00BF77ED"/>
    <w:rsid w:val="00C00439"/>
    <w:rsid w:val="00C00779"/>
    <w:rsid w:val="00C0084D"/>
    <w:rsid w:val="00C00B51"/>
    <w:rsid w:val="00C00D52"/>
    <w:rsid w:val="00C0111B"/>
    <w:rsid w:val="00C0121F"/>
    <w:rsid w:val="00C026B2"/>
    <w:rsid w:val="00C02C03"/>
    <w:rsid w:val="00C04F07"/>
    <w:rsid w:val="00C0543B"/>
    <w:rsid w:val="00C0650E"/>
    <w:rsid w:val="00C077EF"/>
    <w:rsid w:val="00C0791C"/>
    <w:rsid w:val="00C10567"/>
    <w:rsid w:val="00C10829"/>
    <w:rsid w:val="00C10F47"/>
    <w:rsid w:val="00C11D32"/>
    <w:rsid w:val="00C14970"/>
    <w:rsid w:val="00C15D48"/>
    <w:rsid w:val="00C15DB5"/>
    <w:rsid w:val="00C162C8"/>
    <w:rsid w:val="00C1709B"/>
    <w:rsid w:val="00C20130"/>
    <w:rsid w:val="00C20166"/>
    <w:rsid w:val="00C201F8"/>
    <w:rsid w:val="00C20542"/>
    <w:rsid w:val="00C20E03"/>
    <w:rsid w:val="00C2124C"/>
    <w:rsid w:val="00C21E92"/>
    <w:rsid w:val="00C2242A"/>
    <w:rsid w:val="00C2482F"/>
    <w:rsid w:val="00C24833"/>
    <w:rsid w:val="00C2489E"/>
    <w:rsid w:val="00C24E82"/>
    <w:rsid w:val="00C2546B"/>
    <w:rsid w:val="00C2624C"/>
    <w:rsid w:val="00C26613"/>
    <w:rsid w:val="00C26D75"/>
    <w:rsid w:val="00C27A3B"/>
    <w:rsid w:val="00C315B4"/>
    <w:rsid w:val="00C31F83"/>
    <w:rsid w:val="00C321F7"/>
    <w:rsid w:val="00C329E8"/>
    <w:rsid w:val="00C32B9E"/>
    <w:rsid w:val="00C33884"/>
    <w:rsid w:val="00C338D4"/>
    <w:rsid w:val="00C340A1"/>
    <w:rsid w:val="00C340AA"/>
    <w:rsid w:val="00C34756"/>
    <w:rsid w:val="00C350DC"/>
    <w:rsid w:val="00C35FC4"/>
    <w:rsid w:val="00C3605C"/>
    <w:rsid w:val="00C37860"/>
    <w:rsid w:val="00C42B67"/>
    <w:rsid w:val="00C43705"/>
    <w:rsid w:val="00C43B04"/>
    <w:rsid w:val="00C44BE1"/>
    <w:rsid w:val="00C44E15"/>
    <w:rsid w:val="00C45238"/>
    <w:rsid w:val="00C479F7"/>
    <w:rsid w:val="00C50710"/>
    <w:rsid w:val="00C50B3A"/>
    <w:rsid w:val="00C51346"/>
    <w:rsid w:val="00C535BD"/>
    <w:rsid w:val="00C53D6E"/>
    <w:rsid w:val="00C543CD"/>
    <w:rsid w:val="00C54E8E"/>
    <w:rsid w:val="00C55578"/>
    <w:rsid w:val="00C55C86"/>
    <w:rsid w:val="00C55F8F"/>
    <w:rsid w:val="00C568B8"/>
    <w:rsid w:val="00C56AEA"/>
    <w:rsid w:val="00C575B2"/>
    <w:rsid w:val="00C60A4D"/>
    <w:rsid w:val="00C60ABD"/>
    <w:rsid w:val="00C60C82"/>
    <w:rsid w:val="00C63380"/>
    <w:rsid w:val="00C63ADB"/>
    <w:rsid w:val="00C63FF9"/>
    <w:rsid w:val="00C66B7E"/>
    <w:rsid w:val="00C703E2"/>
    <w:rsid w:val="00C707F8"/>
    <w:rsid w:val="00C70CBA"/>
    <w:rsid w:val="00C71509"/>
    <w:rsid w:val="00C71C45"/>
    <w:rsid w:val="00C73743"/>
    <w:rsid w:val="00C737A1"/>
    <w:rsid w:val="00C74F0B"/>
    <w:rsid w:val="00C75BDF"/>
    <w:rsid w:val="00C760AA"/>
    <w:rsid w:val="00C7763D"/>
    <w:rsid w:val="00C77A77"/>
    <w:rsid w:val="00C80332"/>
    <w:rsid w:val="00C81320"/>
    <w:rsid w:val="00C83639"/>
    <w:rsid w:val="00C844A0"/>
    <w:rsid w:val="00C85052"/>
    <w:rsid w:val="00C879F0"/>
    <w:rsid w:val="00C90953"/>
    <w:rsid w:val="00C90FF9"/>
    <w:rsid w:val="00C91E06"/>
    <w:rsid w:val="00C9202A"/>
    <w:rsid w:val="00C927E9"/>
    <w:rsid w:val="00C94C7D"/>
    <w:rsid w:val="00C953C9"/>
    <w:rsid w:val="00C96087"/>
    <w:rsid w:val="00C967DD"/>
    <w:rsid w:val="00C96BF2"/>
    <w:rsid w:val="00CA0985"/>
    <w:rsid w:val="00CA15D4"/>
    <w:rsid w:val="00CA2978"/>
    <w:rsid w:val="00CA39CE"/>
    <w:rsid w:val="00CA45B4"/>
    <w:rsid w:val="00CA4970"/>
    <w:rsid w:val="00CA4DB7"/>
    <w:rsid w:val="00CA505F"/>
    <w:rsid w:val="00CA7CC6"/>
    <w:rsid w:val="00CB1B54"/>
    <w:rsid w:val="00CB2A40"/>
    <w:rsid w:val="00CB313A"/>
    <w:rsid w:val="00CB33B1"/>
    <w:rsid w:val="00CB3C5A"/>
    <w:rsid w:val="00CB5D0D"/>
    <w:rsid w:val="00CC01C2"/>
    <w:rsid w:val="00CC05BC"/>
    <w:rsid w:val="00CC0822"/>
    <w:rsid w:val="00CC0A01"/>
    <w:rsid w:val="00CC0BC5"/>
    <w:rsid w:val="00CC1033"/>
    <w:rsid w:val="00CC1689"/>
    <w:rsid w:val="00CC3078"/>
    <w:rsid w:val="00CC33D8"/>
    <w:rsid w:val="00CC3666"/>
    <w:rsid w:val="00CC3C5B"/>
    <w:rsid w:val="00CC3F49"/>
    <w:rsid w:val="00CC55B0"/>
    <w:rsid w:val="00CC62D7"/>
    <w:rsid w:val="00CC6389"/>
    <w:rsid w:val="00CC642F"/>
    <w:rsid w:val="00CC6758"/>
    <w:rsid w:val="00CC7B04"/>
    <w:rsid w:val="00CC7FBB"/>
    <w:rsid w:val="00CD1AFF"/>
    <w:rsid w:val="00CD2B3C"/>
    <w:rsid w:val="00CD2B4F"/>
    <w:rsid w:val="00CD4624"/>
    <w:rsid w:val="00CD4B61"/>
    <w:rsid w:val="00CD51F9"/>
    <w:rsid w:val="00CD6A25"/>
    <w:rsid w:val="00CD7EBB"/>
    <w:rsid w:val="00CE00AE"/>
    <w:rsid w:val="00CE0B39"/>
    <w:rsid w:val="00CE126D"/>
    <w:rsid w:val="00CE1D42"/>
    <w:rsid w:val="00CE2B1D"/>
    <w:rsid w:val="00CE2C61"/>
    <w:rsid w:val="00CE3C12"/>
    <w:rsid w:val="00CE42B9"/>
    <w:rsid w:val="00CE4931"/>
    <w:rsid w:val="00CE5C66"/>
    <w:rsid w:val="00CE60CC"/>
    <w:rsid w:val="00CE641F"/>
    <w:rsid w:val="00CE6443"/>
    <w:rsid w:val="00CE6E9C"/>
    <w:rsid w:val="00CE6F8A"/>
    <w:rsid w:val="00CE735B"/>
    <w:rsid w:val="00CF0673"/>
    <w:rsid w:val="00CF15EF"/>
    <w:rsid w:val="00CF1809"/>
    <w:rsid w:val="00CF1F6C"/>
    <w:rsid w:val="00CF21D0"/>
    <w:rsid w:val="00CF2302"/>
    <w:rsid w:val="00CF2EFF"/>
    <w:rsid w:val="00CF49F6"/>
    <w:rsid w:val="00CF4B7F"/>
    <w:rsid w:val="00CF4C21"/>
    <w:rsid w:val="00CF6308"/>
    <w:rsid w:val="00CF788D"/>
    <w:rsid w:val="00CF7CEB"/>
    <w:rsid w:val="00D000F9"/>
    <w:rsid w:val="00D0038F"/>
    <w:rsid w:val="00D00ACE"/>
    <w:rsid w:val="00D016F7"/>
    <w:rsid w:val="00D02D4E"/>
    <w:rsid w:val="00D02DE1"/>
    <w:rsid w:val="00D0351C"/>
    <w:rsid w:val="00D03583"/>
    <w:rsid w:val="00D05974"/>
    <w:rsid w:val="00D0633F"/>
    <w:rsid w:val="00D07672"/>
    <w:rsid w:val="00D07EC5"/>
    <w:rsid w:val="00D07F20"/>
    <w:rsid w:val="00D101D4"/>
    <w:rsid w:val="00D101E5"/>
    <w:rsid w:val="00D12FC6"/>
    <w:rsid w:val="00D14AAF"/>
    <w:rsid w:val="00D15268"/>
    <w:rsid w:val="00D17A3B"/>
    <w:rsid w:val="00D17F8E"/>
    <w:rsid w:val="00D206E9"/>
    <w:rsid w:val="00D20AF7"/>
    <w:rsid w:val="00D20DDC"/>
    <w:rsid w:val="00D24356"/>
    <w:rsid w:val="00D24E8C"/>
    <w:rsid w:val="00D25C45"/>
    <w:rsid w:val="00D263C9"/>
    <w:rsid w:val="00D268FD"/>
    <w:rsid w:val="00D26920"/>
    <w:rsid w:val="00D27271"/>
    <w:rsid w:val="00D303F0"/>
    <w:rsid w:val="00D30491"/>
    <w:rsid w:val="00D3099E"/>
    <w:rsid w:val="00D30F9F"/>
    <w:rsid w:val="00D31165"/>
    <w:rsid w:val="00D318C9"/>
    <w:rsid w:val="00D3192A"/>
    <w:rsid w:val="00D31A28"/>
    <w:rsid w:val="00D342C0"/>
    <w:rsid w:val="00D34F5A"/>
    <w:rsid w:val="00D357AD"/>
    <w:rsid w:val="00D357BF"/>
    <w:rsid w:val="00D40375"/>
    <w:rsid w:val="00D40455"/>
    <w:rsid w:val="00D404FD"/>
    <w:rsid w:val="00D40616"/>
    <w:rsid w:val="00D41993"/>
    <w:rsid w:val="00D4306D"/>
    <w:rsid w:val="00D43CEE"/>
    <w:rsid w:val="00D451DB"/>
    <w:rsid w:val="00D45554"/>
    <w:rsid w:val="00D45915"/>
    <w:rsid w:val="00D46B49"/>
    <w:rsid w:val="00D471FE"/>
    <w:rsid w:val="00D47580"/>
    <w:rsid w:val="00D47B8B"/>
    <w:rsid w:val="00D47CB3"/>
    <w:rsid w:val="00D47DCE"/>
    <w:rsid w:val="00D513EA"/>
    <w:rsid w:val="00D52701"/>
    <w:rsid w:val="00D527ED"/>
    <w:rsid w:val="00D53089"/>
    <w:rsid w:val="00D53356"/>
    <w:rsid w:val="00D539E0"/>
    <w:rsid w:val="00D53ABF"/>
    <w:rsid w:val="00D54445"/>
    <w:rsid w:val="00D55316"/>
    <w:rsid w:val="00D553F5"/>
    <w:rsid w:val="00D554EA"/>
    <w:rsid w:val="00D5664F"/>
    <w:rsid w:val="00D56873"/>
    <w:rsid w:val="00D569BE"/>
    <w:rsid w:val="00D5751E"/>
    <w:rsid w:val="00D57A63"/>
    <w:rsid w:val="00D60EE4"/>
    <w:rsid w:val="00D612F9"/>
    <w:rsid w:val="00D614DC"/>
    <w:rsid w:val="00D61C90"/>
    <w:rsid w:val="00D62DEB"/>
    <w:rsid w:val="00D62DFC"/>
    <w:rsid w:val="00D63093"/>
    <w:rsid w:val="00D65100"/>
    <w:rsid w:val="00D664B3"/>
    <w:rsid w:val="00D712FA"/>
    <w:rsid w:val="00D7230C"/>
    <w:rsid w:val="00D72C4B"/>
    <w:rsid w:val="00D735D0"/>
    <w:rsid w:val="00D73AF9"/>
    <w:rsid w:val="00D7425A"/>
    <w:rsid w:val="00D74C8F"/>
    <w:rsid w:val="00D75B13"/>
    <w:rsid w:val="00D75B90"/>
    <w:rsid w:val="00D75F74"/>
    <w:rsid w:val="00D76949"/>
    <w:rsid w:val="00D80040"/>
    <w:rsid w:val="00D8005E"/>
    <w:rsid w:val="00D819C9"/>
    <w:rsid w:val="00D83B10"/>
    <w:rsid w:val="00D84065"/>
    <w:rsid w:val="00D8441B"/>
    <w:rsid w:val="00D849AD"/>
    <w:rsid w:val="00D85D55"/>
    <w:rsid w:val="00D86D2D"/>
    <w:rsid w:val="00D87419"/>
    <w:rsid w:val="00D8743C"/>
    <w:rsid w:val="00D90A00"/>
    <w:rsid w:val="00D91699"/>
    <w:rsid w:val="00D9185B"/>
    <w:rsid w:val="00D92080"/>
    <w:rsid w:val="00D92431"/>
    <w:rsid w:val="00D92C89"/>
    <w:rsid w:val="00D92D57"/>
    <w:rsid w:val="00D93525"/>
    <w:rsid w:val="00D93558"/>
    <w:rsid w:val="00D93B6E"/>
    <w:rsid w:val="00D93F1B"/>
    <w:rsid w:val="00D94205"/>
    <w:rsid w:val="00D9463F"/>
    <w:rsid w:val="00D957B0"/>
    <w:rsid w:val="00D95939"/>
    <w:rsid w:val="00D96144"/>
    <w:rsid w:val="00D9694F"/>
    <w:rsid w:val="00D969AF"/>
    <w:rsid w:val="00D974BD"/>
    <w:rsid w:val="00DA0476"/>
    <w:rsid w:val="00DA05C5"/>
    <w:rsid w:val="00DA1661"/>
    <w:rsid w:val="00DA389D"/>
    <w:rsid w:val="00DA3B4A"/>
    <w:rsid w:val="00DA3CEB"/>
    <w:rsid w:val="00DA4005"/>
    <w:rsid w:val="00DA445F"/>
    <w:rsid w:val="00DA56BD"/>
    <w:rsid w:val="00DA5A72"/>
    <w:rsid w:val="00DA66B6"/>
    <w:rsid w:val="00DA6D02"/>
    <w:rsid w:val="00DA6EB3"/>
    <w:rsid w:val="00DA765D"/>
    <w:rsid w:val="00DA76AB"/>
    <w:rsid w:val="00DA77FC"/>
    <w:rsid w:val="00DB085C"/>
    <w:rsid w:val="00DB0C7B"/>
    <w:rsid w:val="00DB0E08"/>
    <w:rsid w:val="00DB1D8F"/>
    <w:rsid w:val="00DB1DB7"/>
    <w:rsid w:val="00DB1F8B"/>
    <w:rsid w:val="00DB2215"/>
    <w:rsid w:val="00DB24FB"/>
    <w:rsid w:val="00DB27D3"/>
    <w:rsid w:val="00DB2DC4"/>
    <w:rsid w:val="00DB349D"/>
    <w:rsid w:val="00DB3D52"/>
    <w:rsid w:val="00DB4613"/>
    <w:rsid w:val="00DB46C7"/>
    <w:rsid w:val="00DB4798"/>
    <w:rsid w:val="00DB4A8F"/>
    <w:rsid w:val="00DB5151"/>
    <w:rsid w:val="00DB5625"/>
    <w:rsid w:val="00DB667D"/>
    <w:rsid w:val="00DB68EA"/>
    <w:rsid w:val="00DB6F01"/>
    <w:rsid w:val="00DB6F0D"/>
    <w:rsid w:val="00DC0AB5"/>
    <w:rsid w:val="00DC0AE7"/>
    <w:rsid w:val="00DC10F6"/>
    <w:rsid w:val="00DC133A"/>
    <w:rsid w:val="00DC367E"/>
    <w:rsid w:val="00DC399A"/>
    <w:rsid w:val="00DC5043"/>
    <w:rsid w:val="00DC52CC"/>
    <w:rsid w:val="00DC5535"/>
    <w:rsid w:val="00DC5A38"/>
    <w:rsid w:val="00DC6395"/>
    <w:rsid w:val="00DC6F36"/>
    <w:rsid w:val="00DC717B"/>
    <w:rsid w:val="00DC78FD"/>
    <w:rsid w:val="00DC7BB2"/>
    <w:rsid w:val="00DD00A2"/>
    <w:rsid w:val="00DD0385"/>
    <w:rsid w:val="00DD06CD"/>
    <w:rsid w:val="00DD09E6"/>
    <w:rsid w:val="00DD19F9"/>
    <w:rsid w:val="00DD1BEE"/>
    <w:rsid w:val="00DD2005"/>
    <w:rsid w:val="00DD2D11"/>
    <w:rsid w:val="00DD312D"/>
    <w:rsid w:val="00DD36C8"/>
    <w:rsid w:val="00DD3879"/>
    <w:rsid w:val="00DD3C4F"/>
    <w:rsid w:val="00DD4130"/>
    <w:rsid w:val="00DD481C"/>
    <w:rsid w:val="00DD4BD9"/>
    <w:rsid w:val="00DD4DED"/>
    <w:rsid w:val="00DD4E7A"/>
    <w:rsid w:val="00DD501B"/>
    <w:rsid w:val="00DD5CED"/>
    <w:rsid w:val="00DD5F26"/>
    <w:rsid w:val="00DD7EB0"/>
    <w:rsid w:val="00DE1564"/>
    <w:rsid w:val="00DE16FD"/>
    <w:rsid w:val="00DE1F0C"/>
    <w:rsid w:val="00DE2995"/>
    <w:rsid w:val="00DE2A52"/>
    <w:rsid w:val="00DE2F94"/>
    <w:rsid w:val="00DE3297"/>
    <w:rsid w:val="00DE3691"/>
    <w:rsid w:val="00DE41A7"/>
    <w:rsid w:val="00DE4A09"/>
    <w:rsid w:val="00DE4DE8"/>
    <w:rsid w:val="00DE5783"/>
    <w:rsid w:val="00DE6B7F"/>
    <w:rsid w:val="00DE728C"/>
    <w:rsid w:val="00DE7D5D"/>
    <w:rsid w:val="00DF00A1"/>
    <w:rsid w:val="00DF074B"/>
    <w:rsid w:val="00DF11B1"/>
    <w:rsid w:val="00DF2A6D"/>
    <w:rsid w:val="00DF2F35"/>
    <w:rsid w:val="00DF39E2"/>
    <w:rsid w:val="00DF4025"/>
    <w:rsid w:val="00DF49B8"/>
    <w:rsid w:val="00DF5157"/>
    <w:rsid w:val="00DF5744"/>
    <w:rsid w:val="00DF6389"/>
    <w:rsid w:val="00DF6468"/>
    <w:rsid w:val="00DF6DE6"/>
    <w:rsid w:val="00DF7622"/>
    <w:rsid w:val="00DF7FBF"/>
    <w:rsid w:val="00DF7FD7"/>
    <w:rsid w:val="00E0017C"/>
    <w:rsid w:val="00E00822"/>
    <w:rsid w:val="00E012EF"/>
    <w:rsid w:val="00E01DAE"/>
    <w:rsid w:val="00E023A4"/>
    <w:rsid w:val="00E02714"/>
    <w:rsid w:val="00E02EEE"/>
    <w:rsid w:val="00E03695"/>
    <w:rsid w:val="00E04B8D"/>
    <w:rsid w:val="00E04DFA"/>
    <w:rsid w:val="00E04EC5"/>
    <w:rsid w:val="00E04F14"/>
    <w:rsid w:val="00E04FEB"/>
    <w:rsid w:val="00E06462"/>
    <w:rsid w:val="00E06891"/>
    <w:rsid w:val="00E0773B"/>
    <w:rsid w:val="00E07E48"/>
    <w:rsid w:val="00E106C8"/>
    <w:rsid w:val="00E11200"/>
    <w:rsid w:val="00E11DC4"/>
    <w:rsid w:val="00E12C63"/>
    <w:rsid w:val="00E12D45"/>
    <w:rsid w:val="00E12E23"/>
    <w:rsid w:val="00E13A2B"/>
    <w:rsid w:val="00E13CDD"/>
    <w:rsid w:val="00E13F2C"/>
    <w:rsid w:val="00E15524"/>
    <w:rsid w:val="00E161ED"/>
    <w:rsid w:val="00E2228C"/>
    <w:rsid w:val="00E229B2"/>
    <w:rsid w:val="00E22AAE"/>
    <w:rsid w:val="00E22DDA"/>
    <w:rsid w:val="00E23124"/>
    <w:rsid w:val="00E259CF"/>
    <w:rsid w:val="00E25D97"/>
    <w:rsid w:val="00E2666E"/>
    <w:rsid w:val="00E26F3D"/>
    <w:rsid w:val="00E274F6"/>
    <w:rsid w:val="00E27C62"/>
    <w:rsid w:val="00E30586"/>
    <w:rsid w:val="00E31225"/>
    <w:rsid w:val="00E32090"/>
    <w:rsid w:val="00E32218"/>
    <w:rsid w:val="00E32E50"/>
    <w:rsid w:val="00E33A4D"/>
    <w:rsid w:val="00E34537"/>
    <w:rsid w:val="00E37355"/>
    <w:rsid w:val="00E418D4"/>
    <w:rsid w:val="00E4218A"/>
    <w:rsid w:val="00E42E44"/>
    <w:rsid w:val="00E4396F"/>
    <w:rsid w:val="00E46196"/>
    <w:rsid w:val="00E46E3E"/>
    <w:rsid w:val="00E47E2A"/>
    <w:rsid w:val="00E47F7B"/>
    <w:rsid w:val="00E50053"/>
    <w:rsid w:val="00E50322"/>
    <w:rsid w:val="00E52446"/>
    <w:rsid w:val="00E5319C"/>
    <w:rsid w:val="00E53428"/>
    <w:rsid w:val="00E54DD0"/>
    <w:rsid w:val="00E553D8"/>
    <w:rsid w:val="00E55B1B"/>
    <w:rsid w:val="00E55FDE"/>
    <w:rsid w:val="00E56F43"/>
    <w:rsid w:val="00E57E6A"/>
    <w:rsid w:val="00E6005E"/>
    <w:rsid w:val="00E611CA"/>
    <w:rsid w:val="00E6236B"/>
    <w:rsid w:val="00E62676"/>
    <w:rsid w:val="00E63F92"/>
    <w:rsid w:val="00E64863"/>
    <w:rsid w:val="00E657D8"/>
    <w:rsid w:val="00E663BB"/>
    <w:rsid w:val="00E66C4C"/>
    <w:rsid w:val="00E67F5E"/>
    <w:rsid w:val="00E7006E"/>
    <w:rsid w:val="00E71034"/>
    <w:rsid w:val="00E712CA"/>
    <w:rsid w:val="00E718C8"/>
    <w:rsid w:val="00E7297C"/>
    <w:rsid w:val="00E734A9"/>
    <w:rsid w:val="00E73EB1"/>
    <w:rsid w:val="00E7481A"/>
    <w:rsid w:val="00E7485E"/>
    <w:rsid w:val="00E75D4E"/>
    <w:rsid w:val="00E7667F"/>
    <w:rsid w:val="00E76842"/>
    <w:rsid w:val="00E76B31"/>
    <w:rsid w:val="00E7780E"/>
    <w:rsid w:val="00E8179B"/>
    <w:rsid w:val="00E81B58"/>
    <w:rsid w:val="00E82285"/>
    <w:rsid w:val="00E82504"/>
    <w:rsid w:val="00E8293D"/>
    <w:rsid w:val="00E83954"/>
    <w:rsid w:val="00E848D4"/>
    <w:rsid w:val="00E84B7A"/>
    <w:rsid w:val="00E85E22"/>
    <w:rsid w:val="00E86254"/>
    <w:rsid w:val="00E8625B"/>
    <w:rsid w:val="00E86CEA"/>
    <w:rsid w:val="00E86D96"/>
    <w:rsid w:val="00E87651"/>
    <w:rsid w:val="00E8783B"/>
    <w:rsid w:val="00E905F5"/>
    <w:rsid w:val="00E90611"/>
    <w:rsid w:val="00E90B70"/>
    <w:rsid w:val="00E90C9B"/>
    <w:rsid w:val="00E90E85"/>
    <w:rsid w:val="00E91001"/>
    <w:rsid w:val="00E9142E"/>
    <w:rsid w:val="00E91625"/>
    <w:rsid w:val="00E9186E"/>
    <w:rsid w:val="00E92C00"/>
    <w:rsid w:val="00E92EF3"/>
    <w:rsid w:val="00E93775"/>
    <w:rsid w:val="00E94150"/>
    <w:rsid w:val="00E946D2"/>
    <w:rsid w:val="00E947FF"/>
    <w:rsid w:val="00E94D01"/>
    <w:rsid w:val="00E94E89"/>
    <w:rsid w:val="00E957EA"/>
    <w:rsid w:val="00E95B35"/>
    <w:rsid w:val="00E95FEC"/>
    <w:rsid w:val="00E9679A"/>
    <w:rsid w:val="00E96E69"/>
    <w:rsid w:val="00E974BE"/>
    <w:rsid w:val="00EA0F77"/>
    <w:rsid w:val="00EA1AE7"/>
    <w:rsid w:val="00EA241A"/>
    <w:rsid w:val="00EA2656"/>
    <w:rsid w:val="00EA2B69"/>
    <w:rsid w:val="00EA3CEE"/>
    <w:rsid w:val="00EA444D"/>
    <w:rsid w:val="00EA4676"/>
    <w:rsid w:val="00EA484D"/>
    <w:rsid w:val="00EA5C38"/>
    <w:rsid w:val="00EA705A"/>
    <w:rsid w:val="00EA7197"/>
    <w:rsid w:val="00EA7D94"/>
    <w:rsid w:val="00EB01D2"/>
    <w:rsid w:val="00EB1869"/>
    <w:rsid w:val="00EB1F0A"/>
    <w:rsid w:val="00EB2BFF"/>
    <w:rsid w:val="00EB3ECE"/>
    <w:rsid w:val="00EB48EF"/>
    <w:rsid w:val="00EB6440"/>
    <w:rsid w:val="00EB6531"/>
    <w:rsid w:val="00EB685A"/>
    <w:rsid w:val="00EB6FA4"/>
    <w:rsid w:val="00EB7387"/>
    <w:rsid w:val="00EC0A0E"/>
    <w:rsid w:val="00EC0A4F"/>
    <w:rsid w:val="00EC0A5A"/>
    <w:rsid w:val="00EC0A62"/>
    <w:rsid w:val="00EC0E6D"/>
    <w:rsid w:val="00EC0ECE"/>
    <w:rsid w:val="00EC1201"/>
    <w:rsid w:val="00EC528C"/>
    <w:rsid w:val="00EC64C5"/>
    <w:rsid w:val="00EC653E"/>
    <w:rsid w:val="00EC6AAC"/>
    <w:rsid w:val="00ED0255"/>
    <w:rsid w:val="00ED090D"/>
    <w:rsid w:val="00ED0BCE"/>
    <w:rsid w:val="00ED0CCF"/>
    <w:rsid w:val="00ED2077"/>
    <w:rsid w:val="00ED2458"/>
    <w:rsid w:val="00ED299B"/>
    <w:rsid w:val="00ED2ACC"/>
    <w:rsid w:val="00ED473A"/>
    <w:rsid w:val="00ED5C0B"/>
    <w:rsid w:val="00ED7193"/>
    <w:rsid w:val="00ED7615"/>
    <w:rsid w:val="00ED7C03"/>
    <w:rsid w:val="00EE08E5"/>
    <w:rsid w:val="00EE0EAC"/>
    <w:rsid w:val="00EE1284"/>
    <w:rsid w:val="00EE1FA6"/>
    <w:rsid w:val="00EE3134"/>
    <w:rsid w:val="00EE3219"/>
    <w:rsid w:val="00EE45DE"/>
    <w:rsid w:val="00EE4F47"/>
    <w:rsid w:val="00EE6651"/>
    <w:rsid w:val="00EE6923"/>
    <w:rsid w:val="00EE6B67"/>
    <w:rsid w:val="00EE6F62"/>
    <w:rsid w:val="00EF02E0"/>
    <w:rsid w:val="00EF08DE"/>
    <w:rsid w:val="00EF1091"/>
    <w:rsid w:val="00EF1676"/>
    <w:rsid w:val="00EF1AB6"/>
    <w:rsid w:val="00EF267B"/>
    <w:rsid w:val="00EF2D36"/>
    <w:rsid w:val="00EF3720"/>
    <w:rsid w:val="00EF3EB8"/>
    <w:rsid w:val="00EF4C1D"/>
    <w:rsid w:val="00EF4E4B"/>
    <w:rsid w:val="00EF51E1"/>
    <w:rsid w:val="00EF6BBE"/>
    <w:rsid w:val="00EF7178"/>
    <w:rsid w:val="00EF7CFB"/>
    <w:rsid w:val="00EF7E4A"/>
    <w:rsid w:val="00F001CD"/>
    <w:rsid w:val="00F007F4"/>
    <w:rsid w:val="00F00983"/>
    <w:rsid w:val="00F00C38"/>
    <w:rsid w:val="00F00E74"/>
    <w:rsid w:val="00F02A41"/>
    <w:rsid w:val="00F02F7D"/>
    <w:rsid w:val="00F0370F"/>
    <w:rsid w:val="00F0418A"/>
    <w:rsid w:val="00F049C3"/>
    <w:rsid w:val="00F0538F"/>
    <w:rsid w:val="00F07ED2"/>
    <w:rsid w:val="00F11450"/>
    <w:rsid w:val="00F11AC2"/>
    <w:rsid w:val="00F12013"/>
    <w:rsid w:val="00F120D1"/>
    <w:rsid w:val="00F12277"/>
    <w:rsid w:val="00F126EE"/>
    <w:rsid w:val="00F12746"/>
    <w:rsid w:val="00F1315A"/>
    <w:rsid w:val="00F1315C"/>
    <w:rsid w:val="00F15360"/>
    <w:rsid w:val="00F1569F"/>
    <w:rsid w:val="00F1652A"/>
    <w:rsid w:val="00F16881"/>
    <w:rsid w:val="00F177C5"/>
    <w:rsid w:val="00F22224"/>
    <w:rsid w:val="00F238E3"/>
    <w:rsid w:val="00F24D6B"/>
    <w:rsid w:val="00F250A6"/>
    <w:rsid w:val="00F25F25"/>
    <w:rsid w:val="00F260EA"/>
    <w:rsid w:val="00F26AA7"/>
    <w:rsid w:val="00F272D7"/>
    <w:rsid w:val="00F27C4E"/>
    <w:rsid w:val="00F319F9"/>
    <w:rsid w:val="00F31E66"/>
    <w:rsid w:val="00F31FFE"/>
    <w:rsid w:val="00F32E21"/>
    <w:rsid w:val="00F33E9D"/>
    <w:rsid w:val="00F35B1C"/>
    <w:rsid w:val="00F35D95"/>
    <w:rsid w:val="00F36030"/>
    <w:rsid w:val="00F414E8"/>
    <w:rsid w:val="00F41C1E"/>
    <w:rsid w:val="00F42D17"/>
    <w:rsid w:val="00F44271"/>
    <w:rsid w:val="00F44713"/>
    <w:rsid w:val="00F448A1"/>
    <w:rsid w:val="00F451DF"/>
    <w:rsid w:val="00F45208"/>
    <w:rsid w:val="00F45859"/>
    <w:rsid w:val="00F45A5F"/>
    <w:rsid w:val="00F46E25"/>
    <w:rsid w:val="00F470AE"/>
    <w:rsid w:val="00F47210"/>
    <w:rsid w:val="00F4749D"/>
    <w:rsid w:val="00F476A7"/>
    <w:rsid w:val="00F47AD4"/>
    <w:rsid w:val="00F47AF3"/>
    <w:rsid w:val="00F500A8"/>
    <w:rsid w:val="00F501EB"/>
    <w:rsid w:val="00F50AD1"/>
    <w:rsid w:val="00F5210F"/>
    <w:rsid w:val="00F52383"/>
    <w:rsid w:val="00F5482C"/>
    <w:rsid w:val="00F54D0F"/>
    <w:rsid w:val="00F55574"/>
    <w:rsid w:val="00F562AB"/>
    <w:rsid w:val="00F57359"/>
    <w:rsid w:val="00F57FB9"/>
    <w:rsid w:val="00F60009"/>
    <w:rsid w:val="00F60B84"/>
    <w:rsid w:val="00F6176E"/>
    <w:rsid w:val="00F623D5"/>
    <w:rsid w:val="00F65EC0"/>
    <w:rsid w:val="00F66B44"/>
    <w:rsid w:val="00F66BFC"/>
    <w:rsid w:val="00F66F89"/>
    <w:rsid w:val="00F7165C"/>
    <w:rsid w:val="00F73019"/>
    <w:rsid w:val="00F73398"/>
    <w:rsid w:val="00F747C9"/>
    <w:rsid w:val="00F753A1"/>
    <w:rsid w:val="00F75915"/>
    <w:rsid w:val="00F767F6"/>
    <w:rsid w:val="00F76CB2"/>
    <w:rsid w:val="00F77285"/>
    <w:rsid w:val="00F77612"/>
    <w:rsid w:val="00F77F14"/>
    <w:rsid w:val="00F8133A"/>
    <w:rsid w:val="00F81B00"/>
    <w:rsid w:val="00F81B08"/>
    <w:rsid w:val="00F83A13"/>
    <w:rsid w:val="00F83A8C"/>
    <w:rsid w:val="00F83C27"/>
    <w:rsid w:val="00F83E9C"/>
    <w:rsid w:val="00F84A42"/>
    <w:rsid w:val="00F84AF2"/>
    <w:rsid w:val="00F84CCE"/>
    <w:rsid w:val="00F86532"/>
    <w:rsid w:val="00F86945"/>
    <w:rsid w:val="00F86C8D"/>
    <w:rsid w:val="00F904C2"/>
    <w:rsid w:val="00F90B7D"/>
    <w:rsid w:val="00F91514"/>
    <w:rsid w:val="00F949F7"/>
    <w:rsid w:val="00F95DB2"/>
    <w:rsid w:val="00F96798"/>
    <w:rsid w:val="00F97525"/>
    <w:rsid w:val="00FA1BC6"/>
    <w:rsid w:val="00FA2439"/>
    <w:rsid w:val="00FA4917"/>
    <w:rsid w:val="00FA61BD"/>
    <w:rsid w:val="00FA6555"/>
    <w:rsid w:val="00FA718B"/>
    <w:rsid w:val="00FA7E3B"/>
    <w:rsid w:val="00FB1C31"/>
    <w:rsid w:val="00FB1F5F"/>
    <w:rsid w:val="00FB2600"/>
    <w:rsid w:val="00FB2742"/>
    <w:rsid w:val="00FB2856"/>
    <w:rsid w:val="00FB2C86"/>
    <w:rsid w:val="00FB2DAA"/>
    <w:rsid w:val="00FB40E6"/>
    <w:rsid w:val="00FB48D2"/>
    <w:rsid w:val="00FB6A47"/>
    <w:rsid w:val="00FB74D8"/>
    <w:rsid w:val="00FB7742"/>
    <w:rsid w:val="00FC0801"/>
    <w:rsid w:val="00FC2829"/>
    <w:rsid w:val="00FC2AE3"/>
    <w:rsid w:val="00FC301D"/>
    <w:rsid w:val="00FC3221"/>
    <w:rsid w:val="00FC3991"/>
    <w:rsid w:val="00FC56A5"/>
    <w:rsid w:val="00FC5785"/>
    <w:rsid w:val="00FC5C65"/>
    <w:rsid w:val="00FC643C"/>
    <w:rsid w:val="00FC6FD1"/>
    <w:rsid w:val="00FC7953"/>
    <w:rsid w:val="00FC7F30"/>
    <w:rsid w:val="00FD05C9"/>
    <w:rsid w:val="00FD0D38"/>
    <w:rsid w:val="00FD0EFB"/>
    <w:rsid w:val="00FD1B1E"/>
    <w:rsid w:val="00FD2D2A"/>
    <w:rsid w:val="00FD369E"/>
    <w:rsid w:val="00FD3A44"/>
    <w:rsid w:val="00FD4239"/>
    <w:rsid w:val="00FD44C3"/>
    <w:rsid w:val="00FD5708"/>
    <w:rsid w:val="00FD5CBA"/>
    <w:rsid w:val="00FD65D7"/>
    <w:rsid w:val="00FD74D1"/>
    <w:rsid w:val="00FD7645"/>
    <w:rsid w:val="00FD78FF"/>
    <w:rsid w:val="00FE112B"/>
    <w:rsid w:val="00FE18C1"/>
    <w:rsid w:val="00FE2A6A"/>
    <w:rsid w:val="00FE3BD2"/>
    <w:rsid w:val="00FE47E2"/>
    <w:rsid w:val="00FE57F9"/>
    <w:rsid w:val="00FE7BCE"/>
    <w:rsid w:val="00FF0C80"/>
    <w:rsid w:val="00FF2C4E"/>
    <w:rsid w:val="00FF2C7E"/>
    <w:rsid w:val="00FF2E2B"/>
    <w:rsid w:val="00FF384A"/>
    <w:rsid w:val="00FF43D5"/>
    <w:rsid w:val="00FF5F29"/>
    <w:rsid w:val="00FF6BCD"/>
    <w:rsid w:val="00FF6BF2"/>
    <w:rsid w:val="00FF736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01E7DBD7-32A1-46B9-95DB-5AC6377D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1411387241">
          <w:marLeft w:val="0"/>
          <w:marRight w:val="0"/>
          <w:marTop w:val="0"/>
          <w:marBottom w:val="225"/>
          <w:divBdr>
            <w:top w:val="none" w:sz="0" w:space="0" w:color="auto"/>
            <w:left w:val="none" w:sz="0" w:space="0" w:color="auto"/>
            <w:bottom w:val="none" w:sz="0" w:space="0" w:color="auto"/>
            <w:right w:val="none" w:sz="0" w:space="0" w:color="auto"/>
          </w:divBdr>
        </w:div>
        <w:div w:id="689571274">
          <w:marLeft w:val="0"/>
          <w:marRight w:val="0"/>
          <w:marTop w:val="150"/>
          <w:marBottom w:val="0"/>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2000426507">
          <w:marLeft w:val="0"/>
          <w:marRight w:val="0"/>
          <w:marTop w:val="0"/>
          <w:marBottom w:val="225"/>
          <w:divBdr>
            <w:top w:val="none" w:sz="0" w:space="0" w:color="auto"/>
            <w:left w:val="none" w:sz="0" w:space="0" w:color="auto"/>
            <w:bottom w:val="none" w:sz="0" w:space="0" w:color="auto"/>
            <w:right w:val="none" w:sz="0" w:space="0" w:color="auto"/>
          </w:divBdr>
        </w:div>
        <w:div w:id="1154374900">
          <w:marLeft w:val="0"/>
          <w:marRight w:val="0"/>
          <w:marTop w:val="150"/>
          <w:marBottom w:val="0"/>
          <w:divBdr>
            <w:top w:val="none" w:sz="0" w:space="0" w:color="auto"/>
            <w:left w:val="none" w:sz="0" w:space="0" w:color="auto"/>
            <w:bottom w:val="none" w:sz="0" w:space="0" w:color="auto"/>
            <w:right w:val="none" w:sz="0" w:space="0" w:color="auto"/>
          </w:divBdr>
        </w:div>
      </w:divsChild>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516577193">
          <w:marLeft w:val="0"/>
          <w:marRight w:val="0"/>
          <w:marTop w:val="0"/>
          <w:marBottom w:val="225"/>
          <w:divBdr>
            <w:top w:val="none" w:sz="0" w:space="0" w:color="auto"/>
            <w:left w:val="none" w:sz="0" w:space="0" w:color="auto"/>
            <w:bottom w:val="none" w:sz="0" w:space="0" w:color="auto"/>
            <w:right w:val="none" w:sz="0" w:space="0" w:color="auto"/>
          </w:divBdr>
        </w:div>
        <w:div w:id="375856191">
          <w:marLeft w:val="0"/>
          <w:marRight w:val="0"/>
          <w:marTop w:val="150"/>
          <w:marBottom w:val="0"/>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53457624">
          <w:marLeft w:val="0"/>
          <w:marRight w:val="0"/>
          <w:marTop w:val="0"/>
          <w:marBottom w:val="225"/>
          <w:divBdr>
            <w:top w:val="none" w:sz="0" w:space="0" w:color="auto"/>
            <w:left w:val="none" w:sz="0" w:space="0" w:color="auto"/>
            <w:bottom w:val="none" w:sz="0" w:space="0" w:color="auto"/>
            <w:right w:val="none" w:sz="0" w:space="0" w:color="auto"/>
          </w:divBdr>
        </w:div>
        <w:div w:id="2049991148">
          <w:marLeft w:val="0"/>
          <w:marRight w:val="0"/>
          <w:marTop w:val="150"/>
          <w:marBottom w:val="0"/>
          <w:divBdr>
            <w:top w:val="none" w:sz="0" w:space="0" w:color="auto"/>
            <w:left w:val="none" w:sz="0" w:space="0" w:color="auto"/>
            <w:bottom w:val="none" w:sz="0" w:space="0" w:color="auto"/>
            <w:right w:val="none" w:sz="0" w:space="0" w:color="auto"/>
          </w:divBdr>
        </w:div>
      </w:divsChild>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1838494273">
          <w:marLeft w:val="0"/>
          <w:marRight w:val="0"/>
          <w:marTop w:val="0"/>
          <w:marBottom w:val="225"/>
          <w:divBdr>
            <w:top w:val="none" w:sz="0" w:space="0" w:color="auto"/>
            <w:left w:val="none" w:sz="0" w:space="0" w:color="auto"/>
            <w:bottom w:val="none" w:sz="0" w:space="0" w:color="auto"/>
            <w:right w:val="none" w:sz="0" w:space="0" w:color="auto"/>
          </w:divBdr>
        </w:div>
        <w:div w:id="43413009">
          <w:marLeft w:val="0"/>
          <w:marRight w:val="0"/>
          <w:marTop w:val="150"/>
          <w:marBottom w:val="0"/>
          <w:divBdr>
            <w:top w:val="none" w:sz="0" w:space="0" w:color="auto"/>
            <w:left w:val="none" w:sz="0" w:space="0" w:color="auto"/>
            <w:bottom w:val="none" w:sz="0" w:space="0" w:color="auto"/>
            <w:right w:val="none" w:sz="0" w:space="0" w:color="auto"/>
          </w:divBdr>
        </w:div>
      </w:divsChild>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2128770919">
          <w:marLeft w:val="0"/>
          <w:marRight w:val="0"/>
          <w:marTop w:val="0"/>
          <w:marBottom w:val="225"/>
          <w:divBdr>
            <w:top w:val="none" w:sz="0" w:space="0" w:color="auto"/>
            <w:left w:val="none" w:sz="0" w:space="0" w:color="auto"/>
            <w:bottom w:val="none" w:sz="0" w:space="0" w:color="auto"/>
            <w:right w:val="none" w:sz="0" w:space="0" w:color="auto"/>
          </w:divBdr>
        </w:div>
        <w:div w:id="1541042923">
          <w:marLeft w:val="0"/>
          <w:marRight w:val="0"/>
          <w:marTop w:val="150"/>
          <w:marBottom w:val="0"/>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244341466">
          <w:marLeft w:val="0"/>
          <w:marRight w:val="0"/>
          <w:marTop w:val="0"/>
          <w:marBottom w:val="225"/>
          <w:divBdr>
            <w:top w:val="none" w:sz="0" w:space="0" w:color="auto"/>
            <w:left w:val="none" w:sz="0" w:space="0" w:color="auto"/>
            <w:bottom w:val="none" w:sz="0" w:space="0" w:color="auto"/>
            <w:right w:val="none" w:sz="0" w:space="0" w:color="auto"/>
          </w:divBdr>
        </w:div>
        <w:div w:id="5720084">
          <w:marLeft w:val="0"/>
          <w:marRight w:val="0"/>
          <w:marTop w:val="150"/>
          <w:marBottom w:val="0"/>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597833321">
          <w:marLeft w:val="0"/>
          <w:marRight w:val="0"/>
          <w:marTop w:val="0"/>
          <w:marBottom w:val="225"/>
          <w:divBdr>
            <w:top w:val="none" w:sz="0" w:space="0" w:color="auto"/>
            <w:left w:val="none" w:sz="0" w:space="0" w:color="auto"/>
            <w:bottom w:val="none" w:sz="0" w:space="0" w:color="auto"/>
            <w:right w:val="none" w:sz="0" w:space="0" w:color="auto"/>
          </w:divBdr>
        </w:div>
        <w:div w:id="993068858">
          <w:marLeft w:val="0"/>
          <w:marRight w:val="0"/>
          <w:marTop w:val="150"/>
          <w:marBottom w:val="0"/>
          <w:divBdr>
            <w:top w:val="none" w:sz="0" w:space="0" w:color="auto"/>
            <w:left w:val="none" w:sz="0" w:space="0" w:color="auto"/>
            <w:bottom w:val="none" w:sz="0" w:space="0" w:color="auto"/>
            <w:right w:val="none" w:sz="0" w:space="0" w:color="auto"/>
          </w:divBdr>
        </w:div>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2110808280">
          <w:marLeft w:val="0"/>
          <w:marRight w:val="0"/>
          <w:marTop w:val="0"/>
          <w:marBottom w:val="225"/>
          <w:divBdr>
            <w:top w:val="none" w:sz="0" w:space="0" w:color="auto"/>
            <w:left w:val="none" w:sz="0" w:space="0" w:color="auto"/>
            <w:bottom w:val="none" w:sz="0" w:space="0" w:color="auto"/>
            <w:right w:val="none" w:sz="0" w:space="0" w:color="auto"/>
          </w:divBdr>
        </w:div>
        <w:div w:id="1655449094">
          <w:marLeft w:val="0"/>
          <w:marRight w:val="0"/>
          <w:marTop w:val="150"/>
          <w:marBottom w:val="0"/>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939215447">
          <w:marLeft w:val="0"/>
          <w:marRight w:val="0"/>
          <w:marTop w:val="0"/>
          <w:marBottom w:val="225"/>
          <w:divBdr>
            <w:top w:val="none" w:sz="0" w:space="0" w:color="auto"/>
            <w:left w:val="none" w:sz="0" w:space="0" w:color="auto"/>
            <w:bottom w:val="none" w:sz="0" w:space="0" w:color="auto"/>
            <w:right w:val="none" w:sz="0" w:space="0" w:color="auto"/>
          </w:divBdr>
        </w:div>
        <w:div w:id="1820614682">
          <w:marLeft w:val="0"/>
          <w:marRight w:val="0"/>
          <w:marTop w:val="150"/>
          <w:marBottom w:val="0"/>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1206989561">
          <w:marLeft w:val="0"/>
          <w:marRight w:val="0"/>
          <w:marTop w:val="0"/>
          <w:marBottom w:val="225"/>
          <w:divBdr>
            <w:top w:val="none" w:sz="0" w:space="0" w:color="auto"/>
            <w:left w:val="none" w:sz="0" w:space="0" w:color="auto"/>
            <w:bottom w:val="none" w:sz="0" w:space="0" w:color="auto"/>
            <w:right w:val="none" w:sz="0" w:space="0" w:color="auto"/>
          </w:divBdr>
        </w:div>
        <w:div w:id="223178686">
          <w:marLeft w:val="0"/>
          <w:marRight w:val="0"/>
          <w:marTop w:val="150"/>
          <w:marBottom w:val="0"/>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1402866456">
          <w:marLeft w:val="0"/>
          <w:marRight w:val="0"/>
          <w:marTop w:val="0"/>
          <w:marBottom w:val="225"/>
          <w:divBdr>
            <w:top w:val="none" w:sz="0" w:space="0" w:color="auto"/>
            <w:left w:val="none" w:sz="0" w:space="0" w:color="auto"/>
            <w:bottom w:val="none" w:sz="0" w:space="0" w:color="auto"/>
            <w:right w:val="none" w:sz="0" w:space="0" w:color="auto"/>
          </w:divBdr>
        </w:div>
        <w:div w:id="683482820">
          <w:marLeft w:val="0"/>
          <w:marRight w:val="0"/>
          <w:marTop w:val="150"/>
          <w:marBottom w:val="0"/>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1712531609">
          <w:marLeft w:val="0"/>
          <w:marRight w:val="0"/>
          <w:marTop w:val="0"/>
          <w:marBottom w:val="225"/>
          <w:divBdr>
            <w:top w:val="none" w:sz="0" w:space="0" w:color="auto"/>
            <w:left w:val="none" w:sz="0" w:space="0" w:color="auto"/>
            <w:bottom w:val="none" w:sz="0" w:space="0" w:color="auto"/>
            <w:right w:val="none" w:sz="0" w:space="0" w:color="auto"/>
          </w:divBdr>
        </w:div>
        <w:div w:id="399258634">
          <w:marLeft w:val="0"/>
          <w:marRight w:val="0"/>
          <w:marTop w:val="150"/>
          <w:marBottom w:val="0"/>
          <w:divBdr>
            <w:top w:val="none" w:sz="0" w:space="0" w:color="auto"/>
            <w:left w:val="none" w:sz="0" w:space="0" w:color="auto"/>
            <w:bottom w:val="none" w:sz="0" w:space="0" w:color="auto"/>
            <w:right w:val="none" w:sz="0" w:space="0" w:color="auto"/>
          </w:divBdr>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1598951669">
          <w:marLeft w:val="0"/>
          <w:marRight w:val="0"/>
          <w:marTop w:val="0"/>
          <w:marBottom w:val="225"/>
          <w:divBdr>
            <w:top w:val="none" w:sz="0" w:space="0" w:color="auto"/>
            <w:left w:val="none" w:sz="0" w:space="0" w:color="auto"/>
            <w:bottom w:val="none" w:sz="0" w:space="0" w:color="auto"/>
            <w:right w:val="none" w:sz="0" w:space="0" w:color="auto"/>
          </w:divBdr>
        </w:div>
        <w:div w:id="393937786">
          <w:marLeft w:val="0"/>
          <w:marRight w:val="0"/>
          <w:marTop w:val="150"/>
          <w:marBottom w:val="0"/>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1995064882">
          <w:marLeft w:val="0"/>
          <w:marRight w:val="0"/>
          <w:marTop w:val="0"/>
          <w:marBottom w:val="0"/>
          <w:divBdr>
            <w:top w:val="none" w:sz="0" w:space="0" w:color="auto"/>
            <w:left w:val="none" w:sz="0" w:space="0" w:color="auto"/>
            <w:bottom w:val="none" w:sz="0" w:space="0" w:color="auto"/>
            <w:right w:val="none" w:sz="0" w:space="0" w:color="auto"/>
          </w:divBdr>
        </w:div>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clusion-handicap.ch/de/actualite-12.html" TargetMode="External"/><Relationship Id="rId21" Type="http://schemas.openxmlformats.org/officeDocument/2006/relationships/hyperlink" Target="https://www.proinfirmis.ch/ueber-uns/medien/details/news/so-viele-menschen-mit-behinderungen-im-parlament-wie-noch-nie.html" TargetMode="External"/><Relationship Id="rId42" Type="http://schemas.openxmlformats.org/officeDocument/2006/relationships/hyperlink" Target="https://www.ag.ch/grossrat/grweb/de/195/Detail%20Gesch%C3%A4ft?ProzId=6054741" TargetMode="External"/><Relationship Id="rId47" Type="http://schemas.openxmlformats.org/officeDocument/2006/relationships/hyperlink" Target="https://grosserrat.bs.ch/ratsbetrieb/geschaefte/200112647" TargetMode="External"/><Relationship Id="rId63" Type="http://schemas.openxmlformats.org/officeDocument/2006/relationships/image" Target="media/image8.jpeg"/><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farm.de/DE/Kodiersysteme/Klassifikationen/ICD/ICD-11/uebersetzung/_node.html" TargetMode="External"/><Relationship Id="rId29" Type="http://schemas.openxmlformats.org/officeDocument/2006/relationships/hyperlink" Target="https://www.hfh.ch/news/perlen-aus-dem-gehoerlosenarchiv-der-hfh-bibliothek" TargetMode="External"/><Relationship Id="rId11" Type="http://schemas.openxmlformats.org/officeDocument/2006/relationships/hyperlink" Target="https://ojs.szh.ch/zeitschrift/article/view/942" TargetMode="External"/><Relationship Id="rId24" Type="http://schemas.openxmlformats.org/officeDocument/2006/relationships/hyperlink" Target="https://www.regierungsrat.bs.ch/nm/2023-massnahmen-zur-verbesserung-der-integrativen-schule-rr-2.html" TargetMode="External"/><Relationship Id="rId32" Type="http://schemas.openxmlformats.org/officeDocument/2006/relationships/hyperlink" Target="https://www.buchknacker.ch/" TargetMode="External"/><Relationship Id="rId37" Type="http://schemas.openxmlformats.org/officeDocument/2006/relationships/hyperlink" Target="https://www.parlament.ch/de/ratsbetrieb/curia-vista" TargetMode="External"/><Relationship Id="rId40" Type="http://schemas.openxmlformats.org/officeDocument/2006/relationships/hyperlink" Target="https://www.parlament.ch/de/ratsbetrieb/suche-curia-vista/geschaeft?AffairId=20224268" TargetMode="External"/><Relationship Id="rId45" Type="http://schemas.openxmlformats.org/officeDocument/2006/relationships/hyperlink" Target="https://www.ag.ch/grossrat/grweb/de/195/Detail%20Gesch%C3%A4ft?ProzId=5899855" TargetMode="External"/><Relationship Id="rId53" Type="http://schemas.openxmlformats.org/officeDocument/2006/relationships/hyperlink" Target="https://www.vd.ch/toutes-les-autorites/grand-conseil/seances-du-grand-conseil/point-seance/id/17d1f2d0-c680-4c23-ab6d-c9f922a2e51a/meeting/1019539" TargetMode="External"/><Relationship Id="rId58" Type="http://schemas.openxmlformats.org/officeDocument/2006/relationships/image" Target="media/image4.jpeg"/><Relationship Id="rId66" Type="http://schemas.openxmlformats.org/officeDocument/2006/relationships/hyperlink" Target="http://www.szh.ch/weiterbildungskurse" TargetMode="External"/><Relationship Id="rId5" Type="http://schemas.openxmlformats.org/officeDocument/2006/relationships/numbering" Target="numbering.xml"/><Relationship Id="rId61" Type="http://schemas.openxmlformats.org/officeDocument/2006/relationships/image" Target="media/image6.jpeg"/><Relationship Id="rId19" Type="http://schemas.openxmlformats.org/officeDocument/2006/relationships/hyperlink" Target="https://deutsches-schulportal.de/bildungswesen/lehrerumfrage-die-zehn-wichtigsten-ergebnisse-des-deutschen-schulbarometers-juni-2023/" TargetMode="External"/><Relationship Id="rId14" Type="http://schemas.openxmlformats.org/officeDocument/2006/relationships/hyperlink" Target="https://www.hogrefe.com/de/shop/icf-cy-78030.html" TargetMode="External"/><Relationship Id="rId22" Type="http://schemas.openxmlformats.org/officeDocument/2006/relationships/hyperlink" Target="https://www.parlament.ch/centers/eparl/curia/2020/20203002/Bericht%20BR%20D.pdf" TargetMode="External"/><Relationship Id="rId27" Type="http://schemas.openxmlformats.org/officeDocument/2006/relationships/hyperlink" Target="https://www.workaut.ch/Home/" TargetMode="External"/><Relationship Id="rId30" Type="http://schemas.openxmlformats.org/officeDocument/2006/relationships/hyperlink" Target="https://www.youtube.com/watch?v=S8S9sNW3jzU" TargetMode="External"/><Relationship Id="rId35" Type="http://schemas.openxmlformats.org/officeDocument/2006/relationships/hyperlink" Target="https://www.hfh.ch/projekt/evaluation-der-klasse-fuer-auszeit-und-uebertritt-kanton-luzern" TargetMode="External"/><Relationship Id="rId43" Type="http://schemas.openxmlformats.org/officeDocument/2006/relationships/hyperlink" Target="https://www.ag.ch/grossrat/grweb/de/195/Detail%20Gesch%C3%A4ft?ProzId=6048971" TargetMode="External"/><Relationship Id="rId48" Type="http://schemas.openxmlformats.org/officeDocument/2006/relationships/hyperlink" Target="https://www.lu.ch/kr/parlamentsgeschaefte/detail?ges=1303e6bf69124617b597e32f97e963f9" TargetMode="External"/><Relationship Id="rId56" Type="http://schemas.openxmlformats.org/officeDocument/2006/relationships/image" Target="media/image2.jpeg"/><Relationship Id="rId64" Type="http://schemas.openxmlformats.org/officeDocument/2006/relationships/image" Target="media/image9.jpe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sz.ch/behoerden/kantonsrat/geschaefte/geschaeft-detailseite.html/8756-8758-8799-9210-9211/geschaeft_guid/1164d57307dd4ac3b78b16f4547e9e44" TargetMode="External"/><Relationship Id="rId3" Type="http://schemas.openxmlformats.org/officeDocument/2006/relationships/customXml" Target="../customXml/item3.xml"/><Relationship Id="rId12" Type="http://schemas.openxmlformats.org/officeDocument/2006/relationships/hyperlink" Target="https://doi.org/10.1024/1010-0652/a000339" TargetMode="External"/><Relationship Id="rId17" Type="http://schemas.openxmlformats.org/officeDocument/2006/relationships/hyperlink" Target="https://op.europa.eu/fr/publication-detail/-/publication/d886cc50-6719-11ee-9220-01aa75ed71a1" TargetMode="External"/><Relationship Id="rId25" Type="http://schemas.openxmlformats.org/officeDocument/2006/relationships/hyperlink" Target="https://www.nw.ch/mitteilungendepartemente/106546" TargetMode="External"/><Relationship Id="rId33" Type="http://schemas.openxmlformats.org/officeDocument/2006/relationships/hyperlink" Target="https://andrewbond.ch/shop/product/284-jetzt-isch-ziit-zum-singe.html" TargetMode="External"/><Relationship Id="rId38" Type="http://schemas.openxmlformats.org/officeDocument/2006/relationships/hyperlink" Target="https://www.parlament.ch/de/ratsbetrieb/suche-curia-vista/geschaeft?AffairId=20237509" TargetMode="External"/><Relationship Id="rId46" Type="http://schemas.openxmlformats.org/officeDocument/2006/relationships/hyperlink" Target="https://ar.ch/kantonsrat/geschaeftssuche/detail/" TargetMode="External"/><Relationship Id="rId59" Type="http://schemas.openxmlformats.org/officeDocument/2006/relationships/hyperlink" Target="https://www.beltz.de/fachmedien/sozialpaedagogik_soziale_arbeit/produkte/details/50828-ent-hinderung.html" TargetMode="External"/><Relationship Id="rId67" Type="http://schemas.openxmlformats.org/officeDocument/2006/relationships/header" Target="header1.xml"/><Relationship Id="rId20" Type="http://schemas.openxmlformats.org/officeDocument/2006/relationships/hyperlink" Target="https://www.swissuniability.ch/" TargetMode="External"/><Relationship Id="rId41" Type="http://schemas.openxmlformats.org/officeDocument/2006/relationships/hyperlink" Target="https://www.parlament.ch/de/ratsbetrieb/suche-curia-vista/geschaeft?AffairId=20224261" TargetMode="External"/><Relationship Id="rId54" Type="http://schemas.openxmlformats.org/officeDocument/2006/relationships/hyperlink" Target="https://www.kantonsrat.zh.ch/geschaefte/geschaeft/?id=81f55f547b0b48af9a11e83c55ee228d" TargetMode="External"/><Relationship Id="rId62" Type="http://schemas.openxmlformats.org/officeDocument/2006/relationships/image" Target="media/image7.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ho.int/standards/classifications/classification-of-diseases" TargetMode="External"/><Relationship Id="rId23" Type="http://schemas.openxmlformats.org/officeDocument/2006/relationships/hyperlink" Target="https://www.admin.ch/gov/de/start/dokumentation/medienmitteilungen.msg-id-98276.html" TargetMode="External"/><Relationship Id="rId28" Type="http://schemas.openxmlformats.org/officeDocument/2006/relationships/hyperlink" Target="https://www.vs.ch/de/web/communication/detail?groupId=529400&amp;articleId=26801618" TargetMode="External"/><Relationship Id="rId36" Type="http://schemas.openxmlformats.org/officeDocument/2006/relationships/hyperlink" Target="https://www.edk.ch/de/bildungssystem/ueber-ides" TargetMode="External"/><Relationship Id="rId49" Type="http://schemas.openxmlformats.org/officeDocument/2006/relationships/hyperlink" Target="https://sh.ch/CMS/Webseite/Kanton-Schaffhausen/Beh-rde/Regierung/Staatskanzlei-13431230-DE.html" TargetMode="External"/><Relationship Id="rId57" Type="http://schemas.openxmlformats.org/officeDocument/2006/relationships/image" Target="media/image3.jpeg"/><Relationship Id="rId10" Type="http://schemas.openxmlformats.org/officeDocument/2006/relationships/endnotes" Target="endnotes.xml"/><Relationship Id="rId31" Type="http://schemas.openxmlformats.org/officeDocument/2006/relationships/hyperlink" Target="https://www.aktion-mensch.de/inklusion/sport/barrierefreiheit-im-sport/inklusive-spielplaetze-studie" TargetMode="External"/><Relationship Id="rId44" Type="http://schemas.openxmlformats.org/officeDocument/2006/relationships/hyperlink" Target="https://www.ag.ch/grossrat/grweb/de/195/Detail%20Gesch%C3%A4ft?ProzId=5942747" TargetMode="External"/><Relationship Id="rId52" Type="http://schemas.openxmlformats.org/officeDocument/2006/relationships/hyperlink" Target="https://www4.ti.ch/poteri/gc/ricerca-messaggi-e-atti/ricerca/risultati/dettaglio?user_gcparlamento_pi8%5Battid%5D=118035" TargetMode="External"/><Relationship Id="rId60" Type="http://schemas.openxmlformats.org/officeDocument/2006/relationships/image" Target="media/image5.jpeg"/><Relationship Id="rId65"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hogrefe.com/de/shop/diagnostisches-und-statistisches-manual-psychischer-stoerungen-dsm-5r-88625.html" TargetMode="External"/><Relationship Id="rId18" Type="http://schemas.openxmlformats.org/officeDocument/2006/relationships/hyperlink" Target="https://deutsches-schulportal.de/bildungswesen/multiprofessionelle-teams-so-arbeiten-sie-in-finnland-kanada-und-der-schweiz/?" TargetMode="External"/><Relationship Id="rId39" Type="http://schemas.openxmlformats.org/officeDocument/2006/relationships/hyperlink" Target="https://www.parlament.ch/de/ratsbetrieb/suche-curia-vista/geschaeft?AffairId=20234200" TargetMode="External"/><Relationship Id="rId34" Type="http://schemas.openxmlformats.org/officeDocument/2006/relationships/hyperlink" Target="https://www.hslu.ch/de-ch/hochschule-luzern/forschung/projekte/detail/?pid=6435" TargetMode="External"/><Relationship Id="rId50" Type="http://schemas.openxmlformats.org/officeDocument/2006/relationships/hyperlink" Target="https://www.sz.ch/behoerden/kantonsrat/geschaefte/geschaeft-detailseite.html/8756-8758-8799-9210-9211/geschaeft_guid/e0f31aae055643bfb039dd1569ad1870" TargetMode="External"/><Relationship Id="rId55"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BCA65-251C-40C9-89DF-AB58D2E26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15</Pages>
  <Words>4419</Words>
  <Characters>36505</Characters>
  <Application>Microsoft Office Word</Application>
  <DocSecurity>0</DocSecurity>
  <Lines>304</Lines>
  <Paragraphs>81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40843</CharactersWithSpaces>
  <SharedDoc>false</SharedDoc>
  <HLinks>
    <vt:vector size="378" baseType="variant">
      <vt:variant>
        <vt:i4>5505037</vt:i4>
      </vt:variant>
      <vt:variant>
        <vt:i4>234</vt:i4>
      </vt:variant>
      <vt:variant>
        <vt:i4>0</vt:i4>
      </vt:variant>
      <vt:variant>
        <vt:i4>5</vt:i4>
      </vt:variant>
      <vt:variant>
        <vt:lpwstr>https://www.alphacentauristudios.com/portfolio-item/egalite/</vt:lpwstr>
      </vt:variant>
      <vt:variant>
        <vt:lpwstr/>
      </vt:variant>
      <vt:variant>
        <vt:i4>8323114</vt:i4>
      </vt:variant>
      <vt:variant>
        <vt:i4>231</vt:i4>
      </vt:variant>
      <vt:variant>
        <vt:i4>0</vt:i4>
      </vt:variant>
      <vt:variant>
        <vt:i4>5</vt:i4>
      </vt:variant>
      <vt:variant>
        <vt:lpwstr>https://www.moviepilot.de/people/kida-khodr-ramadan</vt:lpwstr>
      </vt:variant>
      <vt:variant>
        <vt:lpwstr/>
      </vt:variant>
      <vt:variant>
        <vt:i4>4128867</vt:i4>
      </vt:variant>
      <vt:variant>
        <vt:i4>228</vt:i4>
      </vt:variant>
      <vt:variant>
        <vt:i4>0</vt:i4>
      </vt:variant>
      <vt:variant>
        <vt:i4>5</vt:i4>
      </vt:variant>
      <vt:variant>
        <vt:lpwstr>http://www.wildbunch-germany.de/movie/zwischen-uns</vt:lpwstr>
      </vt:variant>
      <vt:variant>
        <vt:lpwstr/>
      </vt:variant>
      <vt:variant>
        <vt:i4>2949243</vt:i4>
      </vt:variant>
      <vt:variant>
        <vt:i4>225</vt:i4>
      </vt:variant>
      <vt:variant>
        <vt:i4>0</vt:i4>
      </vt:variant>
      <vt:variant>
        <vt:i4>5</vt:i4>
      </vt:variant>
      <vt:variant>
        <vt:lpwstr>http://www.beltz.de/fachmedien/sozialpaedagogik_soziale_arbeit/produkte/details/47650-polyvalenz-und-vulneranz.html</vt:lpwstr>
      </vt:variant>
      <vt:variant>
        <vt:lpwstr/>
      </vt:variant>
      <vt:variant>
        <vt:i4>4128882</vt:i4>
      </vt:variant>
      <vt:variant>
        <vt:i4>222</vt:i4>
      </vt:variant>
      <vt:variant>
        <vt:i4>0</vt:i4>
      </vt:variant>
      <vt:variant>
        <vt:i4>5</vt:i4>
      </vt:variant>
      <vt:variant>
        <vt:lpwstr>https://www.transcript-verlag.de/media/pdf/3d/ff/65/oa9783839458266.pdf</vt:lpwstr>
      </vt:variant>
      <vt:variant>
        <vt:lpwstr/>
      </vt:variant>
      <vt:variant>
        <vt:i4>5767261</vt:i4>
      </vt:variant>
      <vt:variant>
        <vt:i4>219</vt:i4>
      </vt:variant>
      <vt:variant>
        <vt:i4>0</vt:i4>
      </vt:variant>
      <vt:variant>
        <vt:i4>5</vt:i4>
      </vt:variant>
      <vt:variant>
        <vt:lpwstr>https://link.springer.com/book/10.1007/978-3-658-38851-5</vt:lpwstr>
      </vt:variant>
      <vt:variant>
        <vt:lpwstr/>
      </vt:variant>
      <vt:variant>
        <vt:i4>5177412</vt:i4>
      </vt:variant>
      <vt:variant>
        <vt:i4>216</vt:i4>
      </vt:variant>
      <vt:variant>
        <vt:i4>0</vt:i4>
      </vt:variant>
      <vt:variant>
        <vt:i4>5</vt:i4>
      </vt:variant>
      <vt:variant>
        <vt:lpwstr>https://www.vd.ch/toutes-les-autorites/grand-conseil/depute-e-s/detail-objet/id/22_INT_100/membre/267388/</vt:lpwstr>
      </vt:variant>
      <vt:variant>
        <vt:lpwstr/>
      </vt:variant>
      <vt:variant>
        <vt:i4>6291561</vt:i4>
      </vt:variant>
      <vt:variant>
        <vt:i4>213</vt:i4>
      </vt:variant>
      <vt:variant>
        <vt:i4>0</vt:i4>
      </vt:variant>
      <vt:variant>
        <vt:i4>5</vt:i4>
      </vt:variant>
      <vt:variant>
        <vt:lpwstr>https://www.vd.ch/toutes-les-autorites/grand-conseil/depute-e-s/detail-objet/id/22_POS_47/membre/3452/</vt:lpwstr>
      </vt:variant>
      <vt:variant>
        <vt:lpwstr/>
      </vt:variant>
      <vt:variant>
        <vt:i4>2162730</vt:i4>
      </vt:variant>
      <vt:variant>
        <vt:i4>210</vt:i4>
      </vt:variant>
      <vt:variant>
        <vt:i4>0</vt:i4>
      </vt:variant>
      <vt:variant>
        <vt:i4>5</vt:i4>
      </vt:variant>
      <vt:variant>
        <vt:lpwstr>https://www.ratsinfo.sg.ch/geschaefte/5533</vt:lpwstr>
      </vt:variant>
      <vt:variant>
        <vt:lpwstr>documents</vt:lpwstr>
      </vt:variant>
      <vt:variant>
        <vt:i4>5963780</vt:i4>
      </vt:variant>
      <vt:variant>
        <vt:i4>207</vt:i4>
      </vt:variant>
      <vt:variant>
        <vt:i4>0</vt:i4>
      </vt:variant>
      <vt:variant>
        <vt:i4>5</vt:i4>
      </vt:variant>
      <vt:variant>
        <vt:lpwstr>https://www.nw.ch/politbusiness/95780</vt:lpwstr>
      </vt:variant>
      <vt:variant>
        <vt:lpwstr/>
      </vt:variant>
      <vt:variant>
        <vt:i4>3932203</vt:i4>
      </vt:variant>
      <vt:variant>
        <vt:i4>204</vt:i4>
      </vt:variant>
      <vt:variant>
        <vt:i4>0</vt:i4>
      </vt:variant>
      <vt:variant>
        <vt:i4>5</vt:i4>
      </vt:variant>
      <vt:variant>
        <vt:lpwstr>https://www.ne.ch/autorites/GC/objets/Documents/Interpellations/2022/22217.pdf</vt:lpwstr>
      </vt:variant>
      <vt:variant>
        <vt:lpwstr/>
      </vt:variant>
      <vt:variant>
        <vt:i4>4522011</vt:i4>
      </vt:variant>
      <vt:variant>
        <vt:i4>201</vt:i4>
      </vt:variant>
      <vt:variant>
        <vt:i4>0</vt:i4>
      </vt:variant>
      <vt:variant>
        <vt:i4>5</vt:i4>
      </vt:variant>
      <vt:variant>
        <vt:lpwstr>https://www.lu.ch/kr/parlamentsgeschaefte/detail?ges=191548251c644ed4a798c36b3901ac44</vt:lpwstr>
      </vt:variant>
      <vt:variant>
        <vt:lpwstr/>
      </vt:variant>
      <vt:variant>
        <vt:i4>3670127</vt:i4>
      </vt:variant>
      <vt:variant>
        <vt:i4>198</vt:i4>
      </vt:variant>
      <vt:variant>
        <vt:i4>0</vt:i4>
      </vt:variant>
      <vt:variant>
        <vt:i4>5</vt:i4>
      </vt:variant>
      <vt:variant>
        <vt:lpwstr>https://www.jura.ch/InterventionParlementaire.ashx?id=3491&amp;fid=I0016180</vt:lpwstr>
      </vt:variant>
      <vt:variant>
        <vt:lpwstr/>
      </vt:variant>
      <vt:variant>
        <vt:i4>1245203</vt:i4>
      </vt:variant>
      <vt:variant>
        <vt:i4>195</vt:i4>
      </vt:variant>
      <vt:variant>
        <vt:i4>0</vt:i4>
      </vt:variant>
      <vt:variant>
        <vt:i4>5</vt:i4>
      </vt:variant>
      <vt:variant>
        <vt:lpwstr>https://www.gr.be.ch/de/start/geschaefte/geschaeftssuche/geschaeftsdetail.html?guid=b9a59e3d7ab74e4a980faf57ef00a763</vt:lpwstr>
      </vt:variant>
      <vt:variant>
        <vt:lpwstr/>
      </vt:variant>
      <vt:variant>
        <vt:i4>4259932</vt:i4>
      </vt:variant>
      <vt:variant>
        <vt:i4>192</vt:i4>
      </vt:variant>
      <vt:variant>
        <vt:i4>0</vt:i4>
      </vt:variant>
      <vt:variant>
        <vt:i4>5</vt:i4>
      </vt:variant>
      <vt:variant>
        <vt:lpwstr>https://www.rrgr-service.apps.be.ch/api/gr/documents/document/b29fe9da3dcd4406bcb388116944f2ad-332/3/Vorstoss-de.pdf</vt:lpwstr>
      </vt:variant>
      <vt:variant>
        <vt:lpwstr/>
      </vt:variant>
      <vt:variant>
        <vt:i4>2293796</vt:i4>
      </vt:variant>
      <vt:variant>
        <vt:i4>189</vt:i4>
      </vt:variant>
      <vt:variant>
        <vt:i4>0</vt:i4>
      </vt:variant>
      <vt:variant>
        <vt:i4>5</vt:i4>
      </vt:variant>
      <vt:variant>
        <vt:lpwstr>https://www.ag.ch/grossrat/grweb/de/195/Detail Gesch%C3%A4ft?ProzId=5515613</vt:lpwstr>
      </vt:variant>
      <vt:variant>
        <vt:lpwstr/>
      </vt:variant>
      <vt:variant>
        <vt:i4>2490402</vt:i4>
      </vt:variant>
      <vt:variant>
        <vt:i4>186</vt:i4>
      </vt:variant>
      <vt:variant>
        <vt:i4>0</vt:i4>
      </vt:variant>
      <vt:variant>
        <vt:i4>5</vt:i4>
      </vt:variant>
      <vt:variant>
        <vt:lpwstr>https://www.ag.ch/grossrat/grweb/de/195/Detail Gesch%C3%A4ft?ProzId=5634266</vt:lpwstr>
      </vt:variant>
      <vt:variant>
        <vt:lpwstr/>
      </vt:variant>
      <vt:variant>
        <vt:i4>2097193</vt:i4>
      </vt:variant>
      <vt:variant>
        <vt:i4>183</vt:i4>
      </vt:variant>
      <vt:variant>
        <vt:i4>0</vt:i4>
      </vt:variant>
      <vt:variant>
        <vt:i4>5</vt:i4>
      </vt:variant>
      <vt:variant>
        <vt:lpwstr>https://www.ag.ch/grossrat/grweb/de/195/Detail Gesch%C3%A4ft?ProzId=5723863</vt:lpwstr>
      </vt:variant>
      <vt:variant>
        <vt:lpwstr/>
      </vt:variant>
      <vt:variant>
        <vt:i4>1703938</vt:i4>
      </vt:variant>
      <vt:variant>
        <vt:i4>180</vt:i4>
      </vt:variant>
      <vt:variant>
        <vt:i4>0</vt:i4>
      </vt:variant>
      <vt:variant>
        <vt:i4>5</vt:i4>
      </vt:variant>
      <vt:variant>
        <vt:lpwstr>https://www.parlament.ch/de/ratsbetrieb/suche-curia-vista/geschaeft?AffairId=20223616</vt:lpwstr>
      </vt:variant>
      <vt:variant>
        <vt:lpwstr/>
      </vt:variant>
      <vt:variant>
        <vt:i4>2031619</vt:i4>
      </vt:variant>
      <vt:variant>
        <vt:i4>177</vt:i4>
      </vt:variant>
      <vt:variant>
        <vt:i4>0</vt:i4>
      </vt:variant>
      <vt:variant>
        <vt:i4>5</vt:i4>
      </vt:variant>
      <vt:variant>
        <vt:lpwstr>https://www.parlament.ch/de/ratsbetrieb/suche-curia-vista/geschaeft?AffairId=20223740</vt:lpwstr>
      </vt:variant>
      <vt:variant>
        <vt:lpwstr/>
      </vt:variant>
      <vt:variant>
        <vt:i4>1245196</vt:i4>
      </vt:variant>
      <vt:variant>
        <vt:i4>174</vt:i4>
      </vt:variant>
      <vt:variant>
        <vt:i4>0</vt:i4>
      </vt:variant>
      <vt:variant>
        <vt:i4>5</vt:i4>
      </vt:variant>
      <vt:variant>
        <vt:lpwstr>https://www.parlament.ch/de/ratsbetrieb/suche-curia-vista/geschaeft?AffairId=20223888</vt:lpwstr>
      </vt:variant>
      <vt:variant>
        <vt:lpwstr/>
      </vt:variant>
      <vt:variant>
        <vt:i4>1835013</vt:i4>
      </vt:variant>
      <vt:variant>
        <vt:i4>171</vt:i4>
      </vt:variant>
      <vt:variant>
        <vt:i4>0</vt:i4>
      </vt:variant>
      <vt:variant>
        <vt:i4>5</vt:i4>
      </vt:variant>
      <vt:variant>
        <vt:lpwstr>https://www.parlament.ch/de/ratsbetrieb/suche-curia-vista/geschaeft?AffairId=20224104</vt:lpwstr>
      </vt:variant>
      <vt:variant>
        <vt:lpwstr/>
      </vt:variant>
      <vt:variant>
        <vt:i4>1703942</vt:i4>
      </vt:variant>
      <vt:variant>
        <vt:i4>168</vt:i4>
      </vt:variant>
      <vt:variant>
        <vt:i4>0</vt:i4>
      </vt:variant>
      <vt:variant>
        <vt:i4>5</vt:i4>
      </vt:variant>
      <vt:variant>
        <vt:lpwstr>https://www.parlament.ch/de/ratsbetrieb/suche-curia-vista/geschaeft?AffairId=20224262</vt:lpwstr>
      </vt:variant>
      <vt:variant>
        <vt:lpwstr/>
      </vt:variant>
      <vt:variant>
        <vt:i4>2687080</vt:i4>
      </vt:variant>
      <vt:variant>
        <vt:i4>165</vt:i4>
      </vt:variant>
      <vt:variant>
        <vt:i4>0</vt:i4>
      </vt:variant>
      <vt:variant>
        <vt:i4>5</vt:i4>
      </vt:variant>
      <vt:variant>
        <vt:lpwstr>https://phzh.ch/de/ueber-uns/Medien/News/2022/09/forderzusage-fur-neues-snf-forschungsprojekt/</vt:lpwstr>
      </vt:variant>
      <vt:variant>
        <vt:lpwstr/>
      </vt:variant>
      <vt:variant>
        <vt:i4>4325405</vt:i4>
      </vt:variant>
      <vt:variant>
        <vt:i4>162</vt:i4>
      </vt:variant>
      <vt:variant>
        <vt:i4>0</vt:i4>
      </vt:variant>
      <vt:variant>
        <vt:i4>5</vt:i4>
      </vt:variant>
      <vt:variant>
        <vt:lpwstr>https://www.phlu.ch/forschung/projekte/15741/detail.html</vt:lpwstr>
      </vt:variant>
      <vt:variant>
        <vt:lpwstr/>
      </vt:variant>
      <vt:variant>
        <vt:i4>8192106</vt:i4>
      </vt:variant>
      <vt:variant>
        <vt:i4>159</vt:i4>
      </vt:variant>
      <vt:variant>
        <vt:i4>0</vt:i4>
      </vt:variant>
      <vt:variant>
        <vt:i4>5</vt:i4>
      </vt:variant>
      <vt:variant>
        <vt:lpwstr>https://www.hfh.ch/projekt/teilhabe-in-der-kindertagesstaette-inklusion-aus-sicht-der-fachpersonen-kinderbetreuung</vt:lpwstr>
      </vt:variant>
      <vt:variant>
        <vt:lpwstr/>
      </vt:variant>
      <vt:variant>
        <vt:i4>7602227</vt:i4>
      </vt:variant>
      <vt:variant>
        <vt:i4>156</vt:i4>
      </vt:variant>
      <vt:variant>
        <vt:i4>0</vt:i4>
      </vt:variant>
      <vt:variant>
        <vt:i4>5</vt:i4>
      </vt:variant>
      <vt:variant>
        <vt:lpwstr>https://www.hfh.ch/projekt/scap</vt:lpwstr>
      </vt:variant>
      <vt:variant>
        <vt:lpwstr/>
      </vt:variant>
      <vt:variant>
        <vt:i4>6029376</vt:i4>
      </vt:variant>
      <vt:variant>
        <vt:i4>153</vt:i4>
      </vt:variant>
      <vt:variant>
        <vt:i4>0</vt:i4>
      </vt:variant>
      <vt:variant>
        <vt:i4>5</vt:i4>
      </vt:variant>
      <vt:variant>
        <vt:lpwstr>https://www.inclusion-digital.ch/</vt:lpwstr>
      </vt:variant>
      <vt:variant>
        <vt:lpwstr/>
      </vt:variant>
      <vt:variant>
        <vt:i4>4587524</vt:i4>
      </vt:variant>
      <vt:variant>
        <vt:i4>150</vt:i4>
      </vt:variant>
      <vt:variant>
        <vt:i4>0</vt:i4>
      </vt:variant>
      <vt:variant>
        <vt:i4>5</vt:i4>
      </vt:variant>
      <vt:variant>
        <vt:lpwstr>https://www.ur.ch/mmdirektionen/96769</vt:lpwstr>
      </vt:variant>
      <vt:variant>
        <vt:lpwstr/>
      </vt:variant>
      <vt:variant>
        <vt:i4>786458</vt:i4>
      </vt:variant>
      <vt:variant>
        <vt:i4>147</vt:i4>
      </vt:variant>
      <vt:variant>
        <vt:i4>0</vt:i4>
      </vt:variant>
      <vt:variant>
        <vt:i4>5</vt:i4>
      </vt:variant>
      <vt:variant>
        <vt:lpwstr>https://www.sgb-fss.ch/tessin-lis-anerkannt/</vt:lpwstr>
      </vt:variant>
      <vt:variant>
        <vt:lpwstr/>
      </vt:variant>
      <vt:variant>
        <vt:i4>8323173</vt:i4>
      </vt:variant>
      <vt:variant>
        <vt:i4>144</vt:i4>
      </vt:variant>
      <vt:variant>
        <vt:i4>0</vt:i4>
      </vt:variant>
      <vt:variant>
        <vt:i4>5</vt:i4>
      </vt:variant>
      <vt:variant>
        <vt:lpwstr>https://www.mekis.ch/instrumente/fuer-menschen-mit-kognitiven-einschraenkungen-zu-gefahren-im-netz.html</vt:lpwstr>
      </vt:variant>
      <vt:variant>
        <vt:lpwstr/>
      </vt:variant>
      <vt:variant>
        <vt:i4>393245</vt:i4>
      </vt:variant>
      <vt:variant>
        <vt:i4>141</vt:i4>
      </vt:variant>
      <vt:variant>
        <vt:i4>0</vt:i4>
      </vt:variant>
      <vt:variant>
        <vt:i4>5</vt:i4>
      </vt:variant>
      <vt:variant>
        <vt:lpwstr>https://insieme.ch/news/gesundheit-und-lebensqualitaet/massive-defizite-im-kampf-gegen-geschlechtsbezogene-gewalt-in-der-schweiz/</vt:lpwstr>
      </vt:variant>
      <vt:variant>
        <vt:lpwstr/>
      </vt:variant>
      <vt:variant>
        <vt:i4>2097275</vt:i4>
      </vt:variant>
      <vt:variant>
        <vt:i4>138</vt:i4>
      </vt:variant>
      <vt:variant>
        <vt:i4>0</vt:i4>
      </vt:variant>
      <vt:variant>
        <vt:i4>5</vt:i4>
      </vt:variant>
      <vt:variant>
        <vt:lpwstr>https://www.lch.ch/lch/ueber-uns/veranstaltungen/detail/integrativer-unterricht-im-realitaets-check</vt:lpwstr>
      </vt:variant>
      <vt:variant>
        <vt:lpwstr/>
      </vt:variant>
      <vt:variant>
        <vt:i4>2621555</vt:i4>
      </vt:variant>
      <vt:variant>
        <vt:i4>135</vt:i4>
      </vt:variant>
      <vt:variant>
        <vt:i4>0</vt:i4>
      </vt:variant>
      <vt:variant>
        <vt:i4>5</vt:i4>
      </vt:variant>
      <vt:variant>
        <vt:lpwstr>https://www.lch.ch/publikationen/positionspapiere/detail/lch-position-zur-integration-der-sonderpaedagogik-in-die-regelschulen</vt:lpwstr>
      </vt:variant>
      <vt:variant>
        <vt:lpwstr/>
      </vt:variant>
      <vt:variant>
        <vt:i4>5177432</vt:i4>
      </vt:variant>
      <vt:variant>
        <vt:i4>132</vt:i4>
      </vt:variant>
      <vt:variant>
        <vt:i4>0</vt:i4>
      </vt:variant>
      <vt:variant>
        <vt:i4>5</vt:i4>
      </vt:variant>
      <vt:variant>
        <vt:lpwstr>https://www.inclusion-handicap.ch/de/medien/fortschritte-bei-iv-berechnung-und-iv-gutachten-713.html</vt:lpwstr>
      </vt:variant>
      <vt:variant>
        <vt:lpwstr/>
      </vt:variant>
      <vt:variant>
        <vt:i4>2162800</vt:i4>
      </vt:variant>
      <vt:variant>
        <vt:i4>129</vt:i4>
      </vt:variant>
      <vt:variant>
        <vt:i4>0</vt:i4>
      </vt:variant>
      <vt:variant>
        <vt:i4>5</vt:i4>
      </vt:variant>
      <vt:variant>
        <vt:lpwstr>https://www.inclusion-handicap.ch/</vt:lpwstr>
      </vt:variant>
      <vt:variant>
        <vt:lpwstr/>
      </vt:variant>
      <vt:variant>
        <vt:i4>720898</vt:i4>
      </vt:variant>
      <vt:variant>
        <vt:i4>126</vt:i4>
      </vt:variant>
      <vt:variant>
        <vt:i4>0</vt:i4>
      </vt:variant>
      <vt:variant>
        <vt:i4>5</vt:i4>
      </vt:variant>
      <vt:variant>
        <vt:lpwstr>https://www.bmj.de/SharedDocs/Gesetzgebungsverfahren/DE/Reform_Betreuungsrecht_Vormundschaft.html</vt:lpwstr>
      </vt:variant>
      <vt:variant>
        <vt:lpwstr/>
      </vt:variant>
      <vt:variant>
        <vt:i4>1572933</vt:i4>
      </vt:variant>
      <vt:variant>
        <vt:i4>123</vt:i4>
      </vt:variant>
      <vt:variant>
        <vt:i4>0</vt:i4>
      </vt:variant>
      <vt:variant>
        <vt:i4>5</vt:i4>
      </vt:variant>
      <vt:variant>
        <vt:lpwstr>http://www.bildungsserver.de/</vt:lpwstr>
      </vt:variant>
      <vt:variant>
        <vt:lpwstr/>
      </vt:variant>
      <vt:variant>
        <vt:i4>327765</vt:i4>
      </vt:variant>
      <vt:variant>
        <vt:i4>120</vt:i4>
      </vt:variant>
      <vt:variant>
        <vt:i4>0</vt:i4>
      </vt:variant>
      <vt:variant>
        <vt:i4>5</vt:i4>
      </vt:variant>
      <vt:variant>
        <vt:lpwstr>http://www.arbeitsagentur.de/</vt:lpwstr>
      </vt:variant>
      <vt:variant>
        <vt:lpwstr/>
      </vt:variant>
      <vt:variant>
        <vt:i4>6291519</vt:i4>
      </vt:variant>
      <vt:variant>
        <vt:i4>117</vt:i4>
      </vt:variant>
      <vt:variant>
        <vt:i4>0</vt:i4>
      </vt:variant>
      <vt:variant>
        <vt:i4>5</vt:i4>
      </vt:variant>
      <vt:variant>
        <vt:lpwstr>http://www.bibb.de/</vt:lpwstr>
      </vt:variant>
      <vt:variant>
        <vt:lpwstr/>
      </vt:variant>
      <vt:variant>
        <vt:i4>851990</vt:i4>
      </vt:variant>
      <vt:variant>
        <vt:i4>114</vt:i4>
      </vt:variant>
      <vt:variant>
        <vt:i4>0</vt:i4>
      </vt:variant>
      <vt:variant>
        <vt:i4>5</vt:i4>
      </vt:variant>
      <vt:variant>
        <vt:lpwstr>http://www.berufsbildung.ch/</vt:lpwstr>
      </vt:variant>
      <vt:variant>
        <vt:lpwstr/>
      </vt:variant>
      <vt:variant>
        <vt:i4>917527</vt:i4>
      </vt:variant>
      <vt:variant>
        <vt:i4>111</vt:i4>
      </vt:variant>
      <vt:variant>
        <vt:i4>0</vt:i4>
      </vt:variant>
      <vt:variant>
        <vt:i4>5</vt:i4>
      </vt:variant>
      <vt:variant>
        <vt:lpwstr>http://www.insos.ch/</vt:lpwstr>
      </vt:variant>
      <vt:variant>
        <vt:lpwstr/>
      </vt:variant>
      <vt:variant>
        <vt:i4>720972</vt:i4>
      </vt:variant>
      <vt:variant>
        <vt:i4>108</vt:i4>
      </vt:variant>
      <vt:variant>
        <vt:i4>0</vt:i4>
      </vt:variant>
      <vt:variant>
        <vt:i4>5</vt:i4>
      </vt:variant>
      <vt:variant>
        <vt:lpwstr>http://www.frueherziehung.ch/</vt:lpwstr>
      </vt:variant>
      <vt:variant>
        <vt:lpwstr/>
      </vt:variant>
      <vt:variant>
        <vt:i4>2031686</vt:i4>
      </vt:variant>
      <vt:variant>
        <vt:i4>105</vt:i4>
      </vt:variant>
      <vt:variant>
        <vt:i4>0</vt:i4>
      </vt:variant>
      <vt:variant>
        <vt:i4>5</vt:i4>
      </vt:variant>
      <vt:variant>
        <vt:lpwstr>http://www.zemces.ch/</vt:lpwstr>
      </vt:variant>
      <vt:variant>
        <vt:lpwstr/>
      </vt:variant>
      <vt:variant>
        <vt:i4>7077943</vt:i4>
      </vt:variant>
      <vt:variant>
        <vt:i4>102</vt:i4>
      </vt:variant>
      <vt:variant>
        <vt:i4>0</vt:i4>
      </vt:variant>
      <vt:variant>
        <vt:i4>5</vt:i4>
      </vt:variant>
      <vt:variant>
        <vt:lpwstr>https://edudoc.ch/record/119342</vt:lpwstr>
      </vt:variant>
      <vt:variant>
        <vt:lpwstr/>
      </vt:variant>
      <vt:variant>
        <vt:i4>6815793</vt:i4>
      </vt:variant>
      <vt:variant>
        <vt:i4>99</vt:i4>
      </vt:variant>
      <vt:variant>
        <vt:i4>0</vt:i4>
      </vt:variant>
      <vt:variant>
        <vt:i4>5</vt:i4>
      </vt:variant>
      <vt:variant>
        <vt:lpwstr>https://edudoc.ch/record/128615</vt:lpwstr>
      </vt:variant>
      <vt:variant>
        <vt:lpwstr/>
      </vt:variant>
      <vt:variant>
        <vt:i4>5570642</vt:i4>
      </vt:variant>
      <vt:variant>
        <vt:i4>96</vt:i4>
      </vt:variant>
      <vt:variant>
        <vt:i4>0</vt:i4>
      </vt:variant>
      <vt:variant>
        <vt:i4>5</vt:i4>
      </vt:variant>
      <vt:variant>
        <vt:lpwstr>https://www.szh-csps.ch/z2019-07-02/</vt:lpwstr>
      </vt:variant>
      <vt:variant>
        <vt:lpwstr/>
      </vt:variant>
      <vt:variant>
        <vt:i4>917525</vt:i4>
      </vt:variant>
      <vt:variant>
        <vt:i4>93</vt:i4>
      </vt:variant>
      <vt:variant>
        <vt:i4>0</vt:i4>
      </vt:variant>
      <vt:variant>
        <vt:i4>5</vt:i4>
      </vt:variant>
      <vt:variant>
        <vt:lpwstr>https://doi.org/10.1024/1010-0652/a000353</vt:lpwstr>
      </vt:variant>
      <vt:variant>
        <vt:lpwstr/>
      </vt:variant>
      <vt:variant>
        <vt:i4>1179701</vt:i4>
      </vt:variant>
      <vt:variant>
        <vt:i4>86</vt:i4>
      </vt:variant>
      <vt:variant>
        <vt:i4>0</vt:i4>
      </vt:variant>
      <vt:variant>
        <vt:i4>5</vt:i4>
      </vt:variant>
      <vt:variant>
        <vt:lpwstr/>
      </vt:variant>
      <vt:variant>
        <vt:lpwstr>_Toc124432315</vt:lpwstr>
      </vt:variant>
      <vt:variant>
        <vt:i4>1179701</vt:i4>
      </vt:variant>
      <vt:variant>
        <vt:i4>80</vt:i4>
      </vt:variant>
      <vt:variant>
        <vt:i4>0</vt:i4>
      </vt:variant>
      <vt:variant>
        <vt:i4>5</vt:i4>
      </vt:variant>
      <vt:variant>
        <vt:lpwstr/>
      </vt:variant>
      <vt:variant>
        <vt:lpwstr>_Toc124432314</vt:lpwstr>
      </vt:variant>
      <vt:variant>
        <vt:i4>1179701</vt:i4>
      </vt:variant>
      <vt:variant>
        <vt:i4>74</vt:i4>
      </vt:variant>
      <vt:variant>
        <vt:i4>0</vt:i4>
      </vt:variant>
      <vt:variant>
        <vt:i4>5</vt:i4>
      </vt:variant>
      <vt:variant>
        <vt:lpwstr/>
      </vt:variant>
      <vt:variant>
        <vt:lpwstr>_Toc124432313</vt:lpwstr>
      </vt:variant>
      <vt:variant>
        <vt:i4>1179701</vt:i4>
      </vt:variant>
      <vt:variant>
        <vt:i4>68</vt:i4>
      </vt:variant>
      <vt:variant>
        <vt:i4>0</vt:i4>
      </vt:variant>
      <vt:variant>
        <vt:i4>5</vt:i4>
      </vt:variant>
      <vt:variant>
        <vt:lpwstr/>
      </vt:variant>
      <vt:variant>
        <vt:lpwstr>_Toc124432312</vt:lpwstr>
      </vt:variant>
      <vt:variant>
        <vt:i4>1179701</vt:i4>
      </vt:variant>
      <vt:variant>
        <vt:i4>62</vt:i4>
      </vt:variant>
      <vt:variant>
        <vt:i4>0</vt:i4>
      </vt:variant>
      <vt:variant>
        <vt:i4>5</vt:i4>
      </vt:variant>
      <vt:variant>
        <vt:lpwstr/>
      </vt:variant>
      <vt:variant>
        <vt:lpwstr>_Toc124432311</vt:lpwstr>
      </vt:variant>
      <vt:variant>
        <vt:i4>1179701</vt:i4>
      </vt:variant>
      <vt:variant>
        <vt:i4>56</vt:i4>
      </vt:variant>
      <vt:variant>
        <vt:i4>0</vt:i4>
      </vt:variant>
      <vt:variant>
        <vt:i4>5</vt:i4>
      </vt:variant>
      <vt:variant>
        <vt:lpwstr/>
      </vt:variant>
      <vt:variant>
        <vt:lpwstr>_Toc124432310</vt:lpwstr>
      </vt:variant>
      <vt:variant>
        <vt:i4>1245237</vt:i4>
      </vt:variant>
      <vt:variant>
        <vt:i4>50</vt:i4>
      </vt:variant>
      <vt:variant>
        <vt:i4>0</vt:i4>
      </vt:variant>
      <vt:variant>
        <vt:i4>5</vt:i4>
      </vt:variant>
      <vt:variant>
        <vt:lpwstr/>
      </vt:variant>
      <vt:variant>
        <vt:lpwstr>_Toc124432300</vt:lpwstr>
      </vt:variant>
      <vt:variant>
        <vt:i4>1703988</vt:i4>
      </vt:variant>
      <vt:variant>
        <vt:i4>44</vt:i4>
      </vt:variant>
      <vt:variant>
        <vt:i4>0</vt:i4>
      </vt:variant>
      <vt:variant>
        <vt:i4>5</vt:i4>
      </vt:variant>
      <vt:variant>
        <vt:lpwstr/>
      </vt:variant>
      <vt:variant>
        <vt:lpwstr>_Toc124432294</vt:lpwstr>
      </vt:variant>
      <vt:variant>
        <vt:i4>1703988</vt:i4>
      </vt:variant>
      <vt:variant>
        <vt:i4>38</vt:i4>
      </vt:variant>
      <vt:variant>
        <vt:i4>0</vt:i4>
      </vt:variant>
      <vt:variant>
        <vt:i4>5</vt:i4>
      </vt:variant>
      <vt:variant>
        <vt:lpwstr/>
      </vt:variant>
      <vt:variant>
        <vt:lpwstr>_Toc124432293</vt:lpwstr>
      </vt:variant>
      <vt:variant>
        <vt:i4>1703988</vt:i4>
      </vt:variant>
      <vt:variant>
        <vt:i4>32</vt:i4>
      </vt:variant>
      <vt:variant>
        <vt:i4>0</vt:i4>
      </vt:variant>
      <vt:variant>
        <vt:i4>5</vt:i4>
      </vt:variant>
      <vt:variant>
        <vt:lpwstr/>
      </vt:variant>
      <vt:variant>
        <vt:lpwstr>_Toc124432292</vt:lpwstr>
      </vt:variant>
      <vt:variant>
        <vt:i4>1703988</vt:i4>
      </vt:variant>
      <vt:variant>
        <vt:i4>26</vt:i4>
      </vt:variant>
      <vt:variant>
        <vt:i4>0</vt:i4>
      </vt:variant>
      <vt:variant>
        <vt:i4>5</vt:i4>
      </vt:variant>
      <vt:variant>
        <vt:lpwstr/>
      </vt:variant>
      <vt:variant>
        <vt:lpwstr>_Toc124432291</vt:lpwstr>
      </vt:variant>
      <vt:variant>
        <vt:i4>1703988</vt:i4>
      </vt:variant>
      <vt:variant>
        <vt:i4>20</vt:i4>
      </vt:variant>
      <vt:variant>
        <vt:i4>0</vt:i4>
      </vt:variant>
      <vt:variant>
        <vt:i4>5</vt:i4>
      </vt:variant>
      <vt:variant>
        <vt:lpwstr/>
      </vt:variant>
      <vt:variant>
        <vt:lpwstr>_Toc124432290</vt:lpwstr>
      </vt:variant>
      <vt:variant>
        <vt:i4>1769524</vt:i4>
      </vt:variant>
      <vt:variant>
        <vt:i4>14</vt:i4>
      </vt:variant>
      <vt:variant>
        <vt:i4>0</vt:i4>
      </vt:variant>
      <vt:variant>
        <vt:i4>5</vt:i4>
      </vt:variant>
      <vt:variant>
        <vt:lpwstr/>
      </vt:variant>
      <vt:variant>
        <vt:lpwstr>_Toc124432289</vt:lpwstr>
      </vt:variant>
      <vt:variant>
        <vt:i4>1769524</vt:i4>
      </vt:variant>
      <vt:variant>
        <vt:i4>8</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creator>Wetter, Thomas</dc:creator>
  <cp:keywords/>
  <cp:lastModifiedBy>Wetter, Thomas</cp:lastModifiedBy>
  <cp:revision>122</cp:revision>
  <cp:lastPrinted>2023-11-07T16:22:00Z</cp:lastPrinted>
  <dcterms:created xsi:type="dcterms:W3CDTF">2023-10-30T09:01:00Z</dcterms:created>
  <dcterms:modified xsi:type="dcterms:W3CDTF">2023-11-07T16:31:00Z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