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006B7" w14:textId="47DCA800" w:rsidR="00EF6EE8" w:rsidRPr="00C7688E" w:rsidRDefault="0014343E" w:rsidP="00EF6EE8">
      <w:pPr>
        <w:pStyle w:val="Titel"/>
        <w:rPr>
          <w:lang w:val="de-CH"/>
        </w:rPr>
      </w:pPr>
      <w:r w:rsidRPr="00C7688E">
        <w:rPr>
          <w:lang w:val="de-CH"/>
        </w:rPr>
        <w:t>Wie e</w:t>
      </w:r>
      <w:r w:rsidR="00EF6EE8" w:rsidRPr="00C7688E">
        <w:rPr>
          <w:lang w:val="de-CH"/>
        </w:rPr>
        <w:t xml:space="preserve">rleben </w:t>
      </w:r>
      <w:r w:rsidR="00A649CC" w:rsidRPr="00C7688E">
        <w:rPr>
          <w:lang w:val="de-CH"/>
        </w:rPr>
        <w:t xml:space="preserve">Kinder und Jugendliche </w:t>
      </w:r>
      <w:r w:rsidRPr="00C7688E">
        <w:rPr>
          <w:lang w:val="de-CH"/>
        </w:rPr>
        <w:t xml:space="preserve">soziale Partizipation </w:t>
      </w:r>
      <w:r w:rsidR="00EF6EE8" w:rsidRPr="00C7688E">
        <w:rPr>
          <w:lang w:val="de-CH"/>
        </w:rPr>
        <w:t xml:space="preserve">in </w:t>
      </w:r>
      <w:r w:rsidR="00750239" w:rsidRPr="00C7688E">
        <w:rPr>
          <w:lang w:val="de-CH"/>
        </w:rPr>
        <w:t xml:space="preserve">inklusiven </w:t>
      </w:r>
      <w:r w:rsidR="00EF6EE8" w:rsidRPr="00C7688E">
        <w:rPr>
          <w:lang w:val="de-CH"/>
        </w:rPr>
        <w:t>Sportclubs</w:t>
      </w:r>
      <w:r w:rsidRPr="00C7688E">
        <w:rPr>
          <w:lang w:val="de-CH"/>
        </w:rPr>
        <w:t>?</w:t>
      </w:r>
    </w:p>
    <w:p w14:paraId="27A49F26" w14:textId="35467A32" w:rsidR="001114E2" w:rsidRPr="00C7688E" w:rsidRDefault="00A649CC" w:rsidP="002E5374">
      <w:pPr>
        <w:pStyle w:val="Untertitel"/>
        <w:rPr>
          <w:rFonts w:cs="Open Sans SemiCondensed"/>
          <w:lang w:val="de-CH"/>
        </w:rPr>
      </w:pPr>
      <w:bookmarkStart w:id="0" w:name="OLE_LINK4"/>
      <w:r w:rsidRPr="00C7688E">
        <w:rPr>
          <w:rFonts w:cs="Open Sans SemiCondensed"/>
          <w:lang w:val="de-CH"/>
        </w:rPr>
        <w:t>Ergebnisse aus der Pilotstudie UNIFIED-GR</w:t>
      </w:r>
    </w:p>
    <w:bookmarkEnd w:id="0"/>
    <w:p w14:paraId="717A41C1" w14:textId="3A08935B" w:rsidR="001114E2" w:rsidRPr="00C7688E" w:rsidRDefault="00846B59" w:rsidP="006C2B84">
      <w:pPr>
        <w:pStyle w:val="Author"/>
        <w:rPr>
          <w:rFonts w:cs="Open Sans SemiCondensed"/>
          <w:lang w:val="de-CH"/>
        </w:rPr>
      </w:pPr>
      <w:r w:rsidRPr="00C7688E">
        <w:rPr>
          <w:rFonts w:cs="Open Sans SemiCondensed"/>
          <w:lang w:val="de-CH"/>
        </w:rPr>
        <w:t xml:space="preserve">Simone </w:t>
      </w:r>
      <w:r w:rsidR="00EF6EE8" w:rsidRPr="00C7688E">
        <w:rPr>
          <w:rFonts w:cs="Open Sans SemiCondensed"/>
          <w:lang w:val="de-CH"/>
        </w:rPr>
        <w:t xml:space="preserve">Schaub, </w:t>
      </w:r>
      <w:r w:rsidRPr="00C7688E">
        <w:rPr>
          <w:rFonts w:cs="Open Sans SemiCondensed"/>
          <w:lang w:val="de-CH"/>
        </w:rPr>
        <w:t xml:space="preserve">Mireille </w:t>
      </w:r>
      <w:proofErr w:type="spellStart"/>
      <w:r w:rsidR="00EF6EE8" w:rsidRPr="00C7688E">
        <w:rPr>
          <w:rFonts w:cs="Open Sans SemiCondensed"/>
          <w:lang w:val="de-CH"/>
        </w:rPr>
        <w:t>Audeoud</w:t>
      </w:r>
      <w:proofErr w:type="spellEnd"/>
      <w:r w:rsidR="00EF6EE8" w:rsidRPr="00C7688E">
        <w:rPr>
          <w:rFonts w:cs="Open Sans SemiCondensed"/>
          <w:lang w:val="de-CH"/>
        </w:rPr>
        <w:t xml:space="preserve">, </w:t>
      </w:r>
      <w:r w:rsidRPr="00C7688E">
        <w:rPr>
          <w:rFonts w:cs="Open Sans SemiCondensed"/>
          <w:lang w:val="de-CH"/>
        </w:rPr>
        <w:t xml:space="preserve">Matthias </w:t>
      </w:r>
      <w:proofErr w:type="spellStart"/>
      <w:r w:rsidR="00EF6EE8" w:rsidRPr="00C7688E">
        <w:rPr>
          <w:rFonts w:cs="Open Sans SemiCondensed"/>
          <w:lang w:val="de-CH"/>
        </w:rPr>
        <w:t>Lütolf</w:t>
      </w:r>
      <w:proofErr w:type="spellEnd"/>
      <w:r w:rsidRPr="00C7688E">
        <w:rPr>
          <w:rFonts w:cs="Open Sans SemiCondensed"/>
          <w:lang w:val="de-CH"/>
        </w:rPr>
        <w:t xml:space="preserve"> und Carmen</w:t>
      </w:r>
      <w:r w:rsidR="00EF6EE8" w:rsidRPr="00C7688E">
        <w:rPr>
          <w:rFonts w:cs="Open Sans SemiCondensed"/>
          <w:lang w:val="de-CH"/>
        </w:rPr>
        <w:t xml:space="preserve"> Zurbriggen</w:t>
      </w:r>
    </w:p>
    <w:p w14:paraId="625D5509" w14:textId="3158708A" w:rsidR="001E30E2" w:rsidRDefault="00985126" w:rsidP="005738D2">
      <w:pPr>
        <w:pStyle w:val="Abstract"/>
        <w:rPr>
          <w:rFonts w:cs="Open Sans SemiCondensed"/>
          <w:lang w:val="de-CH"/>
        </w:rPr>
      </w:pPr>
      <w:r w:rsidRPr="00C7688E">
        <w:rPr>
          <w:rFonts w:cs="Open Sans SemiCondensed"/>
          <w:lang w:val="de-CH"/>
        </w:rPr>
        <w:t>Zusammenfassung</w:t>
      </w:r>
      <w:r w:rsidR="00E7780E" w:rsidRPr="00C7688E">
        <w:rPr>
          <w:rFonts w:cs="Open Sans SemiCondensed"/>
          <w:lang w:val="de-CH"/>
        </w:rPr>
        <w:br/>
      </w:r>
      <w:r w:rsidR="005738D2" w:rsidRPr="00C7688E">
        <w:rPr>
          <w:rFonts w:cs="Open Sans SemiCondensed"/>
          <w:lang w:val="de-CH"/>
        </w:rPr>
        <w:t xml:space="preserve">Das Programm </w:t>
      </w:r>
      <w:r w:rsidR="00DA4A95" w:rsidRPr="00C7688E">
        <w:rPr>
          <w:rFonts w:cs="Open Sans SemiCondensed"/>
          <w:lang w:val="de-CH"/>
        </w:rPr>
        <w:t xml:space="preserve">Unified </w:t>
      </w:r>
      <w:r w:rsidR="005738D2" w:rsidRPr="00C7688E">
        <w:rPr>
          <w:rFonts w:cs="Open Sans SemiCondensed"/>
          <w:lang w:val="de-CH"/>
        </w:rPr>
        <w:t xml:space="preserve">von Special Olympics </w:t>
      </w:r>
      <w:proofErr w:type="spellStart"/>
      <w:r w:rsidR="00AB3727" w:rsidRPr="00C7688E">
        <w:rPr>
          <w:rFonts w:cs="Open Sans SemiCondensed"/>
          <w:lang w:val="de-CH"/>
        </w:rPr>
        <w:t>Switzerland</w:t>
      </w:r>
      <w:proofErr w:type="spellEnd"/>
      <w:r w:rsidR="00AB3727" w:rsidRPr="00C7688E">
        <w:rPr>
          <w:rFonts w:cs="Open Sans SemiCondensed"/>
          <w:lang w:val="de-CH"/>
        </w:rPr>
        <w:t xml:space="preserve"> </w:t>
      </w:r>
      <w:r w:rsidR="005738D2" w:rsidRPr="00C7688E">
        <w:rPr>
          <w:rFonts w:cs="Open Sans SemiCondensed"/>
          <w:lang w:val="de-CH"/>
        </w:rPr>
        <w:t xml:space="preserve">ermöglicht Menschen mit </w:t>
      </w:r>
      <w:r w:rsidR="00A51F3F" w:rsidRPr="00C7688E">
        <w:rPr>
          <w:rFonts w:cs="Open Sans SemiCondensed"/>
          <w:lang w:val="de-CH"/>
        </w:rPr>
        <w:t>kognitive</w:t>
      </w:r>
      <w:r w:rsidR="006614A2">
        <w:rPr>
          <w:rFonts w:cs="Open Sans SemiCondensed"/>
          <w:lang w:val="de-CH"/>
        </w:rPr>
        <w:t>r</w:t>
      </w:r>
      <w:r w:rsidR="005738D2" w:rsidRPr="00C7688E">
        <w:rPr>
          <w:rFonts w:cs="Open Sans SemiCondensed"/>
          <w:lang w:val="de-CH"/>
        </w:rPr>
        <w:t xml:space="preserve"> </w:t>
      </w:r>
      <w:r w:rsidR="00A51F3F" w:rsidRPr="00C7688E">
        <w:rPr>
          <w:rFonts w:cs="Open Sans SemiCondensed"/>
          <w:lang w:val="de-CH"/>
        </w:rPr>
        <w:t>Beeinträchtigung</w:t>
      </w:r>
      <w:r w:rsidR="005738D2" w:rsidRPr="00C7688E">
        <w:rPr>
          <w:rFonts w:cs="Open Sans SemiCondensed"/>
          <w:lang w:val="de-CH"/>
        </w:rPr>
        <w:t xml:space="preserve"> den Zugang zu regulären Sportvereinen. In </w:t>
      </w:r>
      <w:r w:rsidR="00A01D6A" w:rsidRPr="00C7688E">
        <w:rPr>
          <w:rFonts w:cs="Open Sans SemiCondensed"/>
          <w:lang w:val="de-CH"/>
        </w:rPr>
        <w:t xml:space="preserve">einer </w:t>
      </w:r>
      <w:r w:rsidR="005738D2" w:rsidRPr="00C7688E">
        <w:rPr>
          <w:rFonts w:cs="Open Sans SemiCondensed"/>
          <w:lang w:val="de-CH"/>
        </w:rPr>
        <w:t xml:space="preserve">Pilotstudie wurde die soziale </w:t>
      </w:r>
      <w:r w:rsidR="00714E19" w:rsidRPr="00C7688E">
        <w:rPr>
          <w:rFonts w:cs="Open Sans SemiCondensed"/>
          <w:lang w:val="de-CH"/>
        </w:rPr>
        <w:t>Partizipation</w:t>
      </w:r>
      <w:r w:rsidR="005738D2" w:rsidRPr="00C7688E">
        <w:rPr>
          <w:rFonts w:cs="Open Sans SemiCondensed"/>
          <w:lang w:val="de-CH"/>
        </w:rPr>
        <w:t xml:space="preserve"> von Kindern und Jugendlichen</w:t>
      </w:r>
      <w:r w:rsidR="0014343E" w:rsidRPr="00C7688E">
        <w:rPr>
          <w:rFonts w:cs="Open Sans SemiCondensed"/>
          <w:lang w:val="de-CH"/>
        </w:rPr>
        <w:t xml:space="preserve"> untersucht</w:t>
      </w:r>
      <w:r w:rsidR="00603DD6" w:rsidRPr="00C7688E">
        <w:rPr>
          <w:rFonts w:cs="Open Sans SemiCondensed"/>
          <w:lang w:val="de-CH"/>
        </w:rPr>
        <w:t>, die in Unified</w:t>
      </w:r>
      <w:r w:rsidR="00D5700E" w:rsidRPr="00C7688E">
        <w:rPr>
          <w:rFonts w:cs="Open Sans SemiCondensed"/>
          <w:lang w:val="de-CH"/>
        </w:rPr>
        <w:t xml:space="preserve"> </w:t>
      </w:r>
      <w:r w:rsidR="00603DD6" w:rsidRPr="00C7688E">
        <w:rPr>
          <w:rFonts w:cs="Open Sans SemiCondensed"/>
          <w:lang w:val="de-CH"/>
        </w:rPr>
        <w:t>Clubs trainieren</w:t>
      </w:r>
      <w:r w:rsidR="005738D2" w:rsidRPr="00C7688E">
        <w:rPr>
          <w:rFonts w:cs="Open Sans SemiCondensed"/>
          <w:lang w:val="de-CH"/>
        </w:rPr>
        <w:t xml:space="preserve">. </w:t>
      </w:r>
      <w:r w:rsidR="00E92CF4" w:rsidRPr="00C7688E">
        <w:rPr>
          <w:rFonts w:cs="Open Sans SemiCondensed"/>
          <w:lang w:val="de-CH"/>
        </w:rPr>
        <w:t>Partizipation</w:t>
      </w:r>
      <w:r w:rsidR="005738D2" w:rsidRPr="00C7688E">
        <w:rPr>
          <w:rFonts w:cs="Open Sans SemiCondensed"/>
          <w:lang w:val="de-CH"/>
        </w:rPr>
        <w:t xml:space="preserve"> wurde aus der Perspektive der Kinder</w:t>
      </w:r>
      <w:r w:rsidR="00901AD9" w:rsidRPr="00C7688E">
        <w:rPr>
          <w:rFonts w:cs="Open Sans SemiCondensed"/>
          <w:lang w:val="de-CH"/>
        </w:rPr>
        <w:t xml:space="preserve"> und</w:t>
      </w:r>
      <w:r w:rsidR="005738D2" w:rsidRPr="00C7688E">
        <w:rPr>
          <w:rFonts w:cs="Open Sans SemiCondensed"/>
          <w:lang w:val="de-CH"/>
        </w:rPr>
        <w:t xml:space="preserve"> Jugendlichen </w:t>
      </w:r>
      <w:r w:rsidR="00901AD9" w:rsidRPr="00C7688E">
        <w:rPr>
          <w:rFonts w:cs="Open Sans SemiCondensed"/>
          <w:lang w:val="de-CH"/>
        </w:rPr>
        <w:t>sowie</w:t>
      </w:r>
      <w:r w:rsidR="005738D2" w:rsidRPr="00C7688E">
        <w:rPr>
          <w:rFonts w:cs="Open Sans SemiCondensed"/>
          <w:lang w:val="de-CH"/>
        </w:rPr>
        <w:t xml:space="preserve"> </w:t>
      </w:r>
      <w:r w:rsidR="006C040B" w:rsidRPr="00C7688E">
        <w:rPr>
          <w:rFonts w:cs="Open Sans SemiCondensed"/>
          <w:lang w:val="de-CH"/>
        </w:rPr>
        <w:t>der</w:t>
      </w:r>
      <w:r w:rsidR="005738D2" w:rsidRPr="00C7688E">
        <w:rPr>
          <w:rFonts w:cs="Open Sans SemiCondensed"/>
          <w:lang w:val="de-CH"/>
        </w:rPr>
        <w:t xml:space="preserve"> </w:t>
      </w:r>
      <w:r w:rsidR="006C040B" w:rsidRPr="00C7688E">
        <w:rPr>
          <w:rFonts w:cs="Open Sans SemiCondensed"/>
          <w:lang w:val="de-CH"/>
        </w:rPr>
        <w:t xml:space="preserve">erwachsenen </w:t>
      </w:r>
      <w:r w:rsidR="005738D2" w:rsidRPr="00C7688E">
        <w:rPr>
          <w:rFonts w:cs="Open Sans SemiCondensed"/>
          <w:lang w:val="de-CH"/>
        </w:rPr>
        <w:t>Bezugspersonen mit der Experience Sampling</w:t>
      </w:r>
      <w:r w:rsidR="00A01D6A" w:rsidRPr="00C7688E">
        <w:rPr>
          <w:rFonts w:cs="Open Sans SemiCondensed"/>
          <w:lang w:val="de-CH"/>
        </w:rPr>
        <w:t xml:space="preserve"> Methode</w:t>
      </w:r>
      <w:r w:rsidR="005738D2" w:rsidRPr="00C7688E">
        <w:rPr>
          <w:rFonts w:cs="Open Sans SemiCondensed"/>
          <w:lang w:val="de-CH"/>
        </w:rPr>
        <w:t xml:space="preserve"> </w:t>
      </w:r>
      <w:r w:rsidR="006C040B" w:rsidRPr="00C7688E">
        <w:rPr>
          <w:rFonts w:cs="Open Sans SemiCondensed"/>
          <w:lang w:val="de-CH"/>
        </w:rPr>
        <w:t>erfragt</w:t>
      </w:r>
      <w:r w:rsidR="005738D2" w:rsidRPr="00C7688E">
        <w:rPr>
          <w:rFonts w:cs="Open Sans SemiCondensed"/>
          <w:lang w:val="de-CH"/>
        </w:rPr>
        <w:t xml:space="preserve">. </w:t>
      </w:r>
      <w:r w:rsidR="00E92CF4" w:rsidRPr="00C7688E">
        <w:rPr>
          <w:rFonts w:cs="Open Sans SemiCondensed"/>
          <w:lang w:val="de-CH"/>
        </w:rPr>
        <w:t>Neun</w:t>
      </w:r>
      <w:r w:rsidR="005738D2" w:rsidRPr="00C7688E">
        <w:rPr>
          <w:rFonts w:cs="Open Sans SemiCondensed"/>
          <w:lang w:val="de-CH"/>
        </w:rPr>
        <w:t xml:space="preserve"> </w:t>
      </w:r>
      <w:r w:rsidR="001E79F9" w:rsidRPr="00C7688E">
        <w:rPr>
          <w:rFonts w:cs="Open Sans SemiCondensed"/>
          <w:lang w:val="de-CH"/>
        </w:rPr>
        <w:t>Teilnehmende</w:t>
      </w:r>
      <w:r w:rsidR="005738D2" w:rsidRPr="00C7688E">
        <w:rPr>
          <w:rFonts w:cs="Open Sans SemiCondensed"/>
          <w:lang w:val="de-CH"/>
        </w:rPr>
        <w:t xml:space="preserve"> gaben </w:t>
      </w:r>
      <w:r w:rsidR="006C040B" w:rsidRPr="00C7688E">
        <w:rPr>
          <w:rFonts w:cs="Open Sans SemiCondensed"/>
          <w:lang w:val="de-CH"/>
        </w:rPr>
        <w:t xml:space="preserve">während bis zu </w:t>
      </w:r>
      <w:r w:rsidR="005738D2" w:rsidRPr="00C7688E">
        <w:rPr>
          <w:rFonts w:cs="Open Sans SemiCondensed"/>
          <w:lang w:val="de-CH"/>
        </w:rPr>
        <w:t xml:space="preserve">acht Wochen täglich Auskunft über ihr aktuelles subjektives Erleben von </w:t>
      </w:r>
      <w:r w:rsidR="006C040B" w:rsidRPr="00C7688E">
        <w:rPr>
          <w:rFonts w:cs="Open Sans SemiCondensed"/>
          <w:lang w:val="de-CH"/>
        </w:rPr>
        <w:t>Partizipation</w:t>
      </w:r>
      <w:r w:rsidR="005738D2" w:rsidRPr="00C7688E">
        <w:rPr>
          <w:rFonts w:cs="Open Sans SemiCondensed"/>
          <w:lang w:val="de-CH"/>
        </w:rPr>
        <w:t>.</w:t>
      </w:r>
      <w:r w:rsidR="001E79F9" w:rsidRPr="00C7688E">
        <w:rPr>
          <w:rFonts w:cs="Open Sans SemiCondensed"/>
          <w:lang w:val="de-CH"/>
        </w:rPr>
        <w:t xml:space="preserve"> Es zeigt</w:t>
      </w:r>
      <w:r w:rsidR="00A01D6A" w:rsidRPr="00C7688E">
        <w:rPr>
          <w:rFonts w:cs="Open Sans SemiCondensed"/>
          <w:lang w:val="de-CH"/>
        </w:rPr>
        <w:t>e</w:t>
      </w:r>
      <w:r w:rsidR="001E79F9" w:rsidRPr="00C7688E">
        <w:rPr>
          <w:rFonts w:cs="Open Sans SemiCondensed"/>
          <w:lang w:val="de-CH"/>
        </w:rPr>
        <w:t xml:space="preserve"> sich, dass </w:t>
      </w:r>
      <w:r w:rsidR="00603DD6" w:rsidRPr="00C7688E">
        <w:rPr>
          <w:rFonts w:cs="Open Sans SemiCondensed"/>
          <w:lang w:val="de-CH"/>
        </w:rPr>
        <w:t xml:space="preserve">die </w:t>
      </w:r>
      <w:r w:rsidR="001E79F9" w:rsidRPr="00C7688E">
        <w:rPr>
          <w:rFonts w:cs="Open Sans SemiCondensed"/>
          <w:lang w:val="de-CH"/>
        </w:rPr>
        <w:t xml:space="preserve">soziale Partizipation im Training und im </w:t>
      </w:r>
      <w:r w:rsidR="00286C85" w:rsidRPr="00C7688E">
        <w:rPr>
          <w:rFonts w:cs="Open Sans SemiCondensed"/>
          <w:lang w:val="de-CH"/>
        </w:rPr>
        <w:t>schulischen Sportunterricht</w:t>
      </w:r>
      <w:r w:rsidR="001E79F9" w:rsidRPr="00C7688E">
        <w:rPr>
          <w:rFonts w:cs="Open Sans SemiCondensed"/>
          <w:lang w:val="de-CH"/>
        </w:rPr>
        <w:t xml:space="preserve"> sowie generell mit Peers als</w:t>
      </w:r>
      <w:r w:rsidR="007C54F0" w:rsidRPr="00C7688E">
        <w:rPr>
          <w:rFonts w:cs="Open Sans SemiCondensed"/>
          <w:lang w:val="de-CH"/>
        </w:rPr>
        <w:t xml:space="preserve"> besonders</w:t>
      </w:r>
      <w:r w:rsidR="001E79F9" w:rsidRPr="00C7688E">
        <w:rPr>
          <w:rFonts w:cs="Open Sans SemiCondensed"/>
          <w:lang w:val="de-CH"/>
        </w:rPr>
        <w:t xml:space="preserve"> </w:t>
      </w:r>
      <w:r w:rsidR="00A01D6A" w:rsidRPr="00C7688E">
        <w:rPr>
          <w:rFonts w:cs="Open Sans SemiCondensed"/>
          <w:lang w:val="de-CH"/>
        </w:rPr>
        <w:t xml:space="preserve">gut </w:t>
      </w:r>
      <w:r w:rsidR="001E79F9" w:rsidRPr="00C7688E">
        <w:rPr>
          <w:rFonts w:cs="Open Sans SemiCondensed"/>
          <w:lang w:val="de-CH"/>
        </w:rPr>
        <w:t>erlebt wird</w:t>
      </w:r>
      <w:r w:rsidR="005738D2" w:rsidRPr="00C7688E">
        <w:rPr>
          <w:rFonts w:cs="Open Sans SemiCondensed"/>
          <w:lang w:val="de-CH"/>
        </w:rPr>
        <w:t xml:space="preserve">. </w:t>
      </w:r>
    </w:p>
    <w:p w14:paraId="0E015018" w14:textId="77777777" w:rsidR="00A13397" w:rsidRPr="00A13397" w:rsidRDefault="00A13397" w:rsidP="00A13397">
      <w:pPr>
        <w:pStyle w:val="Abstract"/>
        <w:rPr>
          <w:lang w:val="fr-CH"/>
        </w:rPr>
      </w:pPr>
      <w:r w:rsidRPr="005734DC">
        <w:rPr>
          <w:lang w:val="fr-CH"/>
        </w:rPr>
        <w:t>Résumé</w:t>
      </w:r>
      <w:r w:rsidRPr="005734DC">
        <w:rPr>
          <w:lang w:val="fr-CH"/>
        </w:rPr>
        <w:br/>
      </w:r>
      <w:r w:rsidRPr="003D573E">
        <w:rPr>
          <w:lang w:val="fr-CH"/>
        </w:rPr>
        <w:t xml:space="preserve">Le programme </w:t>
      </w:r>
      <w:proofErr w:type="spellStart"/>
      <w:r w:rsidRPr="003D573E">
        <w:rPr>
          <w:lang w:val="fr-CH"/>
        </w:rPr>
        <w:t>Unified</w:t>
      </w:r>
      <w:proofErr w:type="spellEnd"/>
      <w:r w:rsidRPr="003D573E">
        <w:rPr>
          <w:lang w:val="fr-CH"/>
        </w:rPr>
        <w:t xml:space="preserve"> de </w:t>
      </w:r>
      <w:proofErr w:type="spellStart"/>
      <w:r w:rsidRPr="003D573E">
        <w:rPr>
          <w:lang w:val="fr-CH"/>
        </w:rPr>
        <w:t>Special</w:t>
      </w:r>
      <w:proofErr w:type="spellEnd"/>
      <w:r w:rsidRPr="003D573E">
        <w:rPr>
          <w:lang w:val="fr-CH"/>
        </w:rPr>
        <w:t xml:space="preserve"> </w:t>
      </w:r>
      <w:proofErr w:type="spellStart"/>
      <w:r w:rsidRPr="003D573E">
        <w:rPr>
          <w:lang w:val="fr-CH"/>
        </w:rPr>
        <w:t>Olympics</w:t>
      </w:r>
      <w:proofErr w:type="spellEnd"/>
      <w:r w:rsidRPr="003D573E">
        <w:rPr>
          <w:lang w:val="fr-CH"/>
        </w:rPr>
        <w:t xml:space="preserve"> </w:t>
      </w:r>
      <w:proofErr w:type="spellStart"/>
      <w:r w:rsidRPr="003D573E">
        <w:rPr>
          <w:lang w:val="fr-CH"/>
        </w:rPr>
        <w:t>Switzerland</w:t>
      </w:r>
      <w:proofErr w:type="spellEnd"/>
      <w:r w:rsidRPr="003D573E">
        <w:rPr>
          <w:lang w:val="fr-CH"/>
        </w:rPr>
        <w:t xml:space="preserve"> permet aux personnes ayant une déficience intellectuelle d'accéder à des clubs de sport ordinaires. Dans le cadre d'un projet pilote, la participation sociale des enfants et des jeunes s’entraînant dans des clubs </w:t>
      </w:r>
      <w:proofErr w:type="spellStart"/>
      <w:r w:rsidRPr="003D573E">
        <w:rPr>
          <w:lang w:val="fr-CH"/>
        </w:rPr>
        <w:t>Unified</w:t>
      </w:r>
      <w:proofErr w:type="spellEnd"/>
      <w:r w:rsidRPr="003D573E">
        <w:rPr>
          <w:lang w:val="fr-CH"/>
        </w:rPr>
        <w:t xml:space="preserve"> a été étudiée du point de vue des enfants et des adolescents ainsi que des adultes de référence à l'aide de la méthode </w:t>
      </w:r>
      <w:proofErr w:type="spellStart"/>
      <w:r w:rsidRPr="003D573E">
        <w:rPr>
          <w:lang w:val="fr-CH"/>
        </w:rPr>
        <w:t>Experience</w:t>
      </w:r>
      <w:proofErr w:type="spellEnd"/>
      <w:r w:rsidRPr="003D573E">
        <w:rPr>
          <w:lang w:val="fr-CH"/>
        </w:rPr>
        <w:t xml:space="preserve"> Sampling. Pendant une période allant jusqu'à huit semaines, neuf participants ont fourni chaque jour des informations subjectives de leur expérience actuelle de participation. Il s'est avéré que la participation sociale à l'entraînement de sport et aux cours d'éducation physique à l'école, ainsi qu'avec les pairs en général, était particulièrement bien vécue.</w:t>
      </w:r>
      <w:r w:rsidRPr="00A13397">
        <w:rPr>
          <w:lang w:val="fr-CH"/>
        </w:rPr>
        <w:t xml:space="preserve"> </w:t>
      </w:r>
    </w:p>
    <w:p w14:paraId="09B7F862" w14:textId="6B760EAB" w:rsidR="00EA4676" w:rsidRPr="00E14580" w:rsidRDefault="00EA4676" w:rsidP="00F4651E">
      <w:pPr>
        <w:pStyle w:val="Textkrper3"/>
        <w:rPr>
          <w:lang w:val="fr-CH"/>
        </w:rPr>
      </w:pPr>
      <w:proofErr w:type="gramStart"/>
      <w:r w:rsidRPr="005F7DAC">
        <w:rPr>
          <w:rStyle w:val="Fett"/>
          <w:rFonts w:cs="Open Sans SemiCondensed"/>
          <w:lang w:val="fr-CH"/>
        </w:rPr>
        <w:t>Keywords</w:t>
      </w:r>
      <w:r w:rsidRPr="00E14580">
        <w:rPr>
          <w:lang w:val="fr-CH"/>
        </w:rPr>
        <w:t>:</w:t>
      </w:r>
      <w:proofErr w:type="gramEnd"/>
      <w:r w:rsidRPr="00E14580">
        <w:rPr>
          <w:lang w:val="fr-CH"/>
        </w:rPr>
        <w:t xml:space="preserve"> </w:t>
      </w:r>
      <w:proofErr w:type="spellStart"/>
      <w:r w:rsidR="005F7DAC" w:rsidRPr="00E14580">
        <w:rPr>
          <w:lang w:val="fr-CH"/>
        </w:rPr>
        <w:t>k</w:t>
      </w:r>
      <w:r w:rsidR="005F7DAC" w:rsidRPr="005F7DAC">
        <w:rPr>
          <w:rStyle w:val="value"/>
          <w:lang w:val="fr-CH"/>
        </w:rPr>
        <w:t>ognitive</w:t>
      </w:r>
      <w:proofErr w:type="spellEnd"/>
      <w:r w:rsidR="005F7DAC" w:rsidRPr="005F7DAC">
        <w:rPr>
          <w:rStyle w:val="value"/>
          <w:lang w:val="fr-CH"/>
        </w:rPr>
        <w:t xml:space="preserve"> </w:t>
      </w:r>
      <w:proofErr w:type="spellStart"/>
      <w:r w:rsidR="005F7DAC" w:rsidRPr="005F7DAC">
        <w:rPr>
          <w:rStyle w:val="value"/>
          <w:lang w:val="fr-CH"/>
        </w:rPr>
        <w:t>Beeinträchtigung</w:t>
      </w:r>
      <w:proofErr w:type="spellEnd"/>
      <w:r w:rsidR="00A14A12">
        <w:rPr>
          <w:rStyle w:val="value"/>
          <w:lang w:val="fr-CH"/>
        </w:rPr>
        <w:t xml:space="preserve">, </w:t>
      </w:r>
      <w:proofErr w:type="spellStart"/>
      <w:r w:rsidR="00A14A12" w:rsidRPr="00A14A12">
        <w:rPr>
          <w:rStyle w:val="value"/>
          <w:lang w:val="fr-CH"/>
        </w:rPr>
        <w:t>Partizipation</w:t>
      </w:r>
      <w:proofErr w:type="spellEnd"/>
      <w:r w:rsidR="0021596A">
        <w:rPr>
          <w:rStyle w:val="value"/>
          <w:lang w:val="fr-CH"/>
        </w:rPr>
        <w:t xml:space="preserve">, </w:t>
      </w:r>
      <w:proofErr w:type="spellStart"/>
      <w:r w:rsidR="0021596A" w:rsidRPr="0021596A">
        <w:rPr>
          <w:rStyle w:val="value"/>
          <w:lang w:val="fr-CH"/>
        </w:rPr>
        <w:t>soziale</w:t>
      </w:r>
      <w:proofErr w:type="spellEnd"/>
      <w:r w:rsidR="0021596A" w:rsidRPr="0021596A">
        <w:rPr>
          <w:rStyle w:val="value"/>
          <w:lang w:val="fr-CH"/>
        </w:rPr>
        <w:t xml:space="preserve"> </w:t>
      </w:r>
      <w:proofErr w:type="spellStart"/>
      <w:r w:rsidR="0021596A" w:rsidRPr="0021596A">
        <w:rPr>
          <w:rStyle w:val="value"/>
          <w:lang w:val="fr-CH"/>
        </w:rPr>
        <w:t>Interaktion</w:t>
      </w:r>
      <w:proofErr w:type="spellEnd"/>
      <w:r w:rsidR="005F616D">
        <w:rPr>
          <w:rStyle w:val="value"/>
          <w:lang w:val="fr-CH"/>
        </w:rPr>
        <w:t xml:space="preserve">, </w:t>
      </w:r>
      <w:proofErr w:type="spellStart"/>
      <w:r w:rsidR="000773A7">
        <w:rPr>
          <w:rStyle w:val="value"/>
          <w:lang w:val="fr-CH"/>
        </w:rPr>
        <w:t>Inklusion</w:t>
      </w:r>
      <w:proofErr w:type="spellEnd"/>
      <w:r w:rsidR="000773A7">
        <w:rPr>
          <w:rStyle w:val="value"/>
          <w:lang w:val="fr-CH"/>
        </w:rPr>
        <w:t xml:space="preserve">, </w:t>
      </w:r>
      <w:proofErr w:type="spellStart"/>
      <w:r w:rsidR="005F616D" w:rsidRPr="005F616D">
        <w:rPr>
          <w:rStyle w:val="value"/>
          <w:lang w:val="fr-CH"/>
        </w:rPr>
        <w:t>Freizei</w:t>
      </w:r>
      <w:r w:rsidR="005F616D">
        <w:rPr>
          <w:rStyle w:val="value"/>
          <w:lang w:val="fr-CH"/>
        </w:rPr>
        <w:t>t</w:t>
      </w:r>
      <w:proofErr w:type="spellEnd"/>
      <w:r w:rsidR="005F616D">
        <w:rPr>
          <w:rStyle w:val="value"/>
          <w:lang w:val="fr-CH"/>
        </w:rPr>
        <w:t xml:space="preserve">, </w:t>
      </w:r>
      <w:r w:rsidR="00616D42">
        <w:rPr>
          <w:rStyle w:val="value"/>
          <w:lang w:val="fr-CH"/>
        </w:rPr>
        <w:t xml:space="preserve">Sport </w:t>
      </w:r>
      <w:r w:rsidR="005F7DAC">
        <w:rPr>
          <w:rStyle w:val="value"/>
          <w:lang w:val="fr-CH"/>
        </w:rPr>
        <w:t xml:space="preserve">/ </w:t>
      </w:r>
      <w:r w:rsidR="005F7DAC" w:rsidRPr="005F7DAC">
        <w:rPr>
          <w:rStyle w:val="value"/>
          <w:lang w:val="fr-CH"/>
        </w:rPr>
        <w:t>déficience intellectuelle</w:t>
      </w:r>
      <w:r w:rsidR="00A14A12">
        <w:rPr>
          <w:rStyle w:val="value"/>
          <w:lang w:val="fr-CH"/>
        </w:rPr>
        <w:t xml:space="preserve">, </w:t>
      </w:r>
      <w:r w:rsidR="00A14A12" w:rsidRPr="00A14A12">
        <w:rPr>
          <w:rStyle w:val="value"/>
          <w:lang w:val="fr-CH"/>
        </w:rPr>
        <w:t>participation</w:t>
      </w:r>
      <w:r w:rsidR="0021596A">
        <w:rPr>
          <w:rStyle w:val="value"/>
          <w:lang w:val="fr-CH"/>
        </w:rPr>
        <w:t xml:space="preserve">, </w:t>
      </w:r>
      <w:r w:rsidR="0021596A" w:rsidRPr="0021596A">
        <w:rPr>
          <w:rStyle w:val="value"/>
          <w:lang w:val="fr-CH"/>
        </w:rPr>
        <w:t>interaction sociale</w:t>
      </w:r>
      <w:r w:rsidR="005F616D">
        <w:rPr>
          <w:rStyle w:val="value"/>
          <w:lang w:val="fr-CH"/>
        </w:rPr>
        <w:t xml:space="preserve">, </w:t>
      </w:r>
      <w:r w:rsidR="000773A7">
        <w:rPr>
          <w:rStyle w:val="value"/>
          <w:lang w:val="fr-CH"/>
        </w:rPr>
        <w:t xml:space="preserve">inclusion, </w:t>
      </w:r>
      <w:r w:rsidR="005F616D" w:rsidRPr="005F616D">
        <w:rPr>
          <w:rStyle w:val="value"/>
          <w:lang w:val="fr-CH"/>
        </w:rPr>
        <w:t>loisir</w:t>
      </w:r>
      <w:r w:rsidR="00616D42">
        <w:rPr>
          <w:rStyle w:val="value"/>
          <w:lang w:val="fr-CH"/>
        </w:rPr>
        <w:t>, sport</w:t>
      </w:r>
    </w:p>
    <w:p w14:paraId="6A3CC6F5" w14:textId="3DB81994" w:rsidR="00036643" w:rsidRPr="00036643" w:rsidRDefault="00EA4676" w:rsidP="00F4651E">
      <w:pPr>
        <w:pStyle w:val="Textkrper3"/>
        <w:rPr>
          <w:color w:val="D31932" w:themeColor="accent1"/>
          <w:lang w:val="fr-CH"/>
        </w:rPr>
      </w:pPr>
      <w:proofErr w:type="gramStart"/>
      <w:r w:rsidRPr="00AF4884">
        <w:rPr>
          <w:rStyle w:val="Fett"/>
          <w:rFonts w:cs="Open Sans SemiCondensed"/>
          <w:lang w:val="fr-CH"/>
        </w:rPr>
        <w:t>DOI</w:t>
      </w:r>
      <w:r w:rsidRPr="00E14580">
        <w:rPr>
          <w:rFonts w:cs="Open Sans SemiCondensed"/>
          <w:lang w:val="fr-CH"/>
        </w:rPr>
        <w:t>:</w:t>
      </w:r>
      <w:proofErr w:type="gramEnd"/>
      <w:r w:rsidRPr="00E14580">
        <w:rPr>
          <w:rFonts w:cs="Open Sans SemiCondensed"/>
          <w:lang w:val="fr-CH"/>
        </w:rPr>
        <w:t xml:space="preserve"> </w:t>
      </w:r>
      <w:hyperlink r:id="rId11" w:history="1">
        <w:r w:rsidR="00453050" w:rsidRPr="003A446A">
          <w:rPr>
            <w:rStyle w:val="Hyperlink"/>
            <w:rFonts w:cs="Open Sans SemiCondensed"/>
            <w:lang w:val="fr-CH"/>
          </w:rPr>
          <w:t>https://doi.org/10.57161/z2023-05-</w:t>
        </w:r>
        <w:r w:rsidR="00453050" w:rsidRPr="003A446A">
          <w:rPr>
            <w:rStyle w:val="Hyperlink"/>
            <w:bCs w:val="0"/>
            <w:iCs w:val="0"/>
            <w:lang w:val="fr-CH"/>
          </w:rPr>
          <w:t>01</w:t>
        </w:r>
      </w:hyperlink>
    </w:p>
    <w:p w14:paraId="0271E698" w14:textId="3E75CB74" w:rsidR="001161D6" w:rsidRPr="00C7688E" w:rsidRDefault="001161D6" w:rsidP="00F4651E">
      <w:pPr>
        <w:pStyle w:val="Textkrper3"/>
      </w:pPr>
      <w:r w:rsidRPr="00C7688E">
        <w:t xml:space="preserve">Schweizerische Zeitschrift für Heilpädagogik, Jg. </w:t>
      </w:r>
      <w:r w:rsidR="000758E3" w:rsidRPr="00C7688E">
        <w:t>29</w:t>
      </w:r>
      <w:r w:rsidRPr="00C7688E">
        <w:t xml:space="preserve">, </w:t>
      </w:r>
      <w:r w:rsidR="000758E3" w:rsidRPr="00C7688E">
        <w:t>05</w:t>
      </w:r>
      <w:r w:rsidRPr="00C7688E">
        <w:t>/</w:t>
      </w:r>
      <w:r w:rsidR="000758E3" w:rsidRPr="00C7688E">
        <w:t>2023</w:t>
      </w:r>
    </w:p>
    <w:p w14:paraId="66A8064B" w14:textId="77777777" w:rsidR="000E6A66" w:rsidRPr="00C7688E" w:rsidRDefault="000E6A66" w:rsidP="00F4651E">
      <w:pPr>
        <w:pStyle w:val="Textkrper3"/>
      </w:pPr>
      <w:r w:rsidRPr="00C7688E">
        <w:rPr>
          <w:noProof/>
        </w:rPr>
        <w:drawing>
          <wp:inline distT="0" distB="0" distL="0" distR="0" wp14:anchorId="741DF718" wp14:editId="3C9D4430">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7066A7A" w14:textId="50D59866" w:rsidR="001114E2" w:rsidRPr="00C7688E" w:rsidRDefault="006D5023" w:rsidP="00855097">
      <w:pPr>
        <w:pStyle w:val="berschrift1"/>
        <w:rPr>
          <w:lang w:val="de-CH"/>
        </w:rPr>
      </w:pPr>
      <w:r w:rsidRPr="00C7688E">
        <w:rPr>
          <w:lang w:val="de-CH"/>
        </w:rPr>
        <w:t>Partizipation im Sportverein</w:t>
      </w:r>
    </w:p>
    <w:p w14:paraId="732248B8" w14:textId="77777777" w:rsidR="000E3667" w:rsidRDefault="1B4CEBCB" w:rsidP="007C32FD">
      <w:pPr>
        <w:pStyle w:val="Textkrper"/>
        <w:ind w:firstLine="0"/>
        <w:rPr>
          <w:lang w:val="de-CH"/>
        </w:rPr>
      </w:pPr>
      <w:r w:rsidRPr="007A6088">
        <w:rPr>
          <w:lang w:val="de-CH"/>
        </w:rPr>
        <w:t>Partizipation an frei gewählte</w:t>
      </w:r>
      <w:r w:rsidR="001671D6" w:rsidRPr="007A6088">
        <w:rPr>
          <w:lang w:val="de-CH"/>
        </w:rPr>
        <w:t>n</w:t>
      </w:r>
      <w:r w:rsidRPr="007A6088">
        <w:rPr>
          <w:lang w:val="de-CH"/>
        </w:rPr>
        <w:t xml:space="preserve"> Freizeitaktivitäten wird als Grundrecht und Entwicklungsnotwendigkeit aller Kinder und Jugendlichen</w:t>
      </w:r>
      <w:r w:rsidRPr="00C7688E">
        <w:rPr>
          <w:lang w:val="de-CH"/>
        </w:rPr>
        <w:t xml:space="preserve"> verstanden</w:t>
      </w:r>
      <w:r w:rsidR="009941EC" w:rsidRPr="00C7688E">
        <w:rPr>
          <w:lang w:val="de-CH"/>
        </w:rPr>
        <w:t xml:space="preserve"> (UN-Kinderrechtskonvention</w:t>
      </w:r>
      <w:r w:rsidR="005A4869" w:rsidRPr="00C7688E">
        <w:rPr>
          <w:lang w:val="de-CH"/>
        </w:rPr>
        <w:t>)</w:t>
      </w:r>
      <w:r w:rsidR="009941EC" w:rsidRPr="00C7688E">
        <w:rPr>
          <w:lang w:val="de-CH"/>
        </w:rPr>
        <w:t>.</w:t>
      </w:r>
      <w:r w:rsidRPr="00C7688E">
        <w:rPr>
          <w:lang w:val="de-CH"/>
        </w:rPr>
        <w:t xml:space="preserve"> </w:t>
      </w:r>
      <w:r w:rsidR="009941EC" w:rsidRPr="00C7688E">
        <w:rPr>
          <w:lang w:val="de-CH"/>
        </w:rPr>
        <w:t>Zudem zeigen Studien, dass sportliche Freizeitaktivitäten</w:t>
      </w:r>
      <w:r w:rsidRPr="00C7688E">
        <w:rPr>
          <w:lang w:val="de-CH"/>
        </w:rPr>
        <w:t xml:space="preserve"> beispielsweise das Selbstkonzept und das emotionale Wohlbefinden positiv beeinfluss</w:t>
      </w:r>
      <w:r w:rsidR="009941EC" w:rsidRPr="00C7688E">
        <w:rPr>
          <w:lang w:val="de-CH"/>
        </w:rPr>
        <w:t>en</w:t>
      </w:r>
      <w:r w:rsidRPr="00C7688E">
        <w:rPr>
          <w:lang w:val="de-CH"/>
        </w:rPr>
        <w:t xml:space="preserve"> (</w:t>
      </w:r>
      <w:proofErr w:type="spellStart"/>
      <w:r w:rsidRPr="00C7688E">
        <w:rPr>
          <w:lang w:val="de-CH"/>
        </w:rPr>
        <w:t>Eime</w:t>
      </w:r>
      <w:proofErr w:type="spellEnd"/>
      <w:r w:rsidR="002E1CC4" w:rsidRPr="00C7688E">
        <w:rPr>
          <w:lang w:val="de-CH"/>
        </w:rPr>
        <w:t xml:space="preserve"> et al.</w:t>
      </w:r>
      <w:r w:rsidRPr="00C7688E">
        <w:rPr>
          <w:lang w:val="de-CH"/>
        </w:rPr>
        <w:t xml:space="preserve">, 2013; </w:t>
      </w:r>
      <w:proofErr w:type="spellStart"/>
      <w:r w:rsidRPr="00C7688E">
        <w:rPr>
          <w:lang w:val="de-CH"/>
        </w:rPr>
        <w:t>Schluchter</w:t>
      </w:r>
      <w:proofErr w:type="spellEnd"/>
      <w:r w:rsidR="002E1CC4" w:rsidRPr="00C7688E">
        <w:rPr>
          <w:lang w:val="de-CH"/>
        </w:rPr>
        <w:t xml:space="preserve"> et al.</w:t>
      </w:r>
      <w:r w:rsidRPr="00C7688E">
        <w:rPr>
          <w:lang w:val="de-CH"/>
        </w:rPr>
        <w:t>, 2021). Gleichzeitig ist der Zugang zu sportlichen Vereinsaktivitäten für Menschen mit Behinderung eingeschränkt (Züll</w:t>
      </w:r>
      <w:r w:rsidR="002E1CC4" w:rsidRPr="00C7688E">
        <w:rPr>
          <w:lang w:val="de-CH"/>
        </w:rPr>
        <w:t xml:space="preserve"> et al.</w:t>
      </w:r>
      <w:r w:rsidRPr="00C7688E">
        <w:rPr>
          <w:lang w:val="de-CH"/>
        </w:rPr>
        <w:t xml:space="preserve">, 2019). </w:t>
      </w:r>
      <w:r w:rsidR="008C44B1" w:rsidRPr="00C7688E">
        <w:rPr>
          <w:lang w:val="de-CH"/>
        </w:rPr>
        <w:t xml:space="preserve">Aus diesem Grund hat </w:t>
      </w:r>
      <w:r w:rsidRPr="00C7688E">
        <w:rPr>
          <w:i/>
          <w:iCs/>
          <w:lang w:val="de-CH"/>
        </w:rPr>
        <w:t xml:space="preserve">Special Olympics </w:t>
      </w:r>
      <w:proofErr w:type="spellStart"/>
      <w:r w:rsidR="00F32D00" w:rsidRPr="00C7688E">
        <w:rPr>
          <w:i/>
          <w:iCs/>
          <w:lang w:val="de-CH"/>
        </w:rPr>
        <w:t>Switzerland</w:t>
      </w:r>
      <w:proofErr w:type="spellEnd"/>
      <w:r w:rsidRPr="00C7688E">
        <w:rPr>
          <w:lang w:val="de-CH"/>
        </w:rPr>
        <w:t xml:space="preserve"> </w:t>
      </w:r>
      <w:r w:rsidR="002E1CC4" w:rsidRPr="00C7688E">
        <w:rPr>
          <w:lang w:val="de-CH"/>
        </w:rPr>
        <w:t xml:space="preserve">das Programm </w:t>
      </w:r>
      <w:r w:rsidR="002E1CC4" w:rsidRPr="00C7688E">
        <w:rPr>
          <w:i/>
          <w:iCs/>
          <w:lang w:val="de-CH"/>
        </w:rPr>
        <w:t>Unified</w:t>
      </w:r>
      <w:r w:rsidRPr="00C7688E">
        <w:rPr>
          <w:lang w:val="de-CH"/>
        </w:rPr>
        <w:t xml:space="preserve"> gegründet</w:t>
      </w:r>
      <w:r w:rsidR="00A01D6A" w:rsidRPr="00C7688E">
        <w:rPr>
          <w:lang w:val="de-CH"/>
        </w:rPr>
        <w:t>, das</w:t>
      </w:r>
      <w:r w:rsidRPr="00C7688E">
        <w:rPr>
          <w:lang w:val="de-CH"/>
        </w:rPr>
        <w:t xml:space="preserve"> gemeinsame Sportaktivitäten für Menschen mit </w:t>
      </w:r>
      <w:r w:rsidR="00F32D00" w:rsidRPr="00C7688E">
        <w:rPr>
          <w:lang w:val="de-CH"/>
        </w:rPr>
        <w:t>und ohne kognitive Beeinträchtigung</w:t>
      </w:r>
      <w:r w:rsidRPr="00C7688E">
        <w:rPr>
          <w:lang w:val="de-CH"/>
        </w:rPr>
        <w:t xml:space="preserve"> innerhalb der üblichen Vereinsstrukturen unterstützt. </w:t>
      </w:r>
      <w:r w:rsidR="00A01D6A" w:rsidRPr="00C7688E">
        <w:rPr>
          <w:lang w:val="de-CH"/>
        </w:rPr>
        <w:t xml:space="preserve">Ein wichtiger Teil dieses Programms sind die </w:t>
      </w:r>
      <w:r w:rsidR="00A01D6A" w:rsidRPr="00C7688E">
        <w:rPr>
          <w:i/>
          <w:iCs/>
          <w:lang w:val="de-CH"/>
        </w:rPr>
        <w:t xml:space="preserve">Unified </w:t>
      </w:r>
      <w:r w:rsidRPr="00C7688E">
        <w:rPr>
          <w:i/>
          <w:iCs/>
          <w:lang w:val="de-CH"/>
        </w:rPr>
        <w:t>Clubs</w:t>
      </w:r>
      <w:r w:rsidR="00A01D6A" w:rsidRPr="00C7688E">
        <w:rPr>
          <w:i/>
          <w:iCs/>
          <w:lang w:val="de-CH"/>
        </w:rPr>
        <w:t>.</w:t>
      </w:r>
      <w:r w:rsidR="00A01D6A" w:rsidRPr="00C7688E">
        <w:rPr>
          <w:lang w:val="de-CH"/>
        </w:rPr>
        <w:t xml:space="preserve"> Sie</w:t>
      </w:r>
      <w:r w:rsidRPr="00C7688E">
        <w:rPr>
          <w:lang w:val="de-CH"/>
        </w:rPr>
        <w:t xml:space="preserve"> </w:t>
      </w:r>
      <w:r w:rsidR="005400F7" w:rsidRPr="00C7688E">
        <w:rPr>
          <w:lang w:val="de-CH"/>
        </w:rPr>
        <w:t xml:space="preserve">ermöglichen es </w:t>
      </w:r>
      <w:r w:rsidRPr="00C7688E">
        <w:rPr>
          <w:lang w:val="de-CH"/>
        </w:rPr>
        <w:t xml:space="preserve">Kindern, Jugendlichen und Erwachsenen </w:t>
      </w:r>
      <w:r w:rsidR="00F32D00" w:rsidRPr="00C7688E">
        <w:rPr>
          <w:lang w:val="de-CH"/>
        </w:rPr>
        <w:t>mit kognitive</w:t>
      </w:r>
      <w:r w:rsidR="006614A2">
        <w:rPr>
          <w:lang w:val="de-CH"/>
        </w:rPr>
        <w:t>r</w:t>
      </w:r>
      <w:r w:rsidR="00F32D00" w:rsidRPr="00C7688E">
        <w:rPr>
          <w:lang w:val="de-CH"/>
        </w:rPr>
        <w:t xml:space="preserve"> oder mehrfache</w:t>
      </w:r>
      <w:r w:rsidR="006614A2">
        <w:rPr>
          <w:lang w:val="de-CH"/>
        </w:rPr>
        <w:t>r</w:t>
      </w:r>
      <w:r w:rsidR="00F32D00" w:rsidRPr="00C7688E">
        <w:rPr>
          <w:lang w:val="de-CH"/>
        </w:rPr>
        <w:t xml:space="preserve"> Beeinträchtigung</w:t>
      </w:r>
      <w:r w:rsidRPr="00C7688E">
        <w:rPr>
          <w:lang w:val="de-CH"/>
        </w:rPr>
        <w:t xml:space="preserve">, regelmässig </w:t>
      </w:r>
      <w:r w:rsidR="00A01D6A" w:rsidRPr="00C7688E">
        <w:rPr>
          <w:lang w:val="de-CH"/>
        </w:rPr>
        <w:t xml:space="preserve">innerhalb von allgemein zugänglichen Vereinsstrukturen </w:t>
      </w:r>
      <w:r w:rsidRPr="00C7688E">
        <w:rPr>
          <w:lang w:val="de-CH"/>
        </w:rPr>
        <w:t xml:space="preserve">an angepassten Trainings teilzunehmen und </w:t>
      </w:r>
      <w:r w:rsidR="00F32D00" w:rsidRPr="00C7688E">
        <w:rPr>
          <w:lang w:val="de-CH"/>
        </w:rPr>
        <w:t>am</w:t>
      </w:r>
      <w:r w:rsidRPr="00C7688E">
        <w:rPr>
          <w:lang w:val="de-CH"/>
        </w:rPr>
        <w:t xml:space="preserve"> Vereinsleben mitzumachen.</w:t>
      </w:r>
      <w:r w:rsidR="00F32D00" w:rsidRPr="00C7688E">
        <w:rPr>
          <w:lang w:val="de-CH"/>
        </w:rPr>
        <w:t xml:space="preserve"> Durch die aktive Beteiligung in den Sportclubs </w:t>
      </w:r>
      <w:r w:rsidR="002E60CC" w:rsidRPr="00C7688E">
        <w:rPr>
          <w:lang w:val="de-CH"/>
        </w:rPr>
        <w:t>wird</w:t>
      </w:r>
      <w:r w:rsidR="00F32D00" w:rsidRPr="00C7688E">
        <w:rPr>
          <w:lang w:val="de-CH"/>
        </w:rPr>
        <w:t xml:space="preserve"> das Wohlbefinden der Menschen mit kognitiver Beeinträchtigung gefördert und die Partizipation in </w:t>
      </w:r>
      <w:r w:rsidR="0089339E" w:rsidRPr="00C7688E">
        <w:rPr>
          <w:lang w:val="de-CH"/>
        </w:rPr>
        <w:t xml:space="preserve">der </w:t>
      </w:r>
      <w:r w:rsidR="00F32D00" w:rsidRPr="00C7688E">
        <w:rPr>
          <w:lang w:val="de-CH"/>
        </w:rPr>
        <w:t>Gemeinschaft unterstützt</w:t>
      </w:r>
      <w:r w:rsidRPr="00C7688E">
        <w:rPr>
          <w:lang w:val="de-CH"/>
        </w:rPr>
        <w:t xml:space="preserve">. </w:t>
      </w:r>
      <w:r w:rsidR="00F32D00" w:rsidRPr="00C7688E">
        <w:rPr>
          <w:lang w:val="de-CH"/>
        </w:rPr>
        <w:t>Gleichzeitig</w:t>
      </w:r>
      <w:r w:rsidRPr="00C7688E">
        <w:rPr>
          <w:lang w:val="de-CH"/>
        </w:rPr>
        <w:t xml:space="preserve"> sensibilisiert das Sportprogramm </w:t>
      </w:r>
      <w:r w:rsidRPr="00C7688E">
        <w:rPr>
          <w:i/>
          <w:iCs/>
          <w:lang w:val="de-CH"/>
        </w:rPr>
        <w:t xml:space="preserve">Unified </w:t>
      </w:r>
      <w:r w:rsidRPr="00C7688E">
        <w:rPr>
          <w:lang w:val="de-CH"/>
        </w:rPr>
        <w:t xml:space="preserve">alle Beteiligten für eine «Gemeinschaft für alle». </w:t>
      </w:r>
    </w:p>
    <w:p w14:paraId="4152EF78" w14:textId="5AAB27CA" w:rsidR="00207331" w:rsidRPr="00C7688E" w:rsidRDefault="156179F9" w:rsidP="007C32FD">
      <w:pPr>
        <w:pStyle w:val="Textkrper"/>
        <w:ind w:firstLine="0"/>
        <w:rPr>
          <w:lang w:val="de-CH"/>
        </w:rPr>
      </w:pPr>
      <w:r w:rsidRPr="78BD4547">
        <w:rPr>
          <w:lang w:val="de-CH"/>
        </w:rPr>
        <w:t xml:space="preserve">Die Zielsetzung des Sportprogramms </w:t>
      </w:r>
      <w:r w:rsidRPr="78BD4547">
        <w:rPr>
          <w:i/>
          <w:iCs/>
          <w:lang w:val="de-CH"/>
        </w:rPr>
        <w:t>Unified</w:t>
      </w:r>
      <w:r w:rsidRPr="78BD4547">
        <w:rPr>
          <w:lang w:val="de-CH"/>
        </w:rPr>
        <w:t xml:space="preserve"> stimmt mit einem der zentralen Themen der aktuellen Inklusionsforschung überein: der sozialen Partizipation von Menschen mit Beeinträchtigung. Mit Partizipation ist in erster Linie der diskriminierungsfreie Zugang zu einem sozialen System (z.</w:t>
      </w:r>
      <w:r w:rsidR="6B801CF2" w:rsidRPr="78BD4547">
        <w:rPr>
          <w:lang w:val="de-CH"/>
        </w:rPr>
        <w:t> </w:t>
      </w:r>
      <w:r w:rsidRPr="78BD4547">
        <w:rPr>
          <w:lang w:val="de-CH"/>
        </w:rPr>
        <w:t xml:space="preserve">B. Schule, Arbeitsmarkt, Politik) gemeint. Partizipation ist </w:t>
      </w:r>
      <w:r w:rsidRPr="78BD4547">
        <w:rPr>
          <w:lang w:val="de-CH"/>
        </w:rPr>
        <w:lastRenderedPageBreak/>
        <w:t xml:space="preserve">wechselseitig zu verstehen und meint zugleich die aktive Beteiligung und Einbindung einer Person </w:t>
      </w:r>
      <w:r w:rsidR="04FC52D1" w:rsidRPr="78BD4547">
        <w:rPr>
          <w:lang w:val="de-CH"/>
        </w:rPr>
        <w:t xml:space="preserve">an beziehungsweise </w:t>
      </w:r>
      <w:r w:rsidRPr="78BD4547">
        <w:rPr>
          <w:lang w:val="de-CH"/>
        </w:rPr>
        <w:t>in diese</w:t>
      </w:r>
      <w:r w:rsidR="5C3BEF73" w:rsidRPr="78BD4547">
        <w:rPr>
          <w:lang w:val="de-CH"/>
        </w:rPr>
        <w:t>s</w:t>
      </w:r>
      <w:r w:rsidRPr="78BD4547">
        <w:rPr>
          <w:lang w:val="de-CH"/>
        </w:rPr>
        <w:t xml:space="preserve"> soziale System (</w:t>
      </w:r>
      <w:proofErr w:type="spellStart"/>
      <w:r w:rsidRPr="78BD4547">
        <w:rPr>
          <w:lang w:val="de-CH"/>
        </w:rPr>
        <w:t>Granlund</w:t>
      </w:r>
      <w:proofErr w:type="spellEnd"/>
      <w:r w:rsidRPr="78BD4547">
        <w:rPr>
          <w:lang w:val="de-CH"/>
        </w:rPr>
        <w:t>, 2013). Damit sind zwei wesentliche Komponenten von Partizipation hervorgehoben: die</w:t>
      </w:r>
      <w:r w:rsidRPr="78BD4547">
        <w:rPr>
          <w:i/>
          <w:iCs/>
          <w:lang w:val="de-CH"/>
        </w:rPr>
        <w:t xml:space="preserve"> </w:t>
      </w:r>
      <w:proofErr w:type="spellStart"/>
      <w:r w:rsidRPr="78BD4547">
        <w:rPr>
          <w:i/>
          <w:iCs/>
          <w:lang w:val="de-CH"/>
        </w:rPr>
        <w:t>Attendance</w:t>
      </w:r>
      <w:proofErr w:type="spellEnd"/>
      <w:r w:rsidRPr="78BD4547">
        <w:rPr>
          <w:lang w:val="de-CH"/>
        </w:rPr>
        <w:t xml:space="preserve"> – im Sinne von Anwesenheit oder </w:t>
      </w:r>
      <w:r w:rsidR="4BBE396C" w:rsidRPr="78BD4547">
        <w:rPr>
          <w:rFonts w:ascii="Segoe UI" w:hAnsi="Segoe UI" w:cs="Segoe UI"/>
          <w:lang w:val="de-CH"/>
        </w:rPr>
        <w:t>«</w:t>
      </w:r>
      <w:r w:rsidRPr="78BD4547">
        <w:rPr>
          <w:lang w:val="de-CH"/>
        </w:rPr>
        <w:t>Dabei-sein</w:t>
      </w:r>
      <w:r w:rsidR="4BBE396C" w:rsidRPr="78BD4547">
        <w:rPr>
          <w:rFonts w:ascii="Segoe UI" w:hAnsi="Segoe UI" w:cs="Segoe UI"/>
          <w:lang w:val="de-CH"/>
        </w:rPr>
        <w:t>»</w:t>
      </w:r>
      <w:r w:rsidR="0DEFE49B" w:rsidRPr="78BD4547">
        <w:rPr>
          <w:rFonts w:ascii="Segoe UI" w:hAnsi="Segoe UI" w:cs="Segoe UI"/>
          <w:lang w:val="de-CH"/>
        </w:rPr>
        <w:t xml:space="preserve"> – </w:t>
      </w:r>
      <w:r w:rsidRPr="78BD4547">
        <w:rPr>
          <w:lang w:val="de-CH"/>
        </w:rPr>
        <w:t xml:space="preserve">und das </w:t>
      </w:r>
      <w:r w:rsidRPr="78BD4547">
        <w:rPr>
          <w:i/>
          <w:iCs/>
          <w:lang w:val="de-CH"/>
        </w:rPr>
        <w:t xml:space="preserve">Involvement </w:t>
      </w:r>
      <w:r w:rsidRPr="78BD4547">
        <w:rPr>
          <w:lang w:val="de-CH"/>
        </w:rPr>
        <w:t xml:space="preserve">– im Sinne von Erfahrungen oder </w:t>
      </w:r>
      <w:bookmarkStart w:id="1" w:name="_Hlk136001012"/>
      <w:r w:rsidR="4BBE396C" w:rsidRPr="78BD4547">
        <w:rPr>
          <w:rFonts w:ascii="Segoe UI" w:hAnsi="Segoe UI" w:cs="Segoe UI"/>
          <w:lang w:val="de-CH"/>
        </w:rPr>
        <w:t>«</w:t>
      </w:r>
      <w:bookmarkEnd w:id="1"/>
      <w:r w:rsidRPr="78BD4547">
        <w:rPr>
          <w:lang w:val="de-CH"/>
        </w:rPr>
        <w:t>Eingebunden-sein</w:t>
      </w:r>
      <w:r w:rsidR="4BBE396C" w:rsidRPr="78BD4547">
        <w:rPr>
          <w:rFonts w:ascii="Segoe UI" w:hAnsi="Segoe UI" w:cs="Segoe UI"/>
          <w:lang w:val="de-CH"/>
        </w:rPr>
        <w:t>»</w:t>
      </w:r>
      <w:r w:rsidRPr="78BD4547">
        <w:rPr>
          <w:lang w:val="de-CH"/>
        </w:rPr>
        <w:t xml:space="preserve"> (</w:t>
      </w:r>
      <w:proofErr w:type="spellStart"/>
      <w:r w:rsidRPr="78BD4547">
        <w:rPr>
          <w:lang w:val="de-CH"/>
        </w:rPr>
        <w:t>Spreer</w:t>
      </w:r>
      <w:proofErr w:type="spellEnd"/>
      <w:r w:rsidR="6B801CF2" w:rsidRPr="78BD4547">
        <w:rPr>
          <w:lang w:val="de-CH"/>
        </w:rPr>
        <w:t xml:space="preserve"> et al.</w:t>
      </w:r>
      <w:r w:rsidRPr="78BD4547">
        <w:rPr>
          <w:lang w:val="de-CH"/>
        </w:rPr>
        <w:t>, 2019, S.</w:t>
      </w:r>
      <w:r w:rsidR="53EA73FC" w:rsidRPr="78BD4547">
        <w:rPr>
          <w:lang w:val="de-CH"/>
        </w:rPr>
        <w:t> </w:t>
      </w:r>
      <w:r w:rsidRPr="78BD4547">
        <w:rPr>
          <w:lang w:val="de-CH"/>
        </w:rPr>
        <w:t>215). Anwesenheit b</w:t>
      </w:r>
      <w:r w:rsidR="53EA73FC" w:rsidRPr="78BD4547">
        <w:rPr>
          <w:lang w:val="de-CH"/>
        </w:rPr>
        <w:t>eziehungsweise</w:t>
      </w:r>
      <w:r w:rsidRPr="78BD4547">
        <w:rPr>
          <w:lang w:val="de-CH"/>
        </w:rPr>
        <w:t xml:space="preserve"> </w:t>
      </w:r>
      <w:r w:rsidR="42A50DBE" w:rsidRPr="78BD4547">
        <w:rPr>
          <w:rFonts w:ascii="Segoe UI" w:hAnsi="Segoe UI" w:cs="Segoe UI"/>
          <w:lang w:val="de-CH"/>
        </w:rPr>
        <w:t>«</w:t>
      </w:r>
      <w:r w:rsidRPr="78BD4547">
        <w:rPr>
          <w:lang w:val="de-CH"/>
        </w:rPr>
        <w:t>Dabei-sein</w:t>
      </w:r>
      <w:r w:rsidR="42A50DBE" w:rsidRPr="78BD4547">
        <w:rPr>
          <w:rFonts w:ascii="Segoe UI" w:hAnsi="Segoe UI" w:cs="Segoe UI"/>
          <w:lang w:val="de-CH"/>
        </w:rPr>
        <w:t>»</w:t>
      </w:r>
      <w:r w:rsidRPr="78BD4547">
        <w:rPr>
          <w:lang w:val="de-CH"/>
        </w:rPr>
        <w:t xml:space="preserve"> umfasst quantitative Aspekte wie Häufigkeit der Teilnahme oder Verschiedenartigkeit von Aktivitäten. Erfahrungen b</w:t>
      </w:r>
      <w:r w:rsidR="53EA73FC" w:rsidRPr="78BD4547">
        <w:rPr>
          <w:lang w:val="de-CH"/>
        </w:rPr>
        <w:t>eziehungsweise</w:t>
      </w:r>
      <w:r w:rsidRPr="78BD4547">
        <w:rPr>
          <w:lang w:val="de-CH"/>
        </w:rPr>
        <w:t xml:space="preserve"> </w:t>
      </w:r>
      <w:r w:rsidR="389E42E6" w:rsidRPr="78BD4547">
        <w:rPr>
          <w:rFonts w:ascii="Segoe UI" w:hAnsi="Segoe UI" w:cs="Segoe UI"/>
          <w:lang w:val="de-CH"/>
        </w:rPr>
        <w:t>«</w:t>
      </w:r>
      <w:r w:rsidRPr="78BD4547">
        <w:rPr>
          <w:lang w:val="de-CH"/>
        </w:rPr>
        <w:t>Eingebunden-sein</w:t>
      </w:r>
      <w:r w:rsidR="389E42E6" w:rsidRPr="78BD4547">
        <w:rPr>
          <w:rFonts w:ascii="Segoe UI" w:hAnsi="Segoe UI" w:cs="Segoe UI"/>
          <w:lang w:val="de-CH"/>
        </w:rPr>
        <w:t>»</w:t>
      </w:r>
      <w:r w:rsidRPr="78BD4547">
        <w:rPr>
          <w:lang w:val="de-CH"/>
        </w:rPr>
        <w:t xml:space="preserve"> umfasst qualitative Aspekte wie Motivation, soziale Einbindung oder Affekt (</w:t>
      </w:r>
      <w:proofErr w:type="spellStart"/>
      <w:r w:rsidRPr="78BD4547">
        <w:rPr>
          <w:lang w:val="de-CH"/>
        </w:rPr>
        <w:t>Imms</w:t>
      </w:r>
      <w:proofErr w:type="spellEnd"/>
      <w:r w:rsidR="53EA73FC" w:rsidRPr="78BD4547">
        <w:rPr>
          <w:lang w:val="de-CH"/>
        </w:rPr>
        <w:t xml:space="preserve"> et al.</w:t>
      </w:r>
      <w:r w:rsidRPr="78BD4547">
        <w:rPr>
          <w:lang w:val="de-CH"/>
        </w:rPr>
        <w:t xml:space="preserve">, 2017). Insbesondere zum qualitativen Erleben von Partizipation im Sinne von </w:t>
      </w:r>
      <w:r w:rsidR="389E42E6" w:rsidRPr="78BD4547">
        <w:rPr>
          <w:rFonts w:ascii="Segoe UI" w:hAnsi="Segoe UI" w:cs="Segoe UI"/>
          <w:lang w:val="de-CH"/>
        </w:rPr>
        <w:t>«</w:t>
      </w:r>
      <w:r w:rsidRPr="78BD4547">
        <w:rPr>
          <w:lang w:val="de-CH"/>
        </w:rPr>
        <w:t>Eingebunden</w:t>
      </w:r>
      <w:r w:rsidR="1693A8B1" w:rsidRPr="78BD4547">
        <w:rPr>
          <w:lang w:val="de-CH"/>
        </w:rPr>
        <w:t>-</w:t>
      </w:r>
      <w:r w:rsidRPr="78BD4547">
        <w:rPr>
          <w:lang w:val="de-CH"/>
        </w:rPr>
        <w:t>sein</w:t>
      </w:r>
      <w:r w:rsidR="389E42E6" w:rsidRPr="78BD4547">
        <w:rPr>
          <w:rFonts w:ascii="Segoe UI" w:hAnsi="Segoe UI" w:cs="Segoe UI"/>
          <w:lang w:val="de-CH"/>
        </w:rPr>
        <w:t>»</w:t>
      </w:r>
      <w:r w:rsidRPr="78BD4547">
        <w:rPr>
          <w:lang w:val="de-CH"/>
        </w:rPr>
        <w:t xml:space="preserve"> ist bislang wenig bekannt (Zurbriggen</w:t>
      </w:r>
      <w:r w:rsidR="1693A8B1" w:rsidRPr="78BD4547">
        <w:rPr>
          <w:lang w:val="de-CH"/>
        </w:rPr>
        <w:t xml:space="preserve"> et al.</w:t>
      </w:r>
      <w:r w:rsidRPr="78BD4547">
        <w:rPr>
          <w:lang w:val="de-CH"/>
        </w:rPr>
        <w:t>, 2018). Dar</w:t>
      </w:r>
      <w:r w:rsidR="1693A8B1" w:rsidRPr="78BD4547">
        <w:rPr>
          <w:lang w:val="de-CH"/>
        </w:rPr>
        <w:t>um</w:t>
      </w:r>
      <w:r w:rsidRPr="78BD4547">
        <w:rPr>
          <w:lang w:val="de-CH"/>
        </w:rPr>
        <w:t xml:space="preserve"> ergaben sich für das Pilotprojekt folgende Fragestellungen:</w:t>
      </w:r>
    </w:p>
    <w:p w14:paraId="25B9B7DF" w14:textId="0ABF9AF9" w:rsidR="00207331" w:rsidRPr="00C7688E" w:rsidRDefault="1B4CEBCB" w:rsidP="00207331">
      <w:pPr>
        <w:pStyle w:val="Textkrper"/>
        <w:numPr>
          <w:ilvl w:val="0"/>
          <w:numId w:val="42"/>
        </w:numPr>
        <w:rPr>
          <w:lang w:val="de-CH"/>
        </w:rPr>
      </w:pPr>
      <w:r w:rsidRPr="00C7688E">
        <w:rPr>
          <w:lang w:val="de-CH"/>
        </w:rPr>
        <w:t xml:space="preserve">Wie erleben Kinder und Jugendliche </w:t>
      </w:r>
      <w:r w:rsidR="008005DF" w:rsidRPr="00C7688E">
        <w:rPr>
          <w:lang w:val="de-CH"/>
        </w:rPr>
        <w:t xml:space="preserve">mit kognitiver Beeinträchtigung </w:t>
      </w:r>
      <w:r w:rsidRPr="00C7688E">
        <w:rPr>
          <w:lang w:val="de-CH"/>
        </w:rPr>
        <w:t xml:space="preserve">soziale Partizipation im Training eines </w:t>
      </w:r>
      <w:r w:rsidRPr="00C7688E">
        <w:rPr>
          <w:i/>
          <w:iCs/>
          <w:lang w:val="de-CH"/>
        </w:rPr>
        <w:t>Unified Clubs</w:t>
      </w:r>
      <w:r w:rsidRPr="00C7688E">
        <w:rPr>
          <w:lang w:val="de-CH"/>
        </w:rPr>
        <w:t xml:space="preserve"> verglichen mit weiteren Aktivitäten (</w:t>
      </w:r>
      <w:r w:rsidR="004D29A4" w:rsidRPr="00C7688E">
        <w:rPr>
          <w:lang w:val="de-CH"/>
        </w:rPr>
        <w:t>Sportunterricht in der Schule</w:t>
      </w:r>
      <w:r w:rsidRPr="00C7688E">
        <w:rPr>
          <w:lang w:val="de-CH"/>
        </w:rPr>
        <w:t xml:space="preserve">, Freizeit)? </w:t>
      </w:r>
    </w:p>
    <w:p w14:paraId="60CFA15A" w14:textId="21239B3E" w:rsidR="00207331" w:rsidRPr="00C7688E" w:rsidRDefault="00207331" w:rsidP="00207331">
      <w:pPr>
        <w:pStyle w:val="Textkrper"/>
        <w:numPr>
          <w:ilvl w:val="0"/>
          <w:numId w:val="42"/>
        </w:numPr>
        <w:rPr>
          <w:lang w:val="de-CH"/>
        </w:rPr>
      </w:pPr>
      <w:r w:rsidRPr="00C7688E">
        <w:rPr>
          <w:lang w:val="de-CH"/>
        </w:rPr>
        <w:t xml:space="preserve">Wie erleben Kinder und Jugendliche </w:t>
      </w:r>
      <w:r w:rsidR="00155FEF" w:rsidRPr="00C7688E">
        <w:rPr>
          <w:lang w:val="de-CH"/>
        </w:rPr>
        <w:t xml:space="preserve">mit kognitiver Beeinträchtigung </w:t>
      </w:r>
      <w:r w:rsidRPr="00C7688E">
        <w:rPr>
          <w:lang w:val="de-CH"/>
        </w:rPr>
        <w:t>soziale Partizipation in verschiedenen sozialen Kontexten (allein, mit Peers, mit Familie, mit Erwachsenen)?</w:t>
      </w:r>
    </w:p>
    <w:p w14:paraId="57AF6024" w14:textId="7211A4B7" w:rsidR="00207331" w:rsidRPr="00C7688E" w:rsidRDefault="003A5646" w:rsidP="00207331">
      <w:pPr>
        <w:pStyle w:val="berschrift1"/>
        <w:rPr>
          <w:lang w:val="de-CH"/>
        </w:rPr>
      </w:pPr>
      <w:r w:rsidRPr="00C7688E">
        <w:rPr>
          <w:lang w:val="de-CH"/>
        </w:rPr>
        <w:t>Die</w:t>
      </w:r>
      <w:r w:rsidR="006A0265" w:rsidRPr="00C7688E">
        <w:rPr>
          <w:lang w:val="de-CH"/>
        </w:rPr>
        <w:t xml:space="preserve"> </w:t>
      </w:r>
      <w:r w:rsidRPr="00C7688E">
        <w:rPr>
          <w:lang w:val="de-CH"/>
        </w:rPr>
        <w:t>Pilotstudie UNIFIED-GR</w:t>
      </w:r>
    </w:p>
    <w:p w14:paraId="12091A83" w14:textId="63B43E53" w:rsidR="001D5B36" w:rsidRPr="00C7688E" w:rsidRDefault="1B4CEBCB" w:rsidP="0043025B">
      <w:pPr>
        <w:pStyle w:val="Textkrper"/>
        <w:ind w:firstLine="0"/>
        <w:rPr>
          <w:lang w:val="de-CH"/>
        </w:rPr>
      </w:pPr>
      <w:r w:rsidRPr="00C7688E">
        <w:rPr>
          <w:lang w:val="de-CH"/>
        </w:rPr>
        <w:t>Die Stichprobe bestand aus zehn Kinder</w:t>
      </w:r>
      <w:r w:rsidR="005242F7" w:rsidRPr="00C7688E">
        <w:rPr>
          <w:lang w:val="de-CH"/>
        </w:rPr>
        <w:t>n</w:t>
      </w:r>
      <w:r w:rsidRPr="00C7688E">
        <w:rPr>
          <w:lang w:val="de-CH"/>
        </w:rPr>
        <w:t xml:space="preserve"> und Jugendliche</w:t>
      </w:r>
      <w:r w:rsidR="005242F7" w:rsidRPr="00C7688E">
        <w:rPr>
          <w:lang w:val="de-CH"/>
        </w:rPr>
        <w:t>n</w:t>
      </w:r>
      <w:r w:rsidRPr="00C7688E">
        <w:rPr>
          <w:lang w:val="de-CH"/>
        </w:rPr>
        <w:t xml:space="preserve"> zwischen fünf und 15 Jahren (</w:t>
      </w:r>
      <w:r w:rsidRPr="00C7688E">
        <w:rPr>
          <w:i/>
          <w:iCs/>
          <w:lang w:val="de-CH"/>
        </w:rPr>
        <w:t>M</w:t>
      </w:r>
      <w:r w:rsidR="0043025B" w:rsidRPr="00C7688E">
        <w:rPr>
          <w:lang w:val="de-CH"/>
        </w:rPr>
        <w:t> </w:t>
      </w:r>
      <w:r w:rsidRPr="00C7688E">
        <w:rPr>
          <w:lang w:val="de-CH"/>
        </w:rPr>
        <w:t>=</w:t>
      </w:r>
      <w:r w:rsidR="0043025B" w:rsidRPr="00C7688E">
        <w:rPr>
          <w:lang w:val="de-CH"/>
        </w:rPr>
        <w:t> </w:t>
      </w:r>
      <w:r w:rsidRPr="00C7688E">
        <w:rPr>
          <w:lang w:val="de-CH"/>
        </w:rPr>
        <w:t xml:space="preserve">10.5, </w:t>
      </w:r>
      <w:r w:rsidRPr="00C7688E">
        <w:rPr>
          <w:i/>
          <w:iCs/>
          <w:lang w:val="de-CH"/>
        </w:rPr>
        <w:t>SD</w:t>
      </w:r>
      <w:r w:rsidR="0043025B" w:rsidRPr="00C7688E">
        <w:rPr>
          <w:lang w:val="de-CH"/>
        </w:rPr>
        <w:t> </w:t>
      </w:r>
      <w:r w:rsidRPr="00C7688E">
        <w:rPr>
          <w:lang w:val="de-CH"/>
        </w:rPr>
        <w:t>=</w:t>
      </w:r>
      <w:r w:rsidR="0043025B" w:rsidRPr="00C7688E">
        <w:rPr>
          <w:lang w:val="de-CH"/>
        </w:rPr>
        <w:t> </w:t>
      </w:r>
      <w:r w:rsidRPr="00C7688E">
        <w:rPr>
          <w:lang w:val="de-CH"/>
        </w:rPr>
        <w:t xml:space="preserve">3.2), welche inklusive Trainings </w:t>
      </w:r>
      <w:r w:rsidR="00E325E2" w:rsidRPr="00C7688E">
        <w:rPr>
          <w:lang w:val="de-CH"/>
        </w:rPr>
        <w:t xml:space="preserve">in </w:t>
      </w:r>
      <w:r w:rsidRPr="00C7688E">
        <w:rPr>
          <w:i/>
          <w:iCs/>
          <w:lang w:val="de-CH"/>
        </w:rPr>
        <w:t xml:space="preserve">Unified </w:t>
      </w:r>
      <w:r w:rsidR="00E325E2" w:rsidRPr="00C7688E">
        <w:rPr>
          <w:i/>
          <w:iCs/>
          <w:lang w:val="de-CH"/>
        </w:rPr>
        <w:t>Clubs</w:t>
      </w:r>
      <w:r w:rsidR="00E325E2" w:rsidRPr="00C7688E">
        <w:rPr>
          <w:lang w:val="de-CH"/>
        </w:rPr>
        <w:t xml:space="preserve"> mit</w:t>
      </w:r>
      <w:r w:rsidRPr="00C7688E">
        <w:rPr>
          <w:lang w:val="de-CH"/>
        </w:rPr>
        <w:t xml:space="preserve"> verschiedenen </w:t>
      </w:r>
      <w:r w:rsidR="00E325E2" w:rsidRPr="00C7688E">
        <w:rPr>
          <w:lang w:val="de-CH"/>
        </w:rPr>
        <w:t xml:space="preserve">Sportarten </w:t>
      </w:r>
      <w:r w:rsidRPr="00C7688E">
        <w:rPr>
          <w:lang w:val="de-CH"/>
        </w:rPr>
        <w:t>(z.</w:t>
      </w:r>
      <w:r w:rsidR="005242F7" w:rsidRPr="00C7688E">
        <w:rPr>
          <w:lang w:val="de-CH"/>
        </w:rPr>
        <w:t> </w:t>
      </w:r>
      <w:r w:rsidRPr="00C7688E">
        <w:rPr>
          <w:lang w:val="de-CH"/>
        </w:rPr>
        <w:t>B. Leichtathletik, Schwimmen, Polysport) im Kanton Graubünden besuchten.</w:t>
      </w:r>
    </w:p>
    <w:p w14:paraId="7B28699C" w14:textId="7DE50C3F" w:rsidR="00E35C6B" w:rsidRPr="00C7688E" w:rsidRDefault="001F51C4" w:rsidP="00E35C6B">
      <w:pPr>
        <w:pStyle w:val="berschrift2"/>
        <w:rPr>
          <w:lang w:val="de-CH"/>
        </w:rPr>
      </w:pPr>
      <w:r w:rsidRPr="00C7688E">
        <w:rPr>
          <w:lang w:val="de-CH"/>
        </w:rPr>
        <w:t>Das Erfassen des Erlebens</w:t>
      </w:r>
    </w:p>
    <w:p w14:paraId="134F6FE6" w14:textId="66C74EF7" w:rsidR="00D972B6" w:rsidRDefault="1B4CEBCB" w:rsidP="0043025B">
      <w:pPr>
        <w:pStyle w:val="Textkrper"/>
        <w:ind w:firstLine="0"/>
        <w:rPr>
          <w:lang w:val="de-CH"/>
        </w:rPr>
      </w:pPr>
      <w:r w:rsidRPr="00C7688E">
        <w:rPr>
          <w:lang w:val="de-CH"/>
        </w:rPr>
        <w:t xml:space="preserve">Die Kinder und Jugendlichen wurden mit der </w:t>
      </w:r>
      <w:r w:rsidRPr="00C7688E">
        <w:rPr>
          <w:i/>
          <w:iCs/>
          <w:lang w:val="de-CH"/>
        </w:rPr>
        <w:t>Experience Sampling</w:t>
      </w:r>
      <w:r w:rsidR="00D060E3" w:rsidRPr="00C7688E">
        <w:rPr>
          <w:i/>
          <w:iCs/>
          <w:lang w:val="de-CH"/>
        </w:rPr>
        <w:t xml:space="preserve"> Method</w:t>
      </w:r>
      <w:r w:rsidR="0021351F" w:rsidRPr="00C7688E">
        <w:rPr>
          <w:i/>
          <w:iCs/>
          <w:lang w:val="de-CH"/>
        </w:rPr>
        <w:t>e</w:t>
      </w:r>
      <w:r w:rsidR="00D060E3" w:rsidRPr="00C7688E">
        <w:rPr>
          <w:lang w:val="de-CH"/>
        </w:rPr>
        <w:t xml:space="preserve"> </w:t>
      </w:r>
      <w:r w:rsidRPr="00C7688E">
        <w:rPr>
          <w:lang w:val="de-CH"/>
        </w:rPr>
        <w:t>(ESM) befragt. ESM erfragt das Erleben möglichst unmittelbar im aktuellen Kontext: «Wie geht es dir gerade in diesem Moment</w:t>
      </w:r>
      <w:r w:rsidR="00B84928" w:rsidRPr="00C7688E">
        <w:rPr>
          <w:lang w:val="de-CH"/>
        </w:rPr>
        <w:t>?</w:t>
      </w:r>
      <w:r w:rsidRPr="00C7688E">
        <w:rPr>
          <w:lang w:val="de-CH"/>
        </w:rPr>
        <w:t>»</w:t>
      </w:r>
      <w:r w:rsidR="0090324C" w:rsidRPr="00C7688E">
        <w:rPr>
          <w:lang w:val="de-CH"/>
        </w:rPr>
        <w:t xml:space="preserve"> Die Methode</w:t>
      </w:r>
      <w:r w:rsidR="00B84928" w:rsidRPr="00C7688E">
        <w:rPr>
          <w:lang w:val="de-CH"/>
        </w:rPr>
        <w:t xml:space="preserve"> </w:t>
      </w:r>
      <w:r w:rsidRPr="00C7688E">
        <w:rPr>
          <w:lang w:val="de-CH"/>
        </w:rPr>
        <w:t xml:space="preserve">eignet sich dadurch besonders für die heilpädagogische Forschung (Venetz &amp; Zurbriggen, 2015). Die ESM-Befragung wurde mit der App </w:t>
      </w:r>
      <w:r w:rsidRPr="00C7688E">
        <w:rPr>
          <w:i/>
          <w:iCs/>
          <w:lang w:val="de-CH"/>
        </w:rPr>
        <w:t>m-Path</w:t>
      </w:r>
      <w:r w:rsidRPr="00C7688E">
        <w:rPr>
          <w:lang w:val="de-CH"/>
        </w:rPr>
        <w:t xml:space="preserve"> durchgeführt</w:t>
      </w:r>
      <w:r w:rsidR="00CC3128" w:rsidRPr="00C7688E">
        <w:rPr>
          <w:lang w:val="de-CH"/>
        </w:rPr>
        <w:t xml:space="preserve"> (</w:t>
      </w:r>
      <w:proofErr w:type="spellStart"/>
      <w:r w:rsidR="00CC3128" w:rsidRPr="00C7688E">
        <w:rPr>
          <w:iCs/>
          <w:lang w:val="de-CH"/>
        </w:rPr>
        <w:t>Mestdagh</w:t>
      </w:r>
      <w:proofErr w:type="spellEnd"/>
      <w:r w:rsidR="00CC3128" w:rsidRPr="00C7688E">
        <w:rPr>
          <w:iCs/>
          <w:lang w:val="de-CH"/>
        </w:rPr>
        <w:t xml:space="preserve"> et al., 2022)</w:t>
      </w:r>
      <w:r w:rsidRPr="00C7688E">
        <w:rPr>
          <w:lang w:val="de-CH"/>
        </w:rPr>
        <w:t xml:space="preserve">. Mit dieser App </w:t>
      </w:r>
      <w:r w:rsidR="008433B0" w:rsidRPr="00C7688E">
        <w:rPr>
          <w:lang w:val="de-CH"/>
        </w:rPr>
        <w:t>werden</w:t>
      </w:r>
      <w:r w:rsidRPr="00C7688E">
        <w:rPr>
          <w:lang w:val="de-CH"/>
        </w:rPr>
        <w:t xml:space="preserve"> Fragebogen automatisiert auf Smartphones oder Tablets geschickt. In </w:t>
      </w:r>
      <w:r w:rsidR="00CF6F80" w:rsidRPr="00C7688E">
        <w:rPr>
          <w:lang w:val="de-CH"/>
        </w:rPr>
        <w:t>unserer</w:t>
      </w:r>
      <w:r w:rsidRPr="00C7688E">
        <w:rPr>
          <w:lang w:val="de-CH"/>
        </w:rPr>
        <w:t xml:space="preserve"> Studie wurden die Fragebogen während den folgenden Situationen versendet: Freizeit, Training und Schulturnen. Für jede dieser Situationen wurde eine Zeitspanne vorprogrammiert, während derer der Fragebogen zu einem zufälligen Zeitpunkt versendet wurde. Zum Beispiel wurde der Fragebogen zu einem von der App bestimmten zufälligen Zeitpunkt während des Trainings am Montag</w:t>
      </w:r>
      <w:r w:rsidR="00D32AB2" w:rsidRPr="00C7688E">
        <w:rPr>
          <w:lang w:val="de-CH"/>
        </w:rPr>
        <w:t xml:space="preserve"> (17</w:t>
      </w:r>
      <w:r w:rsidR="004949E8" w:rsidRPr="00C7688E">
        <w:rPr>
          <w:lang w:val="de-CH"/>
        </w:rPr>
        <w:t xml:space="preserve">.00 – 19.00 Uhr) </w:t>
      </w:r>
      <w:r w:rsidRPr="00C7688E">
        <w:rPr>
          <w:lang w:val="de-CH"/>
        </w:rPr>
        <w:t xml:space="preserve">verschickt. Die Smartphones wurden den teilnehmenden Familien zur Verfügung gestellt und jeweils von den erwachsenen Begleitpersonen verwahrt (in der Regel Eltern, </w:t>
      </w:r>
      <w:proofErr w:type="spellStart"/>
      <w:proofErr w:type="gramStart"/>
      <w:r w:rsidRPr="00C7688E">
        <w:rPr>
          <w:lang w:val="de-CH"/>
        </w:rPr>
        <w:t>Trainer:innen</w:t>
      </w:r>
      <w:proofErr w:type="spellEnd"/>
      <w:proofErr w:type="gramEnd"/>
      <w:r w:rsidRPr="00C7688E">
        <w:rPr>
          <w:lang w:val="de-CH"/>
        </w:rPr>
        <w:t xml:space="preserve"> und Lehrpersonen). Beim Eintreffen des Fragebogens ertönte ein Signal auf dem Smartphone, woraufhin die Begleitperson das Smartphone unmittelbar de</w:t>
      </w:r>
      <w:r w:rsidR="00E83985" w:rsidRPr="00C7688E">
        <w:rPr>
          <w:lang w:val="de-CH"/>
        </w:rPr>
        <w:t>m</w:t>
      </w:r>
      <w:r w:rsidRPr="00C7688E">
        <w:rPr>
          <w:lang w:val="de-CH"/>
        </w:rPr>
        <w:t xml:space="preserve"> </w:t>
      </w:r>
      <w:r w:rsidR="004A035A" w:rsidRPr="00C7688E">
        <w:rPr>
          <w:lang w:val="de-CH"/>
        </w:rPr>
        <w:t>Kind oder</w:t>
      </w:r>
      <w:r w:rsidR="00E83985" w:rsidRPr="00C7688E">
        <w:rPr>
          <w:lang w:val="de-CH"/>
        </w:rPr>
        <w:t xml:space="preserve"> dem/der</w:t>
      </w:r>
      <w:r w:rsidR="004A035A" w:rsidRPr="00C7688E">
        <w:rPr>
          <w:lang w:val="de-CH"/>
        </w:rPr>
        <w:t xml:space="preserve"> Jugendlichen</w:t>
      </w:r>
      <w:r w:rsidR="00D060E3" w:rsidRPr="00C7688E">
        <w:rPr>
          <w:lang w:val="de-CH"/>
        </w:rPr>
        <w:t xml:space="preserve"> </w:t>
      </w:r>
      <w:r w:rsidRPr="00C7688E">
        <w:rPr>
          <w:lang w:val="de-CH"/>
        </w:rPr>
        <w:t xml:space="preserve">übergab und diese den Fragebogen ausfüllten. </w:t>
      </w:r>
      <w:r w:rsidR="00D060E3" w:rsidRPr="00C7688E">
        <w:rPr>
          <w:lang w:val="de-CH"/>
        </w:rPr>
        <w:t xml:space="preserve">Im Rahmen der Pilotstudie wurde die ESM-Befragung mit der App in verschiedenen Phasen entwickelt und erprobt. </w:t>
      </w:r>
      <w:r w:rsidRPr="00C7688E">
        <w:rPr>
          <w:lang w:val="de-CH"/>
        </w:rPr>
        <w:t xml:space="preserve">Jeweils </w:t>
      </w:r>
      <w:r w:rsidR="004A035A" w:rsidRPr="00C7688E">
        <w:rPr>
          <w:lang w:val="de-CH"/>
        </w:rPr>
        <w:t>ein Kind</w:t>
      </w:r>
      <w:r w:rsidRPr="00C7688E">
        <w:rPr>
          <w:lang w:val="de-CH"/>
        </w:rPr>
        <w:t xml:space="preserve"> füllte den Fragebogen </w:t>
      </w:r>
      <w:r w:rsidR="00E83985" w:rsidRPr="00C7688E">
        <w:rPr>
          <w:lang w:val="de-CH"/>
        </w:rPr>
        <w:t xml:space="preserve">einmal </w:t>
      </w:r>
      <w:r w:rsidRPr="00C7688E">
        <w:rPr>
          <w:lang w:val="de-CH"/>
        </w:rPr>
        <w:t xml:space="preserve">täglich während </w:t>
      </w:r>
      <w:r w:rsidR="009C345C" w:rsidRPr="00C7688E">
        <w:rPr>
          <w:lang w:val="de-CH"/>
        </w:rPr>
        <w:t xml:space="preserve">sechs </w:t>
      </w:r>
      <w:r w:rsidRPr="00C7688E">
        <w:rPr>
          <w:lang w:val="de-CH"/>
        </w:rPr>
        <w:t xml:space="preserve">beziehungsweise </w:t>
      </w:r>
      <w:r w:rsidR="009C345C" w:rsidRPr="00C7688E">
        <w:rPr>
          <w:lang w:val="de-CH"/>
        </w:rPr>
        <w:t>15 Tagen</w:t>
      </w:r>
      <w:r w:rsidRPr="00C7688E">
        <w:rPr>
          <w:lang w:val="de-CH"/>
        </w:rPr>
        <w:t xml:space="preserve"> aus. Sieben </w:t>
      </w:r>
      <w:r w:rsidR="004A035A" w:rsidRPr="00C7688E">
        <w:rPr>
          <w:lang w:val="de-CH"/>
        </w:rPr>
        <w:t xml:space="preserve">Kinder </w:t>
      </w:r>
      <w:r w:rsidR="0098456F" w:rsidRPr="00C7688E">
        <w:rPr>
          <w:lang w:val="de-CH"/>
        </w:rPr>
        <w:t>und</w:t>
      </w:r>
      <w:r w:rsidR="004A035A" w:rsidRPr="00C7688E">
        <w:rPr>
          <w:lang w:val="de-CH"/>
        </w:rPr>
        <w:t xml:space="preserve"> Jugendliche</w:t>
      </w:r>
      <w:r w:rsidRPr="00C7688E">
        <w:rPr>
          <w:lang w:val="de-CH"/>
        </w:rPr>
        <w:t xml:space="preserve"> füllten den Fragebogen </w:t>
      </w:r>
      <w:r w:rsidR="009C345C" w:rsidRPr="00C7688E">
        <w:rPr>
          <w:lang w:val="de-CH"/>
        </w:rPr>
        <w:t>in der Regel</w:t>
      </w:r>
      <w:r w:rsidR="006E649F" w:rsidRPr="00C7688E">
        <w:rPr>
          <w:rStyle w:val="Funotenzeichen"/>
          <w:lang w:val="de-CH"/>
        </w:rPr>
        <w:footnoteReference w:id="2"/>
      </w:r>
      <w:r w:rsidR="009C345C" w:rsidRPr="00C7688E">
        <w:rPr>
          <w:lang w:val="de-CH"/>
        </w:rPr>
        <w:t xml:space="preserve"> </w:t>
      </w:r>
      <w:r w:rsidR="00E83985" w:rsidRPr="00C7688E">
        <w:rPr>
          <w:lang w:val="de-CH"/>
        </w:rPr>
        <w:t xml:space="preserve">einmal </w:t>
      </w:r>
      <w:r w:rsidRPr="00C7688E">
        <w:rPr>
          <w:lang w:val="de-CH"/>
        </w:rPr>
        <w:t>täglich während</w:t>
      </w:r>
      <w:r w:rsidR="008671E5" w:rsidRPr="00C7688E">
        <w:rPr>
          <w:lang w:val="de-CH"/>
        </w:rPr>
        <w:t xml:space="preserve"> ungefähr</w:t>
      </w:r>
      <w:r w:rsidRPr="00C7688E">
        <w:rPr>
          <w:lang w:val="de-CH"/>
        </w:rPr>
        <w:t xml:space="preserve"> acht Wochen aus</w:t>
      </w:r>
      <w:r w:rsidR="009C345C" w:rsidRPr="00C7688E">
        <w:rPr>
          <w:lang w:val="de-CH"/>
        </w:rPr>
        <w:t xml:space="preserve"> (50 bis 65 Messzeitpunkte)</w:t>
      </w:r>
      <w:r w:rsidRPr="00C7688E">
        <w:rPr>
          <w:lang w:val="de-CH"/>
        </w:rPr>
        <w:t>. Bei einem Kind musste die Befragung während der Instruktion abgebrochen werden</w:t>
      </w:r>
      <w:r w:rsidR="00DA29B3" w:rsidRPr="00C7688E">
        <w:rPr>
          <w:lang w:val="de-CH"/>
        </w:rPr>
        <w:t xml:space="preserve">, da es keinen Bezug zwischen seinem Erleben und den </w:t>
      </w:r>
      <w:r w:rsidR="00312B30" w:rsidRPr="00C7688E">
        <w:rPr>
          <w:lang w:val="de-CH"/>
        </w:rPr>
        <w:t xml:space="preserve">Fragen </w:t>
      </w:r>
      <w:r w:rsidR="00DA29B3" w:rsidRPr="00C7688E">
        <w:rPr>
          <w:lang w:val="de-CH"/>
        </w:rPr>
        <w:t>herstell</w:t>
      </w:r>
      <w:r w:rsidR="0036144B" w:rsidRPr="00C7688E">
        <w:rPr>
          <w:lang w:val="de-CH"/>
        </w:rPr>
        <w:t>t</w:t>
      </w:r>
      <w:r w:rsidR="00DA29B3" w:rsidRPr="00C7688E">
        <w:rPr>
          <w:lang w:val="de-CH"/>
        </w:rPr>
        <w:t>e</w:t>
      </w:r>
      <w:r w:rsidRPr="00C7688E">
        <w:rPr>
          <w:lang w:val="de-CH"/>
        </w:rPr>
        <w:t xml:space="preserve">. </w:t>
      </w:r>
    </w:p>
    <w:p w14:paraId="10534D40" w14:textId="42F32F58" w:rsidR="009118C1" w:rsidRDefault="00D972B6" w:rsidP="00D972B6">
      <w:pPr>
        <w:spacing w:after="200" w:line="240" w:lineRule="auto"/>
        <w:rPr>
          <w:lang w:val="de-CH"/>
        </w:rPr>
      </w:pPr>
      <w:r>
        <w:rPr>
          <w:lang w:val="de-CH"/>
        </w:rPr>
        <w:br w:type="page"/>
      </w:r>
    </w:p>
    <w:p w14:paraId="612BE9DC" w14:textId="3C41BF84" w:rsidR="00E35C6B" w:rsidRPr="009118C1" w:rsidRDefault="009118C1" w:rsidP="00561008">
      <w:pPr>
        <w:pStyle w:val="Textkrper"/>
        <w:ind w:firstLine="0"/>
        <w:rPr>
          <w:lang w:val="de-CH"/>
        </w:rPr>
      </w:pPr>
      <w:r w:rsidRPr="009118C1">
        <w:rPr>
          <w:lang w:val="de-CH"/>
        </w:rPr>
        <w:lastRenderedPageBreak/>
        <w:t xml:space="preserve">Der erste Teil des Fragebogens wurde </w:t>
      </w:r>
      <w:r w:rsidR="00F21088">
        <w:rPr>
          <w:lang w:val="de-CH"/>
        </w:rPr>
        <w:t>von den</w:t>
      </w:r>
      <w:r w:rsidRPr="009118C1">
        <w:rPr>
          <w:lang w:val="de-CH"/>
        </w:rPr>
        <w:t xml:space="preserve"> </w:t>
      </w:r>
      <w:r w:rsidRPr="00433546">
        <w:rPr>
          <w:lang w:val="de-CH"/>
        </w:rPr>
        <w:t>Kind</w:t>
      </w:r>
      <w:r w:rsidR="00F21088" w:rsidRPr="00433546">
        <w:rPr>
          <w:lang w:val="de-CH"/>
        </w:rPr>
        <w:t xml:space="preserve">ern und </w:t>
      </w:r>
      <w:r w:rsidRPr="00433546">
        <w:rPr>
          <w:lang w:val="de-CH"/>
        </w:rPr>
        <w:t xml:space="preserve">Jugendlichen </w:t>
      </w:r>
      <w:r w:rsidRPr="009118C1">
        <w:rPr>
          <w:lang w:val="de-CH"/>
        </w:rPr>
        <w:t>beantwortet und der zweite Teil von de</w:t>
      </w:r>
      <w:r w:rsidR="007A5A84">
        <w:rPr>
          <w:lang w:val="de-CH"/>
        </w:rPr>
        <w:t>n jeweiligen</w:t>
      </w:r>
      <w:r w:rsidRPr="009118C1">
        <w:rPr>
          <w:lang w:val="de-CH"/>
        </w:rPr>
        <w:t xml:space="preserve"> erwachsene</w:t>
      </w:r>
      <w:r w:rsidR="007A5A84">
        <w:rPr>
          <w:lang w:val="de-CH"/>
        </w:rPr>
        <w:t>n</w:t>
      </w:r>
      <w:r w:rsidR="00F21088">
        <w:rPr>
          <w:lang w:val="de-CH"/>
        </w:rPr>
        <w:t xml:space="preserve"> </w:t>
      </w:r>
      <w:r w:rsidRPr="009118C1">
        <w:rPr>
          <w:lang w:val="de-CH"/>
        </w:rPr>
        <w:t>Begleitperson</w:t>
      </w:r>
      <w:r w:rsidR="007A5A84">
        <w:rPr>
          <w:lang w:val="de-CH"/>
        </w:rPr>
        <w:t>en</w:t>
      </w:r>
      <w:r w:rsidRPr="009118C1">
        <w:rPr>
          <w:lang w:val="de-CH"/>
        </w:rPr>
        <w:t xml:space="preserve"> (z. B. ein Elternteil, </w:t>
      </w:r>
      <w:proofErr w:type="spellStart"/>
      <w:r w:rsidRPr="009118C1">
        <w:rPr>
          <w:lang w:val="de-CH"/>
        </w:rPr>
        <w:t>Trainer</w:t>
      </w:r>
      <w:r w:rsidR="006614A2">
        <w:rPr>
          <w:lang w:val="de-CH"/>
        </w:rPr>
        <w:t>:</w:t>
      </w:r>
      <w:r w:rsidRPr="009118C1">
        <w:rPr>
          <w:lang w:val="de-CH"/>
        </w:rPr>
        <w:t>in</w:t>
      </w:r>
      <w:proofErr w:type="spellEnd"/>
      <w:r w:rsidRPr="009118C1">
        <w:rPr>
          <w:lang w:val="de-CH"/>
        </w:rPr>
        <w:t xml:space="preserve">). In beiden Teilen wurde nach dem Erleben sozialer Partizipation </w:t>
      </w:r>
      <w:r w:rsidRPr="00433546">
        <w:rPr>
          <w:lang w:val="de-CH"/>
        </w:rPr>
        <w:t>des Kindes</w:t>
      </w:r>
      <w:r w:rsidR="00F21088">
        <w:rPr>
          <w:lang w:val="de-CH"/>
        </w:rPr>
        <w:t>/</w:t>
      </w:r>
      <w:r w:rsidRPr="001801A2">
        <w:rPr>
          <w:lang w:val="de-CH"/>
        </w:rPr>
        <w:t>Jugendlichen</w:t>
      </w:r>
      <w:r w:rsidRPr="009118C1">
        <w:rPr>
          <w:lang w:val="de-CH"/>
        </w:rPr>
        <w:t xml:space="preserve"> gefragt. Im zweiten Teil gab die Begleitperson zudem den sozialen Kontext des Moments an (</w:t>
      </w:r>
      <w:r w:rsidR="00F21088">
        <w:rPr>
          <w:lang w:val="de-CH"/>
        </w:rPr>
        <w:t xml:space="preserve">das </w:t>
      </w:r>
      <w:r w:rsidRPr="001801A2">
        <w:rPr>
          <w:lang w:val="de-CH"/>
        </w:rPr>
        <w:t xml:space="preserve">Kind oder </w:t>
      </w:r>
      <w:r w:rsidR="00F21088" w:rsidRPr="001801A2">
        <w:rPr>
          <w:lang w:val="de-CH"/>
        </w:rPr>
        <w:t>die/</w:t>
      </w:r>
      <w:r w:rsidRPr="001801A2">
        <w:rPr>
          <w:lang w:val="de-CH"/>
        </w:rPr>
        <w:t>der Jugendliche</w:t>
      </w:r>
      <w:r w:rsidRPr="009118C1">
        <w:rPr>
          <w:lang w:val="de-CH"/>
        </w:rPr>
        <w:t xml:space="preserve"> machte eine Aktivität für sich allein, mit Peers, mit der Familie, mit Erwachsenen).</w:t>
      </w:r>
    </w:p>
    <w:p w14:paraId="725D9292" w14:textId="6E5A4E00" w:rsidR="001F51C4" w:rsidRPr="00C7688E" w:rsidRDefault="001F51C4" w:rsidP="001F51C4">
      <w:pPr>
        <w:pStyle w:val="berschrift2"/>
        <w:rPr>
          <w:lang w:val="de-CH"/>
        </w:rPr>
      </w:pPr>
      <w:r w:rsidRPr="00C7688E">
        <w:rPr>
          <w:lang w:val="de-CH"/>
        </w:rPr>
        <w:t>Erleben sozialer Partizipation</w:t>
      </w:r>
    </w:p>
    <w:p w14:paraId="582E0A47" w14:textId="400EA3CC" w:rsidR="00874F6E" w:rsidRPr="00C7688E" w:rsidRDefault="1B4CEBCB" w:rsidP="0043025B">
      <w:pPr>
        <w:pStyle w:val="Textkrper"/>
        <w:ind w:firstLine="0"/>
        <w:rPr>
          <w:lang w:val="de-CH"/>
        </w:rPr>
      </w:pPr>
      <w:r w:rsidRPr="00C7688E">
        <w:rPr>
          <w:lang w:val="de-CH"/>
        </w:rPr>
        <w:t xml:space="preserve">Das Erleben </w:t>
      </w:r>
      <w:r w:rsidR="00E83985" w:rsidRPr="00C7688E">
        <w:rPr>
          <w:lang w:val="de-CH"/>
        </w:rPr>
        <w:t xml:space="preserve">sozialer Partizipation </w:t>
      </w:r>
      <w:r w:rsidRPr="00C7688E">
        <w:rPr>
          <w:lang w:val="de-CH"/>
        </w:rPr>
        <w:t xml:space="preserve">wurde mit den </w:t>
      </w:r>
      <w:r w:rsidRPr="00C7688E">
        <w:rPr>
          <w:i/>
          <w:iCs/>
          <w:lang w:val="de-CH"/>
        </w:rPr>
        <w:t>PANAVA-Kurzskalen</w:t>
      </w:r>
      <w:r w:rsidRPr="00C7688E">
        <w:rPr>
          <w:lang w:val="de-CH"/>
        </w:rPr>
        <w:t xml:space="preserve"> (Schallberger, 2005) erfragt. Diese Skalen basieren auf dem </w:t>
      </w:r>
      <w:proofErr w:type="spellStart"/>
      <w:r w:rsidRPr="00C7688E">
        <w:rPr>
          <w:lang w:val="de-CH"/>
        </w:rPr>
        <w:t>Circumplex</w:t>
      </w:r>
      <w:proofErr w:type="spellEnd"/>
      <w:r w:rsidRPr="00C7688E">
        <w:rPr>
          <w:lang w:val="de-CH"/>
        </w:rPr>
        <w:t xml:space="preserve">-Modell emotionalen Erlebens (Watson &amp; </w:t>
      </w:r>
      <w:proofErr w:type="spellStart"/>
      <w:r w:rsidRPr="00C7688E">
        <w:rPr>
          <w:lang w:val="de-CH"/>
        </w:rPr>
        <w:t>Tellegen</w:t>
      </w:r>
      <w:proofErr w:type="spellEnd"/>
      <w:r w:rsidRPr="00C7688E">
        <w:rPr>
          <w:lang w:val="de-CH"/>
        </w:rPr>
        <w:t>, 1985) und erfragen die positive Aktivierung (</w:t>
      </w:r>
      <w:r w:rsidR="00947842" w:rsidRPr="00C7688E">
        <w:rPr>
          <w:lang w:val="de-CH"/>
        </w:rPr>
        <w:t>zum Beispiel</w:t>
      </w:r>
      <w:r w:rsidRPr="00C7688E">
        <w:rPr>
          <w:lang w:val="de-CH"/>
        </w:rPr>
        <w:t xml:space="preserve"> Begeisterung</w:t>
      </w:r>
      <w:r w:rsidR="008671E5" w:rsidRPr="00C7688E">
        <w:rPr>
          <w:lang w:val="de-CH"/>
        </w:rPr>
        <w:t xml:space="preserve">: </w:t>
      </w:r>
      <w:r w:rsidR="000E2983" w:rsidRPr="00C7688E">
        <w:rPr>
          <w:lang w:val="de-CH"/>
        </w:rPr>
        <w:t>«begeistert»</w:t>
      </w:r>
      <w:r w:rsidR="00947842" w:rsidRPr="00C7688E">
        <w:rPr>
          <w:lang w:val="de-CH"/>
        </w:rPr>
        <w:t xml:space="preserve"> mit dem Gegenpol </w:t>
      </w:r>
      <w:r w:rsidR="000E2983" w:rsidRPr="00C7688E">
        <w:rPr>
          <w:lang w:val="de-CH"/>
        </w:rPr>
        <w:t>«gelangweilt»</w:t>
      </w:r>
      <w:r w:rsidRPr="00C7688E">
        <w:rPr>
          <w:lang w:val="de-CH"/>
        </w:rPr>
        <w:t>), die negative Aktivierung (</w:t>
      </w:r>
      <w:r w:rsidR="00947842" w:rsidRPr="00C7688E">
        <w:rPr>
          <w:lang w:val="de-CH"/>
        </w:rPr>
        <w:t xml:space="preserve">zum Beispiel </w:t>
      </w:r>
      <w:r w:rsidRPr="00C7688E">
        <w:rPr>
          <w:lang w:val="de-CH"/>
        </w:rPr>
        <w:t>Ärger</w:t>
      </w:r>
      <w:r w:rsidR="00947842" w:rsidRPr="00C7688E">
        <w:rPr>
          <w:lang w:val="de-CH"/>
        </w:rPr>
        <w:t xml:space="preserve">: </w:t>
      </w:r>
      <w:r w:rsidR="000E2983" w:rsidRPr="00C7688E">
        <w:rPr>
          <w:lang w:val="de-CH"/>
        </w:rPr>
        <w:t xml:space="preserve">«verärgert» </w:t>
      </w:r>
      <w:r w:rsidR="00947842" w:rsidRPr="00C7688E">
        <w:rPr>
          <w:lang w:val="de-CH"/>
        </w:rPr>
        <w:t xml:space="preserve">mit dem Gegenpol </w:t>
      </w:r>
      <w:r w:rsidR="000E2983" w:rsidRPr="00C7688E">
        <w:rPr>
          <w:lang w:val="de-CH"/>
        </w:rPr>
        <w:t>«friedlich»</w:t>
      </w:r>
      <w:r w:rsidR="00947842" w:rsidRPr="00C7688E">
        <w:rPr>
          <w:lang w:val="de-CH"/>
        </w:rPr>
        <w:t>)</w:t>
      </w:r>
      <w:r w:rsidRPr="00C7688E">
        <w:rPr>
          <w:lang w:val="de-CH"/>
        </w:rPr>
        <w:t xml:space="preserve"> und die Valenz (</w:t>
      </w:r>
      <w:r w:rsidR="00947842" w:rsidRPr="00C7688E">
        <w:rPr>
          <w:lang w:val="de-CH"/>
        </w:rPr>
        <w:t>zum Beispiel</w:t>
      </w:r>
      <w:r w:rsidRPr="00C7688E">
        <w:rPr>
          <w:lang w:val="de-CH"/>
        </w:rPr>
        <w:t xml:space="preserve"> Zufriedenheit</w:t>
      </w:r>
      <w:r w:rsidR="00947842" w:rsidRPr="00C7688E">
        <w:rPr>
          <w:lang w:val="de-CH"/>
        </w:rPr>
        <w:t xml:space="preserve">: </w:t>
      </w:r>
      <w:r w:rsidR="000E2983" w:rsidRPr="00C7688E">
        <w:rPr>
          <w:lang w:val="de-CH"/>
        </w:rPr>
        <w:t xml:space="preserve">«zufrieden» </w:t>
      </w:r>
      <w:r w:rsidR="00947842" w:rsidRPr="00C7688E">
        <w:rPr>
          <w:lang w:val="de-CH"/>
        </w:rPr>
        <w:t xml:space="preserve">mit dem Gegenpol </w:t>
      </w:r>
      <w:r w:rsidR="00CE317D" w:rsidRPr="00C7688E">
        <w:rPr>
          <w:lang w:val="de-CH"/>
        </w:rPr>
        <w:t>«unzufrieden»</w:t>
      </w:r>
      <w:r w:rsidRPr="00C7688E">
        <w:rPr>
          <w:lang w:val="de-CH"/>
        </w:rPr>
        <w:t>) in einer Situation</w:t>
      </w:r>
      <w:r w:rsidR="00004F6C" w:rsidRPr="00C7688E">
        <w:rPr>
          <w:lang w:val="de-CH"/>
        </w:rPr>
        <w:t xml:space="preserve"> (siehe Abb</w:t>
      </w:r>
      <w:r w:rsidR="00C358FB" w:rsidRPr="00C7688E">
        <w:rPr>
          <w:lang w:val="de-CH"/>
        </w:rPr>
        <w:t>. </w:t>
      </w:r>
      <w:r w:rsidR="00004F6C" w:rsidRPr="00C7688E">
        <w:rPr>
          <w:lang w:val="de-CH"/>
        </w:rPr>
        <w:t>1)</w:t>
      </w:r>
      <w:r w:rsidRPr="00C7688E">
        <w:rPr>
          <w:lang w:val="de-CH"/>
        </w:rPr>
        <w:t xml:space="preserve">. In der hier verwendeten adaptierten </w:t>
      </w:r>
      <w:r w:rsidR="00706BB1" w:rsidRPr="00C7688E">
        <w:rPr>
          <w:lang w:val="de-CH"/>
        </w:rPr>
        <w:t xml:space="preserve">und für Erwachsene validierten </w:t>
      </w:r>
      <w:r w:rsidRPr="00C7688E">
        <w:rPr>
          <w:lang w:val="de-CH"/>
        </w:rPr>
        <w:t>Version von Schreiber und Jenny (2020) wird das emotionale Erleben mittels Smileys präsentiert.</w:t>
      </w:r>
    </w:p>
    <w:p w14:paraId="1EC63B65" w14:textId="7B68229C" w:rsidR="00874F6E" w:rsidRPr="00C7688E" w:rsidRDefault="00874F6E" w:rsidP="00255CA8">
      <w:pPr>
        <w:pStyle w:val="AbbildungBeschriftung"/>
        <w:rPr>
          <w:lang w:val="de-CH"/>
        </w:rPr>
      </w:pPr>
      <w:r w:rsidRPr="00C7688E">
        <w:rPr>
          <w:lang w:val="de-CH"/>
        </w:rPr>
        <w:t xml:space="preserve">Abbildung 1: </w:t>
      </w:r>
      <w:r w:rsidR="00455B9D">
        <w:rPr>
          <w:lang w:val="de-CH"/>
        </w:rPr>
        <w:t>Erfassung e</w:t>
      </w:r>
      <w:r w:rsidR="00FD1B43" w:rsidRPr="00C7688E">
        <w:rPr>
          <w:lang w:val="de-CH"/>
        </w:rPr>
        <w:t>motionale</w:t>
      </w:r>
      <w:r w:rsidR="009A6077" w:rsidRPr="00C7688E">
        <w:rPr>
          <w:lang w:val="de-CH"/>
        </w:rPr>
        <w:t>s</w:t>
      </w:r>
      <w:r w:rsidR="00FD1B43" w:rsidRPr="00C7688E">
        <w:rPr>
          <w:lang w:val="de-CH"/>
        </w:rPr>
        <w:t xml:space="preserve"> Erleben</w:t>
      </w:r>
    </w:p>
    <w:p w14:paraId="2A3841B9" w14:textId="0C3E5118" w:rsidR="00255CA8" w:rsidRPr="00C7688E" w:rsidRDefault="00522E11" w:rsidP="006152F2">
      <w:pPr>
        <w:pStyle w:val="Textkrper"/>
        <w:ind w:left="720" w:hanging="550"/>
        <w:jc w:val="center"/>
        <w:rPr>
          <w:lang w:val="de-CH"/>
        </w:rPr>
      </w:pPr>
      <w:r w:rsidRPr="00C7688E">
        <w:rPr>
          <w:noProof/>
          <w:lang w:val="de-CH"/>
        </w:rPr>
        <w:drawing>
          <wp:inline distT="0" distB="0" distL="0" distR="0" wp14:anchorId="6471F7FE" wp14:editId="2B1242AF">
            <wp:extent cx="3829050" cy="3098731"/>
            <wp:effectExtent l="0" t="0" r="0" b="6985"/>
            <wp:docPr id="237767145" name="Grafik 237767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767145" name="Grafik 237767145">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29050" cy="3098731"/>
                    </a:xfrm>
                    <a:prstGeom prst="rect">
                      <a:avLst/>
                    </a:prstGeom>
                  </pic:spPr>
                </pic:pic>
              </a:graphicData>
            </a:graphic>
          </wp:inline>
        </w:drawing>
      </w:r>
    </w:p>
    <w:p w14:paraId="0EF47CC6" w14:textId="0BD3599E" w:rsidR="007A5A84" w:rsidRDefault="00AF4884" w:rsidP="001801A2">
      <w:pPr>
        <w:pStyle w:val="NotizAbbildung"/>
        <w:rPr>
          <w:lang w:val="de-CH"/>
        </w:rPr>
      </w:pPr>
      <w:r w:rsidRPr="00AF4884">
        <w:rPr>
          <w:i/>
          <w:iCs w:val="0"/>
          <w:lang w:val="de-CH"/>
        </w:rPr>
        <w:t>Anmerkung</w:t>
      </w:r>
      <w:r>
        <w:rPr>
          <w:lang w:val="de-CH"/>
        </w:rPr>
        <w:t xml:space="preserve">: </w:t>
      </w:r>
      <w:r w:rsidR="006614A2">
        <w:rPr>
          <w:lang w:val="de-CH"/>
        </w:rPr>
        <w:t>P</w:t>
      </w:r>
      <w:r w:rsidR="007A5A84" w:rsidRPr="007A5A84">
        <w:rPr>
          <w:lang w:val="de-CH"/>
        </w:rPr>
        <w:t xml:space="preserve">ositive und negative Aktivierung (je vier Items, zum Beispiel energielos </w:t>
      </w:r>
      <w:r w:rsidR="007A5A84" w:rsidRPr="007A5A84">
        <w:rPr>
          <w:rFonts w:hint="cs"/>
          <w:lang w:val="de-CH"/>
        </w:rPr>
        <w:t>–</w:t>
      </w:r>
      <w:r w:rsidR="007A5A84" w:rsidRPr="007A5A84">
        <w:rPr>
          <w:lang w:val="de-CH"/>
        </w:rPr>
        <w:t xml:space="preserve"> energiegeladen) und Valenz (zwei Items, zum Beispiel ungl</w:t>
      </w:r>
      <w:r w:rsidR="007A5A84" w:rsidRPr="007A5A84">
        <w:rPr>
          <w:rFonts w:hint="cs"/>
          <w:lang w:val="de-CH"/>
        </w:rPr>
        <w:t>ü</w:t>
      </w:r>
      <w:r w:rsidR="007A5A84" w:rsidRPr="007A5A84">
        <w:rPr>
          <w:lang w:val="de-CH"/>
        </w:rPr>
        <w:t xml:space="preserve">cklich </w:t>
      </w:r>
      <w:r w:rsidR="007A5A84" w:rsidRPr="007A5A84">
        <w:rPr>
          <w:rFonts w:hint="cs"/>
          <w:lang w:val="de-CH"/>
        </w:rPr>
        <w:t>–</w:t>
      </w:r>
      <w:r w:rsidR="007A5A84" w:rsidRPr="007A5A84">
        <w:rPr>
          <w:lang w:val="de-CH"/>
        </w:rPr>
        <w:t xml:space="preserve"> gl</w:t>
      </w:r>
      <w:r w:rsidR="007A5A84" w:rsidRPr="007A5A84">
        <w:rPr>
          <w:rFonts w:hint="cs"/>
          <w:lang w:val="de-CH"/>
        </w:rPr>
        <w:t>ü</w:t>
      </w:r>
      <w:r w:rsidR="007A5A84" w:rsidRPr="007A5A84">
        <w:rPr>
          <w:lang w:val="de-CH"/>
        </w:rPr>
        <w:t>cklich) mit Beispielen der pr</w:t>
      </w:r>
      <w:r w:rsidR="007A5A84" w:rsidRPr="007A5A84">
        <w:rPr>
          <w:rFonts w:hint="cs"/>
          <w:lang w:val="de-CH"/>
        </w:rPr>
        <w:t>ä</w:t>
      </w:r>
      <w:r w:rsidR="007A5A84" w:rsidRPr="007A5A84">
        <w:rPr>
          <w:lang w:val="de-CH"/>
        </w:rPr>
        <w:t>sentierten Smileys (nach Schreiber &amp; Jenny, 2020)</w:t>
      </w:r>
    </w:p>
    <w:p w14:paraId="4050ED04" w14:textId="07435122" w:rsidR="00522E11" w:rsidRPr="005A2C4A" w:rsidRDefault="005A2C4A" w:rsidP="00522E11">
      <w:pPr>
        <w:pStyle w:val="AbbildungBeschriftung"/>
      </w:pPr>
      <w:r w:rsidRPr="00C7688E">
        <w:t xml:space="preserve">Abbildung </w:t>
      </w:r>
      <w:proofErr w:type="gramStart"/>
      <w:r w:rsidRPr="00C7688E">
        <w:t>2:</w:t>
      </w:r>
      <w:proofErr w:type="gramEnd"/>
      <w:r w:rsidRPr="00C7688E">
        <w:t xml:space="preserve"> Beispielitem müde – </w:t>
      </w:r>
      <w:proofErr w:type="spellStart"/>
      <w:r w:rsidRPr="00C7688E">
        <w:t>hellwach</w:t>
      </w:r>
      <w:proofErr w:type="spellEnd"/>
      <w:r w:rsidRPr="00C7688E">
        <w:t xml:space="preserve"> </w:t>
      </w:r>
      <w:proofErr w:type="spellStart"/>
      <w:r w:rsidRPr="00C7688E">
        <w:t>zur</w:t>
      </w:r>
      <w:proofErr w:type="spellEnd"/>
      <w:r w:rsidRPr="00C7688E">
        <w:t xml:space="preserve"> </w:t>
      </w:r>
      <w:proofErr w:type="spellStart"/>
      <w:r w:rsidRPr="00C7688E">
        <w:t>positiven</w:t>
      </w:r>
      <w:proofErr w:type="spellEnd"/>
      <w:r w:rsidRPr="00C7688E">
        <w:t xml:space="preserve"> </w:t>
      </w:r>
      <w:proofErr w:type="spellStart"/>
      <w:r w:rsidRPr="00C7688E">
        <w:t>Aktivierung</w:t>
      </w:r>
      <w:proofErr w:type="spellEnd"/>
    </w:p>
    <w:p w14:paraId="5BB25465" w14:textId="77777777" w:rsidR="00147CCF" w:rsidRDefault="005A2C4A" w:rsidP="00C8131F">
      <w:pPr>
        <w:pStyle w:val="Textkrper"/>
        <w:ind w:firstLine="0"/>
        <w:rPr>
          <w:lang w:val="de-CH"/>
        </w:rPr>
      </w:pPr>
      <w:r w:rsidRPr="00C7688E">
        <w:rPr>
          <w:noProof/>
          <w:lang w:val="de-CH"/>
        </w:rPr>
        <w:drawing>
          <wp:inline distT="0" distB="0" distL="0" distR="0" wp14:anchorId="6916DE13" wp14:editId="71859E38">
            <wp:extent cx="2089150" cy="983615"/>
            <wp:effectExtent l="0" t="0" r="6350" b="6985"/>
            <wp:docPr id="486127380" name="Grafik 486127380" descr="Ein Bild, das Clipart, Entwurf,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127380" name="Grafik 486127380" descr="Ein Bild, das Clipart, Entwurf, Darstellung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89150" cy="983615"/>
                    </a:xfrm>
                    <a:prstGeom prst="rect">
                      <a:avLst/>
                    </a:prstGeom>
                  </pic:spPr>
                </pic:pic>
              </a:graphicData>
            </a:graphic>
          </wp:inline>
        </w:drawing>
      </w:r>
    </w:p>
    <w:p w14:paraId="7B46FBD7" w14:textId="689C9FFB" w:rsidR="00B05C90" w:rsidRPr="00C7688E" w:rsidRDefault="00DE6A2C" w:rsidP="00C8131F">
      <w:pPr>
        <w:pStyle w:val="Textkrper"/>
        <w:ind w:firstLine="0"/>
        <w:rPr>
          <w:lang w:val="de-CH"/>
        </w:rPr>
      </w:pPr>
      <w:r w:rsidRPr="00C7688E">
        <w:rPr>
          <w:lang w:val="de-CH"/>
        </w:rPr>
        <w:t>P</w:t>
      </w:r>
      <w:r w:rsidR="00E35C6B" w:rsidRPr="00C7688E">
        <w:rPr>
          <w:lang w:val="de-CH"/>
        </w:rPr>
        <w:t xml:space="preserve">ositive und negative Aktivierung </w:t>
      </w:r>
      <w:r w:rsidRPr="00C7688E">
        <w:rPr>
          <w:lang w:val="de-CH"/>
        </w:rPr>
        <w:t>wurde</w:t>
      </w:r>
      <w:r w:rsidR="00CB74F0">
        <w:rPr>
          <w:lang w:val="de-CH"/>
        </w:rPr>
        <w:t>n</w:t>
      </w:r>
      <w:r w:rsidRPr="00C7688E">
        <w:rPr>
          <w:lang w:val="de-CH"/>
        </w:rPr>
        <w:t xml:space="preserve"> </w:t>
      </w:r>
      <w:r w:rsidR="00AB2881" w:rsidRPr="00C7688E">
        <w:rPr>
          <w:lang w:val="de-CH"/>
        </w:rPr>
        <w:t xml:space="preserve">vier Kindern und Jugendlichen </w:t>
      </w:r>
      <w:r w:rsidR="00E35C6B" w:rsidRPr="00C7688E">
        <w:rPr>
          <w:lang w:val="de-CH"/>
        </w:rPr>
        <w:t>in einer ersten Variante zweistufig präsentiert</w:t>
      </w:r>
      <w:r w:rsidR="006E01F5" w:rsidRPr="00C7688E">
        <w:rPr>
          <w:lang w:val="de-CH"/>
        </w:rPr>
        <w:t xml:space="preserve"> </w:t>
      </w:r>
      <w:r w:rsidR="006465C2" w:rsidRPr="00C7688E">
        <w:rPr>
          <w:lang w:val="de-CH"/>
        </w:rPr>
        <w:t>(</w:t>
      </w:r>
      <w:r w:rsidR="00E35C6B" w:rsidRPr="00C7688E">
        <w:rPr>
          <w:lang w:val="de-CH"/>
        </w:rPr>
        <w:t>z.</w:t>
      </w:r>
      <w:r w:rsidR="007730CF" w:rsidRPr="00C7688E">
        <w:rPr>
          <w:lang w:val="de-CH"/>
        </w:rPr>
        <w:t> </w:t>
      </w:r>
      <w:r w:rsidR="00E35C6B" w:rsidRPr="00C7688E">
        <w:rPr>
          <w:lang w:val="de-CH"/>
        </w:rPr>
        <w:t xml:space="preserve">B. müde </w:t>
      </w:r>
      <w:r w:rsidR="00E35C6B" w:rsidRPr="00C7688E">
        <w:rPr>
          <w:i/>
          <w:iCs/>
          <w:lang w:val="de-CH"/>
        </w:rPr>
        <w:t>oder</w:t>
      </w:r>
      <w:r w:rsidR="00E35C6B" w:rsidRPr="00C7688E">
        <w:rPr>
          <w:lang w:val="de-CH"/>
        </w:rPr>
        <w:t xml:space="preserve"> hellwach)</w:t>
      </w:r>
      <w:r w:rsidR="009C788E" w:rsidRPr="00C7688E">
        <w:rPr>
          <w:lang w:val="de-CH"/>
        </w:rPr>
        <w:t xml:space="preserve"> und</w:t>
      </w:r>
      <w:r w:rsidR="00E35C6B" w:rsidRPr="00C7688E">
        <w:rPr>
          <w:lang w:val="de-CH"/>
        </w:rPr>
        <w:t xml:space="preserve"> im Verlauf der Pilotstudie zu einer vierstufigen Variante ergänzt</w:t>
      </w:r>
      <w:r w:rsidR="006465C2" w:rsidRPr="00C7688E">
        <w:rPr>
          <w:lang w:val="de-CH"/>
        </w:rPr>
        <w:t xml:space="preserve"> (</w:t>
      </w:r>
      <w:r w:rsidR="009C788E" w:rsidRPr="00C7688E">
        <w:rPr>
          <w:i/>
          <w:iCs/>
          <w:lang w:val="de-CH"/>
        </w:rPr>
        <w:t>n</w:t>
      </w:r>
      <w:r w:rsidR="007730CF" w:rsidRPr="00C7688E">
        <w:rPr>
          <w:lang w:val="de-CH"/>
        </w:rPr>
        <w:t> </w:t>
      </w:r>
      <w:r w:rsidR="009C788E" w:rsidRPr="00C7688E">
        <w:rPr>
          <w:lang w:val="de-CH"/>
        </w:rPr>
        <w:t>=</w:t>
      </w:r>
      <w:r w:rsidR="007730CF" w:rsidRPr="00C7688E">
        <w:rPr>
          <w:lang w:val="de-CH"/>
        </w:rPr>
        <w:t> </w:t>
      </w:r>
      <w:r w:rsidR="009C788E" w:rsidRPr="00C7688E">
        <w:rPr>
          <w:lang w:val="de-CH"/>
        </w:rPr>
        <w:t xml:space="preserve">5; </w:t>
      </w:r>
      <w:r w:rsidR="006E01F5" w:rsidRPr="00C7688E">
        <w:rPr>
          <w:lang w:val="de-CH"/>
        </w:rPr>
        <w:t xml:space="preserve">siehe </w:t>
      </w:r>
      <w:r w:rsidR="00561AF8" w:rsidRPr="00C7688E">
        <w:rPr>
          <w:lang w:val="de-CH"/>
        </w:rPr>
        <w:t>Beispiel</w:t>
      </w:r>
      <w:r w:rsidR="006E01F5" w:rsidRPr="00C7688E">
        <w:rPr>
          <w:lang w:val="de-CH"/>
        </w:rPr>
        <w:t xml:space="preserve"> in Abb</w:t>
      </w:r>
      <w:r w:rsidR="000E2983" w:rsidRPr="00C7688E">
        <w:rPr>
          <w:lang w:val="de-CH"/>
        </w:rPr>
        <w:t>. </w:t>
      </w:r>
      <w:r w:rsidR="00AB2881" w:rsidRPr="00C7688E">
        <w:rPr>
          <w:lang w:val="de-CH"/>
        </w:rPr>
        <w:t>2</w:t>
      </w:r>
      <w:r w:rsidR="00E35C6B" w:rsidRPr="00C7688E">
        <w:rPr>
          <w:lang w:val="de-CH"/>
        </w:rPr>
        <w:t xml:space="preserve">). </w:t>
      </w:r>
      <w:r w:rsidR="0077580C" w:rsidRPr="00C7688E">
        <w:rPr>
          <w:lang w:val="de-CH"/>
        </w:rPr>
        <w:t xml:space="preserve">Alle </w:t>
      </w:r>
      <w:r w:rsidR="004A035A" w:rsidRPr="00C7688E">
        <w:rPr>
          <w:lang w:val="de-CH"/>
        </w:rPr>
        <w:t xml:space="preserve">Kinder </w:t>
      </w:r>
      <w:r w:rsidR="001B2527" w:rsidRPr="00C7688E">
        <w:rPr>
          <w:lang w:val="de-CH"/>
        </w:rPr>
        <w:t>und</w:t>
      </w:r>
      <w:r w:rsidR="004A035A" w:rsidRPr="00C7688E">
        <w:rPr>
          <w:lang w:val="de-CH"/>
        </w:rPr>
        <w:t xml:space="preserve"> Jugendlichen</w:t>
      </w:r>
      <w:r w:rsidR="0077580C" w:rsidRPr="00C7688E">
        <w:rPr>
          <w:lang w:val="de-CH"/>
        </w:rPr>
        <w:t xml:space="preserve"> beantworteten die Valenz auf einer vierstufigen Skala. Die erwachsenen Begleitpersonen beantworteten die Valenz </w:t>
      </w:r>
      <w:r w:rsidR="00D060E3" w:rsidRPr="00C7688E">
        <w:rPr>
          <w:lang w:val="de-CH"/>
        </w:rPr>
        <w:t>(wie im Original</w:t>
      </w:r>
      <w:r w:rsidR="00AB2881" w:rsidRPr="00C7688E">
        <w:rPr>
          <w:lang w:val="de-CH"/>
        </w:rPr>
        <w:t xml:space="preserve"> von Schreiber &amp; Jenny, 2020</w:t>
      </w:r>
      <w:r w:rsidR="00D060E3" w:rsidRPr="00C7688E">
        <w:rPr>
          <w:lang w:val="de-CH"/>
        </w:rPr>
        <w:t xml:space="preserve">) </w:t>
      </w:r>
      <w:r w:rsidR="0077580C" w:rsidRPr="00C7688E">
        <w:rPr>
          <w:lang w:val="de-CH"/>
        </w:rPr>
        <w:t xml:space="preserve">auf einer siebenstufigen Skala. </w:t>
      </w:r>
      <w:r w:rsidR="007C7993" w:rsidRPr="00C7688E">
        <w:rPr>
          <w:lang w:val="de-CH"/>
        </w:rPr>
        <w:t xml:space="preserve">Zur Vergleichbarkeit wurden alle Skalen auf einen Wertebereich von </w:t>
      </w:r>
      <w:r w:rsidR="007C7993" w:rsidRPr="00C7688E">
        <w:rPr>
          <w:rFonts w:ascii="Symbol" w:eastAsia="Symbol" w:hAnsi="Symbol" w:cs="Symbol"/>
          <w:lang w:val="de-CH"/>
        </w:rPr>
        <w:t>-</w:t>
      </w:r>
      <w:r w:rsidR="007C7993" w:rsidRPr="00C7688E">
        <w:rPr>
          <w:lang w:val="de-CH"/>
        </w:rPr>
        <w:t>100 bis 100 umgerechnet (z.</w:t>
      </w:r>
      <w:r w:rsidR="00EC0A52" w:rsidRPr="00C7688E">
        <w:rPr>
          <w:lang w:val="de-CH"/>
        </w:rPr>
        <w:t> </w:t>
      </w:r>
      <w:r w:rsidR="007C7993" w:rsidRPr="00C7688E">
        <w:rPr>
          <w:lang w:val="de-CH"/>
        </w:rPr>
        <w:t xml:space="preserve">B. </w:t>
      </w:r>
      <w:r w:rsidR="007C7993" w:rsidRPr="00C7688E">
        <w:rPr>
          <w:rFonts w:ascii="Symbol" w:eastAsia="Symbol" w:hAnsi="Symbol" w:cs="Symbol"/>
          <w:lang w:val="de-CH"/>
        </w:rPr>
        <w:t>-</w:t>
      </w:r>
      <w:r w:rsidR="007C7993" w:rsidRPr="00C7688E">
        <w:rPr>
          <w:lang w:val="de-CH"/>
        </w:rPr>
        <w:t xml:space="preserve">100, </w:t>
      </w:r>
      <w:r w:rsidR="007C7993" w:rsidRPr="00C7688E">
        <w:rPr>
          <w:rFonts w:ascii="Symbol" w:eastAsia="Symbol" w:hAnsi="Symbol" w:cs="Symbol"/>
          <w:lang w:val="de-CH"/>
        </w:rPr>
        <w:t>-</w:t>
      </w:r>
      <w:r w:rsidR="007C7993" w:rsidRPr="00C7688E">
        <w:rPr>
          <w:lang w:val="de-CH"/>
        </w:rPr>
        <w:t xml:space="preserve">33.3, 33.3, 100 im Falle der vierstufigen Skala). </w:t>
      </w:r>
      <w:r w:rsidR="00706BB1" w:rsidRPr="00C7688E">
        <w:rPr>
          <w:lang w:val="de-CH"/>
        </w:rPr>
        <w:t xml:space="preserve">Die jeweils vier Items zur positiven und negativen Aktivierung sowie die </w:t>
      </w:r>
      <w:r w:rsidR="00C8131F" w:rsidRPr="00C7688E">
        <w:rPr>
          <w:lang w:val="de-CH"/>
        </w:rPr>
        <w:t xml:space="preserve">jeweils </w:t>
      </w:r>
      <w:r w:rsidR="00706BB1" w:rsidRPr="00C7688E">
        <w:rPr>
          <w:lang w:val="de-CH"/>
        </w:rPr>
        <w:t xml:space="preserve">zwei </w:t>
      </w:r>
      <w:r w:rsidR="00706BB1" w:rsidRPr="00C7688E">
        <w:rPr>
          <w:lang w:val="de-CH"/>
        </w:rPr>
        <w:lastRenderedPageBreak/>
        <w:t xml:space="preserve">Items </w:t>
      </w:r>
      <w:r w:rsidR="00C8131F" w:rsidRPr="00C7688E">
        <w:rPr>
          <w:lang w:val="de-CH"/>
        </w:rPr>
        <w:t>zur Valenz (Selbst- und Fremdsicht</w:t>
      </w:r>
      <w:r w:rsidR="00B46D5E" w:rsidRPr="00C7688E">
        <w:rPr>
          <w:lang w:val="de-CH"/>
        </w:rPr>
        <w:t>)</w:t>
      </w:r>
      <w:r w:rsidR="00C8131F" w:rsidRPr="00C7688E">
        <w:rPr>
          <w:lang w:val="de-CH"/>
        </w:rPr>
        <w:t xml:space="preserve"> wurden gemittelt.</w:t>
      </w:r>
      <w:r w:rsidR="00706BB1" w:rsidRPr="00C7688E">
        <w:rPr>
          <w:lang w:val="de-CH"/>
        </w:rPr>
        <w:t xml:space="preserve"> </w:t>
      </w:r>
      <w:r w:rsidR="00FA28EB" w:rsidRPr="00C7688E">
        <w:rPr>
          <w:lang w:val="de-CH"/>
        </w:rPr>
        <w:t xml:space="preserve">Abbildung </w:t>
      </w:r>
      <w:r w:rsidR="00561AF8" w:rsidRPr="00C7688E">
        <w:rPr>
          <w:lang w:val="de-CH"/>
        </w:rPr>
        <w:t>3</w:t>
      </w:r>
      <w:r w:rsidR="00FA28EB" w:rsidRPr="00C7688E">
        <w:rPr>
          <w:lang w:val="de-CH"/>
        </w:rPr>
        <w:t xml:space="preserve"> </w:t>
      </w:r>
      <w:r w:rsidR="00BB3AB9" w:rsidRPr="00C7688E">
        <w:rPr>
          <w:lang w:val="de-CH"/>
        </w:rPr>
        <w:t xml:space="preserve">illustriert beispielhaft die </w:t>
      </w:r>
      <w:r w:rsidR="003F105C" w:rsidRPr="00C7688E">
        <w:rPr>
          <w:lang w:val="de-CH"/>
        </w:rPr>
        <w:t>täglichen Antworten</w:t>
      </w:r>
      <w:r w:rsidR="00F965FA" w:rsidRPr="00C7688E">
        <w:rPr>
          <w:lang w:val="de-CH"/>
        </w:rPr>
        <w:t xml:space="preserve"> </w:t>
      </w:r>
      <w:r w:rsidR="003F105C" w:rsidRPr="00C7688E">
        <w:rPr>
          <w:lang w:val="de-CH"/>
        </w:rPr>
        <w:t>eines</w:t>
      </w:r>
      <w:r w:rsidR="00DD19D8" w:rsidRPr="00C7688E">
        <w:rPr>
          <w:lang w:val="de-CH"/>
        </w:rPr>
        <w:t xml:space="preserve"> 15-jährigen Jugendlichen während der achtwöchigen Befragungszeit (60 Messzeitpunkte)</w:t>
      </w:r>
      <w:r w:rsidR="004F3BE2" w:rsidRPr="00C7688E">
        <w:rPr>
          <w:lang w:val="de-CH"/>
        </w:rPr>
        <w:t xml:space="preserve"> zur positiven und negativen Aktivierung</w:t>
      </w:r>
      <w:r w:rsidR="00DD19D8" w:rsidRPr="00C7688E">
        <w:rPr>
          <w:lang w:val="de-CH"/>
        </w:rPr>
        <w:t>.</w:t>
      </w:r>
      <w:r w:rsidR="003F105C" w:rsidRPr="00C7688E">
        <w:rPr>
          <w:lang w:val="de-CH"/>
        </w:rPr>
        <w:t xml:space="preserve"> </w:t>
      </w:r>
      <w:r w:rsidR="00AA03B3" w:rsidRPr="00C7688E">
        <w:rPr>
          <w:lang w:val="de-CH"/>
        </w:rPr>
        <w:t>Bei 42 Befragungszeitpunkten fühlte er sich energiegeladen, hellwach, hoch motiviert und begeistert (</w:t>
      </w:r>
      <w:r w:rsidR="008313A0" w:rsidRPr="00C7688E">
        <w:rPr>
          <w:lang w:val="de-CH"/>
        </w:rPr>
        <w:t xml:space="preserve">mittlere </w:t>
      </w:r>
      <w:r w:rsidR="00AA03B3" w:rsidRPr="00C7688E">
        <w:rPr>
          <w:lang w:val="de-CH"/>
        </w:rPr>
        <w:t>positive Aktivierung = 100) und bei 36 Zeitpunkten entspannt, friedlich, ruhig und sorgenfrei (</w:t>
      </w:r>
      <w:r w:rsidR="008313A0" w:rsidRPr="00C7688E">
        <w:rPr>
          <w:lang w:val="de-CH"/>
        </w:rPr>
        <w:t xml:space="preserve">mittlere </w:t>
      </w:r>
      <w:r w:rsidR="00AA03B3" w:rsidRPr="00C7688E">
        <w:rPr>
          <w:lang w:val="de-CH"/>
        </w:rPr>
        <w:t xml:space="preserve">negative Aktivierung = </w:t>
      </w:r>
      <w:r w:rsidR="00AA03B3" w:rsidRPr="00C7688E">
        <w:rPr>
          <w:rFonts w:ascii="Symbol" w:eastAsia="Symbol" w:hAnsi="Symbol" w:cs="Symbol"/>
          <w:lang w:val="de-CH"/>
        </w:rPr>
        <w:t>-</w:t>
      </w:r>
      <w:r w:rsidR="00AA03B3" w:rsidRPr="00C7688E">
        <w:rPr>
          <w:lang w:val="de-CH"/>
        </w:rPr>
        <w:t xml:space="preserve">100). </w:t>
      </w:r>
      <w:r w:rsidR="00D82512" w:rsidRPr="00C7688E">
        <w:rPr>
          <w:lang w:val="de-CH"/>
        </w:rPr>
        <w:t>Daneben gab es Momente (z.</w:t>
      </w:r>
      <w:r w:rsidR="00425EB9" w:rsidRPr="00C7688E">
        <w:rPr>
          <w:lang w:val="de-CH"/>
        </w:rPr>
        <w:t> </w:t>
      </w:r>
      <w:r w:rsidR="00D82512" w:rsidRPr="00C7688E">
        <w:rPr>
          <w:lang w:val="de-CH"/>
        </w:rPr>
        <w:t>B. Zeitpunkt 25), bei denen er sich energielos, müde, lustlos und gelangweilt (</w:t>
      </w:r>
      <w:r w:rsidR="008313A0" w:rsidRPr="00C7688E">
        <w:rPr>
          <w:lang w:val="de-CH"/>
        </w:rPr>
        <w:t xml:space="preserve">mittlere </w:t>
      </w:r>
      <w:r w:rsidR="00D82512" w:rsidRPr="00C7688E">
        <w:rPr>
          <w:lang w:val="de-CH"/>
        </w:rPr>
        <w:t xml:space="preserve">positive Aktivierung = </w:t>
      </w:r>
      <w:r w:rsidR="00D82512" w:rsidRPr="00C7688E">
        <w:rPr>
          <w:rFonts w:ascii="Symbol" w:eastAsia="Symbol" w:hAnsi="Symbol" w:cs="Symbol"/>
          <w:lang w:val="de-CH"/>
        </w:rPr>
        <w:t>-</w:t>
      </w:r>
      <w:r w:rsidR="00D82512" w:rsidRPr="00C7688E">
        <w:rPr>
          <w:lang w:val="de-CH"/>
        </w:rPr>
        <w:t>100) sowie gestresst, verärgert, nervös und besorgt erlebte (</w:t>
      </w:r>
      <w:r w:rsidR="008313A0" w:rsidRPr="00C7688E">
        <w:rPr>
          <w:lang w:val="de-CH"/>
        </w:rPr>
        <w:t xml:space="preserve">mittlere </w:t>
      </w:r>
      <w:r w:rsidR="00D82512" w:rsidRPr="00C7688E">
        <w:rPr>
          <w:lang w:val="de-CH"/>
        </w:rPr>
        <w:t>negative Aktivierung = 100)</w:t>
      </w:r>
      <w:r w:rsidR="00AB2881" w:rsidRPr="00C7688E">
        <w:rPr>
          <w:lang w:val="de-CH"/>
        </w:rPr>
        <w:t xml:space="preserve"> und </w:t>
      </w:r>
      <w:r w:rsidR="003D62F3" w:rsidRPr="00C7688E">
        <w:rPr>
          <w:lang w:val="de-CH"/>
        </w:rPr>
        <w:t xml:space="preserve">Momente zwischen diesen Extremen. </w:t>
      </w:r>
    </w:p>
    <w:p w14:paraId="2738BF67" w14:textId="501C02EB" w:rsidR="00B05C90" w:rsidRPr="00C7688E" w:rsidRDefault="00B05C90" w:rsidP="00B05C90">
      <w:pPr>
        <w:pStyle w:val="AbbildungBeschriftung"/>
        <w:rPr>
          <w:lang w:val="de-CH"/>
        </w:rPr>
      </w:pPr>
      <w:r w:rsidRPr="00C7688E">
        <w:rPr>
          <w:lang w:val="de-CH"/>
        </w:rPr>
        <w:t>Abbildung 3: Aktivitäten und das Erleben positiver und negativer Aktivierung eines Jugendlichen während acht Wochen</w:t>
      </w:r>
    </w:p>
    <w:p w14:paraId="4713A98F" w14:textId="6B1A8DFE" w:rsidR="00B05C90" w:rsidRPr="00C7688E" w:rsidRDefault="00CC70C4" w:rsidP="00425EB9">
      <w:pPr>
        <w:pStyle w:val="NotizAbbildung"/>
        <w:rPr>
          <w:lang w:val="de-CH"/>
        </w:rPr>
      </w:pPr>
      <w:r>
        <w:rPr>
          <w:noProof/>
          <w:lang w:val="de-CH"/>
        </w:rPr>
        <w:drawing>
          <wp:inline distT="0" distB="0" distL="0" distR="0" wp14:anchorId="6C5553D5" wp14:editId="60A505C7">
            <wp:extent cx="5629275" cy="2724150"/>
            <wp:effectExtent l="0" t="0" r="9525" b="0"/>
            <wp:docPr id="615044070" name="Grafik 6150440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44070" name="Grafik 1">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29275" cy="2724150"/>
                    </a:xfrm>
                    <a:prstGeom prst="rect">
                      <a:avLst/>
                    </a:prstGeom>
                    <a:noFill/>
                    <a:ln>
                      <a:noFill/>
                    </a:ln>
                  </pic:spPr>
                </pic:pic>
              </a:graphicData>
            </a:graphic>
          </wp:inline>
        </w:drawing>
      </w:r>
      <w:r w:rsidR="0075513D" w:rsidRPr="0075513D">
        <w:rPr>
          <w:lang w:val="de-CH"/>
        </w:rPr>
        <w:t xml:space="preserve">Anmerkung: </w:t>
      </w:r>
      <w:r w:rsidR="00C7230F">
        <w:rPr>
          <w:color w:val="00B050"/>
          <w:lang w:val="de-CH"/>
        </w:rPr>
        <w:t>p</w:t>
      </w:r>
      <w:r w:rsidR="00B05C90" w:rsidRPr="00C7688E">
        <w:rPr>
          <w:color w:val="00B050"/>
          <w:lang w:val="de-CH"/>
        </w:rPr>
        <w:t>ositive Aktivierung</w:t>
      </w:r>
      <w:r w:rsidR="00B05C90" w:rsidRPr="00C7688E">
        <w:rPr>
          <w:color w:val="000000" w:themeColor="text1"/>
          <w:lang w:val="de-CH"/>
        </w:rPr>
        <w:t xml:space="preserve">, </w:t>
      </w:r>
      <w:r w:rsidR="00B05C90" w:rsidRPr="00C7688E">
        <w:rPr>
          <w:color w:val="FF0000"/>
          <w:lang w:val="de-CH"/>
        </w:rPr>
        <w:t>negative Aktivierung</w:t>
      </w:r>
      <w:r w:rsidR="00B05C90" w:rsidRPr="00C7688E">
        <w:rPr>
          <w:color w:val="000000" w:themeColor="text1"/>
          <w:lang w:val="de-CH"/>
        </w:rPr>
        <w:t xml:space="preserve">; </w:t>
      </w:r>
      <w:r w:rsidR="00B05C90" w:rsidRPr="00C7688E">
        <w:rPr>
          <w:rFonts w:ascii="Wingdings" w:eastAsia="Symbol" w:hAnsi="Wingdings" w:cs="Symbol"/>
          <w:lang w:val="de-CH"/>
        </w:rPr>
        <w:t>¡</w:t>
      </w:r>
      <w:r w:rsidR="00B05C90" w:rsidRPr="00C7688E">
        <w:rPr>
          <w:rFonts w:ascii="Wingdings" w:hAnsi="Wingdings"/>
          <w:sz w:val="10"/>
          <w:szCs w:val="10"/>
          <w:lang w:val="de-CH"/>
        </w:rPr>
        <w:t xml:space="preserve"> </w:t>
      </w:r>
      <w:r w:rsidR="00B05C90" w:rsidRPr="00C7688E">
        <w:rPr>
          <w:lang w:val="de-CH"/>
        </w:rPr>
        <w:t xml:space="preserve">= Freizeit; </w:t>
      </w:r>
      <w:r w:rsidR="00B05C90" w:rsidRPr="00C7688E">
        <w:rPr>
          <w:rFonts w:ascii="Wingdings" w:eastAsia="Symbol" w:hAnsi="Wingdings" w:cs="Symbol"/>
          <w:lang w:val="de-CH"/>
        </w:rPr>
        <w:t>¨</w:t>
      </w:r>
      <w:r w:rsidR="00B05C90" w:rsidRPr="00C7688E">
        <w:rPr>
          <w:rFonts w:ascii="Symbol" w:eastAsia="Symbol" w:hAnsi="Symbol" w:cs="Symbol"/>
          <w:lang w:val="de-CH"/>
        </w:rPr>
        <w:t xml:space="preserve"> </w:t>
      </w:r>
      <w:r w:rsidR="00B05C90" w:rsidRPr="00C7688E">
        <w:rPr>
          <w:lang w:val="de-CH"/>
        </w:rPr>
        <w:t xml:space="preserve">= </w:t>
      </w:r>
      <w:r w:rsidR="00B05C90" w:rsidRPr="00C7688E">
        <w:rPr>
          <w:i/>
          <w:lang w:val="de-CH"/>
        </w:rPr>
        <w:t>Unified</w:t>
      </w:r>
      <w:r w:rsidR="00B05C90" w:rsidRPr="00C7688E">
        <w:rPr>
          <w:lang w:val="de-CH"/>
        </w:rPr>
        <w:t xml:space="preserve">-Training; </w:t>
      </w:r>
      <w:r w:rsidR="00B05C90" w:rsidRPr="00C7688E">
        <w:rPr>
          <w:rFonts w:ascii="Cambria Math" w:eastAsia="Symbol" w:hAnsi="Cambria Math" w:cs="Cambria Math"/>
          <w:lang w:val="de-CH"/>
        </w:rPr>
        <w:t>∆</w:t>
      </w:r>
      <w:r w:rsidR="00B05C90" w:rsidRPr="00C7688E">
        <w:rPr>
          <w:rFonts w:ascii="Symbol" w:eastAsia="Symbol" w:hAnsi="Symbol" w:cs="Symbol"/>
          <w:lang w:val="de-CH"/>
        </w:rPr>
        <w:t xml:space="preserve"> </w:t>
      </w:r>
      <w:r w:rsidR="00B05C90" w:rsidRPr="00C7688E">
        <w:rPr>
          <w:lang w:val="de-CH"/>
        </w:rPr>
        <w:t>= Schule; Fragebogen vierstufig</w:t>
      </w:r>
    </w:p>
    <w:p w14:paraId="3FAD3E1C" w14:textId="6A3DA65D" w:rsidR="00F9619C" w:rsidRPr="00C7688E" w:rsidRDefault="6659A1B0" w:rsidP="00C007D8">
      <w:pPr>
        <w:pStyle w:val="Textkrper"/>
        <w:ind w:firstLine="0"/>
        <w:rPr>
          <w:lang w:val="de-CH"/>
        </w:rPr>
      </w:pPr>
      <w:r w:rsidRPr="78BD4547">
        <w:rPr>
          <w:lang w:val="de-CH"/>
        </w:rPr>
        <w:t>Abbildung 4 zeigt die täglichen Antworten eines</w:t>
      </w:r>
      <w:r w:rsidR="5365932C" w:rsidRPr="78BD4547">
        <w:rPr>
          <w:lang w:val="de-CH"/>
        </w:rPr>
        <w:t xml:space="preserve"> fünf</w:t>
      </w:r>
      <w:r w:rsidRPr="78BD4547">
        <w:rPr>
          <w:lang w:val="de-CH"/>
        </w:rPr>
        <w:t xml:space="preserve">jährigen Mädchens </w:t>
      </w:r>
      <w:r w:rsidR="26906750" w:rsidRPr="78BD4547">
        <w:rPr>
          <w:lang w:val="de-CH"/>
        </w:rPr>
        <w:t xml:space="preserve">(als jüngste Teilnehmerin) </w:t>
      </w:r>
      <w:r w:rsidRPr="78BD4547">
        <w:rPr>
          <w:lang w:val="de-CH"/>
        </w:rPr>
        <w:t>und ihrer Begleitpersonen</w:t>
      </w:r>
      <w:r w:rsidR="3CFA0226" w:rsidRPr="78BD4547">
        <w:rPr>
          <w:lang w:val="de-CH"/>
        </w:rPr>
        <w:t xml:space="preserve"> zur Valenz</w:t>
      </w:r>
      <w:r w:rsidRPr="78BD4547">
        <w:rPr>
          <w:lang w:val="de-CH"/>
        </w:rPr>
        <w:t xml:space="preserve">. </w:t>
      </w:r>
      <w:r w:rsidR="727B2330" w:rsidRPr="78BD4547">
        <w:rPr>
          <w:lang w:val="de-CH"/>
        </w:rPr>
        <w:t xml:space="preserve">An 34 Tagen erlebte sie sich selbst </w:t>
      </w:r>
      <w:r w:rsidR="26906750" w:rsidRPr="78BD4547">
        <w:rPr>
          <w:lang w:val="de-CH"/>
        </w:rPr>
        <w:t xml:space="preserve">als glücklich und zufrieden </w:t>
      </w:r>
      <w:r w:rsidR="727B2330" w:rsidRPr="78BD4547">
        <w:rPr>
          <w:lang w:val="de-CH"/>
        </w:rPr>
        <w:t>und an 16 Tagen erlebten sie</w:t>
      </w:r>
      <w:r w:rsidR="26906750" w:rsidRPr="78BD4547">
        <w:rPr>
          <w:lang w:val="de-CH"/>
        </w:rPr>
        <w:t xml:space="preserve"> auch</w:t>
      </w:r>
      <w:r w:rsidR="727B2330" w:rsidRPr="78BD4547">
        <w:rPr>
          <w:lang w:val="de-CH"/>
        </w:rPr>
        <w:t xml:space="preserve"> die erwachsenen Bezugspersonen als glücklich und zufrieden</w:t>
      </w:r>
      <w:r w:rsidR="6C9C5AB2" w:rsidRPr="78BD4547">
        <w:rPr>
          <w:lang w:val="de-CH"/>
        </w:rPr>
        <w:t xml:space="preserve"> (mittlere Valenz = 100)</w:t>
      </w:r>
      <w:r w:rsidR="727B2330" w:rsidRPr="78BD4547">
        <w:rPr>
          <w:lang w:val="de-CH"/>
        </w:rPr>
        <w:t>. Die niedrigste Valenz lässt sich am Tag 25 beobachten. Das Mädchen erlebte sich als ein bisschen unzufrieden und unglücklich</w:t>
      </w:r>
      <w:r w:rsidR="6C9C5AB2" w:rsidRPr="78BD4547">
        <w:rPr>
          <w:lang w:val="de-CH"/>
        </w:rPr>
        <w:t xml:space="preserve"> (mittlere Valenz = </w:t>
      </w:r>
      <w:r w:rsidR="3CFA0226" w:rsidRPr="78BD4547">
        <w:rPr>
          <w:rFonts w:ascii="Symbol" w:eastAsia="Symbol" w:hAnsi="Symbol" w:cs="Symbol"/>
          <w:lang w:val="de-CH"/>
        </w:rPr>
        <w:t>-</w:t>
      </w:r>
      <w:r w:rsidR="3CFA0226" w:rsidRPr="78BD4547">
        <w:rPr>
          <w:lang w:val="de-CH"/>
        </w:rPr>
        <w:t>66.7</w:t>
      </w:r>
      <w:r w:rsidR="6C9C5AB2" w:rsidRPr="78BD4547">
        <w:rPr>
          <w:rFonts w:ascii="Symbol" w:eastAsia="Symbol" w:hAnsi="Symbol" w:cs="Symbol"/>
          <w:lang w:val="de-CH"/>
        </w:rPr>
        <w:t>)</w:t>
      </w:r>
      <w:r w:rsidR="727B2330" w:rsidRPr="78BD4547">
        <w:rPr>
          <w:lang w:val="de-CH"/>
        </w:rPr>
        <w:t xml:space="preserve"> und auch aus Sicht des Elternteils war sie in diesem Moment wenig zufrieden </w:t>
      </w:r>
      <w:r w:rsidR="71E717F8" w:rsidRPr="78BD4547">
        <w:rPr>
          <w:lang w:val="de-CH"/>
        </w:rPr>
        <w:t>und glücklich (</w:t>
      </w:r>
      <w:r w:rsidR="3CFA0226" w:rsidRPr="78BD4547">
        <w:rPr>
          <w:lang w:val="de-CH"/>
        </w:rPr>
        <w:t xml:space="preserve">mittlere Valenz = </w:t>
      </w:r>
      <w:r w:rsidR="3CFA0226" w:rsidRPr="78BD4547">
        <w:rPr>
          <w:rFonts w:ascii="Symbol" w:eastAsia="Symbol" w:hAnsi="Symbol" w:cs="Symbol"/>
          <w:lang w:val="de-CH"/>
        </w:rPr>
        <w:t>-</w:t>
      </w:r>
      <w:r w:rsidR="3CFA0226" w:rsidRPr="78BD4547">
        <w:rPr>
          <w:lang w:val="de-CH"/>
        </w:rPr>
        <w:t>33.3</w:t>
      </w:r>
      <w:r w:rsidR="71E717F8" w:rsidRPr="78BD4547">
        <w:rPr>
          <w:lang w:val="de-CH"/>
        </w:rPr>
        <w:t>)</w:t>
      </w:r>
      <w:r w:rsidR="727B2330" w:rsidRPr="78BD4547">
        <w:rPr>
          <w:lang w:val="de-CH"/>
        </w:rPr>
        <w:t>.</w:t>
      </w:r>
    </w:p>
    <w:p w14:paraId="56448E70" w14:textId="38E557F6" w:rsidR="00AA03B3" w:rsidRPr="00C7688E" w:rsidRDefault="00AA03B3" w:rsidP="00AA03B3">
      <w:pPr>
        <w:pStyle w:val="AbbildungBeschriftung"/>
        <w:rPr>
          <w:lang w:val="de-CH"/>
        </w:rPr>
      </w:pPr>
      <w:r w:rsidRPr="00C7688E">
        <w:rPr>
          <w:lang w:val="de-CH"/>
        </w:rPr>
        <w:lastRenderedPageBreak/>
        <w:t xml:space="preserve">Abbildung </w:t>
      </w:r>
      <w:r w:rsidR="00522E11" w:rsidRPr="00C7688E">
        <w:rPr>
          <w:lang w:val="de-CH"/>
        </w:rPr>
        <w:t>4</w:t>
      </w:r>
      <w:r w:rsidRPr="00C7688E">
        <w:rPr>
          <w:lang w:val="de-CH"/>
        </w:rPr>
        <w:t xml:space="preserve">: </w:t>
      </w:r>
      <w:r w:rsidR="00B05C90" w:rsidRPr="00C7688E">
        <w:rPr>
          <w:lang w:val="de-CH"/>
        </w:rPr>
        <w:t>Sozialer Kontext und d</w:t>
      </w:r>
      <w:r w:rsidR="001976E6" w:rsidRPr="00C7688E">
        <w:rPr>
          <w:lang w:val="de-CH"/>
        </w:rPr>
        <w:t>as</w:t>
      </w:r>
      <w:r w:rsidRPr="00C7688E">
        <w:rPr>
          <w:lang w:val="de-CH"/>
        </w:rPr>
        <w:t xml:space="preserve"> Erleben von Valenz </w:t>
      </w:r>
      <w:r w:rsidR="001976E6" w:rsidRPr="00C7688E">
        <w:rPr>
          <w:lang w:val="de-CH"/>
        </w:rPr>
        <w:t xml:space="preserve">eines Mädchens </w:t>
      </w:r>
      <w:r w:rsidRPr="00C7688E">
        <w:rPr>
          <w:lang w:val="de-CH"/>
        </w:rPr>
        <w:t xml:space="preserve">während </w:t>
      </w:r>
      <w:r w:rsidR="009C345C" w:rsidRPr="00C7688E">
        <w:rPr>
          <w:lang w:val="de-CH"/>
        </w:rPr>
        <w:t>sieben Wochen</w:t>
      </w:r>
    </w:p>
    <w:p w14:paraId="423862BC" w14:textId="25750C13" w:rsidR="00AA03B3" w:rsidRPr="00C7688E" w:rsidRDefault="00250BBE" w:rsidP="00C90A40">
      <w:pPr>
        <w:pStyle w:val="NotizAbbildung"/>
        <w:rPr>
          <w:lang w:val="de-CH"/>
        </w:rPr>
      </w:pPr>
      <w:r>
        <w:rPr>
          <w:noProof/>
          <w:lang w:val="de-CH"/>
        </w:rPr>
        <w:drawing>
          <wp:inline distT="0" distB="0" distL="0" distR="0" wp14:anchorId="6B74E8B5" wp14:editId="35DB890C">
            <wp:extent cx="5629275" cy="2724150"/>
            <wp:effectExtent l="0" t="0" r="9525" b="0"/>
            <wp:docPr id="1529179526" name="Grafik 15291795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179526" name="Grafik 2">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29275" cy="2724150"/>
                    </a:xfrm>
                    <a:prstGeom prst="rect">
                      <a:avLst/>
                    </a:prstGeom>
                    <a:noFill/>
                    <a:ln>
                      <a:noFill/>
                    </a:ln>
                  </pic:spPr>
                </pic:pic>
              </a:graphicData>
            </a:graphic>
          </wp:inline>
        </w:drawing>
      </w:r>
      <w:r w:rsidR="00AA03B3" w:rsidRPr="00C7688E">
        <w:rPr>
          <w:lang w:val="de-CH"/>
        </w:rPr>
        <w:t xml:space="preserve"> </w:t>
      </w:r>
      <w:r w:rsidR="00727FFB">
        <w:rPr>
          <w:lang w:val="de-CH"/>
        </w:rPr>
        <w:t xml:space="preserve">Anmerkung: </w:t>
      </w:r>
      <w:r w:rsidR="00C46148" w:rsidRPr="00C7688E">
        <w:rPr>
          <w:color w:val="0070C0"/>
          <w:lang w:val="de-CH"/>
        </w:rPr>
        <w:t>Valenz aus Selbstsicht</w:t>
      </w:r>
      <w:r w:rsidR="00C46148" w:rsidRPr="00C7688E">
        <w:rPr>
          <w:lang w:val="de-CH"/>
        </w:rPr>
        <w:t xml:space="preserve">, </w:t>
      </w:r>
      <w:r w:rsidR="00C46148" w:rsidRPr="00C7688E">
        <w:rPr>
          <w:color w:val="7030A0"/>
          <w:lang w:val="de-CH"/>
        </w:rPr>
        <w:t>Valenz aus Fremdsicht</w:t>
      </w:r>
      <w:r w:rsidR="00C46148" w:rsidRPr="00C7688E">
        <w:rPr>
          <w:lang w:val="de-CH"/>
        </w:rPr>
        <w:t xml:space="preserve">; </w:t>
      </w:r>
      <w:r w:rsidR="00AA03B3" w:rsidRPr="00C7688E">
        <w:rPr>
          <w:rFonts w:ascii="Wingdings" w:eastAsia="Symbol" w:hAnsi="Wingdings" w:cs="Symbol"/>
          <w:lang w:val="de-CH"/>
        </w:rPr>
        <w:t>¡</w:t>
      </w:r>
      <w:r w:rsidR="00AA03B3" w:rsidRPr="00C7688E">
        <w:rPr>
          <w:rFonts w:ascii="Wingdings" w:hAnsi="Wingdings"/>
          <w:sz w:val="10"/>
          <w:szCs w:val="10"/>
          <w:lang w:val="de-CH"/>
        </w:rPr>
        <w:t xml:space="preserve"> </w:t>
      </w:r>
      <w:r w:rsidR="00AA03B3" w:rsidRPr="00C7688E">
        <w:rPr>
          <w:lang w:val="de-CH"/>
        </w:rPr>
        <w:t xml:space="preserve">= </w:t>
      </w:r>
      <w:r w:rsidR="001976E6" w:rsidRPr="00C7688E">
        <w:rPr>
          <w:lang w:val="de-CH"/>
        </w:rPr>
        <w:t>allein</w:t>
      </w:r>
      <w:r w:rsidR="00AA03B3" w:rsidRPr="00C7688E">
        <w:rPr>
          <w:lang w:val="de-CH"/>
        </w:rPr>
        <w:t xml:space="preserve">; </w:t>
      </w:r>
      <w:r w:rsidR="00AA03B3" w:rsidRPr="00C7688E">
        <w:rPr>
          <w:rFonts w:ascii="Wingdings" w:eastAsia="Symbol" w:hAnsi="Wingdings" w:cs="Symbol"/>
          <w:lang w:val="de-CH"/>
        </w:rPr>
        <w:t>¨</w:t>
      </w:r>
      <w:r w:rsidR="00AA03B3" w:rsidRPr="00C7688E">
        <w:rPr>
          <w:rFonts w:ascii="Symbol" w:eastAsia="Symbol" w:hAnsi="Symbol" w:cs="Symbol"/>
          <w:lang w:val="de-CH"/>
        </w:rPr>
        <w:t xml:space="preserve"> </w:t>
      </w:r>
      <w:r w:rsidR="00AA03B3" w:rsidRPr="00C7688E">
        <w:rPr>
          <w:lang w:val="de-CH"/>
        </w:rPr>
        <w:t xml:space="preserve">= </w:t>
      </w:r>
      <w:r w:rsidR="001976E6" w:rsidRPr="00C7688E">
        <w:rPr>
          <w:lang w:val="de-CH"/>
        </w:rPr>
        <w:t>mit Peers</w:t>
      </w:r>
      <w:r w:rsidR="00AA03B3" w:rsidRPr="00C7688E">
        <w:rPr>
          <w:lang w:val="de-CH"/>
        </w:rPr>
        <w:t xml:space="preserve">; </w:t>
      </w:r>
      <w:r w:rsidR="00AA03B3" w:rsidRPr="00C7688E">
        <w:rPr>
          <w:rFonts w:ascii="Cambria Math" w:eastAsia="Symbol" w:hAnsi="Cambria Math" w:cs="Cambria Math"/>
          <w:lang w:val="de-CH"/>
        </w:rPr>
        <w:t>∆</w:t>
      </w:r>
      <w:r w:rsidR="00AA03B3" w:rsidRPr="00C7688E">
        <w:rPr>
          <w:rFonts w:ascii="Symbol" w:eastAsia="Symbol" w:hAnsi="Symbol" w:cs="Symbol"/>
          <w:lang w:val="de-CH"/>
        </w:rPr>
        <w:t xml:space="preserve"> </w:t>
      </w:r>
      <w:r w:rsidR="00AA03B3" w:rsidRPr="00C7688E">
        <w:rPr>
          <w:lang w:val="de-CH"/>
        </w:rPr>
        <w:t xml:space="preserve">= </w:t>
      </w:r>
      <w:r w:rsidR="001976E6" w:rsidRPr="00C7688E">
        <w:rPr>
          <w:lang w:val="de-CH"/>
        </w:rPr>
        <w:t>mit Familie</w:t>
      </w:r>
      <w:r w:rsidR="00AA03B3" w:rsidRPr="00C7688E">
        <w:rPr>
          <w:lang w:val="de-CH"/>
        </w:rPr>
        <w:t>;</w:t>
      </w:r>
      <w:r w:rsidR="001976E6" w:rsidRPr="00C7688E">
        <w:rPr>
          <w:lang w:val="de-CH"/>
        </w:rPr>
        <w:t xml:space="preserve"> </w:t>
      </w:r>
      <w:r w:rsidR="001976E6" w:rsidRPr="00C7688E">
        <w:rPr>
          <w:rFonts w:ascii="Times New Roman" w:hAnsi="Times New Roman" w:cs="Times New Roman"/>
          <w:lang w:val="de-CH"/>
        </w:rPr>
        <w:t xml:space="preserve">◊ = </w:t>
      </w:r>
      <w:r w:rsidR="001976E6" w:rsidRPr="00C7688E">
        <w:rPr>
          <w:lang w:val="de-CH"/>
        </w:rPr>
        <w:t xml:space="preserve">mit Erwachsenen; </w:t>
      </w:r>
      <w:r w:rsidR="00AA03B3" w:rsidRPr="00C7688E">
        <w:rPr>
          <w:lang w:val="de-CH"/>
        </w:rPr>
        <w:t>Fragebogen vierstufig</w:t>
      </w:r>
      <w:r w:rsidR="00C46148" w:rsidRPr="00C7688E">
        <w:rPr>
          <w:lang w:val="de-CH"/>
        </w:rPr>
        <w:t xml:space="preserve"> (Selbstsicht) und siebenstufig (Fremdsicht)</w:t>
      </w:r>
    </w:p>
    <w:p w14:paraId="4CEF33B6" w14:textId="7ECC9D80" w:rsidR="000701B1" w:rsidRPr="00C7688E" w:rsidRDefault="1B4CEBCB" w:rsidP="000D0D55">
      <w:pPr>
        <w:pStyle w:val="Textkrper"/>
        <w:ind w:firstLine="0"/>
        <w:rPr>
          <w:lang w:val="de-CH"/>
        </w:rPr>
      </w:pPr>
      <w:r w:rsidRPr="00C7688E">
        <w:rPr>
          <w:lang w:val="de-CH"/>
        </w:rPr>
        <w:t xml:space="preserve">Insgesamt lagen von den neun </w:t>
      </w:r>
      <w:r w:rsidR="004A035A" w:rsidRPr="00C7688E">
        <w:rPr>
          <w:lang w:val="de-CH"/>
        </w:rPr>
        <w:t xml:space="preserve">Kindern </w:t>
      </w:r>
      <w:r w:rsidR="001B2527" w:rsidRPr="00C7688E">
        <w:rPr>
          <w:lang w:val="de-CH"/>
        </w:rPr>
        <w:t>und</w:t>
      </w:r>
      <w:r w:rsidR="004A035A" w:rsidRPr="00C7688E">
        <w:rPr>
          <w:lang w:val="de-CH"/>
        </w:rPr>
        <w:t xml:space="preserve"> Jugendlichen</w:t>
      </w:r>
      <w:r w:rsidRPr="00C7688E">
        <w:rPr>
          <w:lang w:val="de-CH"/>
        </w:rPr>
        <w:t xml:space="preserve"> 332 Messzeitpunkte vor</w:t>
      </w:r>
      <w:r w:rsidR="00897E9C" w:rsidRPr="00C7688E">
        <w:rPr>
          <w:lang w:val="de-CH"/>
        </w:rPr>
        <w:t>. 81 Fragebogen (19</w:t>
      </w:r>
      <w:r w:rsidR="00C90A40" w:rsidRPr="00C7688E">
        <w:rPr>
          <w:lang w:val="de-CH"/>
        </w:rPr>
        <w:t>,</w:t>
      </w:r>
      <w:r w:rsidR="00897E9C" w:rsidRPr="00C7688E">
        <w:rPr>
          <w:lang w:val="de-CH"/>
        </w:rPr>
        <w:t>6</w:t>
      </w:r>
      <w:r w:rsidR="00C90A40" w:rsidRPr="00C7688E">
        <w:rPr>
          <w:lang w:val="de-CH"/>
        </w:rPr>
        <w:t> </w:t>
      </w:r>
      <w:r w:rsidR="00897E9C" w:rsidRPr="00C7688E">
        <w:rPr>
          <w:lang w:val="de-CH"/>
        </w:rPr>
        <w:t>%) wurden nicht beantwortet</w:t>
      </w:r>
      <w:r w:rsidRPr="00C7688E">
        <w:rPr>
          <w:lang w:val="de-CH"/>
        </w:rPr>
        <w:t xml:space="preserve">. Tabelle </w:t>
      </w:r>
      <w:r w:rsidR="0069678D" w:rsidRPr="00C7688E">
        <w:rPr>
          <w:lang w:val="de-CH"/>
        </w:rPr>
        <w:t>1</w:t>
      </w:r>
      <w:r w:rsidRPr="00C7688E">
        <w:rPr>
          <w:lang w:val="de-CH"/>
        </w:rPr>
        <w:t xml:space="preserve"> zeigt die Kennwerte der verwendeten Skalen zum Erfassen des Erlebens</w:t>
      </w:r>
      <w:r w:rsidR="00897E9C" w:rsidRPr="00C7688E">
        <w:rPr>
          <w:lang w:val="de-CH"/>
        </w:rPr>
        <w:t xml:space="preserve"> sozialer Partizipation</w:t>
      </w:r>
      <w:r w:rsidRPr="00C7688E">
        <w:rPr>
          <w:lang w:val="de-CH"/>
        </w:rPr>
        <w:t xml:space="preserve">. </w:t>
      </w:r>
      <w:r w:rsidR="001B2527" w:rsidRPr="00C7688E">
        <w:rPr>
          <w:lang w:val="de-CH"/>
        </w:rPr>
        <w:t>D</w:t>
      </w:r>
      <w:r w:rsidRPr="00C7688E">
        <w:rPr>
          <w:lang w:val="de-CH"/>
        </w:rPr>
        <w:t xml:space="preserve">ie Werte der </w:t>
      </w:r>
      <w:r w:rsidR="004A035A" w:rsidRPr="00C7688E">
        <w:rPr>
          <w:lang w:val="de-CH"/>
        </w:rPr>
        <w:t>Kinder und Jugendlichen</w:t>
      </w:r>
      <w:r w:rsidR="003A5E6E">
        <w:rPr>
          <w:lang w:val="de-CH"/>
        </w:rPr>
        <w:t xml:space="preserve"> zur positiven und negativen Aktivierung und zur Valenz</w:t>
      </w:r>
      <w:r w:rsidRPr="00C7688E">
        <w:rPr>
          <w:lang w:val="de-CH"/>
        </w:rPr>
        <w:t xml:space="preserve"> </w:t>
      </w:r>
      <w:r w:rsidR="001B2527" w:rsidRPr="00C7688E">
        <w:rPr>
          <w:lang w:val="de-CH"/>
        </w:rPr>
        <w:t xml:space="preserve">korrelieren </w:t>
      </w:r>
      <w:r w:rsidRPr="00C7688E">
        <w:rPr>
          <w:lang w:val="de-CH"/>
        </w:rPr>
        <w:t>hoch</w:t>
      </w:r>
      <w:r w:rsidR="00C6423B" w:rsidRPr="00C7688E">
        <w:rPr>
          <w:lang w:val="de-CH"/>
        </w:rPr>
        <w:t>. Zudem</w:t>
      </w:r>
      <w:r w:rsidRPr="00C7688E">
        <w:rPr>
          <w:lang w:val="de-CH"/>
        </w:rPr>
        <w:t xml:space="preserve"> fällt die </w:t>
      </w:r>
      <w:r w:rsidR="00E63EA5" w:rsidRPr="00C7688E">
        <w:rPr>
          <w:lang w:val="de-CH"/>
        </w:rPr>
        <w:t xml:space="preserve">geringe </w:t>
      </w:r>
      <w:r w:rsidRPr="00C7688E">
        <w:rPr>
          <w:lang w:val="de-CH"/>
        </w:rPr>
        <w:t xml:space="preserve">Übereinstimmung </w:t>
      </w:r>
      <w:r w:rsidR="00C6423B" w:rsidRPr="00C7688E">
        <w:rPr>
          <w:lang w:val="de-CH"/>
        </w:rPr>
        <w:t>der Selbstsicht der Kinder</w:t>
      </w:r>
      <w:r w:rsidR="00B86674" w:rsidRPr="00C7688E">
        <w:rPr>
          <w:lang w:val="de-CH"/>
        </w:rPr>
        <w:t xml:space="preserve"> und</w:t>
      </w:r>
      <w:r w:rsidR="00C6423B" w:rsidRPr="00C7688E">
        <w:rPr>
          <w:lang w:val="de-CH"/>
        </w:rPr>
        <w:t xml:space="preserve"> Jugendlichen</w:t>
      </w:r>
      <w:r w:rsidR="00B46D5E" w:rsidRPr="00C7688E">
        <w:rPr>
          <w:lang w:val="de-CH"/>
        </w:rPr>
        <w:t xml:space="preserve"> (VA1)</w:t>
      </w:r>
      <w:r w:rsidR="00C6423B" w:rsidRPr="00C7688E">
        <w:rPr>
          <w:lang w:val="de-CH"/>
        </w:rPr>
        <w:t xml:space="preserve"> </w:t>
      </w:r>
      <w:r w:rsidRPr="00C7688E">
        <w:rPr>
          <w:lang w:val="de-CH"/>
        </w:rPr>
        <w:t>mit de</w:t>
      </w:r>
      <w:r w:rsidR="00C6423B" w:rsidRPr="00C7688E">
        <w:rPr>
          <w:lang w:val="de-CH"/>
        </w:rPr>
        <w:t>r Einschätzung der</w:t>
      </w:r>
      <w:r w:rsidRPr="00C7688E">
        <w:rPr>
          <w:lang w:val="de-CH"/>
        </w:rPr>
        <w:t xml:space="preserve"> erwachsenen Begleitpersonen</w:t>
      </w:r>
      <w:r w:rsidR="00B46D5E" w:rsidRPr="00C7688E">
        <w:rPr>
          <w:lang w:val="de-CH"/>
        </w:rPr>
        <w:t xml:space="preserve"> (VA2)</w:t>
      </w:r>
      <w:r w:rsidRPr="00C7688E">
        <w:rPr>
          <w:lang w:val="de-CH"/>
        </w:rPr>
        <w:t xml:space="preserve"> </w:t>
      </w:r>
      <w:r w:rsidR="00E63EA5" w:rsidRPr="00C7688E">
        <w:rPr>
          <w:lang w:val="de-CH"/>
        </w:rPr>
        <w:t>au</w:t>
      </w:r>
      <w:r w:rsidR="00EE1C13" w:rsidRPr="00C7688E">
        <w:rPr>
          <w:lang w:val="de-CH"/>
        </w:rPr>
        <w:t>f</w:t>
      </w:r>
      <w:r w:rsidR="00DA29B3" w:rsidRPr="00C7688E">
        <w:rPr>
          <w:lang w:val="de-CH"/>
        </w:rPr>
        <w:t>.</w:t>
      </w:r>
      <w:r w:rsidRPr="00C7688E">
        <w:rPr>
          <w:lang w:val="de-CH"/>
        </w:rPr>
        <w:t xml:space="preserve"> Dies </w:t>
      </w:r>
      <w:r w:rsidR="00EE1C13" w:rsidRPr="00C7688E">
        <w:rPr>
          <w:lang w:val="de-CH"/>
        </w:rPr>
        <w:t xml:space="preserve">steht in </w:t>
      </w:r>
      <w:r w:rsidR="00352D82" w:rsidRPr="00C7688E">
        <w:rPr>
          <w:lang w:val="de-CH"/>
        </w:rPr>
        <w:t xml:space="preserve">Einklang mit </w:t>
      </w:r>
      <w:r w:rsidRPr="00C7688E">
        <w:rPr>
          <w:lang w:val="de-CH"/>
        </w:rPr>
        <w:t xml:space="preserve">Studien, welche eine geringe Übereinstimmung von Selbst- und Fremdsicht </w:t>
      </w:r>
      <w:r w:rsidR="00352D82" w:rsidRPr="00C7688E">
        <w:rPr>
          <w:lang w:val="de-CH"/>
        </w:rPr>
        <w:t xml:space="preserve">bei emotionalen Merkmalen </w:t>
      </w:r>
      <w:r w:rsidRPr="00C7688E">
        <w:rPr>
          <w:lang w:val="de-CH"/>
        </w:rPr>
        <w:t>aufzeigen (Venetz</w:t>
      </w:r>
      <w:r w:rsidR="00F33045" w:rsidRPr="00C7688E">
        <w:rPr>
          <w:lang w:val="de-CH"/>
        </w:rPr>
        <w:t xml:space="preserve"> et al.</w:t>
      </w:r>
      <w:r w:rsidRPr="00C7688E">
        <w:rPr>
          <w:lang w:val="de-CH"/>
        </w:rPr>
        <w:t>, 2019)</w:t>
      </w:r>
      <w:r w:rsidR="00F33045" w:rsidRPr="00C7688E">
        <w:rPr>
          <w:lang w:val="de-CH"/>
        </w:rPr>
        <w:t>, was</w:t>
      </w:r>
      <w:r w:rsidRPr="00C7688E">
        <w:rPr>
          <w:lang w:val="de-CH"/>
        </w:rPr>
        <w:t xml:space="preserve"> die Wichtigkeit von Selbstauskünften in Studien mit Menschen mit kognitiver Beeinträchtigung</w:t>
      </w:r>
      <w:r w:rsidR="00F33045" w:rsidRPr="00C7688E">
        <w:rPr>
          <w:lang w:val="de-CH"/>
        </w:rPr>
        <w:t xml:space="preserve"> unterstreicht</w:t>
      </w:r>
      <w:r w:rsidRPr="00C7688E">
        <w:rPr>
          <w:lang w:val="de-CH"/>
        </w:rPr>
        <w:t>.</w:t>
      </w:r>
    </w:p>
    <w:p w14:paraId="1C2E9ADF" w14:textId="4909CC4D" w:rsidR="003167BC" w:rsidRPr="00C7688E" w:rsidRDefault="003167BC" w:rsidP="003167BC">
      <w:pPr>
        <w:pStyle w:val="TabelleBeschriftung"/>
        <w:rPr>
          <w:lang w:val="de-CH"/>
        </w:rPr>
      </w:pPr>
      <w:r w:rsidRPr="00C7688E">
        <w:rPr>
          <w:lang w:val="de-CH"/>
        </w:rPr>
        <w:t xml:space="preserve">Tabelle </w:t>
      </w:r>
      <w:r w:rsidR="0069678D" w:rsidRPr="00C7688E">
        <w:rPr>
          <w:lang w:val="de-CH"/>
        </w:rPr>
        <w:t>1</w:t>
      </w:r>
      <w:r w:rsidRPr="00C7688E">
        <w:rPr>
          <w:lang w:val="de-CH"/>
        </w:rPr>
        <w:t>: Deskriptive Angaben</w:t>
      </w:r>
      <w:r w:rsidR="00C02DC4" w:rsidRPr="00C7688E">
        <w:rPr>
          <w:lang w:val="de-CH"/>
        </w:rPr>
        <w:t xml:space="preserve"> zu den verwendeten Skalen</w:t>
      </w:r>
    </w:p>
    <w:tbl>
      <w:tblPr>
        <w:tblStyle w:val="Listentabelle3Akzent6"/>
        <w:tblW w:w="5000" w:type="pct"/>
        <w:tblLook w:val="04A0" w:firstRow="1" w:lastRow="0" w:firstColumn="1" w:lastColumn="0" w:noHBand="0" w:noVBand="1"/>
      </w:tblPr>
      <w:tblGrid>
        <w:gridCol w:w="2606"/>
        <w:gridCol w:w="1513"/>
        <w:gridCol w:w="1537"/>
        <w:gridCol w:w="1785"/>
        <w:gridCol w:w="1620"/>
      </w:tblGrid>
      <w:tr w:rsidR="001E2FD5" w:rsidRPr="00C7688E" w14:paraId="27C1E84F" w14:textId="08345C4D" w:rsidTr="68E091A4">
        <w:trPr>
          <w:cnfStyle w:val="100000000000" w:firstRow="1" w:lastRow="0" w:firstColumn="0" w:lastColumn="0" w:oddVBand="0" w:evenVBand="0" w:oddHBand="0" w:evenHBand="0" w:firstRowFirstColumn="0" w:firstRowLastColumn="0" w:lastRowFirstColumn="0" w:lastRowLastColumn="0"/>
          <w:trHeight w:val="586"/>
        </w:trPr>
        <w:tc>
          <w:tcPr>
            <w:cnfStyle w:val="001000000100" w:firstRow="0" w:lastRow="0" w:firstColumn="1" w:lastColumn="0" w:oddVBand="0" w:evenVBand="0" w:oddHBand="0" w:evenHBand="0" w:firstRowFirstColumn="1" w:firstRowLastColumn="0" w:lastRowFirstColumn="0" w:lastRowLastColumn="0"/>
            <w:tcW w:w="1438" w:type="pct"/>
          </w:tcPr>
          <w:p w14:paraId="42F830B5" w14:textId="18941B84" w:rsidR="001E2FD5" w:rsidRPr="00C7688E" w:rsidRDefault="001E2FD5" w:rsidP="006120A3">
            <w:pPr>
              <w:pStyle w:val="Compact"/>
              <w:rPr>
                <w:color w:val="262626" w:themeColor="text1" w:themeTint="D9"/>
                <w:lang w:val="de-CH"/>
              </w:rPr>
            </w:pPr>
            <w:r w:rsidRPr="00C7688E">
              <w:rPr>
                <w:color w:val="262626" w:themeColor="text1" w:themeTint="D9"/>
                <w:lang w:val="de-CH"/>
              </w:rPr>
              <w:t>Erleben</w:t>
            </w:r>
          </w:p>
        </w:tc>
        <w:tc>
          <w:tcPr>
            <w:tcW w:w="835" w:type="pct"/>
          </w:tcPr>
          <w:p w14:paraId="6F1CED3B" w14:textId="46D68FFE" w:rsidR="001E2FD5" w:rsidRPr="00933A25" w:rsidRDefault="001E2FD5" w:rsidP="68E091A4">
            <w:pPr>
              <w:pStyle w:val="Compact"/>
              <w:cnfStyle w:val="100000000000" w:firstRow="1" w:lastRow="0" w:firstColumn="0" w:lastColumn="0" w:oddVBand="0" w:evenVBand="0" w:oddHBand="0" w:evenHBand="0" w:firstRowFirstColumn="0" w:firstRowLastColumn="0" w:lastRowFirstColumn="0" w:lastRowLastColumn="0"/>
              <w:rPr>
                <w:i/>
                <w:iCs/>
                <w:color w:val="auto"/>
                <w:lang w:val="de-CH"/>
              </w:rPr>
            </w:pPr>
            <w:r w:rsidRPr="00933A25">
              <w:rPr>
                <w:i/>
                <w:iCs/>
                <w:color w:val="000000" w:themeColor="text1"/>
                <w:lang w:val="de-CH"/>
              </w:rPr>
              <w:t>M (SD)</w:t>
            </w:r>
          </w:p>
        </w:tc>
        <w:tc>
          <w:tcPr>
            <w:tcW w:w="848" w:type="pct"/>
          </w:tcPr>
          <w:p w14:paraId="194CE872" w14:textId="2997B9AA" w:rsidR="001E2FD5" w:rsidRPr="00C7688E" w:rsidRDefault="00812136" w:rsidP="006120A3">
            <w:pPr>
              <w:pStyle w:val="Compact"/>
              <w:cnfStyle w:val="100000000000" w:firstRow="1" w:lastRow="0" w:firstColumn="0" w:lastColumn="0" w:oddVBand="0" w:evenVBand="0" w:oddHBand="0" w:evenHBand="0" w:firstRowFirstColumn="0" w:firstRowLastColumn="0" w:lastRowFirstColumn="0" w:lastRowLastColumn="0"/>
              <w:rPr>
                <w:color w:val="000000" w:themeColor="text1"/>
                <w:lang w:val="de-CH"/>
              </w:rPr>
            </w:pPr>
            <w:r w:rsidRPr="00933A25">
              <w:rPr>
                <w:i/>
                <w:iCs/>
                <w:color w:val="000000" w:themeColor="text1"/>
                <w:lang w:val="de-CH"/>
              </w:rPr>
              <w:t>r</w:t>
            </w:r>
            <w:r w:rsidR="006468E3" w:rsidRPr="00974D2F">
              <w:rPr>
                <w:color w:val="000000" w:themeColor="text1"/>
                <w:vertAlign w:val="superscript"/>
                <w:lang w:val="de-CH"/>
              </w:rPr>
              <w:t>1</w:t>
            </w:r>
            <w:r w:rsidR="00702FE6">
              <w:rPr>
                <w:color w:val="000000" w:themeColor="text1"/>
                <w:lang w:val="de-CH"/>
              </w:rPr>
              <w:t xml:space="preserve"> </w:t>
            </w:r>
            <w:r w:rsidR="001E2FD5" w:rsidRPr="00C7688E">
              <w:rPr>
                <w:color w:val="000000" w:themeColor="text1"/>
                <w:lang w:val="de-CH"/>
              </w:rPr>
              <w:t>mit NA</w:t>
            </w:r>
          </w:p>
        </w:tc>
        <w:tc>
          <w:tcPr>
            <w:tcW w:w="985" w:type="pct"/>
          </w:tcPr>
          <w:p w14:paraId="1A02FC46" w14:textId="1BAF92BF" w:rsidR="001E2FD5" w:rsidRPr="00C7688E" w:rsidRDefault="00812136" w:rsidP="006120A3">
            <w:pPr>
              <w:pStyle w:val="Compact"/>
              <w:cnfStyle w:val="100000000000" w:firstRow="1" w:lastRow="0" w:firstColumn="0" w:lastColumn="0" w:oddVBand="0" w:evenVBand="0" w:oddHBand="0" w:evenHBand="0" w:firstRowFirstColumn="0" w:firstRowLastColumn="0" w:lastRowFirstColumn="0" w:lastRowLastColumn="0"/>
              <w:rPr>
                <w:color w:val="000000" w:themeColor="text1"/>
                <w:lang w:val="de-CH"/>
              </w:rPr>
            </w:pPr>
            <w:r>
              <w:rPr>
                <w:i/>
                <w:iCs/>
                <w:color w:val="000000" w:themeColor="text1"/>
                <w:lang w:val="de-CH"/>
              </w:rPr>
              <w:t>r</w:t>
            </w:r>
            <w:r w:rsidRPr="00C7688E">
              <w:rPr>
                <w:color w:val="000000" w:themeColor="text1"/>
                <w:lang w:val="de-CH"/>
              </w:rPr>
              <w:t xml:space="preserve"> </w:t>
            </w:r>
            <w:r w:rsidR="001E2FD5" w:rsidRPr="00C7688E">
              <w:rPr>
                <w:color w:val="000000" w:themeColor="text1"/>
                <w:lang w:val="de-CH"/>
              </w:rPr>
              <w:t>mit VA1</w:t>
            </w:r>
          </w:p>
        </w:tc>
        <w:tc>
          <w:tcPr>
            <w:tcW w:w="894" w:type="pct"/>
          </w:tcPr>
          <w:p w14:paraId="5BC5A8D9" w14:textId="20453FDC" w:rsidR="001E2FD5" w:rsidRPr="00C7688E" w:rsidRDefault="00812136" w:rsidP="006120A3">
            <w:pPr>
              <w:pStyle w:val="Compact"/>
              <w:cnfStyle w:val="100000000000" w:firstRow="1" w:lastRow="0" w:firstColumn="0" w:lastColumn="0" w:oddVBand="0" w:evenVBand="0" w:oddHBand="0" w:evenHBand="0" w:firstRowFirstColumn="0" w:firstRowLastColumn="0" w:lastRowFirstColumn="0" w:lastRowLastColumn="0"/>
              <w:rPr>
                <w:color w:val="000000" w:themeColor="text1"/>
                <w:lang w:val="de-CH"/>
              </w:rPr>
            </w:pPr>
            <w:r>
              <w:rPr>
                <w:i/>
                <w:iCs/>
                <w:color w:val="000000" w:themeColor="text1"/>
                <w:lang w:val="de-CH"/>
              </w:rPr>
              <w:t>r</w:t>
            </w:r>
            <w:r w:rsidRPr="00C7688E">
              <w:rPr>
                <w:color w:val="000000" w:themeColor="text1"/>
                <w:lang w:val="de-CH"/>
              </w:rPr>
              <w:t xml:space="preserve"> </w:t>
            </w:r>
            <w:r w:rsidR="001E2FD5" w:rsidRPr="00C7688E">
              <w:rPr>
                <w:color w:val="000000" w:themeColor="text1"/>
                <w:lang w:val="de-CH"/>
              </w:rPr>
              <w:t>mit VA2</w:t>
            </w:r>
          </w:p>
        </w:tc>
      </w:tr>
      <w:tr w:rsidR="001E2FD5" w:rsidRPr="006B3B7C" w14:paraId="3AC28291" w14:textId="48EB737C" w:rsidTr="006C2171">
        <w:trPr>
          <w:cnfStyle w:val="000000100000" w:firstRow="0" w:lastRow="0" w:firstColumn="0" w:lastColumn="0" w:oddVBand="0" w:evenVBand="0" w:oddHBand="1" w:evenHBand="0" w:firstRowFirstColumn="0" w:firstRowLastColumn="0" w:lastRowFirstColumn="0" w:lastRowLastColumn="0"/>
          <w:trHeight w:val="871"/>
        </w:trPr>
        <w:tc>
          <w:tcPr>
            <w:cnfStyle w:val="001000000000" w:firstRow="0" w:lastRow="0" w:firstColumn="1" w:lastColumn="0" w:oddVBand="0" w:evenVBand="0" w:oddHBand="0" w:evenHBand="0" w:firstRowFirstColumn="0" w:firstRowLastColumn="0" w:lastRowFirstColumn="0" w:lastRowLastColumn="0"/>
            <w:tcW w:w="1438" w:type="pct"/>
          </w:tcPr>
          <w:p w14:paraId="54F9E581" w14:textId="26C6DCC2" w:rsidR="001E2FD5" w:rsidRPr="00C7688E" w:rsidRDefault="003311C4" w:rsidP="00963D59">
            <w:pPr>
              <w:pStyle w:val="Compact"/>
              <w:jc w:val="left"/>
              <w:rPr>
                <w:lang w:val="de-CH"/>
              </w:rPr>
            </w:pPr>
            <w:r>
              <w:rPr>
                <w:lang w:val="de-CH"/>
              </w:rPr>
              <w:t>p</w:t>
            </w:r>
            <w:r w:rsidR="001E2FD5" w:rsidRPr="00C7688E">
              <w:rPr>
                <w:lang w:val="de-CH"/>
              </w:rPr>
              <w:t xml:space="preserve">ositive </w:t>
            </w:r>
            <w:r w:rsidR="00756522">
              <w:rPr>
                <w:lang w:val="de-CH"/>
              </w:rPr>
              <w:br/>
            </w:r>
            <w:r w:rsidR="001E2FD5" w:rsidRPr="00C7688E">
              <w:rPr>
                <w:lang w:val="de-CH"/>
              </w:rPr>
              <w:t>Aktivierung (PA)</w:t>
            </w:r>
          </w:p>
        </w:tc>
        <w:tc>
          <w:tcPr>
            <w:tcW w:w="835" w:type="pct"/>
          </w:tcPr>
          <w:p w14:paraId="554152CB" w14:textId="4BD4DDF8" w:rsidR="001E2FD5" w:rsidRPr="00C7688E" w:rsidRDefault="001E2FD5" w:rsidP="004702EC">
            <w:pPr>
              <w:pStyle w:val="Compact"/>
              <w:ind w:left="356" w:hanging="356"/>
              <w:cnfStyle w:val="000000100000" w:firstRow="0" w:lastRow="0" w:firstColumn="0" w:lastColumn="0" w:oddVBand="0" w:evenVBand="0" w:oddHBand="1" w:evenHBand="0" w:firstRowFirstColumn="0" w:firstRowLastColumn="0" w:lastRowFirstColumn="0" w:lastRowLastColumn="0"/>
              <w:rPr>
                <w:lang w:val="de-CH"/>
              </w:rPr>
            </w:pPr>
            <w:r w:rsidRPr="00C7688E">
              <w:rPr>
                <w:lang w:val="de-CH"/>
              </w:rPr>
              <w:t>72.5 (54.6)</w:t>
            </w:r>
          </w:p>
        </w:tc>
        <w:tc>
          <w:tcPr>
            <w:tcW w:w="848" w:type="pct"/>
          </w:tcPr>
          <w:p w14:paraId="21C199CE" w14:textId="7DB29549" w:rsidR="001E2FD5" w:rsidRPr="00C7688E" w:rsidRDefault="001E2FD5" w:rsidP="006120A3">
            <w:pPr>
              <w:pStyle w:val="Compact"/>
              <w:cnfStyle w:val="000000100000" w:firstRow="0" w:lastRow="0" w:firstColumn="0" w:lastColumn="0" w:oddVBand="0" w:evenVBand="0" w:oddHBand="1" w:evenHBand="0" w:firstRowFirstColumn="0" w:firstRowLastColumn="0" w:lastRowFirstColumn="0" w:lastRowLastColumn="0"/>
              <w:rPr>
                <w:lang w:val="de-CH"/>
              </w:rPr>
            </w:pPr>
            <w:r w:rsidRPr="00C7688E">
              <w:rPr>
                <w:rFonts w:ascii="Symbol" w:eastAsia="Symbol" w:hAnsi="Symbol" w:cs="Symbol"/>
                <w:lang w:val="de-CH"/>
              </w:rPr>
              <w:t>-</w:t>
            </w:r>
            <w:r w:rsidRPr="00C7688E">
              <w:rPr>
                <w:lang w:val="de-CH"/>
              </w:rPr>
              <w:t>.74***</w:t>
            </w:r>
          </w:p>
        </w:tc>
        <w:tc>
          <w:tcPr>
            <w:tcW w:w="985" w:type="pct"/>
          </w:tcPr>
          <w:p w14:paraId="0B058097" w14:textId="47160E0D" w:rsidR="001E2FD5" w:rsidRPr="00C7688E" w:rsidRDefault="001E2FD5" w:rsidP="006120A3">
            <w:pPr>
              <w:pStyle w:val="Compact"/>
              <w:cnfStyle w:val="000000100000" w:firstRow="0" w:lastRow="0" w:firstColumn="0" w:lastColumn="0" w:oddVBand="0" w:evenVBand="0" w:oddHBand="1" w:evenHBand="0" w:firstRowFirstColumn="0" w:firstRowLastColumn="0" w:lastRowFirstColumn="0" w:lastRowLastColumn="0"/>
              <w:rPr>
                <w:lang w:val="de-CH"/>
              </w:rPr>
            </w:pPr>
            <w:r w:rsidRPr="00C7688E">
              <w:rPr>
                <w:lang w:val="de-CH"/>
              </w:rPr>
              <w:t>.66***</w:t>
            </w:r>
          </w:p>
        </w:tc>
        <w:tc>
          <w:tcPr>
            <w:tcW w:w="894" w:type="pct"/>
          </w:tcPr>
          <w:p w14:paraId="0BBA300C" w14:textId="79E0960E" w:rsidR="001E2FD5" w:rsidRPr="00C7688E" w:rsidRDefault="001E2FD5" w:rsidP="006120A3">
            <w:pPr>
              <w:pStyle w:val="Compact"/>
              <w:cnfStyle w:val="000000100000" w:firstRow="0" w:lastRow="0" w:firstColumn="0" w:lastColumn="0" w:oddVBand="0" w:evenVBand="0" w:oddHBand="1" w:evenHBand="0" w:firstRowFirstColumn="0" w:firstRowLastColumn="0" w:lastRowFirstColumn="0" w:lastRowLastColumn="0"/>
              <w:rPr>
                <w:lang w:val="de-CH"/>
              </w:rPr>
            </w:pPr>
            <w:r w:rsidRPr="00C7688E">
              <w:rPr>
                <w:lang w:val="de-CH"/>
              </w:rPr>
              <w:t>.24***</w:t>
            </w:r>
          </w:p>
        </w:tc>
      </w:tr>
      <w:tr w:rsidR="001E2FD5" w:rsidRPr="00C7688E" w14:paraId="1A1EC2F9" w14:textId="00D1E13A" w:rsidTr="006C2171">
        <w:trPr>
          <w:trHeight w:val="871"/>
        </w:trPr>
        <w:tc>
          <w:tcPr>
            <w:cnfStyle w:val="001000000000" w:firstRow="0" w:lastRow="0" w:firstColumn="1" w:lastColumn="0" w:oddVBand="0" w:evenVBand="0" w:oddHBand="0" w:evenHBand="0" w:firstRowFirstColumn="0" w:firstRowLastColumn="0" w:lastRowFirstColumn="0" w:lastRowLastColumn="0"/>
            <w:tcW w:w="1438" w:type="pct"/>
          </w:tcPr>
          <w:p w14:paraId="1ABD7DA0" w14:textId="360FBCF8" w:rsidR="001E2FD5" w:rsidRPr="00C7688E" w:rsidRDefault="003311C4" w:rsidP="00963D59">
            <w:pPr>
              <w:pStyle w:val="Compact"/>
              <w:jc w:val="left"/>
              <w:rPr>
                <w:lang w:val="de-CH"/>
              </w:rPr>
            </w:pPr>
            <w:r>
              <w:rPr>
                <w:lang w:val="de-CH"/>
              </w:rPr>
              <w:t>n</w:t>
            </w:r>
            <w:r w:rsidR="001E2FD5" w:rsidRPr="00C7688E">
              <w:rPr>
                <w:lang w:val="de-CH"/>
              </w:rPr>
              <w:t xml:space="preserve">egative </w:t>
            </w:r>
            <w:r w:rsidR="00756522">
              <w:rPr>
                <w:lang w:val="de-CH"/>
              </w:rPr>
              <w:br/>
            </w:r>
            <w:r w:rsidR="001E2FD5" w:rsidRPr="00C7688E">
              <w:rPr>
                <w:lang w:val="de-CH"/>
              </w:rPr>
              <w:t>Aktivierung (NA)</w:t>
            </w:r>
          </w:p>
        </w:tc>
        <w:tc>
          <w:tcPr>
            <w:tcW w:w="835" w:type="pct"/>
          </w:tcPr>
          <w:p w14:paraId="45B7D625" w14:textId="7C072AC7" w:rsidR="001E2FD5" w:rsidRPr="00C7688E" w:rsidRDefault="001E2FD5" w:rsidP="006120A3">
            <w:pPr>
              <w:pStyle w:val="Compact"/>
              <w:cnfStyle w:val="000000000000" w:firstRow="0" w:lastRow="0" w:firstColumn="0" w:lastColumn="0" w:oddVBand="0" w:evenVBand="0" w:oddHBand="0" w:evenHBand="0" w:firstRowFirstColumn="0" w:firstRowLastColumn="0" w:lastRowFirstColumn="0" w:lastRowLastColumn="0"/>
              <w:rPr>
                <w:lang w:val="de-CH"/>
              </w:rPr>
            </w:pPr>
            <w:r w:rsidRPr="00C7688E">
              <w:rPr>
                <w:rFonts w:ascii="Symbol" w:eastAsia="Symbol" w:hAnsi="Symbol" w:cs="Symbol"/>
                <w:lang w:val="de-CH"/>
              </w:rPr>
              <w:t>-</w:t>
            </w:r>
            <w:r w:rsidRPr="00C7688E">
              <w:rPr>
                <w:lang w:val="de-CH"/>
              </w:rPr>
              <w:t>74.6 (54.0)</w:t>
            </w:r>
          </w:p>
        </w:tc>
        <w:tc>
          <w:tcPr>
            <w:tcW w:w="848" w:type="pct"/>
          </w:tcPr>
          <w:p w14:paraId="0C9C7F8B" w14:textId="149001A9" w:rsidR="001E2FD5" w:rsidRPr="00C7688E" w:rsidRDefault="001E2FD5" w:rsidP="006120A3">
            <w:pPr>
              <w:pStyle w:val="Compact"/>
              <w:cnfStyle w:val="000000000000" w:firstRow="0" w:lastRow="0" w:firstColumn="0" w:lastColumn="0" w:oddVBand="0" w:evenVBand="0" w:oddHBand="0" w:evenHBand="0" w:firstRowFirstColumn="0" w:firstRowLastColumn="0" w:lastRowFirstColumn="0" w:lastRowLastColumn="0"/>
              <w:rPr>
                <w:lang w:val="de-CH"/>
              </w:rPr>
            </w:pPr>
            <w:r w:rsidRPr="00C7688E">
              <w:rPr>
                <w:lang w:val="de-CH"/>
              </w:rPr>
              <w:t>-</w:t>
            </w:r>
          </w:p>
        </w:tc>
        <w:tc>
          <w:tcPr>
            <w:tcW w:w="985" w:type="pct"/>
          </w:tcPr>
          <w:p w14:paraId="6DCB0071" w14:textId="3425DE5E" w:rsidR="001E2FD5" w:rsidRPr="00C7688E" w:rsidRDefault="001E2FD5" w:rsidP="006120A3">
            <w:pPr>
              <w:pStyle w:val="Compact"/>
              <w:cnfStyle w:val="000000000000" w:firstRow="0" w:lastRow="0" w:firstColumn="0" w:lastColumn="0" w:oddVBand="0" w:evenVBand="0" w:oddHBand="0" w:evenHBand="0" w:firstRowFirstColumn="0" w:firstRowLastColumn="0" w:lastRowFirstColumn="0" w:lastRowLastColumn="0"/>
              <w:rPr>
                <w:lang w:val="de-CH"/>
              </w:rPr>
            </w:pPr>
            <w:r w:rsidRPr="00C7688E">
              <w:rPr>
                <w:rFonts w:ascii="Symbol" w:eastAsia="Symbol" w:hAnsi="Symbol" w:cs="Symbol"/>
                <w:lang w:val="de-CH"/>
              </w:rPr>
              <w:t>-</w:t>
            </w:r>
            <w:r w:rsidRPr="00C7688E">
              <w:rPr>
                <w:lang w:val="de-CH"/>
              </w:rPr>
              <w:t>.71***</w:t>
            </w:r>
          </w:p>
        </w:tc>
        <w:tc>
          <w:tcPr>
            <w:tcW w:w="894" w:type="pct"/>
          </w:tcPr>
          <w:p w14:paraId="0EBA2FA3" w14:textId="2BD0873A" w:rsidR="001E2FD5" w:rsidRPr="00C7688E" w:rsidRDefault="001E2FD5" w:rsidP="006120A3">
            <w:pPr>
              <w:pStyle w:val="Compact"/>
              <w:cnfStyle w:val="000000000000" w:firstRow="0" w:lastRow="0" w:firstColumn="0" w:lastColumn="0" w:oddVBand="0" w:evenVBand="0" w:oddHBand="0" w:evenHBand="0" w:firstRowFirstColumn="0" w:firstRowLastColumn="0" w:lastRowFirstColumn="0" w:lastRowLastColumn="0"/>
              <w:rPr>
                <w:lang w:val="de-CH"/>
              </w:rPr>
            </w:pPr>
            <w:r w:rsidRPr="00C7688E">
              <w:rPr>
                <w:rFonts w:ascii="Symbol" w:eastAsia="Symbol" w:hAnsi="Symbol" w:cs="Symbol"/>
                <w:lang w:val="de-CH"/>
              </w:rPr>
              <w:t>-</w:t>
            </w:r>
            <w:r w:rsidRPr="00C7688E">
              <w:rPr>
                <w:lang w:val="de-CH"/>
              </w:rPr>
              <w:t>.27***</w:t>
            </w:r>
          </w:p>
        </w:tc>
      </w:tr>
      <w:tr w:rsidR="001E2FD5" w:rsidRPr="00C7688E" w14:paraId="115AF574" w14:textId="17C23139" w:rsidTr="006C2171">
        <w:trPr>
          <w:cnfStyle w:val="000000100000" w:firstRow="0" w:lastRow="0" w:firstColumn="0" w:lastColumn="0" w:oddVBand="0" w:evenVBand="0" w:oddHBand="1" w:evenHBand="0" w:firstRowFirstColumn="0" w:firstRowLastColumn="0" w:lastRowFirstColumn="0" w:lastRowLastColumn="0"/>
          <w:trHeight w:val="871"/>
        </w:trPr>
        <w:tc>
          <w:tcPr>
            <w:cnfStyle w:val="001000000000" w:firstRow="0" w:lastRow="0" w:firstColumn="1" w:lastColumn="0" w:oddVBand="0" w:evenVBand="0" w:oddHBand="0" w:evenHBand="0" w:firstRowFirstColumn="0" w:firstRowLastColumn="0" w:lastRowFirstColumn="0" w:lastRowLastColumn="0"/>
            <w:tcW w:w="1438" w:type="pct"/>
          </w:tcPr>
          <w:p w14:paraId="38BEDD43" w14:textId="14D13C4E" w:rsidR="001E2FD5" w:rsidRPr="00C7688E" w:rsidRDefault="001E2FD5" w:rsidP="00963D59">
            <w:pPr>
              <w:pStyle w:val="Compact"/>
              <w:jc w:val="left"/>
              <w:rPr>
                <w:lang w:val="de-CH"/>
              </w:rPr>
            </w:pPr>
            <w:r w:rsidRPr="00C7688E">
              <w:rPr>
                <w:lang w:val="de-CH"/>
              </w:rPr>
              <w:t xml:space="preserve">Valenz </w:t>
            </w:r>
            <w:r w:rsidR="00756522">
              <w:rPr>
                <w:lang w:val="de-CH"/>
              </w:rPr>
              <w:br/>
            </w:r>
            <w:r w:rsidRPr="00C7688E">
              <w:rPr>
                <w:lang w:val="de-CH"/>
              </w:rPr>
              <w:t>Eigensicht (VA1)</w:t>
            </w:r>
          </w:p>
        </w:tc>
        <w:tc>
          <w:tcPr>
            <w:tcW w:w="835" w:type="pct"/>
          </w:tcPr>
          <w:p w14:paraId="111C0305" w14:textId="5798B127" w:rsidR="001E2FD5" w:rsidRPr="00C7688E" w:rsidRDefault="001E2FD5" w:rsidP="006120A3">
            <w:pPr>
              <w:pStyle w:val="Compact"/>
              <w:cnfStyle w:val="000000100000" w:firstRow="0" w:lastRow="0" w:firstColumn="0" w:lastColumn="0" w:oddVBand="0" w:evenVBand="0" w:oddHBand="1" w:evenHBand="0" w:firstRowFirstColumn="0" w:firstRowLastColumn="0" w:lastRowFirstColumn="0" w:lastRowLastColumn="0"/>
              <w:rPr>
                <w:lang w:val="de-CH"/>
              </w:rPr>
            </w:pPr>
            <w:r w:rsidRPr="00C7688E">
              <w:rPr>
                <w:lang w:val="de-CH"/>
              </w:rPr>
              <w:t>71.</w:t>
            </w:r>
            <w:r w:rsidR="003A5E6E">
              <w:rPr>
                <w:lang w:val="de-CH"/>
              </w:rPr>
              <w:t>8</w:t>
            </w:r>
            <w:r w:rsidRPr="00C7688E">
              <w:rPr>
                <w:lang w:val="de-CH"/>
              </w:rPr>
              <w:t xml:space="preserve"> (54.1)</w:t>
            </w:r>
          </w:p>
        </w:tc>
        <w:tc>
          <w:tcPr>
            <w:tcW w:w="848" w:type="pct"/>
          </w:tcPr>
          <w:p w14:paraId="20077B69" w14:textId="739C6F68" w:rsidR="001E2FD5" w:rsidRPr="00C7688E" w:rsidRDefault="001E2FD5" w:rsidP="006120A3">
            <w:pPr>
              <w:pStyle w:val="Compact"/>
              <w:cnfStyle w:val="000000100000" w:firstRow="0" w:lastRow="0" w:firstColumn="0" w:lastColumn="0" w:oddVBand="0" w:evenVBand="0" w:oddHBand="1" w:evenHBand="0" w:firstRowFirstColumn="0" w:firstRowLastColumn="0" w:lastRowFirstColumn="0" w:lastRowLastColumn="0"/>
              <w:rPr>
                <w:lang w:val="de-CH"/>
              </w:rPr>
            </w:pPr>
            <w:r w:rsidRPr="00C7688E">
              <w:rPr>
                <w:lang w:val="de-CH"/>
              </w:rPr>
              <w:t>-</w:t>
            </w:r>
          </w:p>
        </w:tc>
        <w:tc>
          <w:tcPr>
            <w:tcW w:w="985" w:type="pct"/>
          </w:tcPr>
          <w:p w14:paraId="798E6576" w14:textId="536ADFC4" w:rsidR="001E2FD5" w:rsidRPr="00C7688E" w:rsidRDefault="001E2FD5" w:rsidP="006120A3">
            <w:pPr>
              <w:pStyle w:val="Compact"/>
              <w:cnfStyle w:val="000000100000" w:firstRow="0" w:lastRow="0" w:firstColumn="0" w:lastColumn="0" w:oddVBand="0" w:evenVBand="0" w:oddHBand="1" w:evenHBand="0" w:firstRowFirstColumn="0" w:firstRowLastColumn="0" w:lastRowFirstColumn="0" w:lastRowLastColumn="0"/>
              <w:rPr>
                <w:lang w:val="de-CH"/>
              </w:rPr>
            </w:pPr>
            <w:r w:rsidRPr="00C7688E">
              <w:rPr>
                <w:lang w:val="de-CH"/>
              </w:rPr>
              <w:t>-</w:t>
            </w:r>
          </w:p>
        </w:tc>
        <w:tc>
          <w:tcPr>
            <w:tcW w:w="894" w:type="pct"/>
          </w:tcPr>
          <w:p w14:paraId="0FE70EBF" w14:textId="37E99D0F" w:rsidR="001E2FD5" w:rsidRPr="00C7688E" w:rsidRDefault="001E2FD5" w:rsidP="006120A3">
            <w:pPr>
              <w:pStyle w:val="Compact"/>
              <w:cnfStyle w:val="000000100000" w:firstRow="0" w:lastRow="0" w:firstColumn="0" w:lastColumn="0" w:oddVBand="0" w:evenVBand="0" w:oddHBand="1" w:evenHBand="0" w:firstRowFirstColumn="0" w:firstRowLastColumn="0" w:lastRowFirstColumn="0" w:lastRowLastColumn="0"/>
              <w:rPr>
                <w:lang w:val="de-CH"/>
              </w:rPr>
            </w:pPr>
            <w:r w:rsidRPr="00C7688E">
              <w:rPr>
                <w:lang w:val="de-CH"/>
              </w:rPr>
              <w:t>.22***</w:t>
            </w:r>
          </w:p>
        </w:tc>
      </w:tr>
      <w:tr w:rsidR="001E2FD5" w:rsidRPr="00C7688E" w14:paraId="507C9496" w14:textId="2E2D659B" w:rsidTr="006C2171">
        <w:trPr>
          <w:trHeight w:val="871"/>
        </w:trPr>
        <w:tc>
          <w:tcPr>
            <w:cnfStyle w:val="001000000000" w:firstRow="0" w:lastRow="0" w:firstColumn="1" w:lastColumn="0" w:oddVBand="0" w:evenVBand="0" w:oddHBand="0" w:evenHBand="0" w:firstRowFirstColumn="0" w:firstRowLastColumn="0" w:lastRowFirstColumn="0" w:lastRowLastColumn="0"/>
            <w:tcW w:w="1438" w:type="pct"/>
          </w:tcPr>
          <w:p w14:paraId="69871DBB" w14:textId="3A033761" w:rsidR="001E2FD5" w:rsidRPr="00C7688E" w:rsidRDefault="001E2FD5" w:rsidP="00963D59">
            <w:pPr>
              <w:pStyle w:val="Compact"/>
              <w:jc w:val="left"/>
              <w:rPr>
                <w:lang w:val="de-CH"/>
              </w:rPr>
            </w:pPr>
            <w:r w:rsidRPr="00C7688E">
              <w:rPr>
                <w:lang w:val="de-CH"/>
              </w:rPr>
              <w:t xml:space="preserve">Valenz </w:t>
            </w:r>
            <w:r w:rsidR="00756522">
              <w:rPr>
                <w:lang w:val="de-CH"/>
              </w:rPr>
              <w:br/>
            </w:r>
            <w:r w:rsidRPr="00C7688E">
              <w:rPr>
                <w:lang w:val="de-CH"/>
              </w:rPr>
              <w:t>Fremdsicht (VA2)</w:t>
            </w:r>
          </w:p>
        </w:tc>
        <w:tc>
          <w:tcPr>
            <w:tcW w:w="835" w:type="pct"/>
          </w:tcPr>
          <w:p w14:paraId="3507DFF3" w14:textId="4BF2B1EF" w:rsidR="001E2FD5" w:rsidRPr="00C7688E" w:rsidRDefault="001E2FD5" w:rsidP="006120A3">
            <w:pPr>
              <w:pStyle w:val="Compact"/>
              <w:cnfStyle w:val="000000000000" w:firstRow="0" w:lastRow="0" w:firstColumn="0" w:lastColumn="0" w:oddVBand="0" w:evenVBand="0" w:oddHBand="0" w:evenHBand="0" w:firstRowFirstColumn="0" w:firstRowLastColumn="0" w:lastRowFirstColumn="0" w:lastRowLastColumn="0"/>
              <w:rPr>
                <w:lang w:val="de-CH"/>
              </w:rPr>
            </w:pPr>
            <w:r w:rsidRPr="00C7688E">
              <w:rPr>
                <w:lang w:val="de-CH"/>
              </w:rPr>
              <w:t>53.</w:t>
            </w:r>
            <w:r w:rsidR="003A5E6E">
              <w:rPr>
                <w:lang w:val="de-CH"/>
              </w:rPr>
              <w:t>9</w:t>
            </w:r>
            <w:r w:rsidRPr="00C7688E">
              <w:rPr>
                <w:lang w:val="de-CH"/>
              </w:rPr>
              <w:t xml:space="preserve"> (43.</w:t>
            </w:r>
            <w:r w:rsidR="003A5E6E">
              <w:rPr>
                <w:lang w:val="de-CH"/>
              </w:rPr>
              <w:t>4</w:t>
            </w:r>
            <w:r w:rsidRPr="00C7688E">
              <w:rPr>
                <w:lang w:val="de-CH"/>
              </w:rPr>
              <w:t>)</w:t>
            </w:r>
          </w:p>
        </w:tc>
        <w:tc>
          <w:tcPr>
            <w:tcW w:w="848" w:type="pct"/>
          </w:tcPr>
          <w:p w14:paraId="1F8475B6" w14:textId="46174D20" w:rsidR="001E2FD5" w:rsidRPr="00C7688E" w:rsidRDefault="001E2FD5" w:rsidP="006120A3">
            <w:pPr>
              <w:pStyle w:val="Compact"/>
              <w:cnfStyle w:val="000000000000" w:firstRow="0" w:lastRow="0" w:firstColumn="0" w:lastColumn="0" w:oddVBand="0" w:evenVBand="0" w:oddHBand="0" w:evenHBand="0" w:firstRowFirstColumn="0" w:firstRowLastColumn="0" w:lastRowFirstColumn="0" w:lastRowLastColumn="0"/>
              <w:rPr>
                <w:lang w:val="de-CH"/>
              </w:rPr>
            </w:pPr>
            <w:r w:rsidRPr="00C7688E">
              <w:rPr>
                <w:lang w:val="de-CH"/>
              </w:rPr>
              <w:t>-</w:t>
            </w:r>
          </w:p>
        </w:tc>
        <w:tc>
          <w:tcPr>
            <w:tcW w:w="985" w:type="pct"/>
          </w:tcPr>
          <w:p w14:paraId="6E1A950B" w14:textId="06F6A62F" w:rsidR="001E2FD5" w:rsidRPr="00C7688E" w:rsidRDefault="001E2FD5" w:rsidP="006120A3">
            <w:pPr>
              <w:pStyle w:val="Compact"/>
              <w:cnfStyle w:val="000000000000" w:firstRow="0" w:lastRow="0" w:firstColumn="0" w:lastColumn="0" w:oddVBand="0" w:evenVBand="0" w:oddHBand="0" w:evenHBand="0" w:firstRowFirstColumn="0" w:firstRowLastColumn="0" w:lastRowFirstColumn="0" w:lastRowLastColumn="0"/>
              <w:rPr>
                <w:lang w:val="de-CH"/>
              </w:rPr>
            </w:pPr>
            <w:r w:rsidRPr="00C7688E">
              <w:rPr>
                <w:lang w:val="de-CH"/>
              </w:rPr>
              <w:t>-</w:t>
            </w:r>
          </w:p>
        </w:tc>
        <w:tc>
          <w:tcPr>
            <w:tcW w:w="894" w:type="pct"/>
          </w:tcPr>
          <w:p w14:paraId="1E9FAD96" w14:textId="3F521F95" w:rsidR="001E2FD5" w:rsidRPr="00C7688E" w:rsidRDefault="001E2FD5" w:rsidP="006120A3">
            <w:pPr>
              <w:pStyle w:val="Compact"/>
              <w:cnfStyle w:val="000000000000" w:firstRow="0" w:lastRow="0" w:firstColumn="0" w:lastColumn="0" w:oddVBand="0" w:evenVBand="0" w:oddHBand="0" w:evenHBand="0" w:firstRowFirstColumn="0" w:firstRowLastColumn="0" w:lastRowFirstColumn="0" w:lastRowLastColumn="0"/>
              <w:rPr>
                <w:lang w:val="de-CH"/>
              </w:rPr>
            </w:pPr>
            <w:r w:rsidRPr="00C7688E">
              <w:rPr>
                <w:lang w:val="de-CH"/>
              </w:rPr>
              <w:t>-</w:t>
            </w:r>
          </w:p>
        </w:tc>
      </w:tr>
    </w:tbl>
    <w:p w14:paraId="2E660DDD" w14:textId="36C87C97" w:rsidR="003167BC" w:rsidRPr="00C7688E" w:rsidRDefault="00023817" w:rsidP="00E2569D">
      <w:pPr>
        <w:pStyle w:val="NotizAbbildung"/>
        <w:rPr>
          <w:i/>
          <w:lang w:val="de-CH"/>
        </w:rPr>
      </w:pPr>
      <w:r w:rsidRPr="00C7688E">
        <w:rPr>
          <w:vertAlign w:val="superscript"/>
          <w:lang w:val="de-CH"/>
        </w:rPr>
        <w:t>1</w:t>
      </w:r>
      <w:r w:rsidR="00F92F5D" w:rsidRPr="00C7688E">
        <w:rPr>
          <w:vertAlign w:val="superscript"/>
          <w:lang w:val="de-CH"/>
        </w:rPr>
        <w:t xml:space="preserve"> </w:t>
      </w:r>
      <w:r w:rsidR="001A54D8" w:rsidRPr="00C7688E">
        <w:rPr>
          <w:lang w:val="de-CH"/>
        </w:rPr>
        <w:t>Rangkorrelation nach Spearman</w:t>
      </w:r>
      <w:r w:rsidR="0036144B" w:rsidRPr="00C7688E">
        <w:rPr>
          <w:lang w:val="de-CH"/>
        </w:rPr>
        <w:t>:</w:t>
      </w:r>
      <w:r w:rsidR="001D3C76" w:rsidRPr="00C7688E">
        <w:rPr>
          <w:lang w:val="de-CH"/>
        </w:rPr>
        <w:t xml:space="preserve"> ***</w:t>
      </w:r>
      <w:r w:rsidR="000553EC">
        <w:rPr>
          <w:lang w:val="de-CH"/>
        </w:rPr>
        <w:t xml:space="preserve"> </w:t>
      </w:r>
      <w:r w:rsidR="001D3C76" w:rsidRPr="00C7688E">
        <w:rPr>
          <w:i/>
          <w:lang w:val="de-CH"/>
        </w:rPr>
        <w:t>p</w:t>
      </w:r>
      <w:r w:rsidR="00542FB2">
        <w:rPr>
          <w:i/>
          <w:lang w:val="de-CH"/>
        </w:rPr>
        <w:t xml:space="preserve"> </w:t>
      </w:r>
      <w:r w:rsidR="001D3C76" w:rsidRPr="00C7688E">
        <w:rPr>
          <w:lang w:val="de-CH"/>
        </w:rPr>
        <w:t>&lt;</w:t>
      </w:r>
      <w:r w:rsidR="00C66278">
        <w:rPr>
          <w:lang w:val="de-CH"/>
        </w:rPr>
        <w:t xml:space="preserve"> </w:t>
      </w:r>
      <w:r w:rsidR="001D3C76" w:rsidRPr="00C7688E">
        <w:rPr>
          <w:lang w:val="de-CH"/>
        </w:rPr>
        <w:t>.001</w:t>
      </w:r>
    </w:p>
    <w:p w14:paraId="63285CE4" w14:textId="77777777" w:rsidR="00155556" w:rsidRDefault="00155556">
      <w:pPr>
        <w:spacing w:after="200" w:line="240" w:lineRule="auto"/>
        <w:rPr>
          <w:rFonts w:eastAsiaTheme="majorEastAsia" w:cs="Open Sans SemiCondensed"/>
          <w:b/>
          <w:bCs/>
          <w:szCs w:val="24"/>
          <w:lang w:val="de-CH"/>
        </w:rPr>
      </w:pPr>
      <w:r>
        <w:rPr>
          <w:rFonts w:hint="eastAsia"/>
          <w:lang w:val="de-CH"/>
        </w:rPr>
        <w:br w:type="page"/>
      </w:r>
    </w:p>
    <w:p w14:paraId="21CB1B46" w14:textId="0E36B0C6" w:rsidR="00023817" w:rsidRPr="00C7688E" w:rsidRDefault="00504027" w:rsidP="00023817">
      <w:pPr>
        <w:pStyle w:val="berschrift2"/>
        <w:rPr>
          <w:lang w:val="de-CH"/>
        </w:rPr>
      </w:pPr>
      <w:r w:rsidRPr="00C7688E">
        <w:rPr>
          <w:lang w:val="de-CH"/>
        </w:rPr>
        <w:lastRenderedPageBreak/>
        <w:t>S</w:t>
      </w:r>
      <w:r w:rsidR="00023817" w:rsidRPr="00C7688E">
        <w:rPr>
          <w:lang w:val="de-CH"/>
        </w:rPr>
        <w:t>oziale</w:t>
      </w:r>
      <w:r w:rsidRPr="00C7688E">
        <w:rPr>
          <w:lang w:val="de-CH"/>
        </w:rPr>
        <w:t xml:space="preserve"> </w:t>
      </w:r>
      <w:r w:rsidR="00023817" w:rsidRPr="00C7688E">
        <w:rPr>
          <w:lang w:val="de-CH"/>
        </w:rPr>
        <w:t>Partizipation</w:t>
      </w:r>
      <w:r w:rsidRPr="00C7688E">
        <w:rPr>
          <w:lang w:val="de-CH"/>
        </w:rPr>
        <w:t xml:space="preserve"> in den verschiedenen Aktivitäten</w:t>
      </w:r>
    </w:p>
    <w:p w14:paraId="5F2D711B" w14:textId="09267767" w:rsidR="00DD3ACA" w:rsidRPr="00C7688E" w:rsidRDefault="52D6BB5B" w:rsidP="0043025B">
      <w:pPr>
        <w:pStyle w:val="Textkrper"/>
        <w:ind w:firstLine="0"/>
        <w:rPr>
          <w:lang w:val="de-CH"/>
        </w:rPr>
      </w:pPr>
      <w:r w:rsidRPr="00C7688E">
        <w:rPr>
          <w:lang w:val="de-CH"/>
        </w:rPr>
        <w:t>Tabelle 2</w:t>
      </w:r>
      <w:r w:rsidR="3D0E1872" w:rsidRPr="00C7688E">
        <w:rPr>
          <w:lang w:val="de-CH"/>
        </w:rPr>
        <w:t xml:space="preserve"> </w:t>
      </w:r>
      <w:r w:rsidR="0442CB72" w:rsidRPr="00C7688E">
        <w:rPr>
          <w:lang w:val="de-CH"/>
        </w:rPr>
        <w:t xml:space="preserve">zeigt </w:t>
      </w:r>
      <w:r w:rsidRPr="00C7688E">
        <w:rPr>
          <w:lang w:val="de-CH"/>
        </w:rPr>
        <w:t xml:space="preserve">das mittlere </w:t>
      </w:r>
      <w:r w:rsidR="0442CB72" w:rsidRPr="00C7688E">
        <w:rPr>
          <w:lang w:val="de-CH"/>
        </w:rPr>
        <w:t>Erleben im</w:t>
      </w:r>
      <w:r w:rsidR="62B05EA9" w:rsidRPr="00C7688E">
        <w:rPr>
          <w:lang w:val="de-CH"/>
        </w:rPr>
        <w:t xml:space="preserve"> </w:t>
      </w:r>
      <w:r w:rsidR="62B05EA9" w:rsidRPr="78BD4547">
        <w:rPr>
          <w:i/>
          <w:iCs/>
          <w:lang w:val="de-CH"/>
        </w:rPr>
        <w:t>Unified</w:t>
      </w:r>
      <w:r w:rsidR="62B05EA9" w:rsidRPr="00C7688E">
        <w:rPr>
          <w:lang w:val="de-CH"/>
        </w:rPr>
        <w:t>-</w:t>
      </w:r>
      <w:r w:rsidR="0442CB72" w:rsidRPr="00C7688E">
        <w:rPr>
          <w:lang w:val="de-CH"/>
        </w:rPr>
        <w:t>Training</w:t>
      </w:r>
      <w:r w:rsidRPr="00C7688E">
        <w:rPr>
          <w:lang w:val="de-CH"/>
        </w:rPr>
        <w:t xml:space="preserve">, im Sportunterricht </w:t>
      </w:r>
      <w:r w:rsidR="62B05EA9" w:rsidRPr="00C7688E">
        <w:rPr>
          <w:lang w:val="de-CH"/>
        </w:rPr>
        <w:t xml:space="preserve">in der Schule </w:t>
      </w:r>
      <w:r w:rsidRPr="00C7688E">
        <w:rPr>
          <w:lang w:val="de-CH"/>
        </w:rPr>
        <w:t>und in der Freizeit</w:t>
      </w:r>
      <w:r w:rsidR="2342869D" w:rsidRPr="00C7688E">
        <w:rPr>
          <w:lang w:val="de-CH"/>
        </w:rPr>
        <w:t xml:space="preserve">. </w:t>
      </w:r>
      <w:r w:rsidR="4C80DC7E" w:rsidRPr="00C7688E">
        <w:rPr>
          <w:lang w:val="de-CH"/>
        </w:rPr>
        <w:t>Die</w:t>
      </w:r>
      <w:r w:rsidR="2342869D" w:rsidRPr="00C7688E">
        <w:rPr>
          <w:lang w:val="de-CH"/>
        </w:rPr>
        <w:t xml:space="preserve"> Unterschiede zwischen den Aktivitäten </w:t>
      </w:r>
      <w:r w:rsidR="4C80DC7E" w:rsidRPr="00C7688E">
        <w:rPr>
          <w:lang w:val="de-CH"/>
        </w:rPr>
        <w:t xml:space="preserve">wurden </w:t>
      </w:r>
      <w:r w:rsidR="2342869D" w:rsidRPr="00C7688E">
        <w:rPr>
          <w:lang w:val="de-CH"/>
        </w:rPr>
        <w:t>mittels</w:t>
      </w:r>
      <w:r w:rsidR="0442CB72" w:rsidRPr="00C7688E">
        <w:rPr>
          <w:lang w:val="de-CH"/>
        </w:rPr>
        <w:t xml:space="preserve"> </w:t>
      </w:r>
      <w:r w:rsidR="4C80DC7E" w:rsidRPr="00C7688E">
        <w:rPr>
          <w:lang w:val="de-CH"/>
        </w:rPr>
        <w:t xml:space="preserve">des </w:t>
      </w:r>
      <w:r w:rsidR="3483B988" w:rsidRPr="00C7688E">
        <w:rPr>
          <w:lang w:val="de-CH"/>
        </w:rPr>
        <w:t>non-parametrische</w:t>
      </w:r>
      <w:r w:rsidR="4C80DC7E" w:rsidRPr="00C7688E">
        <w:rPr>
          <w:lang w:val="de-CH"/>
        </w:rPr>
        <w:t>n</w:t>
      </w:r>
      <w:r w:rsidR="3483B988" w:rsidRPr="00C7688E">
        <w:rPr>
          <w:lang w:val="de-CH"/>
        </w:rPr>
        <w:t xml:space="preserve"> </w:t>
      </w:r>
      <w:r w:rsidR="0442CB72" w:rsidRPr="78BD4547">
        <w:rPr>
          <w:i/>
          <w:iCs/>
          <w:lang w:val="de-CH"/>
        </w:rPr>
        <w:t>Mann-Whitney-U-Tests</w:t>
      </w:r>
      <w:r w:rsidR="00C46148" w:rsidRPr="00933A25">
        <w:rPr>
          <w:rStyle w:val="Funotenzeichen"/>
          <w:lang w:val="de-CH"/>
        </w:rPr>
        <w:footnoteReference w:id="3"/>
      </w:r>
      <w:r w:rsidR="2342869D" w:rsidRPr="78BD4547">
        <w:rPr>
          <w:lang w:val="de-CH"/>
        </w:rPr>
        <w:t xml:space="preserve"> </w:t>
      </w:r>
      <w:r w:rsidR="4C80DC7E" w:rsidRPr="00C7688E">
        <w:rPr>
          <w:lang w:val="de-CH"/>
        </w:rPr>
        <w:t xml:space="preserve">ausgewertet. Tabelle 2 zeigt den </w:t>
      </w:r>
      <w:r w:rsidR="4C80DC7E" w:rsidRPr="78BD4547">
        <w:rPr>
          <w:i/>
          <w:iCs/>
          <w:lang w:val="de-CH"/>
        </w:rPr>
        <w:t>z</w:t>
      </w:r>
      <w:r w:rsidR="4C80DC7E" w:rsidRPr="00C7688E">
        <w:rPr>
          <w:lang w:val="de-CH"/>
        </w:rPr>
        <w:t xml:space="preserve">-Wert </w:t>
      </w:r>
      <w:r w:rsidR="52E8C4CC">
        <w:rPr>
          <w:lang w:val="de-CH"/>
        </w:rPr>
        <w:t xml:space="preserve">des Mann-Whitney-U-Tests </w:t>
      </w:r>
      <w:r w:rsidR="4C80DC7E" w:rsidRPr="00C7688E">
        <w:rPr>
          <w:lang w:val="de-CH"/>
        </w:rPr>
        <w:t xml:space="preserve">und die Effektstärke </w:t>
      </w:r>
      <w:r w:rsidR="4C80DC7E" w:rsidRPr="78BD4547">
        <w:rPr>
          <w:i/>
          <w:iCs/>
          <w:lang w:val="de-CH"/>
        </w:rPr>
        <w:t>r</w:t>
      </w:r>
      <w:r w:rsidR="003A5E6E" w:rsidRPr="003828FF">
        <w:rPr>
          <w:rStyle w:val="Funotenzeichen"/>
          <w:iCs w:val="0"/>
          <w:lang w:val="de-CH"/>
        </w:rPr>
        <w:footnoteReference w:id="4"/>
      </w:r>
      <w:r w:rsidR="4C80DC7E" w:rsidRPr="00C7688E">
        <w:rPr>
          <w:lang w:val="de-CH"/>
        </w:rPr>
        <w:t xml:space="preserve"> (Cohen, 1992) der Analysen. A</w:t>
      </w:r>
      <w:r w:rsidR="2C908104" w:rsidRPr="00C7688E">
        <w:rPr>
          <w:lang w:val="de-CH"/>
        </w:rPr>
        <w:t>lle Aspekte</w:t>
      </w:r>
      <w:r w:rsidR="2ABC79C7" w:rsidRPr="00C7688E">
        <w:rPr>
          <w:lang w:val="de-CH"/>
        </w:rPr>
        <w:t xml:space="preserve"> </w:t>
      </w:r>
      <w:r w:rsidR="2C908104" w:rsidRPr="00C7688E">
        <w:rPr>
          <w:lang w:val="de-CH"/>
        </w:rPr>
        <w:t>des</w:t>
      </w:r>
      <w:r w:rsidR="2ABC79C7" w:rsidRPr="00C7688E">
        <w:rPr>
          <w:lang w:val="de-CH"/>
        </w:rPr>
        <w:t xml:space="preserve"> Erleben</w:t>
      </w:r>
      <w:r w:rsidR="2C908104" w:rsidRPr="00C7688E">
        <w:rPr>
          <w:lang w:val="de-CH"/>
        </w:rPr>
        <w:t>s</w:t>
      </w:r>
      <w:r w:rsidR="2ABC79C7" w:rsidRPr="00C7688E">
        <w:rPr>
          <w:lang w:val="de-CH"/>
        </w:rPr>
        <w:t xml:space="preserve"> sozialer Partizipation</w:t>
      </w:r>
      <w:r w:rsidR="2C908104" w:rsidRPr="00C7688E">
        <w:rPr>
          <w:lang w:val="de-CH"/>
        </w:rPr>
        <w:t xml:space="preserve"> </w:t>
      </w:r>
      <w:r w:rsidR="4C80DC7E" w:rsidRPr="00C7688E">
        <w:rPr>
          <w:lang w:val="de-CH"/>
        </w:rPr>
        <w:t xml:space="preserve">sind </w:t>
      </w:r>
      <w:r w:rsidR="2ABC79C7" w:rsidRPr="00C7688E">
        <w:rPr>
          <w:lang w:val="de-CH"/>
        </w:rPr>
        <w:t xml:space="preserve">im Training </w:t>
      </w:r>
      <w:r w:rsidR="6C21336B" w:rsidRPr="00C7688E">
        <w:rPr>
          <w:lang w:val="de-CH"/>
        </w:rPr>
        <w:t xml:space="preserve">positiver </w:t>
      </w:r>
      <w:r w:rsidR="2ABC79C7" w:rsidRPr="00C7688E">
        <w:rPr>
          <w:lang w:val="de-CH"/>
        </w:rPr>
        <w:t>als in der Freizeit</w:t>
      </w:r>
      <w:r w:rsidR="6265FE77" w:rsidRPr="78BD4547">
        <w:rPr>
          <w:i/>
          <w:iCs/>
          <w:lang w:val="de-CH"/>
        </w:rPr>
        <w:t>.</w:t>
      </w:r>
      <w:r w:rsidR="6265FE77" w:rsidRPr="00C7688E">
        <w:rPr>
          <w:lang w:val="de-CH"/>
        </w:rPr>
        <w:t xml:space="preserve"> </w:t>
      </w:r>
      <w:r w:rsidR="2342869D" w:rsidRPr="00C7688E">
        <w:rPr>
          <w:lang w:val="de-CH"/>
        </w:rPr>
        <w:t>Mit Ausnahme der Valenz aus Fremdsicht ist das Erleben</w:t>
      </w:r>
      <w:r w:rsidR="6265FE77" w:rsidRPr="00C7688E">
        <w:rPr>
          <w:lang w:val="de-CH"/>
        </w:rPr>
        <w:t xml:space="preserve"> auch</w:t>
      </w:r>
      <w:r w:rsidR="2342869D" w:rsidRPr="00C7688E">
        <w:rPr>
          <w:lang w:val="de-CH"/>
        </w:rPr>
        <w:t xml:space="preserve"> im Sportunterricht </w:t>
      </w:r>
      <w:r w:rsidR="379ED2BA" w:rsidRPr="00C7688E">
        <w:rPr>
          <w:lang w:val="de-CH"/>
        </w:rPr>
        <w:t>positiver</w:t>
      </w:r>
      <w:r w:rsidR="2342869D" w:rsidRPr="00C7688E">
        <w:rPr>
          <w:lang w:val="de-CH"/>
        </w:rPr>
        <w:t xml:space="preserve"> als in der Freizeit.</w:t>
      </w:r>
    </w:p>
    <w:p w14:paraId="3151096C" w14:textId="4B10460A" w:rsidR="00C57B0A" w:rsidRPr="00C7688E" w:rsidRDefault="00C57B0A" w:rsidP="00C7688E">
      <w:pPr>
        <w:pStyle w:val="Textkrper"/>
        <w:rPr>
          <w:lang w:val="de-CH"/>
        </w:rPr>
      </w:pPr>
      <w:r w:rsidRPr="00C7688E">
        <w:rPr>
          <w:lang w:val="de-CH"/>
        </w:rPr>
        <w:t xml:space="preserve">Sowohl der </w:t>
      </w:r>
      <w:r w:rsidR="004D29A4" w:rsidRPr="00C7688E">
        <w:rPr>
          <w:lang w:val="de-CH"/>
        </w:rPr>
        <w:t xml:space="preserve">Sportunterricht </w:t>
      </w:r>
      <w:r w:rsidRPr="00C7688E">
        <w:rPr>
          <w:lang w:val="de-CH"/>
        </w:rPr>
        <w:t xml:space="preserve">als auch das </w:t>
      </w:r>
      <w:r w:rsidRPr="0016308C">
        <w:rPr>
          <w:i/>
          <w:iCs/>
          <w:lang w:val="de-CH"/>
        </w:rPr>
        <w:t>Unified</w:t>
      </w:r>
      <w:r w:rsidRPr="00C7688E">
        <w:rPr>
          <w:lang w:val="de-CH"/>
        </w:rPr>
        <w:t>-Training w</w:t>
      </w:r>
      <w:r w:rsidR="00E10696" w:rsidRPr="00C7688E">
        <w:rPr>
          <w:lang w:val="de-CH"/>
        </w:rPr>
        <w:t>erden</w:t>
      </w:r>
      <w:r w:rsidRPr="00C7688E">
        <w:rPr>
          <w:lang w:val="de-CH"/>
        </w:rPr>
        <w:t xml:space="preserve"> demnach als Quelle von Motivation, Entspannung und Zufriedenheit wahrgenommen. Hervorzuheben ist, dass die positive Aktivierung im </w:t>
      </w:r>
      <w:r w:rsidR="00286C85" w:rsidRPr="00C7688E">
        <w:rPr>
          <w:lang w:val="de-CH"/>
        </w:rPr>
        <w:t xml:space="preserve">Sportunterricht </w:t>
      </w:r>
      <w:r w:rsidRPr="00C7688E">
        <w:rPr>
          <w:lang w:val="de-CH"/>
        </w:rPr>
        <w:t xml:space="preserve">besonders </w:t>
      </w:r>
      <w:r w:rsidR="00571ADC" w:rsidRPr="00C7688E">
        <w:rPr>
          <w:lang w:val="de-CH"/>
        </w:rPr>
        <w:t xml:space="preserve">stark </w:t>
      </w:r>
      <w:r w:rsidRPr="00C7688E">
        <w:rPr>
          <w:lang w:val="de-CH"/>
        </w:rPr>
        <w:t>erlebt wird. Hier gilt es</w:t>
      </w:r>
      <w:r w:rsidR="00C7688E" w:rsidRPr="00C7688E">
        <w:rPr>
          <w:lang w:val="de-CH"/>
        </w:rPr>
        <w:t>,</w:t>
      </w:r>
      <w:r w:rsidRPr="00C7688E">
        <w:rPr>
          <w:lang w:val="de-CH"/>
        </w:rPr>
        <w:t xml:space="preserve"> in eine</w:t>
      </w:r>
      <w:r w:rsidR="009C38AF" w:rsidRPr="00C7688E">
        <w:rPr>
          <w:lang w:val="de-CH"/>
        </w:rPr>
        <w:t>r</w:t>
      </w:r>
      <w:r w:rsidRPr="00C7688E">
        <w:rPr>
          <w:lang w:val="de-CH"/>
        </w:rPr>
        <w:t xml:space="preserve"> grösseren </w:t>
      </w:r>
      <w:r w:rsidR="009C38AF" w:rsidRPr="00C7688E">
        <w:rPr>
          <w:lang w:val="de-CH"/>
        </w:rPr>
        <w:t xml:space="preserve">Stichprobe </w:t>
      </w:r>
      <w:r w:rsidRPr="00C7688E">
        <w:rPr>
          <w:lang w:val="de-CH"/>
        </w:rPr>
        <w:t xml:space="preserve">zu klären, welche Situationen geeignet sind, die Motivation zu steigern. </w:t>
      </w:r>
    </w:p>
    <w:p w14:paraId="01F3A3B4" w14:textId="53FC6744" w:rsidR="000B0296" w:rsidRDefault="000B0296" w:rsidP="000B0296">
      <w:pPr>
        <w:pStyle w:val="TabelleBeschriftung"/>
        <w:rPr>
          <w:lang w:val="de-CH"/>
        </w:rPr>
      </w:pPr>
      <w:r w:rsidRPr="00C7688E">
        <w:rPr>
          <w:lang w:val="de-CH"/>
        </w:rPr>
        <w:t xml:space="preserve">Tabelle </w:t>
      </w:r>
      <w:r w:rsidR="001E2FD5" w:rsidRPr="00C7688E">
        <w:rPr>
          <w:lang w:val="de-CH"/>
        </w:rPr>
        <w:t>2</w:t>
      </w:r>
      <w:r w:rsidRPr="00C7688E">
        <w:rPr>
          <w:lang w:val="de-CH"/>
        </w:rPr>
        <w:t xml:space="preserve">: </w:t>
      </w:r>
      <w:r w:rsidR="000065A1" w:rsidRPr="00C7688E">
        <w:rPr>
          <w:lang w:val="de-CH"/>
        </w:rPr>
        <w:t>Erleben sozialer Partizipation in verschiedenen Aktivitäten</w:t>
      </w:r>
    </w:p>
    <w:tbl>
      <w:tblPr>
        <w:tblStyle w:val="Listentabelle3Akzent6"/>
        <w:tblW w:w="5114" w:type="pct"/>
        <w:tblLayout w:type="fixed"/>
        <w:tblLook w:val="04A0" w:firstRow="1" w:lastRow="0" w:firstColumn="1" w:lastColumn="0" w:noHBand="0" w:noVBand="1"/>
      </w:tblPr>
      <w:tblGrid>
        <w:gridCol w:w="1413"/>
        <w:gridCol w:w="1309"/>
        <w:gridCol w:w="1309"/>
        <w:gridCol w:w="1309"/>
        <w:gridCol w:w="1309"/>
        <w:gridCol w:w="1309"/>
        <w:gridCol w:w="1310"/>
      </w:tblGrid>
      <w:tr w:rsidR="006529B3" w:rsidRPr="00DA5019" w14:paraId="2262C28A" w14:textId="77777777" w:rsidTr="005C5F81">
        <w:trPr>
          <w:cnfStyle w:val="100000000000" w:firstRow="1" w:lastRow="0" w:firstColumn="0" w:lastColumn="0" w:oddVBand="0" w:evenVBand="0" w:oddHBand="0" w:evenHBand="0" w:firstRowFirstColumn="0" w:firstRowLastColumn="0" w:lastRowFirstColumn="0" w:lastRowLastColumn="0"/>
          <w:trHeight w:val="586"/>
        </w:trPr>
        <w:tc>
          <w:tcPr>
            <w:cnfStyle w:val="001000000100" w:firstRow="0" w:lastRow="0" w:firstColumn="1" w:lastColumn="0" w:oddVBand="0" w:evenVBand="0" w:oddHBand="0" w:evenHBand="0" w:firstRowFirstColumn="1" w:firstRowLastColumn="0" w:lastRowFirstColumn="0" w:lastRowLastColumn="0"/>
            <w:tcW w:w="762" w:type="pct"/>
          </w:tcPr>
          <w:p w14:paraId="34E42E38" w14:textId="77777777" w:rsidR="0047619C" w:rsidRPr="00DA5019" w:rsidRDefault="0047619C">
            <w:pPr>
              <w:pStyle w:val="Compact"/>
              <w:rPr>
                <w:color w:val="000000" w:themeColor="text1"/>
                <w:lang w:val="de-CH"/>
              </w:rPr>
            </w:pPr>
          </w:p>
        </w:tc>
        <w:tc>
          <w:tcPr>
            <w:tcW w:w="706" w:type="pct"/>
            <w:tcBorders>
              <w:bottom w:val="nil"/>
            </w:tcBorders>
            <w:vAlign w:val="center"/>
          </w:tcPr>
          <w:p w14:paraId="39B6F1DC" w14:textId="7BC90F77" w:rsidR="0047619C" w:rsidRPr="00EE169D" w:rsidRDefault="0047619C" w:rsidP="00234CEA">
            <w:pPr>
              <w:pStyle w:val="Compact"/>
              <w:jc w:val="left"/>
              <w:cnfStyle w:val="100000000000" w:firstRow="1" w:lastRow="0" w:firstColumn="0" w:lastColumn="0" w:oddVBand="0" w:evenVBand="0" w:oddHBand="0" w:evenHBand="0" w:firstRowFirstColumn="0" w:firstRowLastColumn="0" w:lastRowFirstColumn="0" w:lastRowLastColumn="0"/>
              <w:rPr>
                <w:b w:val="0"/>
                <w:color w:val="000000" w:themeColor="text1"/>
              </w:rPr>
            </w:pPr>
            <w:proofErr w:type="spellStart"/>
            <w:r w:rsidRPr="00DA5019">
              <w:rPr>
                <w:color w:val="000000" w:themeColor="text1"/>
              </w:rPr>
              <w:t>Training</w:t>
            </w:r>
            <w:r w:rsidR="00E65606" w:rsidRPr="00E65606">
              <w:rPr>
                <w:color w:val="000000" w:themeColor="text1"/>
                <w:vertAlign w:val="superscript"/>
              </w:rPr>
              <w:t>a</w:t>
            </w:r>
            <w:proofErr w:type="spellEnd"/>
          </w:p>
        </w:tc>
        <w:tc>
          <w:tcPr>
            <w:tcW w:w="706" w:type="pct"/>
            <w:tcBorders>
              <w:bottom w:val="nil"/>
            </w:tcBorders>
            <w:vAlign w:val="center"/>
          </w:tcPr>
          <w:p w14:paraId="780A0366" w14:textId="66439384" w:rsidR="0047619C" w:rsidRPr="00EE169D" w:rsidRDefault="0047619C" w:rsidP="00234CEA">
            <w:pPr>
              <w:pStyle w:val="Compact"/>
              <w:jc w:val="left"/>
              <w:cnfStyle w:val="100000000000" w:firstRow="1" w:lastRow="0" w:firstColumn="0" w:lastColumn="0" w:oddVBand="0" w:evenVBand="0" w:oddHBand="0" w:evenHBand="0" w:firstRowFirstColumn="0" w:firstRowLastColumn="0" w:lastRowFirstColumn="0" w:lastRowLastColumn="0"/>
              <w:rPr>
                <w:b w:val="0"/>
                <w:color w:val="000000" w:themeColor="text1"/>
              </w:rPr>
            </w:pPr>
            <w:r>
              <w:rPr>
                <w:color w:val="000000" w:themeColor="text1"/>
              </w:rPr>
              <w:t>Sport</w:t>
            </w:r>
            <w:r w:rsidR="008E0691">
              <w:rPr>
                <w:color w:val="000000" w:themeColor="text1"/>
              </w:rPr>
              <w:t>-</w:t>
            </w:r>
            <w:r w:rsidR="00AC3E03">
              <w:rPr>
                <w:color w:val="000000" w:themeColor="text1"/>
              </w:rPr>
              <w:br/>
            </w:r>
            <w:proofErr w:type="spellStart"/>
            <w:r>
              <w:rPr>
                <w:color w:val="000000" w:themeColor="text1"/>
              </w:rPr>
              <w:t>unterricht</w:t>
            </w:r>
            <w:proofErr w:type="spellEnd"/>
            <w:r>
              <w:rPr>
                <w:color w:val="000000" w:themeColor="text1"/>
              </w:rPr>
              <w:t xml:space="preserve"> </w:t>
            </w:r>
          </w:p>
        </w:tc>
        <w:tc>
          <w:tcPr>
            <w:tcW w:w="706" w:type="pct"/>
            <w:tcBorders>
              <w:bottom w:val="nil"/>
            </w:tcBorders>
            <w:vAlign w:val="center"/>
          </w:tcPr>
          <w:p w14:paraId="2A6C17A2" w14:textId="4D9A7FED" w:rsidR="0047619C" w:rsidRPr="00EE169D" w:rsidRDefault="0047619C" w:rsidP="00234CEA">
            <w:pPr>
              <w:pStyle w:val="Compact"/>
              <w:jc w:val="left"/>
              <w:cnfStyle w:val="100000000000" w:firstRow="1" w:lastRow="0" w:firstColumn="0" w:lastColumn="0" w:oddVBand="0" w:evenVBand="0" w:oddHBand="0" w:evenHBand="0" w:firstRowFirstColumn="0" w:firstRowLastColumn="0" w:lastRowFirstColumn="0" w:lastRowLastColumn="0"/>
              <w:rPr>
                <w:b w:val="0"/>
                <w:color w:val="000000" w:themeColor="text1"/>
              </w:rPr>
            </w:pPr>
            <w:proofErr w:type="spellStart"/>
            <w:r w:rsidRPr="00DA5019">
              <w:rPr>
                <w:color w:val="000000" w:themeColor="text1"/>
              </w:rPr>
              <w:t>Freizeit</w:t>
            </w:r>
            <w:proofErr w:type="spellEnd"/>
          </w:p>
        </w:tc>
        <w:tc>
          <w:tcPr>
            <w:tcW w:w="706" w:type="pct"/>
            <w:tcBorders>
              <w:bottom w:val="nil"/>
            </w:tcBorders>
            <w:vAlign w:val="center"/>
          </w:tcPr>
          <w:p w14:paraId="3CBEE3AF" w14:textId="622D1451" w:rsidR="0047619C" w:rsidRPr="008153FF" w:rsidRDefault="0047619C" w:rsidP="00234CEA">
            <w:pPr>
              <w:pStyle w:val="Compact"/>
              <w:jc w:val="left"/>
              <w:cnfStyle w:val="100000000000" w:firstRow="1" w:lastRow="0" w:firstColumn="0" w:lastColumn="0" w:oddVBand="0" w:evenVBand="0" w:oddHBand="0" w:evenHBand="0" w:firstRowFirstColumn="0" w:firstRowLastColumn="0" w:lastRowFirstColumn="0" w:lastRowLastColumn="0"/>
              <w:rPr>
                <w:b w:val="0"/>
                <w:color w:val="000000" w:themeColor="text1"/>
              </w:rPr>
            </w:pPr>
            <w:r w:rsidRPr="00DA5019">
              <w:rPr>
                <w:color w:val="000000" w:themeColor="text1"/>
              </w:rPr>
              <w:t>Training</w:t>
            </w:r>
            <w:r w:rsidR="00234CEA">
              <w:rPr>
                <w:color w:val="000000" w:themeColor="text1"/>
              </w:rPr>
              <w:t xml:space="preserve"> </w:t>
            </w:r>
            <w:r w:rsidR="00234CEA">
              <w:rPr>
                <w:rFonts w:hint="cs"/>
                <w:color w:val="000000" w:themeColor="text1"/>
                <w:lang w:val="de-CH"/>
              </w:rPr>
              <w:t>–</w:t>
            </w:r>
            <w:r w:rsidR="00234CEA">
              <w:rPr>
                <w:color w:val="000000" w:themeColor="text1"/>
                <w:lang w:val="de-CH"/>
              </w:rPr>
              <w:t xml:space="preserve"> </w:t>
            </w:r>
            <w:r w:rsidR="001728EC">
              <w:rPr>
                <w:color w:val="000000" w:themeColor="text1"/>
                <w:lang w:val="de-CH"/>
              </w:rPr>
              <w:br/>
            </w:r>
            <w:r>
              <w:rPr>
                <w:color w:val="000000" w:themeColor="text1"/>
                <w:lang w:val="de-CH"/>
              </w:rPr>
              <w:t>S</w:t>
            </w:r>
            <w:proofErr w:type="spellStart"/>
            <w:r>
              <w:rPr>
                <w:color w:val="000000" w:themeColor="text1"/>
              </w:rPr>
              <w:t>portunterricht</w:t>
            </w:r>
            <w:proofErr w:type="spellEnd"/>
          </w:p>
        </w:tc>
        <w:tc>
          <w:tcPr>
            <w:tcW w:w="706" w:type="pct"/>
            <w:tcBorders>
              <w:bottom w:val="nil"/>
            </w:tcBorders>
            <w:vAlign w:val="center"/>
          </w:tcPr>
          <w:p w14:paraId="40A6610B" w14:textId="6D6EDC4D" w:rsidR="0047619C" w:rsidRPr="008153FF" w:rsidRDefault="0047619C" w:rsidP="00234CEA">
            <w:pPr>
              <w:pStyle w:val="Compact"/>
              <w:jc w:val="left"/>
              <w:cnfStyle w:val="100000000000" w:firstRow="1" w:lastRow="0" w:firstColumn="0" w:lastColumn="0" w:oddVBand="0" w:evenVBand="0" w:oddHBand="0" w:evenHBand="0" w:firstRowFirstColumn="0" w:firstRowLastColumn="0" w:lastRowFirstColumn="0" w:lastRowLastColumn="0"/>
              <w:rPr>
                <w:b w:val="0"/>
                <w:color w:val="000000" w:themeColor="text1"/>
              </w:rPr>
            </w:pPr>
            <w:r w:rsidRPr="00DA5019">
              <w:rPr>
                <w:color w:val="000000" w:themeColor="text1"/>
              </w:rPr>
              <w:t>Training</w:t>
            </w:r>
            <w:r w:rsidR="00234CEA">
              <w:rPr>
                <w:color w:val="000000" w:themeColor="text1"/>
              </w:rPr>
              <w:t xml:space="preserve"> </w:t>
            </w:r>
            <w:r w:rsidR="00234CEA" w:rsidRPr="00234CEA">
              <w:rPr>
                <w:rFonts w:hint="cs"/>
                <w:color w:val="000000" w:themeColor="text1"/>
              </w:rPr>
              <w:t>–</w:t>
            </w:r>
            <w:r w:rsidR="00F7400B">
              <w:rPr>
                <w:color w:val="000000" w:themeColor="text1"/>
              </w:rPr>
              <w:t xml:space="preserve"> </w:t>
            </w:r>
            <w:r w:rsidR="001728EC">
              <w:rPr>
                <w:color w:val="000000" w:themeColor="text1"/>
              </w:rPr>
              <w:br/>
            </w:r>
            <w:proofErr w:type="spellStart"/>
            <w:r w:rsidRPr="00DA5019">
              <w:rPr>
                <w:color w:val="000000" w:themeColor="text1"/>
              </w:rPr>
              <w:t>Freizeit</w:t>
            </w:r>
            <w:proofErr w:type="spellEnd"/>
          </w:p>
        </w:tc>
        <w:tc>
          <w:tcPr>
            <w:tcW w:w="707" w:type="pct"/>
            <w:tcBorders>
              <w:bottom w:val="nil"/>
            </w:tcBorders>
            <w:vAlign w:val="center"/>
          </w:tcPr>
          <w:p w14:paraId="0D9B85A5" w14:textId="7909475F" w:rsidR="0047619C" w:rsidRPr="008153FF" w:rsidRDefault="0047619C" w:rsidP="00234CEA">
            <w:pPr>
              <w:pStyle w:val="Compact"/>
              <w:jc w:val="left"/>
              <w:cnfStyle w:val="100000000000" w:firstRow="1" w:lastRow="0" w:firstColumn="0" w:lastColumn="0" w:oddVBand="0" w:evenVBand="0" w:oddHBand="0" w:evenHBand="0" w:firstRowFirstColumn="0" w:firstRowLastColumn="0" w:lastRowFirstColumn="0" w:lastRowLastColumn="0"/>
              <w:rPr>
                <w:b w:val="0"/>
                <w:color w:val="000000" w:themeColor="text1"/>
              </w:rPr>
            </w:pPr>
            <w:proofErr w:type="spellStart"/>
            <w:r>
              <w:rPr>
                <w:color w:val="000000" w:themeColor="text1"/>
              </w:rPr>
              <w:t>Sportunterricht</w:t>
            </w:r>
            <w:proofErr w:type="spellEnd"/>
            <w:r w:rsidR="00234CEA">
              <w:rPr>
                <w:color w:val="000000" w:themeColor="text1"/>
              </w:rPr>
              <w:t xml:space="preserve"> </w:t>
            </w:r>
            <w:r w:rsidR="00234CEA">
              <w:rPr>
                <w:rFonts w:hint="cs"/>
                <w:color w:val="000000" w:themeColor="text1"/>
                <w:lang w:val="de-CH"/>
              </w:rPr>
              <w:t>–</w:t>
            </w:r>
            <w:r w:rsidRPr="00DA5019">
              <w:rPr>
                <w:color w:val="000000" w:themeColor="text1"/>
              </w:rPr>
              <w:t xml:space="preserve"> </w:t>
            </w:r>
            <w:proofErr w:type="spellStart"/>
            <w:r w:rsidRPr="00DA5019">
              <w:rPr>
                <w:color w:val="000000" w:themeColor="text1"/>
              </w:rPr>
              <w:t>Freizeit</w:t>
            </w:r>
            <w:proofErr w:type="spellEnd"/>
          </w:p>
        </w:tc>
      </w:tr>
      <w:tr w:rsidR="00D26FFC" w:rsidRPr="008153FF" w14:paraId="4494BFDC" w14:textId="77777777" w:rsidTr="005C5F81">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762" w:type="pct"/>
            <w:tcBorders>
              <w:top w:val="nil"/>
              <w:bottom w:val="nil"/>
            </w:tcBorders>
            <w:shd w:val="clear" w:color="auto" w:fill="A98899" w:themeFill="accent6"/>
          </w:tcPr>
          <w:p w14:paraId="76634EA0" w14:textId="77777777" w:rsidR="00D26FFC" w:rsidRPr="008153FF" w:rsidRDefault="00D26FFC">
            <w:pPr>
              <w:pStyle w:val="Compact"/>
              <w:rPr>
                <w:color w:val="000000" w:themeColor="text1"/>
                <w:lang w:val="de-CH"/>
              </w:rPr>
            </w:pPr>
          </w:p>
        </w:tc>
        <w:tc>
          <w:tcPr>
            <w:tcW w:w="706" w:type="pct"/>
            <w:tcBorders>
              <w:top w:val="nil"/>
              <w:bottom w:val="nil"/>
            </w:tcBorders>
            <w:shd w:val="clear" w:color="auto" w:fill="A98899" w:themeFill="accent6"/>
          </w:tcPr>
          <w:p w14:paraId="5ACC4084" w14:textId="12530C3F" w:rsidR="00D26FFC" w:rsidRPr="00791E7B" w:rsidRDefault="008153FF" w:rsidP="00133B46">
            <w:pPr>
              <w:pStyle w:val="Compact"/>
              <w:jc w:val="left"/>
              <w:cnfStyle w:val="000000100000" w:firstRow="0" w:lastRow="0" w:firstColumn="0" w:lastColumn="0" w:oddVBand="0" w:evenVBand="0" w:oddHBand="1" w:evenHBand="0" w:firstRowFirstColumn="0" w:firstRowLastColumn="0" w:lastRowFirstColumn="0" w:lastRowLastColumn="0"/>
              <w:rPr>
                <w:b/>
                <w:bCs/>
                <w:i/>
                <w:iCs/>
                <w:color w:val="000000" w:themeColor="text1"/>
              </w:rPr>
            </w:pPr>
            <w:r w:rsidRPr="008153FF">
              <w:rPr>
                <w:b/>
                <w:bCs/>
                <w:i/>
                <w:iCs/>
                <w:color w:val="000000" w:themeColor="text1"/>
              </w:rPr>
              <w:t>M (SD)</w:t>
            </w:r>
          </w:p>
        </w:tc>
        <w:tc>
          <w:tcPr>
            <w:tcW w:w="706" w:type="pct"/>
            <w:tcBorders>
              <w:top w:val="nil"/>
              <w:bottom w:val="nil"/>
            </w:tcBorders>
            <w:shd w:val="clear" w:color="auto" w:fill="A98899" w:themeFill="accent6"/>
          </w:tcPr>
          <w:p w14:paraId="68D3F379" w14:textId="14319475" w:rsidR="00D26FFC" w:rsidRPr="00791E7B" w:rsidRDefault="008153FF" w:rsidP="00133B46">
            <w:pPr>
              <w:pStyle w:val="Compact"/>
              <w:jc w:val="left"/>
              <w:cnfStyle w:val="000000100000" w:firstRow="0" w:lastRow="0" w:firstColumn="0" w:lastColumn="0" w:oddVBand="0" w:evenVBand="0" w:oddHBand="1" w:evenHBand="0" w:firstRowFirstColumn="0" w:firstRowLastColumn="0" w:lastRowFirstColumn="0" w:lastRowLastColumn="0"/>
              <w:rPr>
                <w:b/>
                <w:bCs/>
                <w:i/>
                <w:iCs/>
                <w:color w:val="000000" w:themeColor="text1"/>
              </w:rPr>
            </w:pPr>
            <w:r w:rsidRPr="008153FF">
              <w:rPr>
                <w:b/>
                <w:bCs/>
                <w:i/>
                <w:iCs/>
                <w:color w:val="000000" w:themeColor="text1"/>
              </w:rPr>
              <w:t>M (SD)</w:t>
            </w:r>
          </w:p>
        </w:tc>
        <w:tc>
          <w:tcPr>
            <w:tcW w:w="706" w:type="pct"/>
            <w:tcBorders>
              <w:top w:val="nil"/>
              <w:bottom w:val="nil"/>
            </w:tcBorders>
            <w:shd w:val="clear" w:color="auto" w:fill="A98899" w:themeFill="accent6"/>
          </w:tcPr>
          <w:p w14:paraId="26305BE6" w14:textId="220EF2D1" w:rsidR="00D26FFC" w:rsidRPr="00791E7B" w:rsidRDefault="008153FF" w:rsidP="00133B46">
            <w:pPr>
              <w:pStyle w:val="Compact"/>
              <w:jc w:val="left"/>
              <w:cnfStyle w:val="000000100000" w:firstRow="0" w:lastRow="0" w:firstColumn="0" w:lastColumn="0" w:oddVBand="0" w:evenVBand="0" w:oddHBand="1" w:evenHBand="0" w:firstRowFirstColumn="0" w:firstRowLastColumn="0" w:lastRowFirstColumn="0" w:lastRowLastColumn="0"/>
              <w:rPr>
                <w:b/>
                <w:bCs/>
                <w:i/>
                <w:iCs/>
                <w:color w:val="000000" w:themeColor="text1"/>
              </w:rPr>
            </w:pPr>
            <w:r w:rsidRPr="008153FF">
              <w:rPr>
                <w:b/>
                <w:bCs/>
                <w:i/>
                <w:iCs/>
                <w:color w:val="000000" w:themeColor="text1"/>
              </w:rPr>
              <w:t>M (SD)</w:t>
            </w:r>
          </w:p>
        </w:tc>
        <w:tc>
          <w:tcPr>
            <w:tcW w:w="706" w:type="pct"/>
            <w:tcBorders>
              <w:top w:val="nil"/>
              <w:bottom w:val="nil"/>
            </w:tcBorders>
            <w:shd w:val="clear" w:color="auto" w:fill="A98899" w:themeFill="accent6"/>
          </w:tcPr>
          <w:p w14:paraId="28425275" w14:textId="51EB997A" w:rsidR="00D26FFC" w:rsidRPr="008153FF" w:rsidRDefault="008153FF" w:rsidP="00133B46">
            <w:pPr>
              <w:pStyle w:val="Compact"/>
              <w:jc w:val="left"/>
              <w:cnfStyle w:val="000000100000" w:firstRow="0" w:lastRow="0" w:firstColumn="0" w:lastColumn="0" w:oddVBand="0" w:evenVBand="0" w:oddHBand="1" w:evenHBand="0" w:firstRowFirstColumn="0" w:firstRowLastColumn="0" w:lastRowFirstColumn="0" w:lastRowLastColumn="0"/>
              <w:rPr>
                <w:b/>
                <w:bCs/>
                <w:color w:val="000000" w:themeColor="text1"/>
              </w:rPr>
            </w:pPr>
            <w:r w:rsidRPr="008153FF">
              <w:rPr>
                <w:b/>
                <w:bCs/>
                <w:i/>
                <w:iCs/>
                <w:color w:val="000000" w:themeColor="text1"/>
              </w:rPr>
              <w:t>z, r</w:t>
            </w:r>
          </w:p>
        </w:tc>
        <w:tc>
          <w:tcPr>
            <w:tcW w:w="706" w:type="pct"/>
            <w:tcBorders>
              <w:top w:val="nil"/>
              <w:bottom w:val="nil"/>
            </w:tcBorders>
            <w:shd w:val="clear" w:color="auto" w:fill="A98899" w:themeFill="accent6"/>
          </w:tcPr>
          <w:p w14:paraId="13622C6C" w14:textId="6A82693F" w:rsidR="00D26FFC" w:rsidRPr="008153FF" w:rsidRDefault="008153FF" w:rsidP="00133B46">
            <w:pPr>
              <w:pStyle w:val="Compact"/>
              <w:jc w:val="left"/>
              <w:cnfStyle w:val="000000100000" w:firstRow="0" w:lastRow="0" w:firstColumn="0" w:lastColumn="0" w:oddVBand="0" w:evenVBand="0" w:oddHBand="1" w:evenHBand="0" w:firstRowFirstColumn="0" w:firstRowLastColumn="0" w:lastRowFirstColumn="0" w:lastRowLastColumn="0"/>
              <w:rPr>
                <w:b/>
                <w:bCs/>
                <w:color w:val="000000" w:themeColor="text1"/>
              </w:rPr>
            </w:pPr>
            <w:r w:rsidRPr="008153FF">
              <w:rPr>
                <w:b/>
                <w:bCs/>
                <w:i/>
                <w:iCs/>
                <w:color w:val="000000" w:themeColor="text1"/>
              </w:rPr>
              <w:t>z, r</w:t>
            </w:r>
          </w:p>
        </w:tc>
        <w:tc>
          <w:tcPr>
            <w:tcW w:w="707" w:type="pct"/>
            <w:tcBorders>
              <w:top w:val="nil"/>
              <w:bottom w:val="nil"/>
            </w:tcBorders>
            <w:shd w:val="clear" w:color="auto" w:fill="A98899" w:themeFill="accent6"/>
          </w:tcPr>
          <w:p w14:paraId="384EDD83" w14:textId="755CC50E" w:rsidR="00D26FFC" w:rsidRPr="008153FF" w:rsidRDefault="008153FF" w:rsidP="00133B46">
            <w:pPr>
              <w:pStyle w:val="Compact"/>
              <w:jc w:val="left"/>
              <w:cnfStyle w:val="000000100000" w:firstRow="0" w:lastRow="0" w:firstColumn="0" w:lastColumn="0" w:oddVBand="0" w:evenVBand="0" w:oddHBand="1" w:evenHBand="0" w:firstRowFirstColumn="0" w:firstRowLastColumn="0" w:lastRowFirstColumn="0" w:lastRowLastColumn="0"/>
              <w:rPr>
                <w:b/>
                <w:bCs/>
                <w:color w:val="000000" w:themeColor="text1"/>
              </w:rPr>
            </w:pPr>
            <w:r w:rsidRPr="008153FF">
              <w:rPr>
                <w:b/>
                <w:bCs/>
                <w:i/>
                <w:iCs/>
                <w:color w:val="000000" w:themeColor="text1"/>
              </w:rPr>
              <w:t>z, r</w:t>
            </w:r>
          </w:p>
        </w:tc>
      </w:tr>
      <w:tr w:rsidR="006529B3" w:rsidRPr="00A738BD" w14:paraId="42F72C99" w14:textId="77777777" w:rsidTr="005E4662">
        <w:trPr>
          <w:trHeight w:val="1013"/>
        </w:trPr>
        <w:tc>
          <w:tcPr>
            <w:cnfStyle w:val="001000000000" w:firstRow="0" w:lastRow="0" w:firstColumn="1" w:lastColumn="0" w:oddVBand="0" w:evenVBand="0" w:oddHBand="0" w:evenHBand="0" w:firstRowFirstColumn="0" w:firstRowLastColumn="0" w:lastRowFirstColumn="0" w:lastRowLastColumn="0"/>
            <w:tcW w:w="762" w:type="pct"/>
            <w:tcBorders>
              <w:top w:val="nil"/>
            </w:tcBorders>
          </w:tcPr>
          <w:p w14:paraId="41CDF96E" w14:textId="2E295861" w:rsidR="0047619C" w:rsidRPr="007D14BA" w:rsidRDefault="008457A8" w:rsidP="00D36FD6">
            <w:pPr>
              <w:pStyle w:val="Compact"/>
              <w:jc w:val="left"/>
            </w:pPr>
            <w:r>
              <w:t>p</w:t>
            </w:r>
            <w:r w:rsidR="0047619C">
              <w:t xml:space="preserve">ositive </w:t>
            </w:r>
            <w:r w:rsidR="00810475">
              <w:br/>
            </w:r>
            <w:proofErr w:type="spellStart"/>
            <w:r w:rsidR="0047619C">
              <w:t>Aktivierung</w:t>
            </w:r>
            <w:proofErr w:type="spellEnd"/>
          </w:p>
        </w:tc>
        <w:tc>
          <w:tcPr>
            <w:tcW w:w="706" w:type="pct"/>
            <w:tcBorders>
              <w:top w:val="nil"/>
            </w:tcBorders>
          </w:tcPr>
          <w:p w14:paraId="15E6CDE0" w14:textId="77777777" w:rsidR="0047619C" w:rsidRPr="00A738BD" w:rsidRDefault="0047619C" w:rsidP="006120A3">
            <w:pPr>
              <w:pStyle w:val="Compact"/>
              <w:cnfStyle w:val="000000000000" w:firstRow="0" w:lastRow="0" w:firstColumn="0" w:lastColumn="0" w:oddVBand="0" w:evenVBand="0" w:oddHBand="0" w:evenHBand="0" w:firstRowFirstColumn="0" w:firstRowLastColumn="0" w:lastRowFirstColumn="0" w:lastRowLastColumn="0"/>
              <w:rPr>
                <w:lang w:val="en-GB"/>
              </w:rPr>
            </w:pPr>
            <w:r>
              <w:rPr>
                <w:lang w:val="en-GB"/>
              </w:rPr>
              <w:t>85.8 (32.6)</w:t>
            </w:r>
          </w:p>
        </w:tc>
        <w:tc>
          <w:tcPr>
            <w:tcW w:w="706" w:type="pct"/>
            <w:tcBorders>
              <w:top w:val="nil"/>
            </w:tcBorders>
          </w:tcPr>
          <w:p w14:paraId="5274C6D7" w14:textId="77777777" w:rsidR="0047619C" w:rsidRPr="00A738BD" w:rsidRDefault="0047619C" w:rsidP="006120A3">
            <w:pPr>
              <w:pStyle w:val="Compact"/>
              <w:cnfStyle w:val="000000000000" w:firstRow="0" w:lastRow="0" w:firstColumn="0" w:lastColumn="0" w:oddVBand="0" w:evenVBand="0" w:oddHBand="0" w:evenHBand="0" w:firstRowFirstColumn="0" w:firstRowLastColumn="0" w:lastRowFirstColumn="0" w:lastRowLastColumn="0"/>
              <w:rPr>
                <w:lang w:val="en-GB"/>
              </w:rPr>
            </w:pPr>
            <w:r>
              <w:rPr>
                <w:lang w:val="en-GB"/>
              </w:rPr>
              <w:t>91.4 (35.1)</w:t>
            </w:r>
          </w:p>
        </w:tc>
        <w:tc>
          <w:tcPr>
            <w:tcW w:w="706" w:type="pct"/>
            <w:tcBorders>
              <w:top w:val="nil"/>
            </w:tcBorders>
          </w:tcPr>
          <w:p w14:paraId="64FD1659" w14:textId="77777777" w:rsidR="0047619C" w:rsidRPr="00A738BD" w:rsidRDefault="0047619C" w:rsidP="006120A3">
            <w:pPr>
              <w:pStyle w:val="Compact"/>
              <w:cnfStyle w:val="000000000000" w:firstRow="0" w:lastRow="0" w:firstColumn="0" w:lastColumn="0" w:oddVBand="0" w:evenVBand="0" w:oddHBand="0" w:evenHBand="0" w:firstRowFirstColumn="0" w:firstRowLastColumn="0" w:lastRowFirstColumn="0" w:lastRowLastColumn="0"/>
            </w:pPr>
            <w:r>
              <w:rPr>
                <w:lang w:val="en-GB"/>
              </w:rPr>
              <w:t>66.5 (60.0)</w:t>
            </w:r>
          </w:p>
        </w:tc>
        <w:tc>
          <w:tcPr>
            <w:tcW w:w="706" w:type="pct"/>
            <w:tcBorders>
              <w:top w:val="nil"/>
            </w:tcBorders>
          </w:tcPr>
          <w:p w14:paraId="5C4F31EB" w14:textId="77777777" w:rsidR="0047619C" w:rsidRDefault="0047619C" w:rsidP="006120A3">
            <w:pPr>
              <w:pStyle w:val="Compact"/>
              <w:cnfStyle w:val="000000000000" w:firstRow="0" w:lastRow="0" w:firstColumn="0" w:lastColumn="0" w:oddVBand="0" w:evenVBand="0" w:oddHBand="0" w:evenHBand="0" w:firstRowFirstColumn="0" w:firstRowLastColumn="0" w:lastRowFirstColumn="0" w:lastRowLastColumn="0"/>
            </w:pPr>
            <w:r>
              <w:rPr>
                <w:rFonts w:ascii="Symbol" w:eastAsia="Symbol" w:hAnsi="Symbol" w:cs="Symbol"/>
              </w:rPr>
              <w:t>-</w:t>
            </w:r>
            <w:r>
              <w:t>1.33, 0.14</w:t>
            </w:r>
          </w:p>
        </w:tc>
        <w:tc>
          <w:tcPr>
            <w:tcW w:w="706" w:type="pct"/>
            <w:tcBorders>
              <w:top w:val="nil"/>
            </w:tcBorders>
          </w:tcPr>
          <w:p w14:paraId="653AD930" w14:textId="77777777" w:rsidR="0047619C" w:rsidRPr="00860DB7" w:rsidRDefault="0047619C" w:rsidP="006120A3">
            <w:pPr>
              <w:pStyle w:val="Compact"/>
              <w:cnfStyle w:val="000000000000" w:firstRow="0" w:lastRow="0" w:firstColumn="0" w:lastColumn="0" w:oddVBand="0" w:evenVBand="0" w:oddHBand="0" w:evenHBand="0" w:firstRowFirstColumn="0" w:firstRowLastColumn="0" w:lastRowFirstColumn="0" w:lastRowLastColumn="0"/>
            </w:pPr>
            <w:r>
              <w:rPr>
                <w:rFonts w:ascii="Symbol" w:eastAsia="Symbol" w:hAnsi="Symbol" w:cs="Symbol"/>
              </w:rPr>
              <w:t>-</w:t>
            </w:r>
            <w:r>
              <w:t>1.68</w:t>
            </w:r>
            <w:r w:rsidRPr="004D02AF">
              <w:rPr>
                <w:vertAlign w:val="superscript"/>
                <w:lang w:val="de-DE"/>
              </w:rPr>
              <w:t>†</w:t>
            </w:r>
            <w:r>
              <w:rPr>
                <w:rFonts w:ascii="Helvetica Neue" w:hAnsi="Helvetica Neue" w:cs="Helvetica Neue"/>
                <w:color w:val="000000"/>
                <w:sz w:val="26"/>
                <w:szCs w:val="26"/>
                <w:lang w:val="de-DE"/>
              </w:rPr>
              <w:t>.</w:t>
            </w:r>
            <w:r>
              <w:t>, 0.10</w:t>
            </w:r>
          </w:p>
        </w:tc>
        <w:tc>
          <w:tcPr>
            <w:tcW w:w="707" w:type="pct"/>
            <w:tcBorders>
              <w:top w:val="nil"/>
            </w:tcBorders>
          </w:tcPr>
          <w:p w14:paraId="1DAAF7F5" w14:textId="77777777" w:rsidR="0047619C" w:rsidRPr="00A738BD" w:rsidRDefault="0047619C" w:rsidP="006120A3">
            <w:pPr>
              <w:pStyle w:val="Compact"/>
              <w:cnfStyle w:val="000000000000" w:firstRow="0" w:lastRow="0" w:firstColumn="0" w:lastColumn="0" w:oddVBand="0" w:evenVBand="0" w:oddHBand="0" w:evenHBand="0" w:firstRowFirstColumn="0" w:firstRowLastColumn="0" w:lastRowFirstColumn="0" w:lastRowLastColumn="0"/>
            </w:pPr>
            <w:r>
              <w:rPr>
                <w:rFonts w:ascii="Symbol" w:eastAsia="Symbol" w:hAnsi="Symbol" w:cs="Symbol"/>
              </w:rPr>
              <w:t>-</w:t>
            </w:r>
            <w:r>
              <w:t>2.44*, 0.15</w:t>
            </w:r>
          </w:p>
        </w:tc>
      </w:tr>
      <w:tr w:rsidR="006529B3" w:rsidRPr="00533683" w14:paraId="09268AE7" w14:textId="77777777" w:rsidTr="005E4662">
        <w:trPr>
          <w:cnfStyle w:val="000000100000" w:firstRow="0" w:lastRow="0" w:firstColumn="0" w:lastColumn="0" w:oddVBand="0" w:evenVBand="0" w:oddHBand="1"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762" w:type="pct"/>
          </w:tcPr>
          <w:p w14:paraId="1F76C512" w14:textId="1F6991CA" w:rsidR="0047619C" w:rsidRPr="007D14BA" w:rsidRDefault="008457A8" w:rsidP="00D36FD6">
            <w:pPr>
              <w:pStyle w:val="Compact"/>
              <w:jc w:val="left"/>
            </w:pPr>
            <w:r>
              <w:t>n</w:t>
            </w:r>
            <w:r w:rsidR="0047619C">
              <w:t xml:space="preserve">egative </w:t>
            </w:r>
            <w:r w:rsidR="0003470E">
              <w:br/>
            </w:r>
            <w:proofErr w:type="spellStart"/>
            <w:r w:rsidR="0047619C">
              <w:t>Aktivierung</w:t>
            </w:r>
            <w:proofErr w:type="spellEnd"/>
          </w:p>
        </w:tc>
        <w:tc>
          <w:tcPr>
            <w:tcW w:w="706" w:type="pct"/>
          </w:tcPr>
          <w:p w14:paraId="2A731510" w14:textId="77777777" w:rsidR="0047619C" w:rsidRPr="00A738BD" w:rsidRDefault="0047619C" w:rsidP="006120A3">
            <w:pPr>
              <w:pStyle w:val="Compact"/>
              <w:cnfStyle w:val="000000100000" w:firstRow="0" w:lastRow="0" w:firstColumn="0" w:lastColumn="0" w:oddVBand="0" w:evenVBand="0" w:oddHBand="1" w:evenHBand="0" w:firstRowFirstColumn="0" w:firstRowLastColumn="0" w:lastRowFirstColumn="0" w:lastRowLastColumn="0"/>
              <w:rPr>
                <w:lang w:val="en-GB"/>
              </w:rPr>
            </w:pPr>
            <w:r>
              <w:rPr>
                <w:rFonts w:ascii="Symbol" w:eastAsia="Symbol" w:hAnsi="Symbol" w:cs="Symbol"/>
              </w:rPr>
              <w:t>-</w:t>
            </w:r>
            <w:r>
              <w:rPr>
                <w:lang w:val="en-GB"/>
              </w:rPr>
              <w:t>89.1 (32.5)</w:t>
            </w:r>
          </w:p>
        </w:tc>
        <w:tc>
          <w:tcPr>
            <w:tcW w:w="706" w:type="pct"/>
          </w:tcPr>
          <w:p w14:paraId="1BFBD245" w14:textId="77777777" w:rsidR="0047619C" w:rsidRPr="00237079" w:rsidRDefault="0047619C" w:rsidP="006120A3">
            <w:pPr>
              <w:pStyle w:val="Compact"/>
              <w:cnfStyle w:val="000000100000" w:firstRow="0" w:lastRow="0" w:firstColumn="0" w:lastColumn="0" w:oddVBand="0" w:evenVBand="0" w:oddHBand="1" w:evenHBand="0" w:firstRowFirstColumn="0" w:firstRowLastColumn="0" w:lastRowFirstColumn="0" w:lastRowLastColumn="0"/>
              <w:rPr>
                <w:lang w:val="de-CH"/>
              </w:rPr>
            </w:pPr>
            <w:r>
              <w:rPr>
                <w:rFonts w:ascii="Symbol" w:eastAsia="Symbol" w:hAnsi="Symbol" w:cs="Symbol"/>
              </w:rPr>
              <w:t>-</w:t>
            </w:r>
            <w:r>
              <w:rPr>
                <w:lang w:val="de-CH"/>
              </w:rPr>
              <w:t>87.9 (39.6)</w:t>
            </w:r>
          </w:p>
          <w:p w14:paraId="26BE512C" w14:textId="77777777" w:rsidR="0047619C" w:rsidRPr="00237079" w:rsidRDefault="0047619C" w:rsidP="006120A3">
            <w:pPr>
              <w:pStyle w:val="Compact"/>
              <w:cnfStyle w:val="000000100000" w:firstRow="0" w:lastRow="0" w:firstColumn="0" w:lastColumn="0" w:oddVBand="0" w:evenVBand="0" w:oddHBand="1" w:evenHBand="0" w:firstRowFirstColumn="0" w:firstRowLastColumn="0" w:lastRowFirstColumn="0" w:lastRowLastColumn="0"/>
              <w:rPr>
                <w:lang w:val="de-CH"/>
              </w:rPr>
            </w:pPr>
          </w:p>
        </w:tc>
        <w:tc>
          <w:tcPr>
            <w:tcW w:w="706" w:type="pct"/>
          </w:tcPr>
          <w:p w14:paraId="6E3CCFFC" w14:textId="77777777" w:rsidR="0047619C" w:rsidRPr="00A738BD" w:rsidRDefault="0047619C" w:rsidP="006120A3">
            <w:pPr>
              <w:pStyle w:val="Compact"/>
              <w:cnfStyle w:val="000000100000" w:firstRow="0" w:lastRow="0" w:firstColumn="0" w:lastColumn="0" w:oddVBand="0" w:evenVBand="0" w:oddHBand="1" w:evenHBand="0" w:firstRowFirstColumn="0" w:firstRowLastColumn="0" w:lastRowFirstColumn="0" w:lastRowLastColumn="0"/>
            </w:pPr>
            <w:r>
              <w:rPr>
                <w:rFonts w:ascii="Symbol" w:eastAsia="Symbol" w:hAnsi="Symbol" w:cs="Symbol"/>
              </w:rPr>
              <w:t>-</w:t>
            </w:r>
            <w:r>
              <w:t>69.0 (59.1)</w:t>
            </w:r>
          </w:p>
        </w:tc>
        <w:tc>
          <w:tcPr>
            <w:tcW w:w="706" w:type="pct"/>
          </w:tcPr>
          <w:p w14:paraId="2E03EFEF" w14:textId="77777777" w:rsidR="0047619C" w:rsidRDefault="0047619C" w:rsidP="006120A3">
            <w:pPr>
              <w:pStyle w:val="Compact"/>
              <w:cnfStyle w:val="000000100000" w:firstRow="0" w:lastRow="0" w:firstColumn="0" w:lastColumn="0" w:oddVBand="0" w:evenVBand="0" w:oddHBand="1" w:evenHBand="0" w:firstRowFirstColumn="0" w:firstRowLastColumn="0" w:lastRowFirstColumn="0" w:lastRowLastColumn="0"/>
            </w:pPr>
            <w:r>
              <w:rPr>
                <w:rFonts w:ascii="Symbol" w:eastAsia="Symbol" w:hAnsi="Symbol" w:cs="Symbol"/>
              </w:rPr>
              <w:t>-</w:t>
            </w:r>
            <w:r>
              <w:t>0.47, 0.05</w:t>
            </w:r>
          </w:p>
        </w:tc>
        <w:tc>
          <w:tcPr>
            <w:tcW w:w="706" w:type="pct"/>
          </w:tcPr>
          <w:p w14:paraId="68186130" w14:textId="77777777" w:rsidR="0047619C" w:rsidRPr="002967BA" w:rsidRDefault="0047619C" w:rsidP="006120A3">
            <w:pPr>
              <w:pStyle w:val="Compact"/>
              <w:cnfStyle w:val="000000100000" w:firstRow="0" w:lastRow="0" w:firstColumn="0" w:lastColumn="0" w:oddVBand="0" w:evenVBand="0" w:oddHBand="1" w:evenHBand="0" w:firstRowFirstColumn="0" w:firstRowLastColumn="0" w:lastRowFirstColumn="0" w:lastRowLastColumn="0"/>
            </w:pPr>
            <w:r>
              <w:rPr>
                <w:rFonts w:ascii="Symbol" w:eastAsia="Symbol" w:hAnsi="Symbol" w:cs="Symbol"/>
              </w:rPr>
              <w:t>-</w:t>
            </w:r>
            <w:r>
              <w:t>2.16*, 0.12</w:t>
            </w:r>
          </w:p>
        </w:tc>
        <w:tc>
          <w:tcPr>
            <w:tcW w:w="707" w:type="pct"/>
          </w:tcPr>
          <w:p w14:paraId="0A556594" w14:textId="77777777" w:rsidR="0047619C" w:rsidRPr="00533683" w:rsidRDefault="0047619C" w:rsidP="006120A3">
            <w:pPr>
              <w:pStyle w:val="Compact"/>
              <w:cnfStyle w:val="000000100000" w:firstRow="0" w:lastRow="0" w:firstColumn="0" w:lastColumn="0" w:oddVBand="0" w:evenVBand="0" w:oddHBand="1" w:evenHBand="0" w:firstRowFirstColumn="0" w:firstRowLastColumn="0" w:lastRowFirstColumn="0" w:lastRowLastColumn="0"/>
              <w:rPr>
                <w:vertAlign w:val="superscript"/>
              </w:rPr>
            </w:pPr>
            <w:r>
              <w:rPr>
                <w:rFonts w:ascii="Symbol" w:eastAsia="Symbol" w:hAnsi="Symbol" w:cs="Symbol"/>
              </w:rPr>
              <w:t>-</w:t>
            </w:r>
            <w:r>
              <w:t>1.99*, 0.12</w:t>
            </w:r>
          </w:p>
        </w:tc>
      </w:tr>
      <w:tr w:rsidR="006529B3" w:rsidRPr="00533683" w14:paraId="40AF153B" w14:textId="77777777" w:rsidTr="005E4662">
        <w:trPr>
          <w:trHeight w:val="1013"/>
        </w:trPr>
        <w:tc>
          <w:tcPr>
            <w:cnfStyle w:val="001000000000" w:firstRow="0" w:lastRow="0" w:firstColumn="1" w:lastColumn="0" w:oddVBand="0" w:evenVBand="0" w:oddHBand="0" w:evenHBand="0" w:firstRowFirstColumn="0" w:firstRowLastColumn="0" w:lastRowFirstColumn="0" w:lastRowLastColumn="0"/>
            <w:tcW w:w="762" w:type="pct"/>
          </w:tcPr>
          <w:p w14:paraId="26AB72DF" w14:textId="78578B34" w:rsidR="0047619C" w:rsidRPr="007D14BA" w:rsidRDefault="0047619C" w:rsidP="00D36FD6">
            <w:pPr>
              <w:pStyle w:val="Compact"/>
              <w:jc w:val="left"/>
            </w:pPr>
            <w:proofErr w:type="spellStart"/>
            <w:r>
              <w:t>Valenz</w:t>
            </w:r>
            <w:proofErr w:type="spellEnd"/>
            <w:r>
              <w:t xml:space="preserve"> (</w:t>
            </w:r>
            <w:proofErr w:type="spellStart"/>
            <w:r>
              <w:t>Selbstsicht</w:t>
            </w:r>
            <w:proofErr w:type="spellEnd"/>
            <w:r>
              <w:t>)</w:t>
            </w:r>
          </w:p>
        </w:tc>
        <w:tc>
          <w:tcPr>
            <w:tcW w:w="706" w:type="pct"/>
          </w:tcPr>
          <w:p w14:paraId="1A629C45" w14:textId="77777777" w:rsidR="0047619C" w:rsidRPr="00A738BD" w:rsidRDefault="0047619C" w:rsidP="006120A3">
            <w:pPr>
              <w:pStyle w:val="Compact"/>
              <w:cnfStyle w:val="000000000000" w:firstRow="0" w:lastRow="0" w:firstColumn="0" w:lastColumn="0" w:oddVBand="0" w:evenVBand="0" w:oddHBand="0" w:evenHBand="0" w:firstRowFirstColumn="0" w:firstRowLastColumn="0" w:lastRowFirstColumn="0" w:lastRowLastColumn="0"/>
              <w:rPr>
                <w:lang w:val="en-GB"/>
              </w:rPr>
            </w:pPr>
            <w:r>
              <w:rPr>
                <w:lang w:val="en-GB"/>
              </w:rPr>
              <w:t>84.7 (33.1)</w:t>
            </w:r>
          </w:p>
        </w:tc>
        <w:tc>
          <w:tcPr>
            <w:tcW w:w="706" w:type="pct"/>
          </w:tcPr>
          <w:p w14:paraId="5411D2F0" w14:textId="77777777" w:rsidR="0047619C" w:rsidRPr="00A738BD" w:rsidRDefault="0047619C" w:rsidP="006120A3">
            <w:pPr>
              <w:pStyle w:val="Compact"/>
              <w:cnfStyle w:val="000000000000" w:firstRow="0" w:lastRow="0" w:firstColumn="0" w:lastColumn="0" w:oddVBand="0" w:evenVBand="0" w:oddHBand="0" w:evenHBand="0" w:firstRowFirstColumn="0" w:firstRowLastColumn="0" w:lastRowFirstColumn="0" w:lastRowLastColumn="0"/>
              <w:rPr>
                <w:lang w:val="en-GB"/>
              </w:rPr>
            </w:pPr>
            <w:r>
              <w:rPr>
                <w:lang w:val="en-GB"/>
              </w:rPr>
              <w:t>83.8 (43.4)</w:t>
            </w:r>
          </w:p>
        </w:tc>
        <w:tc>
          <w:tcPr>
            <w:tcW w:w="706" w:type="pct"/>
          </w:tcPr>
          <w:p w14:paraId="4AD63327" w14:textId="77777777" w:rsidR="0047619C" w:rsidRPr="00A738BD" w:rsidRDefault="0047619C" w:rsidP="006120A3">
            <w:pPr>
              <w:pStyle w:val="Compact"/>
              <w:cnfStyle w:val="000000000000" w:firstRow="0" w:lastRow="0" w:firstColumn="0" w:lastColumn="0" w:oddVBand="0" w:evenVBand="0" w:oddHBand="0" w:evenHBand="0" w:firstRowFirstColumn="0" w:firstRowLastColumn="0" w:lastRowFirstColumn="0" w:lastRowLastColumn="0"/>
            </w:pPr>
            <w:r>
              <w:rPr>
                <w:lang w:val="en-GB"/>
              </w:rPr>
              <w:t>66.8 (58.9)</w:t>
            </w:r>
          </w:p>
        </w:tc>
        <w:tc>
          <w:tcPr>
            <w:tcW w:w="706" w:type="pct"/>
          </w:tcPr>
          <w:p w14:paraId="16754393" w14:textId="77777777" w:rsidR="0047619C" w:rsidRDefault="0047619C" w:rsidP="006120A3">
            <w:pPr>
              <w:pStyle w:val="Compact"/>
              <w:cnfStyle w:val="000000000000" w:firstRow="0" w:lastRow="0" w:firstColumn="0" w:lastColumn="0" w:oddVBand="0" w:evenVBand="0" w:oddHBand="0" w:evenHBand="0" w:firstRowFirstColumn="0" w:firstRowLastColumn="0" w:lastRowFirstColumn="0" w:lastRowLastColumn="0"/>
            </w:pPr>
            <w:r>
              <w:rPr>
                <w:rFonts w:ascii="Symbol" w:eastAsia="Symbol" w:hAnsi="Symbol" w:cs="Symbol"/>
              </w:rPr>
              <w:t>-</w:t>
            </w:r>
            <w:r>
              <w:t>0.57, 0.06</w:t>
            </w:r>
          </w:p>
        </w:tc>
        <w:tc>
          <w:tcPr>
            <w:tcW w:w="706" w:type="pct"/>
          </w:tcPr>
          <w:p w14:paraId="2BAE212A" w14:textId="77777777" w:rsidR="0047619C" w:rsidRPr="00533683" w:rsidRDefault="0047619C" w:rsidP="006120A3">
            <w:pPr>
              <w:pStyle w:val="Compact"/>
              <w:cnfStyle w:val="000000000000" w:firstRow="0" w:lastRow="0" w:firstColumn="0" w:lastColumn="0" w:oddVBand="0" w:evenVBand="0" w:oddHBand="0" w:evenHBand="0" w:firstRowFirstColumn="0" w:firstRowLastColumn="0" w:lastRowFirstColumn="0" w:lastRowLastColumn="0"/>
              <w:rPr>
                <w:vertAlign w:val="superscript"/>
              </w:rPr>
            </w:pPr>
            <w:r>
              <w:rPr>
                <w:rFonts w:ascii="Symbol" w:eastAsia="Symbol" w:hAnsi="Symbol" w:cs="Symbol"/>
              </w:rPr>
              <w:t>-</w:t>
            </w:r>
            <w:r>
              <w:t>1.89</w:t>
            </w:r>
            <w:r w:rsidRPr="004D02AF">
              <w:rPr>
                <w:vertAlign w:val="superscript"/>
                <w:lang w:val="de-DE"/>
              </w:rPr>
              <w:t>†</w:t>
            </w:r>
            <w:r>
              <w:t>, 0.11</w:t>
            </w:r>
          </w:p>
        </w:tc>
        <w:tc>
          <w:tcPr>
            <w:tcW w:w="707" w:type="pct"/>
          </w:tcPr>
          <w:p w14:paraId="523B1C07" w14:textId="77777777" w:rsidR="0047619C" w:rsidRPr="00533683" w:rsidRDefault="0047619C" w:rsidP="006120A3">
            <w:pPr>
              <w:pStyle w:val="Compact"/>
              <w:cnfStyle w:val="000000000000" w:firstRow="0" w:lastRow="0" w:firstColumn="0" w:lastColumn="0" w:oddVBand="0" w:evenVBand="0" w:oddHBand="0" w:evenHBand="0" w:firstRowFirstColumn="0" w:firstRowLastColumn="0" w:lastRowFirstColumn="0" w:lastRowLastColumn="0"/>
              <w:rPr>
                <w:vertAlign w:val="superscript"/>
              </w:rPr>
            </w:pPr>
            <w:r>
              <w:rPr>
                <w:rFonts w:ascii="Symbol" w:eastAsia="Symbol" w:hAnsi="Symbol" w:cs="Symbol"/>
              </w:rPr>
              <w:t>-</w:t>
            </w:r>
            <w:r>
              <w:t>1.92</w:t>
            </w:r>
            <w:r w:rsidRPr="004D02AF">
              <w:rPr>
                <w:vertAlign w:val="superscript"/>
                <w:lang w:val="de-DE"/>
              </w:rPr>
              <w:t>†</w:t>
            </w:r>
            <w:r>
              <w:t>, 0.12</w:t>
            </w:r>
          </w:p>
        </w:tc>
      </w:tr>
      <w:tr w:rsidR="006529B3" w:rsidRPr="00A738BD" w14:paraId="3387003F" w14:textId="77777777" w:rsidTr="005E4662">
        <w:trPr>
          <w:cnfStyle w:val="000000100000" w:firstRow="0" w:lastRow="0" w:firstColumn="0" w:lastColumn="0" w:oddVBand="0" w:evenVBand="0" w:oddHBand="1"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762" w:type="pct"/>
          </w:tcPr>
          <w:p w14:paraId="17CE465D" w14:textId="5184302B" w:rsidR="0047619C" w:rsidRDefault="0047619C" w:rsidP="00D36FD6">
            <w:pPr>
              <w:pStyle w:val="Compact"/>
              <w:jc w:val="left"/>
            </w:pPr>
            <w:proofErr w:type="spellStart"/>
            <w:r>
              <w:t>Valenz</w:t>
            </w:r>
            <w:proofErr w:type="spellEnd"/>
            <w:r>
              <w:t xml:space="preserve"> (</w:t>
            </w:r>
            <w:proofErr w:type="spellStart"/>
            <w:r>
              <w:t>Fremdsicht</w:t>
            </w:r>
            <w:proofErr w:type="spellEnd"/>
            <w:r>
              <w:t>)</w:t>
            </w:r>
          </w:p>
        </w:tc>
        <w:tc>
          <w:tcPr>
            <w:tcW w:w="706" w:type="pct"/>
          </w:tcPr>
          <w:p w14:paraId="5F6E0DAA" w14:textId="77777777" w:rsidR="0047619C" w:rsidRPr="00A738BD" w:rsidRDefault="0047619C" w:rsidP="006120A3">
            <w:pPr>
              <w:pStyle w:val="Compact"/>
              <w:cnfStyle w:val="000000100000" w:firstRow="0" w:lastRow="0" w:firstColumn="0" w:lastColumn="0" w:oddVBand="0" w:evenVBand="0" w:oddHBand="1" w:evenHBand="0" w:firstRowFirstColumn="0" w:firstRowLastColumn="0" w:lastRowFirstColumn="0" w:lastRowLastColumn="0"/>
              <w:rPr>
                <w:lang w:val="en-GB"/>
              </w:rPr>
            </w:pPr>
            <w:r>
              <w:rPr>
                <w:lang w:val="en-GB"/>
              </w:rPr>
              <w:t>63.7 (35.3)</w:t>
            </w:r>
          </w:p>
        </w:tc>
        <w:tc>
          <w:tcPr>
            <w:tcW w:w="706" w:type="pct"/>
          </w:tcPr>
          <w:p w14:paraId="1C0F0F39" w14:textId="77777777" w:rsidR="0047619C" w:rsidRPr="00A738BD" w:rsidRDefault="0047619C" w:rsidP="006120A3">
            <w:pPr>
              <w:pStyle w:val="Compact"/>
              <w:cnfStyle w:val="000000100000" w:firstRow="0" w:lastRow="0" w:firstColumn="0" w:lastColumn="0" w:oddVBand="0" w:evenVBand="0" w:oddHBand="1" w:evenHBand="0" w:firstRowFirstColumn="0" w:firstRowLastColumn="0" w:lastRowFirstColumn="0" w:lastRowLastColumn="0"/>
              <w:rPr>
                <w:lang w:val="en-GB"/>
              </w:rPr>
            </w:pPr>
            <w:r>
              <w:rPr>
                <w:lang w:val="en-GB"/>
              </w:rPr>
              <w:t>62.6 (40.6)</w:t>
            </w:r>
          </w:p>
        </w:tc>
        <w:tc>
          <w:tcPr>
            <w:tcW w:w="706" w:type="pct"/>
          </w:tcPr>
          <w:p w14:paraId="08C7B6BB" w14:textId="77777777" w:rsidR="0047619C" w:rsidRPr="00A738BD" w:rsidRDefault="0047619C" w:rsidP="006120A3">
            <w:pPr>
              <w:pStyle w:val="Compact"/>
              <w:cnfStyle w:val="000000100000" w:firstRow="0" w:lastRow="0" w:firstColumn="0" w:lastColumn="0" w:oddVBand="0" w:evenVBand="0" w:oddHBand="1" w:evenHBand="0" w:firstRowFirstColumn="0" w:firstRowLastColumn="0" w:lastRowFirstColumn="0" w:lastRowLastColumn="0"/>
            </w:pPr>
            <w:r>
              <w:rPr>
                <w:lang w:val="en-GB"/>
              </w:rPr>
              <w:t>50.1 (45.2)</w:t>
            </w:r>
          </w:p>
        </w:tc>
        <w:tc>
          <w:tcPr>
            <w:tcW w:w="706" w:type="pct"/>
          </w:tcPr>
          <w:p w14:paraId="70B9E02C" w14:textId="77777777" w:rsidR="0047619C" w:rsidRDefault="0047619C" w:rsidP="006120A3">
            <w:pPr>
              <w:pStyle w:val="Compact"/>
              <w:cnfStyle w:val="000000100000" w:firstRow="0" w:lastRow="0" w:firstColumn="0" w:lastColumn="0" w:oddVBand="0" w:evenVBand="0" w:oddHBand="1" w:evenHBand="0" w:firstRowFirstColumn="0" w:firstRowLastColumn="0" w:lastRowFirstColumn="0" w:lastRowLastColumn="0"/>
            </w:pPr>
            <w:r>
              <w:rPr>
                <w:rFonts w:ascii="Symbol" w:eastAsia="Symbol" w:hAnsi="Symbol" w:cs="Symbol"/>
              </w:rPr>
              <w:t>-</w:t>
            </w:r>
            <w:r>
              <w:t>0.12, 0.01</w:t>
            </w:r>
          </w:p>
        </w:tc>
        <w:tc>
          <w:tcPr>
            <w:tcW w:w="706" w:type="pct"/>
          </w:tcPr>
          <w:p w14:paraId="25D9F9B0" w14:textId="77777777" w:rsidR="0047619C" w:rsidRPr="00533683" w:rsidRDefault="0047619C" w:rsidP="006120A3">
            <w:pPr>
              <w:pStyle w:val="Compact"/>
              <w:cnfStyle w:val="000000100000" w:firstRow="0" w:lastRow="0" w:firstColumn="0" w:lastColumn="0" w:oddVBand="0" w:evenVBand="0" w:oddHBand="1" w:evenHBand="0" w:firstRowFirstColumn="0" w:firstRowLastColumn="0" w:lastRowFirstColumn="0" w:lastRowLastColumn="0"/>
              <w:rPr>
                <w:vertAlign w:val="superscript"/>
              </w:rPr>
            </w:pPr>
            <w:r>
              <w:rPr>
                <w:rFonts w:ascii="Symbol" w:eastAsia="Symbol" w:hAnsi="Symbol" w:cs="Symbol"/>
              </w:rPr>
              <w:t>-</w:t>
            </w:r>
            <w:r>
              <w:t>1.94</w:t>
            </w:r>
            <w:r w:rsidRPr="004D02AF">
              <w:rPr>
                <w:vertAlign w:val="superscript"/>
                <w:lang w:val="de-DE"/>
              </w:rPr>
              <w:t>†</w:t>
            </w:r>
            <w:r>
              <w:t>, 0.11</w:t>
            </w:r>
          </w:p>
        </w:tc>
        <w:tc>
          <w:tcPr>
            <w:tcW w:w="707" w:type="pct"/>
          </w:tcPr>
          <w:p w14:paraId="364C9899" w14:textId="77777777" w:rsidR="0047619C" w:rsidRPr="00A738BD" w:rsidRDefault="0047619C" w:rsidP="006120A3">
            <w:pPr>
              <w:pStyle w:val="Compact"/>
              <w:cnfStyle w:val="000000100000" w:firstRow="0" w:lastRow="0" w:firstColumn="0" w:lastColumn="0" w:oddVBand="0" w:evenVBand="0" w:oddHBand="1" w:evenHBand="0" w:firstRowFirstColumn="0" w:firstRowLastColumn="0" w:lastRowFirstColumn="0" w:lastRowLastColumn="0"/>
            </w:pPr>
            <w:r>
              <w:rPr>
                <w:rFonts w:ascii="Symbol" w:eastAsia="Symbol" w:hAnsi="Symbol" w:cs="Symbol"/>
              </w:rPr>
              <w:t>-</w:t>
            </w:r>
            <w:r>
              <w:t>1.55, 0.09</w:t>
            </w:r>
          </w:p>
        </w:tc>
      </w:tr>
    </w:tbl>
    <w:p w14:paraId="31C99500" w14:textId="2EE3F270" w:rsidR="000B0296" w:rsidRPr="00C7688E" w:rsidRDefault="000564BD" w:rsidP="000B0296">
      <w:pPr>
        <w:pStyle w:val="NotizTabelle"/>
        <w:rPr>
          <w:lang w:val="de-CH"/>
        </w:rPr>
      </w:pPr>
      <w:proofErr w:type="gramStart"/>
      <w:r w:rsidRPr="000564BD">
        <w:rPr>
          <w:vertAlign w:val="superscript"/>
          <w:lang w:val="de-CH"/>
        </w:rPr>
        <w:t xml:space="preserve">a  </w:t>
      </w:r>
      <w:r w:rsidRPr="000564BD">
        <w:rPr>
          <w:i/>
          <w:iCs w:val="0"/>
          <w:lang w:val="de-CH"/>
        </w:rPr>
        <w:t>n</w:t>
      </w:r>
      <w:proofErr w:type="gramEnd"/>
      <w:r w:rsidRPr="000564BD">
        <w:rPr>
          <w:lang w:val="de-CH"/>
        </w:rPr>
        <w:t xml:space="preserve"> </w:t>
      </w:r>
      <w:r w:rsidRPr="000564BD">
        <w:rPr>
          <w:vertAlign w:val="subscript"/>
          <w:lang w:val="de-CH"/>
        </w:rPr>
        <w:t>Training</w:t>
      </w:r>
      <w:r w:rsidRPr="000564BD">
        <w:rPr>
          <w:lang w:val="de-CH"/>
        </w:rPr>
        <w:t xml:space="preserve"> = 61, </w:t>
      </w:r>
      <w:r w:rsidRPr="000564BD">
        <w:rPr>
          <w:i/>
          <w:iCs w:val="0"/>
          <w:lang w:val="de-CH"/>
        </w:rPr>
        <w:t>n</w:t>
      </w:r>
      <w:r w:rsidRPr="000564BD">
        <w:rPr>
          <w:lang w:val="de-CH"/>
        </w:rPr>
        <w:t xml:space="preserve"> </w:t>
      </w:r>
      <w:r w:rsidRPr="000564BD">
        <w:rPr>
          <w:vertAlign w:val="subscript"/>
          <w:lang w:val="de-CH"/>
        </w:rPr>
        <w:t>Sportunterricht</w:t>
      </w:r>
      <w:r w:rsidRPr="000564BD">
        <w:rPr>
          <w:lang w:val="de-CH"/>
        </w:rPr>
        <w:t xml:space="preserve"> = 33, </w:t>
      </w:r>
      <w:r w:rsidRPr="000564BD">
        <w:rPr>
          <w:i/>
          <w:iCs w:val="0"/>
          <w:lang w:val="de-CH"/>
        </w:rPr>
        <w:t xml:space="preserve">n </w:t>
      </w:r>
      <w:r w:rsidRPr="000564BD">
        <w:rPr>
          <w:vertAlign w:val="subscript"/>
          <w:lang w:val="de-CH"/>
        </w:rPr>
        <w:t>Freizeit</w:t>
      </w:r>
      <w:r w:rsidRPr="000564BD">
        <w:rPr>
          <w:lang w:val="de-CH"/>
        </w:rPr>
        <w:t xml:space="preserve"> = 238. </w:t>
      </w:r>
      <w:r w:rsidR="004D02AF" w:rsidRPr="001F0850">
        <w:rPr>
          <w:vertAlign w:val="superscript"/>
          <w:lang w:val="de-CH"/>
        </w:rPr>
        <w:t>†</w:t>
      </w:r>
      <w:r w:rsidR="000553EC">
        <w:rPr>
          <w:vertAlign w:val="superscript"/>
          <w:lang w:val="de-CH"/>
        </w:rPr>
        <w:t xml:space="preserve"> </w:t>
      </w:r>
      <w:r w:rsidR="000B0296" w:rsidRPr="00C7688E">
        <w:rPr>
          <w:i/>
          <w:iCs w:val="0"/>
          <w:lang w:val="de-CH"/>
        </w:rPr>
        <w:t>p</w:t>
      </w:r>
      <w:r w:rsidR="000553EC">
        <w:rPr>
          <w:i/>
          <w:iCs w:val="0"/>
          <w:lang w:val="de-CH"/>
        </w:rPr>
        <w:t xml:space="preserve"> </w:t>
      </w:r>
      <w:r w:rsidR="000B0296" w:rsidRPr="00C7688E">
        <w:rPr>
          <w:lang w:val="de-CH"/>
        </w:rPr>
        <w:t>&lt;</w:t>
      </w:r>
      <w:r w:rsidR="000553EC">
        <w:rPr>
          <w:lang w:val="de-CH"/>
        </w:rPr>
        <w:t xml:space="preserve"> </w:t>
      </w:r>
      <w:r w:rsidR="000B0296" w:rsidRPr="00C7688E">
        <w:rPr>
          <w:lang w:val="de-CH"/>
        </w:rPr>
        <w:t>.1</w:t>
      </w:r>
      <w:r w:rsidR="000553EC">
        <w:rPr>
          <w:lang w:val="de-CH"/>
        </w:rPr>
        <w:t>0</w:t>
      </w:r>
      <w:r w:rsidR="005E07F5">
        <w:rPr>
          <w:lang w:val="de-CH"/>
        </w:rPr>
        <w:t>,</w:t>
      </w:r>
      <w:r w:rsidR="000B0296" w:rsidRPr="00C7688E">
        <w:rPr>
          <w:lang w:val="de-CH"/>
        </w:rPr>
        <w:t xml:space="preserve"> *</w:t>
      </w:r>
      <w:r w:rsidR="000553EC">
        <w:rPr>
          <w:lang w:val="de-CH"/>
        </w:rPr>
        <w:t xml:space="preserve"> </w:t>
      </w:r>
      <w:r w:rsidR="000B0296" w:rsidRPr="00C7688E">
        <w:rPr>
          <w:i/>
          <w:iCs w:val="0"/>
          <w:lang w:val="de-CH"/>
        </w:rPr>
        <w:t>p</w:t>
      </w:r>
      <w:r w:rsidR="000553EC">
        <w:rPr>
          <w:i/>
          <w:iCs w:val="0"/>
          <w:lang w:val="de-CH"/>
        </w:rPr>
        <w:t xml:space="preserve"> </w:t>
      </w:r>
      <w:r w:rsidR="000B0296" w:rsidRPr="00C7688E">
        <w:rPr>
          <w:lang w:val="de-CH"/>
        </w:rPr>
        <w:t>&lt;</w:t>
      </w:r>
      <w:r w:rsidR="000553EC">
        <w:rPr>
          <w:lang w:val="de-CH"/>
        </w:rPr>
        <w:t xml:space="preserve"> </w:t>
      </w:r>
      <w:r w:rsidR="00801053" w:rsidRPr="00C7688E">
        <w:rPr>
          <w:lang w:val="de-CH"/>
        </w:rPr>
        <w:t>.</w:t>
      </w:r>
      <w:r w:rsidR="000B0296" w:rsidRPr="00C7688E">
        <w:rPr>
          <w:lang w:val="de-CH"/>
        </w:rPr>
        <w:t>05</w:t>
      </w:r>
    </w:p>
    <w:p w14:paraId="515C841A" w14:textId="1DE76CE6" w:rsidR="00874F6E" w:rsidRPr="00C7688E" w:rsidRDefault="00E06A2F" w:rsidP="00E06A2F">
      <w:pPr>
        <w:pStyle w:val="berschrift2"/>
        <w:rPr>
          <w:lang w:val="de-CH"/>
        </w:rPr>
      </w:pPr>
      <w:r w:rsidRPr="00C7688E">
        <w:rPr>
          <w:lang w:val="de-CH"/>
        </w:rPr>
        <w:t>Sozialer Kontext und soziale Partizipation</w:t>
      </w:r>
    </w:p>
    <w:p w14:paraId="6892AF84" w14:textId="6285E51C" w:rsidR="00526B3F" w:rsidRPr="00C7688E" w:rsidRDefault="00D45BDA" w:rsidP="00171002">
      <w:pPr>
        <w:pStyle w:val="Textkrper"/>
        <w:ind w:firstLine="0"/>
        <w:rPr>
          <w:lang w:val="de-CH"/>
        </w:rPr>
      </w:pPr>
      <w:r w:rsidRPr="00C7688E">
        <w:rPr>
          <w:lang w:val="de-CH"/>
        </w:rPr>
        <w:t>Tabelle 3 zeigt das mittlere Erleben in Situationen allein, mit der Familie und mit Peers. Die Kinder und Jugendlichen berichten</w:t>
      </w:r>
      <w:r w:rsidR="003311C4">
        <w:rPr>
          <w:lang w:val="de-CH"/>
        </w:rPr>
        <w:t xml:space="preserve"> eine</w:t>
      </w:r>
      <w:r w:rsidRPr="00C7688E">
        <w:rPr>
          <w:lang w:val="de-CH"/>
        </w:rPr>
        <w:t xml:space="preserve"> höhere positive Aktivierung in Situationen mit Peers als in Situationen mit der Familie. Aus Sicht der erwachsenen Begleitpersonen ist die Valenz in Situationen mit Peers zudem höher als in Situationen allein. </w:t>
      </w:r>
      <w:r w:rsidR="1B4CEBCB" w:rsidRPr="00C7688E">
        <w:rPr>
          <w:lang w:val="de-CH"/>
        </w:rPr>
        <w:t>Aktivitäten mit Peers werden demnach als besonders motivierend und wenig stressbehaftet erlebt</w:t>
      </w:r>
      <w:r w:rsidR="00CC72B0" w:rsidRPr="00C7688E">
        <w:rPr>
          <w:lang w:val="de-CH"/>
        </w:rPr>
        <w:t>. D</w:t>
      </w:r>
      <w:r w:rsidR="1B4CEBCB" w:rsidRPr="00C7688E">
        <w:rPr>
          <w:lang w:val="de-CH"/>
        </w:rPr>
        <w:t xml:space="preserve">ie Erwachsenen erleben die Kinder und Jugendlichen in diesen Situationen als zufrieden und glücklich. Auch dieser Befund unterstreicht die Wichtigkeit von Vereinssport, in dessen Strukturen Peer-Kontakte </w:t>
      </w:r>
      <w:r w:rsidR="00CC72B0" w:rsidRPr="00C7688E">
        <w:rPr>
          <w:lang w:val="de-CH"/>
        </w:rPr>
        <w:t xml:space="preserve">möglich sind </w:t>
      </w:r>
      <w:r w:rsidR="1B4CEBCB" w:rsidRPr="00C7688E">
        <w:rPr>
          <w:lang w:val="de-CH"/>
        </w:rPr>
        <w:t xml:space="preserve">und soziale Netzwerke </w:t>
      </w:r>
      <w:r w:rsidR="00CC72B0" w:rsidRPr="00C7688E">
        <w:rPr>
          <w:lang w:val="de-CH"/>
        </w:rPr>
        <w:t xml:space="preserve">– </w:t>
      </w:r>
      <w:r w:rsidR="1B4CEBCB" w:rsidRPr="00C7688E">
        <w:rPr>
          <w:lang w:val="de-CH"/>
        </w:rPr>
        <w:t xml:space="preserve">neben dem schulischen Kontext </w:t>
      </w:r>
      <w:r w:rsidR="00CC72B0" w:rsidRPr="00C7688E">
        <w:rPr>
          <w:lang w:val="de-CH"/>
        </w:rPr>
        <w:t xml:space="preserve">– </w:t>
      </w:r>
      <w:r w:rsidR="1B4CEBCB" w:rsidRPr="00C7688E">
        <w:rPr>
          <w:lang w:val="de-CH"/>
        </w:rPr>
        <w:t xml:space="preserve">aufgebaut werden können. </w:t>
      </w:r>
    </w:p>
    <w:p w14:paraId="24CCCCFE" w14:textId="63E1BF55" w:rsidR="00401FBD" w:rsidRPr="00C7688E" w:rsidRDefault="00401FBD" w:rsidP="00401FBD">
      <w:pPr>
        <w:pStyle w:val="TabelleBeschriftung"/>
        <w:rPr>
          <w:lang w:val="de-CH"/>
        </w:rPr>
      </w:pPr>
      <w:r w:rsidRPr="00C7688E">
        <w:rPr>
          <w:lang w:val="de-CH"/>
        </w:rPr>
        <w:lastRenderedPageBreak/>
        <w:t>Tabelle 3: Erleben sozialer Partizipation in verschiedenen sozialen Kontexten</w:t>
      </w:r>
    </w:p>
    <w:tbl>
      <w:tblPr>
        <w:tblStyle w:val="Listentabelle3Akzent6"/>
        <w:tblW w:w="5003" w:type="pct"/>
        <w:tblLook w:val="04A0" w:firstRow="1" w:lastRow="0" w:firstColumn="1" w:lastColumn="0" w:noHBand="0" w:noVBand="1"/>
      </w:tblPr>
      <w:tblGrid>
        <w:gridCol w:w="1956"/>
        <w:gridCol w:w="1184"/>
        <w:gridCol w:w="1186"/>
        <w:gridCol w:w="1186"/>
        <w:gridCol w:w="1186"/>
        <w:gridCol w:w="1186"/>
        <w:gridCol w:w="1182"/>
      </w:tblGrid>
      <w:tr w:rsidR="007C2158" w:rsidRPr="00C7688E" w14:paraId="4D345B7C" w14:textId="77777777" w:rsidTr="0003470E">
        <w:trPr>
          <w:cnfStyle w:val="100000000000" w:firstRow="1" w:lastRow="0" w:firstColumn="0" w:lastColumn="0" w:oddVBand="0" w:evenVBand="0" w:oddHBand="0" w:evenHBand="0" w:firstRowFirstColumn="0" w:firstRowLastColumn="0" w:lastRowFirstColumn="0" w:lastRowLastColumn="0"/>
          <w:trHeight w:val="586"/>
        </w:trPr>
        <w:tc>
          <w:tcPr>
            <w:cnfStyle w:val="001000000100" w:firstRow="0" w:lastRow="0" w:firstColumn="1" w:lastColumn="0" w:oddVBand="0" w:evenVBand="0" w:oddHBand="0" w:evenHBand="0" w:firstRowFirstColumn="1" w:firstRowLastColumn="0" w:lastRowFirstColumn="0" w:lastRowLastColumn="0"/>
            <w:tcW w:w="1079" w:type="pct"/>
          </w:tcPr>
          <w:p w14:paraId="42DC4542" w14:textId="77777777" w:rsidR="000B0296" w:rsidRPr="00C7688E" w:rsidRDefault="000B0296" w:rsidP="006120A3">
            <w:pPr>
              <w:pStyle w:val="Compact"/>
              <w:rPr>
                <w:color w:val="000000" w:themeColor="text1"/>
                <w:lang w:val="de-CH"/>
              </w:rPr>
            </w:pPr>
          </w:p>
        </w:tc>
        <w:tc>
          <w:tcPr>
            <w:tcW w:w="653" w:type="pct"/>
            <w:vAlign w:val="center"/>
          </w:tcPr>
          <w:p w14:paraId="6AD8DFAC" w14:textId="07C4041F" w:rsidR="000B0296" w:rsidRPr="008A6E20" w:rsidRDefault="00C7688E" w:rsidP="002C1788">
            <w:pPr>
              <w:pStyle w:val="Compact"/>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lang w:val="de-CH"/>
              </w:rPr>
            </w:pPr>
            <w:r>
              <w:rPr>
                <w:color w:val="000000" w:themeColor="text1"/>
                <w:lang w:val="de-CH"/>
              </w:rPr>
              <w:t>a</w:t>
            </w:r>
            <w:r w:rsidR="000B0296" w:rsidRPr="00C7688E">
              <w:rPr>
                <w:color w:val="000000" w:themeColor="text1"/>
                <w:lang w:val="de-CH"/>
              </w:rPr>
              <w:t>llein</w:t>
            </w:r>
            <w:r w:rsidR="009446F7">
              <w:rPr>
                <w:color w:val="000000" w:themeColor="text1"/>
                <w:vertAlign w:val="superscript"/>
              </w:rPr>
              <w:t>b</w:t>
            </w:r>
          </w:p>
        </w:tc>
        <w:tc>
          <w:tcPr>
            <w:tcW w:w="654" w:type="pct"/>
            <w:vAlign w:val="center"/>
          </w:tcPr>
          <w:p w14:paraId="1D09CB1D" w14:textId="5D5DCDC2" w:rsidR="000B0296" w:rsidRPr="008A6E20" w:rsidRDefault="000B0296" w:rsidP="002C1788">
            <w:pPr>
              <w:pStyle w:val="Compact"/>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lang w:val="de-CH"/>
              </w:rPr>
            </w:pPr>
            <w:r w:rsidRPr="00C7688E">
              <w:rPr>
                <w:color w:val="000000" w:themeColor="text1"/>
                <w:lang w:val="de-CH"/>
              </w:rPr>
              <w:t xml:space="preserve">Familie </w:t>
            </w:r>
          </w:p>
        </w:tc>
        <w:tc>
          <w:tcPr>
            <w:tcW w:w="654" w:type="pct"/>
            <w:vAlign w:val="center"/>
          </w:tcPr>
          <w:p w14:paraId="75FA73B9" w14:textId="287E9122" w:rsidR="000B0296" w:rsidRPr="00C35803" w:rsidRDefault="000B0296" w:rsidP="002C1788">
            <w:pPr>
              <w:pStyle w:val="Compact"/>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lang w:val="de-CH"/>
              </w:rPr>
            </w:pPr>
            <w:r w:rsidRPr="00C7688E">
              <w:rPr>
                <w:color w:val="000000" w:themeColor="text1"/>
                <w:lang w:val="de-CH"/>
              </w:rPr>
              <w:t>Peers</w:t>
            </w:r>
          </w:p>
        </w:tc>
        <w:tc>
          <w:tcPr>
            <w:tcW w:w="654" w:type="pct"/>
          </w:tcPr>
          <w:p w14:paraId="580063E0" w14:textId="1B65A5ED" w:rsidR="000B0296" w:rsidRPr="00E75560" w:rsidRDefault="00C7688E" w:rsidP="002C1788">
            <w:pPr>
              <w:pStyle w:val="Compact"/>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lang w:val="de-CH"/>
              </w:rPr>
            </w:pPr>
            <w:r>
              <w:rPr>
                <w:color w:val="000000" w:themeColor="text1"/>
                <w:lang w:val="de-CH"/>
              </w:rPr>
              <w:t>a</w:t>
            </w:r>
            <w:r w:rsidR="000B0296" w:rsidRPr="00C7688E">
              <w:rPr>
                <w:color w:val="000000" w:themeColor="text1"/>
                <w:lang w:val="de-CH"/>
              </w:rPr>
              <w:t>llein</w:t>
            </w:r>
            <w:r>
              <w:rPr>
                <w:color w:val="000000" w:themeColor="text1"/>
                <w:lang w:val="de-CH"/>
              </w:rPr>
              <w:t xml:space="preserve"> </w:t>
            </w:r>
            <w:r>
              <w:rPr>
                <w:rFonts w:hint="cs"/>
                <w:color w:val="000000" w:themeColor="text1"/>
                <w:lang w:val="de-CH"/>
              </w:rPr>
              <w:t>–</w:t>
            </w:r>
            <w:r w:rsidR="00E75560">
              <w:rPr>
                <w:color w:val="000000" w:themeColor="text1"/>
                <w:lang w:val="de-CH"/>
              </w:rPr>
              <w:t xml:space="preserve"> </w:t>
            </w:r>
            <w:r w:rsidR="009A09CC">
              <w:rPr>
                <w:color w:val="000000" w:themeColor="text1"/>
                <w:lang w:val="de-CH"/>
              </w:rPr>
              <w:br/>
            </w:r>
            <w:r w:rsidR="000B0296" w:rsidRPr="00C7688E">
              <w:rPr>
                <w:color w:val="000000" w:themeColor="text1"/>
                <w:lang w:val="de-CH"/>
              </w:rPr>
              <w:t>Familie</w:t>
            </w:r>
          </w:p>
        </w:tc>
        <w:tc>
          <w:tcPr>
            <w:tcW w:w="654" w:type="pct"/>
          </w:tcPr>
          <w:p w14:paraId="1FB3ED13" w14:textId="239C5AE0" w:rsidR="000B0296" w:rsidRPr="00E75560" w:rsidRDefault="00C7688E" w:rsidP="002C1788">
            <w:pPr>
              <w:pStyle w:val="Compact"/>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lang w:val="de-CH"/>
              </w:rPr>
            </w:pPr>
            <w:r>
              <w:rPr>
                <w:color w:val="000000" w:themeColor="text1"/>
                <w:lang w:val="de-CH"/>
              </w:rPr>
              <w:t>a</w:t>
            </w:r>
            <w:r w:rsidR="000B0296" w:rsidRPr="00C7688E">
              <w:rPr>
                <w:color w:val="000000" w:themeColor="text1"/>
                <w:lang w:val="de-CH"/>
              </w:rPr>
              <w:t>llein</w:t>
            </w:r>
            <w:r>
              <w:rPr>
                <w:color w:val="000000" w:themeColor="text1"/>
                <w:lang w:val="de-CH"/>
              </w:rPr>
              <w:t xml:space="preserve"> </w:t>
            </w:r>
            <w:r>
              <w:rPr>
                <w:rFonts w:hint="cs"/>
                <w:color w:val="000000" w:themeColor="text1"/>
                <w:lang w:val="de-CH"/>
              </w:rPr>
              <w:t>–</w:t>
            </w:r>
            <w:r w:rsidR="000B0296" w:rsidRPr="00C7688E">
              <w:rPr>
                <w:color w:val="000000" w:themeColor="text1"/>
                <w:lang w:val="de-CH"/>
              </w:rPr>
              <w:t>Peers</w:t>
            </w:r>
          </w:p>
        </w:tc>
        <w:tc>
          <w:tcPr>
            <w:tcW w:w="654" w:type="pct"/>
          </w:tcPr>
          <w:p w14:paraId="549AAEE5" w14:textId="5DA2FC3F" w:rsidR="000B0296" w:rsidRPr="00E75560" w:rsidRDefault="000B0296" w:rsidP="002C1788">
            <w:pPr>
              <w:pStyle w:val="Compact"/>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lang w:val="de-CH"/>
              </w:rPr>
            </w:pPr>
            <w:r w:rsidRPr="00C7688E">
              <w:rPr>
                <w:color w:val="000000" w:themeColor="text1"/>
                <w:lang w:val="de-CH"/>
              </w:rPr>
              <w:t>Familie</w:t>
            </w:r>
            <w:r w:rsidR="002C1788">
              <w:rPr>
                <w:color w:val="000000" w:themeColor="text1"/>
                <w:lang w:val="de-CH"/>
              </w:rPr>
              <w:t xml:space="preserve"> –</w:t>
            </w:r>
            <w:r w:rsidR="00E75560">
              <w:rPr>
                <w:color w:val="000000" w:themeColor="text1"/>
                <w:lang w:val="de-CH"/>
              </w:rPr>
              <w:t xml:space="preserve"> </w:t>
            </w:r>
            <w:r w:rsidRPr="00C7688E">
              <w:rPr>
                <w:color w:val="000000" w:themeColor="text1"/>
                <w:lang w:val="de-CH"/>
              </w:rPr>
              <w:t>Peers</w:t>
            </w:r>
          </w:p>
        </w:tc>
      </w:tr>
      <w:tr w:rsidR="007C2158" w:rsidRPr="00C7688E" w14:paraId="2144D354" w14:textId="77777777" w:rsidTr="0003470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079" w:type="pct"/>
            <w:shd w:val="clear" w:color="auto" w:fill="A98899" w:themeFill="accent6"/>
          </w:tcPr>
          <w:p w14:paraId="799BE282" w14:textId="77777777" w:rsidR="000F5E77" w:rsidRPr="00C7688E" w:rsidRDefault="000F5E77" w:rsidP="006120A3">
            <w:pPr>
              <w:pStyle w:val="Compact"/>
              <w:rPr>
                <w:color w:val="000000" w:themeColor="text1"/>
                <w:lang w:val="de-CH"/>
              </w:rPr>
            </w:pPr>
          </w:p>
        </w:tc>
        <w:tc>
          <w:tcPr>
            <w:tcW w:w="653" w:type="pct"/>
            <w:shd w:val="clear" w:color="auto" w:fill="A98899" w:themeFill="accent6"/>
          </w:tcPr>
          <w:p w14:paraId="6C4D8B9C" w14:textId="4200FB51" w:rsidR="000F5E77" w:rsidRPr="008A6E20" w:rsidRDefault="000F5E77" w:rsidP="002C1788">
            <w:pPr>
              <w:pStyle w:val="Compact"/>
              <w:jc w:val="left"/>
              <w:cnfStyle w:val="000000100000" w:firstRow="0" w:lastRow="0" w:firstColumn="0" w:lastColumn="0" w:oddVBand="0" w:evenVBand="0" w:oddHBand="1" w:evenHBand="0" w:firstRowFirstColumn="0" w:firstRowLastColumn="0" w:lastRowFirstColumn="0" w:lastRowLastColumn="0"/>
              <w:rPr>
                <w:b/>
                <w:bCs/>
                <w:color w:val="000000" w:themeColor="text1"/>
                <w:lang w:val="de-CH"/>
              </w:rPr>
            </w:pPr>
            <w:r w:rsidRPr="008A6E20">
              <w:rPr>
                <w:b/>
                <w:bCs/>
                <w:i/>
                <w:iCs/>
                <w:color w:val="000000" w:themeColor="text1"/>
                <w:lang w:val="de-CH"/>
              </w:rPr>
              <w:t xml:space="preserve">M </w:t>
            </w:r>
            <w:r w:rsidRPr="008A6E20">
              <w:rPr>
                <w:b/>
                <w:bCs/>
                <w:color w:val="000000" w:themeColor="text1"/>
                <w:lang w:val="de-CH"/>
              </w:rPr>
              <w:t>(</w:t>
            </w:r>
            <w:r w:rsidRPr="008A6E20">
              <w:rPr>
                <w:b/>
                <w:bCs/>
                <w:i/>
                <w:iCs/>
                <w:color w:val="000000" w:themeColor="text1"/>
                <w:lang w:val="de-CH"/>
              </w:rPr>
              <w:t>SD</w:t>
            </w:r>
            <w:r w:rsidRPr="008A6E20">
              <w:rPr>
                <w:b/>
                <w:bCs/>
                <w:color w:val="000000" w:themeColor="text1"/>
                <w:lang w:val="de-CH"/>
              </w:rPr>
              <w:t>)</w:t>
            </w:r>
          </w:p>
        </w:tc>
        <w:tc>
          <w:tcPr>
            <w:tcW w:w="654" w:type="pct"/>
            <w:shd w:val="clear" w:color="auto" w:fill="A98899" w:themeFill="accent6"/>
          </w:tcPr>
          <w:p w14:paraId="75F1DF92" w14:textId="72AB7ECA" w:rsidR="000F5E77" w:rsidRPr="00E75560" w:rsidRDefault="008A6E20" w:rsidP="002C1788">
            <w:pPr>
              <w:pStyle w:val="Compact"/>
              <w:jc w:val="left"/>
              <w:cnfStyle w:val="000000100000" w:firstRow="0" w:lastRow="0" w:firstColumn="0" w:lastColumn="0" w:oddVBand="0" w:evenVBand="0" w:oddHBand="1" w:evenHBand="0" w:firstRowFirstColumn="0" w:firstRowLastColumn="0" w:lastRowFirstColumn="0" w:lastRowLastColumn="0"/>
              <w:rPr>
                <w:b/>
                <w:bCs/>
                <w:color w:val="000000" w:themeColor="text1"/>
                <w:lang w:val="de-CH"/>
              </w:rPr>
            </w:pPr>
            <w:r w:rsidRPr="00E75560">
              <w:rPr>
                <w:b/>
                <w:bCs/>
                <w:i/>
                <w:iCs/>
                <w:color w:val="000000" w:themeColor="text1"/>
                <w:lang w:val="de-CH"/>
              </w:rPr>
              <w:t xml:space="preserve">M </w:t>
            </w:r>
            <w:r w:rsidRPr="00E75560">
              <w:rPr>
                <w:b/>
                <w:bCs/>
                <w:color w:val="000000" w:themeColor="text1"/>
                <w:lang w:val="de-CH"/>
              </w:rPr>
              <w:t>(</w:t>
            </w:r>
            <w:r w:rsidRPr="00E75560">
              <w:rPr>
                <w:b/>
                <w:bCs/>
                <w:i/>
                <w:iCs/>
                <w:color w:val="000000" w:themeColor="text1"/>
                <w:lang w:val="de-CH"/>
              </w:rPr>
              <w:t>SD</w:t>
            </w:r>
            <w:r w:rsidRPr="00E75560">
              <w:rPr>
                <w:b/>
                <w:bCs/>
                <w:color w:val="000000" w:themeColor="text1"/>
                <w:lang w:val="de-CH"/>
              </w:rPr>
              <w:t>)</w:t>
            </w:r>
          </w:p>
        </w:tc>
        <w:tc>
          <w:tcPr>
            <w:tcW w:w="654" w:type="pct"/>
            <w:shd w:val="clear" w:color="auto" w:fill="A98899" w:themeFill="accent6"/>
          </w:tcPr>
          <w:p w14:paraId="5B1AE6A3" w14:textId="510DA26B" w:rsidR="000F5E77" w:rsidRPr="00E75560" w:rsidRDefault="00E75560" w:rsidP="002C1788">
            <w:pPr>
              <w:pStyle w:val="Compact"/>
              <w:jc w:val="left"/>
              <w:cnfStyle w:val="000000100000" w:firstRow="0" w:lastRow="0" w:firstColumn="0" w:lastColumn="0" w:oddVBand="0" w:evenVBand="0" w:oddHBand="1" w:evenHBand="0" w:firstRowFirstColumn="0" w:firstRowLastColumn="0" w:lastRowFirstColumn="0" w:lastRowLastColumn="0"/>
              <w:rPr>
                <w:b/>
                <w:bCs/>
                <w:color w:val="000000" w:themeColor="text1"/>
                <w:lang w:val="de-CH"/>
              </w:rPr>
            </w:pPr>
            <w:r w:rsidRPr="00E75560">
              <w:rPr>
                <w:b/>
                <w:bCs/>
                <w:i/>
                <w:iCs/>
                <w:color w:val="000000" w:themeColor="text1"/>
                <w:lang w:val="de-CH"/>
              </w:rPr>
              <w:t xml:space="preserve">M </w:t>
            </w:r>
            <w:r w:rsidRPr="00E75560">
              <w:rPr>
                <w:b/>
                <w:bCs/>
                <w:color w:val="000000" w:themeColor="text1"/>
                <w:lang w:val="de-CH"/>
              </w:rPr>
              <w:t>(</w:t>
            </w:r>
            <w:r w:rsidRPr="00E75560">
              <w:rPr>
                <w:b/>
                <w:bCs/>
                <w:i/>
                <w:iCs/>
                <w:color w:val="000000" w:themeColor="text1"/>
                <w:lang w:val="de-CH"/>
              </w:rPr>
              <w:t>SD</w:t>
            </w:r>
            <w:r w:rsidRPr="00E75560">
              <w:rPr>
                <w:b/>
                <w:bCs/>
                <w:color w:val="000000" w:themeColor="text1"/>
                <w:lang w:val="de-CH"/>
              </w:rPr>
              <w:t>)</w:t>
            </w:r>
          </w:p>
        </w:tc>
        <w:tc>
          <w:tcPr>
            <w:tcW w:w="654" w:type="pct"/>
            <w:shd w:val="clear" w:color="auto" w:fill="A98899" w:themeFill="accent6"/>
          </w:tcPr>
          <w:p w14:paraId="320EEC22" w14:textId="7B13ADF5" w:rsidR="000F5E77" w:rsidRPr="00E75560" w:rsidRDefault="00E75560" w:rsidP="002C1788">
            <w:pPr>
              <w:pStyle w:val="Compact"/>
              <w:jc w:val="left"/>
              <w:cnfStyle w:val="000000100000" w:firstRow="0" w:lastRow="0" w:firstColumn="0" w:lastColumn="0" w:oddVBand="0" w:evenVBand="0" w:oddHBand="1" w:evenHBand="0" w:firstRowFirstColumn="0" w:firstRowLastColumn="0" w:lastRowFirstColumn="0" w:lastRowLastColumn="0"/>
              <w:rPr>
                <w:b/>
                <w:bCs/>
                <w:color w:val="000000" w:themeColor="text1"/>
                <w:lang w:val="de-CH"/>
              </w:rPr>
            </w:pPr>
            <w:r w:rsidRPr="00E75560">
              <w:rPr>
                <w:b/>
                <w:bCs/>
                <w:i/>
                <w:iCs/>
                <w:color w:val="000000" w:themeColor="text1"/>
                <w:lang w:val="de-CH"/>
              </w:rPr>
              <w:t>z, r</w:t>
            </w:r>
          </w:p>
        </w:tc>
        <w:tc>
          <w:tcPr>
            <w:tcW w:w="654" w:type="pct"/>
            <w:shd w:val="clear" w:color="auto" w:fill="A98899" w:themeFill="accent6"/>
          </w:tcPr>
          <w:p w14:paraId="0185A3EE" w14:textId="739C3719" w:rsidR="000F5E77" w:rsidRPr="00E75560" w:rsidRDefault="00E75560" w:rsidP="002C1788">
            <w:pPr>
              <w:pStyle w:val="Compact"/>
              <w:jc w:val="left"/>
              <w:cnfStyle w:val="000000100000" w:firstRow="0" w:lastRow="0" w:firstColumn="0" w:lastColumn="0" w:oddVBand="0" w:evenVBand="0" w:oddHBand="1" w:evenHBand="0" w:firstRowFirstColumn="0" w:firstRowLastColumn="0" w:lastRowFirstColumn="0" w:lastRowLastColumn="0"/>
              <w:rPr>
                <w:b/>
                <w:bCs/>
                <w:color w:val="000000" w:themeColor="text1"/>
                <w:lang w:val="de-CH"/>
              </w:rPr>
            </w:pPr>
            <w:r w:rsidRPr="00E75560">
              <w:rPr>
                <w:b/>
                <w:bCs/>
                <w:i/>
                <w:iCs/>
                <w:color w:val="000000" w:themeColor="text1"/>
                <w:lang w:val="de-CH"/>
              </w:rPr>
              <w:t>z, r</w:t>
            </w:r>
          </w:p>
        </w:tc>
        <w:tc>
          <w:tcPr>
            <w:tcW w:w="654" w:type="pct"/>
            <w:shd w:val="clear" w:color="auto" w:fill="A98899" w:themeFill="accent6"/>
          </w:tcPr>
          <w:p w14:paraId="7EEE9130" w14:textId="6867ED02" w:rsidR="000F5E77" w:rsidRPr="00E75560" w:rsidRDefault="00E75560" w:rsidP="002C1788">
            <w:pPr>
              <w:pStyle w:val="Compact"/>
              <w:jc w:val="left"/>
              <w:cnfStyle w:val="000000100000" w:firstRow="0" w:lastRow="0" w:firstColumn="0" w:lastColumn="0" w:oddVBand="0" w:evenVBand="0" w:oddHBand="1" w:evenHBand="0" w:firstRowFirstColumn="0" w:firstRowLastColumn="0" w:lastRowFirstColumn="0" w:lastRowLastColumn="0"/>
              <w:rPr>
                <w:b/>
                <w:bCs/>
                <w:color w:val="000000" w:themeColor="text1"/>
                <w:lang w:val="de-CH"/>
              </w:rPr>
            </w:pPr>
            <w:r w:rsidRPr="00E75560">
              <w:rPr>
                <w:b/>
                <w:bCs/>
                <w:i/>
                <w:iCs/>
                <w:color w:val="000000" w:themeColor="text1"/>
                <w:lang w:val="de-CH"/>
              </w:rPr>
              <w:t>z, r</w:t>
            </w:r>
          </w:p>
        </w:tc>
      </w:tr>
      <w:tr w:rsidR="007C2158" w:rsidRPr="00E75560" w14:paraId="1F2E6066" w14:textId="77777777" w:rsidTr="0003470E">
        <w:trPr>
          <w:trHeight w:val="1234"/>
        </w:trPr>
        <w:tc>
          <w:tcPr>
            <w:cnfStyle w:val="001000000000" w:firstRow="0" w:lastRow="0" w:firstColumn="1" w:lastColumn="0" w:oddVBand="0" w:evenVBand="0" w:oddHBand="0" w:evenHBand="0" w:firstRowFirstColumn="0" w:firstRowLastColumn="0" w:lastRowFirstColumn="0" w:lastRowLastColumn="0"/>
            <w:tcW w:w="1079" w:type="pct"/>
          </w:tcPr>
          <w:p w14:paraId="6CA68B25" w14:textId="6A23785A" w:rsidR="000B0296" w:rsidRPr="00C7688E" w:rsidRDefault="002C1788" w:rsidP="006120A3">
            <w:pPr>
              <w:pStyle w:val="Compact"/>
              <w:rPr>
                <w:lang w:val="de-CH"/>
              </w:rPr>
            </w:pPr>
            <w:r>
              <w:rPr>
                <w:lang w:val="de-CH"/>
              </w:rPr>
              <w:t>p</w:t>
            </w:r>
            <w:r w:rsidR="000B0296" w:rsidRPr="00C7688E">
              <w:rPr>
                <w:lang w:val="de-CH"/>
              </w:rPr>
              <w:t xml:space="preserve">ositive </w:t>
            </w:r>
            <w:r w:rsidR="007C2158">
              <w:rPr>
                <w:lang w:val="de-CH"/>
              </w:rPr>
              <w:br/>
            </w:r>
            <w:r w:rsidR="000B0296" w:rsidRPr="00C7688E">
              <w:rPr>
                <w:lang w:val="de-CH"/>
              </w:rPr>
              <w:t>Aktivierung</w:t>
            </w:r>
          </w:p>
        </w:tc>
        <w:tc>
          <w:tcPr>
            <w:tcW w:w="653" w:type="pct"/>
          </w:tcPr>
          <w:p w14:paraId="4C35083F" w14:textId="5D717C6A" w:rsidR="000B0296" w:rsidRPr="00C7688E" w:rsidRDefault="000D4C78" w:rsidP="006120A3">
            <w:pPr>
              <w:pStyle w:val="Compact"/>
              <w:cnfStyle w:val="000000000000" w:firstRow="0" w:lastRow="0" w:firstColumn="0" w:lastColumn="0" w:oddVBand="0" w:evenVBand="0" w:oddHBand="0" w:evenHBand="0" w:firstRowFirstColumn="0" w:firstRowLastColumn="0" w:lastRowFirstColumn="0" w:lastRowLastColumn="0"/>
              <w:rPr>
                <w:lang w:val="de-CH"/>
              </w:rPr>
            </w:pPr>
            <w:r w:rsidRPr="00C7688E">
              <w:rPr>
                <w:lang w:val="de-CH"/>
              </w:rPr>
              <w:t>70</w:t>
            </w:r>
            <w:r w:rsidR="000B0296" w:rsidRPr="00C7688E">
              <w:rPr>
                <w:lang w:val="de-CH"/>
              </w:rPr>
              <w:t>.8 (</w:t>
            </w:r>
            <w:r w:rsidRPr="00C7688E">
              <w:rPr>
                <w:lang w:val="de-CH"/>
              </w:rPr>
              <w:t>58.6</w:t>
            </w:r>
            <w:r w:rsidR="000B0296" w:rsidRPr="00C7688E">
              <w:rPr>
                <w:lang w:val="de-CH"/>
              </w:rPr>
              <w:t>)</w:t>
            </w:r>
          </w:p>
        </w:tc>
        <w:tc>
          <w:tcPr>
            <w:tcW w:w="654" w:type="pct"/>
          </w:tcPr>
          <w:p w14:paraId="298A31D4" w14:textId="211B63D6" w:rsidR="000B0296" w:rsidRPr="00C7688E" w:rsidRDefault="000D4C78" w:rsidP="006120A3">
            <w:pPr>
              <w:pStyle w:val="Compact"/>
              <w:cnfStyle w:val="000000000000" w:firstRow="0" w:lastRow="0" w:firstColumn="0" w:lastColumn="0" w:oddVBand="0" w:evenVBand="0" w:oddHBand="0" w:evenHBand="0" w:firstRowFirstColumn="0" w:firstRowLastColumn="0" w:lastRowFirstColumn="0" w:lastRowLastColumn="0"/>
              <w:rPr>
                <w:lang w:val="de-CH"/>
              </w:rPr>
            </w:pPr>
            <w:r w:rsidRPr="00C7688E">
              <w:rPr>
                <w:lang w:val="de-CH"/>
              </w:rPr>
              <w:t>66</w:t>
            </w:r>
            <w:r w:rsidR="000B0296" w:rsidRPr="00C7688E">
              <w:rPr>
                <w:lang w:val="de-CH"/>
              </w:rPr>
              <w:t>.</w:t>
            </w:r>
            <w:r w:rsidRPr="00C7688E">
              <w:rPr>
                <w:lang w:val="de-CH"/>
              </w:rPr>
              <w:t>7</w:t>
            </w:r>
            <w:r w:rsidR="000B0296" w:rsidRPr="00C7688E">
              <w:rPr>
                <w:lang w:val="de-CH"/>
              </w:rPr>
              <w:t xml:space="preserve"> (</w:t>
            </w:r>
            <w:r w:rsidRPr="00C7688E">
              <w:rPr>
                <w:lang w:val="de-CH"/>
              </w:rPr>
              <w:t>58.7</w:t>
            </w:r>
            <w:r w:rsidR="000B0296" w:rsidRPr="00C7688E">
              <w:rPr>
                <w:lang w:val="de-CH"/>
              </w:rPr>
              <w:t>)</w:t>
            </w:r>
          </w:p>
        </w:tc>
        <w:tc>
          <w:tcPr>
            <w:tcW w:w="654" w:type="pct"/>
          </w:tcPr>
          <w:p w14:paraId="35A65CCC" w14:textId="1124C442" w:rsidR="000B0296" w:rsidRPr="00C7688E" w:rsidRDefault="000D4C78" w:rsidP="006120A3">
            <w:pPr>
              <w:pStyle w:val="Compact"/>
              <w:cnfStyle w:val="000000000000" w:firstRow="0" w:lastRow="0" w:firstColumn="0" w:lastColumn="0" w:oddVBand="0" w:evenVBand="0" w:oddHBand="0" w:evenHBand="0" w:firstRowFirstColumn="0" w:firstRowLastColumn="0" w:lastRowFirstColumn="0" w:lastRowLastColumn="0"/>
              <w:rPr>
                <w:lang w:val="de-CH"/>
              </w:rPr>
            </w:pPr>
            <w:r w:rsidRPr="00C7688E">
              <w:rPr>
                <w:lang w:val="de-CH"/>
              </w:rPr>
              <w:t>83.5</w:t>
            </w:r>
            <w:r w:rsidR="000B0296" w:rsidRPr="00C7688E">
              <w:rPr>
                <w:lang w:val="de-CH"/>
              </w:rPr>
              <w:t xml:space="preserve"> (</w:t>
            </w:r>
            <w:r w:rsidRPr="00C7688E">
              <w:rPr>
                <w:lang w:val="de-CH"/>
              </w:rPr>
              <w:t>40.6</w:t>
            </w:r>
            <w:r w:rsidR="000B0296" w:rsidRPr="00C7688E">
              <w:rPr>
                <w:lang w:val="de-CH"/>
              </w:rPr>
              <w:t>)</w:t>
            </w:r>
          </w:p>
        </w:tc>
        <w:tc>
          <w:tcPr>
            <w:tcW w:w="654" w:type="pct"/>
          </w:tcPr>
          <w:p w14:paraId="4A42BC3A" w14:textId="11D284C7" w:rsidR="000B0296" w:rsidRPr="00C7688E" w:rsidRDefault="00E2764A" w:rsidP="006120A3">
            <w:pPr>
              <w:pStyle w:val="Compact"/>
              <w:cnfStyle w:val="000000000000" w:firstRow="0" w:lastRow="0" w:firstColumn="0" w:lastColumn="0" w:oddVBand="0" w:evenVBand="0" w:oddHBand="0" w:evenHBand="0" w:firstRowFirstColumn="0" w:firstRowLastColumn="0" w:lastRowFirstColumn="0" w:lastRowLastColumn="0"/>
              <w:rPr>
                <w:lang w:val="de-CH"/>
              </w:rPr>
            </w:pPr>
            <w:r w:rsidRPr="00C7688E">
              <w:rPr>
                <w:rFonts w:ascii="Symbol" w:eastAsia="Symbol" w:hAnsi="Symbol" w:cs="Symbol"/>
                <w:lang w:val="de-CH"/>
              </w:rPr>
              <w:t>-</w:t>
            </w:r>
            <w:r w:rsidR="000B0296" w:rsidRPr="00C7688E">
              <w:rPr>
                <w:lang w:val="de-CH"/>
              </w:rPr>
              <w:t>0.84, 0.06</w:t>
            </w:r>
          </w:p>
        </w:tc>
        <w:tc>
          <w:tcPr>
            <w:tcW w:w="654" w:type="pct"/>
          </w:tcPr>
          <w:p w14:paraId="7D3BC6CC" w14:textId="7C761A5F" w:rsidR="000B0296" w:rsidRPr="00C7688E" w:rsidRDefault="00E2764A" w:rsidP="006120A3">
            <w:pPr>
              <w:pStyle w:val="Compact"/>
              <w:cnfStyle w:val="000000000000" w:firstRow="0" w:lastRow="0" w:firstColumn="0" w:lastColumn="0" w:oddVBand="0" w:evenVBand="0" w:oddHBand="0" w:evenHBand="0" w:firstRowFirstColumn="0" w:firstRowLastColumn="0" w:lastRowFirstColumn="0" w:lastRowLastColumn="0"/>
              <w:rPr>
                <w:lang w:val="de-CH"/>
              </w:rPr>
            </w:pPr>
            <w:r w:rsidRPr="00C7688E">
              <w:rPr>
                <w:rFonts w:ascii="Symbol" w:eastAsia="Symbol" w:hAnsi="Symbol" w:cs="Symbol"/>
                <w:lang w:val="de-CH"/>
              </w:rPr>
              <w:t>-</w:t>
            </w:r>
            <w:r w:rsidR="000B0296" w:rsidRPr="00C7688E">
              <w:rPr>
                <w:lang w:val="de-CH"/>
              </w:rPr>
              <w:t>0.86, 0.06</w:t>
            </w:r>
          </w:p>
        </w:tc>
        <w:tc>
          <w:tcPr>
            <w:tcW w:w="654" w:type="pct"/>
          </w:tcPr>
          <w:p w14:paraId="7946761E" w14:textId="10229802" w:rsidR="000B0296" w:rsidRPr="00C7688E" w:rsidRDefault="00E2764A" w:rsidP="006120A3">
            <w:pPr>
              <w:pStyle w:val="Compact"/>
              <w:cnfStyle w:val="000000000000" w:firstRow="0" w:lastRow="0" w:firstColumn="0" w:lastColumn="0" w:oddVBand="0" w:evenVBand="0" w:oddHBand="0" w:evenHBand="0" w:firstRowFirstColumn="0" w:firstRowLastColumn="0" w:lastRowFirstColumn="0" w:lastRowLastColumn="0"/>
              <w:rPr>
                <w:lang w:val="de-CH"/>
              </w:rPr>
            </w:pPr>
            <w:r w:rsidRPr="00C7688E">
              <w:rPr>
                <w:rFonts w:ascii="Symbol" w:eastAsia="Symbol" w:hAnsi="Symbol" w:cs="Symbol"/>
                <w:lang w:val="de-CH"/>
              </w:rPr>
              <w:t>-</w:t>
            </w:r>
            <w:r w:rsidR="000B0296" w:rsidRPr="00C7688E">
              <w:rPr>
                <w:lang w:val="de-CH"/>
              </w:rPr>
              <w:t>1.87</w:t>
            </w:r>
            <w:r w:rsidR="004D02AF" w:rsidRPr="00C7688E">
              <w:rPr>
                <w:vertAlign w:val="superscript"/>
                <w:lang w:val="de-CH"/>
              </w:rPr>
              <w:t>†</w:t>
            </w:r>
            <w:r w:rsidR="000B0296" w:rsidRPr="00C7688E">
              <w:rPr>
                <w:lang w:val="de-CH"/>
              </w:rPr>
              <w:t>, 0.13</w:t>
            </w:r>
          </w:p>
        </w:tc>
      </w:tr>
      <w:tr w:rsidR="007C2158" w:rsidRPr="00C7688E" w14:paraId="173187FF" w14:textId="77777777" w:rsidTr="0003470E">
        <w:trPr>
          <w:cnfStyle w:val="000000100000" w:firstRow="0" w:lastRow="0" w:firstColumn="0" w:lastColumn="0" w:oddVBand="0" w:evenVBand="0" w:oddHBand="1" w:evenHBand="0" w:firstRowFirstColumn="0" w:firstRowLastColumn="0" w:lastRowFirstColumn="0" w:lastRowLastColumn="0"/>
          <w:trHeight w:val="1234"/>
        </w:trPr>
        <w:tc>
          <w:tcPr>
            <w:cnfStyle w:val="001000000000" w:firstRow="0" w:lastRow="0" w:firstColumn="1" w:lastColumn="0" w:oddVBand="0" w:evenVBand="0" w:oddHBand="0" w:evenHBand="0" w:firstRowFirstColumn="0" w:firstRowLastColumn="0" w:lastRowFirstColumn="0" w:lastRowLastColumn="0"/>
            <w:tcW w:w="1079" w:type="pct"/>
          </w:tcPr>
          <w:p w14:paraId="5134FA80" w14:textId="6FB8CC73" w:rsidR="000B0296" w:rsidRPr="00C7688E" w:rsidRDefault="002C1788" w:rsidP="006120A3">
            <w:pPr>
              <w:pStyle w:val="Compact"/>
              <w:rPr>
                <w:lang w:val="de-CH"/>
              </w:rPr>
            </w:pPr>
            <w:r>
              <w:rPr>
                <w:lang w:val="de-CH"/>
              </w:rPr>
              <w:t>n</w:t>
            </w:r>
            <w:r w:rsidR="000B0296" w:rsidRPr="00C7688E">
              <w:rPr>
                <w:lang w:val="de-CH"/>
              </w:rPr>
              <w:t>egative</w:t>
            </w:r>
            <w:r w:rsidR="007C2158">
              <w:rPr>
                <w:lang w:val="de-CH"/>
              </w:rPr>
              <w:br/>
            </w:r>
            <w:r w:rsidR="000B0296" w:rsidRPr="00C7688E">
              <w:rPr>
                <w:lang w:val="de-CH"/>
              </w:rPr>
              <w:t>Aktivierung</w:t>
            </w:r>
          </w:p>
        </w:tc>
        <w:tc>
          <w:tcPr>
            <w:tcW w:w="653" w:type="pct"/>
          </w:tcPr>
          <w:p w14:paraId="787AEB58" w14:textId="4F05A784" w:rsidR="000B0296" w:rsidRPr="00C7688E" w:rsidRDefault="00E2764A" w:rsidP="006120A3">
            <w:pPr>
              <w:pStyle w:val="Compact"/>
              <w:cnfStyle w:val="000000100000" w:firstRow="0" w:lastRow="0" w:firstColumn="0" w:lastColumn="0" w:oddVBand="0" w:evenVBand="0" w:oddHBand="1" w:evenHBand="0" w:firstRowFirstColumn="0" w:firstRowLastColumn="0" w:lastRowFirstColumn="0" w:lastRowLastColumn="0"/>
              <w:rPr>
                <w:lang w:val="de-CH"/>
              </w:rPr>
            </w:pPr>
            <w:r w:rsidRPr="00C7688E">
              <w:rPr>
                <w:rFonts w:ascii="Symbol" w:eastAsia="Symbol" w:hAnsi="Symbol" w:cs="Symbol"/>
                <w:lang w:val="de-CH"/>
              </w:rPr>
              <w:t>-</w:t>
            </w:r>
            <w:r w:rsidR="000D4C78" w:rsidRPr="00C7688E">
              <w:rPr>
                <w:lang w:val="de-CH"/>
              </w:rPr>
              <w:t>71</w:t>
            </w:r>
            <w:r w:rsidR="000B0296" w:rsidRPr="00C7688E">
              <w:rPr>
                <w:lang w:val="de-CH"/>
              </w:rPr>
              <w:t>.</w:t>
            </w:r>
            <w:r w:rsidR="000D4C78" w:rsidRPr="00C7688E">
              <w:rPr>
                <w:lang w:val="de-CH"/>
              </w:rPr>
              <w:t>9</w:t>
            </w:r>
            <w:r w:rsidR="000B0296" w:rsidRPr="00C7688E">
              <w:rPr>
                <w:lang w:val="de-CH"/>
              </w:rPr>
              <w:t xml:space="preserve"> (</w:t>
            </w:r>
            <w:r w:rsidR="000D4C78" w:rsidRPr="00C7688E">
              <w:rPr>
                <w:lang w:val="de-CH"/>
              </w:rPr>
              <w:t>57.7</w:t>
            </w:r>
            <w:r w:rsidR="000B0296" w:rsidRPr="00C7688E">
              <w:rPr>
                <w:lang w:val="de-CH"/>
              </w:rPr>
              <w:t>)</w:t>
            </w:r>
          </w:p>
        </w:tc>
        <w:tc>
          <w:tcPr>
            <w:tcW w:w="654" w:type="pct"/>
          </w:tcPr>
          <w:p w14:paraId="03D51B71" w14:textId="6610C72B" w:rsidR="000B0296" w:rsidRPr="00C7688E" w:rsidRDefault="00E2764A" w:rsidP="006120A3">
            <w:pPr>
              <w:pStyle w:val="Compact"/>
              <w:cnfStyle w:val="000000100000" w:firstRow="0" w:lastRow="0" w:firstColumn="0" w:lastColumn="0" w:oddVBand="0" w:evenVBand="0" w:oddHBand="1" w:evenHBand="0" w:firstRowFirstColumn="0" w:firstRowLastColumn="0" w:lastRowFirstColumn="0" w:lastRowLastColumn="0"/>
              <w:rPr>
                <w:lang w:val="de-CH"/>
              </w:rPr>
            </w:pPr>
            <w:r w:rsidRPr="00C7688E">
              <w:rPr>
                <w:rFonts w:ascii="Symbol" w:eastAsia="Symbol" w:hAnsi="Symbol" w:cs="Symbol"/>
                <w:lang w:val="de-CH"/>
              </w:rPr>
              <w:t>-</w:t>
            </w:r>
            <w:r w:rsidR="000B0296" w:rsidRPr="00C7688E">
              <w:rPr>
                <w:lang w:val="de-CH"/>
              </w:rPr>
              <w:t>7</w:t>
            </w:r>
            <w:r w:rsidR="000D4C78" w:rsidRPr="00C7688E">
              <w:rPr>
                <w:lang w:val="de-CH"/>
              </w:rPr>
              <w:t>0</w:t>
            </w:r>
            <w:r w:rsidR="000B0296" w:rsidRPr="00C7688E">
              <w:rPr>
                <w:lang w:val="de-CH"/>
              </w:rPr>
              <w:t>.</w:t>
            </w:r>
            <w:r w:rsidR="000D4C78" w:rsidRPr="00C7688E">
              <w:rPr>
                <w:lang w:val="de-CH"/>
              </w:rPr>
              <w:t>0</w:t>
            </w:r>
            <w:r w:rsidR="000B0296" w:rsidRPr="00C7688E">
              <w:rPr>
                <w:lang w:val="de-CH"/>
              </w:rPr>
              <w:t xml:space="preserve"> (</w:t>
            </w:r>
            <w:r w:rsidR="000D4C78" w:rsidRPr="00C7688E">
              <w:rPr>
                <w:lang w:val="de-CH"/>
              </w:rPr>
              <w:t>58.4</w:t>
            </w:r>
            <w:r w:rsidR="000B0296" w:rsidRPr="00C7688E">
              <w:rPr>
                <w:lang w:val="de-CH"/>
              </w:rPr>
              <w:t>)</w:t>
            </w:r>
          </w:p>
        </w:tc>
        <w:tc>
          <w:tcPr>
            <w:tcW w:w="654" w:type="pct"/>
          </w:tcPr>
          <w:p w14:paraId="218A7533" w14:textId="24D836FD" w:rsidR="000B0296" w:rsidRPr="00C7688E" w:rsidRDefault="00E2764A" w:rsidP="006120A3">
            <w:pPr>
              <w:pStyle w:val="Compact"/>
              <w:cnfStyle w:val="000000100000" w:firstRow="0" w:lastRow="0" w:firstColumn="0" w:lastColumn="0" w:oddVBand="0" w:evenVBand="0" w:oddHBand="1" w:evenHBand="0" w:firstRowFirstColumn="0" w:firstRowLastColumn="0" w:lastRowFirstColumn="0" w:lastRowLastColumn="0"/>
              <w:rPr>
                <w:lang w:val="de-CH"/>
              </w:rPr>
            </w:pPr>
            <w:r w:rsidRPr="00C7688E">
              <w:rPr>
                <w:rFonts w:ascii="Symbol" w:eastAsia="Symbol" w:hAnsi="Symbol" w:cs="Symbol"/>
                <w:lang w:val="de-CH"/>
              </w:rPr>
              <w:t>-</w:t>
            </w:r>
            <w:r w:rsidR="000D4C78" w:rsidRPr="00C7688E">
              <w:rPr>
                <w:lang w:val="de-CH"/>
              </w:rPr>
              <w:t>85.5</w:t>
            </w:r>
            <w:r w:rsidR="000B0296" w:rsidRPr="00C7688E">
              <w:rPr>
                <w:lang w:val="de-CH"/>
              </w:rPr>
              <w:t xml:space="preserve"> (</w:t>
            </w:r>
            <w:r w:rsidR="000D4C78" w:rsidRPr="00C7688E">
              <w:rPr>
                <w:lang w:val="de-CH"/>
              </w:rPr>
              <w:t>41.4</w:t>
            </w:r>
            <w:r w:rsidR="000B0296" w:rsidRPr="00C7688E">
              <w:rPr>
                <w:lang w:val="de-CH"/>
              </w:rPr>
              <w:t>)</w:t>
            </w:r>
          </w:p>
        </w:tc>
        <w:tc>
          <w:tcPr>
            <w:tcW w:w="654" w:type="pct"/>
          </w:tcPr>
          <w:p w14:paraId="57BEF360" w14:textId="3EBFB6A8" w:rsidR="000B0296" w:rsidRPr="00C7688E" w:rsidRDefault="00E2764A" w:rsidP="006120A3">
            <w:pPr>
              <w:pStyle w:val="Compact"/>
              <w:cnfStyle w:val="000000100000" w:firstRow="0" w:lastRow="0" w:firstColumn="0" w:lastColumn="0" w:oddVBand="0" w:evenVBand="0" w:oddHBand="1" w:evenHBand="0" w:firstRowFirstColumn="0" w:firstRowLastColumn="0" w:lastRowFirstColumn="0" w:lastRowLastColumn="0"/>
              <w:rPr>
                <w:lang w:val="de-CH"/>
              </w:rPr>
            </w:pPr>
            <w:r w:rsidRPr="00C7688E">
              <w:rPr>
                <w:rFonts w:ascii="Symbol" w:eastAsia="Symbol" w:hAnsi="Symbol" w:cs="Symbol"/>
                <w:lang w:val="de-CH"/>
              </w:rPr>
              <w:t>-</w:t>
            </w:r>
            <w:r w:rsidR="000B0296" w:rsidRPr="00C7688E">
              <w:rPr>
                <w:lang w:val="de-CH"/>
              </w:rPr>
              <w:t>0.21, 0.01</w:t>
            </w:r>
          </w:p>
        </w:tc>
        <w:tc>
          <w:tcPr>
            <w:tcW w:w="654" w:type="pct"/>
          </w:tcPr>
          <w:p w14:paraId="538B9F83" w14:textId="62CA512C" w:rsidR="000B0296" w:rsidRPr="00C7688E" w:rsidRDefault="00E2764A" w:rsidP="006120A3">
            <w:pPr>
              <w:pStyle w:val="Compact"/>
              <w:cnfStyle w:val="000000100000" w:firstRow="0" w:lastRow="0" w:firstColumn="0" w:lastColumn="0" w:oddVBand="0" w:evenVBand="0" w:oddHBand="1" w:evenHBand="0" w:firstRowFirstColumn="0" w:firstRowLastColumn="0" w:lastRowFirstColumn="0" w:lastRowLastColumn="0"/>
              <w:rPr>
                <w:lang w:val="de-CH"/>
              </w:rPr>
            </w:pPr>
            <w:r w:rsidRPr="00C7688E">
              <w:rPr>
                <w:rFonts w:ascii="Symbol" w:eastAsia="Symbol" w:hAnsi="Symbol" w:cs="Symbol"/>
                <w:lang w:val="de-CH"/>
              </w:rPr>
              <w:t>-</w:t>
            </w:r>
            <w:r w:rsidR="000B0296" w:rsidRPr="00C7688E">
              <w:rPr>
                <w:lang w:val="de-CH"/>
              </w:rPr>
              <w:t>1.64, 0.12</w:t>
            </w:r>
          </w:p>
        </w:tc>
        <w:tc>
          <w:tcPr>
            <w:tcW w:w="654" w:type="pct"/>
          </w:tcPr>
          <w:p w14:paraId="2E73452C" w14:textId="1236CDDC" w:rsidR="000B0296" w:rsidRPr="00C7688E" w:rsidRDefault="00E2764A" w:rsidP="006120A3">
            <w:pPr>
              <w:pStyle w:val="Compact"/>
              <w:cnfStyle w:val="000000100000" w:firstRow="0" w:lastRow="0" w:firstColumn="0" w:lastColumn="0" w:oddVBand="0" w:evenVBand="0" w:oddHBand="1" w:evenHBand="0" w:firstRowFirstColumn="0" w:firstRowLastColumn="0" w:lastRowFirstColumn="0" w:lastRowLastColumn="0"/>
              <w:rPr>
                <w:lang w:val="de-CH"/>
              </w:rPr>
            </w:pPr>
            <w:r w:rsidRPr="00C7688E">
              <w:rPr>
                <w:rFonts w:ascii="Symbol" w:eastAsia="Symbol" w:hAnsi="Symbol" w:cs="Symbol"/>
                <w:lang w:val="de-CH"/>
              </w:rPr>
              <w:t>-</w:t>
            </w:r>
            <w:r w:rsidR="000B0296" w:rsidRPr="00C7688E">
              <w:rPr>
                <w:lang w:val="de-CH"/>
              </w:rPr>
              <w:t>1.44, 0.10</w:t>
            </w:r>
          </w:p>
        </w:tc>
      </w:tr>
      <w:tr w:rsidR="007C2158" w:rsidRPr="00C7688E" w14:paraId="63F5033F" w14:textId="77777777" w:rsidTr="0003470E">
        <w:trPr>
          <w:trHeight w:val="1234"/>
        </w:trPr>
        <w:tc>
          <w:tcPr>
            <w:cnfStyle w:val="001000000000" w:firstRow="0" w:lastRow="0" w:firstColumn="1" w:lastColumn="0" w:oddVBand="0" w:evenVBand="0" w:oddHBand="0" w:evenHBand="0" w:firstRowFirstColumn="0" w:firstRowLastColumn="0" w:lastRowFirstColumn="0" w:lastRowLastColumn="0"/>
            <w:tcW w:w="1079" w:type="pct"/>
          </w:tcPr>
          <w:p w14:paraId="623B0166" w14:textId="48DE3562" w:rsidR="000B0296" w:rsidRPr="00C7688E" w:rsidRDefault="000B0296" w:rsidP="006120A3">
            <w:pPr>
              <w:pStyle w:val="Compact"/>
              <w:rPr>
                <w:lang w:val="de-CH"/>
              </w:rPr>
            </w:pPr>
            <w:r w:rsidRPr="00C7688E">
              <w:rPr>
                <w:lang w:val="de-CH"/>
              </w:rPr>
              <w:t>Valenz</w:t>
            </w:r>
            <w:r w:rsidR="007C2158">
              <w:rPr>
                <w:lang w:val="de-CH"/>
              </w:rPr>
              <w:br/>
            </w:r>
            <w:r w:rsidRPr="00C7688E">
              <w:rPr>
                <w:lang w:val="de-CH"/>
              </w:rPr>
              <w:t>(Selbstsicht)</w:t>
            </w:r>
          </w:p>
        </w:tc>
        <w:tc>
          <w:tcPr>
            <w:tcW w:w="653" w:type="pct"/>
          </w:tcPr>
          <w:p w14:paraId="0CB19600" w14:textId="61708685" w:rsidR="000B0296" w:rsidRPr="00C7688E" w:rsidRDefault="000D4C78" w:rsidP="006120A3">
            <w:pPr>
              <w:pStyle w:val="Compact"/>
              <w:cnfStyle w:val="000000000000" w:firstRow="0" w:lastRow="0" w:firstColumn="0" w:lastColumn="0" w:oddVBand="0" w:evenVBand="0" w:oddHBand="0" w:evenHBand="0" w:firstRowFirstColumn="0" w:firstRowLastColumn="0" w:lastRowFirstColumn="0" w:lastRowLastColumn="0"/>
              <w:rPr>
                <w:lang w:val="de-CH"/>
              </w:rPr>
            </w:pPr>
            <w:r w:rsidRPr="00C7688E">
              <w:rPr>
                <w:lang w:val="de-CH"/>
              </w:rPr>
              <w:t>67.0</w:t>
            </w:r>
            <w:r w:rsidR="000B0296" w:rsidRPr="00C7688E">
              <w:rPr>
                <w:lang w:val="de-CH"/>
              </w:rPr>
              <w:t xml:space="preserve"> (</w:t>
            </w:r>
            <w:r w:rsidRPr="00C7688E">
              <w:rPr>
                <w:lang w:val="de-CH"/>
              </w:rPr>
              <w:t>58.3</w:t>
            </w:r>
            <w:r w:rsidR="000B0296" w:rsidRPr="00C7688E">
              <w:rPr>
                <w:lang w:val="de-CH"/>
              </w:rPr>
              <w:t>)</w:t>
            </w:r>
          </w:p>
        </w:tc>
        <w:tc>
          <w:tcPr>
            <w:tcW w:w="654" w:type="pct"/>
          </w:tcPr>
          <w:p w14:paraId="13D43FB7" w14:textId="7024E2B3" w:rsidR="000B0296" w:rsidRPr="00C7688E" w:rsidRDefault="000D4C78" w:rsidP="006120A3">
            <w:pPr>
              <w:pStyle w:val="Compact"/>
              <w:cnfStyle w:val="000000000000" w:firstRow="0" w:lastRow="0" w:firstColumn="0" w:lastColumn="0" w:oddVBand="0" w:evenVBand="0" w:oddHBand="0" w:evenHBand="0" w:firstRowFirstColumn="0" w:firstRowLastColumn="0" w:lastRowFirstColumn="0" w:lastRowLastColumn="0"/>
              <w:rPr>
                <w:lang w:val="de-CH"/>
              </w:rPr>
            </w:pPr>
            <w:r w:rsidRPr="00C7688E">
              <w:rPr>
                <w:lang w:val="de-CH"/>
              </w:rPr>
              <w:t>71.4</w:t>
            </w:r>
            <w:r w:rsidR="000B0296" w:rsidRPr="00C7688E">
              <w:rPr>
                <w:lang w:val="de-CH"/>
              </w:rPr>
              <w:t xml:space="preserve"> (</w:t>
            </w:r>
            <w:r w:rsidRPr="00C7688E">
              <w:rPr>
                <w:lang w:val="de-CH"/>
              </w:rPr>
              <w:t>55.8</w:t>
            </w:r>
            <w:r w:rsidR="000B0296" w:rsidRPr="00C7688E">
              <w:rPr>
                <w:lang w:val="de-CH"/>
              </w:rPr>
              <w:t>)</w:t>
            </w:r>
          </w:p>
        </w:tc>
        <w:tc>
          <w:tcPr>
            <w:tcW w:w="654" w:type="pct"/>
          </w:tcPr>
          <w:p w14:paraId="509D0E6B" w14:textId="115540A2" w:rsidR="000B0296" w:rsidRPr="00C7688E" w:rsidRDefault="000D4C78" w:rsidP="006120A3">
            <w:pPr>
              <w:pStyle w:val="Compact"/>
              <w:cnfStyle w:val="000000000000" w:firstRow="0" w:lastRow="0" w:firstColumn="0" w:lastColumn="0" w:oddVBand="0" w:evenVBand="0" w:oddHBand="0" w:evenHBand="0" w:firstRowFirstColumn="0" w:firstRowLastColumn="0" w:lastRowFirstColumn="0" w:lastRowLastColumn="0"/>
              <w:rPr>
                <w:lang w:val="de-CH"/>
              </w:rPr>
            </w:pPr>
            <w:r w:rsidRPr="00C7688E">
              <w:rPr>
                <w:lang w:val="de-CH"/>
              </w:rPr>
              <w:t>79.2</w:t>
            </w:r>
            <w:r w:rsidR="000B0296" w:rsidRPr="00C7688E">
              <w:rPr>
                <w:lang w:val="de-CH"/>
              </w:rPr>
              <w:t xml:space="preserve"> (</w:t>
            </w:r>
            <w:r w:rsidRPr="00C7688E">
              <w:rPr>
                <w:lang w:val="de-CH"/>
              </w:rPr>
              <w:t>4</w:t>
            </w:r>
            <w:r w:rsidR="000B0296" w:rsidRPr="00C7688E">
              <w:rPr>
                <w:lang w:val="de-CH"/>
              </w:rPr>
              <w:t>3.</w:t>
            </w:r>
            <w:r w:rsidRPr="00C7688E">
              <w:rPr>
                <w:lang w:val="de-CH"/>
              </w:rPr>
              <w:t>3</w:t>
            </w:r>
            <w:r w:rsidR="000B0296" w:rsidRPr="00C7688E">
              <w:rPr>
                <w:lang w:val="de-CH"/>
              </w:rPr>
              <w:t>)</w:t>
            </w:r>
          </w:p>
        </w:tc>
        <w:tc>
          <w:tcPr>
            <w:tcW w:w="654" w:type="pct"/>
          </w:tcPr>
          <w:p w14:paraId="343F0EE4" w14:textId="6896DA54" w:rsidR="000B0296" w:rsidRPr="00C7688E" w:rsidRDefault="00E2764A" w:rsidP="006120A3">
            <w:pPr>
              <w:pStyle w:val="Compact"/>
              <w:cnfStyle w:val="000000000000" w:firstRow="0" w:lastRow="0" w:firstColumn="0" w:lastColumn="0" w:oddVBand="0" w:evenVBand="0" w:oddHBand="0" w:evenHBand="0" w:firstRowFirstColumn="0" w:firstRowLastColumn="0" w:lastRowFirstColumn="0" w:lastRowLastColumn="0"/>
              <w:rPr>
                <w:lang w:val="de-CH"/>
              </w:rPr>
            </w:pPr>
            <w:r w:rsidRPr="00C7688E">
              <w:rPr>
                <w:rFonts w:ascii="Symbol" w:eastAsia="Symbol" w:hAnsi="Symbol" w:cs="Symbol"/>
                <w:lang w:val="de-CH"/>
              </w:rPr>
              <w:t>-</w:t>
            </w:r>
            <w:r w:rsidR="000B0296" w:rsidRPr="00C7688E">
              <w:rPr>
                <w:lang w:val="de-CH"/>
              </w:rPr>
              <w:t>1.09, 0.07</w:t>
            </w:r>
          </w:p>
        </w:tc>
        <w:tc>
          <w:tcPr>
            <w:tcW w:w="654" w:type="pct"/>
          </w:tcPr>
          <w:p w14:paraId="722B0981" w14:textId="3C25FF2D" w:rsidR="000B0296" w:rsidRPr="00C7688E" w:rsidRDefault="00E2764A" w:rsidP="006120A3">
            <w:pPr>
              <w:pStyle w:val="Compact"/>
              <w:cnfStyle w:val="000000000000" w:firstRow="0" w:lastRow="0" w:firstColumn="0" w:lastColumn="0" w:oddVBand="0" w:evenVBand="0" w:oddHBand="0" w:evenHBand="0" w:firstRowFirstColumn="0" w:firstRowLastColumn="0" w:lastRowFirstColumn="0" w:lastRowLastColumn="0"/>
              <w:rPr>
                <w:lang w:val="de-CH"/>
              </w:rPr>
            </w:pPr>
            <w:r w:rsidRPr="00C7688E">
              <w:rPr>
                <w:rFonts w:ascii="Symbol" w:eastAsia="Symbol" w:hAnsi="Symbol" w:cs="Symbol"/>
                <w:lang w:val="de-CH"/>
              </w:rPr>
              <w:t>-</w:t>
            </w:r>
            <w:r w:rsidR="000B0296" w:rsidRPr="00C7688E">
              <w:rPr>
                <w:lang w:val="de-CH"/>
              </w:rPr>
              <w:t>1.37, 0.10</w:t>
            </w:r>
          </w:p>
        </w:tc>
        <w:tc>
          <w:tcPr>
            <w:tcW w:w="654" w:type="pct"/>
          </w:tcPr>
          <w:p w14:paraId="7818A168" w14:textId="3BCB168D" w:rsidR="000B0296" w:rsidRPr="00C7688E" w:rsidRDefault="00E2764A" w:rsidP="006120A3">
            <w:pPr>
              <w:pStyle w:val="Compact"/>
              <w:cnfStyle w:val="000000000000" w:firstRow="0" w:lastRow="0" w:firstColumn="0" w:lastColumn="0" w:oddVBand="0" w:evenVBand="0" w:oddHBand="0" w:evenHBand="0" w:firstRowFirstColumn="0" w:firstRowLastColumn="0" w:lastRowFirstColumn="0" w:lastRowLastColumn="0"/>
              <w:rPr>
                <w:lang w:val="de-CH"/>
              </w:rPr>
            </w:pPr>
            <w:r w:rsidRPr="00C7688E">
              <w:rPr>
                <w:rFonts w:ascii="Symbol" w:eastAsia="Symbol" w:hAnsi="Symbol" w:cs="Symbol"/>
                <w:lang w:val="de-CH"/>
              </w:rPr>
              <w:t>-</w:t>
            </w:r>
            <w:r w:rsidR="000B0296" w:rsidRPr="00C7688E">
              <w:rPr>
                <w:lang w:val="de-CH"/>
              </w:rPr>
              <w:t>0.43, 0.03</w:t>
            </w:r>
          </w:p>
        </w:tc>
      </w:tr>
      <w:tr w:rsidR="007C2158" w:rsidRPr="00C7688E" w14:paraId="064020B2" w14:textId="77777777" w:rsidTr="0003470E">
        <w:trPr>
          <w:cnfStyle w:val="000000100000" w:firstRow="0" w:lastRow="0" w:firstColumn="0" w:lastColumn="0" w:oddVBand="0" w:evenVBand="0" w:oddHBand="1" w:evenHBand="0" w:firstRowFirstColumn="0" w:firstRowLastColumn="0" w:lastRowFirstColumn="0" w:lastRowLastColumn="0"/>
          <w:trHeight w:val="1234"/>
        </w:trPr>
        <w:tc>
          <w:tcPr>
            <w:cnfStyle w:val="001000000000" w:firstRow="0" w:lastRow="0" w:firstColumn="1" w:lastColumn="0" w:oddVBand="0" w:evenVBand="0" w:oddHBand="0" w:evenHBand="0" w:firstRowFirstColumn="0" w:firstRowLastColumn="0" w:lastRowFirstColumn="0" w:lastRowLastColumn="0"/>
            <w:tcW w:w="1079" w:type="pct"/>
          </w:tcPr>
          <w:p w14:paraId="498A7A74" w14:textId="5A913143" w:rsidR="000B0296" w:rsidRPr="00C7688E" w:rsidRDefault="000B0296" w:rsidP="006120A3">
            <w:pPr>
              <w:pStyle w:val="Compact"/>
              <w:rPr>
                <w:lang w:val="de-CH"/>
              </w:rPr>
            </w:pPr>
            <w:r w:rsidRPr="00C7688E">
              <w:rPr>
                <w:lang w:val="de-CH"/>
              </w:rPr>
              <w:t>Valenz</w:t>
            </w:r>
            <w:r w:rsidR="007C2158">
              <w:rPr>
                <w:lang w:val="de-CH"/>
              </w:rPr>
              <w:br/>
            </w:r>
            <w:r w:rsidRPr="00C7688E">
              <w:rPr>
                <w:lang w:val="de-CH"/>
              </w:rPr>
              <w:t>(Fremdsicht)</w:t>
            </w:r>
          </w:p>
        </w:tc>
        <w:tc>
          <w:tcPr>
            <w:tcW w:w="653" w:type="pct"/>
          </w:tcPr>
          <w:p w14:paraId="60888390" w14:textId="28E8C494" w:rsidR="000B0296" w:rsidRPr="00C7688E" w:rsidRDefault="000D4C78" w:rsidP="006120A3">
            <w:pPr>
              <w:pStyle w:val="Compact"/>
              <w:cnfStyle w:val="000000100000" w:firstRow="0" w:lastRow="0" w:firstColumn="0" w:lastColumn="0" w:oddVBand="0" w:evenVBand="0" w:oddHBand="1" w:evenHBand="0" w:firstRowFirstColumn="0" w:firstRowLastColumn="0" w:lastRowFirstColumn="0" w:lastRowLastColumn="0"/>
              <w:rPr>
                <w:lang w:val="de-CH"/>
              </w:rPr>
            </w:pPr>
            <w:r w:rsidRPr="00C7688E">
              <w:rPr>
                <w:lang w:val="de-CH"/>
              </w:rPr>
              <w:t>49.5</w:t>
            </w:r>
            <w:r w:rsidR="000B0296" w:rsidRPr="00C7688E">
              <w:rPr>
                <w:lang w:val="de-CH"/>
              </w:rPr>
              <w:t xml:space="preserve"> (</w:t>
            </w:r>
            <w:r w:rsidRPr="00C7688E">
              <w:rPr>
                <w:lang w:val="de-CH"/>
              </w:rPr>
              <w:t>40.5</w:t>
            </w:r>
            <w:r w:rsidR="000B0296" w:rsidRPr="00C7688E">
              <w:rPr>
                <w:lang w:val="de-CH"/>
              </w:rPr>
              <w:t>)</w:t>
            </w:r>
          </w:p>
        </w:tc>
        <w:tc>
          <w:tcPr>
            <w:tcW w:w="654" w:type="pct"/>
          </w:tcPr>
          <w:p w14:paraId="702C19D4" w14:textId="523C0350" w:rsidR="000B0296" w:rsidRPr="00C7688E" w:rsidRDefault="000D4C78" w:rsidP="006120A3">
            <w:pPr>
              <w:pStyle w:val="Compact"/>
              <w:cnfStyle w:val="000000100000" w:firstRow="0" w:lastRow="0" w:firstColumn="0" w:lastColumn="0" w:oddVBand="0" w:evenVBand="0" w:oddHBand="1" w:evenHBand="0" w:firstRowFirstColumn="0" w:firstRowLastColumn="0" w:lastRowFirstColumn="0" w:lastRowLastColumn="0"/>
              <w:rPr>
                <w:lang w:val="de-CH"/>
              </w:rPr>
            </w:pPr>
            <w:r w:rsidRPr="00C7688E">
              <w:rPr>
                <w:lang w:val="de-CH"/>
              </w:rPr>
              <w:t>52.0</w:t>
            </w:r>
            <w:r w:rsidR="000B0296" w:rsidRPr="00C7688E">
              <w:rPr>
                <w:lang w:val="de-CH"/>
              </w:rPr>
              <w:t xml:space="preserve"> (</w:t>
            </w:r>
            <w:r w:rsidRPr="00C7688E">
              <w:rPr>
                <w:lang w:val="de-CH"/>
              </w:rPr>
              <w:t>46</w:t>
            </w:r>
            <w:r w:rsidR="000B0296" w:rsidRPr="00C7688E">
              <w:rPr>
                <w:lang w:val="de-CH"/>
              </w:rPr>
              <w:t>.</w:t>
            </w:r>
            <w:r w:rsidRPr="00C7688E">
              <w:rPr>
                <w:lang w:val="de-CH"/>
              </w:rPr>
              <w:t>5</w:t>
            </w:r>
            <w:r w:rsidR="000B0296" w:rsidRPr="00C7688E">
              <w:rPr>
                <w:lang w:val="de-CH"/>
              </w:rPr>
              <w:t>)</w:t>
            </w:r>
          </w:p>
        </w:tc>
        <w:tc>
          <w:tcPr>
            <w:tcW w:w="654" w:type="pct"/>
          </w:tcPr>
          <w:p w14:paraId="66E7D725" w14:textId="4B26C2E5" w:rsidR="000B0296" w:rsidRPr="00C7688E" w:rsidRDefault="000D4C78" w:rsidP="006120A3">
            <w:pPr>
              <w:pStyle w:val="Compact"/>
              <w:cnfStyle w:val="000000100000" w:firstRow="0" w:lastRow="0" w:firstColumn="0" w:lastColumn="0" w:oddVBand="0" w:evenVBand="0" w:oddHBand="1" w:evenHBand="0" w:firstRowFirstColumn="0" w:firstRowLastColumn="0" w:lastRowFirstColumn="0" w:lastRowLastColumn="0"/>
              <w:rPr>
                <w:lang w:val="de-CH"/>
              </w:rPr>
            </w:pPr>
            <w:r w:rsidRPr="00C7688E">
              <w:rPr>
                <w:lang w:val="de-CH"/>
              </w:rPr>
              <w:t>62.9</w:t>
            </w:r>
            <w:r w:rsidR="000B0296" w:rsidRPr="00C7688E">
              <w:rPr>
                <w:lang w:val="de-CH"/>
              </w:rPr>
              <w:t xml:space="preserve"> (</w:t>
            </w:r>
            <w:r w:rsidRPr="00C7688E">
              <w:rPr>
                <w:lang w:val="de-CH"/>
              </w:rPr>
              <w:t>40.4</w:t>
            </w:r>
            <w:r w:rsidR="000B0296" w:rsidRPr="00C7688E">
              <w:rPr>
                <w:lang w:val="de-CH"/>
              </w:rPr>
              <w:t>)</w:t>
            </w:r>
          </w:p>
        </w:tc>
        <w:tc>
          <w:tcPr>
            <w:tcW w:w="654" w:type="pct"/>
          </w:tcPr>
          <w:p w14:paraId="67358D77" w14:textId="0AD2FAC6" w:rsidR="000B0296" w:rsidRPr="00C7688E" w:rsidRDefault="00E2764A" w:rsidP="006120A3">
            <w:pPr>
              <w:pStyle w:val="Compact"/>
              <w:cnfStyle w:val="000000100000" w:firstRow="0" w:lastRow="0" w:firstColumn="0" w:lastColumn="0" w:oddVBand="0" w:evenVBand="0" w:oddHBand="1" w:evenHBand="0" w:firstRowFirstColumn="0" w:firstRowLastColumn="0" w:lastRowFirstColumn="0" w:lastRowLastColumn="0"/>
              <w:rPr>
                <w:lang w:val="de-CH"/>
              </w:rPr>
            </w:pPr>
            <w:r w:rsidRPr="00C7688E">
              <w:rPr>
                <w:rFonts w:ascii="Symbol" w:eastAsia="Symbol" w:hAnsi="Symbol" w:cs="Symbol"/>
                <w:lang w:val="de-CH"/>
              </w:rPr>
              <w:t>-</w:t>
            </w:r>
            <w:r w:rsidR="000B0296" w:rsidRPr="00C7688E">
              <w:rPr>
                <w:lang w:val="de-CH"/>
              </w:rPr>
              <w:t>0.88, 0.06</w:t>
            </w:r>
          </w:p>
        </w:tc>
        <w:tc>
          <w:tcPr>
            <w:tcW w:w="654" w:type="pct"/>
          </w:tcPr>
          <w:p w14:paraId="0C810512" w14:textId="007F8F12" w:rsidR="000B0296" w:rsidRPr="00C7688E" w:rsidRDefault="00E2764A" w:rsidP="006120A3">
            <w:pPr>
              <w:pStyle w:val="Compact"/>
              <w:cnfStyle w:val="000000100000" w:firstRow="0" w:lastRow="0" w:firstColumn="0" w:lastColumn="0" w:oddVBand="0" w:evenVBand="0" w:oddHBand="1" w:evenHBand="0" w:firstRowFirstColumn="0" w:firstRowLastColumn="0" w:lastRowFirstColumn="0" w:lastRowLastColumn="0"/>
              <w:rPr>
                <w:lang w:val="de-CH"/>
              </w:rPr>
            </w:pPr>
            <w:r w:rsidRPr="00C7688E">
              <w:rPr>
                <w:rFonts w:ascii="Symbol" w:eastAsia="Symbol" w:hAnsi="Symbol" w:cs="Symbol"/>
                <w:lang w:val="de-CH"/>
              </w:rPr>
              <w:t>-</w:t>
            </w:r>
            <w:r w:rsidR="000B0296" w:rsidRPr="00C7688E">
              <w:rPr>
                <w:lang w:val="de-CH"/>
              </w:rPr>
              <w:t>2.60**, 0.19</w:t>
            </w:r>
          </w:p>
        </w:tc>
        <w:tc>
          <w:tcPr>
            <w:tcW w:w="654" w:type="pct"/>
          </w:tcPr>
          <w:p w14:paraId="4CAC3A29" w14:textId="21439490" w:rsidR="000B0296" w:rsidRPr="00C7688E" w:rsidRDefault="00E2764A" w:rsidP="006120A3">
            <w:pPr>
              <w:pStyle w:val="Compact"/>
              <w:cnfStyle w:val="000000100000" w:firstRow="0" w:lastRow="0" w:firstColumn="0" w:lastColumn="0" w:oddVBand="0" w:evenVBand="0" w:oddHBand="1" w:evenHBand="0" w:firstRowFirstColumn="0" w:firstRowLastColumn="0" w:lastRowFirstColumn="0" w:lastRowLastColumn="0"/>
              <w:rPr>
                <w:lang w:val="de-CH"/>
              </w:rPr>
            </w:pPr>
            <w:r w:rsidRPr="00C7688E">
              <w:rPr>
                <w:rFonts w:ascii="Symbol" w:eastAsia="Symbol" w:hAnsi="Symbol" w:cs="Symbol"/>
                <w:lang w:val="de-CH"/>
              </w:rPr>
              <w:t>-</w:t>
            </w:r>
            <w:r w:rsidR="000B0296" w:rsidRPr="00C7688E">
              <w:rPr>
                <w:lang w:val="de-CH"/>
              </w:rPr>
              <w:t>1.54, 0.11</w:t>
            </w:r>
          </w:p>
        </w:tc>
      </w:tr>
    </w:tbl>
    <w:p w14:paraId="1994F1A8" w14:textId="7AE0A53A" w:rsidR="00D45BDA" w:rsidRPr="00C7688E" w:rsidRDefault="00CB7773" w:rsidP="00D45BDA">
      <w:pPr>
        <w:pStyle w:val="NotizTabelle"/>
        <w:rPr>
          <w:lang w:val="de-CH"/>
        </w:rPr>
      </w:pPr>
      <w:r>
        <w:rPr>
          <w:vertAlign w:val="superscript"/>
          <w:lang w:val="de-CH"/>
        </w:rPr>
        <w:t>b</w:t>
      </w:r>
      <w:r w:rsidR="005B0073" w:rsidRPr="000564BD">
        <w:rPr>
          <w:vertAlign w:val="superscript"/>
          <w:lang w:val="de-CH"/>
        </w:rPr>
        <w:t xml:space="preserve"> </w:t>
      </w:r>
      <w:r w:rsidR="005B0073" w:rsidRPr="000564BD">
        <w:rPr>
          <w:i/>
          <w:iCs w:val="0"/>
          <w:lang w:val="de-CH"/>
        </w:rPr>
        <w:t>n</w:t>
      </w:r>
      <w:r w:rsidR="005B0073" w:rsidRPr="000564BD">
        <w:rPr>
          <w:lang w:val="de-CH"/>
        </w:rPr>
        <w:t xml:space="preserve"> </w:t>
      </w:r>
      <w:r>
        <w:rPr>
          <w:vertAlign w:val="subscript"/>
          <w:lang w:val="de-CH"/>
        </w:rPr>
        <w:t>allein</w:t>
      </w:r>
      <w:r w:rsidR="005B0073" w:rsidRPr="000564BD">
        <w:rPr>
          <w:lang w:val="de-CH"/>
        </w:rPr>
        <w:t xml:space="preserve"> = </w:t>
      </w:r>
      <w:r>
        <w:rPr>
          <w:lang w:val="de-CH"/>
        </w:rPr>
        <w:t>98</w:t>
      </w:r>
      <w:r w:rsidR="005B0073" w:rsidRPr="000564BD">
        <w:rPr>
          <w:lang w:val="de-CH"/>
        </w:rPr>
        <w:t>,</w:t>
      </w:r>
      <w:r w:rsidR="005B0073" w:rsidRPr="005B0073">
        <w:rPr>
          <w:lang w:val="de-CH"/>
        </w:rPr>
        <w:t xml:space="preserve"> </w:t>
      </w:r>
      <w:r w:rsidR="003F3CC1" w:rsidRPr="000564BD">
        <w:rPr>
          <w:i/>
          <w:iCs w:val="0"/>
          <w:lang w:val="de-CH"/>
        </w:rPr>
        <w:t>n</w:t>
      </w:r>
      <w:r w:rsidR="003F3CC1" w:rsidRPr="000564BD">
        <w:rPr>
          <w:lang w:val="de-CH"/>
        </w:rPr>
        <w:t xml:space="preserve"> </w:t>
      </w:r>
      <w:r w:rsidR="003F3CC1">
        <w:rPr>
          <w:vertAlign w:val="subscript"/>
          <w:lang w:val="de-CH"/>
        </w:rPr>
        <w:t>Familie</w:t>
      </w:r>
      <w:r w:rsidR="003F3CC1" w:rsidRPr="000564BD">
        <w:rPr>
          <w:lang w:val="de-CH"/>
        </w:rPr>
        <w:t xml:space="preserve"> = </w:t>
      </w:r>
      <w:r w:rsidR="003F3CC1">
        <w:rPr>
          <w:lang w:val="de-CH"/>
        </w:rPr>
        <w:t>119</w:t>
      </w:r>
      <w:r w:rsidR="003F3CC1" w:rsidRPr="000564BD">
        <w:rPr>
          <w:lang w:val="de-CH"/>
        </w:rPr>
        <w:t>,</w:t>
      </w:r>
      <w:r w:rsidR="003F3CC1">
        <w:rPr>
          <w:lang w:val="de-CH"/>
        </w:rPr>
        <w:t xml:space="preserve"> </w:t>
      </w:r>
      <w:r w:rsidR="003F3CC1" w:rsidRPr="000564BD">
        <w:rPr>
          <w:i/>
          <w:iCs w:val="0"/>
          <w:lang w:val="de-CH"/>
        </w:rPr>
        <w:t>n</w:t>
      </w:r>
      <w:r w:rsidR="003F3CC1" w:rsidRPr="000564BD">
        <w:rPr>
          <w:lang w:val="de-CH"/>
        </w:rPr>
        <w:t xml:space="preserve"> </w:t>
      </w:r>
      <w:r w:rsidR="003F3CC1">
        <w:rPr>
          <w:vertAlign w:val="subscript"/>
          <w:lang w:val="de-CH"/>
        </w:rPr>
        <w:t>Peers</w:t>
      </w:r>
      <w:r w:rsidR="003F3CC1" w:rsidRPr="000564BD">
        <w:rPr>
          <w:lang w:val="de-CH"/>
        </w:rPr>
        <w:t xml:space="preserve"> = </w:t>
      </w:r>
      <w:r w:rsidR="003F3CC1">
        <w:rPr>
          <w:lang w:val="de-CH"/>
        </w:rPr>
        <w:t>85</w:t>
      </w:r>
      <w:r w:rsidR="00A3330D">
        <w:rPr>
          <w:lang w:val="de-CH"/>
        </w:rPr>
        <w:t>.</w:t>
      </w:r>
      <w:r w:rsidR="003F3CC1" w:rsidRPr="000564BD">
        <w:rPr>
          <w:lang w:val="de-CH"/>
        </w:rPr>
        <w:t xml:space="preserve"> </w:t>
      </w:r>
      <w:r w:rsidR="004D02AF" w:rsidRPr="00C7688E">
        <w:rPr>
          <w:vertAlign w:val="superscript"/>
          <w:lang w:val="de-CH"/>
        </w:rPr>
        <w:t>†</w:t>
      </w:r>
      <w:r w:rsidR="008D1E36">
        <w:rPr>
          <w:vertAlign w:val="superscript"/>
          <w:lang w:val="de-CH"/>
        </w:rPr>
        <w:t xml:space="preserve"> </w:t>
      </w:r>
      <w:r w:rsidR="000B0296" w:rsidRPr="00C7688E">
        <w:rPr>
          <w:i/>
          <w:iCs w:val="0"/>
          <w:lang w:val="de-CH"/>
        </w:rPr>
        <w:t>p</w:t>
      </w:r>
      <w:r w:rsidR="008D1E36">
        <w:rPr>
          <w:i/>
          <w:iCs w:val="0"/>
          <w:lang w:val="de-CH"/>
        </w:rPr>
        <w:t xml:space="preserve"> </w:t>
      </w:r>
      <w:proofErr w:type="gramStart"/>
      <w:r w:rsidR="000B0296" w:rsidRPr="00C7688E">
        <w:rPr>
          <w:lang w:val="de-CH"/>
        </w:rPr>
        <w:t>&lt;</w:t>
      </w:r>
      <w:r w:rsidR="008D1E36">
        <w:rPr>
          <w:lang w:val="de-CH"/>
        </w:rPr>
        <w:t xml:space="preserve"> </w:t>
      </w:r>
      <w:r w:rsidR="000B0296" w:rsidRPr="00C7688E">
        <w:rPr>
          <w:lang w:val="de-CH"/>
        </w:rPr>
        <w:t>.</w:t>
      </w:r>
      <w:proofErr w:type="gramEnd"/>
      <w:r w:rsidR="000B0296" w:rsidRPr="00C7688E">
        <w:rPr>
          <w:lang w:val="de-CH"/>
        </w:rPr>
        <w:t>1</w:t>
      </w:r>
      <w:r w:rsidR="008D1E36">
        <w:rPr>
          <w:lang w:val="de-CH"/>
        </w:rPr>
        <w:t xml:space="preserve">0. </w:t>
      </w:r>
      <w:r w:rsidR="000B0296" w:rsidRPr="00C7688E">
        <w:rPr>
          <w:lang w:val="de-CH"/>
        </w:rPr>
        <w:t>*</w:t>
      </w:r>
      <w:r w:rsidR="008D1E36">
        <w:rPr>
          <w:lang w:val="de-CH"/>
        </w:rPr>
        <w:t xml:space="preserve"> </w:t>
      </w:r>
      <w:r w:rsidR="000B0296" w:rsidRPr="00C7688E">
        <w:rPr>
          <w:i/>
          <w:iCs w:val="0"/>
          <w:lang w:val="de-CH"/>
        </w:rPr>
        <w:t>p</w:t>
      </w:r>
      <w:r w:rsidR="008D1E36">
        <w:rPr>
          <w:i/>
          <w:iCs w:val="0"/>
          <w:lang w:val="de-CH"/>
        </w:rPr>
        <w:t xml:space="preserve"> </w:t>
      </w:r>
      <w:r w:rsidR="000B0296" w:rsidRPr="00C7688E">
        <w:rPr>
          <w:lang w:val="de-CH"/>
        </w:rPr>
        <w:t>&lt;</w:t>
      </w:r>
      <w:r w:rsidR="008D1E36">
        <w:rPr>
          <w:lang w:val="de-CH"/>
        </w:rPr>
        <w:t xml:space="preserve"> </w:t>
      </w:r>
      <w:r w:rsidR="00F21088">
        <w:rPr>
          <w:lang w:val="de-CH"/>
        </w:rPr>
        <w:t>.</w:t>
      </w:r>
      <w:r w:rsidR="000B0296" w:rsidRPr="00C7688E">
        <w:rPr>
          <w:lang w:val="de-CH"/>
        </w:rPr>
        <w:t>05</w:t>
      </w:r>
      <w:r w:rsidR="00D45BDA" w:rsidRPr="00C7688E">
        <w:rPr>
          <w:lang w:val="de-CH"/>
        </w:rPr>
        <w:t>; Ohne Zeitpunkte mit Erwachsenen (</w:t>
      </w:r>
      <w:r w:rsidR="00D45BDA" w:rsidRPr="00C7688E">
        <w:rPr>
          <w:i/>
          <w:iCs w:val="0"/>
          <w:lang w:val="de-CH"/>
        </w:rPr>
        <w:t>n</w:t>
      </w:r>
      <w:r w:rsidR="00D45BDA" w:rsidRPr="00C7688E">
        <w:rPr>
          <w:lang w:val="de-CH"/>
        </w:rPr>
        <w:t> = 21)</w:t>
      </w:r>
    </w:p>
    <w:p w14:paraId="75A45E43" w14:textId="18939E00" w:rsidR="00C30E8F" w:rsidRPr="00C7688E" w:rsidRDefault="1B4CEBCB" w:rsidP="00C30E8F">
      <w:pPr>
        <w:pStyle w:val="berschrift1"/>
        <w:rPr>
          <w:lang w:val="de-CH"/>
        </w:rPr>
      </w:pPr>
      <w:r w:rsidRPr="00C7688E">
        <w:rPr>
          <w:lang w:val="de-CH"/>
        </w:rPr>
        <w:t>Schlussfolgerungen</w:t>
      </w:r>
    </w:p>
    <w:p w14:paraId="4E47D720" w14:textId="064424C3" w:rsidR="00855434" w:rsidRPr="00C7688E" w:rsidRDefault="156179F9" w:rsidP="0043025B">
      <w:pPr>
        <w:pStyle w:val="Textkrper"/>
        <w:ind w:firstLine="0"/>
        <w:rPr>
          <w:lang w:val="de-CH"/>
        </w:rPr>
      </w:pPr>
      <w:r w:rsidRPr="78BD4547">
        <w:rPr>
          <w:lang w:val="de-CH"/>
        </w:rPr>
        <w:t xml:space="preserve">Zugang zum Vereinssport für alle zu ermöglichen, gewinnt in der Schweiz zunehmend </w:t>
      </w:r>
      <w:r w:rsidR="08C8849A" w:rsidRPr="78BD4547">
        <w:rPr>
          <w:lang w:val="de-CH"/>
        </w:rPr>
        <w:t xml:space="preserve">an </w:t>
      </w:r>
      <w:r w:rsidRPr="78BD4547">
        <w:rPr>
          <w:lang w:val="de-CH"/>
        </w:rPr>
        <w:t xml:space="preserve">Beachtung. Dank </w:t>
      </w:r>
      <w:r w:rsidR="75A5F2DB" w:rsidRPr="78BD4547">
        <w:rPr>
          <w:lang w:val="de-CH"/>
        </w:rPr>
        <w:t>inklusiven Sporta</w:t>
      </w:r>
      <w:r w:rsidRPr="78BD4547">
        <w:rPr>
          <w:lang w:val="de-CH"/>
        </w:rPr>
        <w:t xml:space="preserve">ngeboten können Menschen mit Beeinträchtigung in ihrer nahen Umgebung Sport treiben. Diese Angebote </w:t>
      </w:r>
      <w:r w:rsidR="35D1EFF9" w:rsidRPr="78BD4547">
        <w:rPr>
          <w:lang w:val="de-CH"/>
        </w:rPr>
        <w:t xml:space="preserve">tragen </w:t>
      </w:r>
      <w:r w:rsidRPr="78BD4547">
        <w:rPr>
          <w:lang w:val="de-CH"/>
        </w:rPr>
        <w:t>nicht nur zur Gesundheitsförderung</w:t>
      </w:r>
      <w:r w:rsidR="126EC4B5" w:rsidRPr="78BD4547">
        <w:rPr>
          <w:lang w:val="de-CH"/>
        </w:rPr>
        <w:t xml:space="preserve"> bei</w:t>
      </w:r>
      <w:r w:rsidRPr="78BD4547">
        <w:rPr>
          <w:lang w:val="de-CH"/>
        </w:rPr>
        <w:t>, sondern anerkennen</w:t>
      </w:r>
      <w:r w:rsidR="1F5F6D50" w:rsidRPr="78BD4547">
        <w:rPr>
          <w:lang w:val="de-CH"/>
        </w:rPr>
        <w:t xml:space="preserve"> auch, dass</w:t>
      </w:r>
      <w:r w:rsidRPr="78BD4547">
        <w:rPr>
          <w:lang w:val="de-CH"/>
        </w:rPr>
        <w:t xml:space="preserve"> Freizeitangebote zu einer inklusiven Gesellschaft</w:t>
      </w:r>
      <w:r w:rsidR="7D8DA13A" w:rsidRPr="78BD4547">
        <w:rPr>
          <w:lang w:val="de-CH"/>
        </w:rPr>
        <w:t xml:space="preserve"> beitragen</w:t>
      </w:r>
      <w:r w:rsidRPr="78BD4547">
        <w:rPr>
          <w:lang w:val="de-CH"/>
        </w:rPr>
        <w:t xml:space="preserve"> (</w:t>
      </w:r>
      <w:proofErr w:type="spellStart"/>
      <w:r w:rsidRPr="78BD4547">
        <w:rPr>
          <w:lang w:val="de-CH"/>
        </w:rPr>
        <w:t>Schluchter</w:t>
      </w:r>
      <w:proofErr w:type="spellEnd"/>
      <w:r w:rsidRPr="78BD4547">
        <w:rPr>
          <w:lang w:val="de-CH"/>
        </w:rPr>
        <w:t xml:space="preserve"> et al., 2021). </w:t>
      </w:r>
    </w:p>
    <w:p w14:paraId="27317141" w14:textId="2372B5CD" w:rsidR="00C678D9" w:rsidRPr="00C7688E" w:rsidRDefault="1B4CEBCB" w:rsidP="0094052D">
      <w:pPr>
        <w:pStyle w:val="Textkrper"/>
        <w:rPr>
          <w:lang w:val="de-CH"/>
        </w:rPr>
      </w:pPr>
      <w:r w:rsidRPr="00C7688E">
        <w:rPr>
          <w:lang w:val="de-CH"/>
        </w:rPr>
        <w:t xml:space="preserve">Bislang ist jedoch wenig darüber bekannt, wie Kinder und Jugendliche mit kognitiver Beeinträchtigung soziale Partizipation – zum Beispiel in einem Sportclub </w:t>
      </w:r>
      <w:r w:rsidR="00B12150" w:rsidRPr="00C7688E">
        <w:rPr>
          <w:lang w:val="de-CH"/>
        </w:rPr>
        <w:t xml:space="preserve">– </w:t>
      </w:r>
      <w:r w:rsidRPr="00C7688E">
        <w:rPr>
          <w:lang w:val="de-CH"/>
        </w:rPr>
        <w:t xml:space="preserve">erleben. Dies liegt zum einen daran, dass der Fokus häufiger auf quantitativen Aspekten </w:t>
      </w:r>
      <w:r w:rsidR="00F66CEA" w:rsidRPr="00C7688E">
        <w:rPr>
          <w:lang w:val="de-CH"/>
        </w:rPr>
        <w:t xml:space="preserve">von </w:t>
      </w:r>
      <w:r w:rsidRPr="00C7688E">
        <w:rPr>
          <w:lang w:val="de-CH"/>
        </w:rPr>
        <w:t>Partizipation</w:t>
      </w:r>
      <w:r w:rsidR="00CC72B0" w:rsidRPr="00C7688E">
        <w:rPr>
          <w:lang w:val="de-CH"/>
        </w:rPr>
        <w:t>,</w:t>
      </w:r>
      <w:r w:rsidRPr="00C7688E">
        <w:rPr>
          <w:lang w:val="de-CH"/>
        </w:rPr>
        <w:t xml:space="preserve"> wie dem diskriminierungsfreien Zugang</w:t>
      </w:r>
      <w:r w:rsidR="00CC72B0" w:rsidRPr="00C7688E">
        <w:rPr>
          <w:lang w:val="de-CH"/>
        </w:rPr>
        <w:t>,</w:t>
      </w:r>
      <w:r w:rsidRPr="00C7688E">
        <w:rPr>
          <w:lang w:val="de-CH"/>
        </w:rPr>
        <w:t xml:space="preserve"> als auf qualitativen Aspekten lag. Zum anderen werden Kinder und Jugendliche mit kognitiver Beeinträchtigung nur selten direkt nach ihrem </w:t>
      </w:r>
      <w:r w:rsidR="00F66CEA" w:rsidRPr="00C7688E">
        <w:rPr>
          <w:lang w:val="de-CH"/>
        </w:rPr>
        <w:t xml:space="preserve">subjektiven </w:t>
      </w:r>
      <w:r w:rsidRPr="00C7688E">
        <w:rPr>
          <w:lang w:val="de-CH"/>
        </w:rPr>
        <w:t xml:space="preserve">Erleben und Befinden gefragt. Ziel </w:t>
      </w:r>
      <w:r w:rsidR="00AB0D8D" w:rsidRPr="00C7688E">
        <w:rPr>
          <w:lang w:val="de-CH"/>
        </w:rPr>
        <w:t>des vorliegenden</w:t>
      </w:r>
      <w:r w:rsidRPr="00C7688E">
        <w:rPr>
          <w:lang w:val="de-CH"/>
        </w:rPr>
        <w:t xml:space="preserve"> Pilotprojektes war es, das subjektive Gefühl von </w:t>
      </w:r>
      <w:r w:rsidR="0094052D" w:rsidRPr="00C7688E">
        <w:rPr>
          <w:rFonts w:ascii="Segoe UI" w:hAnsi="Segoe UI" w:cs="Segoe UI"/>
          <w:lang w:val="de-CH"/>
        </w:rPr>
        <w:t>«</w:t>
      </w:r>
      <w:r w:rsidRPr="00C7688E">
        <w:rPr>
          <w:lang w:val="de-CH"/>
        </w:rPr>
        <w:t>Eingebunden-</w:t>
      </w:r>
      <w:r w:rsidR="00C7688E">
        <w:rPr>
          <w:lang w:val="de-CH"/>
        </w:rPr>
        <w:t>s</w:t>
      </w:r>
      <w:r w:rsidRPr="00C7688E">
        <w:rPr>
          <w:lang w:val="de-CH"/>
        </w:rPr>
        <w:t>ein</w:t>
      </w:r>
      <w:r w:rsidR="0094052D" w:rsidRPr="00C7688E">
        <w:rPr>
          <w:rFonts w:ascii="Segoe UI" w:hAnsi="Segoe UI" w:cs="Segoe UI"/>
          <w:lang w:val="de-CH"/>
        </w:rPr>
        <w:t>»</w:t>
      </w:r>
      <w:r w:rsidRPr="00C7688E">
        <w:rPr>
          <w:lang w:val="de-CH"/>
        </w:rPr>
        <w:t xml:space="preserve"> (</w:t>
      </w:r>
      <w:proofErr w:type="spellStart"/>
      <w:r w:rsidRPr="00C7688E">
        <w:rPr>
          <w:lang w:val="de-CH"/>
        </w:rPr>
        <w:t>Spreer</w:t>
      </w:r>
      <w:proofErr w:type="spellEnd"/>
      <w:r w:rsidRPr="00C7688E">
        <w:rPr>
          <w:lang w:val="de-CH"/>
        </w:rPr>
        <w:t xml:space="preserve"> et al., 2019) aus </w:t>
      </w:r>
      <w:r w:rsidR="00A445A0" w:rsidRPr="00C7688E">
        <w:rPr>
          <w:lang w:val="de-CH"/>
        </w:rPr>
        <w:t xml:space="preserve">Sicht der </w:t>
      </w:r>
      <w:r w:rsidRPr="00C7688E">
        <w:rPr>
          <w:lang w:val="de-CH"/>
        </w:rPr>
        <w:t xml:space="preserve">Kinder und Jugendlichen während Aktivitäten in Sportvereinen des Programms </w:t>
      </w:r>
      <w:r w:rsidRPr="00C7688E">
        <w:rPr>
          <w:i/>
          <w:iCs/>
          <w:lang w:val="de-CH"/>
        </w:rPr>
        <w:t>Unified</w:t>
      </w:r>
      <w:r w:rsidRPr="00C7688E">
        <w:rPr>
          <w:lang w:val="de-CH"/>
        </w:rPr>
        <w:t xml:space="preserve"> zu untersuchen.</w:t>
      </w:r>
    </w:p>
    <w:p w14:paraId="6E0B4E60" w14:textId="69404954" w:rsidR="00C678D9" w:rsidRPr="00C7688E" w:rsidRDefault="1B4CEBCB" w:rsidP="1B4CEBCB">
      <w:pPr>
        <w:pStyle w:val="Textkrper"/>
        <w:rPr>
          <w:lang w:val="de-CH"/>
        </w:rPr>
      </w:pPr>
      <w:r w:rsidRPr="00C7688E">
        <w:rPr>
          <w:lang w:val="de-CH"/>
        </w:rPr>
        <w:t xml:space="preserve">Die Ergebnisse </w:t>
      </w:r>
      <w:r w:rsidR="00AB0D8D" w:rsidRPr="00C7688E">
        <w:rPr>
          <w:lang w:val="de-CH"/>
        </w:rPr>
        <w:t>der</w:t>
      </w:r>
      <w:r w:rsidRPr="00C7688E">
        <w:rPr>
          <w:lang w:val="de-CH"/>
        </w:rPr>
        <w:t xml:space="preserve"> Pilotstudie zeigen, dass das Erleben von sozialer Partizipation während </w:t>
      </w:r>
      <w:r w:rsidR="00CC72B0" w:rsidRPr="00C7688E">
        <w:rPr>
          <w:lang w:val="de-CH"/>
        </w:rPr>
        <w:t>inklusiven Sport</w:t>
      </w:r>
      <w:r w:rsidR="004A035A" w:rsidRPr="00C7688E">
        <w:rPr>
          <w:lang w:val="de-CH"/>
        </w:rPr>
        <w:t>t</w:t>
      </w:r>
      <w:r w:rsidRPr="00C7688E">
        <w:rPr>
          <w:lang w:val="de-CH"/>
        </w:rPr>
        <w:t xml:space="preserve">rainings hoch ist. Verglichen mit dem durchschnittlichen Erleben im Alltag fühlten sich die Kinder und Jugendlichen während </w:t>
      </w:r>
      <w:r w:rsidR="000A6692" w:rsidRPr="00C7688E">
        <w:rPr>
          <w:lang w:val="de-CH"/>
        </w:rPr>
        <w:t>des</w:t>
      </w:r>
      <w:r w:rsidRPr="00C7688E">
        <w:rPr>
          <w:lang w:val="de-CH"/>
        </w:rPr>
        <w:t xml:space="preserve"> </w:t>
      </w:r>
      <w:r w:rsidR="007A2D9E" w:rsidRPr="0016308C">
        <w:rPr>
          <w:i/>
          <w:iCs/>
          <w:lang w:val="de-CH"/>
        </w:rPr>
        <w:t>Unified</w:t>
      </w:r>
      <w:r w:rsidR="007A2D9E" w:rsidRPr="00C7688E">
        <w:rPr>
          <w:lang w:val="de-CH"/>
        </w:rPr>
        <w:t>-</w:t>
      </w:r>
      <w:r w:rsidRPr="00C7688E">
        <w:rPr>
          <w:lang w:val="de-CH"/>
        </w:rPr>
        <w:t>Training</w:t>
      </w:r>
      <w:r w:rsidR="000A6692" w:rsidRPr="00C7688E">
        <w:rPr>
          <w:lang w:val="de-CH"/>
        </w:rPr>
        <w:t>s</w:t>
      </w:r>
      <w:r w:rsidRPr="00C7688E">
        <w:rPr>
          <w:lang w:val="de-CH"/>
        </w:rPr>
        <w:t xml:space="preserve"> </w:t>
      </w:r>
      <w:r w:rsidR="007A2D9E" w:rsidRPr="00C7688E">
        <w:rPr>
          <w:lang w:val="de-CH"/>
        </w:rPr>
        <w:t xml:space="preserve">– wie auch im Sportunterricht </w:t>
      </w:r>
      <w:r w:rsidR="006C660A">
        <w:rPr>
          <w:rFonts w:hint="cs"/>
          <w:lang w:val="de-CH"/>
        </w:rPr>
        <w:t>–</w:t>
      </w:r>
      <w:r w:rsidR="007A2D9E" w:rsidRPr="00C7688E">
        <w:rPr>
          <w:lang w:val="de-CH"/>
        </w:rPr>
        <w:t xml:space="preserve"> </w:t>
      </w:r>
      <w:r w:rsidRPr="00C7688E">
        <w:rPr>
          <w:lang w:val="de-CH"/>
        </w:rPr>
        <w:t xml:space="preserve">besonders motiviert, entspannt und zufrieden. </w:t>
      </w:r>
      <w:r w:rsidR="004A035A" w:rsidRPr="00C7688E">
        <w:rPr>
          <w:lang w:val="de-CH"/>
        </w:rPr>
        <w:t>Im Weiteren verdeutlichen die gefundenen Unterschiede zwischen Selbst- und Fremdsicht</w:t>
      </w:r>
      <w:r w:rsidRPr="00C7688E">
        <w:rPr>
          <w:lang w:val="de-CH"/>
        </w:rPr>
        <w:t xml:space="preserve"> die Wichtigkeit, dass Kinder und Jugendliche mit kognitiver Beeinträchtigung die Möglichkeit erhalten,</w:t>
      </w:r>
      <w:r w:rsidR="004A035A" w:rsidRPr="00C7688E">
        <w:rPr>
          <w:lang w:val="de-CH"/>
        </w:rPr>
        <w:t xml:space="preserve"> selbst</w:t>
      </w:r>
      <w:r w:rsidRPr="00C7688E">
        <w:rPr>
          <w:lang w:val="de-CH"/>
        </w:rPr>
        <w:t xml:space="preserve"> Auskunft zu ihrem Befinden geben zu können. </w:t>
      </w:r>
    </w:p>
    <w:p w14:paraId="2B89DA89" w14:textId="2BF475EC" w:rsidR="00C678D9" w:rsidRPr="00C7688E" w:rsidRDefault="1B4CEBCB" w:rsidP="001579C5">
      <w:pPr>
        <w:pStyle w:val="Textkrper"/>
        <w:rPr>
          <w:lang w:val="de-CH"/>
        </w:rPr>
      </w:pPr>
      <w:r w:rsidRPr="00C7688E">
        <w:rPr>
          <w:lang w:val="de-CH"/>
        </w:rPr>
        <w:t xml:space="preserve">Ob diese Ergebnisse in erster Linie </w:t>
      </w:r>
      <w:r w:rsidR="003B5AE6" w:rsidRPr="00C7688E">
        <w:rPr>
          <w:lang w:val="de-CH"/>
        </w:rPr>
        <w:t xml:space="preserve">auf die </w:t>
      </w:r>
      <w:r w:rsidRPr="00C7688E">
        <w:rPr>
          <w:lang w:val="de-CH"/>
        </w:rPr>
        <w:t xml:space="preserve">Interaktion mit den Peers </w:t>
      </w:r>
      <w:r w:rsidR="003B5AE6" w:rsidRPr="00C7688E">
        <w:rPr>
          <w:lang w:val="de-CH"/>
        </w:rPr>
        <w:t xml:space="preserve">zurückzuführen </w:t>
      </w:r>
      <w:r w:rsidR="007A2D9E" w:rsidRPr="00C7688E">
        <w:rPr>
          <w:lang w:val="de-CH"/>
        </w:rPr>
        <w:t>sind</w:t>
      </w:r>
      <w:r w:rsidR="0012194A" w:rsidRPr="00C7688E">
        <w:rPr>
          <w:lang w:val="de-CH"/>
        </w:rPr>
        <w:t xml:space="preserve"> u</w:t>
      </w:r>
      <w:r w:rsidR="003B5AE6" w:rsidRPr="00C7688E">
        <w:rPr>
          <w:lang w:val="de-CH"/>
        </w:rPr>
        <w:t>nd</w:t>
      </w:r>
      <w:r w:rsidRPr="00C7688E">
        <w:rPr>
          <w:lang w:val="de-CH"/>
        </w:rPr>
        <w:t xml:space="preserve"> welche Rolle Qualitätsaspekte des Trainings spielen, kann mit dieser Pilotstudie nicht beantwortet werden. </w:t>
      </w:r>
      <w:r w:rsidR="008A747A" w:rsidRPr="00C7688E">
        <w:rPr>
          <w:lang w:val="de-CH"/>
        </w:rPr>
        <w:t xml:space="preserve">Einschränkend </w:t>
      </w:r>
      <w:r w:rsidR="008A4912" w:rsidRPr="00C7688E">
        <w:rPr>
          <w:lang w:val="de-CH"/>
        </w:rPr>
        <w:t>ist</w:t>
      </w:r>
      <w:r w:rsidR="008A747A" w:rsidRPr="00C7688E">
        <w:rPr>
          <w:lang w:val="de-CH"/>
        </w:rPr>
        <w:t xml:space="preserve"> </w:t>
      </w:r>
      <w:r w:rsidR="003B5AE6" w:rsidRPr="00C7688E">
        <w:rPr>
          <w:lang w:val="de-CH"/>
        </w:rPr>
        <w:t>zudem</w:t>
      </w:r>
      <w:r w:rsidR="008A747A" w:rsidRPr="00C7688E">
        <w:rPr>
          <w:lang w:val="de-CH"/>
        </w:rPr>
        <w:t>, dass d</w:t>
      </w:r>
      <w:r w:rsidRPr="00C7688E">
        <w:rPr>
          <w:lang w:val="de-CH"/>
        </w:rPr>
        <w:t xml:space="preserve">ie </w:t>
      </w:r>
      <w:r w:rsidR="00FA5A94" w:rsidRPr="00C7688E">
        <w:rPr>
          <w:lang w:val="de-CH"/>
        </w:rPr>
        <w:t xml:space="preserve">vorliegenden </w:t>
      </w:r>
      <w:r w:rsidRPr="00C7688E">
        <w:rPr>
          <w:lang w:val="de-CH"/>
        </w:rPr>
        <w:t xml:space="preserve">Erkenntnisse auf einer sehr kleinen und selektiven Stichprobe mit motivierten </w:t>
      </w:r>
      <w:proofErr w:type="spellStart"/>
      <w:proofErr w:type="gramStart"/>
      <w:r w:rsidRPr="00C7688E">
        <w:rPr>
          <w:lang w:val="de-CH"/>
        </w:rPr>
        <w:t>Teilnehmer:innen</w:t>
      </w:r>
      <w:proofErr w:type="spellEnd"/>
      <w:proofErr w:type="gramEnd"/>
      <w:r w:rsidRPr="00C7688E">
        <w:rPr>
          <w:lang w:val="de-CH"/>
        </w:rPr>
        <w:t xml:space="preserve"> </w:t>
      </w:r>
      <w:r w:rsidR="008A747A" w:rsidRPr="00C7688E">
        <w:rPr>
          <w:lang w:val="de-CH"/>
        </w:rPr>
        <w:t xml:space="preserve">beruhen </w:t>
      </w:r>
      <w:r w:rsidR="007A2D9E" w:rsidRPr="00C7688E">
        <w:rPr>
          <w:lang w:val="de-CH"/>
        </w:rPr>
        <w:t>und nicht verallgemeinert werden können</w:t>
      </w:r>
      <w:r w:rsidRPr="00C7688E">
        <w:rPr>
          <w:lang w:val="de-CH"/>
        </w:rPr>
        <w:t xml:space="preserve">. Dennoch sind die Befunde </w:t>
      </w:r>
      <w:r w:rsidR="008A747A" w:rsidRPr="00C7688E">
        <w:rPr>
          <w:lang w:val="de-CH"/>
        </w:rPr>
        <w:t>positiv zu interpretieren</w:t>
      </w:r>
      <w:r w:rsidRPr="00C7688E">
        <w:rPr>
          <w:lang w:val="de-CH"/>
        </w:rPr>
        <w:t xml:space="preserve">, </w:t>
      </w:r>
      <w:r w:rsidR="008A747A" w:rsidRPr="00C7688E">
        <w:rPr>
          <w:lang w:val="de-CH"/>
        </w:rPr>
        <w:t>da sie</w:t>
      </w:r>
      <w:r w:rsidRPr="00C7688E">
        <w:rPr>
          <w:lang w:val="de-CH"/>
        </w:rPr>
        <w:t xml:space="preserve"> das </w:t>
      </w:r>
      <w:r w:rsidRPr="00C7688E">
        <w:rPr>
          <w:lang w:val="de-CH"/>
        </w:rPr>
        <w:lastRenderedPageBreak/>
        <w:t xml:space="preserve">positive Erleben während sportlichen Vereinsaktivitäten bestätigen. Die Befunde </w:t>
      </w:r>
      <w:r w:rsidR="008A747A" w:rsidRPr="00C7688E">
        <w:rPr>
          <w:lang w:val="de-CH"/>
        </w:rPr>
        <w:t xml:space="preserve">unterstreichen </w:t>
      </w:r>
      <w:r w:rsidRPr="00C7688E">
        <w:rPr>
          <w:lang w:val="de-CH"/>
        </w:rPr>
        <w:t>zudem</w:t>
      </w:r>
      <w:r w:rsidR="008A747A" w:rsidRPr="00C7688E">
        <w:rPr>
          <w:lang w:val="de-CH"/>
        </w:rPr>
        <w:t>, dass</w:t>
      </w:r>
      <w:r w:rsidRPr="00C7688E">
        <w:rPr>
          <w:lang w:val="de-CH"/>
        </w:rPr>
        <w:t xml:space="preserve"> d</w:t>
      </w:r>
      <w:r w:rsidR="008A747A" w:rsidRPr="00C7688E">
        <w:rPr>
          <w:lang w:val="de-CH"/>
        </w:rPr>
        <w:t xml:space="preserve">ie </w:t>
      </w:r>
      <w:r w:rsidRPr="00C7688E">
        <w:rPr>
          <w:i/>
          <w:iCs/>
          <w:lang w:val="de-CH"/>
        </w:rPr>
        <w:t>Experience Sampling Method</w:t>
      </w:r>
      <w:r w:rsidR="00035B68">
        <w:rPr>
          <w:i/>
          <w:iCs/>
          <w:lang w:val="de-CH"/>
        </w:rPr>
        <w:t>e</w:t>
      </w:r>
      <w:r w:rsidR="008A747A" w:rsidRPr="00C7688E">
        <w:rPr>
          <w:lang w:val="de-CH"/>
        </w:rPr>
        <w:t xml:space="preserve"> </w:t>
      </w:r>
      <w:r w:rsidR="003B5AE6" w:rsidRPr="00C7688E">
        <w:rPr>
          <w:lang w:val="de-CH"/>
        </w:rPr>
        <w:t xml:space="preserve">dazu </w:t>
      </w:r>
      <w:r w:rsidR="008A747A" w:rsidRPr="00C7688E">
        <w:rPr>
          <w:lang w:val="de-CH"/>
        </w:rPr>
        <w:t>geeignet ist,</w:t>
      </w:r>
      <w:r w:rsidRPr="00C7688E">
        <w:rPr>
          <w:lang w:val="de-CH"/>
        </w:rPr>
        <w:t xml:space="preserve"> Einblick in das subjektive Erleben sozialer Partizipation von Kindern und Jugendlichen mit kognitiver Beeinträchtigung zu ermöglichen.</w:t>
      </w:r>
    </w:p>
    <w:tbl>
      <w:tblPr>
        <w:tblStyle w:val="Tabellenraster"/>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410"/>
        <w:gridCol w:w="2125"/>
        <w:gridCol w:w="2410"/>
      </w:tblGrid>
      <w:tr w:rsidR="001F07FC" w:rsidRPr="00C7688E" w14:paraId="195951E8" w14:textId="488C32E8" w:rsidTr="008E3A1C">
        <w:tc>
          <w:tcPr>
            <w:tcW w:w="1231" w:type="pct"/>
            <w:vAlign w:val="center"/>
          </w:tcPr>
          <w:p w14:paraId="02ECC969" w14:textId="558C30A2" w:rsidR="00E46612" w:rsidRPr="00C7688E" w:rsidRDefault="002B5BE2" w:rsidP="007F5E1D">
            <w:pPr>
              <w:pStyle w:val="Textkrper"/>
              <w:rPr>
                <w:lang w:val="de-CH"/>
              </w:rPr>
            </w:pPr>
            <w:r w:rsidRPr="00C7688E">
              <w:rPr>
                <w:noProof/>
                <w:lang w:val="de-CH"/>
              </w:rPr>
              <w:drawing>
                <wp:inline distT="0" distB="0" distL="0" distR="0" wp14:anchorId="7E328D8A" wp14:editId="297E79C1">
                  <wp:extent cx="1079804" cy="1079804"/>
                  <wp:effectExtent l="0" t="0" r="6350" b="6350"/>
                  <wp:docPr id="243503624" name="Grafik 243503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503624" name="Grafik 24350362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79804" cy="1079804"/>
                          </a:xfrm>
                          <a:prstGeom prst="rect">
                            <a:avLst/>
                          </a:prstGeom>
                        </pic:spPr>
                      </pic:pic>
                    </a:graphicData>
                  </a:graphic>
                </wp:inline>
              </w:drawing>
            </w:r>
          </w:p>
        </w:tc>
        <w:tc>
          <w:tcPr>
            <w:tcW w:w="1308" w:type="pct"/>
            <w:vAlign w:val="center"/>
          </w:tcPr>
          <w:p w14:paraId="50F7731F" w14:textId="56E21338" w:rsidR="00E46612" w:rsidRPr="00C7688E" w:rsidRDefault="00C36761" w:rsidP="1BDD4640">
            <w:pPr>
              <w:pStyle w:val="Textkrper"/>
              <w:rPr>
                <w:noProof/>
                <w:lang w:val="de-CH"/>
              </w:rPr>
            </w:pPr>
            <w:r w:rsidRPr="00C7688E">
              <w:rPr>
                <w:noProof/>
                <w:lang w:val="de-CH"/>
              </w:rPr>
              <w:drawing>
                <wp:inline distT="0" distB="0" distL="0" distR="0" wp14:anchorId="0D57DEC5" wp14:editId="5C3E8BAF">
                  <wp:extent cx="1201420" cy="1079804"/>
                  <wp:effectExtent l="0" t="0" r="0" b="635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03973" cy="1082099"/>
                          </a:xfrm>
                          <a:prstGeom prst="rect">
                            <a:avLst/>
                          </a:prstGeom>
                        </pic:spPr>
                      </pic:pic>
                    </a:graphicData>
                  </a:graphic>
                </wp:inline>
              </w:drawing>
            </w:r>
          </w:p>
        </w:tc>
        <w:tc>
          <w:tcPr>
            <w:tcW w:w="1153" w:type="pct"/>
            <w:vAlign w:val="center"/>
          </w:tcPr>
          <w:p w14:paraId="40084C06" w14:textId="5879E20E" w:rsidR="00E46612" w:rsidRPr="00C7688E" w:rsidRDefault="00E46612" w:rsidP="1BDD4640">
            <w:pPr>
              <w:pStyle w:val="Textkrper"/>
              <w:ind w:firstLine="0"/>
              <w:rPr>
                <w:noProof/>
                <w:lang w:val="de-CH"/>
              </w:rPr>
            </w:pPr>
            <w:r w:rsidRPr="00C7688E">
              <w:rPr>
                <w:noProof/>
                <w:lang w:val="de-CH"/>
              </w:rPr>
              <w:drawing>
                <wp:inline distT="0" distB="0" distL="0" distR="0" wp14:anchorId="03EAA714" wp14:editId="356F9733">
                  <wp:extent cx="1066800" cy="1066800"/>
                  <wp:effectExtent l="0" t="0" r="0" b="0"/>
                  <wp:docPr id="933319746" name="Grafik 933319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319746" name="Grafik 93331974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inline>
              </w:drawing>
            </w:r>
          </w:p>
        </w:tc>
        <w:tc>
          <w:tcPr>
            <w:tcW w:w="1308" w:type="pct"/>
          </w:tcPr>
          <w:p w14:paraId="4589C2E0" w14:textId="4051053D" w:rsidR="00E46612" w:rsidRPr="00C7688E" w:rsidRDefault="001F07FC" w:rsidP="007F5E1D">
            <w:pPr>
              <w:pStyle w:val="Textkrper"/>
              <w:rPr>
                <w:noProof/>
                <w:lang w:val="de-CH"/>
              </w:rPr>
            </w:pPr>
            <w:r w:rsidRPr="00C7688E">
              <w:rPr>
                <w:noProof/>
                <w:lang w:val="de-CH"/>
              </w:rPr>
              <w:drawing>
                <wp:inline distT="0" distB="0" distL="0" distR="0" wp14:anchorId="7F42DC68" wp14:editId="56660A89">
                  <wp:extent cx="1083703" cy="1061085"/>
                  <wp:effectExtent l="0" t="0" r="2540" b="571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21" cstate="print">
                            <a:extLst>
                              <a:ext uri="{28A0092B-C50C-407E-A947-70E740481C1C}">
                                <a14:useLocalDpi xmlns:a14="http://schemas.microsoft.com/office/drawing/2010/main" val="0"/>
                              </a:ext>
                            </a:extLst>
                          </a:blip>
                          <a:srcRect t="1044" b="1044"/>
                          <a:stretch>
                            <a:fillRect/>
                          </a:stretch>
                        </pic:blipFill>
                        <pic:spPr bwMode="auto">
                          <a:xfrm>
                            <a:off x="0" y="0"/>
                            <a:ext cx="1086348" cy="1063675"/>
                          </a:xfrm>
                          <a:prstGeom prst="rect">
                            <a:avLst/>
                          </a:prstGeom>
                          <a:ln>
                            <a:noFill/>
                          </a:ln>
                          <a:extLst>
                            <a:ext uri="{53640926-AAD7-44D8-BBD7-CCE9431645EC}">
                              <a14:shadowObscured xmlns:a14="http://schemas.microsoft.com/office/drawing/2010/main"/>
                            </a:ext>
                          </a:extLst>
                        </pic:spPr>
                      </pic:pic>
                    </a:graphicData>
                  </a:graphic>
                </wp:inline>
              </w:drawing>
            </w:r>
          </w:p>
        </w:tc>
      </w:tr>
      <w:tr w:rsidR="001F07FC" w:rsidRPr="005A2C4A" w14:paraId="1E86D810" w14:textId="5105E7FC" w:rsidTr="008E3A1C">
        <w:trPr>
          <w:trHeight w:val="960"/>
        </w:trPr>
        <w:tc>
          <w:tcPr>
            <w:tcW w:w="1231" w:type="pct"/>
          </w:tcPr>
          <w:p w14:paraId="6BB7CDFB" w14:textId="77777777" w:rsidR="0043025B" w:rsidRPr="00F4651E" w:rsidRDefault="0043025B" w:rsidP="003062C8">
            <w:pPr>
              <w:pStyle w:val="Textkrper3"/>
              <w:jc w:val="left"/>
              <w:rPr>
                <w:lang w:val="en-US"/>
              </w:rPr>
            </w:pPr>
            <w:r w:rsidRPr="00F4651E">
              <w:rPr>
                <w:lang w:val="en-US"/>
              </w:rPr>
              <w:t xml:space="preserve">Dr. phil. </w:t>
            </w:r>
            <w:r w:rsidR="00E46612" w:rsidRPr="00F4651E">
              <w:rPr>
                <w:lang w:val="en-US"/>
              </w:rPr>
              <w:t>Simone Schaub</w:t>
            </w:r>
            <w:r w:rsidR="00E46612" w:rsidRPr="00F4651E">
              <w:rPr>
                <w:lang w:val="en-US"/>
              </w:rPr>
              <w:br/>
              <w:t>Senior Researcher</w:t>
            </w:r>
          </w:p>
          <w:p w14:paraId="4F86A68F" w14:textId="147BC817" w:rsidR="00E46612" w:rsidRPr="00C7688E" w:rsidRDefault="00E46612" w:rsidP="003062C8">
            <w:pPr>
              <w:pStyle w:val="Textkrper3"/>
              <w:jc w:val="left"/>
            </w:pPr>
            <w:r w:rsidRPr="00C7688E">
              <w:t>Interkantonale Hochschule für Heilpädagogik</w:t>
            </w:r>
          </w:p>
          <w:p w14:paraId="7BB0A452" w14:textId="09F7F4F8" w:rsidR="00E46612" w:rsidRPr="00C7688E" w:rsidRDefault="00E46612" w:rsidP="003062C8">
            <w:pPr>
              <w:pStyle w:val="Textkrper3"/>
              <w:jc w:val="left"/>
            </w:pPr>
            <w:r w:rsidRPr="00C7688E">
              <w:t>simone.schaub@hfh.ch</w:t>
            </w:r>
          </w:p>
        </w:tc>
        <w:tc>
          <w:tcPr>
            <w:tcW w:w="1308" w:type="pct"/>
          </w:tcPr>
          <w:p w14:paraId="36B37C67" w14:textId="0C928FC6" w:rsidR="00E46612" w:rsidRPr="00132010" w:rsidRDefault="0043025B" w:rsidP="003062C8">
            <w:pPr>
              <w:pStyle w:val="Textkrper3"/>
              <w:jc w:val="left"/>
            </w:pPr>
            <w:r w:rsidRPr="00132010">
              <w:t xml:space="preserve">Dr. phil. </w:t>
            </w:r>
            <w:r w:rsidR="00E46612" w:rsidRPr="00132010">
              <w:t xml:space="preserve">Mireille </w:t>
            </w:r>
            <w:proofErr w:type="spellStart"/>
            <w:r w:rsidR="00E46612" w:rsidRPr="00132010">
              <w:t>Audeoud</w:t>
            </w:r>
            <w:proofErr w:type="spellEnd"/>
          </w:p>
          <w:p w14:paraId="2F917928" w14:textId="64DF4825" w:rsidR="00E46612" w:rsidRPr="00132010" w:rsidRDefault="00E46612" w:rsidP="003062C8">
            <w:pPr>
              <w:pStyle w:val="Textkrper3"/>
              <w:jc w:val="left"/>
            </w:pPr>
            <w:r w:rsidRPr="00132010">
              <w:t>Senior Researcher</w:t>
            </w:r>
          </w:p>
          <w:p w14:paraId="17228944" w14:textId="5B399735" w:rsidR="00E46612" w:rsidRPr="00C7688E" w:rsidRDefault="00E46612" w:rsidP="003062C8">
            <w:pPr>
              <w:pStyle w:val="Textkrper3"/>
              <w:jc w:val="left"/>
            </w:pPr>
            <w:r w:rsidRPr="00C7688E">
              <w:t>Interkantonale Hochschule für Heilpädagogik</w:t>
            </w:r>
          </w:p>
          <w:p w14:paraId="22F8BFE2" w14:textId="1599AB39" w:rsidR="00E46612" w:rsidRPr="00C7688E" w:rsidRDefault="00E46612" w:rsidP="003062C8">
            <w:pPr>
              <w:pStyle w:val="Textkrper3"/>
              <w:jc w:val="left"/>
            </w:pPr>
            <w:r w:rsidRPr="00C7688E">
              <w:t>mireille.aud</w:t>
            </w:r>
            <w:r w:rsidR="008D3768">
              <w:t>e</w:t>
            </w:r>
            <w:r w:rsidRPr="00C7688E">
              <w:t>oud@hfh.ch</w:t>
            </w:r>
          </w:p>
        </w:tc>
        <w:tc>
          <w:tcPr>
            <w:tcW w:w="1153" w:type="pct"/>
          </w:tcPr>
          <w:p w14:paraId="3BE61433" w14:textId="09263200" w:rsidR="00E46612" w:rsidRPr="00C7688E" w:rsidRDefault="00E46612" w:rsidP="003062C8">
            <w:pPr>
              <w:pStyle w:val="Textkrper3"/>
              <w:jc w:val="left"/>
            </w:pPr>
            <w:r w:rsidRPr="00C7688E">
              <w:t xml:space="preserve">Matthias </w:t>
            </w:r>
            <w:proofErr w:type="spellStart"/>
            <w:r w:rsidRPr="00C7688E">
              <w:t>Lütolf</w:t>
            </w:r>
            <w:proofErr w:type="spellEnd"/>
            <w:r w:rsidR="0043025B" w:rsidRPr="00C7688E">
              <w:t>, MA</w:t>
            </w:r>
            <w:r w:rsidRPr="00C7688E">
              <w:br/>
              <w:t xml:space="preserve">Senior </w:t>
            </w:r>
            <w:proofErr w:type="spellStart"/>
            <w:r w:rsidRPr="00C7688E">
              <w:t>Lecturer</w:t>
            </w:r>
            <w:proofErr w:type="spellEnd"/>
          </w:p>
          <w:p w14:paraId="6227EF86" w14:textId="77777777" w:rsidR="00E46612" w:rsidRPr="00C7688E" w:rsidRDefault="00E46612" w:rsidP="003062C8">
            <w:pPr>
              <w:pStyle w:val="Textkrper3"/>
              <w:jc w:val="left"/>
            </w:pPr>
            <w:r w:rsidRPr="00C7688E">
              <w:t>Interkantonale Hochschule für Heilpädagogik</w:t>
            </w:r>
          </w:p>
          <w:p w14:paraId="497166F0" w14:textId="6FE10E6B" w:rsidR="00E46612" w:rsidRPr="00C7688E" w:rsidRDefault="00E46612" w:rsidP="003062C8">
            <w:pPr>
              <w:pStyle w:val="Textkrper3"/>
              <w:jc w:val="left"/>
            </w:pPr>
            <w:r w:rsidRPr="00C7688E">
              <w:t>matthias.l</w:t>
            </w:r>
            <w:r w:rsidR="001044C8" w:rsidRPr="00C7688E">
              <w:t>ue</w:t>
            </w:r>
            <w:r w:rsidRPr="00C7688E">
              <w:t>tolf@hfh.ch</w:t>
            </w:r>
          </w:p>
        </w:tc>
        <w:tc>
          <w:tcPr>
            <w:tcW w:w="1308" w:type="pct"/>
          </w:tcPr>
          <w:p w14:paraId="04146581" w14:textId="365DE4ED" w:rsidR="00E46612" w:rsidRPr="00C7688E" w:rsidRDefault="0043025B" w:rsidP="003062C8">
            <w:pPr>
              <w:pStyle w:val="Textkrper3"/>
              <w:jc w:val="left"/>
            </w:pPr>
            <w:r w:rsidRPr="00C7688E">
              <w:t xml:space="preserve">Prof. Dr. </w:t>
            </w:r>
            <w:r w:rsidR="008247AD" w:rsidRPr="00C7688E">
              <w:t>Carmen Zurbriggen</w:t>
            </w:r>
          </w:p>
          <w:p w14:paraId="5CCE5926" w14:textId="6F39A004" w:rsidR="008247AD" w:rsidRPr="00C7688E" w:rsidRDefault="008247AD" w:rsidP="003062C8">
            <w:pPr>
              <w:pStyle w:val="Textkrper3"/>
              <w:jc w:val="left"/>
            </w:pPr>
            <w:r w:rsidRPr="00C7688E">
              <w:t>Ordentliche Professorin</w:t>
            </w:r>
          </w:p>
          <w:p w14:paraId="6E78BF15" w14:textId="77777777" w:rsidR="008247AD" w:rsidRPr="00C7688E" w:rsidRDefault="008247AD" w:rsidP="003062C8">
            <w:pPr>
              <w:pStyle w:val="Textkrper3"/>
              <w:jc w:val="left"/>
            </w:pPr>
            <w:r w:rsidRPr="00C7688E">
              <w:t>Universität Fribourg</w:t>
            </w:r>
          </w:p>
          <w:p w14:paraId="6AA19BDD" w14:textId="2F50C789" w:rsidR="008247AD" w:rsidRPr="00C7688E" w:rsidRDefault="008247AD" w:rsidP="003062C8">
            <w:pPr>
              <w:pStyle w:val="Textkrper3"/>
              <w:jc w:val="left"/>
            </w:pPr>
            <w:r w:rsidRPr="00C7688E">
              <w:t>carmen.zurbriggen@unifr.ch</w:t>
            </w:r>
          </w:p>
        </w:tc>
      </w:tr>
    </w:tbl>
    <w:p w14:paraId="5A065C89" w14:textId="4407D02F" w:rsidR="00D232F1" w:rsidRPr="00AF4884" w:rsidRDefault="00D232F1" w:rsidP="00CF1880">
      <w:pPr>
        <w:pStyle w:val="berschrift1"/>
      </w:pPr>
      <w:proofErr w:type="spellStart"/>
      <w:r w:rsidRPr="00AF4884">
        <w:t>Literatur</w:t>
      </w:r>
      <w:proofErr w:type="spellEnd"/>
    </w:p>
    <w:p w14:paraId="00379EAF" w14:textId="5C5CA28B" w:rsidR="008D2EBF" w:rsidRPr="007A6088" w:rsidRDefault="008D2EBF" w:rsidP="0087536D">
      <w:pPr>
        <w:pStyle w:val="Literaturverzeichnis"/>
        <w:rPr>
          <w:iCs/>
          <w:lang w:val="fr-CH"/>
        </w:rPr>
      </w:pPr>
      <w:r w:rsidRPr="00AF4884">
        <w:rPr>
          <w:iCs/>
        </w:rPr>
        <w:t xml:space="preserve">Cohen, J. (1992). A power primer. </w:t>
      </w:r>
      <w:proofErr w:type="spellStart"/>
      <w:r w:rsidRPr="007A6088">
        <w:rPr>
          <w:i/>
          <w:lang w:val="fr-CH"/>
        </w:rPr>
        <w:t>Psychological</w:t>
      </w:r>
      <w:proofErr w:type="spellEnd"/>
      <w:r w:rsidRPr="007A6088">
        <w:rPr>
          <w:i/>
          <w:lang w:val="fr-CH"/>
        </w:rPr>
        <w:t xml:space="preserve"> Bulletin, 112</w:t>
      </w:r>
      <w:r w:rsidR="00035B68" w:rsidRPr="007A6088">
        <w:rPr>
          <w:rFonts w:hint="cs"/>
          <w:i/>
          <w:lang w:val="fr-CH"/>
        </w:rPr>
        <w:t> </w:t>
      </w:r>
      <w:r w:rsidRPr="007A6088">
        <w:rPr>
          <w:iCs/>
          <w:lang w:val="fr-CH"/>
        </w:rPr>
        <w:t>(1), 155</w:t>
      </w:r>
      <w:r w:rsidRPr="007A6088">
        <w:rPr>
          <w:rFonts w:hint="cs"/>
          <w:iCs/>
          <w:lang w:val="fr-CH"/>
        </w:rPr>
        <w:t>–</w:t>
      </w:r>
      <w:r w:rsidRPr="007A6088">
        <w:rPr>
          <w:iCs/>
          <w:lang w:val="fr-CH"/>
        </w:rPr>
        <w:t xml:space="preserve">159. </w:t>
      </w:r>
      <w:hyperlink r:id="rId22" w:history="1">
        <w:r w:rsidRPr="007A6088">
          <w:rPr>
            <w:rStyle w:val="Hyperlink"/>
            <w:lang w:val="fr-CH"/>
          </w:rPr>
          <w:t>https://doi.org/10.1037/0033-2909.112.1.155</w:t>
        </w:r>
      </w:hyperlink>
    </w:p>
    <w:p w14:paraId="7A8EEDCC" w14:textId="77777777" w:rsidR="008D2EBF" w:rsidRPr="00547720" w:rsidRDefault="008D2EBF" w:rsidP="008D2EBF">
      <w:pPr>
        <w:pStyle w:val="Literaturverzeichnis"/>
        <w:rPr>
          <w:iCs/>
        </w:rPr>
      </w:pPr>
      <w:proofErr w:type="spellStart"/>
      <w:r w:rsidRPr="00547720">
        <w:rPr>
          <w:iCs/>
        </w:rPr>
        <w:t>Eime</w:t>
      </w:r>
      <w:proofErr w:type="spellEnd"/>
      <w:r w:rsidRPr="00547720">
        <w:rPr>
          <w:iCs/>
        </w:rPr>
        <w:t xml:space="preserve">, R. M., Young, J. A., Harvey, J. T., Charity, M. J. &amp; Payne, W. R. (2013). A systematic review of the psychological and social benefits of participation in sport for children and adolescents: Informing development of a conceptual model of health through sport. </w:t>
      </w:r>
      <w:r w:rsidRPr="00547720">
        <w:rPr>
          <w:i/>
        </w:rPr>
        <w:t>The International Journal of Behavioral Nutrition and Physical Activity, 10 </w:t>
      </w:r>
      <w:r w:rsidRPr="00547720">
        <w:rPr>
          <w:iCs/>
        </w:rPr>
        <w:t xml:space="preserve">(1), 98. </w:t>
      </w:r>
      <w:hyperlink r:id="rId23" w:history="1">
        <w:r w:rsidRPr="00547720">
          <w:rPr>
            <w:rStyle w:val="Hyperlink"/>
            <w:rFonts w:ascii="Segoe UI" w:hAnsi="Segoe UI" w:cs="Segoe UI"/>
            <w:shd w:val="clear" w:color="auto" w:fill="FFFFFF"/>
          </w:rPr>
          <w:t>https://doi.org/10.1186/1479-5868-10-98</w:t>
        </w:r>
      </w:hyperlink>
      <w:r w:rsidRPr="00547720">
        <w:rPr>
          <w:rFonts w:ascii="Segoe UI" w:hAnsi="Segoe UI" w:cs="Segoe UI"/>
          <w:color w:val="333333"/>
          <w:shd w:val="clear" w:color="auto" w:fill="FFFFFF"/>
        </w:rPr>
        <w:t xml:space="preserve"> </w:t>
      </w:r>
    </w:p>
    <w:p w14:paraId="0F2AB9C0" w14:textId="0376D0DF" w:rsidR="0087536D" w:rsidRPr="00547720" w:rsidRDefault="0087536D" w:rsidP="0087536D">
      <w:pPr>
        <w:pStyle w:val="Literaturverzeichnis"/>
        <w:rPr>
          <w:iCs/>
        </w:rPr>
      </w:pPr>
      <w:r w:rsidRPr="00547720">
        <w:rPr>
          <w:iCs/>
        </w:rPr>
        <w:t xml:space="preserve">Granlund, M. (2013). Participation – challenges in conceptualization, </w:t>
      </w:r>
      <w:proofErr w:type="gramStart"/>
      <w:r w:rsidRPr="00547720">
        <w:rPr>
          <w:iCs/>
        </w:rPr>
        <w:t>measurement</w:t>
      </w:r>
      <w:proofErr w:type="gramEnd"/>
      <w:r w:rsidRPr="00547720">
        <w:rPr>
          <w:iCs/>
        </w:rPr>
        <w:t xml:space="preserve"> and intervention. </w:t>
      </w:r>
      <w:r w:rsidRPr="00547720">
        <w:rPr>
          <w:i/>
        </w:rPr>
        <w:t xml:space="preserve">Child: Care, </w:t>
      </w:r>
      <w:proofErr w:type="gramStart"/>
      <w:r w:rsidRPr="00547720">
        <w:rPr>
          <w:i/>
        </w:rPr>
        <w:t>Health</w:t>
      </w:r>
      <w:proofErr w:type="gramEnd"/>
      <w:r w:rsidRPr="00547720">
        <w:rPr>
          <w:i/>
        </w:rPr>
        <w:t xml:space="preserve"> and Development</w:t>
      </w:r>
      <w:r w:rsidR="00F45F93" w:rsidRPr="00547720">
        <w:rPr>
          <w:i/>
        </w:rPr>
        <w:t xml:space="preserve">, </w:t>
      </w:r>
      <w:r w:rsidRPr="00547720">
        <w:rPr>
          <w:i/>
        </w:rPr>
        <w:t>39</w:t>
      </w:r>
      <w:r w:rsidR="00313FAC" w:rsidRPr="00547720">
        <w:rPr>
          <w:i/>
        </w:rPr>
        <w:t> </w:t>
      </w:r>
      <w:r w:rsidRPr="00547720">
        <w:rPr>
          <w:iCs/>
        </w:rPr>
        <w:t>(4), 470–473.</w:t>
      </w:r>
    </w:p>
    <w:p w14:paraId="75D09036" w14:textId="22B608E9" w:rsidR="007F0DD3" w:rsidRPr="00547720" w:rsidRDefault="0087536D" w:rsidP="007F0DD3">
      <w:pPr>
        <w:pStyle w:val="Literaturverzeichnis"/>
        <w:rPr>
          <w:iCs/>
        </w:rPr>
      </w:pPr>
      <w:proofErr w:type="spellStart"/>
      <w:r w:rsidRPr="00547720">
        <w:rPr>
          <w:iCs/>
        </w:rPr>
        <w:t>Imms</w:t>
      </w:r>
      <w:proofErr w:type="spellEnd"/>
      <w:r w:rsidRPr="00547720">
        <w:rPr>
          <w:iCs/>
        </w:rPr>
        <w:t>, C., Granlund, M., Wilson, P.</w:t>
      </w:r>
      <w:r w:rsidR="00313FAC" w:rsidRPr="00547720">
        <w:rPr>
          <w:iCs/>
        </w:rPr>
        <w:t> </w:t>
      </w:r>
      <w:r w:rsidRPr="00547720">
        <w:rPr>
          <w:iCs/>
        </w:rPr>
        <w:t>H., Steenbergen, B., Rosenbaum, P. &amp; Gordon, A.</w:t>
      </w:r>
      <w:r w:rsidR="00313FAC" w:rsidRPr="00547720">
        <w:rPr>
          <w:iCs/>
        </w:rPr>
        <w:t> </w:t>
      </w:r>
      <w:r w:rsidRPr="00547720">
        <w:rPr>
          <w:iCs/>
        </w:rPr>
        <w:t xml:space="preserve">M. (2017). Participation, both a means and an end: A conceptual analysis of processes and outcomes in childhood disability. </w:t>
      </w:r>
      <w:r w:rsidRPr="00547720">
        <w:rPr>
          <w:i/>
        </w:rPr>
        <w:t>Developmental Medicine &amp; Child Neurology, 59</w:t>
      </w:r>
      <w:r w:rsidR="00313FAC" w:rsidRPr="00547720">
        <w:rPr>
          <w:i/>
        </w:rPr>
        <w:t> </w:t>
      </w:r>
      <w:r w:rsidRPr="00547720">
        <w:rPr>
          <w:iCs/>
        </w:rPr>
        <w:t>(1), 16</w:t>
      </w:r>
      <w:r w:rsidR="00313FAC" w:rsidRPr="00547720">
        <w:rPr>
          <w:iCs/>
        </w:rPr>
        <w:t>–</w:t>
      </w:r>
      <w:r w:rsidRPr="00547720">
        <w:rPr>
          <w:iCs/>
        </w:rPr>
        <w:t>25.</w:t>
      </w:r>
    </w:p>
    <w:p w14:paraId="3FF2EE85" w14:textId="2F05ADA4" w:rsidR="002C1788" w:rsidRDefault="00E04000" w:rsidP="00507D54">
      <w:pPr>
        <w:pStyle w:val="Literaturverzeichnis"/>
        <w:rPr>
          <w:iCs/>
          <w:lang w:val="de-CH"/>
        </w:rPr>
      </w:pPr>
      <w:r w:rsidRPr="00547720">
        <w:rPr>
          <w:iCs/>
        </w:rPr>
        <w:t xml:space="preserve">Mestdagh, M., Verdonck, S., Piot, M., </w:t>
      </w:r>
      <w:proofErr w:type="spellStart"/>
      <w:r w:rsidRPr="00547720">
        <w:rPr>
          <w:iCs/>
        </w:rPr>
        <w:t>Niemeijer</w:t>
      </w:r>
      <w:proofErr w:type="spellEnd"/>
      <w:r w:rsidRPr="00547720">
        <w:rPr>
          <w:iCs/>
        </w:rPr>
        <w:t xml:space="preserve">, K., </w:t>
      </w:r>
      <w:proofErr w:type="spellStart"/>
      <w:r w:rsidRPr="00547720">
        <w:rPr>
          <w:iCs/>
        </w:rPr>
        <w:t>Tuerlinckx</w:t>
      </w:r>
      <w:proofErr w:type="spellEnd"/>
      <w:r w:rsidRPr="00547720">
        <w:rPr>
          <w:iCs/>
        </w:rPr>
        <w:t xml:space="preserve">, F., </w:t>
      </w:r>
      <w:proofErr w:type="spellStart"/>
      <w:r w:rsidRPr="00547720">
        <w:rPr>
          <w:iCs/>
        </w:rPr>
        <w:t>Kuppens</w:t>
      </w:r>
      <w:proofErr w:type="spellEnd"/>
      <w:r w:rsidRPr="00547720">
        <w:rPr>
          <w:iCs/>
        </w:rPr>
        <w:t xml:space="preserve">, P. &amp; </w:t>
      </w:r>
      <w:proofErr w:type="spellStart"/>
      <w:r w:rsidRPr="00547720">
        <w:rPr>
          <w:iCs/>
        </w:rPr>
        <w:t>Dejonckheere</w:t>
      </w:r>
      <w:proofErr w:type="spellEnd"/>
      <w:r w:rsidRPr="00547720">
        <w:rPr>
          <w:iCs/>
        </w:rPr>
        <w:t xml:space="preserve">, E. (2022). m-Path: An easy-to-use and flexible platform for ecological momentary assessment and intervention in behavioral research and clinical practice. </w:t>
      </w:r>
      <w:proofErr w:type="spellStart"/>
      <w:r w:rsidRPr="00C7688E">
        <w:rPr>
          <w:i/>
          <w:lang w:val="de-CH"/>
        </w:rPr>
        <w:t>PsyArXiv</w:t>
      </w:r>
      <w:proofErr w:type="spellEnd"/>
      <w:r w:rsidRPr="00C7688E">
        <w:rPr>
          <w:iCs/>
          <w:lang w:val="de-CH"/>
        </w:rPr>
        <w:t xml:space="preserve">. </w:t>
      </w:r>
      <w:hyperlink r:id="rId24" w:history="1">
        <w:r w:rsidR="002C1788" w:rsidRPr="00315E2F">
          <w:rPr>
            <w:rStyle w:val="Hyperlink"/>
            <w:lang w:val="de-CH"/>
          </w:rPr>
          <w:t>https://doi.org/10.31234/osf.io/uqdfs</w:t>
        </w:r>
      </w:hyperlink>
    </w:p>
    <w:p w14:paraId="14B8F051" w14:textId="1B4CA666" w:rsidR="00507D54" w:rsidRPr="00C7688E" w:rsidRDefault="00507D54" w:rsidP="00507D54">
      <w:pPr>
        <w:pStyle w:val="Literaturverzeichnis"/>
        <w:rPr>
          <w:iCs/>
          <w:lang w:val="de-CH"/>
        </w:rPr>
      </w:pPr>
      <w:r w:rsidRPr="00C7688E">
        <w:rPr>
          <w:iCs/>
          <w:lang w:val="de-CH"/>
        </w:rPr>
        <w:t xml:space="preserve">Schallberger, U. (2005). </w:t>
      </w:r>
      <w:r w:rsidRPr="00C7688E">
        <w:rPr>
          <w:i/>
          <w:iCs/>
          <w:lang w:val="de-CH"/>
        </w:rPr>
        <w:t>Kurzskala zur Erfassung der Positiven Aktivierung, Negativen Aktivierung und Valenz in Experience Sampling Studien (PANAVA-KS).</w:t>
      </w:r>
      <w:r w:rsidRPr="00C7688E">
        <w:rPr>
          <w:iCs/>
          <w:lang w:val="de-CH"/>
        </w:rPr>
        <w:t xml:space="preserve"> Psychologisches Institut der Universität</w:t>
      </w:r>
      <w:r w:rsidR="0047435D" w:rsidRPr="00C7688E">
        <w:rPr>
          <w:iCs/>
          <w:lang w:val="de-CH"/>
        </w:rPr>
        <w:t xml:space="preserve"> Zürich</w:t>
      </w:r>
      <w:r w:rsidRPr="00C7688E">
        <w:rPr>
          <w:iCs/>
          <w:lang w:val="de-CH"/>
        </w:rPr>
        <w:t>.</w:t>
      </w:r>
    </w:p>
    <w:p w14:paraId="4A619395" w14:textId="29B1A46B" w:rsidR="00575930" w:rsidRPr="00C7688E" w:rsidRDefault="007F0DD3" w:rsidP="007F0DD3">
      <w:pPr>
        <w:pStyle w:val="Literaturverzeichnis"/>
        <w:rPr>
          <w:iCs/>
          <w:lang w:val="de-CH"/>
        </w:rPr>
      </w:pPr>
      <w:proofErr w:type="spellStart"/>
      <w:r w:rsidRPr="00C7688E">
        <w:rPr>
          <w:iCs/>
          <w:lang w:val="de-CH"/>
        </w:rPr>
        <w:t>Schluchter</w:t>
      </w:r>
      <w:proofErr w:type="spellEnd"/>
      <w:r w:rsidRPr="00C7688E">
        <w:rPr>
          <w:iCs/>
          <w:lang w:val="de-CH"/>
        </w:rPr>
        <w:t xml:space="preserve">, T., Eckhart, M., Nagel, S. &amp; </w:t>
      </w:r>
      <w:proofErr w:type="spellStart"/>
      <w:r w:rsidRPr="00C7688E">
        <w:rPr>
          <w:iCs/>
          <w:lang w:val="de-CH"/>
        </w:rPr>
        <w:t>Valkanover</w:t>
      </w:r>
      <w:proofErr w:type="spellEnd"/>
      <w:r w:rsidRPr="00C7688E">
        <w:rPr>
          <w:iCs/>
          <w:lang w:val="de-CH"/>
        </w:rPr>
        <w:t>, S. (2021). Kinder mit kognitiver Beeinträchtigung und Sport. Untersuchung zu sportlichen Freizeitaktivitäten und dem sportbezogenen</w:t>
      </w:r>
      <w:r w:rsidR="00F46393" w:rsidRPr="00C7688E">
        <w:rPr>
          <w:iCs/>
          <w:lang w:val="de-CH"/>
        </w:rPr>
        <w:t xml:space="preserve"> </w:t>
      </w:r>
      <w:r w:rsidRPr="00C7688E">
        <w:rPr>
          <w:iCs/>
          <w:lang w:val="de-CH"/>
        </w:rPr>
        <w:t xml:space="preserve">Fähigkeitsselbstkonzept. </w:t>
      </w:r>
      <w:r w:rsidRPr="00C7688E">
        <w:rPr>
          <w:i/>
          <w:lang w:val="de-CH"/>
        </w:rPr>
        <w:t>Schweizerische Zeitschrift für Heilpädagogik, 27</w:t>
      </w:r>
      <w:r w:rsidR="00313FAC" w:rsidRPr="00C7688E">
        <w:rPr>
          <w:i/>
          <w:lang w:val="de-CH"/>
        </w:rPr>
        <w:t> </w:t>
      </w:r>
      <w:r w:rsidRPr="00C7688E">
        <w:rPr>
          <w:iCs/>
          <w:lang w:val="de-CH"/>
        </w:rPr>
        <w:t>(1</w:t>
      </w:r>
      <w:r w:rsidR="00313FAC" w:rsidRPr="00C7688E">
        <w:rPr>
          <w:iCs/>
          <w:lang w:val="de-CH"/>
        </w:rPr>
        <w:t>–</w:t>
      </w:r>
      <w:r w:rsidRPr="00C7688E">
        <w:rPr>
          <w:iCs/>
          <w:lang w:val="de-CH"/>
        </w:rPr>
        <w:t>2), 26</w:t>
      </w:r>
      <w:r w:rsidR="00313FAC" w:rsidRPr="00C7688E">
        <w:rPr>
          <w:iCs/>
          <w:lang w:val="de-CH"/>
        </w:rPr>
        <w:t>–</w:t>
      </w:r>
      <w:r w:rsidRPr="00C7688E">
        <w:rPr>
          <w:iCs/>
          <w:lang w:val="de-CH"/>
        </w:rPr>
        <w:t>33.</w:t>
      </w:r>
    </w:p>
    <w:p w14:paraId="660708D1" w14:textId="23E4F194" w:rsidR="00FA4E19" w:rsidRPr="00547720" w:rsidRDefault="00FA4E19" w:rsidP="0087536D">
      <w:pPr>
        <w:pStyle w:val="Literaturverzeichnis"/>
        <w:rPr>
          <w:iCs/>
        </w:rPr>
      </w:pPr>
      <w:r w:rsidRPr="00C7688E">
        <w:rPr>
          <w:iCs/>
          <w:lang w:val="de-CH"/>
        </w:rPr>
        <w:t>Schreiber, M. &amp; Jenny, G.</w:t>
      </w:r>
      <w:r w:rsidR="00CD4C89">
        <w:rPr>
          <w:rFonts w:hint="cs"/>
          <w:iCs/>
          <w:lang w:val="de-CH"/>
        </w:rPr>
        <w:t> </w:t>
      </w:r>
      <w:r w:rsidRPr="00C7688E">
        <w:rPr>
          <w:iCs/>
          <w:lang w:val="de-CH"/>
        </w:rPr>
        <w:t xml:space="preserve">J. (2020). </w:t>
      </w:r>
      <w:r w:rsidRPr="00CD4C89">
        <w:rPr>
          <w:iCs/>
          <w:lang w:val="en-GB"/>
        </w:rPr>
        <w:t xml:space="preserve">Development and validation of the </w:t>
      </w:r>
      <w:r w:rsidR="00CD4C89" w:rsidRPr="00CD4C89">
        <w:rPr>
          <w:iCs/>
          <w:lang w:val="en-GB"/>
        </w:rPr>
        <w:t>«</w:t>
      </w:r>
      <w:proofErr w:type="spellStart"/>
      <w:r w:rsidRPr="00CD4C89">
        <w:rPr>
          <w:iCs/>
          <w:lang w:val="en-GB"/>
        </w:rPr>
        <w:t>Lebender</w:t>
      </w:r>
      <w:proofErr w:type="spellEnd"/>
      <w:r w:rsidRPr="00CD4C89">
        <w:rPr>
          <w:iCs/>
          <w:lang w:val="en-GB"/>
        </w:rPr>
        <w:t xml:space="preserve"> emoticon PANAVA</w:t>
      </w:r>
      <w:r w:rsidR="00DD6A21" w:rsidRPr="00DD6A21">
        <w:rPr>
          <w:rFonts w:hint="cs"/>
          <w:iCs/>
          <w:lang w:val="en-GB"/>
        </w:rPr>
        <w:t>»</w:t>
      </w:r>
      <w:r w:rsidR="00CD4C89">
        <w:rPr>
          <w:iCs/>
          <w:lang w:val="en-GB"/>
        </w:rPr>
        <w:t xml:space="preserve"> </w:t>
      </w:r>
      <w:r w:rsidRPr="00CD4C89">
        <w:rPr>
          <w:iCs/>
          <w:lang w:val="en-GB"/>
        </w:rPr>
        <w:t xml:space="preserve">scale (LE-PANAVA) for digitally measuring positive and negative activation, and valence via emoticons. </w:t>
      </w:r>
      <w:r w:rsidRPr="00547720">
        <w:rPr>
          <w:i/>
          <w:iCs/>
        </w:rPr>
        <w:t>Personality and Individual Differences</w:t>
      </w:r>
      <w:r w:rsidRPr="00547720">
        <w:rPr>
          <w:iCs/>
        </w:rPr>
        <w:t xml:space="preserve">, </w:t>
      </w:r>
      <w:r w:rsidRPr="00547720">
        <w:t>160,</w:t>
      </w:r>
      <w:r w:rsidRPr="00547720">
        <w:rPr>
          <w:iCs/>
        </w:rPr>
        <w:t xml:space="preserve"> 109923.</w:t>
      </w:r>
      <w:r w:rsidR="0054029C" w:rsidRPr="00547720">
        <w:rPr>
          <w:iCs/>
        </w:rPr>
        <w:t xml:space="preserve"> </w:t>
      </w:r>
      <w:hyperlink r:id="rId25" w:history="1">
        <w:r w:rsidR="0054029C" w:rsidRPr="00547720">
          <w:rPr>
            <w:rStyle w:val="Hyperlink"/>
          </w:rPr>
          <w:t>https://doi.org/10.1016/j.paid.2020.109923</w:t>
        </w:r>
      </w:hyperlink>
      <w:r w:rsidR="0054029C" w:rsidRPr="00547720">
        <w:rPr>
          <w:iCs/>
        </w:rPr>
        <w:t xml:space="preserve"> </w:t>
      </w:r>
    </w:p>
    <w:p w14:paraId="79A32125" w14:textId="1EFD65C7" w:rsidR="0087536D" w:rsidRPr="00C7688E" w:rsidRDefault="0087536D" w:rsidP="0087536D">
      <w:pPr>
        <w:pStyle w:val="Literaturverzeichnis"/>
        <w:rPr>
          <w:lang w:val="de-CH"/>
        </w:rPr>
      </w:pPr>
      <w:r w:rsidRPr="00547720">
        <w:t xml:space="preserve">Spreer, M., Fink, A. &amp; Gebhard, B. (2019). </w:t>
      </w:r>
      <w:r w:rsidRPr="00C7688E">
        <w:rPr>
          <w:lang w:val="de-CH"/>
        </w:rPr>
        <w:t xml:space="preserve">Partizipation. </w:t>
      </w:r>
      <w:r w:rsidRPr="00C7688E">
        <w:rPr>
          <w:i/>
          <w:iCs/>
          <w:lang w:val="de-CH"/>
        </w:rPr>
        <w:t>Frühförderung Interdisziplinär, 38</w:t>
      </w:r>
      <w:r w:rsidRPr="00C7688E">
        <w:rPr>
          <w:lang w:val="de-CH"/>
        </w:rPr>
        <w:t>, 214</w:t>
      </w:r>
      <w:r w:rsidR="00313FAC" w:rsidRPr="00C7688E">
        <w:rPr>
          <w:lang w:val="de-CH"/>
        </w:rPr>
        <w:t>–</w:t>
      </w:r>
      <w:r w:rsidRPr="00C7688E">
        <w:rPr>
          <w:lang w:val="de-CH"/>
        </w:rPr>
        <w:t>217.</w:t>
      </w:r>
    </w:p>
    <w:p w14:paraId="3F900A63" w14:textId="41FB45BD" w:rsidR="005639D2" w:rsidRPr="00C7688E" w:rsidRDefault="005639D2" w:rsidP="005639D2">
      <w:pPr>
        <w:pStyle w:val="Literaturverzeichnis"/>
        <w:rPr>
          <w:iCs/>
          <w:lang w:val="de-CH"/>
        </w:rPr>
      </w:pPr>
      <w:r w:rsidRPr="00C7688E">
        <w:rPr>
          <w:iCs/>
          <w:lang w:val="de-CH"/>
        </w:rPr>
        <w:t>Übereinkommen über die Rechte des Kindes (UN-Kinderrechtskonvention, UN-KRK) vom 20. November 1989, durch die Schweiz ratifiziert am 24. Februar 1997, in Kraft seit dem 26. März 1997, SR 0.107.</w:t>
      </w:r>
    </w:p>
    <w:p w14:paraId="5F1934D9" w14:textId="7A365303" w:rsidR="004E6B60" w:rsidRPr="00BA1067" w:rsidRDefault="004E6B60" w:rsidP="0087536D">
      <w:pPr>
        <w:pStyle w:val="Literaturverzeichnis"/>
        <w:rPr>
          <w:iCs/>
          <w:lang w:val="de-CH"/>
        </w:rPr>
      </w:pPr>
      <w:r w:rsidRPr="00C7688E">
        <w:rPr>
          <w:iCs/>
          <w:lang w:val="de-CH"/>
        </w:rPr>
        <w:t xml:space="preserve">Venetz, M. &amp; Zurbriggen, C. (2015). Intensive Longitudinal Methods – ihre Eignung </w:t>
      </w:r>
      <w:proofErr w:type="spellStart"/>
      <w:r w:rsidRPr="00C7688E">
        <w:rPr>
          <w:iCs/>
          <w:lang w:val="de-CH"/>
        </w:rPr>
        <w:t>für</w:t>
      </w:r>
      <w:proofErr w:type="spellEnd"/>
      <w:r w:rsidRPr="00C7688E">
        <w:rPr>
          <w:iCs/>
          <w:lang w:val="de-CH"/>
        </w:rPr>
        <w:t xml:space="preserve"> die sonderpädagogische Forschung und exemplarische Anwendungsmöglichkeiten. </w:t>
      </w:r>
      <w:r w:rsidRPr="00BA1067">
        <w:rPr>
          <w:i/>
          <w:iCs/>
          <w:lang w:val="de-CH"/>
        </w:rPr>
        <w:t>Empirische Sonderpädagogik,</w:t>
      </w:r>
      <w:r w:rsidR="00B101BA" w:rsidRPr="00BA1067">
        <w:rPr>
          <w:i/>
          <w:iCs/>
          <w:lang w:val="de-CH"/>
        </w:rPr>
        <w:t xml:space="preserve"> 7 (</w:t>
      </w:r>
      <w:r w:rsidRPr="00BA1067">
        <w:rPr>
          <w:lang w:val="de-CH"/>
        </w:rPr>
        <w:t>3</w:t>
      </w:r>
      <w:r w:rsidR="00B101BA" w:rsidRPr="00BA1067">
        <w:rPr>
          <w:lang w:val="de-CH"/>
        </w:rPr>
        <w:t>)</w:t>
      </w:r>
      <w:r w:rsidRPr="00BA1067">
        <w:rPr>
          <w:i/>
          <w:iCs/>
          <w:lang w:val="de-CH"/>
        </w:rPr>
        <w:t xml:space="preserve">, </w:t>
      </w:r>
      <w:r w:rsidRPr="00BA1067">
        <w:rPr>
          <w:iCs/>
          <w:lang w:val="de-CH"/>
        </w:rPr>
        <w:t>194</w:t>
      </w:r>
      <w:r w:rsidR="00313FAC" w:rsidRPr="00BA1067">
        <w:rPr>
          <w:iCs/>
          <w:lang w:val="de-CH"/>
        </w:rPr>
        <w:t>–</w:t>
      </w:r>
      <w:r w:rsidRPr="00BA1067">
        <w:rPr>
          <w:iCs/>
          <w:lang w:val="de-CH"/>
        </w:rPr>
        <w:t xml:space="preserve">205. </w:t>
      </w:r>
    </w:p>
    <w:p w14:paraId="21958A20" w14:textId="6C81EF67" w:rsidR="00CE40DC" w:rsidRPr="00547720" w:rsidRDefault="53A28E09" w:rsidP="0087536D">
      <w:pPr>
        <w:pStyle w:val="Literaturverzeichnis"/>
      </w:pPr>
      <w:r w:rsidRPr="00BA1067">
        <w:rPr>
          <w:lang w:val="de-CH"/>
        </w:rPr>
        <w:t>Venetz, M., Zurbriggen, C.</w:t>
      </w:r>
      <w:r w:rsidR="5858925E" w:rsidRPr="00BA1067">
        <w:rPr>
          <w:lang w:val="de-CH"/>
        </w:rPr>
        <w:t> </w:t>
      </w:r>
      <w:r w:rsidR="00CE40DC" w:rsidRPr="00BA1067">
        <w:rPr>
          <w:lang w:val="de-CH"/>
        </w:rPr>
        <w:t>L. A.</w:t>
      </w:r>
      <w:r w:rsidRPr="00BA1067">
        <w:rPr>
          <w:lang w:val="de-CH"/>
        </w:rPr>
        <w:t xml:space="preserve"> &amp; Schwab, S. (2019). </w:t>
      </w:r>
      <w:r>
        <w:t xml:space="preserve">What do teachers think about their students’ inclusion? Consistency of students’ self-reports and teacher ratings. </w:t>
      </w:r>
      <w:r w:rsidRPr="78BD4547">
        <w:rPr>
          <w:i/>
          <w:iCs/>
        </w:rPr>
        <w:t>Frontiers in Psychology, 10</w:t>
      </w:r>
      <w:r w:rsidR="5858925E" w:rsidRPr="78BD4547">
        <w:rPr>
          <w:i/>
          <w:iCs/>
        </w:rPr>
        <w:t> </w:t>
      </w:r>
      <w:r>
        <w:t>(1637).</w:t>
      </w:r>
      <w:r w:rsidR="6EFA7C3C">
        <w:t xml:space="preserve"> </w:t>
      </w:r>
      <w:hyperlink r:id="rId26">
        <w:r w:rsidR="6EFA7C3C" w:rsidRPr="78BD4547">
          <w:rPr>
            <w:rStyle w:val="Hyperlink"/>
          </w:rPr>
          <w:t>https://doi.org/10.3389/fpsyg.2019.01637</w:t>
        </w:r>
      </w:hyperlink>
      <w:r w:rsidR="6EFA7C3C">
        <w:t xml:space="preserve"> </w:t>
      </w:r>
    </w:p>
    <w:p w14:paraId="5942FAC1" w14:textId="20637022" w:rsidR="00F416B3" w:rsidRPr="00547720" w:rsidRDefault="00F416B3" w:rsidP="0087536D">
      <w:pPr>
        <w:pStyle w:val="Literaturverzeichnis"/>
        <w:rPr>
          <w:iCs/>
        </w:rPr>
      </w:pPr>
      <w:r w:rsidRPr="00547720">
        <w:rPr>
          <w:iCs/>
        </w:rPr>
        <w:lastRenderedPageBreak/>
        <w:t xml:space="preserve">Watson, D. &amp; </w:t>
      </w:r>
      <w:proofErr w:type="spellStart"/>
      <w:r w:rsidRPr="00547720">
        <w:rPr>
          <w:iCs/>
        </w:rPr>
        <w:t>Tellegen</w:t>
      </w:r>
      <w:proofErr w:type="spellEnd"/>
      <w:r w:rsidRPr="00547720">
        <w:rPr>
          <w:iCs/>
        </w:rPr>
        <w:t xml:space="preserve">, A. (1985). Toward a consensual structure of mood. </w:t>
      </w:r>
      <w:r w:rsidRPr="00547720">
        <w:rPr>
          <w:i/>
        </w:rPr>
        <w:t>Psychological Bulletin, 98</w:t>
      </w:r>
      <w:r w:rsidR="00313FAC" w:rsidRPr="00547720">
        <w:rPr>
          <w:i/>
        </w:rPr>
        <w:t> </w:t>
      </w:r>
      <w:r w:rsidRPr="00547720">
        <w:rPr>
          <w:iCs/>
        </w:rPr>
        <w:t>(2), 219–235.</w:t>
      </w:r>
    </w:p>
    <w:p w14:paraId="023B7C0F" w14:textId="1AE3DCAF" w:rsidR="0087536D" w:rsidRPr="00547720" w:rsidRDefault="0087536D" w:rsidP="0087536D">
      <w:pPr>
        <w:pStyle w:val="Literaturverzeichnis"/>
        <w:rPr>
          <w:iCs/>
        </w:rPr>
      </w:pPr>
      <w:proofErr w:type="spellStart"/>
      <w:r w:rsidRPr="00547720">
        <w:rPr>
          <w:iCs/>
        </w:rPr>
        <w:t>Züll</w:t>
      </w:r>
      <w:proofErr w:type="spellEnd"/>
      <w:r w:rsidRPr="00547720">
        <w:rPr>
          <w:iCs/>
        </w:rPr>
        <w:t xml:space="preserve">, A., Tillmann, V., </w:t>
      </w:r>
      <w:proofErr w:type="spellStart"/>
      <w:r w:rsidRPr="00547720">
        <w:rPr>
          <w:iCs/>
        </w:rPr>
        <w:t>Froböse</w:t>
      </w:r>
      <w:proofErr w:type="spellEnd"/>
      <w:r w:rsidRPr="00547720">
        <w:rPr>
          <w:iCs/>
        </w:rPr>
        <w:t xml:space="preserve">, I. &amp; Anneken, V. (2019). Physical activity of children and youth with disabilities and the effect on participation in meaningful leisure-time activities. </w:t>
      </w:r>
      <w:r w:rsidRPr="00547720">
        <w:rPr>
          <w:i/>
        </w:rPr>
        <w:t>Cogent Social Sciences, 5</w:t>
      </w:r>
      <w:r w:rsidR="00313FAC" w:rsidRPr="00547720">
        <w:rPr>
          <w:i/>
        </w:rPr>
        <w:t> </w:t>
      </w:r>
      <w:r w:rsidRPr="00547720">
        <w:rPr>
          <w:iCs/>
        </w:rPr>
        <w:t>(1),</w:t>
      </w:r>
      <w:r w:rsidR="00313FAC" w:rsidRPr="00547720">
        <w:rPr>
          <w:iCs/>
        </w:rPr>
        <w:t xml:space="preserve"> </w:t>
      </w:r>
      <w:r w:rsidRPr="00547720">
        <w:rPr>
          <w:iCs/>
        </w:rPr>
        <w:t>1648176.</w:t>
      </w:r>
    </w:p>
    <w:p w14:paraId="6542FE01" w14:textId="3CB416DD" w:rsidR="0087536D" w:rsidRPr="00C7688E" w:rsidRDefault="60C9E80A" w:rsidP="00571774">
      <w:pPr>
        <w:pStyle w:val="Literaturverzeichnis"/>
        <w:rPr>
          <w:lang w:val="de-CH"/>
        </w:rPr>
      </w:pPr>
      <w:r>
        <w:t>Zurbriggen, C.</w:t>
      </w:r>
      <w:r w:rsidR="5858925E">
        <w:t> </w:t>
      </w:r>
      <w:r w:rsidR="0087536D">
        <w:t>L. A.</w:t>
      </w:r>
      <w:r>
        <w:t xml:space="preserve">, Venetz, M. &amp; Hinni, C. (2018). The quality of experience of students with and without special educational needs in everyday life and when relating to peers. </w:t>
      </w:r>
      <w:r w:rsidRPr="78BD4547">
        <w:rPr>
          <w:i/>
          <w:iCs/>
          <w:lang w:val="de-CH"/>
        </w:rPr>
        <w:t xml:space="preserve">European Journal </w:t>
      </w:r>
      <w:proofErr w:type="spellStart"/>
      <w:r w:rsidRPr="78BD4547">
        <w:rPr>
          <w:i/>
          <w:iCs/>
          <w:lang w:val="de-CH"/>
        </w:rPr>
        <w:t>of</w:t>
      </w:r>
      <w:proofErr w:type="spellEnd"/>
      <w:r w:rsidRPr="78BD4547">
        <w:rPr>
          <w:i/>
          <w:iCs/>
          <w:lang w:val="de-CH"/>
        </w:rPr>
        <w:t xml:space="preserve"> Special Needs Education, 33</w:t>
      </w:r>
      <w:r w:rsidR="5858925E" w:rsidRPr="78BD4547">
        <w:rPr>
          <w:i/>
          <w:iCs/>
          <w:lang w:val="de-CH"/>
        </w:rPr>
        <w:t> </w:t>
      </w:r>
      <w:r w:rsidRPr="78BD4547">
        <w:rPr>
          <w:lang w:val="de-CH"/>
        </w:rPr>
        <w:t>(2), 205–220.</w:t>
      </w:r>
    </w:p>
    <w:sectPr w:rsidR="0087536D" w:rsidRPr="00C7688E" w:rsidSect="00A92946">
      <w:headerReference w:type="default" r:id="rId27"/>
      <w:footerReference w:type="default" r:id="rId28"/>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34A69" w14:textId="77777777" w:rsidR="00C04B4A" w:rsidRDefault="00C04B4A">
      <w:pPr>
        <w:spacing w:line="240" w:lineRule="auto"/>
      </w:pPr>
      <w:r>
        <w:separator/>
      </w:r>
    </w:p>
  </w:endnote>
  <w:endnote w:type="continuationSeparator" w:id="0">
    <w:p w14:paraId="3B2C5AF9" w14:textId="77777777" w:rsidR="00C04B4A" w:rsidRDefault="00C04B4A">
      <w:pPr>
        <w:spacing w:line="240" w:lineRule="auto"/>
      </w:pPr>
      <w:r>
        <w:continuationSeparator/>
      </w:r>
    </w:p>
  </w:endnote>
  <w:endnote w:type="continuationNotice" w:id="1">
    <w:p w14:paraId="46F7D69F" w14:textId="77777777" w:rsidR="00C04B4A" w:rsidRDefault="00C04B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485834E1-AAE8-4DE6-BB4E-2BCC50EDD36D}"/>
    <w:embedBold r:id="rId2" w:fontKey="{25C22926-61B7-42C2-AC76-8E591B208E04}"/>
    <w:embedItalic r:id="rId3" w:fontKey="{C9BD1006-9716-4F87-AFEC-CE12F4CDAD66}"/>
    <w:embedBoldItalic r:id="rId4" w:fontKey="{6DB5105C-E695-41E1-8529-9EE10BFAA30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stemschrift Normal">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5" w:fontKey="{111C2118-7F70-43F7-84B3-28E9388B96F6}"/>
    <w:embedBoldItalic r:id="rId6" w:fontKey="{694AE025-A7E7-4D90-98DC-0F71CE9F77FE}"/>
  </w:font>
  <w:font w:name="Cambria Math">
    <w:panose1 w:val="02040503050406030204"/>
    <w:charset w:val="00"/>
    <w:family w:val="roman"/>
    <w:pitch w:val="variable"/>
    <w:sig w:usb0="E00006FF" w:usb1="420024FF" w:usb2="02000000" w:usb3="00000000" w:csb0="0000019F" w:csb1="00000000"/>
    <w:embedRegular r:id="rId7" w:fontKey="{D15D75D6-81E2-465F-885C-691BD1BFB5DE}"/>
    <w:embedItalic r:id="rId8" w:fontKey="{61B3E9BA-0BEB-4FC6-87F6-AFD56E73711F}"/>
  </w:font>
  <w:font w:name="Helvetica Neue">
    <w:altName w:val="Sylfaen"/>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A1258"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6D4F1ECE" wp14:editId="0F5DA439">
          <wp:simplePos x="0" y="0"/>
          <wp:positionH relativeFrom="column">
            <wp:posOffset>-671830</wp:posOffset>
          </wp:positionH>
          <wp:positionV relativeFrom="paragraph">
            <wp:posOffset>-726440</wp:posOffset>
          </wp:positionV>
          <wp:extent cx="101861" cy="849482"/>
          <wp:effectExtent l="0" t="0" r="0" b="0"/>
          <wp:wrapNone/>
          <wp:docPr id="385618812" name="Grafik 385618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DACC7" w14:textId="77777777" w:rsidR="00C04B4A" w:rsidRPr="00777A2F" w:rsidRDefault="00C04B4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D13456B" w14:textId="77777777" w:rsidR="00C04B4A" w:rsidRDefault="00C04B4A">
      <w:r>
        <w:continuationSeparator/>
      </w:r>
    </w:p>
  </w:footnote>
  <w:footnote w:type="continuationNotice" w:id="1">
    <w:p w14:paraId="2D9995ED" w14:textId="77777777" w:rsidR="00C04B4A" w:rsidRDefault="00C04B4A">
      <w:pPr>
        <w:spacing w:line="240" w:lineRule="auto"/>
      </w:pPr>
    </w:p>
  </w:footnote>
  <w:footnote w:id="2">
    <w:p w14:paraId="4D8B55C3" w14:textId="3FE728FB" w:rsidR="006E649F" w:rsidRPr="006E649F" w:rsidRDefault="006E649F">
      <w:pPr>
        <w:pStyle w:val="Funotentext"/>
        <w:rPr>
          <w:lang w:val="de-CH"/>
        </w:rPr>
      </w:pPr>
      <w:r>
        <w:rPr>
          <w:rStyle w:val="Funotenzeichen"/>
        </w:rPr>
        <w:footnoteRef/>
      </w:r>
      <w:r w:rsidRPr="006E649F">
        <w:rPr>
          <w:lang w:val="de-CH"/>
        </w:rPr>
        <w:t xml:space="preserve"> Falls das </w:t>
      </w:r>
      <w:r w:rsidRPr="00D175DB">
        <w:rPr>
          <w:i/>
          <w:iCs/>
          <w:lang w:val="de-CH"/>
        </w:rPr>
        <w:t>Unified</w:t>
      </w:r>
      <w:r w:rsidRPr="006E649F">
        <w:rPr>
          <w:lang w:val="de-CH"/>
        </w:rPr>
        <w:t>-Training und der Sportunterricht am gleichen Tag stattfanden, wurden zwei Fragebogen versendet.</w:t>
      </w:r>
    </w:p>
  </w:footnote>
  <w:footnote w:id="3">
    <w:p w14:paraId="052D8A59" w14:textId="047D4D60" w:rsidR="00C46148" w:rsidRPr="0036144B" w:rsidRDefault="00C46148" w:rsidP="00C46148">
      <w:pPr>
        <w:pStyle w:val="Funotentext"/>
        <w:rPr>
          <w:lang w:val="de-CH"/>
        </w:rPr>
      </w:pPr>
      <w:r>
        <w:rPr>
          <w:rStyle w:val="Funotenzeichen"/>
        </w:rPr>
        <w:footnoteRef/>
      </w:r>
      <w:r w:rsidR="78BD4547" w:rsidRPr="0036144B">
        <w:rPr>
          <w:lang w:val="de-CH"/>
        </w:rPr>
        <w:t xml:space="preserve"> </w:t>
      </w:r>
      <w:r w:rsidR="78BD4547" w:rsidRPr="00C7688E">
        <w:rPr>
          <w:lang w:val="de-CH"/>
        </w:rPr>
        <w:t xml:space="preserve">Der </w:t>
      </w:r>
      <w:r w:rsidR="78BD4547" w:rsidRPr="78BD4547">
        <w:rPr>
          <w:i/>
          <w:iCs/>
          <w:lang w:val="de-CH"/>
        </w:rPr>
        <w:t>Mann-Whitney-U-Test</w:t>
      </w:r>
      <w:r w:rsidR="78BD4547" w:rsidRPr="00C7688E">
        <w:rPr>
          <w:lang w:val="de-CH"/>
        </w:rPr>
        <w:t xml:space="preserve"> ist ein non-parametrischer Signifikanztest zur Prüfung der Unterschiede der zentralen Tendenz zweier Messungen.</w:t>
      </w:r>
      <w:r w:rsidR="78BD4547">
        <w:rPr>
          <w:lang w:val="de-CH"/>
        </w:rPr>
        <w:t xml:space="preserve"> </w:t>
      </w:r>
    </w:p>
  </w:footnote>
  <w:footnote w:id="4">
    <w:p w14:paraId="23BF5E92" w14:textId="28776870" w:rsidR="003A5E6E" w:rsidRPr="0016308C" w:rsidRDefault="003A5E6E">
      <w:pPr>
        <w:pStyle w:val="Funotentext"/>
        <w:rPr>
          <w:lang w:val="de-CH"/>
        </w:rPr>
      </w:pPr>
      <w:r>
        <w:rPr>
          <w:rStyle w:val="Funotenzeichen"/>
        </w:rPr>
        <w:footnoteRef/>
      </w:r>
      <w:r w:rsidRPr="0016308C">
        <w:rPr>
          <w:lang w:val="de-CH"/>
        </w:rPr>
        <w:t xml:space="preserve"> </w:t>
      </w:r>
      <w:r>
        <w:rPr>
          <w:lang w:val="de-CH"/>
        </w:rPr>
        <w:t>Effektstärken &gt; 0.1 entsprechen einem schwachen</w:t>
      </w:r>
      <w:r w:rsidR="0016308C">
        <w:rPr>
          <w:lang w:val="de-CH"/>
        </w:rPr>
        <w:t xml:space="preserve"> Effekt</w:t>
      </w:r>
      <w:r>
        <w:rPr>
          <w:lang w:val="de-CH"/>
        </w:rPr>
        <w:t>, Effektstärken &gt; 0.3 einem mittleren Effekt und Effektstärken &gt; 0.5 einem starken Effekt.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B6323" w14:textId="471E0978" w:rsidR="007B448B" w:rsidRPr="00C23257"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3CAFEC42" wp14:editId="44077638">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du="http://schemas.microsoft.com/office/word/2023/wordml/word16du">
          <w:pict w14:anchorId="0B3C2FB9">
            <v:line id="Gerader Verbinder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7A89AF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9F6C94">
      <w:rPr>
        <w:lang w:val="de-CH"/>
      </w:rPr>
      <w:t>BEHINDERUNG UND FREIZEIT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C23257">
      <w:rPr>
        <w:b w:val="0"/>
        <w:bCs/>
        <w:lang w:val="de-CH"/>
      </w:rPr>
      <w:t>29</w:t>
    </w:r>
    <w:r w:rsidR="00237079" w:rsidRPr="00237079">
      <w:rPr>
        <w:b w:val="0"/>
        <w:bCs/>
        <w:lang w:val="de-CH"/>
      </w:rPr>
      <w:t xml:space="preserve">, </w:t>
    </w:r>
    <w:r w:rsidR="00C23257">
      <w:rPr>
        <w:b w:val="0"/>
        <w:bCs/>
        <w:lang w:val="de-CH"/>
      </w:rPr>
      <w:t>05</w:t>
    </w:r>
    <w:r w:rsidR="00237079" w:rsidRPr="00237079">
      <w:rPr>
        <w:b w:val="0"/>
        <w:bCs/>
        <w:lang w:val="de-CH"/>
      </w:rPr>
      <w:t>/</w:t>
    </w:r>
    <w:r w:rsidR="00C23257">
      <w:rPr>
        <w:b w:val="0"/>
        <w:bCs/>
        <w:lang w:val="de-CH"/>
      </w:rPr>
      <w:t>2023</w:t>
    </w:r>
  </w:p>
  <w:p w14:paraId="4AC72CC7" w14:textId="5EB7C939" w:rsidR="004B3A29" w:rsidRPr="00C23257" w:rsidRDefault="00B7489C" w:rsidP="007B448B">
    <w:pPr>
      <w:pStyle w:val="Themenschwerpunkt"/>
      <w:rPr>
        <w:b w:val="0"/>
        <w:bCs/>
        <w:lang w:val="de-CH"/>
      </w:rPr>
    </w:pPr>
    <w:r w:rsidRPr="00C23257">
      <w:rPr>
        <w:b w:val="0"/>
        <w:bCs/>
        <w:lang w:val="de-CH"/>
      </w:rPr>
      <w:t xml:space="preserve">| </w:t>
    </w:r>
    <w:r w:rsidR="00B71621" w:rsidRPr="00C23257">
      <w:rPr>
        <w:b w:val="0"/>
        <w:bCs/>
        <w:lang w:val="de-CH"/>
      </w:rPr>
      <w:t>ARTI</w:t>
    </w:r>
    <w:r w:rsidR="00237079" w:rsidRPr="00C23257">
      <w:rPr>
        <w:b w:val="0"/>
        <w:bCs/>
        <w:lang w:val="de-CH"/>
      </w:rPr>
      <w:t>KEL</w:t>
    </w:r>
    <w:r w:rsidR="007B448B" w:rsidRPr="00C23257">
      <w:rPr>
        <w:b w:val="0"/>
        <w:bCs/>
        <w:lang w:val="de-CH"/>
      </w:rPr>
      <w:tab/>
    </w:r>
    <w:r w:rsidR="007B448B" w:rsidRPr="00C23257">
      <w:rPr>
        <w:b w:val="0"/>
        <w:bCs/>
        <w:lang w:val="de-CH"/>
      </w:rPr>
      <w:tab/>
    </w:r>
  </w:p>
  <w:p w14:paraId="560D99E5" w14:textId="77777777" w:rsidR="00237079" w:rsidRPr="00C23257" w:rsidRDefault="00237079">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195FE0"/>
    <w:multiLevelType w:val="hybridMultilevel"/>
    <w:tmpl w:val="989864F4"/>
    <w:lvl w:ilvl="0" w:tplc="778E1914">
      <w:start w:val="1"/>
      <w:numFmt w:val="decimal"/>
      <w:lvlText w:val="%1."/>
      <w:lvlJc w:val="left"/>
      <w:pPr>
        <w:tabs>
          <w:tab w:val="num" w:pos="720"/>
        </w:tabs>
        <w:ind w:left="720" w:hanging="360"/>
      </w:pPr>
    </w:lvl>
    <w:lvl w:ilvl="1" w:tplc="8D1E2054" w:tentative="1">
      <w:start w:val="1"/>
      <w:numFmt w:val="decimal"/>
      <w:lvlText w:val="%2."/>
      <w:lvlJc w:val="left"/>
      <w:pPr>
        <w:tabs>
          <w:tab w:val="num" w:pos="1440"/>
        </w:tabs>
        <w:ind w:left="1440" w:hanging="360"/>
      </w:pPr>
    </w:lvl>
    <w:lvl w:ilvl="2" w:tplc="98DA833A" w:tentative="1">
      <w:start w:val="1"/>
      <w:numFmt w:val="decimal"/>
      <w:lvlText w:val="%3."/>
      <w:lvlJc w:val="left"/>
      <w:pPr>
        <w:tabs>
          <w:tab w:val="num" w:pos="2160"/>
        </w:tabs>
        <w:ind w:left="2160" w:hanging="360"/>
      </w:pPr>
    </w:lvl>
    <w:lvl w:ilvl="3" w:tplc="E9227E64" w:tentative="1">
      <w:start w:val="1"/>
      <w:numFmt w:val="decimal"/>
      <w:lvlText w:val="%4."/>
      <w:lvlJc w:val="left"/>
      <w:pPr>
        <w:tabs>
          <w:tab w:val="num" w:pos="2880"/>
        </w:tabs>
        <w:ind w:left="2880" w:hanging="360"/>
      </w:pPr>
    </w:lvl>
    <w:lvl w:ilvl="4" w:tplc="62B675DE" w:tentative="1">
      <w:start w:val="1"/>
      <w:numFmt w:val="decimal"/>
      <w:lvlText w:val="%5."/>
      <w:lvlJc w:val="left"/>
      <w:pPr>
        <w:tabs>
          <w:tab w:val="num" w:pos="3600"/>
        </w:tabs>
        <w:ind w:left="3600" w:hanging="360"/>
      </w:pPr>
    </w:lvl>
    <w:lvl w:ilvl="5" w:tplc="4A10D37C" w:tentative="1">
      <w:start w:val="1"/>
      <w:numFmt w:val="decimal"/>
      <w:lvlText w:val="%6."/>
      <w:lvlJc w:val="left"/>
      <w:pPr>
        <w:tabs>
          <w:tab w:val="num" w:pos="4320"/>
        </w:tabs>
        <w:ind w:left="4320" w:hanging="360"/>
      </w:pPr>
    </w:lvl>
    <w:lvl w:ilvl="6" w:tplc="C38687DA" w:tentative="1">
      <w:start w:val="1"/>
      <w:numFmt w:val="decimal"/>
      <w:lvlText w:val="%7."/>
      <w:lvlJc w:val="left"/>
      <w:pPr>
        <w:tabs>
          <w:tab w:val="num" w:pos="5040"/>
        </w:tabs>
        <w:ind w:left="5040" w:hanging="360"/>
      </w:pPr>
    </w:lvl>
    <w:lvl w:ilvl="7" w:tplc="2D7695A8" w:tentative="1">
      <w:start w:val="1"/>
      <w:numFmt w:val="decimal"/>
      <w:lvlText w:val="%8."/>
      <w:lvlJc w:val="left"/>
      <w:pPr>
        <w:tabs>
          <w:tab w:val="num" w:pos="5760"/>
        </w:tabs>
        <w:ind w:left="5760" w:hanging="360"/>
      </w:pPr>
    </w:lvl>
    <w:lvl w:ilvl="8" w:tplc="ECB6B030" w:tentative="1">
      <w:start w:val="1"/>
      <w:numFmt w:val="decimal"/>
      <w:lvlText w:val="%9."/>
      <w:lvlJc w:val="left"/>
      <w:pPr>
        <w:tabs>
          <w:tab w:val="num" w:pos="6480"/>
        </w:tabs>
        <w:ind w:left="6480" w:hanging="360"/>
      </w:pPr>
    </w:lvl>
  </w:abstractNum>
  <w:abstractNum w:abstractNumId="14"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1F87A63"/>
    <w:multiLevelType w:val="hybridMultilevel"/>
    <w:tmpl w:val="107473A8"/>
    <w:lvl w:ilvl="0" w:tplc="8D9AB870">
      <w:start w:val="1"/>
      <w:numFmt w:val="bullet"/>
      <w:lvlText w:val="§"/>
      <w:lvlJc w:val="left"/>
      <w:pPr>
        <w:tabs>
          <w:tab w:val="num" w:pos="720"/>
        </w:tabs>
        <w:ind w:left="720" w:hanging="360"/>
      </w:pPr>
      <w:rPr>
        <w:rFonts w:ascii="Wingdings" w:hAnsi="Wingdings" w:hint="default"/>
      </w:rPr>
    </w:lvl>
    <w:lvl w:ilvl="1" w:tplc="5678BF5E" w:tentative="1">
      <w:start w:val="1"/>
      <w:numFmt w:val="bullet"/>
      <w:lvlText w:val="§"/>
      <w:lvlJc w:val="left"/>
      <w:pPr>
        <w:tabs>
          <w:tab w:val="num" w:pos="1440"/>
        </w:tabs>
        <w:ind w:left="1440" w:hanging="360"/>
      </w:pPr>
      <w:rPr>
        <w:rFonts w:ascii="Wingdings" w:hAnsi="Wingdings" w:hint="default"/>
      </w:rPr>
    </w:lvl>
    <w:lvl w:ilvl="2" w:tplc="0F766B04" w:tentative="1">
      <w:start w:val="1"/>
      <w:numFmt w:val="bullet"/>
      <w:lvlText w:val="§"/>
      <w:lvlJc w:val="left"/>
      <w:pPr>
        <w:tabs>
          <w:tab w:val="num" w:pos="2160"/>
        </w:tabs>
        <w:ind w:left="2160" w:hanging="360"/>
      </w:pPr>
      <w:rPr>
        <w:rFonts w:ascii="Wingdings" w:hAnsi="Wingdings" w:hint="default"/>
      </w:rPr>
    </w:lvl>
    <w:lvl w:ilvl="3" w:tplc="E27C68F2" w:tentative="1">
      <w:start w:val="1"/>
      <w:numFmt w:val="bullet"/>
      <w:lvlText w:val="§"/>
      <w:lvlJc w:val="left"/>
      <w:pPr>
        <w:tabs>
          <w:tab w:val="num" w:pos="2880"/>
        </w:tabs>
        <w:ind w:left="2880" w:hanging="360"/>
      </w:pPr>
      <w:rPr>
        <w:rFonts w:ascii="Wingdings" w:hAnsi="Wingdings" w:hint="default"/>
      </w:rPr>
    </w:lvl>
    <w:lvl w:ilvl="4" w:tplc="81DAEF16" w:tentative="1">
      <w:start w:val="1"/>
      <w:numFmt w:val="bullet"/>
      <w:lvlText w:val="§"/>
      <w:lvlJc w:val="left"/>
      <w:pPr>
        <w:tabs>
          <w:tab w:val="num" w:pos="3600"/>
        </w:tabs>
        <w:ind w:left="3600" w:hanging="360"/>
      </w:pPr>
      <w:rPr>
        <w:rFonts w:ascii="Wingdings" w:hAnsi="Wingdings" w:hint="default"/>
      </w:rPr>
    </w:lvl>
    <w:lvl w:ilvl="5" w:tplc="E76CCB7C" w:tentative="1">
      <w:start w:val="1"/>
      <w:numFmt w:val="bullet"/>
      <w:lvlText w:val="§"/>
      <w:lvlJc w:val="left"/>
      <w:pPr>
        <w:tabs>
          <w:tab w:val="num" w:pos="4320"/>
        </w:tabs>
        <w:ind w:left="4320" w:hanging="360"/>
      </w:pPr>
      <w:rPr>
        <w:rFonts w:ascii="Wingdings" w:hAnsi="Wingdings" w:hint="default"/>
      </w:rPr>
    </w:lvl>
    <w:lvl w:ilvl="6" w:tplc="E63E7C1C" w:tentative="1">
      <w:start w:val="1"/>
      <w:numFmt w:val="bullet"/>
      <w:lvlText w:val="§"/>
      <w:lvlJc w:val="left"/>
      <w:pPr>
        <w:tabs>
          <w:tab w:val="num" w:pos="5040"/>
        </w:tabs>
        <w:ind w:left="5040" w:hanging="360"/>
      </w:pPr>
      <w:rPr>
        <w:rFonts w:ascii="Wingdings" w:hAnsi="Wingdings" w:hint="default"/>
      </w:rPr>
    </w:lvl>
    <w:lvl w:ilvl="7" w:tplc="DD267FF0" w:tentative="1">
      <w:start w:val="1"/>
      <w:numFmt w:val="bullet"/>
      <w:lvlText w:val="§"/>
      <w:lvlJc w:val="left"/>
      <w:pPr>
        <w:tabs>
          <w:tab w:val="num" w:pos="5760"/>
        </w:tabs>
        <w:ind w:left="5760" w:hanging="360"/>
      </w:pPr>
      <w:rPr>
        <w:rFonts w:ascii="Wingdings" w:hAnsi="Wingdings" w:hint="default"/>
      </w:rPr>
    </w:lvl>
    <w:lvl w:ilvl="8" w:tplc="A2AAE73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7"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1A515291"/>
    <w:multiLevelType w:val="hybridMultilevel"/>
    <w:tmpl w:val="A170AD76"/>
    <w:lvl w:ilvl="0" w:tplc="F2AE96F2">
      <w:start w:val="1"/>
      <w:numFmt w:val="bullet"/>
      <w:lvlText w:val="ü"/>
      <w:lvlJc w:val="left"/>
      <w:pPr>
        <w:tabs>
          <w:tab w:val="num" w:pos="720"/>
        </w:tabs>
        <w:ind w:left="720" w:hanging="360"/>
      </w:pPr>
      <w:rPr>
        <w:rFonts w:ascii="Wingdings" w:hAnsi="Wingdings" w:hint="default"/>
      </w:rPr>
    </w:lvl>
    <w:lvl w:ilvl="1" w:tplc="67B87F48" w:tentative="1">
      <w:start w:val="1"/>
      <w:numFmt w:val="bullet"/>
      <w:lvlText w:val="ü"/>
      <w:lvlJc w:val="left"/>
      <w:pPr>
        <w:tabs>
          <w:tab w:val="num" w:pos="1440"/>
        </w:tabs>
        <w:ind w:left="1440" w:hanging="360"/>
      </w:pPr>
      <w:rPr>
        <w:rFonts w:ascii="Wingdings" w:hAnsi="Wingdings" w:hint="default"/>
      </w:rPr>
    </w:lvl>
    <w:lvl w:ilvl="2" w:tplc="5422EE7C" w:tentative="1">
      <w:start w:val="1"/>
      <w:numFmt w:val="bullet"/>
      <w:lvlText w:val="ü"/>
      <w:lvlJc w:val="left"/>
      <w:pPr>
        <w:tabs>
          <w:tab w:val="num" w:pos="2160"/>
        </w:tabs>
        <w:ind w:left="2160" w:hanging="360"/>
      </w:pPr>
      <w:rPr>
        <w:rFonts w:ascii="Wingdings" w:hAnsi="Wingdings" w:hint="default"/>
      </w:rPr>
    </w:lvl>
    <w:lvl w:ilvl="3" w:tplc="D354B326" w:tentative="1">
      <w:start w:val="1"/>
      <w:numFmt w:val="bullet"/>
      <w:lvlText w:val="ü"/>
      <w:lvlJc w:val="left"/>
      <w:pPr>
        <w:tabs>
          <w:tab w:val="num" w:pos="2880"/>
        </w:tabs>
        <w:ind w:left="2880" w:hanging="360"/>
      </w:pPr>
      <w:rPr>
        <w:rFonts w:ascii="Wingdings" w:hAnsi="Wingdings" w:hint="default"/>
      </w:rPr>
    </w:lvl>
    <w:lvl w:ilvl="4" w:tplc="688AFF4A" w:tentative="1">
      <w:start w:val="1"/>
      <w:numFmt w:val="bullet"/>
      <w:lvlText w:val="ü"/>
      <w:lvlJc w:val="left"/>
      <w:pPr>
        <w:tabs>
          <w:tab w:val="num" w:pos="3600"/>
        </w:tabs>
        <w:ind w:left="3600" w:hanging="360"/>
      </w:pPr>
      <w:rPr>
        <w:rFonts w:ascii="Wingdings" w:hAnsi="Wingdings" w:hint="default"/>
      </w:rPr>
    </w:lvl>
    <w:lvl w:ilvl="5" w:tplc="576C4B7E" w:tentative="1">
      <w:start w:val="1"/>
      <w:numFmt w:val="bullet"/>
      <w:lvlText w:val="ü"/>
      <w:lvlJc w:val="left"/>
      <w:pPr>
        <w:tabs>
          <w:tab w:val="num" w:pos="4320"/>
        </w:tabs>
        <w:ind w:left="4320" w:hanging="360"/>
      </w:pPr>
      <w:rPr>
        <w:rFonts w:ascii="Wingdings" w:hAnsi="Wingdings" w:hint="default"/>
      </w:rPr>
    </w:lvl>
    <w:lvl w:ilvl="6" w:tplc="ACBAE68E" w:tentative="1">
      <w:start w:val="1"/>
      <w:numFmt w:val="bullet"/>
      <w:lvlText w:val="ü"/>
      <w:lvlJc w:val="left"/>
      <w:pPr>
        <w:tabs>
          <w:tab w:val="num" w:pos="5040"/>
        </w:tabs>
        <w:ind w:left="5040" w:hanging="360"/>
      </w:pPr>
      <w:rPr>
        <w:rFonts w:ascii="Wingdings" w:hAnsi="Wingdings" w:hint="default"/>
      </w:rPr>
    </w:lvl>
    <w:lvl w:ilvl="7" w:tplc="9AD2D662" w:tentative="1">
      <w:start w:val="1"/>
      <w:numFmt w:val="bullet"/>
      <w:lvlText w:val="ü"/>
      <w:lvlJc w:val="left"/>
      <w:pPr>
        <w:tabs>
          <w:tab w:val="num" w:pos="5760"/>
        </w:tabs>
        <w:ind w:left="5760" w:hanging="360"/>
      </w:pPr>
      <w:rPr>
        <w:rFonts w:ascii="Wingdings" w:hAnsi="Wingdings" w:hint="default"/>
      </w:rPr>
    </w:lvl>
    <w:lvl w:ilvl="8" w:tplc="086EE642" w:tentative="1">
      <w:start w:val="1"/>
      <w:numFmt w:val="bullet"/>
      <w:lvlText w:val="ü"/>
      <w:lvlJc w:val="left"/>
      <w:pPr>
        <w:tabs>
          <w:tab w:val="num" w:pos="6480"/>
        </w:tabs>
        <w:ind w:left="6480" w:hanging="360"/>
      </w:pPr>
      <w:rPr>
        <w:rFonts w:ascii="Wingdings" w:hAnsi="Wingdings" w:hint="default"/>
      </w:rPr>
    </w:lvl>
  </w:abstractNum>
  <w:abstractNum w:abstractNumId="19" w15:restartNumberingAfterBreak="0">
    <w:nsid w:val="1E1541BB"/>
    <w:multiLevelType w:val="hybridMultilevel"/>
    <w:tmpl w:val="A4FE477E"/>
    <w:lvl w:ilvl="0" w:tplc="22B0FF6E">
      <w:start w:val="1"/>
      <w:numFmt w:val="bullet"/>
      <w:lvlText w:val="→"/>
      <w:lvlJc w:val="left"/>
      <w:pPr>
        <w:tabs>
          <w:tab w:val="num" w:pos="720"/>
        </w:tabs>
        <w:ind w:left="720" w:hanging="360"/>
      </w:pPr>
      <w:rPr>
        <w:rFonts w:ascii="Systemschrift Normal" w:hAnsi="Systemschrift Normal" w:hint="default"/>
      </w:rPr>
    </w:lvl>
    <w:lvl w:ilvl="1" w:tplc="EB8E6436" w:tentative="1">
      <w:start w:val="1"/>
      <w:numFmt w:val="bullet"/>
      <w:lvlText w:val="→"/>
      <w:lvlJc w:val="left"/>
      <w:pPr>
        <w:tabs>
          <w:tab w:val="num" w:pos="1440"/>
        </w:tabs>
        <w:ind w:left="1440" w:hanging="360"/>
      </w:pPr>
      <w:rPr>
        <w:rFonts w:ascii="Systemschrift Normal" w:hAnsi="Systemschrift Normal" w:hint="default"/>
      </w:rPr>
    </w:lvl>
    <w:lvl w:ilvl="2" w:tplc="F5706A5A" w:tentative="1">
      <w:start w:val="1"/>
      <w:numFmt w:val="bullet"/>
      <w:lvlText w:val="→"/>
      <w:lvlJc w:val="left"/>
      <w:pPr>
        <w:tabs>
          <w:tab w:val="num" w:pos="2160"/>
        </w:tabs>
        <w:ind w:left="2160" w:hanging="360"/>
      </w:pPr>
      <w:rPr>
        <w:rFonts w:ascii="Systemschrift Normal" w:hAnsi="Systemschrift Normal" w:hint="default"/>
      </w:rPr>
    </w:lvl>
    <w:lvl w:ilvl="3" w:tplc="574EC568" w:tentative="1">
      <w:start w:val="1"/>
      <w:numFmt w:val="bullet"/>
      <w:lvlText w:val="→"/>
      <w:lvlJc w:val="left"/>
      <w:pPr>
        <w:tabs>
          <w:tab w:val="num" w:pos="2880"/>
        </w:tabs>
        <w:ind w:left="2880" w:hanging="360"/>
      </w:pPr>
      <w:rPr>
        <w:rFonts w:ascii="Systemschrift Normal" w:hAnsi="Systemschrift Normal" w:hint="default"/>
      </w:rPr>
    </w:lvl>
    <w:lvl w:ilvl="4" w:tplc="9F0C1918" w:tentative="1">
      <w:start w:val="1"/>
      <w:numFmt w:val="bullet"/>
      <w:lvlText w:val="→"/>
      <w:lvlJc w:val="left"/>
      <w:pPr>
        <w:tabs>
          <w:tab w:val="num" w:pos="3600"/>
        </w:tabs>
        <w:ind w:left="3600" w:hanging="360"/>
      </w:pPr>
      <w:rPr>
        <w:rFonts w:ascii="Systemschrift Normal" w:hAnsi="Systemschrift Normal" w:hint="default"/>
      </w:rPr>
    </w:lvl>
    <w:lvl w:ilvl="5" w:tplc="0C42B350" w:tentative="1">
      <w:start w:val="1"/>
      <w:numFmt w:val="bullet"/>
      <w:lvlText w:val="→"/>
      <w:lvlJc w:val="left"/>
      <w:pPr>
        <w:tabs>
          <w:tab w:val="num" w:pos="4320"/>
        </w:tabs>
        <w:ind w:left="4320" w:hanging="360"/>
      </w:pPr>
      <w:rPr>
        <w:rFonts w:ascii="Systemschrift Normal" w:hAnsi="Systemschrift Normal" w:hint="default"/>
      </w:rPr>
    </w:lvl>
    <w:lvl w:ilvl="6" w:tplc="ABF8E4F2" w:tentative="1">
      <w:start w:val="1"/>
      <w:numFmt w:val="bullet"/>
      <w:lvlText w:val="→"/>
      <w:lvlJc w:val="left"/>
      <w:pPr>
        <w:tabs>
          <w:tab w:val="num" w:pos="5040"/>
        </w:tabs>
        <w:ind w:left="5040" w:hanging="360"/>
      </w:pPr>
      <w:rPr>
        <w:rFonts w:ascii="Systemschrift Normal" w:hAnsi="Systemschrift Normal" w:hint="default"/>
      </w:rPr>
    </w:lvl>
    <w:lvl w:ilvl="7" w:tplc="C1183B4E" w:tentative="1">
      <w:start w:val="1"/>
      <w:numFmt w:val="bullet"/>
      <w:lvlText w:val="→"/>
      <w:lvlJc w:val="left"/>
      <w:pPr>
        <w:tabs>
          <w:tab w:val="num" w:pos="5760"/>
        </w:tabs>
        <w:ind w:left="5760" w:hanging="360"/>
      </w:pPr>
      <w:rPr>
        <w:rFonts w:ascii="Systemschrift Normal" w:hAnsi="Systemschrift Normal" w:hint="default"/>
      </w:rPr>
    </w:lvl>
    <w:lvl w:ilvl="8" w:tplc="7534B1B2" w:tentative="1">
      <w:start w:val="1"/>
      <w:numFmt w:val="bullet"/>
      <w:lvlText w:val="→"/>
      <w:lvlJc w:val="left"/>
      <w:pPr>
        <w:tabs>
          <w:tab w:val="num" w:pos="6480"/>
        </w:tabs>
        <w:ind w:left="6480" w:hanging="360"/>
      </w:pPr>
      <w:rPr>
        <w:rFonts w:ascii="Systemschrift Normal" w:hAnsi="Systemschrift Normal" w:hint="default"/>
      </w:rPr>
    </w:lvl>
  </w:abstractNum>
  <w:abstractNum w:abstractNumId="20"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0732D1"/>
    <w:multiLevelType w:val="hybridMultilevel"/>
    <w:tmpl w:val="66BEEA44"/>
    <w:lvl w:ilvl="0" w:tplc="F5C08458">
      <w:start w:val="1"/>
      <w:numFmt w:val="bullet"/>
      <w:lvlText w:val="→"/>
      <w:lvlJc w:val="left"/>
      <w:pPr>
        <w:tabs>
          <w:tab w:val="num" w:pos="720"/>
        </w:tabs>
        <w:ind w:left="720" w:hanging="360"/>
      </w:pPr>
      <w:rPr>
        <w:rFonts w:ascii="Systemschrift Normal" w:hAnsi="Systemschrift Normal" w:hint="default"/>
      </w:rPr>
    </w:lvl>
    <w:lvl w:ilvl="1" w:tplc="B10826CA" w:tentative="1">
      <w:start w:val="1"/>
      <w:numFmt w:val="bullet"/>
      <w:lvlText w:val="→"/>
      <w:lvlJc w:val="left"/>
      <w:pPr>
        <w:tabs>
          <w:tab w:val="num" w:pos="1440"/>
        </w:tabs>
        <w:ind w:left="1440" w:hanging="360"/>
      </w:pPr>
      <w:rPr>
        <w:rFonts w:ascii="Systemschrift Normal" w:hAnsi="Systemschrift Normal" w:hint="default"/>
      </w:rPr>
    </w:lvl>
    <w:lvl w:ilvl="2" w:tplc="5E58B646" w:tentative="1">
      <w:start w:val="1"/>
      <w:numFmt w:val="bullet"/>
      <w:lvlText w:val="→"/>
      <w:lvlJc w:val="left"/>
      <w:pPr>
        <w:tabs>
          <w:tab w:val="num" w:pos="2160"/>
        </w:tabs>
        <w:ind w:left="2160" w:hanging="360"/>
      </w:pPr>
      <w:rPr>
        <w:rFonts w:ascii="Systemschrift Normal" w:hAnsi="Systemschrift Normal" w:hint="default"/>
      </w:rPr>
    </w:lvl>
    <w:lvl w:ilvl="3" w:tplc="31E2F3E4" w:tentative="1">
      <w:start w:val="1"/>
      <w:numFmt w:val="bullet"/>
      <w:lvlText w:val="→"/>
      <w:lvlJc w:val="left"/>
      <w:pPr>
        <w:tabs>
          <w:tab w:val="num" w:pos="2880"/>
        </w:tabs>
        <w:ind w:left="2880" w:hanging="360"/>
      </w:pPr>
      <w:rPr>
        <w:rFonts w:ascii="Systemschrift Normal" w:hAnsi="Systemschrift Normal" w:hint="default"/>
      </w:rPr>
    </w:lvl>
    <w:lvl w:ilvl="4" w:tplc="073A865E" w:tentative="1">
      <w:start w:val="1"/>
      <w:numFmt w:val="bullet"/>
      <w:lvlText w:val="→"/>
      <w:lvlJc w:val="left"/>
      <w:pPr>
        <w:tabs>
          <w:tab w:val="num" w:pos="3600"/>
        </w:tabs>
        <w:ind w:left="3600" w:hanging="360"/>
      </w:pPr>
      <w:rPr>
        <w:rFonts w:ascii="Systemschrift Normal" w:hAnsi="Systemschrift Normal" w:hint="default"/>
      </w:rPr>
    </w:lvl>
    <w:lvl w:ilvl="5" w:tplc="44807814" w:tentative="1">
      <w:start w:val="1"/>
      <w:numFmt w:val="bullet"/>
      <w:lvlText w:val="→"/>
      <w:lvlJc w:val="left"/>
      <w:pPr>
        <w:tabs>
          <w:tab w:val="num" w:pos="4320"/>
        </w:tabs>
        <w:ind w:left="4320" w:hanging="360"/>
      </w:pPr>
      <w:rPr>
        <w:rFonts w:ascii="Systemschrift Normal" w:hAnsi="Systemschrift Normal" w:hint="default"/>
      </w:rPr>
    </w:lvl>
    <w:lvl w:ilvl="6" w:tplc="2BC4758C" w:tentative="1">
      <w:start w:val="1"/>
      <w:numFmt w:val="bullet"/>
      <w:lvlText w:val="→"/>
      <w:lvlJc w:val="left"/>
      <w:pPr>
        <w:tabs>
          <w:tab w:val="num" w:pos="5040"/>
        </w:tabs>
        <w:ind w:left="5040" w:hanging="360"/>
      </w:pPr>
      <w:rPr>
        <w:rFonts w:ascii="Systemschrift Normal" w:hAnsi="Systemschrift Normal" w:hint="default"/>
      </w:rPr>
    </w:lvl>
    <w:lvl w:ilvl="7" w:tplc="1720AD4A" w:tentative="1">
      <w:start w:val="1"/>
      <w:numFmt w:val="bullet"/>
      <w:lvlText w:val="→"/>
      <w:lvlJc w:val="left"/>
      <w:pPr>
        <w:tabs>
          <w:tab w:val="num" w:pos="5760"/>
        </w:tabs>
        <w:ind w:left="5760" w:hanging="360"/>
      </w:pPr>
      <w:rPr>
        <w:rFonts w:ascii="Systemschrift Normal" w:hAnsi="Systemschrift Normal" w:hint="default"/>
      </w:rPr>
    </w:lvl>
    <w:lvl w:ilvl="8" w:tplc="73A27600" w:tentative="1">
      <w:start w:val="1"/>
      <w:numFmt w:val="bullet"/>
      <w:lvlText w:val="→"/>
      <w:lvlJc w:val="left"/>
      <w:pPr>
        <w:tabs>
          <w:tab w:val="num" w:pos="6480"/>
        </w:tabs>
        <w:ind w:left="6480" w:hanging="360"/>
      </w:pPr>
      <w:rPr>
        <w:rFonts w:ascii="Systemschrift Normal" w:hAnsi="Systemschrift Normal" w:hint="default"/>
      </w:rPr>
    </w:lvl>
  </w:abstractNum>
  <w:abstractNum w:abstractNumId="23"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5F824C4"/>
    <w:multiLevelType w:val="hybridMultilevel"/>
    <w:tmpl w:val="4A26F0F0"/>
    <w:lvl w:ilvl="0" w:tplc="B14C5224">
      <w:start w:val="1"/>
      <w:numFmt w:val="bullet"/>
      <w:lvlText w:val="§"/>
      <w:lvlJc w:val="left"/>
      <w:pPr>
        <w:tabs>
          <w:tab w:val="num" w:pos="720"/>
        </w:tabs>
        <w:ind w:left="720" w:hanging="360"/>
      </w:pPr>
      <w:rPr>
        <w:rFonts w:ascii="Wingdings" w:hAnsi="Wingdings" w:hint="default"/>
      </w:rPr>
    </w:lvl>
    <w:lvl w:ilvl="1" w:tplc="AD8EBC30" w:tentative="1">
      <w:start w:val="1"/>
      <w:numFmt w:val="bullet"/>
      <w:lvlText w:val="§"/>
      <w:lvlJc w:val="left"/>
      <w:pPr>
        <w:tabs>
          <w:tab w:val="num" w:pos="1440"/>
        </w:tabs>
        <w:ind w:left="1440" w:hanging="360"/>
      </w:pPr>
      <w:rPr>
        <w:rFonts w:ascii="Wingdings" w:hAnsi="Wingdings" w:hint="default"/>
      </w:rPr>
    </w:lvl>
    <w:lvl w:ilvl="2" w:tplc="F3825B7E" w:tentative="1">
      <w:start w:val="1"/>
      <w:numFmt w:val="bullet"/>
      <w:lvlText w:val="§"/>
      <w:lvlJc w:val="left"/>
      <w:pPr>
        <w:tabs>
          <w:tab w:val="num" w:pos="2160"/>
        </w:tabs>
        <w:ind w:left="2160" w:hanging="360"/>
      </w:pPr>
      <w:rPr>
        <w:rFonts w:ascii="Wingdings" w:hAnsi="Wingdings" w:hint="default"/>
      </w:rPr>
    </w:lvl>
    <w:lvl w:ilvl="3" w:tplc="64D00EC0" w:tentative="1">
      <w:start w:val="1"/>
      <w:numFmt w:val="bullet"/>
      <w:lvlText w:val="§"/>
      <w:lvlJc w:val="left"/>
      <w:pPr>
        <w:tabs>
          <w:tab w:val="num" w:pos="2880"/>
        </w:tabs>
        <w:ind w:left="2880" w:hanging="360"/>
      </w:pPr>
      <w:rPr>
        <w:rFonts w:ascii="Wingdings" w:hAnsi="Wingdings" w:hint="default"/>
      </w:rPr>
    </w:lvl>
    <w:lvl w:ilvl="4" w:tplc="31EA39DA" w:tentative="1">
      <w:start w:val="1"/>
      <w:numFmt w:val="bullet"/>
      <w:lvlText w:val="§"/>
      <w:lvlJc w:val="left"/>
      <w:pPr>
        <w:tabs>
          <w:tab w:val="num" w:pos="3600"/>
        </w:tabs>
        <w:ind w:left="3600" w:hanging="360"/>
      </w:pPr>
      <w:rPr>
        <w:rFonts w:ascii="Wingdings" w:hAnsi="Wingdings" w:hint="default"/>
      </w:rPr>
    </w:lvl>
    <w:lvl w:ilvl="5" w:tplc="BEE03090" w:tentative="1">
      <w:start w:val="1"/>
      <w:numFmt w:val="bullet"/>
      <w:lvlText w:val="§"/>
      <w:lvlJc w:val="left"/>
      <w:pPr>
        <w:tabs>
          <w:tab w:val="num" w:pos="4320"/>
        </w:tabs>
        <w:ind w:left="4320" w:hanging="360"/>
      </w:pPr>
      <w:rPr>
        <w:rFonts w:ascii="Wingdings" w:hAnsi="Wingdings" w:hint="default"/>
      </w:rPr>
    </w:lvl>
    <w:lvl w:ilvl="6" w:tplc="65B2B77A" w:tentative="1">
      <w:start w:val="1"/>
      <w:numFmt w:val="bullet"/>
      <w:lvlText w:val="§"/>
      <w:lvlJc w:val="left"/>
      <w:pPr>
        <w:tabs>
          <w:tab w:val="num" w:pos="5040"/>
        </w:tabs>
        <w:ind w:left="5040" w:hanging="360"/>
      </w:pPr>
      <w:rPr>
        <w:rFonts w:ascii="Wingdings" w:hAnsi="Wingdings" w:hint="default"/>
      </w:rPr>
    </w:lvl>
    <w:lvl w:ilvl="7" w:tplc="6FFA3D02" w:tentative="1">
      <w:start w:val="1"/>
      <w:numFmt w:val="bullet"/>
      <w:lvlText w:val="§"/>
      <w:lvlJc w:val="left"/>
      <w:pPr>
        <w:tabs>
          <w:tab w:val="num" w:pos="5760"/>
        </w:tabs>
        <w:ind w:left="5760" w:hanging="360"/>
      </w:pPr>
      <w:rPr>
        <w:rFonts w:ascii="Wingdings" w:hAnsi="Wingdings" w:hint="default"/>
      </w:rPr>
    </w:lvl>
    <w:lvl w:ilvl="8" w:tplc="E61A38F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7"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9"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6" w15:restartNumberingAfterBreak="0">
    <w:nsid w:val="797A0030"/>
    <w:multiLevelType w:val="hybridMultilevel"/>
    <w:tmpl w:val="B8E26BE8"/>
    <w:lvl w:ilvl="0" w:tplc="14DA657E">
      <w:start w:val="1"/>
      <w:numFmt w:val="bullet"/>
      <w:lvlText w:val=""/>
      <w:lvlJc w:val="left"/>
      <w:pPr>
        <w:tabs>
          <w:tab w:val="num" w:pos="720"/>
        </w:tabs>
        <w:ind w:left="720" w:hanging="360"/>
      </w:pPr>
      <w:rPr>
        <w:rFonts w:ascii="Symbol" w:hAnsi="Symbol" w:hint="default"/>
      </w:rPr>
    </w:lvl>
    <w:lvl w:ilvl="1" w:tplc="FA262374" w:tentative="1">
      <w:start w:val="1"/>
      <w:numFmt w:val="bullet"/>
      <w:lvlText w:val=""/>
      <w:lvlJc w:val="left"/>
      <w:pPr>
        <w:tabs>
          <w:tab w:val="num" w:pos="1440"/>
        </w:tabs>
        <w:ind w:left="1440" w:hanging="360"/>
      </w:pPr>
      <w:rPr>
        <w:rFonts w:ascii="Symbol" w:hAnsi="Symbol" w:hint="default"/>
      </w:rPr>
    </w:lvl>
    <w:lvl w:ilvl="2" w:tplc="93360268" w:tentative="1">
      <w:start w:val="1"/>
      <w:numFmt w:val="bullet"/>
      <w:lvlText w:val=""/>
      <w:lvlJc w:val="left"/>
      <w:pPr>
        <w:tabs>
          <w:tab w:val="num" w:pos="2160"/>
        </w:tabs>
        <w:ind w:left="2160" w:hanging="360"/>
      </w:pPr>
      <w:rPr>
        <w:rFonts w:ascii="Symbol" w:hAnsi="Symbol" w:hint="default"/>
      </w:rPr>
    </w:lvl>
    <w:lvl w:ilvl="3" w:tplc="BC083922" w:tentative="1">
      <w:start w:val="1"/>
      <w:numFmt w:val="bullet"/>
      <w:lvlText w:val=""/>
      <w:lvlJc w:val="left"/>
      <w:pPr>
        <w:tabs>
          <w:tab w:val="num" w:pos="2880"/>
        </w:tabs>
        <w:ind w:left="2880" w:hanging="360"/>
      </w:pPr>
      <w:rPr>
        <w:rFonts w:ascii="Symbol" w:hAnsi="Symbol" w:hint="default"/>
      </w:rPr>
    </w:lvl>
    <w:lvl w:ilvl="4" w:tplc="2B1EA8F6" w:tentative="1">
      <w:start w:val="1"/>
      <w:numFmt w:val="bullet"/>
      <w:lvlText w:val=""/>
      <w:lvlJc w:val="left"/>
      <w:pPr>
        <w:tabs>
          <w:tab w:val="num" w:pos="3600"/>
        </w:tabs>
        <w:ind w:left="3600" w:hanging="360"/>
      </w:pPr>
      <w:rPr>
        <w:rFonts w:ascii="Symbol" w:hAnsi="Symbol" w:hint="default"/>
      </w:rPr>
    </w:lvl>
    <w:lvl w:ilvl="5" w:tplc="7766FB08" w:tentative="1">
      <w:start w:val="1"/>
      <w:numFmt w:val="bullet"/>
      <w:lvlText w:val=""/>
      <w:lvlJc w:val="left"/>
      <w:pPr>
        <w:tabs>
          <w:tab w:val="num" w:pos="4320"/>
        </w:tabs>
        <w:ind w:left="4320" w:hanging="360"/>
      </w:pPr>
      <w:rPr>
        <w:rFonts w:ascii="Symbol" w:hAnsi="Symbol" w:hint="default"/>
      </w:rPr>
    </w:lvl>
    <w:lvl w:ilvl="6" w:tplc="0A6E83E8" w:tentative="1">
      <w:start w:val="1"/>
      <w:numFmt w:val="bullet"/>
      <w:lvlText w:val=""/>
      <w:lvlJc w:val="left"/>
      <w:pPr>
        <w:tabs>
          <w:tab w:val="num" w:pos="5040"/>
        </w:tabs>
        <w:ind w:left="5040" w:hanging="360"/>
      </w:pPr>
      <w:rPr>
        <w:rFonts w:ascii="Symbol" w:hAnsi="Symbol" w:hint="default"/>
      </w:rPr>
    </w:lvl>
    <w:lvl w:ilvl="7" w:tplc="033E9BEE" w:tentative="1">
      <w:start w:val="1"/>
      <w:numFmt w:val="bullet"/>
      <w:lvlText w:val=""/>
      <w:lvlJc w:val="left"/>
      <w:pPr>
        <w:tabs>
          <w:tab w:val="num" w:pos="5760"/>
        </w:tabs>
        <w:ind w:left="5760" w:hanging="360"/>
      </w:pPr>
      <w:rPr>
        <w:rFonts w:ascii="Symbol" w:hAnsi="Symbol" w:hint="default"/>
      </w:rPr>
    </w:lvl>
    <w:lvl w:ilvl="8" w:tplc="A1801D28" w:tentative="1">
      <w:start w:val="1"/>
      <w:numFmt w:val="bullet"/>
      <w:lvlText w:val=""/>
      <w:lvlJc w:val="left"/>
      <w:pPr>
        <w:tabs>
          <w:tab w:val="num" w:pos="6480"/>
        </w:tabs>
        <w:ind w:left="6480" w:hanging="360"/>
      </w:pPr>
      <w:rPr>
        <w:rFonts w:ascii="Symbol" w:hAnsi="Symbol" w:hint="default"/>
      </w:rPr>
    </w:lvl>
  </w:abstractNum>
  <w:abstractNum w:abstractNumId="47"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6"/>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6"/>
  </w:num>
  <w:num w:numId="13" w16cid:durableId="1517846161">
    <w:abstractNumId w:val="33"/>
  </w:num>
  <w:num w:numId="14" w16cid:durableId="1128471426">
    <w:abstractNumId w:val="11"/>
  </w:num>
  <w:num w:numId="15" w16cid:durableId="1886675913">
    <w:abstractNumId w:val="31"/>
  </w:num>
  <w:num w:numId="16" w16cid:durableId="669143170">
    <w:abstractNumId w:val="43"/>
  </w:num>
  <w:num w:numId="17" w16cid:durableId="1816487952">
    <w:abstractNumId w:val="12"/>
  </w:num>
  <w:num w:numId="18" w16cid:durableId="1320425882">
    <w:abstractNumId w:val="38"/>
  </w:num>
  <w:num w:numId="19" w16cid:durableId="574709185">
    <w:abstractNumId w:val="47"/>
  </w:num>
  <w:num w:numId="20" w16cid:durableId="11883124">
    <w:abstractNumId w:val="44"/>
  </w:num>
  <w:num w:numId="21" w16cid:durableId="379716589">
    <w:abstractNumId w:val="32"/>
  </w:num>
  <w:num w:numId="22" w16cid:durableId="2088532560">
    <w:abstractNumId w:val="17"/>
  </w:num>
  <w:num w:numId="23" w16cid:durableId="904416417">
    <w:abstractNumId w:val="36"/>
  </w:num>
  <w:num w:numId="24" w16cid:durableId="1284269733">
    <w:abstractNumId w:val="40"/>
  </w:num>
  <w:num w:numId="25" w16cid:durableId="1202477524">
    <w:abstractNumId w:val="27"/>
  </w:num>
  <w:num w:numId="26" w16cid:durableId="93403316">
    <w:abstractNumId w:val="28"/>
  </w:num>
  <w:num w:numId="27" w16cid:durableId="1629702137">
    <w:abstractNumId w:val="34"/>
  </w:num>
  <w:num w:numId="28" w16cid:durableId="1363939546">
    <w:abstractNumId w:val="29"/>
  </w:num>
  <w:num w:numId="29" w16cid:durableId="1104112459">
    <w:abstractNumId w:val="41"/>
  </w:num>
  <w:num w:numId="30" w16cid:durableId="461922985">
    <w:abstractNumId w:val="42"/>
  </w:num>
  <w:num w:numId="31" w16cid:durableId="1674143091">
    <w:abstractNumId w:val="23"/>
  </w:num>
  <w:num w:numId="32" w16cid:durableId="383021627">
    <w:abstractNumId w:val="21"/>
  </w:num>
  <w:num w:numId="33" w16cid:durableId="930551164">
    <w:abstractNumId w:val="35"/>
  </w:num>
  <w:num w:numId="34" w16cid:durableId="603652748">
    <w:abstractNumId w:val="45"/>
  </w:num>
  <w:num w:numId="35" w16cid:durableId="391268124">
    <w:abstractNumId w:val="39"/>
  </w:num>
  <w:num w:numId="36" w16cid:durableId="139350252">
    <w:abstractNumId w:val="30"/>
  </w:num>
  <w:num w:numId="37" w16cid:durableId="1571379088">
    <w:abstractNumId w:val="25"/>
  </w:num>
  <w:num w:numId="38" w16cid:durableId="1164659798">
    <w:abstractNumId w:val="37"/>
  </w:num>
  <w:num w:numId="39" w16cid:durableId="1291790616">
    <w:abstractNumId w:val="14"/>
  </w:num>
  <w:num w:numId="40" w16cid:durableId="1479614155">
    <w:abstractNumId w:val="10"/>
  </w:num>
  <w:num w:numId="41" w16cid:durableId="1818760894">
    <w:abstractNumId w:val="20"/>
  </w:num>
  <w:num w:numId="42" w16cid:durableId="1048726409">
    <w:abstractNumId w:val="13"/>
  </w:num>
  <w:num w:numId="43" w16cid:durableId="770467833">
    <w:abstractNumId w:val="24"/>
  </w:num>
  <w:num w:numId="44" w16cid:durableId="1437209200">
    <w:abstractNumId w:val="18"/>
  </w:num>
  <w:num w:numId="45" w16cid:durableId="290745016">
    <w:abstractNumId w:val="19"/>
  </w:num>
  <w:num w:numId="46" w16cid:durableId="576287192">
    <w:abstractNumId w:val="46"/>
  </w:num>
  <w:num w:numId="47" w16cid:durableId="789130817">
    <w:abstractNumId w:val="22"/>
  </w:num>
  <w:num w:numId="48" w16cid:durableId="4550295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E85"/>
    <w:rsid w:val="0000083A"/>
    <w:rsid w:val="000017CC"/>
    <w:rsid w:val="00004F6C"/>
    <w:rsid w:val="000065A1"/>
    <w:rsid w:val="00010D91"/>
    <w:rsid w:val="00011BB5"/>
    <w:rsid w:val="00016BFF"/>
    <w:rsid w:val="00016C6C"/>
    <w:rsid w:val="00023817"/>
    <w:rsid w:val="00024143"/>
    <w:rsid w:val="000302CB"/>
    <w:rsid w:val="0003314D"/>
    <w:rsid w:val="0003470E"/>
    <w:rsid w:val="00034931"/>
    <w:rsid w:val="000352CE"/>
    <w:rsid w:val="00035B68"/>
    <w:rsid w:val="00036643"/>
    <w:rsid w:val="00036AFC"/>
    <w:rsid w:val="000372F5"/>
    <w:rsid w:val="00043512"/>
    <w:rsid w:val="000456FD"/>
    <w:rsid w:val="00045D48"/>
    <w:rsid w:val="00047212"/>
    <w:rsid w:val="0005054E"/>
    <w:rsid w:val="00050FB0"/>
    <w:rsid w:val="00053353"/>
    <w:rsid w:val="000553EC"/>
    <w:rsid w:val="000564BD"/>
    <w:rsid w:val="000614A4"/>
    <w:rsid w:val="00063418"/>
    <w:rsid w:val="000701B1"/>
    <w:rsid w:val="00072018"/>
    <w:rsid w:val="000758E3"/>
    <w:rsid w:val="000759D7"/>
    <w:rsid w:val="00076287"/>
    <w:rsid w:val="000773A7"/>
    <w:rsid w:val="00077FFE"/>
    <w:rsid w:val="0008135A"/>
    <w:rsid w:val="000818DA"/>
    <w:rsid w:val="00083C0A"/>
    <w:rsid w:val="00084DF5"/>
    <w:rsid w:val="000853F4"/>
    <w:rsid w:val="00085BD3"/>
    <w:rsid w:val="00087181"/>
    <w:rsid w:val="000A2750"/>
    <w:rsid w:val="000A6692"/>
    <w:rsid w:val="000B0296"/>
    <w:rsid w:val="000B0C64"/>
    <w:rsid w:val="000B40C7"/>
    <w:rsid w:val="000B5BB8"/>
    <w:rsid w:val="000B6640"/>
    <w:rsid w:val="000C1EE5"/>
    <w:rsid w:val="000C4C5B"/>
    <w:rsid w:val="000C6ED7"/>
    <w:rsid w:val="000D0D55"/>
    <w:rsid w:val="000D3765"/>
    <w:rsid w:val="000D3C1B"/>
    <w:rsid w:val="000D4BF1"/>
    <w:rsid w:val="000D4C4E"/>
    <w:rsid w:val="000D4C78"/>
    <w:rsid w:val="000E2983"/>
    <w:rsid w:val="000E3667"/>
    <w:rsid w:val="000E6A66"/>
    <w:rsid w:val="000E732C"/>
    <w:rsid w:val="000E7B90"/>
    <w:rsid w:val="000F0956"/>
    <w:rsid w:val="000F4B54"/>
    <w:rsid w:val="000F4DD3"/>
    <w:rsid w:val="000F5288"/>
    <w:rsid w:val="000F5E77"/>
    <w:rsid w:val="00100B46"/>
    <w:rsid w:val="00102118"/>
    <w:rsid w:val="0010334E"/>
    <w:rsid w:val="001044C8"/>
    <w:rsid w:val="001066B0"/>
    <w:rsid w:val="00110EB6"/>
    <w:rsid w:val="001114E2"/>
    <w:rsid w:val="00111706"/>
    <w:rsid w:val="001126BA"/>
    <w:rsid w:val="00112BE4"/>
    <w:rsid w:val="001150A5"/>
    <w:rsid w:val="00115EF5"/>
    <w:rsid w:val="001161D6"/>
    <w:rsid w:val="00117142"/>
    <w:rsid w:val="00120CBF"/>
    <w:rsid w:val="0012194A"/>
    <w:rsid w:val="00121971"/>
    <w:rsid w:val="00123035"/>
    <w:rsid w:val="0012743D"/>
    <w:rsid w:val="00132010"/>
    <w:rsid w:val="00133B46"/>
    <w:rsid w:val="001341F3"/>
    <w:rsid w:val="00142094"/>
    <w:rsid w:val="0014343E"/>
    <w:rsid w:val="00146909"/>
    <w:rsid w:val="00146EC2"/>
    <w:rsid w:val="0014775A"/>
    <w:rsid w:val="00147CCF"/>
    <w:rsid w:val="001508E5"/>
    <w:rsid w:val="001517FA"/>
    <w:rsid w:val="00151BCA"/>
    <w:rsid w:val="001530AE"/>
    <w:rsid w:val="00153133"/>
    <w:rsid w:val="001549A7"/>
    <w:rsid w:val="00155556"/>
    <w:rsid w:val="00155FEF"/>
    <w:rsid w:val="00156B43"/>
    <w:rsid w:val="001579C5"/>
    <w:rsid w:val="00157D7E"/>
    <w:rsid w:val="001611D3"/>
    <w:rsid w:val="00162C23"/>
    <w:rsid w:val="0016308C"/>
    <w:rsid w:val="00165AF7"/>
    <w:rsid w:val="001671D6"/>
    <w:rsid w:val="00167858"/>
    <w:rsid w:val="00171002"/>
    <w:rsid w:val="001728EC"/>
    <w:rsid w:val="00172ABC"/>
    <w:rsid w:val="001801A2"/>
    <w:rsid w:val="001819C1"/>
    <w:rsid w:val="00183CAD"/>
    <w:rsid w:val="00187FC8"/>
    <w:rsid w:val="00194935"/>
    <w:rsid w:val="00196D19"/>
    <w:rsid w:val="001976E6"/>
    <w:rsid w:val="00197ADA"/>
    <w:rsid w:val="001A1CC4"/>
    <w:rsid w:val="001A2EEC"/>
    <w:rsid w:val="001A4EB9"/>
    <w:rsid w:val="001A54D8"/>
    <w:rsid w:val="001A7F93"/>
    <w:rsid w:val="001B05BD"/>
    <w:rsid w:val="001B16E8"/>
    <w:rsid w:val="001B1C11"/>
    <w:rsid w:val="001B1CBC"/>
    <w:rsid w:val="001B2527"/>
    <w:rsid w:val="001B25F3"/>
    <w:rsid w:val="001B7781"/>
    <w:rsid w:val="001C6BAA"/>
    <w:rsid w:val="001D3BFB"/>
    <w:rsid w:val="001D3C76"/>
    <w:rsid w:val="001D41BB"/>
    <w:rsid w:val="001D5B36"/>
    <w:rsid w:val="001E0971"/>
    <w:rsid w:val="001E2FD5"/>
    <w:rsid w:val="001E30E2"/>
    <w:rsid w:val="001E3BE9"/>
    <w:rsid w:val="001E5ED0"/>
    <w:rsid w:val="001E772A"/>
    <w:rsid w:val="001E79F9"/>
    <w:rsid w:val="001E7A5D"/>
    <w:rsid w:val="001F07FC"/>
    <w:rsid w:val="001F0850"/>
    <w:rsid w:val="001F0E7D"/>
    <w:rsid w:val="001F2A01"/>
    <w:rsid w:val="001F4BC5"/>
    <w:rsid w:val="001F51C4"/>
    <w:rsid w:val="00202A19"/>
    <w:rsid w:val="002033F3"/>
    <w:rsid w:val="0020358C"/>
    <w:rsid w:val="0020467E"/>
    <w:rsid w:val="00207331"/>
    <w:rsid w:val="0020769E"/>
    <w:rsid w:val="002113CC"/>
    <w:rsid w:val="0021351F"/>
    <w:rsid w:val="0021385E"/>
    <w:rsid w:val="0021596A"/>
    <w:rsid w:val="00221096"/>
    <w:rsid w:val="0022580A"/>
    <w:rsid w:val="00227994"/>
    <w:rsid w:val="002339D1"/>
    <w:rsid w:val="00234CEA"/>
    <w:rsid w:val="00235A6C"/>
    <w:rsid w:val="00236AA6"/>
    <w:rsid w:val="00237079"/>
    <w:rsid w:val="00240F94"/>
    <w:rsid w:val="00241303"/>
    <w:rsid w:val="00242460"/>
    <w:rsid w:val="002443A6"/>
    <w:rsid w:val="00245482"/>
    <w:rsid w:val="00247D00"/>
    <w:rsid w:val="00250BBE"/>
    <w:rsid w:val="00251A53"/>
    <w:rsid w:val="002525F1"/>
    <w:rsid w:val="00252659"/>
    <w:rsid w:val="00255CA8"/>
    <w:rsid w:val="002577B2"/>
    <w:rsid w:val="00257833"/>
    <w:rsid w:val="002663D5"/>
    <w:rsid w:val="0026797D"/>
    <w:rsid w:val="00272476"/>
    <w:rsid w:val="00272F42"/>
    <w:rsid w:val="00273F4B"/>
    <w:rsid w:val="00276B2C"/>
    <w:rsid w:val="002837C6"/>
    <w:rsid w:val="00283F72"/>
    <w:rsid w:val="0028427C"/>
    <w:rsid w:val="00284EA0"/>
    <w:rsid w:val="002851FC"/>
    <w:rsid w:val="002862AA"/>
    <w:rsid w:val="00286C85"/>
    <w:rsid w:val="00290685"/>
    <w:rsid w:val="00290887"/>
    <w:rsid w:val="00291499"/>
    <w:rsid w:val="00291929"/>
    <w:rsid w:val="002921DE"/>
    <w:rsid w:val="00297E53"/>
    <w:rsid w:val="002A3731"/>
    <w:rsid w:val="002A449B"/>
    <w:rsid w:val="002B28D4"/>
    <w:rsid w:val="002B5BE2"/>
    <w:rsid w:val="002C1788"/>
    <w:rsid w:val="002C2311"/>
    <w:rsid w:val="002C2706"/>
    <w:rsid w:val="002C5235"/>
    <w:rsid w:val="002C6E7A"/>
    <w:rsid w:val="002D0576"/>
    <w:rsid w:val="002D0775"/>
    <w:rsid w:val="002D39A1"/>
    <w:rsid w:val="002D7C71"/>
    <w:rsid w:val="002E13B6"/>
    <w:rsid w:val="002E1CC4"/>
    <w:rsid w:val="002E1F84"/>
    <w:rsid w:val="002E2B89"/>
    <w:rsid w:val="002E3785"/>
    <w:rsid w:val="002E5374"/>
    <w:rsid w:val="002E60CC"/>
    <w:rsid w:val="002E66E4"/>
    <w:rsid w:val="002F369D"/>
    <w:rsid w:val="002F77D4"/>
    <w:rsid w:val="00301E9D"/>
    <w:rsid w:val="0030447C"/>
    <w:rsid w:val="003062C8"/>
    <w:rsid w:val="00307EC7"/>
    <w:rsid w:val="00307FAE"/>
    <w:rsid w:val="00310C1B"/>
    <w:rsid w:val="00312B30"/>
    <w:rsid w:val="00313B80"/>
    <w:rsid w:val="00313FAC"/>
    <w:rsid w:val="00314679"/>
    <w:rsid w:val="003167BC"/>
    <w:rsid w:val="00316B43"/>
    <w:rsid w:val="003208A2"/>
    <w:rsid w:val="003216DC"/>
    <w:rsid w:val="00322024"/>
    <w:rsid w:val="003222A6"/>
    <w:rsid w:val="00322E50"/>
    <w:rsid w:val="00325072"/>
    <w:rsid w:val="003311C4"/>
    <w:rsid w:val="0033759F"/>
    <w:rsid w:val="0034227B"/>
    <w:rsid w:val="00343B7C"/>
    <w:rsid w:val="00344C65"/>
    <w:rsid w:val="00351436"/>
    <w:rsid w:val="00352D82"/>
    <w:rsid w:val="003553EB"/>
    <w:rsid w:val="00360C26"/>
    <w:rsid w:val="00360D6A"/>
    <w:rsid w:val="0036144B"/>
    <w:rsid w:val="00361CFD"/>
    <w:rsid w:val="0036569A"/>
    <w:rsid w:val="00365730"/>
    <w:rsid w:val="003705DA"/>
    <w:rsid w:val="003745F8"/>
    <w:rsid w:val="003819B7"/>
    <w:rsid w:val="00382314"/>
    <w:rsid w:val="003828FF"/>
    <w:rsid w:val="00383074"/>
    <w:rsid w:val="00384A55"/>
    <w:rsid w:val="00386CFF"/>
    <w:rsid w:val="00387EA6"/>
    <w:rsid w:val="00391583"/>
    <w:rsid w:val="00394818"/>
    <w:rsid w:val="00397DBA"/>
    <w:rsid w:val="003A0EA7"/>
    <w:rsid w:val="003A2717"/>
    <w:rsid w:val="003A3E85"/>
    <w:rsid w:val="003A3F7B"/>
    <w:rsid w:val="003A5646"/>
    <w:rsid w:val="003A5E6E"/>
    <w:rsid w:val="003A6132"/>
    <w:rsid w:val="003B16FD"/>
    <w:rsid w:val="003B29D3"/>
    <w:rsid w:val="003B2EB8"/>
    <w:rsid w:val="003B4C81"/>
    <w:rsid w:val="003B5AE6"/>
    <w:rsid w:val="003B6D2A"/>
    <w:rsid w:val="003C17CD"/>
    <w:rsid w:val="003D1481"/>
    <w:rsid w:val="003D1B6F"/>
    <w:rsid w:val="003D221C"/>
    <w:rsid w:val="003D502F"/>
    <w:rsid w:val="003D62F3"/>
    <w:rsid w:val="003D6AAF"/>
    <w:rsid w:val="003D7D8E"/>
    <w:rsid w:val="003E022D"/>
    <w:rsid w:val="003E0578"/>
    <w:rsid w:val="003E39A7"/>
    <w:rsid w:val="003E430E"/>
    <w:rsid w:val="003E6D7A"/>
    <w:rsid w:val="003E71EA"/>
    <w:rsid w:val="003E7B07"/>
    <w:rsid w:val="003F105C"/>
    <w:rsid w:val="003F2313"/>
    <w:rsid w:val="003F257C"/>
    <w:rsid w:val="003F3CC1"/>
    <w:rsid w:val="003F55DF"/>
    <w:rsid w:val="003F6A6B"/>
    <w:rsid w:val="003F7272"/>
    <w:rsid w:val="003F78C2"/>
    <w:rsid w:val="00401D58"/>
    <w:rsid w:val="00401FBD"/>
    <w:rsid w:val="004027D5"/>
    <w:rsid w:val="004045F0"/>
    <w:rsid w:val="00404C89"/>
    <w:rsid w:val="00404F18"/>
    <w:rsid w:val="00405468"/>
    <w:rsid w:val="00406C36"/>
    <w:rsid w:val="0040722A"/>
    <w:rsid w:val="004108D3"/>
    <w:rsid w:val="00412862"/>
    <w:rsid w:val="00414332"/>
    <w:rsid w:val="0041660D"/>
    <w:rsid w:val="00421D05"/>
    <w:rsid w:val="0042329C"/>
    <w:rsid w:val="00425EB9"/>
    <w:rsid w:val="00426606"/>
    <w:rsid w:val="0043025B"/>
    <w:rsid w:val="0043171B"/>
    <w:rsid w:val="004317FE"/>
    <w:rsid w:val="004328BF"/>
    <w:rsid w:val="00432F97"/>
    <w:rsid w:val="00433160"/>
    <w:rsid w:val="00433546"/>
    <w:rsid w:val="0043730D"/>
    <w:rsid w:val="0043733E"/>
    <w:rsid w:val="004405A1"/>
    <w:rsid w:val="00441F45"/>
    <w:rsid w:val="004421C7"/>
    <w:rsid w:val="004421D0"/>
    <w:rsid w:val="004447B9"/>
    <w:rsid w:val="00446995"/>
    <w:rsid w:val="004507AC"/>
    <w:rsid w:val="0045144F"/>
    <w:rsid w:val="00451571"/>
    <w:rsid w:val="004526B2"/>
    <w:rsid w:val="00452C8C"/>
    <w:rsid w:val="00453050"/>
    <w:rsid w:val="00454814"/>
    <w:rsid w:val="00454BCF"/>
    <w:rsid w:val="00455B9D"/>
    <w:rsid w:val="0045663A"/>
    <w:rsid w:val="004609F9"/>
    <w:rsid w:val="00462BE9"/>
    <w:rsid w:val="00467E46"/>
    <w:rsid w:val="004702EC"/>
    <w:rsid w:val="0047142C"/>
    <w:rsid w:val="0047168D"/>
    <w:rsid w:val="0047435D"/>
    <w:rsid w:val="0047619C"/>
    <w:rsid w:val="00476AB9"/>
    <w:rsid w:val="00476EF0"/>
    <w:rsid w:val="004815EE"/>
    <w:rsid w:val="00482144"/>
    <w:rsid w:val="00486270"/>
    <w:rsid w:val="00486B97"/>
    <w:rsid w:val="004915E3"/>
    <w:rsid w:val="00491DB7"/>
    <w:rsid w:val="004927CF"/>
    <w:rsid w:val="00493087"/>
    <w:rsid w:val="004949E8"/>
    <w:rsid w:val="004A035A"/>
    <w:rsid w:val="004A2854"/>
    <w:rsid w:val="004A5B68"/>
    <w:rsid w:val="004A7F82"/>
    <w:rsid w:val="004B1834"/>
    <w:rsid w:val="004B1869"/>
    <w:rsid w:val="004B29F8"/>
    <w:rsid w:val="004B2DFC"/>
    <w:rsid w:val="004B3001"/>
    <w:rsid w:val="004B3A29"/>
    <w:rsid w:val="004B47AB"/>
    <w:rsid w:val="004C034D"/>
    <w:rsid w:val="004C0C9C"/>
    <w:rsid w:val="004C13EB"/>
    <w:rsid w:val="004C3CC3"/>
    <w:rsid w:val="004C4A76"/>
    <w:rsid w:val="004D02AF"/>
    <w:rsid w:val="004D29A4"/>
    <w:rsid w:val="004D542D"/>
    <w:rsid w:val="004D58AC"/>
    <w:rsid w:val="004E232F"/>
    <w:rsid w:val="004E4484"/>
    <w:rsid w:val="004E4F48"/>
    <w:rsid w:val="004E6B60"/>
    <w:rsid w:val="004F058E"/>
    <w:rsid w:val="004F1618"/>
    <w:rsid w:val="004F3BE2"/>
    <w:rsid w:val="004F5C23"/>
    <w:rsid w:val="00503D63"/>
    <w:rsid w:val="00504027"/>
    <w:rsid w:val="005046E3"/>
    <w:rsid w:val="005055D5"/>
    <w:rsid w:val="00505DE8"/>
    <w:rsid w:val="005062BF"/>
    <w:rsid w:val="005072DE"/>
    <w:rsid w:val="00507D54"/>
    <w:rsid w:val="00513C6B"/>
    <w:rsid w:val="00521559"/>
    <w:rsid w:val="005228A2"/>
    <w:rsid w:val="00522E11"/>
    <w:rsid w:val="00522F64"/>
    <w:rsid w:val="005242F7"/>
    <w:rsid w:val="00526A4F"/>
    <w:rsid w:val="00526B3F"/>
    <w:rsid w:val="00526EA0"/>
    <w:rsid w:val="00527602"/>
    <w:rsid w:val="00530E98"/>
    <w:rsid w:val="00531F94"/>
    <w:rsid w:val="00531FE8"/>
    <w:rsid w:val="00533BF1"/>
    <w:rsid w:val="00533DA1"/>
    <w:rsid w:val="005344EF"/>
    <w:rsid w:val="005400F7"/>
    <w:rsid w:val="0054029C"/>
    <w:rsid w:val="00540A30"/>
    <w:rsid w:val="00542FB2"/>
    <w:rsid w:val="00546490"/>
    <w:rsid w:val="00547720"/>
    <w:rsid w:val="00547ADB"/>
    <w:rsid w:val="0055041B"/>
    <w:rsid w:val="00550BCE"/>
    <w:rsid w:val="005556FC"/>
    <w:rsid w:val="00557134"/>
    <w:rsid w:val="005602EC"/>
    <w:rsid w:val="00561008"/>
    <w:rsid w:val="0056128A"/>
    <w:rsid w:val="00561AF8"/>
    <w:rsid w:val="0056261D"/>
    <w:rsid w:val="005636E1"/>
    <w:rsid w:val="005639D2"/>
    <w:rsid w:val="00564B1A"/>
    <w:rsid w:val="0056578A"/>
    <w:rsid w:val="0056595B"/>
    <w:rsid w:val="005674D0"/>
    <w:rsid w:val="00567FE8"/>
    <w:rsid w:val="00571774"/>
    <w:rsid w:val="00571ADC"/>
    <w:rsid w:val="00571C0D"/>
    <w:rsid w:val="00572C4C"/>
    <w:rsid w:val="005738D2"/>
    <w:rsid w:val="0057561D"/>
    <w:rsid w:val="00575930"/>
    <w:rsid w:val="0057605E"/>
    <w:rsid w:val="00576B95"/>
    <w:rsid w:val="00576E09"/>
    <w:rsid w:val="00577261"/>
    <w:rsid w:val="00581DB2"/>
    <w:rsid w:val="005840F1"/>
    <w:rsid w:val="00585ED0"/>
    <w:rsid w:val="00587EF6"/>
    <w:rsid w:val="0059061F"/>
    <w:rsid w:val="00590921"/>
    <w:rsid w:val="0059277D"/>
    <w:rsid w:val="00592B57"/>
    <w:rsid w:val="00594016"/>
    <w:rsid w:val="00594747"/>
    <w:rsid w:val="00594844"/>
    <w:rsid w:val="005A2C4A"/>
    <w:rsid w:val="005A46EE"/>
    <w:rsid w:val="005A4869"/>
    <w:rsid w:val="005A646E"/>
    <w:rsid w:val="005A6F41"/>
    <w:rsid w:val="005A7AE7"/>
    <w:rsid w:val="005B0073"/>
    <w:rsid w:val="005B0338"/>
    <w:rsid w:val="005B1951"/>
    <w:rsid w:val="005B24D6"/>
    <w:rsid w:val="005B37D9"/>
    <w:rsid w:val="005B4EC0"/>
    <w:rsid w:val="005B52E3"/>
    <w:rsid w:val="005C1AD7"/>
    <w:rsid w:val="005C2A8A"/>
    <w:rsid w:val="005C3D60"/>
    <w:rsid w:val="005C5F81"/>
    <w:rsid w:val="005C6DD2"/>
    <w:rsid w:val="005D0DCA"/>
    <w:rsid w:val="005D15B8"/>
    <w:rsid w:val="005D77E7"/>
    <w:rsid w:val="005E07F5"/>
    <w:rsid w:val="005E150A"/>
    <w:rsid w:val="005E1BB0"/>
    <w:rsid w:val="005E28CB"/>
    <w:rsid w:val="005E30A1"/>
    <w:rsid w:val="005E41AF"/>
    <w:rsid w:val="005E4662"/>
    <w:rsid w:val="005E7A10"/>
    <w:rsid w:val="005E7DD5"/>
    <w:rsid w:val="005F616D"/>
    <w:rsid w:val="005F7B89"/>
    <w:rsid w:val="005F7DAC"/>
    <w:rsid w:val="00600049"/>
    <w:rsid w:val="00603368"/>
    <w:rsid w:val="00603DD6"/>
    <w:rsid w:val="00606987"/>
    <w:rsid w:val="00607FA5"/>
    <w:rsid w:val="006111D5"/>
    <w:rsid w:val="006111F5"/>
    <w:rsid w:val="006120A3"/>
    <w:rsid w:val="00612287"/>
    <w:rsid w:val="00614235"/>
    <w:rsid w:val="00614E9C"/>
    <w:rsid w:val="006152F2"/>
    <w:rsid w:val="00616D42"/>
    <w:rsid w:val="00620C10"/>
    <w:rsid w:val="00623E11"/>
    <w:rsid w:val="006272C7"/>
    <w:rsid w:val="00630CBB"/>
    <w:rsid w:val="00631355"/>
    <w:rsid w:val="00633140"/>
    <w:rsid w:val="006400F6"/>
    <w:rsid w:val="006410F2"/>
    <w:rsid w:val="006411DE"/>
    <w:rsid w:val="0064268C"/>
    <w:rsid w:val="00642C6C"/>
    <w:rsid w:val="006448C5"/>
    <w:rsid w:val="006465C2"/>
    <w:rsid w:val="006468E3"/>
    <w:rsid w:val="006529B3"/>
    <w:rsid w:val="006555BD"/>
    <w:rsid w:val="00655DF9"/>
    <w:rsid w:val="006566F6"/>
    <w:rsid w:val="006614A2"/>
    <w:rsid w:val="00662016"/>
    <w:rsid w:val="00666059"/>
    <w:rsid w:val="006676E2"/>
    <w:rsid w:val="00671B48"/>
    <w:rsid w:val="00673A6B"/>
    <w:rsid w:val="006740C1"/>
    <w:rsid w:val="006745C2"/>
    <w:rsid w:val="00675AE1"/>
    <w:rsid w:val="00682B8C"/>
    <w:rsid w:val="00682D8F"/>
    <w:rsid w:val="00683ED1"/>
    <w:rsid w:val="00685C06"/>
    <w:rsid w:val="00685D58"/>
    <w:rsid w:val="00685EB4"/>
    <w:rsid w:val="00693AF4"/>
    <w:rsid w:val="006946DA"/>
    <w:rsid w:val="00696681"/>
    <w:rsid w:val="0069678D"/>
    <w:rsid w:val="006A0265"/>
    <w:rsid w:val="006A116A"/>
    <w:rsid w:val="006A2464"/>
    <w:rsid w:val="006A2E98"/>
    <w:rsid w:val="006A4C05"/>
    <w:rsid w:val="006A5F54"/>
    <w:rsid w:val="006B18F3"/>
    <w:rsid w:val="006B3B7C"/>
    <w:rsid w:val="006B5540"/>
    <w:rsid w:val="006B780A"/>
    <w:rsid w:val="006C040B"/>
    <w:rsid w:val="006C1B26"/>
    <w:rsid w:val="006C202B"/>
    <w:rsid w:val="006C2171"/>
    <w:rsid w:val="006C2B84"/>
    <w:rsid w:val="006C3DFC"/>
    <w:rsid w:val="006C660A"/>
    <w:rsid w:val="006C6DCE"/>
    <w:rsid w:val="006D3193"/>
    <w:rsid w:val="006D5023"/>
    <w:rsid w:val="006D5D28"/>
    <w:rsid w:val="006E01F5"/>
    <w:rsid w:val="006E15CE"/>
    <w:rsid w:val="006E1674"/>
    <w:rsid w:val="006E1C7B"/>
    <w:rsid w:val="006E210A"/>
    <w:rsid w:val="006E260B"/>
    <w:rsid w:val="006E519A"/>
    <w:rsid w:val="006E649F"/>
    <w:rsid w:val="006E6CB6"/>
    <w:rsid w:val="006E7B74"/>
    <w:rsid w:val="006F12ED"/>
    <w:rsid w:val="00702BE5"/>
    <w:rsid w:val="00702FE6"/>
    <w:rsid w:val="0070392B"/>
    <w:rsid w:val="00704298"/>
    <w:rsid w:val="00706BB1"/>
    <w:rsid w:val="00707A80"/>
    <w:rsid w:val="00707EB8"/>
    <w:rsid w:val="00710490"/>
    <w:rsid w:val="00714E19"/>
    <w:rsid w:val="007155B8"/>
    <w:rsid w:val="00723530"/>
    <w:rsid w:val="00727FFB"/>
    <w:rsid w:val="007340F3"/>
    <w:rsid w:val="007373E7"/>
    <w:rsid w:val="00740179"/>
    <w:rsid w:val="007419B3"/>
    <w:rsid w:val="007424F5"/>
    <w:rsid w:val="00742768"/>
    <w:rsid w:val="007441EA"/>
    <w:rsid w:val="0074442C"/>
    <w:rsid w:val="00750239"/>
    <w:rsid w:val="007533B1"/>
    <w:rsid w:val="007545FE"/>
    <w:rsid w:val="0075513D"/>
    <w:rsid w:val="00756522"/>
    <w:rsid w:val="0076156B"/>
    <w:rsid w:val="00763471"/>
    <w:rsid w:val="00764FC4"/>
    <w:rsid w:val="007730CF"/>
    <w:rsid w:val="0077459D"/>
    <w:rsid w:val="00775449"/>
    <w:rsid w:val="0077580C"/>
    <w:rsid w:val="007758F8"/>
    <w:rsid w:val="00776551"/>
    <w:rsid w:val="00776BB4"/>
    <w:rsid w:val="00776E17"/>
    <w:rsid w:val="00777A2F"/>
    <w:rsid w:val="00777D96"/>
    <w:rsid w:val="00781338"/>
    <w:rsid w:val="007873B8"/>
    <w:rsid w:val="00787B6E"/>
    <w:rsid w:val="00787E28"/>
    <w:rsid w:val="007902CB"/>
    <w:rsid w:val="00790847"/>
    <w:rsid w:val="00791E7B"/>
    <w:rsid w:val="00792588"/>
    <w:rsid w:val="00797B19"/>
    <w:rsid w:val="007A12A5"/>
    <w:rsid w:val="007A266D"/>
    <w:rsid w:val="007A2D9E"/>
    <w:rsid w:val="007A3461"/>
    <w:rsid w:val="007A3489"/>
    <w:rsid w:val="007A52B5"/>
    <w:rsid w:val="007A5A84"/>
    <w:rsid w:val="007A6088"/>
    <w:rsid w:val="007A75E1"/>
    <w:rsid w:val="007B18E6"/>
    <w:rsid w:val="007B3271"/>
    <w:rsid w:val="007B443F"/>
    <w:rsid w:val="007B448B"/>
    <w:rsid w:val="007B4F54"/>
    <w:rsid w:val="007B5701"/>
    <w:rsid w:val="007B58FB"/>
    <w:rsid w:val="007B62B5"/>
    <w:rsid w:val="007C2158"/>
    <w:rsid w:val="007C2278"/>
    <w:rsid w:val="007C32FD"/>
    <w:rsid w:val="007C482A"/>
    <w:rsid w:val="007C54F0"/>
    <w:rsid w:val="007C5AB3"/>
    <w:rsid w:val="007C5C21"/>
    <w:rsid w:val="007C5F49"/>
    <w:rsid w:val="007C7658"/>
    <w:rsid w:val="007C7993"/>
    <w:rsid w:val="007D1769"/>
    <w:rsid w:val="007D187D"/>
    <w:rsid w:val="007D2B4E"/>
    <w:rsid w:val="007D5428"/>
    <w:rsid w:val="007D5711"/>
    <w:rsid w:val="007E090F"/>
    <w:rsid w:val="007E172A"/>
    <w:rsid w:val="007E3CCB"/>
    <w:rsid w:val="007E4DB1"/>
    <w:rsid w:val="007E6690"/>
    <w:rsid w:val="007E78D0"/>
    <w:rsid w:val="007F0DD3"/>
    <w:rsid w:val="007F0E8F"/>
    <w:rsid w:val="007F0F24"/>
    <w:rsid w:val="007F123C"/>
    <w:rsid w:val="007F43B0"/>
    <w:rsid w:val="007F5E1D"/>
    <w:rsid w:val="007F6B49"/>
    <w:rsid w:val="007F79F3"/>
    <w:rsid w:val="008005DF"/>
    <w:rsid w:val="00801053"/>
    <w:rsid w:val="00804684"/>
    <w:rsid w:val="008049CD"/>
    <w:rsid w:val="00805E69"/>
    <w:rsid w:val="008073A7"/>
    <w:rsid w:val="00807D21"/>
    <w:rsid w:val="00807D3A"/>
    <w:rsid w:val="008101DA"/>
    <w:rsid w:val="00810475"/>
    <w:rsid w:val="00812136"/>
    <w:rsid w:val="00813B28"/>
    <w:rsid w:val="0081414E"/>
    <w:rsid w:val="008152E5"/>
    <w:rsid w:val="008153FF"/>
    <w:rsid w:val="008247AD"/>
    <w:rsid w:val="00830A17"/>
    <w:rsid w:val="00830EA8"/>
    <w:rsid w:val="008313A0"/>
    <w:rsid w:val="00831C88"/>
    <w:rsid w:val="008351F7"/>
    <w:rsid w:val="00835599"/>
    <w:rsid w:val="008433B0"/>
    <w:rsid w:val="008457A8"/>
    <w:rsid w:val="00846B59"/>
    <w:rsid w:val="008474E6"/>
    <w:rsid w:val="0084751E"/>
    <w:rsid w:val="008475B6"/>
    <w:rsid w:val="00847E56"/>
    <w:rsid w:val="00851CE2"/>
    <w:rsid w:val="00853805"/>
    <w:rsid w:val="00855097"/>
    <w:rsid w:val="00855434"/>
    <w:rsid w:val="0086305F"/>
    <w:rsid w:val="00863434"/>
    <w:rsid w:val="00864642"/>
    <w:rsid w:val="0086560C"/>
    <w:rsid w:val="008671E5"/>
    <w:rsid w:val="00870508"/>
    <w:rsid w:val="00870E51"/>
    <w:rsid w:val="00871F91"/>
    <w:rsid w:val="00872DAC"/>
    <w:rsid w:val="0087402E"/>
    <w:rsid w:val="00874ED5"/>
    <w:rsid w:val="00874F6E"/>
    <w:rsid w:val="0087536D"/>
    <w:rsid w:val="0087700F"/>
    <w:rsid w:val="00882B9B"/>
    <w:rsid w:val="00883BA8"/>
    <w:rsid w:val="008854C8"/>
    <w:rsid w:val="00886354"/>
    <w:rsid w:val="008863E7"/>
    <w:rsid w:val="008900DF"/>
    <w:rsid w:val="00891E7D"/>
    <w:rsid w:val="008924D4"/>
    <w:rsid w:val="0089339E"/>
    <w:rsid w:val="00897E9C"/>
    <w:rsid w:val="008A1D22"/>
    <w:rsid w:val="008A2229"/>
    <w:rsid w:val="008A3879"/>
    <w:rsid w:val="008A4912"/>
    <w:rsid w:val="008A5840"/>
    <w:rsid w:val="008A657D"/>
    <w:rsid w:val="008A6E20"/>
    <w:rsid w:val="008A747A"/>
    <w:rsid w:val="008A7A12"/>
    <w:rsid w:val="008B0478"/>
    <w:rsid w:val="008B2DEF"/>
    <w:rsid w:val="008B40B0"/>
    <w:rsid w:val="008B6B5A"/>
    <w:rsid w:val="008B7379"/>
    <w:rsid w:val="008B786A"/>
    <w:rsid w:val="008C44B1"/>
    <w:rsid w:val="008C4861"/>
    <w:rsid w:val="008C6EDB"/>
    <w:rsid w:val="008D07E2"/>
    <w:rsid w:val="008D1807"/>
    <w:rsid w:val="008D1D4C"/>
    <w:rsid w:val="008D1E36"/>
    <w:rsid w:val="008D2767"/>
    <w:rsid w:val="008D27AC"/>
    <w:rsid w:val="008D2EBF"/>
    <w:rsid w:val="008D3768"/>
    <w:rsid w:val="008D5EFA"/>
    <w:rsid w:val="008E0691"/>
    <w:rsid w:val="008E2A11"/>
    <w:rsid w:val="008E3A1C"/>
    <w:rsid w:val="008E434C"/>
    <w:rsid w:val="008F0B77"/>
    <w:rsid w:val="008F2E4E"/>
    <w:rsid w:val="008F48C3"/>
    <w:rsid w:val="008F5601"/>
    <w:rsid w:val="00901AD9"/>
    <w:rsid w:val="0090324C"/>
    <w:rsid w:val="0090522C"/>
    <w:rsid w:val="00906A71"/>
    <w:rsid w:val="00911287"/>
    <w:rsid w:val="00911526"/>
    <w:rsid w:val="009118C1"/>
    <w:rsid w:val="00911FB0"/>
    <w:rsid w:val="00912E02"/>
    <w:rsid w:val="00913ADD"/>
    <w:rsid w:val="00914524"/>
    <w:rsid w:val="009165CF"/>
    <w:rsid w:val="00917B8D"/>
    <w:rsid w:val="00917E56"/>
    <w:rsid w:val="00920846"/>
    <w:rsid w:val="00920A21"/>
    <w:rsid w:val="00933A25"/>
    <w:rsid w:val="00934AAA"/>
    <w:rsid w:val="009356FD"/>
    <w:rsid w:val="0094052D"/>
    <w:rsid w:val="00940E42"/>
    <w:rsid w:val="00943B46"/>
    <w:rsid w:val="009446F7"/>
    <w:rsid w:val="009469D9"/>
    <w:rsid w:val="009476D5"/>
    <w:rsid w:val="00947842"/>
    <w:rsid w:val="00947B73"/>
    <w:rsid w:val="00947C6A"/>
    <w:rsid w:val="00952F16"/>
    <w:rsid w:val="009552F9"/>
    <w:rsid w:val="009606F4"/>
    <w:rsid w:val="00963D59"/>
    <w:rsid w:val="0096423C"/>
    <w:rsid w:val="009658A7"/>
    <w:rsid w:val="009660DC"/>
    <w:rsid w:val="00967D5F"/>
    <w:rsid w:val="0097274B"/>
    <w:rsid w:val="009737C5"/>
    <w:rsid w:val="00974D2F"/>
    <w:rsid w:val="009753B3"/>
    <w:rsid w:val="00977DC9"/>
    <w:rsid w:val="0098456F"/>
    <w:rsid w:val="00985126"/>
    <w:rsid w:val="00985E00"/>
    <w:rsid w:val="0098776A"/>
    <w:rsid w:val="009879FC"/>
    <w:rsid w:val="00990850"/>
    <w:rsid w:val="00992331"/>
    <w:rsid w:val="009939BB"/>
    <w:rsid w:val="009941EC"/>
    <w:rsid w:val="0099660E"/>
    <w:rsid w:val="009A037A"/>
    <w:rsid w:val="009A09CC"/>
    <w:rsid w:val="009A34DD"/>
    <w:rsid w:val="009A4FD1"/>
    <w:rsid w:val="009A57A5"/>
    <w:rsid w:val="009A6077"/>
    <w:rsid w:val="009A73FC"/>
    <w:rsid w:val="009A7FF6"/>
    <w:rsid w:val="009B0E84"/>
    <w:rsid w:val="009B2307"/>
    <w:rsid w:val="009B3CE2"/>
    <w:rsid w:val="009B499F"/>
    <w:rsid w:val="009B4F9D"/>
    <w:rsid w:val="009B5334"/>
    <w:rsid w:val="009B6662"/>
    <w:rsid w:val="009C00BE"/>
    <w:rsid w:val="009C09A9"/>
    <w:rsid w:val="009C345C"/>
    <w:rsid w:val="009C38AF"/>
    <w:rsid w:val="009C6886"/>
    <w:rsid w:val="009C788E"/>
    <w:rsid w:val="009D1A1B"/>
    <w:rsid w:val="009D2ABD"/>
    <w:rsid w:val="009D4CCF"/>
    <w:rsid w:val="009D77E7"/>
    <w:rsid w:val="009E09F4"/>
    <w:rsid w:val="009E16E7"/>
    <w:rsid w:val="009E27EC"/>
    <w:rsid w:val="009E358C"/>
    <w:rsid w:val="009E4620"/>
    <w:rsid w:val="009E5005"/>
    <w:rsid w:val="009E6519"/>
    <w:rsid w:val="009F13AB"/>
    <w:rsid w:val="009F4CD6"/>
    <w:rsid w:val="009F5E4A"/>
    <w:rsid w:val="009F6A07"/>
    <w:rsid w:val="009F6C94"/>
    <w:rsid w:val="00A000F1"/>
    <w:rsid w:val="00A01D6A"/>
    <w:rsid w:val="00A04640"/>
    <w:rsid w:val="00A10362"/>
    <w:rsid w:val="00A11404"/>
    <w:rsid w:val="00A12312"/>
    <w:rsid w:val="00A13397"/>
    <w:rsid w:val="00A14A12"/>
    <w:rsid w:val="00A14D1C"/>
    <w:rsid w:val="00A15D19"/>
    <w:rsid w:val="00A1660B"/>
    <w:rsid w:val="00A2342A"/>
    <w:rsid w:val="00A2356B"/>
    <w:rsid w:val="00A25748"/>
    <w:rsid w:val="00A25BEB"/>
    <w:rsid w:val="00A27000"/>
    <w:rsid w:val="00A27B0C"/>
    <w:rsid w:val="00A332CF"/>
    <w:rsid w:val="00A3330D"/>
    <w:rsid w:val="00A37198"/>
    <w:rsid w:val="00A37E53"/>
    <w:rsid w:val="00A42233"/>
    <w:rsid w:val="00A445A0"/>
    <w:rsid w:val="00A50A1E"/>
    <w:rsid w:val="00A50C87"/>
    <w:rsid w:val="00A51F3F"/>
    <w:rsid w:val="00A526A8"/>
    <w:rsid w:val="00A52E08"/>
    <w:rsid w:val="00A543D6"/>
    <w:rsid w:val="00A554BB"/>
    <w:rsid w:val="00A55E72"/>
    <w:rsid w:val="00A61330"/>
    <w:rsid w:val="00A63AAA"/>
    <w:rsid w:val="00A63B33"/>
    <w:rsid w:val="00A649CC"/>
    <w:rsid w:val="00A65EF0"/>
    <w:rsid w:val="00A738BD"/>
    <w:rsid w:val="00A74158"/>
    <w:rsid w:val="00A7502F"/>
    <w:rsid w:val="00A81DEF"/>
    <w:rsid w:val="00A8499B"/>
    <w:rsid w:val="00A875E1"/>
    <w:rsid w:val="00A92946"/>
    <w:rsid w:val="00A97C91"/>
    <w:rsid w:val="00AA03B3"/>
    <w:rsid w:val="00AA2F41"/>
    <w:rsid w:val="00AA7D4C"/>
    <w:rsid w:val="00AA7E11"/>
    <w:rsid w:val="00AB0D8D"/>
    <w:rsid w:val="00AB2881"/>
    <w:rsid w:val="00AB35C3"/>
    <w:rsid w:val="00AB3727"/>
    <w:rsid w:val="00AB4BB5"/>
    <w:rsid w:val="00AB7501"/>
    <w:rsid w:val="00AC05C5"/>
    <w:rsid w:val="00AC20F1"/>
    <w:rsid w:val="00AC327B"/>
    <w:rsid w:val="00AC3AFA"/>
    <w:rsid w:val="00AC3E03"/>
    <w:rsid w:val="00AD4C99"/>
    <w:rsid w:val="00AD7943"/>
    <w:rsid w:val="00AD7C7B"/>
    <w:rsid w:val="00AE084B"/>
    <w:rsid w:val="00AE3A52"/>
    <w:rsid w:val="00AE583E"/>
    <w:rsid w:val="00AE5B14"/>
    <w:rsid w:val="00AE5D15"/>
    <w:rsid w:val="00AE631D"/>
    <w:rsid w:val="00AE6F43"/>
    <w:rsid w:val="00AF01AD"/>
    <w:rsid w:val="00AF16EB"/>
    <w:rsid w:val="00AF1804"/>
    <w:rsid w:val="00AF20C6"/>
    <w:rsid w:val="00AF337F"/>
    <w:rsid w:val="00AF4884"/>
    <w:rsid w:val="00B00358"/>
    <w:rsid w:val="00B04C81"/>
    <w:rsid w:val="00B05C90"/>
    <w:rsid w:val="00B101BA"/>
    <w:rsid w:val="00B12150"/>
    <w:rsid w:val="00B14D3C"/>
    <w:rsid w:val="00B23FEC"/>
    <w:rsid w:val="00B24C90"/>
    <w:rsid w:val="00B25070"/>
    <w:rsid w:val="00B35039"/>
    <w:rsid w:val="00B45F1C"/>
    <w:rsid w:val="00B46BFB"/>
    <w:rsid w:val="00B46D5E"/>
    <w:rsid w:val="00B50E21"/>
    <w:rsid w:val="00B5495C"/>
    <w:rsid w:val="00B54E5C"/>
    <w:rsid w:val="00B60B01"/>
    <w:rsid w:val="00B61DFE"/>
    <w:rsid w:val="00B64EBE"/>
    <w:rsid w:val="00B71621"/>
    <w:rsid w:val="00B72FB2"/>
    <w:rsid w:val="00B7489C"/>
    <w:rsid w:val="00B74F23"/>
    <w:rsid w:val="00B751B0"/>
    <w:rsid w:val="00B7596B"/>
    <w:rsid w:val="00B76ED8"/>
    <w:rsid w:val="00B77CF3"/>
    <w:rsid w:val="00B8398B"/>
    <w:rsid w:val="00B84928"/>
    <w:rsid w:val="00B86674"/>
    <w:rsid w:val="00B87CE8"/>
    <w:rsid w:val="00B90A5F"/>
    <w:rsid w:val="00B92272"/>
    <w:rsid w:val="00B93F71"/>
    <w:rsid w:val="00B94343"/>
    <w:rsid w:val="00B97CF9"/>
    <w:rsid w:val="00BA0649"/>
    <w:rsid w:val="00BA1067"/>
    <w:rsid w:val="00BA2028"/>
    <w:rsid w:val="00BA431C"/>
    <w:rsid w:val="00BA50D5"/>
    <w:rsid w:val="00BA5C6E"/>
    <w:rsid w:val="00BA73FE"/>
    <w:rsid w:val="00BB1363"/>
    <w:rsid w:val="00BB30E0"/>
    <w:rsid w:val="00BB3270"/>
    <w:rsid w:val="00BB3AB9"/>
    <w:rsid w:val="00BB65AB"/>
    <w:rsid w:val="00BB7EDB"/>
    <w:rsid w:val="00BC10CD"/>
    <w:rsid w:val="00BC32F4"/>
    <w:rsid w:val="00BC5405"/>
    <w:rsid w:val="00BD04D4"/>
    <w:rsid w:val="00BD0552"/>
    <w:rsid w:val="00BD110E"/>
    <w:rsid w:val="00BD1C83"/>
    <w:rsid w:val="00BD35F8"/>
    <w:rsid w:val="00BD4215"/>
    <w:rsid w:val="00BD4FAD"/>
    <w:rsid w:val="00BD66E8"/>
    <w:rsid w:val="00BD74F7"/>
    <w:rsid w:val="00BE0549"/>
    <w:rsid w:val="00BE1962"/>
    <w:rsid w:val="00BE1C53"/>
    <w:rsid w:val="00BE1E44"/>
    <w:rsid w:val="00BE5E33"/>
    <w:rsid w:val="00BE73D4"/>
    <w:rsid w:val="00BF000E"/>
    <w:rsid w:val="00BF7968"/>
    <w:rsid w:val="00C007D8"/>
    <w:rsid w:val="00C02DC4"/>
    <w:rsid w:val="00C04B4A"/>
    <w:rsid w:val="00C05EE3"/>
    <w:rsid w:val="00C05FE0"/>
    <w:rsid w:val="00C101CA"/>
    <w:rsid w:val="00C15EFD"/>
    <w:rsid w:val="00C201F8"/>
    <w:rsid w:val="00C20FDA"/>
    <w:rsid w:val="00C21E3D"/>
    <w:rsid w:val="00C2209F"/>
    <w:rsid w:val="00C23182"/>
    <w:rsid w:val="00C23257"/>
    <w:rsid w:val="00C24833"/>
    <w:rsid w:val="00C30E8F"/>
    <w:rsid w:val="00C34348"/>
    <w:rsid w:val="00C350DC"/>
    <w:rsid w:val="00C35803"/>
    <w:rsid w:val="00C358FB"/>
    <w:rsid w:val="00C36761"/>
    <w:rsid w:val="00C43705"/>
    <w:rsid w:val="00C46148"/>
    <w:rsid w:val="00C50710"/>
    <w:rsid w:val="00C57B0A"/>
    <w:rsid w:val="00C60791"/>
    <w:rsid w:val="00C61132"/>
    <w:rsid w:val="00C63ADB"/>
    <w:rsid w:val="00C63B40"/>
    <w:rsid w:val="00C6423B"/>
    <w:rsid w:val="00C66278"/>
    <w:rsid w:val="00C678D9"/>
    <w:rsid w:val="00C72289"/>
    <w:rsid w:val="00C7230F"/>
    <w:rsid w:val="00C743BD"/>
    <w:rsid w:val="00C7447F"/>
    <w:rsid w:val="00C753D5"/>
    <w:rsid w:val="00C76328"/>
    <w:rsid w:val="00C7688E"/>
    <w:rsid w:val="00C76A86"/>
    <w:rsid w:val="00C77A77"/>
    <w:rsid w:val="00C8131F"/>
    <w:rsid w:val="00C85052"/>
    <w:rsid w:val="00C8506F"/>
    <w:rsid w:val="00C85B4B"/>
    <w:rsid w:val="00C86CDD"/>
    <w:rsid w:val="00C90938"/>
    <w:rsid w:val="00C90953"/>
    <w:rsid w:val="00C90A40"/>
    <w:rsid w:val="00C93E31"/>
    <w:rsid w:val="00CA65A3"/>
    <w:rsid w:val="00CB07A2"/>
    <w:rsid w:val="00CB6E4A"/>
    <w:rsid w:val="00CB74F0"/>
    <w:rsid w:val="00CB7773"/>
    <w:rsid w:val="00CC1689"/>
    <w:rsid w:val="00CC170C"/>
    <w:rsid w:val="00CC3128"/>
    <w:rsid w:val="00CC5A21"/>
    <w:rsid w:val="00CC70C4"/>
    <w:rsid w:val="00CC72B0"/>
    <w:rsid w:val="00CC754F"/>
    <w:rsid w:val="00CD16E0"/>
    <w:rsid w:val="00CD2963"/>
    <w:rsid w:val="00CD49DE"/>
    <w:rsid w:val="00CD4C89"/>
    <w:rsid w:val="00CE23C6"/>
    <w:rsid w:val="00CE317D"/>
    <w:rsid w:val="00CE40DC"/>
    <w:rsid w:val="00CF1004"/>
    <w:rsid w:val="00CF1880"/>
    <w:rsid w:val="00CF4C21"/>
    <w:rsid w:val="00CF6F80"/>
    <w:rsid w:val="00CF752C"/>
    <w:rsid w:val="00CF788D"/>
    <w:rsid w:val="00D024C5"/>
    <w:rsid w:val="00D02DE1"/>
    <w:rsid w:val="00D05732"/>
    <w:rsid w:val="00D060E3"/>
    <w:rsid w:val="00D06244"/>
    <w:rsid w:val="00D07BE4"/>
    <w:rsid w:val="00D12E11"/>
    <w:rsid w:val="00D13468"/>
    <w:rsid w:val="00D14392"/>
    <w:rsid w:val="00D144AF"/>
    <w:rsid w:val="00D1465A"/>
    <w:rsid w:val="00D15A59"/>
    <w:rsid w:val="00D15A62"/>
    <w:rsid w:val="00D15C82"/>
    <w:rsid w:val="00D175DB"/>
    <w:rsid w:val="00D17F8E"/>
    <w:rsid w:val="00D2172E"/>
    <w:rsid w:val="00D223A0"/>
    <w:rsid w:val="00D232F1"/>
    <w:rsid w:val="00D254A2"/>
    <w:rsid w:val="00D26FFC"/>
    <w:rsid w:val="00D30165"/>
    <w:rsid w:val="00D30491"/>
    <w:rsid w:val="00D32AB2"/>
    <w:rsid w:val="00D33459"/>
    <w:rsid w:val="00D34917"/>
    <w:rsid w:val="00D35631"/>
    <w:rsid w:val="00D36FD6"/>
    <w:rsid w:val="00D37A95"/>
    <w:rsid w:val="00D4535C"/>
    <w:rsid w:val="00D45554"/>
    <w:rsid w:val="00D45BDA"/>
    <w:rsid w:val="00D5055F"/>
    <w:rsid w:val="00D50F31"/>
    <w:rsid w:val="00D55316"/>
    <w:rsid w:val="00D558C4"/>
    <w:rsid w:val="00D5700E"/>
    <w:rsid w:val="00D614DC"/>
    <w:rsid w:val="00D65100"/>
    <w:rsid w:val="00D65A48"/>
    <w:rsid w:val="00D708A2"/>
    <w:rsid w:val="00D708F3"/>
    <w:rsid w:val="00D70EE6"/>
    <w:rsid w:val="00D75629"/>
    <w:rsid w:val="00D75B90"/>
    <w:rsid w:val="00D81750"/>
    <w:rsid w:val="00D82512"/>
    <w:rsid w:val="00D859C0"/>
    <w:rsid w:val="00D906B1"/>
    <w:rsid w:val="00D9205A"/>
    <w:rsid w:val="00D9463F"/>
    <w:rsid w:val="00D95806"/>
    <w:rsid w:val="00D969AF"/>
    <w:rsid w:val="00D972B6"/>
    <w:rsid w:val="00DA05C8"/>
    <w:rsid w:val="00DA2318"/>
    <w:rsid w:val="00DA29B3"/>
    <w:rsid w:val="00DA3CEB"/>
    <w:rsid w:val="00DA4A95"/>
    <w:rsid w:val="00DA5120"/>
    <w:rsid w:val="00DA56F6"/>
    <w:rsid w:val="00DB085C"/>
    <w:rsid w:val="00DB0E4A"/>
    <w:rsid w:val="00DB1F8B"/>
    <w:rsid w:val="00DB5151"/>
    <w:rsid w:val="00DB5625"/>
    <w:rsid w:val="00DB56D0"/>
    <w:rsid w:val="00DC03B6"/>
    <w:rsid w:val="00DC0AB5"/>
    <w:rsid w:val="00DC399A"/>
    <w:rsid w:val="00DD19D8"/>
    <w:rsid w:val="00DD3ACA"/>
    <w:rsid w:val="00DD3FF2"/>
    <w:rsid w:val="00DD5126"/>
    <w:rsid w:val="00DD6A21"/>
    <w:rsid w:val="00DE113E"/>
    <w:rsid w:val="00DE2BD1"/>
    <w:rsid w:val="00DE39E9"/>
    <w:rsid w:val="00DE4A12"/>
    <w:rsid w:val="00DE54DD"/>
    <w:rsid w:val="00DE649C"/>
    <w:rsid w:val="00DE6A2C"/>
    <w:rsid w:val="00DE6B7F"/>
    <w:rsid w:val="00DE6FB1"/>
    <w:rsid w:val="00DF0765"/>
    <w:rsid w:val="00DF11B1"/>
    <w:rsid w:val="00DF2528"/>
    <w:rsid w:val="00DF5157"/>
    <w:rsid w:val="00DF6EA5"/>
    <w:rsid w:val="00E014FD"/>
    <w:rsid w:val="00E03695"/>
    <w:rsid w:val="00E04000"/>
    <w:rsid w:val="00E05DCC"/>
    <w:rsid w:val="00E06A2F"/>
    <w:rsid w:val="00E07768"/>
    <w:rsid w:val="00E10696"/>
    <w:rsid w:val="00E14580"/>
    <w:rsid w:val="00E16BB4"/>
    <w:rsid w:val="00E17B1C"/>
    <w:rsid w:val="00E17DBC"/>
    <w:rsid w:val="00E20ACF"/>
    <w:rsid w:val="00E23124"/>
    <w:rsid w:val="00E2569D"/>
    <w:rsid w:val="00E26F3D"/>
    <w:rsid w:val="00E2764A"/>
    <w:rsid w:val="00E31225"/>
    <w:rsid w:val="00E323B9"/>
    <w:rsid w:val="00E325E2"/>
    <w:rsid w:val="00E32944"/>
    <w:rsid w:val="00E34398"/>
    <w:rsid w:val="00E351E3"/>
    <w:rsid w:val="00E35C6B"/>
    <w:rsid w:val="00E363A2"/>
    <w:rsid w:val="00E37F50"/>
    <w:rsid w:val="00E42E44"/>
    <w:rsid w:val="00E44E55"/>
    <w:rsid w:val="00E46612"/>
    <w:rsid w:val="00E46EBF"/>
    <w:rsid w:val="00E522AD"/>
    <w:rsid w:val="00E53F2D"/>
    <w:rsid w:val="00E543F6"/>
    <w:rsid w:val="00E54DD0"/>
    <w:rsid w:val="00E57186"/>
    <w:rsid w:val="00E57CD2"/>
    <w:rsid w:val="00E61E36"/>
    <w:rsid w:val="00E6236B"/>
    <w:rsid w:val="00E63EA5"/>
    <w:rsid w:val="00E65606"/>
    <w:rsid w:val="00E7113F"/>
    <w:rsid w:val="00E75560"/>
    <w:rsid w:val="00E75AAB"/>
    <w:rsid w:val="00E76D1F"/>
    <w:rsid w:val="00E773A7"/>
    <w:rsid w:val="00E7780E"/>
    <w:rsid w:val="00E80F45"/>
    <w:rsid w:val="00E811E7"/>
    <w:rsid w:val="00E83985"/>
    <w:rsid w:val="00E845E6"/>
    <w:rsid w:val="00E8625B"/>
    <w:rsid w:val="00E86408"/>
    <w:rsid w:val="00E9142E"/>
    <w:rsid w:val="00E92CF4"/>
    <w:rsid w:val="00E96E69"/>
    <w:rsid w:val="00E96EBC"/>
    <w:rsid w:val="00E9775E"/>
    <w:rsid w:val="00EA4676"/>
    <w:rsid w:val="00EA484D"/>
    <w:rsid w:val="00EA48BA"/>
    <w:rsid w:val="00EA6825"/>
    <w:rsid w:val="00EA6A41"/>
    <w:rsid w:val="00EA7DAD"/>
    <w:rsid w:val="00EB5106"/>
    <w:rsid w:val="00EB70FE"/>
    <w:rsid w:val="00EB7482"/>
    <w:rsid w:val="00EC0A4F"/>
    <w:rsid w:val="00EC0A52"/>
    <w:rsid w:val="00EC1AF3"/>
    <w:rsid w:val="00EC527D"/>
    <w:rsid w:val="00EC61B0"/>
    <w:rsid w:val="00ED3C03"/>
    <w:rsid w:val="00ED473A"/>
    <w:rsid w:val="00EE169D"/>
    <w:rsid w:val="00EE1C13"/>
    <w:rsid w:val="00EE472E"/>
    <w:rsid w:val="00EE512E"/>
    <w:rsid w:val="00EE7D73"/>
    <w:rsid w:val="00EF11F5"/>
    <w:rsid w:val="00EF411C"/>
    <w:rsid w:val="00EF4C1D"/>
    <w:rsid w:val="00EF5311"/>
    <w:rsid w:val="00EF6EE8"/>
    <w:rsid w:val="00EF7CFB"/>
    <w:rsid w:val="00F002D7"/>
    <w:rsid w:val="00F01BD5"/>
    <w:rsid w:val="00F020D2"/>
    <w:rsid w:val="00F04A45"/>
    <w:rsid w:val="00F04CE0"/>
    <w:rsid w:val="00F07A33"/>
    <w:rsid w:val="00F12BF9"/>
    <w:rsid w:val="00F13E0D"/>
    <w:rsid w:val="00F21088"/>
    <w:rsid w:val="00F32D00"/>
    <w:rsid w:val="00F33045"/>
    <w:rsid w:val="00F36538"/>
    <w:rsid w:val="00F36F9B"/>
    <w:rsid w:val="00F37B60"/>
    <w:rsid w:val="00F416B3"/>
    <w:rsid w:val="00F41EC0"/>
    <w:rsid w:val="00F450B6"/>
    <w:rsid w:val="00F45F93"/>
    <w:rsid w:val="00F46393"/>
    <w:rsid w:val="00F4651E"/>
    <w:rsid w:val="00F47AD4"/>
    <w:rsid w:val="00F50BDC"/>
    <w:rsid w:val="00F52281"/>
    <w:rsid w:val="00F53925"/>
    <w:rsid w:val="00F562F0"/>
    <w:rsid w:val="00F60AA4"/>
    <w:rsid w:val="00F618F3"/>
    <w:rsid w:val="00F63D23"/>
    <w:rsid w:val="00F66CEA"/>
    <w:rsid w:val="00F71798"/>
    <w:rsid w:val="00F736C7"/>
    <w:rsid w:val="00F7400B"/>
    <w:rsid w:val="00F740AF"/>
    <w:rsid w:val="00F74B74"/>
    <w:rsid w:val="00F74E4B"/>
    <w:rsid w:val="00F75E78"/>
    <w:rsid w:val="00F767F6"/>
    <w:rsid w:val="00F76CB2"/>
    <w:rsid w:val="00F77820"/>
    <w:rsid w:val="00F77C68"/>
    <w:rsid w:val="00F82220"/>
    <w:rsid w:val="00F82716"/>
    <w:rsid w:val="00F82B2B"/>
    <w:rsid w:val="00F83A13"/>
    <w:rsid w:val="00F90BD6"/>
    <w:rsid w:val="00F92F5D"/>
    <w:rsid w:val="00F93BA9"/>
    <w:rsid w:val="00F9619C"/>
    <w:rsid w:val="00F965FA"/>
    <w:rsid w:val="00FA28EB"/>
    <w:rsid w:val="00FA292E"/>
    <w:rsid w:val="00FA2BBB"/>
    <w:rsid w:val="00FA3B9B"/>
    <w:rsid w:val="00FA4E19"/>
    <w:rsid w:val="00FA5A94"/>
    <w:rsid w:val="00FA71D0"/>
    <w:rsid w:val="00FA7E6B"/>
    <w:rsid w:val="00FB15A7"/>
    <w:rsid w:val="00FB2600"/>
    <w:rsid w:val="00FB2DAA"/>
    <w:rsid w:val="00FB3D32"/>
    <w:rsid w:val="00FB4184"/>
    <w:rsid w:val="00FB48D2"/>
    <w:rsid w:val="00FB6CA6"/>
    <w:rsid w:val="00FB7742"/>
    <w:rsid w:val="00FC2DE7"/>
    <w:rsid w:val="00FC5D96"/>
    <w:rsid w:val="00FC6082"/>
    <w:rsid w:val="00FC7953"/>
    <w:rsid w:val="00FD08A5"/>
    <w:rsid w:val="00FD1B43"/>
    <w:rsid w:val="00FD49CC"/>
    <w:rsid w:val="00FD5708"/>
    <w:rsid w:val="00FD5BF3"/>
    <w:rsid w:val="00FD6DC9"/>
    <w:rsid w:val="00FE39B9"/>
    <w:rsid w:val="00FE3EC0"/>
    <w:rsid w:val="00FE44DE"/>
    <w:rsid w:val="00FE57F9"/>
    <w:rsid w:val="00FE5A4F"/>
    <w:rsid w:val="00FE6341"/>
    <w:rsid w:val="00FE6FBE"/>
    <w:rsid w:val="00FF1488"/>
    <w:rsid w:val="00FF2C79"/>
    <w:rsid w:val="00FF2E2B"/>
    <w:rsid w:val="00FF31A4"/>
    <w:rsid w:val="02681506"/>
    <w:rsid w:val="0442CB72"/>
    <w:rsid w:val="04FC52D1"/>
    <w:rsid w:val="071B7702"/>
    <w:rsid w:val="08143446"/>
    <w:rsid w:val="08C8849A"/>
    <w:rsid w:val="0C08C0A3"/>
    <w:rsid w:val="0DEFE49B"/>
    <w:rsid w:val="126EC4B5"/>
    <w:rsid w:val="12EC488A"/>
    <w:rsid w:val="1474AE6A"/>
    <w:rsid w:val="156179F9"/>
    <w:rsid w:val="1693A8B1"/>
    <w:rsid w:val="1B4CEBCB"/>
    <w:rsid w:val="1BDD4640"/>
    <w:rsid w:val="1F5F6D50"/>
    <w:rsid w:val="2342869D"/>
    <w:rsid w:val="26906750"/>
    <w:rsid w:val="29CB1164"/>
    <w:rsid w:val="29EB017B"/>
    <w:rsid w:val="2ABC79C7"/>
    <w:rsid w:val="2C908104"/>
    <w:rsid w:val="2D02B226"/>
    <w:rsid w:val="3483B988"/>
    <w:rsid w:val="35D1EFF9"/>
    <w:rsid w:val="379ED2BA"/>
    <w:rsid w:val="389E42E6"/>
    <w:rsid w:val="3CFA0226"/>
    <w:rsid w:val="3D0E1872"/>
    <w:rsid w:val="3EA1A512"/>
    <w:rsid w:val="42A50DBE"/>
    <w:rsid w:val="4BBE396C"/>
    <w:rsid w:val="4C80DC7E"/>
    <w:rsid w:val="52D6BB5B"/>
    <w:rsid w:val="52E8C4CC"/>
    <w:rsid w:val="5344DE43"/>
    <w:rsid w:val="5365932C"/>
    <w:rsid w:val="53A28E09"/>
    <w:rsid w:val="53EA73FC"/>
    <w:rsid w:val="5858925E"/>
    <w:rsid w:val="5B33CCDD"/>
    <w:rsid w:val="5BFA1DFA"/>
    <w:rsid w:val="5C3BEF73"/>
    <w:rsid w:val="60C9E80A"/>
    <w:rsid w:val="6265FE77"/>
    <w:rsid w:val="62B05EA9"/>
    <w:rsid w:val="6659A1B0"/>
    <w:rsid w:val="669A9055"/>
    <w:rsid w:val="68E091A4"/>
    <w:rsid w:val="6B801CF2"/>
    <w:rsid w:val="6C21336B"/>
    <w:rsid w:val="6C9C5AB2"/>
    <w:rsid w:val="6EFA7C3C"/>
    <w:rsid w:val="71E717F8"/>
    <w:rsid w:val="725004C2"/>
    <w:rsid w:val="727B2330"/>
    <w:rsid w:val="746BE5F7"/>
    <w:rsid w:val="75A5F2DB"/>
    <w:rsid w:val="78BD4547"/>
    <w:rsid w:val="7D8DA13A"/>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50672"/>
  <w15:docId w15:val="{8B46BAAB-4B97-4948-B938-6795496CF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F4651E"/>
    <w:pPr>
      <w:spacing w:before="0" w:after="0"/>
      <w:ind w:firstLine="0"/>
    </w:pPr>
    <w:rPr>
      <w:lang w:val="de-CH"/>
    </w:rPr>
  </w:style>
  <w:style w:type="character" w:customStyle="1" w:styleId="Textkrper3Zchn">
    <w:name w:val="Textkörper 3 Zchn"/>
    <w:basedOn w:val="Absatz-Standardschriftart"/>
    <w:link w:val="Textkrper3"/>
    <w:rsid w:val="00F4651E"/>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markedcontent">
    <w:name w:val="markedcontent"/>
    <w:basedOn w:val="Absatz-Standardschriftart"/>
    <w:rsid w:val="00830EA8"/>
  </w:style>
  <w:style w:type="character" w:customStyle="1" w:styleId="berschrift3Zchn">
    <w:name w:val="Überschrift 3 Zchn"/>
    <w:basedOn w:val="Absatz-Standardschriftart"/>
    <w:link w:val="berschrift3"/>
    <w:uiPriority w:val="9"/>
    <w:rsid w:val="00D1465A"/>
    <w:rPr>
      <w:rFonts w:eastAsiaTheme="majorEastAsia" w:cs="Open Sans SemiCondensed"/>
      <w:bCs/>
      <w:i/>
    </w:rPr>
  </w:style>
  <w:style w:type="character" w:customStyle="1" w:styleId="value">
    <w:name w:val="value"/>
    <w:basedOn w:val="Absatz-Standardschriftart"/>
    <w:rsid w:val="005F7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17640">
      <w:bodyDiv w:val="1"/>
      <w:marLeft w:val="0"/>
      <w:marRight w:val="0"/>
      <w:marTop w:val="0"/>
      <w:marBottom w:val="0"/>
      <w:divBdr>
        <w:top w:val="none" w:sz="0" w:space="0" w:color="auto"/>
        <w:left w:val="none" w:sz="0" w:space="0" w:color="auto"/>
        <w:bottom w:val="none" w:sz="0" w:space="0" w:color="auto"/>
        <w:right w:val="none" w:sz="0" w:space="0" w:color="auto"/>
      </w:divBdr>
      <w:divsChild>
        <w:div w:id="4208897">
          <w:marLeft w:val="562"/>
          <w:marRight w:val="0"/>
          <w:marTop w:val="0"/>
          <w:marBottom w:val="0"/>
          <w:divBdr>
            <w:top w:val="none" w:sz="0" w:space="0" w:color="auto"/>
            <w:left w:val="none" w:sz="0" w:space="0" w:color="auto"/>
            <w:bottom w:val="none" w:sz="0" w:space="0" w:color="auto"/>
            <w:right w:val="none" w:sz="0" w:space="0" w:color="auto"/>
          </w:divBdr>
        </w:div>
        <w:div w:id="671301289">
          <w:marLeft w:val="562"/>
          <w:marRight w:val="0"/>
          <w:marTop w:val="0"/>
          <w:marBottom w:val="0"/>
          <w:divBdr>
            <w:top w:val="none" w:sz="0" w:space="0" w:color="auto"/>
            <w:left w:val="none" w:sz="0" w:space="0" w:color="auto"/>
            <w:bottom w:val="none" w:sz="0" w:space="0" w:color="auto"/>
            <w:right w:val="none" w:sz="0" w:space="0" w:color="auto"/>
          </w:divBdr>
        </w:div>
        <w:div w:id="723722551">
          <w:marLeft w:val="562"/>
          <w:marRight w:val="0"/>
          <w:marTop w:val="0"/>
          <w:marBottom w:val="0"/>
          <w:divBdr>
            <w:top w:val="none" w:sz="0" w:space="0" w:color="auto"/>
            <w:left w:val="none" w:sz="0" w:space="0" w:color="auto"/>
            <w:bottom w:val="none" w:sz="0" w:space="0" w:color="auto"/>
            <w:right w:val="none" w:sz="0" w:space="0" w:color="auto"/>
          </w:divBdr>
        </w:div>
        <w:div w:id="1032266868">
          <w:marLeft w:val="562"/>
          <w:marRight w:val="0"/>
          <w:marTop w:val="0"/>
          <w:marBottom w:val="0"/>
          <w:divBdr>
            <w:top w:val="none" w:sz="0" w:space="0" w:color="auto"/>
            <w:left w:val="none" w:sz="0" w:space="0" w:color="auto"/>
            <w:bottom w:val="none" w:sz="0" w:space="0" w:color="auto"/>
            <w:right w:val="none" w:sz="0" w:space="0" w:color="auto"/>
          </w:divBdr>
        </w:div>
        <w:div w:id="1889149504">
          <w:marLeft w:val="562"/>
          <w:marRight w:val="0"/>
          <w:marTop w:val="0"/>
          <w:marBottom w:val="0"/>
          <w:divBdr>
            <w:top w:val="none" w:sz="0" w:space="0" w:color="auto"/>
            <w:left w:val="none" w:sz="0" w:space="0" w:color="auto"/>
            <w:bottom w:val="none" w:sz="0" w:space="0" w:color="auto"/>
            <w:right w:val="none" w:sz="0" w:space="0" w:color="auto"/>
          </w:divBdr>
        </w:div>
        <w:div w:id="1973514068">
          <w:marLeft w:val="562"/>
          <w:marRight w:val="0"/>
          <w:marTop w:val="0"/>
          <w:marBottom w:val="0"/>
          <w:divBdr>
            <w:top w:val="none" w:sz="0" w:space="0" w:color="auto"/>
            <w:left w:val="none" w:sz="0" w:space="0" w:color="auto"/>
            <w:bottom w:val="none" w:sz="0" w:space="0" w:color="auto"/>
            <w:right w:val="none" w:sz="0" w:space="0" w:color="auto"/>
          </w:divBdr>
        </w:div>
        <w:div w:id="2133132950">
          <w:marLeft w:val="562"/>
          <w:marRight w:val="0"/>
          <w:marTop w:val="0"/>
          <w:marBottom w:val="0"/>
          <w:divBdr>
            <w:top w:val="none" w:sz="0" w:space="0" w:color="auto"/>
            <w:left w:val="none" w:sz="0" w:space="0" w:color="auto"/>
            <w:bottom w:val="none" w:sz="0" w:space="0" w:color="auto"/>
            <w:right w:val="none" w:sz="0" w:space="0" w:color="auto"/>
          </w:divBdr>
        </w:div>
      </w:divsChild>
    </w:div>
    <w:div w:id="212347207">
      <w:bodyDiv w:val="1"/>
      <w:marLeft w:val="0"/>
      <w:marRight w:val="0"/>
      <w:marTop w:val="0"/>
      <w:marBottom w:val="0"/>
      <w:divBdr>
        <w:top w:val="none" w:sz="0" w:space="0" w:color="auto"/>
        <w:left w:val="none" w:sz="0" w:space="0" w:color="auto"/>
        <w:bottom w:val="none" w:sz="0" w:space="0" w:color="auto"/>
        <w:right w:val="none" w:sz="0" w:space="0" w:color="auto"/>
      </w:divBdr>
      <w:divsChild>
        <w:div w:id="224492927">
          <w:marLeft w:val="605"/>
          <w:marRight w:val="0"/>
          <w:marTop w:val="0"/>
          <w:marBottom w:val="0"/>
          <w:divBdr>
            <w:top w:val="none" w:sz="0" w:space="0" w:color="auto"/>
            <w:left w:val="none" w:sz="0" w:space="0" w:color="auto"/>
            <w:bottom w:val="none" w:sz="0" w:space="0" w:color="auto"/>
            <w:right w:val="none" w:sz="0" w:space="0" w:color="auto"/>
          </w:divBdr>
        </w:div>
        <w:div w:id="594018544">
          <w:marLeft w:val="605"/>
          <w:marRight w:val="0"/>
          <w:marTop w:val="0"/>
          <w:marBottom w:val="0"/>
          <w:divBdr>
            <w:top w:val="none" w:sz="0" w:space="0" w:color="auto"/>
            <w:left w:val="none" w:sz="0" w:space="0" w:color="auto"/>
            <w:bottom w:val="none" w:sz="0" w:space="0" w:color="auto"/>
            <w:right w:val="none" w:sz="0" w:space="0" w:color="auto"/>
          </w:divBdr>
        </w:div>
        <w:div w:id="859272432">
          <w:marLeft w:val="562"/>
          <w:marRight w:val="0"/>
          <w:marTop w:val="0"/>
          <w:marBottom w:val="0"/>
          <w:divBdr>
            <w:top w:val="none" w:sz="0" w:space="0" w:color="auto"/>
            <w:left w:val="none" w:sz="0" w:space="0" w:color="auto"/>
            <w:bottom w:val="none" w:sz="0" w:space="0" w:color="auto"/>
            <w:right w:val="none" w:sz="0" w:space="0" w:color="auto"/>
          </w:divBdr>
        </w:div>
        <w:div w:id="1873835499">
          <w:marLeft w:val="605"/>
          <w:marRight w:val="0"/>
          <w:marTop w:val="0"/>
          <w:marBottom w:val="0"/>
          <w:divBdr>
            <w:top w:val="none" w:sz="0" w:space="0" w:color="auto"/>
            <w:left w:val="none" w:sz="0" w:space="0" w:color="auto"/>
            <w:bottom w:val="none" w:sz="0" w:space="0" w:color="auto"/>
            <w:right w:val="none" w:sz="0" w:space="0" w:color="auto"/>
          </w:divBdr>
        </w:div>
      </w:divsChild>
    </w:div>
    <w:div w:id="513957350">
      <w:bodyDiv w:val="1"/>
      <w:marLeft w:val="0"/>
      <w:marRight w:val="0"/>
      <w:marTop w:val="0"/>
      <w:marBottom w:val="0"/>
      <w:divBdr>
        <w:top w:val="none" w:sz="0" w:space="0" w:color="auto"/>
        <w:left w:val="none" w:sz="0" w:space="0" w:color="auto"/>
        <w:bottom w:val="none" w:sz="0" w:space="0" w:color="auto"/>
        <w:right w:val="none" w:sz="0" w:space="0" w:color="auto"/>
      </w:divBdr>
      <w:divsChild>
        <w:div w:id="436802095">
          <w:marLeft w:val="778"/>
          <w:marRight w:val="0"/>
          <w:marTop w:val="0"/>
          <w:marBottom w:val="0"/>
          <w:divBdr>
            <w:top w:val="none" w:sz="0" w:space="0" w:color="auto"/>
            <w:left w:val="none" w:sz="0" w:space="0" w:color="auto"/>
            <w:bottom w:val="none" w:sz="0" w:space="0" w:color="auto"/>
            <w:right w:val="none" w:sz="0" w:space="0" w:color="auto"/>
          </w:divBdr>
        </w:div>
        <w:div w:id="466314717">
          <w:marLeft w:val="778"/>
          <w:marRight w:val="0"/>
          <w:marTop w:val="0"/>
          <w:marBottom w:val="0"/>
          <w:divBdr>
            <w:top w:val="none" w:sz="0" w:space="0" w:color="auto"/>
            <w:left w:val="none" w:sz="0" w:space="0" w:color="auto"/>
            <w:bottom w:val="none" w:sz="0" w:space="0" w:color="auto"/>
            <w:right w:val="none" w:sz="0" w:space="0" w:color="auto"/>
          </w:divBdr>
        </w:div>
        <w:div w:id="919482078">
          <w:marLeft w:val="778"/>
          <w:marRight w:val="0"/>
          <w:marTop w:val="0"/>
          <w:marBottom w:val="0"/>
          <w:divBdr>
            <w:top w:val="none" w:sz="0" w:space="0" w:color="auto"/>
            <w:left w:val="none" w:sz="0" w:space="0" w:color="auto"/>
            <w:bottom w:val="none" w:sz="0" w:space="0" w:color="auto"/>
            <w:right w:val="none" w:sz="0" w:space="0" w:color="auto"/>
          </w:divBdr>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60248227">
      <w:bodyDiv w:val="1"/>
      <w:marLeft w:val="0"/>
      <w:marRight w:val="0"/>
      <w:marTop w:val="0"/>
      <w:marBottom w:val="0"/>
      <w:divBdr>
        <w:top w:val="none" w:sz="0" w:space="0" w:color="auto"/>
        <w:left w:val="none" w:sz="0" w:space="0" w:color="auto"/>
        <w:bottom w:val="none" w:sz="0" w:space="0" w:color="auto"/>
        <w:right w:val="none" w:sz="0" w:space="0" w:color="auto"/>
      </w:divBdr>
      <w:divsChild>
        <w:div w:id="399521035">
          <w:marLeft w:val="0"/>
          <w:marRight w:val="0"/>
          <w:marTop w:val="0"/>
          <w:marBottom w:val="0"/>
          <w:divBdr>
            <w:top w:val="none" w:sz="0" w:space="0" w:color="auto"/>
            <w:left w:val="none" w:sz="0" w:space="0" w:color="auto"/>
            <w:bottom w:val="none" w:sz="0" w:space="0" w:color="auto"/>
            <w:right w:val="none" w:sz="0" w:space="0" w:color="auto"/>
          </w:divBdr>
        </w:div>
        <w:div w:id="958225023">
          <w:marLeft w:val="0"/>
          <w:marRight w:val="0"/>
          <w:marTop w:val="0"/>
          <w:marBottom w:val="0"/>
          <w:divBdr>
            <w:top w:val="none" w:sz="0" w:space="0" w:color="auto"/>
            <w:left w:val="none" w:sz="0" w:space="0" w:color="auto"/>
            <w:bottom w:val="none" w:sz="0" w:space="0" w:color="auto"/>
            <w:right w:val="none" w:sz="0" w:space="0" w:color="auto"/>
          </w:divBdr>
        </w:div>
        <w:div w:id="1289245259">
          <w:marLeft w:val="0"/>
          <w:marRight w:val="0"/>
          <w:marTop w:val="0"/>
          <w:marBottom w:val="0"/>
          <w:divBdr>
            <w:top w:val="none" w:sz="0" w:space="0" w:color="auto"/>
            <w:left w:val="none" w:sz="0" w:space="0" w:color="auto"/>
            <w:bottom w:val="none" w:sz="0" w:space="0" w:color="auto"/>
            <w:right w:val="none" w:sz="0" w:space="0" w:color="auto"/>
          </w:divBdr>
        </w:div>
        <w:div w:id="1375305382">
          <w:marLeft w:val="0"/>
          <w:marRight w:val="0"/>
          <w:marTop w:val="0"/>
          <w:marBottom w:val="0"/>
          <w:divBdr>
            <w:top w:val="none" w:sz="0" w:space="0" w:color="auto"/>
            <w:left w:val="none" w:sz="0" w:space="0" w:color="auto"/>
            <w:bottom w:val="none" w:sz="0" w:space="0" w:color="auto"/>
            <w:right w:val="none" w:sz="0" w:space="0" w:color="auto"/>
          </w:divBdr>
        </w:div>
        <w:div w:id="1621958635">
          <w:marLeft w:val="0"/>
          <w:marRight w:val="0"/>
          <w:marTop w:val="0"/>
          <w:marBottom w:val="0"/>
          <w:divBdr>
            <w:top w:val="none" w:sz="0" w:space="0" w:color="auto"/>
            <w:left w:val="none" w:sz="0" w:space="0" w:color="auto"/>
            <w:bottom w:val="none" w:sz="0" w:space="0" w:color="auto"/>
            <w:right w:val="none" w:sz="0" w:space="0" w:color="auto"/>
          </w:divBdr>
        </w:div>
        <w:div w:id="1654093637">
          <w:marLeft w:val="0"/>
          <w:marRight w:val="0"/>
          <w:marTop w:val="0"/>
          <w:marBottom w:val="0"/>
          <w:divBdr>
            <w:top w:val="none" w:sz="0" w:space="0" w:color="auto"/>
            <w:left w:val="none" w:sz="0" w:space="0" w:color="auto"/>
            <w:bottom w:val="none" w:sz="0" w:space="0" w:color="auto"/>
            <w:right w:val="none" w:sz="0" w:space="0" w:color="auto"/>
          </w:divBdr>
        </w:div>
        <w:div w:id="1825320585">
          <w:marLeft w:val="0"/>
          <w:marRight w:val="0"/>
          <w:marTop w:val="0"/>
          <w:marBottom w:val="0"/>
          <w:divBdr>
            <w:top w:val="none" w:sz="0" w:space="0" w:color="auto"/>
            <w:left w:val="none" w:sz="0" w:space="0" w:color="auto"/>
            <w:bottom w:val="none" w:sz="0" w:space="0" w:color="auto"/>
            <w:right w:val="none" w:sz="0" w:space="0" w:color="auto"/>
          </w:divBdr>
        </w:div>
        <w:div w:id="1895120072">
          <w:marLeft w:val="0"/>
          <w:marRight w:val="0"/>
          <w:marTop w:val="0"/>
          <w:marBottom w:val="0"/>
          <w:divBdr>
            <w:top w:val="none" w:sz="0" w:space="0" w:color="auto"/>
            <w:left w:val="none" w:sz="0" w:space="0" w:color="auto"/>
            <w:bottom w:val="none" w:sz="0" w:space="0" w:color="auto"/>
            <w:right w:val="none" w:sz="0" w:space="0" w:color="auto"/>
          </w:divBdr>
        </w:div>
      </w:divsChild>
    </w:div>
    <w:div w:id="1574199966">
      <w:bodyDiv w:val="1"/>
      <w:marLeft w:val="0"/>
      <w:marRight w:val="0"/>
      <w:marTop w:val="0"/>
      <w:marBottom w:val="0"/>
      <w:divBdr>
        <w:top w:val="none" w:sz="0" w:space="0" w:color="auto"/>
        <w:left w:val="none" w:sz="0" w:space="0" w:color="auto"/>
        <w:bottom w:val="none" w:sz="0" w:space="0" w:color="auto"/>
        <w:right w:val="none" w:sz="0" w:space="0" w:color="auto"/>
      </w:divBdr>
      <w:divsChild>
        <w:div w:id="106195526">
          <w:marLeft w:val="562"/>
          <w:marRight w:val="0"/>
          <w:marTop w:val="0"/>
          <w:marBottom w:val="0"/>
          <w:divBdr>
            <w:top w:val="none" w:sz="0" w:space="0" w:color="auto"/>
            <w:left w:val="none" w:sz="0" w:space="0" w:color="auto"/>
            <w:bottom w:val="none" w:sz="0" w:space="0" w:color="auto"/>
            <w:right w:val="none" w:sz="0" w:space="0" w:color="auto"/>
          </w:divBdr>
        </w:div>
        <w:div w:id="1029641543">
          <w:marLeft w:val="562"/>
          <w:marRight w:val="0"/>
          <w:marTop w:val="0"/>
          <w:marBottom w:val="0"/>
          <w:divBdr>
            <w:top w:val="none" w:sz="0" w:space="0" w:color="auto"/>
            <w:left w:val="none" w:sz="0" w:space="0" w:color="auto"/>
            <w:bottom w:val="none" w:sz="0" w:space="0" w:color="auto"/>
            <w:right w:val="none" w:sz="0" w:space="0" w:color="auto"/>
          </w:divBdr>
        </w:div>
        <w:div w:id="1085029892">
          <w:marLeft w:val="562"/>
          <w:marRight w:val="0"/>
          <w:marTop w:val="0"/>
          <w:marBottom w:val="0"/>
          <w:divBdr>
            <w:top w:val="none" w:sz="0" w:space="0" w:color="auto"/>
            <w:left w:val="none" w:sz="0" w:space="0" w:color="auto"/>
            <w:bottom w:val="none" w:sz="0" w:space="0" w:color="auto"/>
            <w:right w:val="none" w:sz="0" w:space="0" w:color="auto"/>
          </w:divBdr>
        </w:div>
      </w:divsChild>
    </w:div>
    <w:div w:id="1712653454">
      <w:bodyDiv w:val="1"/>
      <w:marLeft w:val="0"/>
      <w:marRight w:val="0"/>
      <w:marTop w:val="0"/>
      <w:marBottom w:val="0"/>
      <w:divBdr>
        <w:top w:val="none" w:sz="0" w:space="0" w:color="auto"/>
        <w:left w:val="none" w:sz="0" w:space="0" w:color="auto"/>
        <w:bottom w:val="none" w:sz="0" w:space="0" w:color="auto"/>
        <w:right w:val="none" w:sz="0" w:space="0" w:color="auto"/>
      </w:divBdr>
      <w:divsChild>
        <w:div w:id="1138374259">
          <w:marLeft w:val="0"/>
          <w:marRight w:val="0"/>
          <w:marTop w:val="0"/>
          <w:marBottom w:val="0"/>
          <w:divBdr>
            <w:top w:val="none" w:sz="0" w:space="0" w:color="auto"/>
            <w:left w:val="none" w:sz="0" w:space="0" w:color="auto"/>
            <w:bottom w:val="none" w:sz="0" w:space="0" w:color="auto"/>
            <w:right w:val="none" w:sz="0" w:space="0" w:color="auto"/>
          </w:divBdr>
          <w:divsChild>
            <w:div w:id="513884406">
              <w:marLeft w:val="0"/>
              <w:marRight w:val="0"/>
              <w:marTop w:val="0"/>
              <w:marBottom w:val="0"/>
              <w:divBdr>
                <w:top w:val="none" w:sz="0" w:space="0" w:color="auto"/>
                <w:left w:val="none" w:sz="0" w:space="0" w:color="auto"/>
                <w:bottom w:val="none" w:sz="0" w:space="0" w:color="auto"/>
                <w:right w:val="none" w:sz="0" w:space="0" w:color="auto"/>
              </w:divBdr>
              <w:divsChild>
                <w:div w:id="135364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hyperlink" Target="https://doi.org/10.3389/fpsyg.2019.01637"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doi.org/10.1016/j.paid.2020.109923"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5-01" TargetMode="External"/><Relationship Id="rId24" Type="http://schemas.openxmlformats.org/officeDocument/2006/relationships/hyperlink" Target="https://doi.org/10.31234/osf.io/uqdfs"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s://doi.org/10.1186/1479-5868-10-98"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037/0033-2909.112.1.155" TargetMode="External"/><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0EA7201-A3B6-429C-B974-25B41F87D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3006</Words>
  <Characters>18938</Characters>
  <Application>Microsoft Office Word</Application>
  <DocSecurity>0</DocSecurity>
  <Lines>157</Lines>
  <Paragraphs>43</Paragraphs>
  <ScaleCrop>false</ScaleCrop>
  <HeadingPairs>
    <vt:vector size="2" baseType="variant">
      <vt:variant>
        <vt:lpstr>Titel</vt:lpstr>
      </vt:variant>
      <vt:variant>
        <vt:i4>1</vt:i4>
      </vt:variant>
    </vt:vector>
  </HeadingPairs>
  <TitlesOfParts>
    <vt:vector size="1" baseType="lpstr">
      <vt:lpstr>Wie erleben Kinder und Jugendliche soziale Partizipation in inklusiven Sportclubs?_x000d_</vt:lpstr>
    </vt:vector>
  </TitlesOfParts>
  <Company/>
  <LinksUpToDate>false</LinksUpToDate>
  <CharactersWithSpaces>21901</CharactersWithSpaces>
  <SharedDoc>false</SharedDoc>
  <HLinks>
    <vt:vector size="36" baseType="variant">
      <vt:variant>
        <vt:i4>393229</vt:i4>
      </vt:variant>
      <vt:variant>
        <vt:i4>15</vt:i4>
      </vt:variant>
      <vt:variant>
        <vt:i4>0</vt:i4>
      </vt:variant>
      <vt:variant>
        <vt:i4>5</vt:i4>
      </vt:variant>
      <vt:variant>
        <vt:lpwstr>https://doi.org/10.3389/fpsyg.2019.01637</vt:lpwstr>
      </vt:variant>
      <vt:variant>
        <vt:lpwstr/>
      </vt:variant>
      <vt:variant>
        <vt:i4>2949179</vt:i4>
      </vt:variant>
      <vt:variant>
        <vt:i4>12</vt:i4>
      </vt:variant>
      <vt:variant>
        <vt:i4>0</vt:i4>
      </vt:variant>
      <vt:variant>
        <vt:i4>5</vt:i4>
      </vt:variant>
      <vt:variant>
        <vt:lpwstr>https://doi.org/10.1016/j.paid.2020.109923</vt:lpwstr>
      </vt:variant>
      <vt:variant>
        <vt:lpwstr/>
      </vt:variant>
      <vt:variant>
        <vt:i4>5242964</vt:i4>
      </vt:variant>
      <vt:variant>
        <vt:i4>9</vt:i4>
      </vt:variant>
      <vt:variant>
        <vt:i4>0</vt:i4>
      </vt:variant>
      <vt:variant>
        <vt:i4>5</vt:i4>
      </vt:variant>
      <vt:variant>
        <vt:lpwstr>https://doi.org/10.31234/osf.io/uqdfs</vt:lpwstr>
      </vt:variant>
      <vt:variant>
        <vt:lpwstr/>
      </vt:variant>
      <vt:variant>
        <vt:i4>3211370</vt:i4>
      </vt:variant>
      <vt:variant>
        <vt:i4>6</vt:i4>
      </vt:variant>
      <vt:variant>
        <vt:i4>0</vt:i4>
      </vt:variant>
      <vt:variant>
        <vt:i4>5</vt:i4>
      </vt:variant>
      <vt:variant>
        <vt:lpwstr>https://doi.org/10.1186/1479-5868-10-98</vt:lpwstr>
      </vt:variant>
      <vt:variant>
        <vt:lpwstr/>
      </vt:variant>
      <vt:variant>
        <vt:i4>3866736</vt:i4>
      </vt:variant>
      <vt:variant>
        <vt:i4>3</vt:i4>
      </vt:variant>
      <vt:variant>
        <vt:i4>0</vt:i4>
      </vt:variant>
      <vt:variant>
        <vt:i4>5</vt:i4>
      </vt:variant>
      <vt:variant>
        <vt:lpwstr>https://doi.org/10.1037/0033-2909.112.1.155</vt:lpwstr>
      </vt:variant>
      <vt:variant>
        <vt:lpwstr/>
      </vt:variant>
      <vt:variant>
        <vt:i4>7077996</vt:i4>
      </vt:variant>
      <vt:variant>
        <vt:i4>0</vt:i4>
      </vt:variant>
      <vt:variant>
        <vt:i4>0</vt:i4>
      </vt:variant>
      <vt:variant>
        <vt:i4>5</vt:i4>
      </vt:variant>
      <vt:variant>
        <vt:lpwstr>https://doi.org/10.57161/z2023-05-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Wie erleben Kinder und Jugendliche soziale Partizipation in inklusiven Sportclubs?_x000d_</dc:title>
  <dc:subject/>
  <dc:creator>Simone Schaub; Mireille Audeoud; Matthias Lütolf;Carmen Zurbriggen_x000d_</dc:creator>
  <cp:keywords>kognitive Beeinträchtigung, Partizipation, soziale Interaktion, Inklusion, Freizeit, Sport / déficience intellectuelle, participation, interaction sociale, inclusion, loisir, sport</cp:keywords>
  <cp:lastModifiedBy>Gut, Damaris</cp:lastModifiedBy>
  <cp:revision>99</cp:revision>
  <cp:lastPrinted>2023-07-04T09:38:00Z</cp:lastPrinted>
  <dcterms:created xsi:type="dcterms:W3CDTF">2023-06-12T18:46:00Z</dcterms:created>
  <dcterms:modified xsi:type="dcterms:W3CDTF">2023-07-04T10:23:00Z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