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2C6BE9" w:rsidRDefault="00E50053" w:rsidP="00E50053">
      <w:pPr>
        <w:pStyle w:val="berschrift1"/>
        <w:rPr>
          <w:rFonts w:asciiTheme="minorHAnsi" w:hAnsiTheme="minorHAnsi"/>
          <w:lang w:val="de-CH"/>
        </w:rPr>
      </w:pPr>
      <w:bookmarkStart w:id="1" w:name="_Toc182901709"/>
      <w:r w:rsidRPr="002C6BE9">
        <w:rPr>
          <w:rFonts w:asciiTheme="minorHAnsi" w:hAnsiTheme="minorHAnsi"/>
          <w:lang w:val="de-CH"/>
        </w:rPr>
        <w:t>Inhaltsverzeichnis</w:t>
      </w:r>
      <w:bookmarkEnd w:id="1"/>
    </w:p>
    <w:p w14:paraId="776D68A8" w14:textId="363E4963" w:rsidR="00056F9F" w:rsidRPr="002C6BE9" w:rsidRDefault="00041F77">
      <w:pPr>
        <w:pStyle w:val="Verzeichnis1"/>
        <w:rPr>
          <w:rFonts w:cstheme="minorBidi"/>
          <w:b w:val="0"/>
          <w:kern w:val="2"/>
          <w:sz w:val="24"/>
          <w:szCs w:val="24"/>
          <w14:ligatures w14:val="standardContextual"/>
        </w:rPr>
      </w:pPr>
      <w:r w:rsidRPr="002C6BE9">
        <w:rPr>
          <w:b w:val="0"/>
        </w:rPr>
        <w:fldChar w:fldCharType="begin"/>
      </w:r>
      <w:r w:rsidRPr="002C6BE9">
        <w:rPr>
          <w:b w:val="0"/>
        </w:rPr>
        <w:instrText xml:space="preserve"> TOC \o "1-2" \h \z \u </w:instrText>
      </w:r>
      <w:r w:rsidRPr="002C6BE9">
        <w:rPr>
          <w:b w:val="0"/>
        </w:rPr>
        <w:fldChar w:fldCharType="separate"/>
      </w:r>
      <w:hyperlink w:anchor="_Toc182901710" w:history="1">
        <w:r w:rsidR="00056F9F" w:rsidRPr="002C6BE9">
          <w:rPr>
            <w:rStyle w:val="Hyperlink"/>
            <w:b w:val="0"/>
            <w:bCs w:val="0"/>
          </w:rPr>
          <w:t>Literatur zum Schwerpunkt</w:t>
        </w:r>
        <w:r w:rsidR="00056F9F" w:rsidRPr="002C6BE9">
          <w:rPr>
            <w:b w:val="0"/>
            <w:webHidden/>
          </w:rPr>
          <w:tab/>
        </w:r>
        <w:r w:rsidR="00056F9F" w:rsidRPr="002C6BE9">
          <w:rPr>
            <w:b w:val="0"/>
            <w:webHidden/>
          </w:rPr>
          <w:fldChar w:fldCharType="begin"/>
        </w:r>
        <w:r w:rsidR="00056F9F" w:rsidRPr="002C6BE9">
          <w:rPr>
            <w:b w:val="0"/>
            <w:webHidden/>
          </w:rPr>
          <w:instrText xml:space="preserve"> PAGEREF _Toc182901710 \h </w:instrText>
        </w:r>
        <w:r w:rsidR="00056F9F" w:rsidRPr="002C6BE9">
          <w:rPr>
            <w:b w:val="0"/>
            <w:webHidden/>
          </w:rPr>
        </w:r>
        <w:r w:rsidR="00056F9F" w:rsidRPr="002C6BE9">
          <w:rPr>
            <w:b w:val="0"/>
            <w:webHidden/>
          </w:rPr>
          <w:fldChar w:fldCharType="separate"/>
        </w:r>
        <w:r w:rsidR="0051144C">
          <w:rPr>
            <w:b w:val="0"/>
            <w:webHidden/>
          </w:rPr>
          <w:t>50</w:t>
        </w:r>
        <w:r w:rsidR="00056F9F" w:rsidRPr="002C6BE9">
          <w:rPr>
            <w:b w:val="0"/>
            <w:webHidden/>
          </w:rPr>
          <w:fldChar w:fldCharType="end"/>
        </w:r>
      </w:hyperlink>
    </w:p>
    <w:p w14:paraId="3B54E08E" w14:textId="2EB436F8" w:rsidR="00056F9F" w:rsidRPr="002C6BE9" w:rsidRDefault="00056F9F">
      <w:pPr>
        <w:pStyle w:val="Verzeichnis1"/>
        <w:rPr>
          <w:rFonts w:cstheme="minorBidi"/>
          <w:b w:val="0"/>
          <w:kern w:val="2"/>
          <w:sz w:val="24"/>
          <w:szCs w:val="24"/>
          <w14:ligatures w14:val="standardContextual"/>
        </w:rPr>
      </w:pPr>
      <w:hyperlink w:anchor="_Toc182901711" w:history="1">
        <w:r w:rsidRPr="002C6BE9">
          <w:rPr>
            <w:rStyle w:val="Hyperlink"/>
            <w:b w:val="0"/>
            <w:bCs w:val="0"/>
          </w:rPr>
          <w:t>Linksammlung zum Schwerpunkt</w:t>
        </w:r>
        <w:r w:rsidRPr="002C6BE9">
          <w:rPr>
            <w:b w:val="0"/>
            <w:webHidden/>
          </w:rPr>
          <w:tab/>
        </w:r>
        <w:r w:rsidRPr="002C6BE9">
          <w:rPr>
            <w:b w:val="0"/>
            <w:webHidden/>
          </w:rPr>
          <w:fldChar w:fldCharType="begin"/>
        </w:r>
        <w:r w:rsidRPr="002C6BE9">
          <w:rPr>
            <w:b w:val="0"/>
            <w:webHidden/>
          </w:rPr>
          <w:instrText xml:space="preserve"> PAGEREF _Toc182901711 \h </w:instrText>
        </w:r>
        <w:r w:rsidRPr="002C6BE9">
          <w:rPr>
            <w:b w:val="0"/>
            <w:webHidden/>
          </w:rPr>
        </w:r>
        <w:r w:rsidRPr="002C6BE9">
          <w:rPr>
            <w:b w:val="0"/>
            <w:webHidden/>
          </w:rPr>
          <w:fldChar w:fldCharType="separate"/>
        </w:r>
        <w:r w:rsidR="0051144C">
          <w:rPr>
            <w:b w:val="0"/>
            <w:webHidden/>
          </w:rPr>
          <w:t>51</w:t>
        </w:r>
        <w:r w:rsidRPr="002C6BE9">
          <w:rPr>
            <w:b w:val="0"/>
            <w:webHidden/>
          </w:rPr>
          <w:fldChar w:fldCharType="end"/>
        </w:r>
      </w:hyperlink>
    </w:p>
    <w:p w14:paraId="4237743D" w14:textId="67B77BB0" w:rsidR="00056F9F" w:rsidRPr="002C6BE9" w:rsidRDefault="00056F9F">
      <w:pPr>
        <w:pStyle w:val="Verzeichnis1"/>
        <w:rPr>
          <w:rFonts w:cstheme="minorBidi"/>
          <w:b w:val="0"/>
          <w:kern w:val="2"/>
          <w:sz w:val="24"/>
          <w:szCs w:val="24"/>
          <w14:ligatures w14:val="standardContextual"/>
        </w:rPr>
      </w:pPr>
      <w:hyperlink w:anchor="_Toc182901712" w:history="1">
        <w:r w:rsidRPr="002C6BE9">
          <w:rPr>
            <w:rStyle w:val="Hyperlink"/>
            <w:b w:val="0"/>
            <w:bCs w:val="0"/>
          </w:rPr>
          <w:t>Rundschau</w:t>
        </w:r>
        <w:r w:rsidRPr="002C6BE9">
          <w:rPr>
            <w:b w:val="0"/>
            <w:webHidden/>
          </w:rPr>
          <w:tab/>
        </w:r>
        <w:r w:rsidRPr="002C6BE9">
          <w:rPr>
            <w:b w:val="0"/>
            <w:webHidden/>
          </w:rPr>
          <w:fldChar w:fldCharType="begin"/>
        </w:r>
        <w:r w:rsidRPr="002C6BE9">
          <w:rPr>
            <w:b w:val="0"/>
            <w:webHidden/>
          </w:rPr>
          <w:instrText xml:space="preserve"> PAGEREF _Toc182901712 \h </w:instrText>
        </w:r>
        <w:r w:rsidRPr="002C6BE9">
          <w:rPr>
            <w:b w:val="0"/>
            <w:webHidden/>
          </w:rPr>
        </w:r>
        <w:r w:rsidRPr="002C6BE9">
          <w:rPr>
            <w:b w:val="0"/>
            <w:webHidden/>
          </w:rPr>
          <w:fldChar w:fldCharType="separate"/>
        </w:r>
        <w:r w:rsidR="0051144C">
          <w:rPr>
            <w:b w:val="0"/>
            <w:webHidden/>
          </w:rPr>
          <w:t>52</w:t>
        </w:r>
        <w:r w:rsidRPr="002C6BE9">
          <w:rPr>
            <w:b w:val="0"/>
            <w:webHidden/>
          </w:rPr>
          <w:fldChar w:fldCharType="end"/>
        </w:r>
      </w:hyperlink>
    </w:p>
    <w:p w14:paraId="64731B07" w14:textId="7714D110" w:rsidR="00056F9F" w:rsidRPr="002C6BE9" w:rsidRDefault="00056F9F">
      <w:pPr>
        <w:pStyle w:val="Verzeichnis2"/>
        <w:tabs>
          <w:tab w:val="right" w:pos="9061"/>
        </w:tabs>
        <w:rPr>
          <w:rFonts w:cstheme="minorBidi"/>
          <w:noProof/>
          <w:kern w:val="2"/>
          <w:sz w:val="24"/>
          <w:szCs w:val="24"/>
          <w14:ligatures w14:val="standardContextual"/>
        </w:rPr>
      </w:pPr>
      <w:hyperlink w:anchor="_Toc182901713" w:history="1">
        <w:r w:rsidRPr="002C6BE9">
          <w:rPr>
            <w:rStyle w:val="Hyperlink"/>
            <w:bCs w:val="0"/>
            <w:noProof/>
          </w:rPr>
          <w:t>International</w:t>
        </w:r>
        <w:r w:rsidRPr="002C6BE9">
          <w:rPr>
            <w:noProof/>
            <w:webHidden/>
          </w:rPr>
          <w:tab/>
        </w:r>
        <w:r w:rsidRPr="002C6BE9">
          <w:rPr>
            <w:noProof/>
            <w:webHidden/>
          </w:rPr>
          <w:fldChar w:fldCharType="begin"/>
        </w:r>
        <w:r w:rsidRPr="002C6BE9">
          <w:rPr>
            <w:noProof/>
            <w:webHidden/>
          </w:rPr>
          <w:instrText xml:space="preserve"> PAGEREF _Toc182901713 \h </w:instrText>
        </w:r>
        <w:r w:rsidRPr="002C6BE9">
          <w:rPr>
            <w:noProof/>
            <w:webHidden/>
          </w:rPr>
        </w:r>
        <w:r w:rsidRPr="002C6BE9">
          <w:rPr>
            <w:noProof/>
            <w:webHidden/>
          </w:rPr>
          <w:fldChar w:fldCharType="separate"/>
        </w:r>
        <w:r w:rsidR="0051144C">
          <w:rPr>
            <w:noProof/>
            <w:webHidden/>
          </w:rPr>
          <w:t>52</w:t>
        </w:r>
        <w:r w:rsidRPr="002C6BE9">
          <w:rPr>
            <w:noProof/>
            <w:webHidden/>
          </w:rPr>
          <w:fldChar w:fldCharType="end"/>
        </w:r>
      </w:hyperlink>
    </w:p>
    <w:p w14:paraId="2EE0D7B3" w14:textId="036369BE" w:rsidR="00056F9F" w:rsidRPr="002C6BE9" w:rsidRDefault="00056F9F">
      <w:pPr>
        <w:pStyle w:val="Verzeichnis2"/>
        <w:tabs>
          <w:tab w:val="right" w:pos="9061"/>
        </w:tabs>
        <w:rPr>
          <w:rFonts w:cstheme="minorBidi"/>
          <w:noProof/>
          <w:kern w:val="2"/>
          <w:sz w:val="24"/>
          <w:szCs w:val="24"/>
          <w14:ligatures w14:val="standardContextual"/>
        </w:rPr>
      </w:pPr>
      <w:hyperlink w:anchor="_Toc182901714" w:history="1">
        <w:r w:rsidRPr="002C6BE9">
          <w:rPr>
            <w:rStyle w:val="Hyperlink"/>
            <w:bCs w:val="0"/>
            <w:noProof/>
          </w:rPr>
          <w:t>National</w:t>
        </w:r>
        <w:r w:rsidRPr="002C6BE9">
          <w:rPr>
            <w:noProof/>
            <w:webHidden/>
          </w:rPr>
          <w:tab/>
        </w:r>
        <w:r w:rsidRPr="002C6BE9">
          <w:rPr>
            <w:noProof/>
            <w:webHidden/>
          </w:rPr>
          <w:fldChar w:fldCharType="begin"/>
        </w:r>
        <w:r w:rsidRPr="002C6BE9">
          <w:rPr>
            <w:noProof/>
            <w:webHidden/>
          </w:rPr>
          <w:instrText xml:space="preserve"> PAGEREF _Toc182901714 \h </w:instrText>
        </w:r>
        <w:r w:rsidRPr="002C6BE9">
          <w:rPr>
            <w:noProof/>
            <w:webHidden/>
          </w:rPr>
        </w:r>
        <w:r w:rsidRPr="002C6BE9">
          <w:rPr>
            <w:noProof/>
            <w:webHidden/>
          </w:rPr>
          <w:fldChar w:fldCharType="separate"/>
        </w:r>
        <w:r w:rsidR="0051144C">
          <w:rPr>
            <w:noProof/>
            <w:webHidden/>
          </w:rPr>
          <w:t>53</w:t>
        </w:r>
        <w:r w:rsidRPr="002C6BE9">
          <w:rPr>
            <w:noProof/>
            <w:webHidden/>
          </w:rPr>
          <w:fldChar w:fldCharType="end"/>
        </w:r>
      </w:hyperlink>
    </w:p>
    <w:p w14:paraId="02BFC70C" w14:textId="78973F88" w:rsidR="00056F9F" w:rsidRPr="002C6BE9" w:rsidRDefault="00056F9F">
      <w:pPr>
        <w:pStyle w:val="Verzeichnis2"/>
        <w:tabs>
          <w:tab w:val="right" w:pos="9061"/>
        </w:tabs>
        <w:rPr>
          <w:rFonts w:cstheme="minorBidi"/>
          <w:noProof/>
          <w:kern w:val="2"/>
          <w:sz w:val="24"/>
          <w:szCs w:val="24"/>
          <w14:ligatures w14:val="standardContextual"/>
        </w:rPr>
      </w:pPr>
      <w:hyperlink w:anchor="_Toc182901715" w:history="1">
        <w:r w:rsidRPr="002C6BE9">
          <w:rPr>
            <w:rStyle w:val="Hyperlink"/>
            <w:bCs w:val="0"/>
            <w:noProof/>
          </w:rPr>
          <w:t>Regional / kantonal</w:t>
        </w:r>
        <w:r w:rsidRPr="002C6BE9">
          <w:rPr>
            <w:noProof/>
            <w:webHidden/>
          </w:rPr>
          <w:tab/>
        </w:r>
        <w:r w:rsidRPr="002C6BE9">
          <w:rPr>
            <w:noProof/>
            <w:webHidden/>
          </w:rPr>
          <w:fldChar w:fldCharType="begin"/>
        </w:r>
        <w:r w:rsidRPr="002C6BE9">
          <w:rPr>
            <w:noProof/>
            <w:webHidden/>
          </w:rPr>
          <w:instrText xml:space="preserve"> PAGEREF _Toc182901715 \h </w:instrText>
        </w:r>
        <w:r w:rsidRPr="002C6BE9">
          <w:rPr>
            <w:noProof/>
            <w:webHidden/>
          </w:rPr>
        </w:r>
        <w:r w:rsidRPr="002C6BE9">
          <w:rPr>
            <w:noProof/>
            <w:webHidden/>
          </w:rPr>
          <w:fldChar w:fldCharType="separate"/>
        </w:r>
        <w:r w:rsidR="0051144C">
          <w:rPr>
            <w:noProof/>
            <w:webHidden/>
          </w:rPr>
          <w:t>54</w:t>
        </w:r>
        <w:r w:rsidRPr="002C6BE9">
          <w:rPr>
            <w:noProof/>
            <w:webHidden/>
          </w:rPr>
          <w:fldChar w:fldCharType="end"/>
        </w:r>
      </w:hyperlink>
    </w:p>
    <w:p w14:paraId="1243C2BF" w14:textId="45525662" w:rsidR="00056F9F" w:rsidRPr="002C6BE9" w:rsidRDefault="00056F9F">
      <w:pPr>
        <w:pStyle w:val="Verzeichnis2"/>
        <w:tabs>
          <w:tab w:val="right" w:pos="9061"/>
        </w:tabs>
        <w:rPr>
          <w:rFonts w:cstheme="minorBidi"/>
          <w:noProof/>
          <w:kern w:val="2"/>
          <w:sz w:val="24"/>
          <w:szCs w:val="24"/>
          <w14:ligatures w14:val="standardContextual"/>
        </w:rPr>
      </w:pPr>
      <w:hyperlink w:anchor="_Toc182901716" w:history="1">
        <w:r w:rsidRPr="002C6BE9">
          <w:rPr>
            <w:rStyle w:val="Hyperlink"/>
            <w:bCs w:val="0"/>
            <w:noProof/>
            <w:lang w:val="nl-NL"/>
          </w:rPr>
          <w:t>Varia</w:t>
        </w:r>
        <w:r w:rsidRPr="002C6BE9">
          <w:rPr>
            <w:noProof/>
            <w:webHidden/>
          </w:rPr>
          <w:tab/>
        </w:r>
        <w:r w:rsidRPr="002C6BE9">
          <w:rPr>
            <w:noProof/>
            <w:webHidden/>
          </w:rPr>
          <w:fldChar w:fldCharType="begin"/>
        </w:r>
        <w:r w:rsidRPr="002C6BE9">
          <w:rPr>
            <w:noProof/>
            <w:webHidden/>
          </w:rPr>
          <w:instrText xml:space="preserve"> PAGEREF _Toc182901716 \h </w:instrText>
        </w:r>
        <w:r w:rsidRPr="002C6BE9">
          <w:rPr>
            <w:noProof/>
            <w:webHidden/>
          </w:rPr>
        </w:r>
        <w:r w:rsidRPr="002C6BE9">
          <w:rPr>
            <w:noProof/>
            <w:webHidden/>
          </w:rPr>
          <w:fldChar w:fldCharType="separate"/>
        </w:r>
        <w:r w:rsidR="0051144C">
          <w:rPr>
            <w:noProof/>
            <w:webHidden/>
          </w:rPr>
          <w:t>55</w:t>
        </w:r>
        <w:r w:rsidRPr="002C6BE9">
          <w:rPr>
            <w:noProof/>
            <w:webHidden/>
          </w:rPr>
          <w:fldChar w:fldCharType="end"/>
        </w:r>
      </w:hyperlink>
    </w:p>
    <w:p w14:paraId="4C92D362" w14:textId="6ABAB5AE" w:rsidR="00056F9F" w:rsidRPr="002C6BE9" w:rsidRDefault="00056F9F">
      <w:pPr>
        <w:pStyle w:val="Verzeichnis1"/>
        <w:rPr>
          <w:rFonts w:cstheme="minorBidi"/>
          <w:b w:val="0"/>
          <w:kern w:val="2"/>
          <w:sz w:val="24"/>
          <w:szCs w:val="24"/>
          <w14:ligatures w14:val="standardContextual"/>
        </w:rPr>
      </w:pPr>
      <w:hyperlink w:anchor="_Toc182901717" w:history="1">
        <w:r w:rsidRPr="002C6BE9">
          <w:rPr>
            <w:rStyle w:val="Hyperlink"/>
            <w:b w:val="0"/>
            <w:bCs w:val="0"/>
          </w:rPr>
          <w:t>Laufende Forschungsprojekte</w:t>
        </w:r>
        <w:r w:rsidRPr="002C6BE9">
          <w:rPr>
            <w:b w:val="0"/>
            <w:webHidden/>
          </w:rPr>
          <w:tab/>
        </w:r>
        <w:r w:rsidRPr="002C6BE9">
          <w:rPr>
            <w:b w:val="0"/>
            <w:webHidden/>
          </w:rPr>
          <w:fldChar w:fldCharType="begin"/>
        </w:r>
        <w:r w:rsidRPr="002C6BE9">
          <w:rPr>
            <w:b w:val="0"/>
            <w:webHidden/>
          </w:rPr>
          <w:instrText xml:space="preserve"> PAGEREF _Toc182901717 \h </w:instrText>
        </w:r>
        <w:r w:rsidRPr="002C6BE9">
          <w:rPr>
            <w:b w:val="0"/>
            <w:webHidden/>
          </w:rPr>
        </w:r>
        <w:r w:rsidRPr="002C6BE9">
          <w:rPr>
            <w:b w:val="0"/>
            <w:webHidden/>
          </w:rPr>
          <w:fldChar w:fldCharType="separate"/>
        </w:r>
        <w:r w:rsidR="0051144C">
          <w:rPr>
            <w:b w:val="0"/>
            <w:webHidden/>
          </w:rPr>
          <w:t>55</w:t>
        </w:r>
        <w:r w:rsidRPr="002C6BE9">
          <w:rPr>
            <w:b w:val="0"/>
            <w:webHidden/>
          </w:rPr>
          <w:fldChar w:fldCharType="end"/>
        </w:r>
      </w:hyperlink>
    </w:p>
    <w:p w14:paraId="7D9A042D" w14:textId="70186032" w:rsidR="00056F9F" w:rsidRPr="002C6BE9" w:rsidRDefault="00056F9F">
      <w:pPr>
        <w:pStyle w:val="Verzeichnis1"/>
        <w:rPr>
          <w:rFonts w:cstheme="minorBidi"/>
          <w:b w:val="0"/>
          <w:kern w:val="2"/>
          <w:sz w:val="24"/>
          <w:szCs w:val="24"/>
          <w14:ligatures w14:val="standardContextual"/>
        </w:rPr>
      </w:pPr>
      <w:hyperlink w:anchor="_Toc182901719" w:history="1">
        <w:r w:rsidRPr="002C6BE9">
          <w:rPr>
            <w:rStyle w:val="Hyperlink"/>
            <w:b w:val="0"/>
            <w:bCs w:val="0"/>
          </w:rPr>
          <w:t>Parlamentarische Vorstösse</w:t>
        </w:r>
        <w:r w:rsidRPr="002C6BE9">
          <w:rPr>
            <w:b w:val="0"/>
            <w:webHidden/>
          </w:rPr>
          <w:tab/>
        </w:r>
        <w:r w:rsidRPr="002C6BE9">
          <w:rPr>
            <w:b w:val="0"/>
            <w:webHidden/>
          </w:rPr>
          <w:fldChar w:fldCharType="begin"/>
        </w:r>
        <w:r w:rsidRPr="002C6BE9">
          <w:rPr>
            <w:b w:val="0"/>
            <w:webHidden/>
          </w:rPr>
          <w:instrText xml:space="preserve"> PAGEREF _Toc182901719 \h </w:instrText>
        </w:r>
        <w:r w:rsidRPr="002C6BE9">
          <w:rPr>
            <w:b w:val="0"/>
            <w:webHidden/>
          </w:rPr>
        </w:r>
        <w:r w:rsidRPr="002C6BE9">
          <w:rPr>
            <w:b w:val="0"/>
            <w:webHidden/>
          </w:rPr>
          <w:fldChar w:fldCharType="separate"/>
        </w:r>
        <w:r w:rsidR="0051144C">
          <w:rPr>
            <w:b w:val="0"/>
            <w:webHidden/>
          </w:rPr>
          <w:t>56</w:t>
        </w:r>
        <w:r w:rsidRPr="002C6BE9">
          <w:rPr>
            <w:b w:val="0"/>
            <w:webHidden/>
          </w:rPr>
          <w:fldChar w:fldCharType="end"/>
        </w:r>
      </w:hyperlink>
    </w:p>
    <w:p w14:paraId="764CC85E" w14:textId="1B307155" w:rsidR="00056F9F" w:rsidRPr="002C6BE9" w:rsidRDefault="00056F9F">
      <w:pPr>
        <w:pStyle w:val="Verzeichnis1"/>
        <w:rPr>
          <w:rFonts w:cstheme="minorBidi"/>
          <w:b w:val="0"/>
          <w:kern w:val="2"/>
          <w:sz w:val="24"/>
          <w:szCs w:val="24"/>
          <w14:ligatures w14:val="standardContextual"/>
        </w:rPr>
      </w:pPr>
      <w:hyperlink w:anchor="_Toc182901727" w:history="1">
        <w:r w:rsidRPr="002C6BE9">
          <w:rPr>
            <w:rStyle w:val="Hyperlink"/>
            <w:b w:val="0"/>
            <w:bCs w:val="0"/>
          </w:rPr>
          <w:t>Medien</w:t>
        </w:r>
        <w:r w:rsidRPr="002C6BE9">
          <w:rPr>
            <w:b w:val="0"/>
            <w:webHidden/>
          </w:rPr>
          <w:tab/>
        </w:r>
        <w:r w:rsidRPr="002C6BE9">
          <w:rPr>
            <w:b w:val="0"/>
            <w:webHidden/>
          </w:rPr>
          <w:fldChar w:fldCharType="begin"/>
        </w:r>
        <w:r w:rsidRPr="002C6BE9">
          <w:rPr>
            <w:b w:val="0"/>
            <w:webHidden/>
          </w:rPr>
          <w:instrText xml:space="preserve"> PAGEREF _Toc182901727 \h </w:instrText>
        </w:r>
        <w:r w:rsidRPr="002C6BE9">
          <w:rPr>
            <w:b w:val="0"/>
            <w:webHidden/>
          </w:rPr>
        </w:r>
        <w:r w:rsidRPr="002C6BE9">
          <w:rPr>
            <w:b w:val="0"/>
            <w:webHidden/>
          </w:rPr>
          <w:fldChar w:fldCharType="separate"/>
        </w:r>
        <w:r w:rsidR="0051144C">
          <w:rPr>
            <w:b w:val="0"/>
            <w:webHidden/>
          </w:rPr>
          <w:t>57</w:t>
        </w:r>
        <w:r w:rsidRPr="002C6BE9">
          <w:rPr>
            <w:b w:val="0"/>
            <w:webHidden/>
          </w:rPr>
          <w:fldChar w:fldCharType="end"/>
        </w:r>
      </w:hyperlink>
    </w:p>
    <w:p w14:paraId="7AAFA732" w14:textId="28E8F5A4" w:rsidR="00056F9F" w:rsidRPr="002C6BE9" w:rsidRDefault="00056F9F">
      <w:pPr>
        <w:pStyle w:val="Verzeichnis2"/>
        <w:tabs>
          <w:tab w:val="right" w:pos="9061"/>
        </w:tabs>
        <w:rPr>
          <w:rFonts w:cstheme="minorBidi"/>
          <w:noProof/>
          <w:kern w:val="2"/>
          <w:sz w:val="24"/>
          <w:szCs w:val="24"/>
          <w14:ligatures w14:val="standardContextual"/>
        </w:rPr>
      </w:pPr>
      <w:hyperlink w:anchor="_Toc182901728" w:history="1">
        <w:r w:rsidRPr="002C6BE9">
          <w:rPr>
            <w:rStyle w:val="Hyperlink"/>
            <w:bCs w:val="0"/>
            <w:noProof/>
          </w:rPr>
          <w:t>Fachbücher</w:t>
        </w:r>
        <w:r w:rsidRPr="002C6BE9">
          <w:rPr>
            <w:noProof/>
            <w:webHidden/>
          </w:rPr>
          <w:tab/>
        </w:r>
        <w:r w:rsidRPr="002C6BE9">
          <w:rPr>
            <w:noProof/>
            <w:webHidden/>
          </w:rPr>
          <w:fldChar w:fldCharType="begin"/>
        </w:r>
        <w:r w:rsidRPr="002C6BE9">
          <w:rPr>
            <w:noProof/>
            <w:webHidden/>
          </w:rPr>
          <w:instrText xml:space="preserve"> PAGEREF _Toc182901728 \h </w:instrText>
        </w:r>
        <w:r w:rsidRPr="002C6BE9">
          <w:rPr>
            <w:noProof/>
            <w:webHidden/>
          </w:rPr>
        </w:r>
        <w:r w:rsidRPr="002C6BE9">
          <w:rPr>
            <w:noProof/>
            <w:webHidden/>
          </w:rPr>
          <w:fldChar w:fldCharType="separate"/>
        </w:r>
        <w:r w:rsidR="0051144C">
          <w:rPr>
            <w:noProof/>
            <w:webHidden/>
          </w:rPr>
          <w:t>57</w:t>
        </w:r>
        <w:r w:rsidRPr="002C6BE9">
          <w:rPr>
            <w:noProof/>
            <w:webHidden/>
          </w:rPr>
          <w:fldChar w:fldCharType="end"/>
        </w:r>
      </w:hyperlink>
    </w:p>
    <w:p w14:paraId="3FAE1C7B" w14:textId="6AE0E53C" w:rsidR="00056F9F" w:rsidRPr="002C6BE9" w:rsidRDefault="00056F9F">
      <w:pPr>
        <w:pStyle w:val="Verzeichnis2"/>
        <w:tabs>
          <w:tab w:val="right" w:pos="9061"/>
        </w:tabs>
        <w:rPr>
          <w:rFonts w:cstheme="minorBidi"/>
          <w:noProof/>
          <w:kern w:val="2"/>
          <w:sz w:val="24"/>
          <w:szCs w:val="24"/>
          <w14:ligatures w14:val="standardContextual"/>
        </w:rPr>
      </w:pPr>
      <w:hyperlink w:anchor="_Toc182901729" w:history="1">
        <w:r w:rsidRPr="002C6BE9">
          <w:rPr>
            <w:rStyle w:val="Hyperlink"/>
            <w:bCs w:val="0"/>
            <w:noProof/>
          </w:rPr>
          <w:t>Erzählte Behinderung</w:t>
        </w:r>
        <w:r w:rsidRPr="002C6BE9">
          <w:rPr>
            <w:noProof/>
            <w:webHidden/>
          </w:rPr>
          <w:tab/>
        </w:r>
        <w:r w:rsidRPr="002C6BE9">
          <w:rPr>
            <w:noProof/>
            <w:webHidden/>
          </w:rPr>
          <w:fldChar w:fldCharType="begin"/>
        </w:r>
        <w:r w:rsidRPr="002C6BE9">
          <w:rPr>
            <w:noProof/>
            <w:webHidden/>
          </w:rPr>
          <w:instrText xml:space="preserve"> PAGEREF _Toc182901729 \h </w:instrText>
        </w:r>
        <w:r w:rsidRPr="002C6BE9">
          <w:rPr>
            <w:noProof/>
            <w:webHidden/>
          </w:rPr>
        </w:r>
        <w:r w:rsidRPr="002C6BE9">
          <w:rPr>
            <w:noProof/>
            <w:webHidden/>
          </w:rPr>
          <w:fldChar w:fldCharType="separate"/>
        </w:r>
        <w:r w:rsidR="0051144C">
          <w:rPr>
            <w:noProof/>
            <w:webHidden/>
          </w:rPr>
          <w:t>60</w:t>
        </w:r>
        <w:r w:rsidRPr="002C6BE9">
          <w:rPr>
            <w:noProof/>
            <w:webHidden/>
          </w:rPr>
          <w:fldChar w:fldCharType="end"/>
        </w:r>
      </w:hyperlink>
    </w:p>
    <w:p w14:paraId="15876324" w14:textId="7FA5DB52" w:rsidR="00056F9F" w:rsidRPr="002C6BE9" w:rsidRDefault="00056F9F">
      <w:pPr>
        <w:pStyle w:val="Verzeichnis2"/>
        <w:tabs>
          <w:tab w:val="right" w:pos="9061"/>
        </w:tabs>
        <w:rPr>
          <w:rFonts w:cstheme="minorBidi"/>
          <w:noProof/>
          <w:kern w:val="2"/>
          <w:sz w:val="24"/>
          <w:szCs w:val="24"/>
          <w14:ligatures w14:val="standardContextual"/>
        </w:rPr>
      </w:pPr>
      <w:hyperlink w:anchor="_Toc182901730" w:history="1">
        <w:r w:rsidRPr="002C6BE9">
          <w:rPr>
            <w:rStyle w:val="Hyperlink"/>
            <w:bCs w:val="0"/>
            <w:noProof/>
          </w:rPr>
          <w:t>Filme</w:t>
        </w:r>
        <w:r w:rsidRPr="002C6BE9">
          <w:rPr>
            <w:noProof/>
            <w:webHidden/>
          </w:rPr>
          <w:tab/>
        </w:r>
        <w:r w:rsidRPr="002C6BE9">
          <w:rPr>
            <w:noProof/>
            <w:webHidden/>
          </w:rPr>
          <w:fldChar w:fldCharType="begin"/>
        </w:r>
        <w:r w:rsidRPr="002C6BE9">
          <w:rPr>
            <w:noProof/>
            <w:webHidden/>
          </w:rPr>
          <w:instrText xml:space="preserve"> PAGEREF _Toc182901730 \h </w:instrText>
        </w:r>
        <w:r w:rsidRPr="002C6BE9">
          <w:rPr>
            <w:noProof/>
            <w:webHidden/>
          </w:rPr>
        </w:r>
        <w:r w:rsidRPr="002C6BE9">
          <w:rPr>
            <w:noProof/>
            <w:webHidden/>
          </w:rPr>
          <w:fldChar w:fldCharType="separate"/>
        </w:r>
        <w:r w:rsidR="0051144C">
          <w:rPr>
            <w:noProof/>
            <w:webHidden/>
          </w:rPr>
          <w:t>61</w:t>
        </w:r>
        <w:r w:rsidRPr="002C6BE9">
          <w:rPr>
            <w:noProof/>
            <w:webHidden/>
          </w:rPr>
          <w:fldChar w:fldCharType="end"/>
        </w:r>
      </w:hyperlink>
    </w:p>
    <w:p w14:paraId="05F3285C" w14:textId="42435AEC" w:rsidR="00056F9F" w:rsidRPr="002C6BE9" w:rsidRDefault="00056F9F">
      <w:pPr>
        <w:pStyle w:val="Verzeichnis1"/>
        <w:rPr>
          <w:rFonts w:cstheme="minorBidi"/>
          <w:b w:val="0"/>
          <w:kern w:val="2"/>
          <w:sz w:val="24"/>
          <w:szCs w:val="24"/>
          <w14:ligatures w14:val="standardContextual"/>
        </w:rPr>
      </w:pPr>
      <w:hyperlink w:anchor="_Toc182901731" w:history="1">
        <w:r w:rsidRPr="002C6BE9">
          <w:rPr>
            <w:rStyle w:val="Hyperlink"/>
            <w:b w:val="0"/>
            <w:bCs w:val="0"/>
          </w:rPr>
          <w:t>Weiterbildung</w:t>
        </w:r>
        <w:r w:rsidRPr="002C6BE9">
          <w:rPr>
            <w:b w:val="0"/>
            <w:webHidden/>
          </w:rPr>
          <w:tab/>
        </w:r>
        <w:r w:rsidRPr="002C6BE9">
          <w:rPr>
            <w:b w:val="0"/>
            <w:webHidden/>
          </w:rPr>
          <w:fldChar w:fldCharType="begin"/>
        </w:r>
        <w:r w:rsidRPr="002C6BE9">
          <w:rPr>
            <w:b w:val="0"/>
            <w:webHidden/>
          </w:rPr>
          <w:instrText xml:space="preserve"> PAGEREF _Toc182901731 \h </w:instrText>
        </w:r>
        <w:r w:rsidRPr="002C6BE9">
          <w:rPr>
            <w:b w:val="0"/>
            <w:webHidden/>
          </w:rPr>
        </w:r>
        <w:r w:rsidRPr="002C6BE9">
          <w:rPr>
            <w:b w:val="0"/>
            <w:webHidden/>
          </w:rPr>
          <w:fldChar w:fldCharType="separate"/>
        </w:r>
        <w:r w:rsidR="0051144C">
          <w:rPr>
            <w:b w:val="0"/>
            <w:webHidden/>
          </w:rPr>
          <w:t>61</w:t>
        </w:r>
        <w:r w:rsidRPr="002C6BE9">
          <w:rPr>
            <w:b w:val="0"/>
            <w:webHidden/>
          </w:rPr>
          <w:fldChar w:fldCharType="end"/>
        </w:r>
      </w:hyperlink>
    </w:p>
    <w:p w14:paraId="5C600173" w14:textId="0C5504DC" w:rsidR="00056F9F" w:rsidRPr="002C6BE9" w:rsidRDefault="00056F9F">
      <w:pPr>
        <w:pStyle w:val="Verzeichnis1"/>
        <w:rPr>
          <w:rFonts w:cstheme="minorBidi"/>
          <w:b w:val="0"/>
          <w:kern w:val="2"/>
          <w:sz w:val="24"/>
          <w:szCs w:val="24"/>
          <w14:ligatures w14:val="standardContextual"/>
        </w:rPr>
      </w:pPr>
      <w:hyperlink w:anchor="_Toc182901732" w:history="1">
        <w:r w:rsidRPr="002C6BE9">
          <w:rPr>
            <w:rStyle w:val="Hyperlink"/>
            <w:b w:val="0"/>
            <w:bCs w:val="0"/>
          </w:rPr>
          <w:t>Blick in die Revue</w:t>
        </w:r>
        <w:r w:rsidRPr="002C6BE9">
          <w:rPr>
            <w:b w:val="0"/>
            <w:webHidden/>
          </w:rPr>
          <w:tab/>
        </w:r>
        <w:r w:rsidRPr="002C6BE9">
          <w:rPr>
            <w:b w:val="0"/>
            <w:webHidden/>
          </w:rPr>
          <w:fldChar w:fldCharType="begin"/>
        </w:r>
        <w:r w:rsidRPr="002C6BE9">
          <w:rPr>
            <w:b w:val="0"/>
            <w:webHidden/>
          </w:rPr>
          <w:instrText xml:space="preserve"> PAGEREF _Toc182901732 \h </w:instrText>
        </w:r>
        <w:r w:rsidRPr="002C6BE9">
          <w:rPr>
            <w:b w:val="0"/>
            <w:webHidden/>
          </w:rPr>
        </w:r>
        <w:r w:rsidRPr="002C6BE9">
          <w:rPr>
            <w:b w:val="0"/>
            <w:webHidden/>
          </w:rPr>
          <w:fldChar w:fldCharType="separate"/>
        </w:r>
        <w:r w:rsidR="0051144C">
          <w:rPr>
            <w:b w:val="0"/>
            <w:webHidden/>
          </w:rPr>
          <w:t>61</w:t>
        </w:r>
        <w:r w:rsidRPr="002C6BE9">
          <w:rPr>
            <w:b w:val="0"/>
            <w:webHidden/>
          </w:rPr>
          <w:fldChar w:fldCharType="end"/>
        </w:r>
      </w:hyperlink>
    </w:p>
    <w:p w14:paraId="2D384ADD" w14:textId="6A24832C" w:rsidR="00DE3297" w:rsidRPr="00D4306D"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2" w:name="_Toc124432287"/>
      <w:bookmarkStart w:id="3" w:name="_Toc182901710"/>
      <w:r w:rsidR="00EF51E1" w:rsidRPr="00D4306D">
        <w:rPr>
          <w:rFonts w:asciiTheme="minorHAnsi" w:hAnsiTheme="minorHAnsi"/>
          <w:lang w:val="de-CH"/>
        </w:rPr>
        <w:t>Literatur zum Schwerpunkt</w:t>
      </w:r>
      <w:bookmarkEnd w:id="2"/>
      <w:bookmarkEnd w:id="3"/>
    </w:p>
    <w:p w14:paraId="49AC6983" w14:textId="77777777" w:rsidR="004C699C" w:rsidRDefault="004C699C" w:rsidP="007F095F">
      <w:pPr>
        <w:pStyle w:val="Literaturverzeichnis"/>
        <w:rPr>
          <w:lang w:val="de-CH"/>
        </w:rPr>
      </w:pPr>
      <w:r w:rsidRPr="00FE4715">
        <w:rPr>
          <w:lang w:val="de-CH"/>
        </w:rPr>
        <w:t xml:space="preserve">Austin-Cliff, G., Hartl, </w:t>
      </w:r>
      <w:r>
        <w:rPr>
          <w:lang w:val="de-CH"/>
        </w:rPr>
        <w:t xml:space="preserve">J., </w:t>
      </w:r>
      <w:r w:rsidRPr="00FE4715">
        <w:rPr>
          <w:lang w:val="de-CH"/>
        </w:rPr>
        <w:t xml:space="preserve">Lien, S. &amp; Gaupp, N., unter Mitarbeit von Küppers, L. (2022). </w:t>
      </w:r>
      <w:r w:rsidRPr="00FE4715">
        <w:rPr>
          <w:i/>
          <w:iCs/>
          <w:lang w:val="de-CH"/>
        </w:rPr>
        <w:t>Aufwachsen und Alltagserfahrungen von Jugendlichen mit Behinderung. Ergebnisse der Jugendstudie des Deutschen Jugendinstituts</w:t>
      </w:r>
      <w:r w:rsidRPr="00FE4715">
        <w:rPr>
          <w:lang w:val="de-CH"/>
        </w:rPr>
        <w:t>. Baden-Württemberg Stiftung</w:t>
      </w:r>
      <w:r>
        <w:rPr>
          <w:lang w:val="de-CH"/>
        </w:rPr>
        <w:t>.</w:t>
      </w:r>
      <w:r w:rsidRPr="00FE4715">
        <w:rPr>
          <w:lang w:val="de-CH"/>
        </w:rPr>
        <w:t xml:space="preserve"> </w:t>
      </w:r>
      <w:hyperlink r:id="rId11" w:history="1">
        <w:r w:rsidRPr="007F095F">
          <w:rPr>
            <w:rStyle w:val="Hyperlink"/>
            <w:lang w:val="de-CH"/>
          </w:rPr>
          <w:t>https://www.dji.de/fileadmin/user_upload/bibs2022/BWS_SR_Inklusionsstudie.pdf</w:t>
        </w:r>
      </w:hyperlink>
    </w:p>
    <w:p w14:paraId="7658A944" w14:textId="2B4E6D32" w:rsidR="004C699C" w:rsidRPr="007F095F" w:rsidRDefault="004C699C" w:rsidP="006A6AC8">
      <w:pPr>
        <w:pStyle w:val="Literaturverzeichnis"/>
        <w:rPr>
          <w:rFonts w:asciiTheme="minorHAnsi" w:hAnsiTheme="minorHAnsi"/>
          <w:lang w:val="de-CH"/>
        </w:rPr>
      </w:pPr>
      <w:r w:rsidRPr="00FE4715">
        <w:rPr>
          <w:lang w:val="de-CH"/>
        </w:rPr>
        <w:t>Bernasconi</w:t>
      </w:r>
      <w:r>
        <w:rPr>
          <w:lang w:val="de-CH"/>
        </w:rPr>
        <w:t>, T.</w:t>
      </w:r>
      <w:r w:rsidRPr="00FE4715">
        <w:rPr>
          <w:lang w:val="de-CH"/>
        </w:rPr>
        <w:t xml:space="preserve"> (Hrsg.)</w:t>
      </w:r>
      <w:r>
        <w:rPr>
          <w:lang w:val="de-CH"/>
        </w:rPr>
        <w:t xml:space="preserve"> (2024). </w:t>
      </w:r>
      <w:r w:rsidRPr="00FE4715">
        <w:rPr>
          <w:i/>
          <w:iCs/>
          <w:lang w:val="de-CH"/>
        </w:rPr>
        <w:t>Erwachsenwerden mit geistiger Behinderung: Autonomie, Unterstützung, Verantwortung</w:t>
      </w:r>
      <w:r>
        <w:rPr>
          <w:lang w:val="de-CH"/>
        </w:rPr>
        <w:t xml:space="preserve">. </w:t>
      </w:r>
      <w:r w:rsidRPr="00FE4715">
        <w:rPr>
          <w:lang w:val="de-CH"/>
        </w:rPr>
        <w:t>Kohlhammer</w:t>
      </w:r>
      <w:r w:rsidR="00736FC2">
        <w:rPr>
          <w:lang w:val="de-CH"/>
        </w:rPr>
        <w:t>.</w:t>
      </w:r>
    </w:p>
    <w:p w14:paraId="42629E5F" w14:textId="2A1D7136" w:rsidR="004C699C" w:rsidRDefault="004C699C" w:rsidP="006A6AC8">
      <w:pPr>
        <w:pStyle w:val="Literaturverzeichnis"/>
        <w:rPr>
          <w:rFonts w:asciiTheme="minorHAnsi" w:hAnsiTheme="minorHAnsi"/>
          <w:lang w:val="de-CH"/>
        </w:rPr>
      </w:pPr>
      <w:r w:rsidRPr="009718FE">
        <w:rPr>
          <w:rFonts w:asciiTheme="minorHAnsi" w:hAnsiTheme="minorHAnsi"/>
          <w:lang w:val="de-CH"/>
        </w:rPr>
        <w:t xml:space="preserve">Bödicker, </w:t>
      </w:r>
      <w:r>
        <w:rPr>
          <w:rFonts w:asciiTheme="minorHAnsi" w:hAnsiTheme="minorHAnsi"/>
          <w:lang w:val="de-CH"/>
        </w:rPr>
        <w:t>A. (2025).</w:t>
      </w:r>
      <w:r w:rsidRPr="009718FE">
        <w:rPr>
          <w:rFonts w:asciiTheme="minorHAnsi" w:hAnsiTheme="minorHAnsi"/>
          <w:lang w:val="de-CH"/>
        </w:rPr>
        <w:t xml:space="preserve"> </w:t>
      </w:r>
      <w:r w:rsidRPr="000F6644">
        <w:rPr>
          <w:rFonts w:asciiTheme="minorHAnsi" w:hAnsiTheme="minorHAnsi"/>
          <w:i/>
          <w:iCs/>
          <w:lang w:val="de-CH"/>
        </w:rPr>
        <w:t>Jugend - Schule - Dis/ability. Rekonstruktion institutioneller, peer- und familiärer Erfahrungen von Förderschüler:innen mit Sehbeeinträchtigung.</w:t>
      </w:r>
      <w:r w:rsidRPr="009718FE">
        <w:rPr>
          <w:rFonts w:asciiTheme="minorHAnsi" w:hAnsiTheme="minorHAnsi"/>
          <w:lang w:val="de-CH"/>
        </w:rPr>
        <w:t xml:space="preserve"> </w:t>
      </w:r>
      <w:r>
        <w:rPr>
          <w:rFonts w:asciiTheme="minorHAnsi" w:hAnsiTheme="minorHAnsi"/>
          <w:lang w:val="de-CH"/>
        </w:rPr>
        <w:t>Springer. (</w:t>
      </w:r>
      <w:r w:rsidRPr="009718FE">
        <w:rPr>
          <w:rFonts w:asciiTheme="minorHAnsi" w:hAnsiTheme="minorHAnsi"/>
          <w:lang w:val="de-CH"/>
        </w:rPr>
        <w:t>Dissertation, Philipps-Universität Marburg, 2024</w:t>
      </w:r>
      <w:r>
        <w:rPr>
          <w:rFonts w:asciiTheme="minorHAnsi" w:hAnsiTheme="minorHAnsi"/>
          <w:lang w:val="de-CH"/>
        </w:rPr>
        <w:t>)</w:t>
      </w:r>
      <w:r w:rsidR="00736FC2">
        <w:rPr>
          <w:rFonts w:asciiTheme="minorHAnsi" w:hAnsiTheme="minorHAnsi"/>
          <w:lang w:val="de-CH"/>
        </w:rPr>
        <w:t>.</w:t>
      </w:r>
    </w:p>
    <w:p w14:paraId="5C628856" w14:textId="77777777" w:rsidR="004C699C" w:rsidRPr="002E6631" w:rsidRDefault="004C699C" w:rsidP="001F020C">
      <w:pPr>
        <w:pStyle w:val="Literaturverzeichnis"/>
        <w:rPr>
          <w:lang w:val="de-CH"/>
        </w:rPr>
      </w:pPr>
      <w:r w:rsidRPr="00531542">
        <w:rPr>
          <w:lang w:val="de-CH"/>
        </w:rPr>
        <w:t>Brodersen, F</w:t>
      </w:r>
      <w:r>
        <w:rPr>
          <w:lang w:val="de-CH"/>
        </w:rPr>
        <w:t xml:space="preserve">., </w:t>
      </w:r>
      <w:r w:rsidRPr="00531542">
        <w:rPr>
          <w:lang w:val="de-CH"/>
        </w:rPr>
        <w:t>Ebner, S</w:t>
      </w:r>
      <w:r>
        <w:rPr>
          <w:lang w:val="de-CH"/>
        </w:rPr>
        <w:t xml:space="preserve">. &amp; </w:t>
      </w:r>
      <w:r w:rsidRPr="00531542">
        <w:rPr>
          <w:lang w:val="de-CH"/>
        </w:rPr>
        <w:t>Schütz, S</w:t>
      </w:r>
      <w:r>
        <w:rPr>
          <w:lang w:val="de-CH"/>
        </w:rPr>
        <w:t>.</w:t>
      </w:r>
      <w:r w:rsidRPr="00531542">
        <w:rPr>
          <w:lang w:val="de-CH"/>
        </w:rPr>
        <w:t xml:space="preserve"> (2019)</w:t>
      </w:r>
      <w:r>
        <w:rPr>
          <w:lang w:val="de-CH"/>
        </w:rPr>
        <w:t xml:space="preserve">. </w:t>
      </w:r>
      <w:r w:rsidRPr="009E2756">
        <w:rPr>
          <w:i/>
          <w:iCs/>
          <w:lang w:val="de-CH"/>
        </w:rPr>
        <w:t>«How to …?» – Methodische Anregungen für quantitative Erhebungen mit Jugendlichen mit Behinderung. Erkenntnisse aus dem Projekt «Inklusive Methoden».</w:t>
      </w:r>
      <w:r w:rsidRPr="00531542">
        <w:rPr>
          <w:lang w:val="de-CH"/>
        </w:rPr>
        <w:t xml:space="preserve"> </w:t>
      </w:r>
      <w:r w:rsidRPr="002E6631">
        <w:rPr>
          <w:lang w:val="de-CH"/>
        </w:rPr>
        <w:t>Deutsches Jugendinstitut</w:t>
      </w:r>
      <w:r>
        <w:rPr>
          <w:lang w:val="de-CH"/>
        </w:rPr>
        <w:t xml:space="preserve">. </w:t>
      </w:r>
      <w:hyperlink r:id="rId12" w:history="1">
        <w:r w:rsidRPr="00F83285">
          <w:rPr>
            <w:rStyle w:val="Hyperlink"/>
            <w:lang w:val="de-CH"/>
          </w:rPr>
          <w:t>https://www.dji.de/fileadmin/user_upload/bibs2022/DJI_Methodenstudie_Inklusion_Howto_27479.pdf</w:t>
        </w:r>
      </w:hyperlink>
      <w:r>
        <w:rPr>
          <w:lang w:val="de-CH"/>
        </w:rPr>
        <w:t xml:space="preserve"> </w:t>
      </w:r>
    </w:p>
    <w:p w14:paraId="4B1545AD" w14:textId="39647253" w:rsidR="004C699C" w:rsidRDefault="004C699C" w:rsidP="006A6AC8">
      <w:pPr>
        <w:pStyle w:val="Literaturverzeichnis"/>
        <w:rPr>
          <w:rFonts w:asciiTheme="minorHAnsi" w:hAnsiTheme="minorHAnsi"/>
          <w:lang w:val="de-CH"/>
        </w:rPr>
      </w:pPr>
      <w:r w:rsidRPr="005400FB">
        <w:rPr>
          <w:rFonts w:asciiTheme="minorHAnsi" w:hAnsiTheme="minorHAnsi"/>
          <w:lang w:val="de-CH"/>
        </w:rPr>
        <w:t>Dedy, A</w:t>
      </w:r>
      <w:r>
        <w:rPr>
          <w:rFonts w:asciiTheme="minorHAnsi" w:hAnsiTheme="minorHAnsi"/>
          <w:lang w:val="de-CH"/>
        </w:rPr>
        <w:t>.</w:t>
      </w:r>
      <w:r w:rsidR="004403E5">
        <w:rPr>
          <w:rFonts w:asciiTheme="minorHAnsi" w:hAnsiTheme="minorHAnsi"/>
          <w:lang w:val="de-CH"/>
        </w:rPr>
        <w:t> </w:t>
      </w:r>
      <w:r w:rsidRPr="005400FB">
        <w:rPr>
          <w:rFonts w:asciiTheme="minorHAnsi" w:hAnsiTheme="minorHAnsi"/>
          <w:lang w:val="de-CH"/>
        </w:rPr>
        <w:t>S</w:t>
      </w:r>
      <w:r>
        <w:rPr>
          <w:rFonts w:asciiTheme="minorHAnsi" w:hAnsiTheme="minorHAnsi"/>
          <w:lang w:val="de-CH"/>
        </w:rPr>
        <w:t xml:space="preserve">. (2024). </w:t>
      </w:r>
      <w:r w:rsidRPr="009E2756">
        <w:rPr>
          <w:rFonts w:asciiTheme="minorHAnsi" w:hAnsiTheme="minorHAnsi"/>
          <w:i/>
          <w:iCs/>
          <w:lang w:val="de-CH"/>
        </w:rPr>
        <w:t>Zwischen Normalitätsanspruch und Behinderungsbedingungen - Eine Annäherung an die Perspektive(n) jugendlicher 'Grenzgänger*innen'.</w:t>
      </w:r>
      <w:r w:rsidRPr="005400FB">
        <w:rPr>
          <w:rFonts w:asciiTheme="minorHAnsi" w:hAnsiTheme="minorHAnsi"/>
          <w:lang w:val="de-CH"/>
        </w:rPr>
        <w:t xml:space="preserve"> Universitäts- und Stadtbibliothek Köln</w:t>
      </w:r>
      <w:r>
        <w:rPr>
          <w:rFonts w:asciiTheme="minorHAnsi" w:hAnsiTheme="minorHAnsi"/>
          <w:lang w:val="de-CH"/>
        </w:rPr>
        <w:t xml:space="preserve"> (</w:t>
      </w:r>
      <w:r w:rsidRPr="005400FB">
        <w:rPr>
          <w:rFonts w:asciiTheme="minorHAnsi" w:hAnsiTheme="minorHAnsi"/>
          <w:lang w:val="de-CH"/>
        </w:rPr>
        <w:t>Dissertation, Universität zu Köln, 2024</w:t>
      </w:r>
      <w:r>
        <w:rPr>
          <w:rFonts w:asciiTheme="minorHAnsi" w:hAnsiTheme="minorHAnsi"/>
          <w:lang w:val="de-CH"/>
        </w:rPr>
        <w:t xml:space="preserve">). </w:t>
      </w:r>
      <w:hyperlink r:id="rId13" w:history="1">
        <w:r w:rsidRPr="00F83285">
          <w:rPr>
            <w:rStyle w:val="Hyperlink"/>
            <w:rFonts w:asciiTheme="minorHAnsi" w:hAnsiTheme="minorHAnsi"/>
            <w:lang w:val="de-CH"/>
          </w:rPr>
          <w:t>https://kups.ub.uni-koeln.de/72774</w:t>
        </w:r>
      </w:hyperlink>
      <w:r>
        <w:rPr>
          <w:rFonts w:asciiTheme="minorHAnsi" w:hAnsiTheme="minorHAnsi"/>
          <w:lang w:val="de-CH"/>
        </w:rPr>
        <w:t xml:space="preserve"> </w:t>
      </w:r>
    </w:p>
    <w:p w14:paraId="0A1ED00C" w14:textId="468CF949" w:rsidR="004C699C" w:rsidRDefault="004C699C" w:rsidP="00EC6631">
      <w:pPr>
        <w:pStyle w:val="Literaturverzeichnis"/>
        <w:rPr>
          <w:lang w:val="de-CH"/>
        </w:rPr>
      </w:pPr>
      <w:r w:rsidRPr="00DD68BE">
        <w:rPr>
          <w:lang w:val="de-CH"/>
        </w:rPr>
        <w:t>Egli, J. &amp; Pfister, M. (2022). Soziale Unterstützung von Jugendlichen in der beruflichen Grundbildung.</w:t>
      </w:r>
      <w:r>
        <w:rPr>
          <w:lang w:val="de-CH"/>
        </w:rPr>
        <w:t xml:space="preserve"> </w:t>
      </w:r>
      <w:r w:rsidRPr="00DD68BE">
        <w:rPr>
          <w:i/>
          <w:iCs/>
          <w:lang w:val="de-CH"/>
        </w:rPr>
        <w:t>Schweizerische Zeitschrift für Heilpädagogik</w:t>
      </w:r>
      <w:r w:rsidRPr="00DD68BE">
        <w:rPr>
          <w:lang w:val="de-CH"/>
        </w:rPr>
        <w:t>, </w:t>
      </w:r>
      <w:r w:rsidRPr="00DD68BE">
        <w:rPr>
          <w:i/>
          <w:iCs/>
          <w:lang w:val="de-CH"/>
        </w:rPr>
        <w:t>28</w:t>
      </w:r>
      <w:r w:rsidR="001961EA">
        <w:rPr>
          <w:i/>
          <w:iCs/>
          <w:lang w:val="de-CH"/>
        </w:rPr>
        <w:t> </w:t>
      </w:r>
      <w:r w:rsidRPr="00DD68BE">
        <w:rPr>
          <w:lang w:val="de-CH"/>
        </w:rPr>
        <w:t>(12), 38–43.</w:t>
      </w:r>
      <w:r>
        <w:rPr>
          <w:lang w:val="de-CH"/>
        </w:rPr>
        <w:t xml:space="preserve"> </w:t>
      </w:r>
      <w:hyperlink r:id="rId14" w:history="1">
        <w:r w:rsidRPr="00F83285">
          <w:rPr>
            <w:rStyle w:val="Hyperlink"/>
            <w:lang w:val="de-CH"/>
          </w:rPr>
          <w:t>https://ojs.szh.ch/index.php/zeitschrift/article/view/1057</w:t>
        </w:r>
      </w:hyperlink>
      <w:r>
        <w:rPr>
          <w:lang w:val="de-CH"/>
        </w:rPr>
        <w:t xml:space="preserve"> </w:t>
      </w:r>
    </w:p>
    <w:p w14:paraId="5B2019CD" w14:textId="2B25BF5A" w:rsidR="004C699C" w:rsidRPr="00EC6631" w:rsidRDefault="004C699C" w:rsidP="00EC6631">
      <w:pPr>
        <w:pStyle w:val="Literaturverzeichnis"/>
        <w:rPr>
          <w:lang w:val="de-CH"/>
        </w:rPr>
      </w:pPr>
      <w:r w:rsidRPr="00D429DF">
        <w:rPr>
          <w:lang w:val="de-CH"/>
        </w:rPr>
        <w:t>Fasching, H</w:t>
      </w:r>
      <w:r>
        <w:rPr>
          <w:lang w:val="de-CH"/>
        </w:rPr>
        <w:t xml:space="preserve">. (2024). </w:t>
      </w:r>
      <w:r w:rsidRPr="00D429DF">
        <w:rPr>
          <w:lang w:val="de-CH"/>
        </w:rPr>
        <w:t xml:space="preserve">Betrachtungen von Übergängen unter klassenspezifischer Perspektive in Österreich. </w:t>
      </w:r>
      <w:r w:rsidR="00864603">
        <w:rPr>
          <w:lang w:val="de-CH"/>
        </w:rPr>
        <w:br/>
      </w:r>
      <w:r>
        <w:rPr>
          <w:lang w:val="de-CH"/>
        </w:rPr>
        <w:t>In</w:t>
      </w:r>
      <w:r w:rsidR="00864603">
        <w:rPr>
          <w:lang w:val="de-CH"/>
        </w:rPr>
        <w:t xml:space="preserve"> </w:t>
      </w:r>
      <w:r>
        <w:rPr>
          <w:lang w:val="de-CH"/>
        </w:rPr>
        <w:t>K.</w:t>
      </w:r>
      <w:r w:rsidR="004F5A7B">
        <w:rPr>
          <w:lang w:val="de-CH"/>
        </w:rPr>
        <w:t> </w:t>
      </w:r>
      <w:r w:rsidRPr="00D429DF">
        <w:rPr>
          <w:noProof/>
          <w:lang w:val="de-CH"/>
        </w:rPr>
        <w:t>Siegert</w:t>
      </w:r>
      <w:r w:rsidR="004F5A7B">
        <w:rPr>
          <w:lang w:val="de-CH"/>
        </w:rPr>
        <w:t> </w:t>
      </w:r>
      <w:r>
        <w:rPr>
          <w:lang w:val="de-CH"/>
        </w:rPr>
        <w:t xml:space="preserve">&amp; A. </w:t>
      </w:r>
      <w:r w:rsidRPr="00D429DF">
        <w:rPr>
          <w:lang w:val="de-CH"/>
        </w:rPr>
        <w:t>Handelmann</w:t>
      </w:r>
      <w:r>
        <w:rPr>
          <w:lang w:val="de-CH"/>
        </w:rPr>
        <w:t xml:space="preserve"> </w:t>
      </w:r>
      <w:r w:rsidRPr="00D429DF">
        <w:rPr>
          <w:lang w:val="de-CH"/>
        </w:rPr>
        <w:t>(Hrsg.)</w:t>
      </w:r>
      <w:r>
        <w:rPr>
          <w:lang w:val="de-CH"/>
        </w:rPr>
        <w:t xml:space="preserve">, </w:t>
      </w:r>
      <w:r w:rsidRPr="002E7986">
        <w:rPr>
          <w:i/>
          <w:iCs/>
          <w:lang w:val="de-CH"/>
        </w:rPr>
        <w:t>Übergänge mit Klasse. Klassismus im Kontext von Übergangsgestaltung</w:t>
      </w:r>
      <w:r w:rsidRPr="007320A8">
        <w:rPr>
          <w:lang w:val="de-CH"/>
        </w:rPr>
        <w:t xml:space="preserve"> </w:t>
      </w:r>
      <w:r>
        <w:rPr>
          <w:lang w:val="de-CH"/>
        </w:rPr>
        <w:t>(</w:t>
      </w:r>
      <w:r w:rsidRPr="007320A8">
        <w:rPr>
          <w:lang w:val="de-CH"/>
        </w:rPr>
        <w:t>S.</w:t>
      </w:r>
      <w:r w:rsidR="00397789">
        <w:rPr>
          <w:lang w:val="de-CH"/>
        </w:rPr>
        <w:t> </w:t>
      </w:r>
      <w:r w:rsidRPr="007320A8">
        <w:rPr>
          <w:lang w:val="de-CH"/>
        </w:rPr>
        <w:t>33</w:t>
      </w:r>
      <w:r w:rsidR="002E7986">
        <w:rPr>
          <w:lang w:val="de-CH"/>
        </w:rPr>
        <w:t>–</w:t>
      </w:r>
      <w:r w:rsidRPr="007320A8">
        <w:rPr>
          <w:lang w:val="de-CH"/>
        </w:rPr>
        <w:t>47</w:t>
      </w:r>
      <w:r>
        <w:rPr>
          <w:lang w:val="de-CH"/>
        </w:rPr>
        <w:t>)</w:t>
      </w:r>
      <w:r w:rsidRPr="00D429DF">
        <w:rPr>
          <w:lang w:val="de-CH"/>
        </w:rPr>
        <w:t xml:space="preserve">. </w:t>
      </w:r>
      <w:r w:rsidRPr="007320A8">
        <w:rPr>
          <w:lang w:val="de-CH"/>
        </w:rPr>
        <w:t>Klinkhardt</w:t>
      </w:r>
      <w:r>
        <w:rPr>
          <w:lang w:val="de-CH"/>
        </w:rPr>
        <w:t xml:space="preserve">. </w:t>
      </w:r>
      <w:hyperlink r:id="rId15" w:history="1">
        <w:r w:rsidRPr="00F83285">
          <w:rPr>
            <w:rStyle w:val="Hyperlink"/>
            <w:lang w:val="de-CH"/>
          </w:rPr>
          <w:t>https://nbn-resolving.org/urn:nbn:de:0111-pedocs-297975</w:t>
        </w:r>
      </w:hyperlink>
      <w:r>
        <w:rPr>
          <w:lang w:val="de-CH"/>
        </w:rPr>
        <w:t xml:space="preserve"> </w:t>
      </w:r>
    </w:p>
    <w:p w14:paraId="798AA536" w14:textId="2944491A" w:rsidR="004C699C" w:rsidRPr="00BD7C33" w:rsidRDefault="004C699C" w:rsidP="006A6AC8">
      <w:pPr>
        <w:pStyle w:val="Literaturverzeichnis"/>
        <w:rPr>
          <w:rFonts w:asciiTheme="minorHAnsi" w:hAnsiTheme="minorHAnsi"/>
          <w:lang w:val="de-CH"/>
        </w:rPr>
      </w:pPr>
      <w:r w:rsidRPr="001A258D">
        <w:rPr>
          <w:rFonts w:asciiTheme="minorHAnsi" w:hAnsiTheme="minorHAnsi"/>
          <w:lang w:val="de-CH"/>
        </w:rPr>
        <w:t>Germann, S. &amp; Pfister, M. (2024). Interinstitutionelle Zusammenarbeit im Berufswahlprozess: Fachstellen und ihre Zuständigkeiten im Kanton Bern.</w:t>
      </w:r>
      <w:r>
        <w:rPr>
          <w:rFonts w:asciiTheme="minorHAnsi" w:hAnsiTheme="minorHAnsi"/>
          <w:lang w:val="de-CH"/>
        </w:rPr>
        <w:t xml:space="preserve"> </w:t>
      </w:r>
      <w:r w:rsidRPr="00BD7C33">
        <w:rPr>
          <w:rFonts w:asciiTheme="minorHAnsi" w:hAnsiTheme="minorHAnsi"/>
          <w:i/>
          <w:iCs/>
          <w:lang w:val="de-CH"/>
        </w:rPr>
        <w:t>Schweizerische Zeitschrift für Heilpädagogik</w:t>
      </w:r>
      <w:r w:rsidRPr="00BD7C33">
        <w:rPr>
          <w:rFonts w:asciiTheme="minorHAnsi" w:hAnsiTheme="minorHAnsi"/>
          <w:lang w:val="de-CH"/>
        </w:rPr>
        <w:t>, </w:t>
      </w:r>
      <w:r w:rsidRPr="00BD7C33">
        <w:rPr>
          <w:rFonts w:asciiTheme="minorHAnsi" w:hAnsiTheme="minorHAnsi"/>
          <w:i/>
          <w:iCs/>
          <w:lang w:val="de-CH"/>
        </w:rPr>
        <w:t>30</w:t>
      </w:r>
      <w:r w:rsidR="00E25DC8">
        <w:rPr>
          <w:rFonts w:asciiTheme="minorHAnsi" w:hAnsiTheme="minorHAnsi"/>
          <w:i/>
          <w:iCs/>
          <w:lang w:val="de-CH"/>
        </w:rPr>
        <w:t> </w:t>
      </w:r>
      <w:r w:rsidRPr="00BD7C33">
        <w:rPr>
          <w:rFonts w:asciiTheme="minorHAnsi" w:hAnsiTheme="minorHAnsi"/>
          <w:lang w:val="de-CH"/>
        </w:rPr>
        <w:t xml:space="preserve">(6), 2–6. </w:t>
      </w:r>
      <w:hyperlink r:id="rId16" w:history="1">
        <w:r w:rsidRPr="00BD7C33">
          <w:rPr>
            <w:rStyle w:val="Hyperlink"/>
            <w:rFonts w:asciiTheme="minorHAnsi" w:hAnsiTheme="minorHAnsi"/>
            <w:lang w:val="de-CH"/>
          </w:rPr>
          <w:t>https://doi.org/10.57161/z2024-06-01</w:t>
        </w:r>
      </w:hyperlink>
      <w:r w:rsidRPr="00BD7C33">
        <w:rPr>
          <w:rFonts w:asciiTheme="minorHAnsi" w:hAnsiTheme="minorHAnsi"/>
          <w:lang w:val="de-CH"/>
        </w:rPr>
        <w:t xml:space="preserve"> </w:t>
      </w:r>
    </w:p>
    <w:p w14:paraId="56F0FD5B" w14:textId="466657E1" w:rsidR="004C699C" w:rsidRDefault="004C699C" w:rsidP="00EC6631">
      <w:pPr>
        <w:pStyle w:val="Literaturverzeichnis"/>
        <w:rPr>
          <w:lang w:val="de-CH"/>
        </w:rPr>
      </w:pPr>
      <w:r w:rsidRPr="00EC6631">
        <w:rPr>
          <w:lang w:val="de-CH"/>
        </w:rPr>
        <w:lastRenderedPageBreak/>
        <w:t>Hauer, N</w:t>
      </w:r>
      <w:r>
        <w:rPr>
          <w:lang w:val="de-CH"/>
        </w:rPr>
        <w:t>. &amp;</w:t>
      </w:r>
      <w:r w:rsidRPr="00EC6631">
        <w:rPr>
          <w:lang w:val="de-CH"/>
        </w:rPr>
        <w:t xml:space="preserve"> Fasching, H</w:t>
      </w:r>
      <w:r>
        <w:rPr>
          <w:lang w:val="de-CH"/>
        </w:rPr>
        <w:t>. (2023).</w:t>
      </w:r>
      <w:r w:rsidRPr="00EC6631">
        <w:rPr>
          <w:lang w:val="de-CH"/>
        </w:rPr>
        <w:t xml:space="preserve"> </w:t>
      </w:r>
      <w:r>
        <w:rPr>
          <w:lang w:val="de-CH"/>
        </w:rPr>
        <w:t>«</w:t>
      </w:r>
      <w:r w:rsidRPr="00EC6631">
        <w:rPr>
          <w:lang w:val="de-CH"/>
        </w:rPr>
        <w:t>Die konnten nichts mit mir anfangen</w:t>
      </w:r>
      <w:r>
        <w:rPr>
          <w:lang w:val="de-CH"/>
        </w:rPr>
        <w:t>»</w:t>
      </w:r>
      <w:r w:rsidRPr="00EC6631">
        <w:rPr>
          <w:lang w:val="de-CH"/>
        </w:rPr>
        <w:t>. Perspektiven einer Jugendlichen mit Behinderung und ihrer Mutter auf den Übergang von der Schule in die Erwerbstätigkeit.</w:t>
      </w:r>
      <w:r>
        <w:rPr>
          <w:lang w:val="de-CH"/>
        </w:rPr>
        <w:t xml:space="preserve"> </w:t>
      </w:r>
      <w:r w:rsidRPr="00EC6631">
        <w:rPr>
          <w:i/>
          <w:iCs/>
          <w:lang w:val="de-CH"/>
        </w:rPr>
        <w:t>Vierteljahresschrift für Heilpädagogik und ihre Nachbargebiete, 92</w:t>
      </w:r>
      <w:r w:rsidR="00262E21">
        <w:rPr>
          <w:i/>
          <w:iCs/>
          <w:lang w:val="de-CH"/>
        </w:rPr>
        <w:t> </w:t>
      </w:r>
      <w:r w:rsidRPr="00EC6631">
        <w:rPr>
          <w:lang w:val="de-CH"/>
        </w:rPr>
        <w:t>(4</w:t>
      </w:r>
      <w:r>
        <w:rPr>
          <w:lang w:val="de-CH"/>
        </w:rPr>
        <w:t>)</w:t>
      </w:r>
      <w:r w:rsidRPr="00EC6631">
        <w:rPr>
          <w:lang w:val="de-CH"/>
        </w:rPr>
        <w:t>, 294</w:t>
      </w:r>
      <w:r w:rsidRPr="00BD7C33">
        <w:rPr>
          <w:i/>
          <w:iCs/>
          <w:lang w:val="de-CH"/>
        </w:rPr>
        <w:t>–</w:t>
      </w:r>
      <w:r w:rsidRPr="00EC6631">
        <w:rPr>
          <w:lang w:val="de-CH"/>
        </w:rPr>
        <w:t>306</w:t>
      </w:r>
      <w:r>
        <w:rPr>
          <w:lang w:val="de-CH"/>
        </w:rPr>
        <w:t>.</w:t>
      </w:r>
    </w:p>
    <w:p w14:paraId="763465E5" w14:textId="77777777" w:rsidR="004C699C" w:rsidRDefault="004C699C" w:rsidP="001F020C">
      <w:pPr>
        <w:pStyle w:val="Literaturverzeichnis"/>
        <w:rPr>
          <w:lang w:val="de-CH"/>
        </w:rPr>
      </w:pPr>
      <w:r w:rsidRPr="00E819A5">
        <w:rPr>
          <w:lang w:val="de-CH"/>
        </w:rPr>
        <w:t>Heuschmidt, J</w:t>
      </w:r>
      <w:r>
        <w:rPr>
          <w:lang w:val="de-CH"/>
        </w:rPr>
        <w:t xml:space="preserve">. (2021). </w:t>
      </w:r>
      <w:r w:rsidRPr="004B1F92">
        <w:rPr>
          <w:i/>
          <w:iCs/>
          <w:lang w:val="de-CH"/>
        </w:rPr>
        <w:t>Lebensentwürfe von Jugendlichen mit Förderbedarf im Bereich der emotionalen und sozialen Entwicklung.</w:t>
      </w:r>
      <w:r w:rsidRPr="00E819A5">
        <w:rPr>
          <w:lang w:val="de-CH"/>
        </w:rPr>
        <w:t xml:space="preserve"> Universitätsbibliothek Leipzig (Dissertation, Universität Leipzig, 2020</w:t>
      </w:r>
      <w:r>
        <w:rPr>
          <w:lang w:val="de-CH"/>
        </w:rPr>
        <w:t xml:space="preserve">). </w:t>
      </w:r>
      <w:hyperlink r:id="rId17" w:history="1">
        <w:r w:rsidRPr="00F83285">
          <w:rPr>
            <w:rStyle w:val="Hyperlink"/>
            <w:lang w:val="de-CH"/>
          </w:rPr>
          <w:t>https://ul.qucosa.de/api/qucosa%3A73918/attachment/ATT-0</w:t>
        </w:r>
      </w:hyperlink>
      <w:r>
        <w:rPr>
          <w:lang w:val="de-CH"/>
        </w:rPr>
        <w:t xml:space="preserve"> </w:t>
      </w:r>
    </w:p>
    <w:p w14:paraId="5335FA3A" w14:textId="73A9505B" w:rsidR="004C699C" w:rsidRDefault="004C699C" w:rsidP="00EC6631">
      <w:pPr>
        <w:pStyle w:val="Literaturverzeichnis"/>
        <w:rPr>
          <w:lang w:val="de-CH"/>
        </w:rPr>
      </w:pPr>
      <w:r w:rsidRPr="00544F4C">
        <w:rPr>
          <w:lang w:val="de-CH"/>
        </w:rPr>
        <w:t>Hübner, C</w:t>
      </w:r>
      <w:r>
        <w:rPr>
          <w:lang w:val="de-CH"/>
        </w:rPr>
        <w:t xml:space="preserve">. &amp; </w:t>
      </w:r>
      <w:r w:rsidRPr="00544F4C">
        <w:rPr>
          <w:lang w:val="de-CH"/>
        </w:rPr>
        <w:t>Jungmann, T</w:t>
      </w:r>
      <w:r>
        <w:rPr>
          <w:lang w:val="de-CH"/>
        </w:rPr>
        <w:t>. (2023).</w:t>
      </w:r>
      <w:r w:rsidRPr="00544F4C">
        <w:rPr>
          <w:lang w:val="de-CH"/>
        </w:rPr>
        <w:t xml:space="preserve"> Emotionale Belastungen von Jugendlichen in Krisenzeiten. Eine vergleichende Untersuchung an inklusiven und Förderschulen</w:t>
      </w:r>
      <w:r>
        <w:rPr>
          <w:lang w:val="de-CH"/>
        </w:rPr>
        <w:t xml:space="preserve">. </w:t>
      </w:r>
      <w:r w:rsidRPr="00A31326">
        <w:rPr>
          <w:i/>
          <w:iCs/>
          <w:lang w:val="de-CH"/>
        </w:rPr>
        <w:t>Empirische Sonderpädagogik</w:t>
      </w:r>
      <w:r w:rsidR="007D3F03">
        <w:rPr>
          <w:i/>
          <w:iCs/>
          <w:lang w:val="de-CH"/>
        </w:rPr>
        <w:t>,</w:t>
      </w:r>
      <w:r w:rsidRPr="00A31326">
        <w:rPr>
          <w:i/>
          <w:iCs/>
          <w:lang w:val="de-CH"/>
        </w:rPr>
        <w:t xml:space="preserve"> 15</w:t>
      </w:r>
      <w:r w:rsidR="007D3F03">
        <w:rPr>
          <w:lang w:val="de-CH"/>
        </w:rPr>
        <w:t> </w:t>
      </w:r>
      <w:r w:rsidRPr="00544F4C">
        <w:rPr>
          <w:lang w:val="de-CH"/>
        </w:rPr>
        <w:t>(3</w:t>
      </w:r>
      <w:r>
        <w:rPr>
          <w:lang w:val="de-CH"/>
        </w:rPr>
        <w:t>)</w:t>
      </w:r>
      <w:r w:rsidR="00705CC9">
        <w:rPr>
          <w:lang w:val="de-CH"/>
        </w:rPr>
        <w:t>,</w:t>
      </w:r>
      <w:r w:rsidRPr="00544F4C">
        <w:rPr>
          <w:lang w:val="de-CH"/>
        </w:rPr>
        <w:t xml:space="preserve"> 199</w:t>
      </w:r>
      <w:r w:rsidRPr="00A31326">
        <w:rPr>
          <w:i/>
          <w:iCs/>
          <w:lang w:val="de-CH"/>
        </w:rPr>
        <w:t>–</w:t>
      </w:r>
      <w:r w:rsidRPr="00544F4C">
        <w:rPr>
          <w:lang w:val="de-CH"/>
        </w:rPr>
        <w:t>213</w:t>
      </w:r>
      <w:r>
        <w:rPr>
          <w:lang w:val="de-CH"/>
        </w:rPr>
        <w:t xml:space="preserve">. </w:t>
      </w:r>
      <w:hyperlink r:id="rId18" w:history="1">
        <w:r w:rsidRPr="00F83285">
          <w:rPr>
            <w:rStyle w:val="Hyperlink"/>
            <w:lang w:val="de-CH"/>
          </w:rPr>
          <w:t>https://www.pedocs.de/volltexte/2024/29026/pdf/ESP_2023_3_Huebner_Jungmann_Emotionale_Belastungen.pdf</w:t>
        </w:r>
      </w:hyperlink>
      <w:r>
        <w:rPr>
          <w:lang w:val="de-CH"/>
        </w:rPr>
        <w:t xml:space="preserve"> </w:t>
      </w:r>
    </w:p>
    <w:p w14:paraId="58CD5C9C" w14:textId="3BB52D48" w:rsidR="004C699C" w:rsidRPr="007F095F" w:rsidRDefault="004C699C" w:rsidP="006A6AC8">
      <w:pPr>
        <w:pStyle w:val="Literaturverzeichnis"/>
        <w:rPr>
          <w:rFonts w:asciiTheme="minorHAnsi" w:hAnsiTheme="minorHAnsi"/>
          <w:lang w:val="de-CH"/>
        </w:rPr>
      </w:pPr>
      <w:r w:rsidRPr="004D424D">
        <w:rPr>
          <w:rFonts w:asciiTheme="minorHAnsi" w:hAnsiTheme="minorHAnsi"/>
          <w:lang w:val="de-CH"/>
        </w:rPr>
        <w:t>Lanker, M. &amp; Heiniger, C. (2024). Übergang in die Berufswelt: Herausforderungen und Chancen für Jugendliche mit Behinderungen: Empfehlungen für eine inklusive Berufsbildung.</w:t>
      </w:r>
      <w:r w:rsidR="00181332">
        <w:rPr>
          <w:rFonts w:asciiTheme="minorHAnsi" w:hAnsiTheme="minorHAnsi"/>
          <w:lang w:val="de-CH"/>
        </w:rPr>
        <w:t xml:space="preserve"> </w:t>
      </w:r>
      <w:r w:rsidRPr="007F095F">
        <w:rPr>
          <w:rFonts w:asciiTheme="minorHAnsi" w:hAnsiTheme="minorHAnsi"/>
          <w:i/>
          <w:iCs/>
          <w:lang w:val="de-CH"/>
        </w:rPr>
        <w:t>Schweizerische Zeitschrift für Heilpädagogik</w:t>
      </w:r>
      <w:r w:rsidRPr="007F095F">
        <w:rPr>
          <w:rFonts w:asciiTheme="minorHAnsi" w:hAnsiTheme="minorHAnsi"/>
          <w:lang w:val="de-CH"/>
        </w:rPr>
        <w:t>,</w:t>
      </w:r>
      <w:r w:rsidR="00D40060">
        <w:rPr>
          <w:rFonts w:asciiTheme="minorHAnsi" w:hAnsiTheme="minorHAnsi"/>
          <w:lang w:val="de-CH"/>
        </w:rPr>
        <w:t xml:space="preserve"> </w:t>
      </w:r>
      <w:r w:rsidRPr="007F095F">
        <w:rPr>
          <w:rFonts w:asciiTheme="minorHAnsi" w:hAnsiTheme="minorHAnsi"/>
          <w:i/>
          <w:iCs/>
          <w:lang w:val="de-CH"/>
        </w:rPr>
        <w:t>30</w:t>
      </w:r>
      <w:r w:rsidR="001C1C94" w:rsidRPr="007F095F">
        <w:rPr>
          <w:rFonts w:asciiTheme="minorHAnsi" w:hAnsiTheme="minorHAnsi"/>
          <w:lang w:val="de-CH"/>
        </w:rPr>
        <w:t> </w:t>
      </w:r>
      <w:r w:rsidRPr="007F095F">
        <w:rPr>
          <w:rFonts w:asciiTheme="minorHAnsi" w:hAnsiTheme="minorHAnsi"/>
          <w:lang w:val="de-CH"/>
        </w:rPr>
        <w:t xml:space="preserve">(6), 7–12. </w:t>
      </w:r>
      <w:hyperlink r:id="rId19" w:history="1">
        <w:r w:rsidRPr="007F095F">
          <w:rPr>
            <w:rStyle w:val="Hyperlink"/>
            <w:rFonts w:asciiTheme="minorHAnsi" w:hAnsiTheme="minorHAnsi"/>
            <w:lang w:val="de-CH"/>
          </w:rPr>
          <w:t>https://doi.org/10.57161/z2024-06-02</w:t>
        </w:r>
      </w:hyperlink>
    </w:p>
    <w:p w14:paraId="5966A8D5" w14:textId="7079466F" w:rsidR="004C699C" w:rsidRPr="00BD7C33" w:rsidRDefault="004C699C" w:rsidP="006A6AC8">
      <w:pPr>
        <w:pStyle w:val="Literaturverzeichnis"/>
        <w:rPr>
          <w:rFonts w:asciiTheme="minorHAnsi" w:hAnsiTheme="minorHAnsi"/>
        </w:rPr>
      </w:pPr>
      <w:r w:rsidRPr="00657557">
        <w:rPr>
          <w:rFonts w:asciiTheme="minorHAnsi" w:hAnsiTheme="minorHAnsi"/>
          <w:lang w:val="de-CH"/>
        </w:rPr>
        <w:t>Lien</w:t>
      </w:r>
      <w:r>
        <w:rPr>
          <w:rFonts w:asciiTheme="minorHAnsi" w:hAnsiTheme="minorHAnsi"/>
          <w:lang w:val="de-CH"/>
        </w:rPr>
        <w:t>,</w:t>
      </w:r>
      <w:r w:rsidRPr="00657557">
        <w:rPr>
          <w:rFonts w:asciiTheme="minorHAnsi" w:hAnsiTheme="minorHAnsi"/>
          <w:lang w:val="de-CH"/>
        </w:rPr>
        <w:t xml:space="preserve"> </w:t>
      </w:r>
      <w:r>
        <w:rPr>
          <w:rFonts w:asciiTheme="minorHAnsi" w:hAnsiTheme="minorHAnsi"/>
          <w:lang w:val="de-CH"/>
        </w:rPr>
        <w:t>S.-c. &amp;</w:t>
      </w:r>
      <w:r w:rsidRPr="00657557">
        <w:rPr>
          <w:rFonts w:asciiTheme="minorHAnsi" w:hAnsiTheme="minorHAnsi"/>
          <w:lang w:val="de-CH"/>
        </w:rPr>
        <w:t xml:space="preserve"> Hartl</w:t>
      </w:r>
      <w:r>
        <w:rPr>
          <w:rFonts w:asciiTheme="minorHAnsi" w:hAnsiTheme="minorHAnsi"/>
          <w:lang w:val="de-CH"/>
        </w:rPr>
        <w:t xml:space="preserve">, J. (2023). </w:t>
      </w:r>
      <w:r w:rsidRPr="00657557">
        <w:rPr>
          <w:rFonts w:asciiTheme="minorHAnsi" w:hAnsiTheme="minorHAnsi"/>
          <w:lang w:val="de-CH"/>
        </w:rPr>
        <w:t>Wie Jugendliche mit Behinderung über ihren Alltag selber berichten</w:t>
      </w:r>
      <w:r>
        <w:rPr>
          <w:rFonts w:asciiTheme="minorHAnsi" w:hAnsiTheme="minorHAnsi"/>
          <w:lang w:val="de-CH"/>
        </w:rPr>
        <w:t xml:space="preserve">. </w:t>
      </w:r>
      <w:r w:rsidRPr="00657557">
        <w:rPr>
          <w:rFonts w:asciiTheme="minorHAnsi" w:hAnsiTheme="minorHAnsi"/>
          <w:lang w:val="de-CH"/>
        </w:rPr>
        <w:t>Einblick in eine aktuelle Jugendstudie</w:t>
      </w:r>
      <w:r>
        <w:rPr>
          <w:rFonts w:asciiTheme="minorHAnsi" w:hAnsiTheme="minorHAnsi"/>
          <w:lang w:val="de-CH"/>
        </w:rPr>
        <w:t xml:space="preserve">. </w:t>
      </w:r>
      <w:r w:rsidRPr="00E471DD">
        <w:rPr>
          <w:rFonts w:asciiTheme="minorHAnsi" w:hAnsiTheme="minorHAnsi"/>
          <w:i/>
          <w:iCs/>
          <w:lang w:val="de-CH"/>
        </w:rPr>
        <w:t>Das Band. Zeitschrift des Bundesverbandes für körper- und mehrfachbehinderte Menschen,</w:t>
      </w:r>
      <w:r>
        <w:rPr>
          <w:rFonts w:asciiTheme="minorHAnsi" w:hAnsiTheme="minorHAnsi"/>
          <w:lang w:val="de-CH"/>
        </w:rPr>
        <w:t xml:space="preserve"> 4, </w:t>
      </w:r>
      <w:r w:rsidR="00490FD2">
        <w:rPr>
          <w:rFonts w:asciiTheme="minorHAnsi" w:hAnsiTheme="minorHAnsi"/>
          <w:lang w:val="de-CH"/>
        </w:rPr>
        <w:br/>
      </w:r>
      <w:r w:rsidRPr="00CA1F6C">
        <w:rPr>
          <w:rFonts w:asciiTheme="minorHAnsi" w:hAnsiTheme="minorHAnsi"/>
          <w:lang w:val="de-CH"/>
        </w:rPr>
        <w:t>8</w:t>
      </w:r>
      <w:r w:rsidRPr="00E471DD">
        <w:rPr>
          <w:lang w:val="de-CH"/>
        </w:rPr>
        <w:t xml:space="preserve">–13. </w:t>
      </w:r>
      <w:hyperlink r:id="rId20" w:history="1">
        <w:r w:rsidRPr="00BD7C33">
          <w:rPr>
            <w:rStyle w:val="Hyperlink"/>
          </w:rPr>
          <w:t>https://bvkm.de/wp-content/uploads/2024/01/DAS-BAND-4_23_Das-sind-wir-%E2%80%93-Kinder-und-Jugendliche.pdf</w:t>
        </w:r>
      </w:hyperlink>
      <w:r w:rsidRPr="00BD7C33">
        <w:t xml:space="preserve"> </w:t>
      </w:r>
    </w:p>
    <w:p w14:paraId="5267DD40" w14:textId="64888401" w:rsidR="004C699C" w:rsidRDefault="004C699C" w:rsidP="006A6AC8">
      <w:pPr>
        <w:pStyle w:val="Literaturverzeichnis"/>
        <w:rPr>
          <w:rFonts w:asciiTheme="minorHAnsi" w:hAnsiTheme="minorHAnsi"/>
          <w:lang w:val="de-CH"/>
        </w:rPr>
      </w:pPr>
      <w:r w:rsidRPr="00AB099E">
        <w:rPr>
          <w:rFonts w:asciiTheme="minorHAnsi" w:hAnsiTheme="minorHAnsi"/>
          <w:lang w:val="de-CH"/>
        </w:rPr>
        <w:t>Lucas, L</w:t>
      </w:r>
      <w:r>
        <w:rPr>
          <w:rFonts w:asciiTheme="minorHAnsi" w:hAnsiTheme="minorHAnsi"/>
          <w:lang w:val="de-CH"/>
        </w:rPr>
        <w:t>. (2024).</w:t>
      </w:r>
      <w:r w:rsidRPr="00AB099E">
        <w:rPr>
          <w:rFonts w:asciiTheme="minorHAnsi" w:hAnsiTheme="minorHAnsi"/>
          <w:lang w:val="de-CH"/>
        </w:rPr>
        <w:t xml:space="preserve"> Die prekäre Situation junger Menschen mit geistiger Behinderung in der beruflichen Orientierung. </w:t>
      </w:r>
      <w:r>
        <w:rPr>
          <w:rFonts w:asciiTheme="minorHAnsi" w:hAnsiTheme="minorHAnsi"/>
          <w:lang w:val="de-CH"/>
        </w:rPr>
        <w:t xml:space="preserve">In T. </w:t>
      </w:r>
      <w:r w:rsidRPr="00AB099E">
        <w:rPr>
          <w:rFonts w:asciiTheme="minorHAnsi" w:hAnsiTheme="minorHAnsi"/>
          <w:lang w:val="de-CH"/>
        </w:rPr>
        <w:t>Middendorf</w:t>
      </w:r>
      <w:r>
        <w:rPr>
          <w:rFonts w:asciiTheme="minorHAnsi" w:hAnsiTheme="minorHAnsi"/>
          <w:lang w:val="de-CH"/>
        </w:rPr>
        <w:t xml:space="preserve"> &amp; A. </w:t>
      </w:r>
      <w:r w:rsidRPr="00AB099E">
        <w:rPr>
          <w:rFonts w:asciiTheme="minorHAnsi" w:hAnsiTheme="minorHAnsi"/>
          <w:lang w:val="de-CH"/>
        </w:rPr>
        <w:t>Parchow (Hrsg.)</w:t>
      </w:r>
      <w:r>
        <w:rPr>
          <w:rFonts w:asciiTheme="minorHAnsi" w:hAnsiTheme="minorHAnsi"/>
          <w:lang w:val="de-CH"/>
        </w:rPr>
        <w:t>,</w:t>
      </w:r>
      <w:r w:rsidRPr="00AB099E">
        <w:rPr>
          <w:rFonts w:asciiTheme="minorHAnsi" w:hAnsiTheme="minorHAnsi"/>
          <w:lang w:val="de-CH"/>
        </w:rPr>
        <w:t xml:space="preserve"> </w:t>
      </w:r>
      <w:r w:rsidRPr="00F51BA6">
        <w:rPr>
          <w:rFonts w:asciiTheme="minorHAnsi" w:hAnsiTheme="minorHAnsi"/>
          <w:i/>
          <w:iCs/>
          <w:lang w:val="de-CH"/>
        </w:rPr>
        <w:t>Junge Menschen in prekären Lebenslagen</w:t>
      </w:r>
      <w:r>
        <w:rPr>
          <w:rFonts w:asciiTheme="minorHAnsi" w:hAnsiTheme="minorHAnsi"/>
          <w:lang w:val="de-CH"/>
        </w:rPr>
        <w:t xml:space="preserve"> (</w:t>
      </w:r>
      <w:r w:rsidRPr="00AB099E">
        <w:rPr>
          <w:rFonts w:asciiTheme="minorHAnsi" w:hAnsiTheme="minorHAnsi"/>
          <w:lang w:val="de-CH"/>
        </w:rPr>
        <w:t>S.</w:t>
      </w:r>
      <w:r w:rsidR="006D2D7B">
        <w:rPr>
          <w:rFonts w:asciiTheme="minorHAnsi" w:hAnsiTheme="minorHAnsi"/>
          <w:lang w:val="de-CH"/>
        </w:rPr>
        <w:t> </w:t>
      </w:r>
      <w:r w:rsidRPr="00AB099E">
        <w:rPr>
          <w:rFonts w:asciiTheme="minorHAnsi" w:hAnsiTheme="minorHAnsi"/>
          <w:lang w:val="de-CH"/>
        </w:rPr>
        <w:t>274</w:t>
      </w:r>
      <w:r w:rsidRPr="00CA1F6C">
        <w:rPr>
          <w:lang w:val="de-CH"/>
        </w:rPr>
        <w:t>–</w:t>
      </w:r>
      <w:r w:rsidRPr="00AB099E">
        <w:rPr>
          <w:rFonts w:asciiTheme="minorHAnsi" w:hAnsiTheme="minorHAnsi"/>
          <w:lang w:val="de-CH"/>
        </w:rPr>
        <w:t>285</w:t>
      </w:r>
      <w:r>
        <w:rPr>
          <w:rFonts w:asciiTheme="minorHAnsi" w:hAnsiTheme="minorHAnsi"/>
          <w:lang w:val="de-CH"/>
        </w:rPr>
        <w:t>)</w:t>
      </w:r>
      <w:r w:rsidRPr="00AB099E">
        <w:rPr>
          <w:rFonts w:asciiTheme="minorHAnsi" w:hAnsiTheme="minorHAnsi"/>
          <w:lang w:val="de-CH"/>
        </w:rPr>
        <w:t>. Beltz Juventa</w:t>
      </w:r>
      <w:r>
        <w:rPr>
          <w:rFonts w:asciiTheme="minorHAnsi" w:hAnsiTheme="minorHAnsi"/>
          <w:lang w:val="de-CH"/>
        </w:rPr>
        <w:t>.</w:t>
      </w:r>
    </w:p>
    <w:p w14:paraId="759FD356" w14:textId="77777777" w:rsidR="004C699C" w:rsidRDefault="004C699C" w:rsidP="00D03D51">
      <w:pPr>
        <w:pStyle w:val="Literaturverzeichnis"/>
        <w:rPr>
          <w:lang w:val="de-CH"/>
        </w:rPr>
      </w:pPr>
      <w:r w:rsidRPr="00D03D51">
        <w:rPr>
          <w:lang w:val="de-CH"/>
        </w:rPr>
        <w:t xml:space="preserve">Noack, P., Kracke, B. &amp; Weichold, K. (2024). </w:t>
      </w:r>
      <w:r w:rsidRPr="00FE4715">
        <w:rPr>
          <w:i/>
          <w:iCs/>
          <w:lang w:val="de-CH"/>
        </w:rPr>
        <w:t>Entwicklungspsychologie des Jugend- und jungen Erwachsenenalters</w:t>
      </w:r>
      <w:r w:rsidRPr="00FE4715">
        <w:rPr>
          <w:lang w:val="de-CH"/>
        </w:rPr>
        <w:t>. Kohlhammer.</w:t>
      </w:r>
    </w:p>
    <w:p w14:paraId="0F7B8A73" w14:textId="77777777" w:rsidR="004C699C" w:rsidRPr="00BD7C33" w:rsidRDefault="004C699C" w:rsidP="001F020C">
      <w:pPr>
        <w:pStyle w:val="Literaturverzeichnis"/>
        <w:rPr>
          <w:lang w:val="de-CH"/>
        </w:rPr>
      </w:pPr>
      <w:r w:rsidRPr="00CD2A81">
        <w:rPr>
          <w:lang w:val="de-CH"/>
        </w:rPr>
        <w:t xml:space="preserve">Pastore, G., Luder, R., Kunz, A. &amp; Paccaud, A. (2024). </w:t>
      </w:r>
      <w:r w:rsidRPr="00D6747A">
        <w:rPr>
          <w:lang w:val="de-CH"/>
        </w:rPr>
        <w:t xml:space="preserve">Lehrperson-Lernenden-Beziehungsqualität. Eine Skala zur Erhebung der Beziehungsqualität aus Schülerinnen- und Schülerperspektive. </w:t>
      </w:r>
      <w:r w:rsidRPr="00BD7C33">
        <w:rPr>
          <w:i/>
          <w:iCs/>
          <w:lang w:val="de-CH"/>
        </w:rPr>
        <w:t>Empirische Sonderpädagogik</w:t>
      </w:r>
      <w:r w:rsidRPr="00BD7C33">
        <w:rPr>
          <w:lang w:val="de-CH"/>
        </w:rPr>
        <w:t xml:space="preserve">, </w:t>
      </w:r>
      <w:r w:rsidRPr="00BD7C33">
        <w:rPr>
          <w:i/>
          <w:iCs/>
          <w:lang w:val="de-CH"/>
        </w:rPr>
        <w:t>24 </w:t>
      </w:r>
      <w:r w:rsidRPr="00BD7C33">
        <w:rPr>
          <w:lang w:val="de-CH"/>
        </w:rPr>
        <w:t>(3), 223</w:t>
      </w:r>
      <w:r w:rsidRPr="00BD7C33">
        <w:rPr>
          <w:i/>
          <w:iCs/>
          <w:lang w:val="de-CH"/>
        </w:rPr>
        <w:t>–</w:t>
      </w:r>
      <w:r w:rsidRPr="00BD7C33">
        <w:rPr>
          <w:lang w:val="de-CH"/>
        </w:rPr>
        <w:t xml:space="preserve">239. </w:t>
      </w:r>
      <w:hyperlink r:id="rId21" w:history="1">
        <w:r w:rsidRPr="00BD7C33">
          <w:rPr>
            <w:rStyle w:val="Hyperlink"/>
            <w:lang w:val="de-CH"/>
          </w:rPr>
          <w:t>https://doi.org/10.25656/01:32228</w:t>
        </w:r>
      </w:hyperlink>
    </w:p>
    <w:p w14:paraId="117B092A" w14:textId="2B9712C2" w:rsidR="004C699C" w:rsidRPr="004C699C" w:rsidRDefault="004C699C" w:rsidP="006A6AC8">
      <w:pPr>
        <w:pStyle w:val="Literaturverzeichnis"/>
        <w:rPr>
          <w:rFonts w:asciiTheme="minorHAnsi" w:hAnsiTheme="minorHAnsi"/>
          <w:lang w:val="de-CH"/>
        </w:rPr>
      </w:pPr>
      <w:r w:rsidRPr="00C16B78">
        <w:rPr>
          <w:rFonts w:asciiTheme="minorHAnsi" w:hAnsiTheme="minorHAnsi"/>
          <w:lang w:val="de-CH"/>
        </w:rPr>
        <w:t>Schellenberg, C., Röösli, P. &amp; Krauss, A. (2023). Stärkung sozio-emotionaler Kompetenzen in der Beruflichen Orientierung.</w:t>
      </w:r>
      <w:r>
        <w:rPr>
          <w:rFonts w:asciiTheme="minorHAnsi" w:hAnsiTheme="minorHAnsi"/>
          <w:lang w:val="de-CH"/>
        </w:rPr>
        <w:t xml:space="preserve"> </w:t>
      </w:r>
      <w:r w:rsidRPr="004C699C">
        <w:rPr>
          <w:rFonts w:asciiTheme="minorHAnsi" w:hAnsiTheme="minorHAnsi"/>
          <w:i/>
          <w:iCs/>
          <w:lang w:val="de-CH"/>
        </w:rPr>
        <w:t>Schweizerische Zeitschrift für Heilpädagogik</w:t>
      </w:r>
      <w:r w:rsidRPr="004C699C">
        <w:rPr>
          <w:rFonts w:asciiTheme="minorHAnsi" w:hAnsiTheme="minorHAnsi"/>
          <w:lang w:val="de-CH"/>
        </w:rPr>
        <w:t>, </w:t>
      </w:r>
      <w:r w:rsidRPr="004C699C">
        <w:rPr>
          <w:rFonts w:asciiTheme="minorHAnsi" w:hAnsiTheme="minorHAnsi"/>
          <w:i/>
          <w:iCs/>
          <w:lang w:val="de-CH"/>
        </w:rPr>
        <w:t>29</w:t>
      </w:r>
      <w:r w:rsidR="00435094">
        <w:rPr>
          <w:rFonts w:asciiTheme="minorHAnsi" w:hAnsiTheme="minorHAnsi"/>
          <w:i/>
          <w:iCs/>
          <w:lang w:val="de-CH"/>
        </w:rPr>
        <w:t> </w:t>
      </w:r>
      <w:r w:rsidRPr="004C699C">
        <w:rPr>
          <w:rFonts w:asciiTheme="minorHAnsi" w:hAnsiTheme="minorHAnsi"/>
          <w:lang w:val="de-CH"/>
        </w:rPr>
        <w:t xml:space="preserve">(1), 22–28. </w:t>
      </w:r>
      <w:hyperlink r:id="rId22" w:history="1">
        <w:r w:rsidRPr="004C699C">
          <w:rPr>
            <w:rStyle w:val="Hyperlink"/>
            <w:rFonts w:asciiTheme="minorHAnsi" w:hAnsiTheme="minorHAnsi"/>
            <w:lang w:val="de-CH"/>
          </w:rPr>
          <w:t>https://doi.org/10.57161/z2023-01-04</w:t>
        </w:r>
      </w:hyperlink>
      <w:r w:rsidRPr="004C699C">
        <w:rPr>
          <w:rFonts w:asciiTheme="minorHAnsi" w:hAnsiTheme="minorHAnsi"/>
          <w:lang w:val="de-CH"/>
        </w:rPr>
        <w:t xml:space="preserve"> </w:t>
      </w:r>
    </w:p>
    <w:p w14:paraId="3905823E" w14:textId="6BB7FF74" w:rsidR="00A50D6D" w:rsidRDefault="004C699C" w:rsidP="006A6AC8">
      <w:pPr>
        <w:pStyle w:val="Literaturverzeichnis"/>
        <w:rPr>
          <w:lang w:val="de-CH"/>
        </w:rPr>
      </w:pPr>
      <w:r w:rsidRPr="006A500F">
        <w:rPr>
          <w:lang w:val="de-CH"/>
        </w:rPr>
        <w:t>Weinbach, H</w:t>
      </w:r>
      <w:r>
        <w:rPr>
          <w:lang w:val="de-CH"/>
        </w:rPr>
        <w:t>. (2023).</w:t>
      </w:r>
      <w:r w:rsidRPr="006A500F">
        <w:rPr>
          <w:lang w:val="de-CH"/>
        </w:rPr>
        <w:t xml:space="preserve"> Lebenswelten von Jugendlichen mit Lernschwierigkeiten und ihre Perspektiven auf soziale Hilfen in der fähigkeitsorientierten Gesellschaft. </w:t>
      </w:r>
      <w:r w:rsidRPr="004C699C">
        <w:rPr>
          <w:i/>
          <w:iCs/>
          <w:lang w:val="de-CH"/>
        </w:rPr>
        <w:t>Zeitschrift für Soziologie der Erziehung und Sozialisation, 43</w:t>
      </w:r>
      <w:r w:rsidR="00007E14">
        <w:rPr>
          <w:i/>
          <w:iCs/>
          <w:lang w:val="de-CH"/>
        </w:rPr>
        <w:t> </w:t>
      </w:r>
      <w:r w:rsidRPr="006A500F">
        <w:rPr>
          <w:lang w:val="de-CH"/>
        </w:rPr>
        <w:t>(2</w:t>
      </w:r>
      <w:r>
        <w:rPr>
          <w:lang w:val="de-CH"/>
        </w:rPr>
        <w:t xml:space="preserve">), </w:t>
      </w:r>
      <w:r w:rsidRPr="006A500F">
        <w:rPr>
          <w:lang w:val="de-CH"/>
        </w:rPr>
        <w:t>202</w:t>
      </w:r>
      <w:r w:rsidRPr="00A31326">
        <w:rPr>
          <w:i/>
          <w:iCs/>
          <w:lang w:val="de-CH"/>
        </w:rPr>
        <w:t>–</w:t>
      </w:r>
      <w:r w:rsidRPr="006A500F">
        <w:rPr>
          <w:lang w:val="de-CH"/>
        </w:rPr>
        <w:t>221</w:t>
      </w:r>
      <w:r>
        <w:rPr>
          <w:lang w:val="de-CH"/>
        </w:rPr>
        <w:t>.</w:t>
      </w:r>
    </w:p>
    <w:p w14:paraId="310A37CF" w14:textId="2B905B20" w:rsidR="00D6747A" w:rsidRPr="007320A8" w:rsidRDefault="00A50D6D" w:rsidP="006A6AC8">
      <w:pPr>
        <w:pStyle w:val="Literaturverzeichnis"/>
        <w:rPr>
          <w:rFonts w:asciiTheme="minorHAnsi" w:hAnsiTheme="minorHAnsi"/>
          <w:lang w:val="de-CH"/>
        </w:rPr>
      </w:pPr>
      <w:r w:rsidRPr="00BD7C33">
        <w:rPr>
          <w:lang w:val="de-CH"/>
        </w:rPr>
        <w:t xml:space="preserve">Wüthrich, R., Rapold, C. &amp; Trojanek, A. (2024). </w:t>
      </w:r>
      <w:r w:rsidRPr="00A50D6D">
        <w:rPr>
          <w:lang w:val="de-CH"/>
        </w:rPr>
        <w:t xml:space="preserve">Der Nachteilsausgleich als Schlüssel zu mehr Chancengleichheit in der inklusiven Berufsbildung: Gelingensbedingungen und Herausforderungen an den Lernorten Betrieb, Berufsfachschule und überbetriebliche Kurse. </w:t>
      </w:r>
      <w:r w:rsidRPr="00BD7C33">
        <w:rPr>
          <w:i/>
          <w:iCs/>
          <w:lang w:val="de-CH"/>
        </w:rPr>
        <w:t>Schweizerische Zeitschrift für Heilpädagogik, 30</w:t>
      </w:r>
      <w:r w:rsidR="00EE71F1">
        <w:rPr>
          <w:i/>
          <w:iCs/>
          <w:lang w:val="de-CH"/>
        </w:rPr>
        <w:t> </w:t>
      </w:r>
      <w:r w:rsidRPr="00BD7C33">
        <w:rPr>
          <w:lang w:val="de-CH"/>
        </w:rPr>
        <w:t xml:space="preserve">(7), 45–50. </w:t>
      </w:r>
      <w:hyperlink r:id="rId23" w:history="1">
        <w:r w:rsidRPr="00BD7C33">
          <w:rPr>
            <w:rStyle w:val="Hyperlink"/>
            <w:lang w:val="de-CH"/>
          </w:rPr>
          <w:t>https://doi.org/10.57161/z2024-07-07</w:t>
        </w:r>
      </w:hyperlink>
      <w:r w:rsidR="00987919">
        <w:rPr>
          <w:rFonts w:asciiTheme="minorHAnsi" w:hAnsiTheme="minorHAnsi"/>
          <w:lang w:val="de-CH"/>
        </w:rPr>
        <w:t xml:space="preserve"> </w:t>
      </w:r>
    </w:p>
    <w:p w14:paraId="3EDDB084" w14:textId="2FEC4B61" w:rsidR="004712F7" w:rsidRPr="003E1B2F" w:rsidRDefault="0064332B" w:rsidP="006505DD">
      <w:pPr>
        <w:pStyle w:val="berschrift1"/>
        <w:rPr>
          <w:rFonts w:asciiTheme="minorHAnsi" w:hAnsiTheme="minorHAnsi"/>
          <w:lang w:val="de-CH"/>
        </w:rPr>
      </w:pPr>
      <w:bookmarkStart w:id="4" w:name="_Toc182901711"/>
      <w:r w:rsidRPr="003E1B2F">
        <w:rPr>
          <w:rFonts w:asciiTheme="minorHAnsi" w:hAnsiTheme="minorHAnsi"/>
          <w:lang w:val="de-CH"/>
        </w:rPr>
        <w:t>L</w:t>
      </w:r>
      <w:r w:rsidR="00EF51E1" w:rsidRPr="003E1B2F">
        <w:rPr>
          <w:rFonts w:asciiTheme="minorHAnsi" w:hAnsiTheme="minorHAnsi"/>
          <w:lang w:val="de-CH"/>
        </w:rPr>
        <w:t>inksammlung zum Schwerpunkt</w:t>
      </w:r>
      <w:bookmarkEnd w:id="4"/>
    </w:p>
    <w:p w14:paraId="173670CD" w14:textId="1F22ECA4" w:rsidR="00216583" w:rsidRDefault="00216583" w:rsidP="00BA6724">
      <w:pPr>
        <w:pStyle w:val="berschrift3"/>
        <w:rPr>
          <w:rFonts w:asciiTheme="minorHAnsi" w:hAnsiTheme="minorHAnsi"/>
          <w:lang w:val="de-CH"/>
        </w:rPr>
      </w:pPr>
      <w:r w:rsidRPr="00216583">
        <w:rPr>
          <w:rFonts w:asciiTheme="minorHAnsi" w:hAnsiTheme="minorHAnsi"/>
          <w:lang w:val="de-CH"/>
        </w:rPr>
        <w:t>INSOS - Der Branchenverband der Dienstleister für Menschen mit Behinderung</w:t>
      </w:r>
    </w:p>
    <w:p w14:paraId="4FA2980F" w14:textId="1FA38C8B" w:rsidR="00216583" w:rsidRDefault="00216583" w:rsidP="00216583">
      <w:pPr>
        <w:pStyle w:val="Textkrper"/>
        <w:rPr>
          <w:lang w:val="de-CH"/>
        </w:rPr>
      </w:pPr>
      <w:r w:rsidRPr="00216583">
        <w:rPr>
          <w:lang w:val="de-CH"/>
        </w:rPr>
        <w:t>&gt;</w:t>
      </w:r>
      <w:r>
        <w:rPr>
          <w:lang w:val="de-CH"/>
        </w:rPr>
        <w:t xml:space="preserve"> </w:t>
      </w:r>
      <w:r w:rsidR="002F0300">
        <w:rPr>
          <w:lang w:val="de-CH"/>
        </w:rPr>
        <w:t>Praktische Ausbildung</w:t>
      </w:r>
      <w:r w:rsidR="00E52705">
        <w:rPr>
          <w:lang w:val="de-CH"/>
        </w:rPr>
        <w:t xml:space="preserve"> Schweiz</w:t>
      </w:r>
    </w:p>
    <w:p w14:paraId="55E30B5A" w14:textId="0C80A599" w:rsidR="00216583" w:rsidRPr="00216583" w:rsidRDefault="002F0300" w:rsidP="00216583">
      <w:pPr>
        <w:pStyle w:val="Textkrper"/>
        <w:rPr>
          <w:lang w:val="de-CH"/>
        </w:rPr>
      </w:pPr>
      <w:hyperlink r:id="rId24" w:history="1">
        <w:r w:rsidRPr="00F7073A">
          <w:rPr>
            <w:rStyle w:val="Hyperlink"/>
            <w:lang w:val="de-CH"/>
          </w:rPr>
          <w:t>https://www.insos.ch/Ausbildung-PrA/P6l8p</w:t>
        </w:r>
      </w:hyperlink>
      <w:r>
        <w:rPr>
          <w:lang w:val="de-CH"/>
        </w:rPr>
        <w:t xml:space="preserve"> </w:t>
      </w:r>
    </w:p>
    <w:p w14:paraId="7CE04A1D" w14:textId="77777777" w:rsidR="00DE270B" w:rsidRPr="00865F76" w:rsidRDefault="00DE270B" w:rsidP="00DE270B">
      <w:pPr>
        <w:pStyle w:val="berschrift3"/>
        <w:rPr>
          <w:rFonts w:asciiTheme="minorHAnsi" w:hAnsiTheme="minorHAnsi"/>
          <w:lang w:val="de-CH"/>
        </w:rPr>
      </w:pPr>
      <w:r w:rsidRPr="00865F76">
        <w:rPr>
          <w:rFonts w:asciiTheme="minorHAnsi" w:hAnsiTheme="minorHAnsi"/>
          <w:lang w:val="de-CH"/>
        </w:rPr>
        <w:t>Enable me</w:t>
      </w:r>
    </w:p>
    <w:p w14:paraId="43884082" w14:textId="77777777" w:rsidR="00DE270B" w:rsidRDefault="00DE270B" w:rsidP="00DE270B">
      <w:pPr>
        <w:pStyle w:val="Textkrper"/>
        <w:rPr>
          <w:lang w:val="de-CH"/>
        </w:rPr>
      </w:pPr>
      <w:r w:rsidRPr="00744B3B">
        <w:rPr>
          <w:lang w:val="de-CH"/>
        </w:rPr>
        <w:t>&gt;</w:t>
      </w:r>
      <w:r>
        <w:rPr>
          <w:lang w:val="de-CH"/>
        </w:rPr>
        <w:t xml:space="preserve"> </w:t>
      </w:r>
      <w:r w:rsidRPr="00744B3B">
        <w:rPr>
          <w:lang w:val="de-CH"/>
        </w:rPr>
        <w:t>Lehrstellen für Jugendliche mit Behinderungen</w:t>
      </w:r>
    </w:p>
    <w:p w14:paraId="5D1F8C5F" w14:textId="77777777" w:rsidR="00DE270B" w:rsidRPr="00744B3B" w:rsidRDefault="00DE270B" w:rsidP="00DE270B">
      <w:pPr>
        <w:pStyle w:val="Textkrper"/>
        <w:rPr>
          <w:lang w:val="de-CH"/>
        </w:rPr>
      </w:pPr>
      <w:hyperlink r:id="rId25" w:history="1">
        <w:r w:rsidRPr="00F7073A">
          <w:rPr>
            <w:rStyle w:val="Hyperlink"/>
            <w:lang w:val="de-CH"/>
          </w:rPr>
          <w:t>https://www.enableme.ch/de/themen/lehrstellenportal-fur-jugendliche-mit-behinderung-2328</w:t>
        </w:r>
      </w:hyperlink>
      <w:r>
        <w:rPr>
          <w:lang w:val="de-CH"/>
        </w:rPr>
        <w:t xml:space="preserve"> </w:t>
      </w:r>
    </w:p>
    <w:p w14:paraId="5C93AE6C" w14:textId="77777777" w:rsidR="004D7917" w:rsidRDefault="004D7917">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018B942D" w14:textId="42331CD7" w:rsidR="00BA6724" w:rsidRPr="00BA6724" w:rsidRDefault="00BA6724" w:rsidP="00BA6724">
      <w:pPr>
        <w:pStyle w:val="berschrift3"/>
        <w:rPr>
          <w:rFonts w:asciiTheme="minorHAnsi" w:hAnsiTheme="minorHAnsi"/>
          <w:lang w:val="de-CH"/>
        </w:rPr>
      </w:pPr>
      <w:r w:rsidRPr="00BA6724">
        <w:rPr>
          <w:rFonts w:asciiTheme="minorHAnsi" w:hAnsiTheme="minorHAnsi"/>
          <w:lang w:val="de-CH"/>
        </w:rPr>
        <w:lastRenderedPageBreak/>
        <w:t>Insieme</w:t>
      </w:r>
      <w:r w:rsidR="00381C38">
        <w:rPr>
          <w:rFonts w:asciiTheme="minorHAnsi" w:hAnsiTheme="minorHAnsi"/>
          <w:lang w:val="de-CH"/>
        </w:rPr>
        <w:t xml:space="preserve"> </w:t>
      </w:r>
    </w:p>
    <w:p w14:paraId="0B8D362E" w14:textId="0AC4E524" w:rsidR="003C248E" w:rsidRPr="00BA6724" w:rsidRDefault="00BA6724" w:rsidP="00BA6724">
      <w:pPr>
        <w:pStyle w:val="Textkrper"/>
        <w:rPr>
          <w:lang w:val="de-CH"/>
        </w:rPr>
      </w:pPr>
      <w:r w:rsidRPr="00BA6724">
        <w:rPr>
          <w:lang w:val="de-CH"/>
        </w:rPr>
        <w:t>&gt;</w:t>
      </w:r>
      <w:r>
        <w:rPr>
          <w:lang w:val="de-CH"/>
        </w:rPr>
        <w:t xml:space="preserve"> </w:t>
      </w:r>
      <w:r w:rsidRPr="00BA6724">
        <w:rPr>
          <w:lang w:val="de-CH"/>
        </w:rPr>
        <w:t>unterstützt Menschen mit geistiger Behinderung und ihre Angehörigen</w:t>
      </w:r>
      <w:r w:rsidR="00831014">
        <w:rPr>
          <w:lang w:val="de-CH"/>
        </w:rPr>
        <w:t xml:space="preserve"> im Arbeitsleben</w:t>
      </w:r>
    </w:p>
    <w:p w14:paraId="7EEDC0FA" w14:textId="797671B2" w:rsidR="003C248E" w:rsidRPr="00865F76" w:rsidRDefault="003C248E" w:rsidP="00323BCA">
      <w:pPr>
        <w:pStyle w:val="Textkrper"/>
        <w:rPr>
          <w:lang w:val="de-CH"/>
        </w:rPr>
      </w:pPr>
      <w:hyperlink r:id="rId26" w:history="1">
        <w:r w:rsidRPr="00865F76">
          <w:rPr>
            <w:rStyle w:val="Hyperlink"/>
            <w:lang w:val="de-CH"/>
          </w:rPr>
          <w:t>https://insieme.ch/thema/arbeitsleben</w:t>
        </w:r>
      </w:hyperlink>
      <w:r w:rsidRPr="00865F76">
        <w:rPr>
          <w:lang w:val="de-CH"/>
        </w:rPr>
        <w:t xml:space="preserve"> </w:t>
      </w:r>
    </w:p>
    <w:p w14:paraId="3CB99BDE" w14:textId="35777E0A" w:rsidR="00450DE9" w:rsidRPr="001E49E7" w:rsidRDefault="00AA56C3" w:rsidP="00450DE9">
      <w:pPr>
        <w:pStyle w:val="berschrift3"/>
        <w:rPr>
          <w:rFonts w:asciiTheme="minorHAnsi" w:hAnsiTheme="minorHAnsi"/>
          <w:lang w:val="de-CH"/>
        </w:rPr>
      </w:pPr>
      <w:bookmarkStart w:id="5" w:name="_Toc182901712"/>
      <w:r>
        <w:rPr>
          <w:rFonts w:asciiTheme="minorHAnsi" w:hAnsiTheme="minorHAnsi"/>
          <w:lang w:val="de-CH"/>
        </w:rPr>
        <w:t>Jugend und Sport</w:t>
      </w:r>
      <w:r w:rsidR="00F55A37">
        <w:rPr>
          <w:rFonts w:asciiTheme="minorHAnsi" w:hAnsiTheme="minorHAnsi"/>
          <w:lang w:val="de-CH"/>
        </w:rPr>
        <w:t xml:space="preserve"> (Digitale Lernbausteine)</w:t>
      </w:r>
    </w:p>
    <w:p w14:paraId="379D7A87" w14:textId="5212517B" w:rsidR="00450DE9" w:rsidRPr="002D6089" w:rsidRDefault="00450DE9" w:rsidP="00450DE9">
      <w:pPr>
        <w:pStyle w:val="Textkrper"/>
        <w:rPr>
          <w:lang w:val="de-CH"/>
        </w:rPr>
      </w:pPr>
      <w:r w:rsidRPr="001E49E7">
        <w:rPr>
          <w:lang w:val="de-CH"/>
        </w:rPr>
        <w:t>&gt;</w:t>
      </w:r>
      <w:r>
        <w:rPr>
          <w:lang w:val="de-CH"/>
        </w:rPr>
        <w:t xml:space="preserve"> </w:t>
      </w:r>
      <w:r w:rsidR="007B024F">
        <w:rPr>
          <w:lang w:val="de-CH"/>
        </w:rPr>
        <w:t>Jugend</w:t>
      </w:r>
      <w:r w:rsidR="00F55A37">
        <w:rPr>
          <w:lang w:val="de-CH"/>
        </w:rPr>
        <w:t xml:space="preserve">liche verstehen. </w:t>
      </w:r>
      <w:r w:rsidR="002D6089" w:rsidRPr="002D6089">
        <w:rPr>
          <w:lang w:val="de-CH"/>
        </w:rPr>
        <w:t>Einblick</w:t>
      </w:r>
      <w:r w:rsidR="002D6089">
        <w:rPr>
          <w:lang w:val="de-CH"/>
        </w:rPr>
        <w:t xml:space="preserve">e in </w:t>
      </w:r>
      <w:r w:rsidR="002D6089" w:rsidRPr="002D6089">
        <w:rPr>
          <w:lang w:val="de-CH"/>
        </w:rPr>
        <w:t>wichtige Entwicklungsphase</w:t>
      </w:r>
      <w:r w:rsidR="00F92EAF">
        <w:rPr>
          <w:lang w:val="de-CH"/>
        </w:rPr>
        <w:t>n</w:t>
      </w:r>
      <w:r w:rsidR="002D6089" w:rsidRPr="002D6089">
        <w:rPr>
          <w:lang w:val="de-CH"/>
        </w:rPr>
        <w:t xml:space="preserve"> </w:t>
      </w:r>
      <w:r w:rsidR="002D6089">
        <w:rPr>
          <w:lang w:val="de-CH"/>
        </w:rPr>
        <w:t>von</w:t>
      </w:r>
      <w:r w:rsidR="002D6089" w:rsidRPr="002D6089">
        <w:rPr>
          <w:lang w:val="de-CH"/>
        </w:rPr>
        <w:t xml:space="preserve"> Jugendliche</w:t>
      </w:r>
      <w:r w:rsidR="002D6089">
        <w:rPr>
          <w:lang w:val="de-CH"/>
        </w:rPr>
        <w:t>n</w:t>
      </w:r>
    </w:p>
    <w:p w14:paraId="008E1712" w14:textId="77777777" w:rsidR="00A315D4" w:rsidRDefault="00450DE9" w:rsidP="00DE61BB">
      <w:pPr>
        <w:pStyle w:val="Textkrper"/>
        <w:rPr>
          <w:lang w:val="de-CH"/>
        </w:rPr>
      </w:pPr>
      <w:hyperlink r:id="rId27" w:history="1">
        <w:r w:rsidRPr="00F7073A">
          <w:rPr>
            <w:rStyle w:val="Hyperlink"/>
            <w:lang w:val="de-CH"/>
          </w:rPr>
          <w:t>https://tool.jugendundsport.ch/modules/65b3c91bffdca74a4c000102</w:t>
        </w:r>
      </w:hyperlink>
      <w:r>
        <w:rPr>
          <w:lang w:val="de-CH"/>
        </w:rPr>
        <w:t xml:space="preserve"> </w:t>
      </w:r>
    </w:p>
    <w:p w14:paraId="7B0C58FF" w14:textId="62B8E677" w:rsidR="00A315D4" w:rsidRDefault="00025CE0" w:rsidP="00025CE0">
      <w:pPr>
        <w:pStyle w:val="berschrift3"/>
        <w:rPr>
          <w:rFonts w:asciiTheme="minorHAnsi" w:hAnsiTheme="minorHAnsi"/>
          <w:lang w:val="de-CH"/>
        </w:rPr>
      </w:pPr>
      <w:r w:rsidRPr="00025CE0">
        <w:rPr>
          <w:rFonts w:asciiTheme="minorHAnsi" w:hAnsiTheme="minorHAnsi"/>
          <w:lang w:val="de-CH"/>
        </w:rPr>
        <w:t>MoMento Swiss</w:t>
      </w:r>
    </w:p>
    <w:p w14:paraId="613E5B3A" w14:textId="072DA83E" w:rsidR="00025CE0" w:rsidRPr="003A7218" w:rsidRDefault="003A7218" w:rsidP="003A7218">
      <w:pPr>
        <w:pStyle w:val="Textkrper"/>
        <w:rPr>
          <w:lang w:val="de-CH"/>
        </w:rPr>
      </w:pPr>
      <w:r w:rsidRPr="003A7218">
        <w:rPr>
          <w:lang w:val="de-CH"/>
        </w:rPr>
        <w:t>&gt;</w:t>
      </w:r>
      <w:r>
        <w:rPr>
          <w:lang w:val="de-CH"/>
        </w:rPr>
        <w:t xml:space="preserve"> </w:t>
      </w:r>
      <w:r w:rsidRPr="003A7218">
        <w:rPr>
          <w:lang w:val="de-CH"/>
        </w:rPr>
        <w:t>Achtsamkeitsprogramm</w:t>
      </w:r>
      <w:r>
        <w:rPr>
          <w:lang w:val="de-CH"/>
        </w:rPr>
        <w:t>e</w:t>
      </w:r>
      <w:r w:rsidRPr="003A7218">
        <w:rPr>
          <w:lang w:val="de-CH"/>
        </w:rPr>
        <w:t xml:space="preserve"> für sozio-emotionales Lernen und Beziehungsgestaltung während der gesamten obligatorischen Schulzeit</w:t>
      </w:r>
    </w:p>
    <w:p w14:paraId="39FD59AF" w14:textId="38DF05CA" w:rsidR="00DE61BB" w:rsidRPr="00C819BB" w:rsidRDefault="00F377FA" w:rsidP="00DE61BB">
      <w:pPr>
        <w:pStyle w:val="Textkrper"/>
        <w:rPr>
          <w:rStyle w:val="Hyperlink"/>
          <w:lang w:val="de-CH"/>
        </w:rPr>
      </w:pPr>
      <w:hyperlink r:id="rId28" w:history="1">
        <w:r w:rsidRPr="00EB746D">
          <w:rPr>
            <w:rStyle w:val="Hyperlink"/>
            <w:bCs w:val="0"/>
            <w:lang w:val="de-CH"/>
          </w:rPr>
          <w:t>https://momento.swiss</w:t>
        </w:r>
      </w:hyperlink>
      <w:r>
        <w:rPr>
          <w:rStyle w:val="Hyperlink"/>
          <w:bCs w:val="0"/>
          <w:lang w:val="de-CH"/>
        </w:rPr>
        <w:t xml:space="preserve"> </w:t>
      </w:r>
      <w:r w:rsidR="00DE61BB" w:rsidRPr="00DE61BB">
        <w:rPr>
          <w:rStyle w:val="Hyperlink"/>
        </w:rPr>
        <w:fldChar w:fldCharType="begin"/>
      </w:r>
      <w:r w:rsidR="00DE61BB" w:rsidRPr="00C819BB">
        <w:rPr>
          <w:rStyle w:val="Hyperlink"/>
          <w:bCs w:val="0"/>
          <w:lang w:val="de-CH"/>
        </w:rPr>
        <w:instrText>HYPERLINK "https://ekkj.admin.ch/" \o "Zurück zur Startseite"</w:instrText>
      </w:r>
      <w:r w:rsidR="00DE61BB" w:rsidRPr="00DE61BB">
        <w:rPr>
          <w:rStyle w:val="Hyperlink"/>
        </w:rPr>
      </w:r>
      <w:r w:rsidR="00DE61BB" w:rsidRPr="00DE61BB">
        <w:rPr>
          <w:rStyle w:val="Hyperlink"/>
        </w:rPr>
        <w:fldChar w:fldCharType="separate"/>
      </w:r>
    </w:p>
    <w:p w14:paraId="476672E7" w14:textId="54BF0F5C" w:rsidR="00DE61BB" w:rsidRPr="00DE61BB" w:rsidRDefault="00DE61BB" w:rsidP="00DE61BB">
      <w:pPr>
        <w:pStyle w:val="berschrift3"/>
        <w:rPr>
          <w:bCs w:val="0"/>
          <w:iCs/>
          <w:lang w:val="de-CH"/>
        </w:rPr>
      </w:pPr>
      <w:r w:rsidRPr="00DE61BB">
        <w:rPr>
          <w:bCs w:val="0"/>
          <w:iCs/>
          <w:lang w:val="de-CH"/>
        </w:rPr>
        <w:t>Eidgenössische Kommission für</w:t>
      </w:r>
      <w:r>
        <w:rPr>
          <w:bCs w:val="0"/>
          <w:iCs/>
          <w:lang w:val="de-CH"/>
        </w:rPr>
        <w:t xml:space="preserve"> </w:t>
      </w:r>
      <w:r w:rsidRPr="00DE61BB">
        <w:rPr>
          <w:bCs w:val="0"/>
          <w:iCs/>
          <w:lang w:val="de-CH"/>
        </w:rPr>
        <w:t>Kinder- und Jugendfragen EKKJ</w:t>
      </w:r>
    </w:p>
    <w:p w14:paraId="649B89C5" w14:textId="5232E659" w:rsidR="00AE010C" w:rsidRPr="001078CD" w:rsidRDefault="00DE61BB" w:rsidP="00DE61BB">
      <w:pPr>
        <w:pStyle w:val="Textkrper"/>
        <w:rPr>
          <w:lang w:val="de-CH"/>
        </w:rPr>
      </w:pPr>
      <w:r w:rsidRPr="00DE61BB">
        <w:rPr>
          <w:rFonts w:asciiTheme="minorHAnsi" w:eastAsiaTheme="majorEastAsia" w:hAnsiTheme="minorHAnsi" w:cs="Open Sans SemiCondensed"/>
          <w:bCs/>
          <w:i/>
          <w:lang w:val="de-CH"/>
        </w:rPr>
        <w:fldChar w:fldCharType="end"/>
      </w:r>
      <w:r w:rsidR="00487DAD" w:rsidRPr="00487DAD">
        <w:rPr>
          <w:lang w:val="de-CH"/>
        </w:rPr>
        <w:t>&gt;</w:t>
      </w:r>
      <w:r w:rsidR="00487DAD">
        <w:rPr>
          <w:lang w:val="de-CH"/>
        </w:rPr>
        <w:t xml:space="preserve"> </w:t>
      </w:r>
      <w:r w:rsidR="00823094">
        <w:rPr>
          <w:lang w:val="de-CH"/>
        </w:rPr>
        <w:t>bietet</w:t>
      </w:r>
      <w:r w:rsidR="001078CD">
        <w:rPr>
          <w:lang w:val="de-CH"/>
        </w:rPr>
        <w:t xml:space="preserve"> </w:t>
      </w:r>
      <w:r w:rsidR="001078CD" w:rsidRPr="001078CD">
        <w:rPr>
          <w:lang w:val="de-CH"/>
        </w:rPr>
        <w:t>Grundlage</w:t>
      </w:r>
      <w:r w:rsidR="00823094">
        <w:rPr>
          <w:lang w:val="de-CH"/>
        </w:rPr>
        <w:t>n</w:t>
      </w:r>
      <w:r w:rsidR="001078CD" w:rsidRPr="001078CD">
        <w:rPr>
          <w:lang w:val="de-CH"/>
        </w:rPr>
        <w:t xml:space="preserve"> zum aktuellen Wissenstand rund um das Thema psychische Gesundheit von Kindern und Jugendlichen</w:t>
      </w:r>
    </w:p>
    <w:p w14:paraId="484A7B15" w14:textId="4166908D" w:rsidR="00AE010C" w:rsidRDefault="00EF7934" w:rsidP="00450DE9">
      <w:pPr>
        <w:pStyle w:val="Textkrper"/>
        <w:rPr>
          <w:lang w:val="de-CH"/>
        </w:rPr>
      </w:pPr>
      <w:hyperlink r:id="rId29" w:history="1">
        <w:r w:rsidRPr="00F7073A">
          <w:rPr>
            <w:rStyle w:val="Hyperlink"/>
            <w:lang w:val="de-CH"/>
          </w:rPr>
          <w:t>https://ekkj.admin.ch/themen/psychische-gesundheit</w:t>
        </w:r>
      </w:hyperlink>
      <w:r>
        <w:rPr>
          <w:lang w:val="de-CH"/>
        </w:rPr>
        <w:t xml:space="preserve"> </w:t>
      </w:r>
    </w:p>
    <w:p w14:paraId="0AC022AA" w14:textId="1C2A5784" w:rsidR="00614DE3" w:rsidRPr="00614DE3" w:rsidRDefault="00D34FD8" w:rsidP="00614DE3">
      <w:pPr>
        <w:pStyle w:val="berschrift3"/>
        <w:rPr>
          <w:rFonts w:asciiTheme="minorHAnsi" w:hAnsiTheme="minorHAnsi"/>
          <w:lang w:val="de-CH"/>
        </w:rPr>
      </w:pPr>
      <w:r>
        <w:rPr>
          <w:rFonts w:asciiTheme="minorHAnsi" w:hAnsiTheme="minorHAnsi"/>
          <w:lang w:val="de-CH"/>
        </w:rPr>
        <w:t>RADIX – Schweizerische Gesundheitsstiftung</w:t>
      </w:r>
    </w:p>
    <w:p w14:paraId="0DBE506B" w14:textId="76402B44" w:rsidR="00614DE3" w:rsidRDefault="00614DE3" w:rsidP="00614DE3">
      <w:pPr>
        <w:pStyle w:val="Textkrper"/>
        <w:rPr>
          <w:lang w:val="de-CH"/>
        </w:rPr>
      </w:pPr>
      <w:r w:rsidRPr="00614DE3">
        <w:rPr>
          <w:lang w:val="de-CH"/>
        </w:rPr>
        <w:t>&gt;</w:t>
      </w:r>
      <w:r>
        <w:rPr>
          <w:lang w:val="de-CH"/>
        </w:rPr>
        <w:t xml:space="preserve"> </w:t>
      </w:r>
      <w:r w:rsidR="00670E01">
        <w:rPr>
          <w:lang w:val="de-CH"/>
        </w:rPr>
        <w:t>Stärkung der</w:t>
      </w:r>
      <w:r w:rsidR="00176DC7" w:rsidRPr="00176DC7">
        <w:rPr>
          <w:rFonts w:hint="cs"/>
          <w:lang w:val="de-CH"/>
        </w:rPr>
        <w:t xml:space="preserve"> Kompetenz von Individuen und Gemeinschaften im Umgang mit Gesundheit und Krankheit und</w:t>
      </w:r>
      <w:r w:rsidR="00FC2396" w:rsidRPr="00FC2396">
        <w:rPr>
          <w:rFonts w:hint="cs"/>
          <w:lang w:val="de-CH"/>
        </w:rPr>
        <w:t xml:space="preserve"> </w:t>
      </w:r>
      <w:r w:rsidR="00FC2396" w:rsidRPr="00176DC7">
        <w:rPr>
          <w:rFonts w:hint="cs"/>
          <w:lang w:val="de-CH"/>
        </w:rPr>
        <w:t>gesundheitsfördernd</w:t>
      </w:r>
      <w:r w:rsidR="00FC2396">
        <w:rPr>
          <w:lang w:val="de-CH"/>
        </w:rPr>
        <w:t xml:space="preserve">e Gestaltung der </w:t>
      </w:r>
      <w:r w:rsidR="00176DC7" w:rsidRPr="00176DC7">
        <w:rPr>
          <w:rFonts w:hint="cs"/>
          <w:lang w:val="de-CH"/>
        </w:rPr>
        <w:t xml:space="preserve">Lebens-, Arbeits- und Freizeitbedingungen </w:t>
      </w:r>
    </w:p>
    <w:p w14:paraId="794C4D22" w14:textId="708494CD" w:rsidR="00176DC7" w:rsidRDefault="000916F1" w:rsidP="00614DE3">
      <w:pPr>
        <w:pStyle w:val="Textkrper"/>
        <w:rPr>
          <w:lang w:val="de-CH"/>
        </w:rPr>
      </w:pPr>
      <w:hyperlink r:id="rId30" w:history="1">
        <w:r w:rsidRPr="00F7073A">
          <w:rPr>
            <w:rStyle w:val="Hyperlink"/>
            <w:lang w:val="de-CH"/>
          </w:rPr>
          <w:t>https://www.radix.ch</w:t>
        </w:r>
      </w:hyperlink>
      <w:r>
        <w:rPr>
          <w:lang w:val="de-CH"/>
        </w:rPr>
        <w:t xml:space="preserve"> </w:t>
      </w:r>
    </w:p>
    <w:p w14:paraId="5582FD6E" w14:textId="585B58F6" w:rsidR="00450DE9" w:rsidRDefault="00724FDC" w:rsidP="00724FDC">
      <w:pPr>
        <w:pStyle w:val="berschrift3"/>
        <w:rPr>
          <w:rFonts w:asciiTheme="minorHAnsi" w:hAnsiTheme="minorHAnsi"/>
          <w:lang w:val="de-CH"/>
        </w:rPr>
      </w:pPr>
      <w:r w:rsidRPr="00724FDC">
        <w:rPr>
          <w:rFonts w:asciiTheme="minorHAnsi" w:hAnsiTheme="minorHAnsi"/>
          <w:lang w:val="de-CH"/>
        </w:rPr>
        <w:t>Gesundheitsfö</w:t>
      </w:r>
      <w:r>
        <w:rPr>
          <w:rFonts w:asciiTheme="minorHAnsi" w:hAnsiTheme="minorHAnsi"/>
          <w:lang w:val="de-CH"/>
        </w:rPr>
        <w:t>r</w:t>
      </w:r>
      <w:r w:rsidRPr="00724FDC">
        <w:rPr>
          <w:rFonts w:asciiTheme="minorHAnsi" w:hAnsiTheme="minorHAnsi"/>
          <w:lang w:val="de-CH"/>
        </w:rPr>
        <w:t>derung Schweiz</w:t>
      </w:r>
    </w:p>
    <w:p w14:paraId="6685B4C2" w14:textId="232042C5" w:rsidR="001E2BA7" w:rsidRDefault="00724FDC" w:rsidP="001E2BA7">
      <w:pPr>
        <w:pStyle w:val="Textkrper"/>
        <w:rPr>
          <w:lang w:val="de-CH"/>
        </w:rPr>
      </w:pPr>
      <w:r w:rsidRPr="00724FDC">
        <w:rPr>
          <w:lang w:val="de-CH"/>
        </w:rPr>
        <w:t>&gt;</w:t>
      </w:r>
      <w:r>
        <w:rPr>
          <w:lang w:val="de-CH"/>
        </w:rPr>
        <w:t xml:space="preserve"> </w:t>
      </w:r>
      <w:r w:rsidR="001B392B" w:rsidRPr="001B392B">
        <w:rPr>
          <w:lang w:val="de-CH"/>
        </w:rPr>
        <w:t xml:space="preserve">Dossier </w:t>
      </w:r>
      <w:r w:rsidR="001B392B">
        <w:rPr>
          <w:lang w:val="de-CH"/>
        </w:rPr>
        <w:t>zur</w:t>
      </w:r>
      <w:r w:rsidR="001B392B" w:rsidRPr="001B392B">
        <w:rPr>
          <w:lang w:val="de-CH"/>
        </w:rPr>
        <w:t xml:space="preserve"> aktuelle</w:t>
      </w:r>
      <w:r w:rsidR="001B392B">
        <w:rPr>
          <w:lang w:val="de-CH"/>
        </w:rPr>
        <w:t>n</w:t>
      </w:r>
      <w:r w:rsidR="001B392B" w:rsidRPr="001B392B">
        <w:rPr>
          <w:lang w:val="de-CH"/>
        </w:rPr>
        <w:t xml:space="preserve"> Situation und d</w:t>
      </w:r>
      <w:r w:rsidR="001B392B">
        <w:rPr>
          <w:lang w:val="de-CH"/>
        </w:rPr>
        <w:t>en</w:t>
      </w:r>
      <w:r w:rsidR="001B392B" w:rsidRPr="001B392B">
        <w:rPr>
          <w:lang w:val="de-CH"/>
        </w:rPr>
        <w:t xml:space="preserve"> zentralen Einflussfaktoren zur Förderung der psychischen Gesundheit von Jugendlichen und jungen Erwachsenen</w:t>
      </w:r>
    </w:p>
    <w:p w14:paraId="5731BC94" w14:textId="418B76B0" w:rsidR="00724FDC" w:rsidRPr="00724FDC" w:rsidRDefault="00EC4F57" w:rsidP="00724FDC">
      <w:pPr>
        <w:pStyle w:val="Textkrper"/>
        <w:rPr>
          <w:lang w:val="de-CH"/>
        </w:rPr>
      </w:pPr>
      <w:hyperlink r:id="rId31" w:history="1">
        <w:r w:rsidRPr="00F7073A">
          <w:rPr>
            <w:rStyle w:val="Hyperlink"/>
            <w:lang w:val="de-CH"/>
          </w:rPr>
          <w:t>https://gesundheitsfoerderung.ch/medien/dossier-psychische-gesundheit-von-jugendlichen-und-jungen-erwachsenen</w:t>
        </w:r>
      </w:hyperlink>
      <w:r>
        <w:rPr>
          <w:lang w:val="de-CH"/>
        </w:rPr>
        <w:t xml:space="preserve"> </w:t>
      </w:r>
    </w:p>
    <w:p w14:paraId="4491A8AF" w14:textId="2C5D7DFE" w:rsidR="00EF51E1" w:rsidRPr="00D4306D" w:rsidRDefault="00EF51E1" w:rsidP="00606A1F">
      <w:pPr>
        <w:pStyle w:val="berschrift1"/>
        <w:rPr>
          <w:rFonts w:asciiTheme="minorHAnsi" w:hAnsiTheme="minorHAnsi"/>
          <w:lang w:val="de-CH"/>
        </w:rPr>
      </w:pPr>
      <w:r w:rsidRPr="00D4306D">
        <w:rPr>
          <w:rFonts w:asciiTheme="minorHAnsi" w:hAnsiTheme="minorHAnsi"/>
          <w:lang w:val="de-CH"/>
        </w:rPr>
        <w:t>Rundschau</w:t>
      </w:r>
      <w:bookmarkEnd w:id="5"/>
    </w:p>
    <w:p w14:paraId="77BB9EEA" w14:textId="2D50D187" w:rsidR="00B853BE" w:rsidRDefault="00EF51E1" w:rsidP="00B44E66">
      <w:pPr>
        <w:pStyle w:val="berschrift2"/>
        <w:rPr>
          <w:rFonts w:asciiTheme="minorHAnsi" w:hAnsiTheme="minorHAnsi"/>
          <w:lang w:val="de-CH"/>
        </w:rPr>
      </w:pPr>
      <w:bookmarkStart w:id="6" w:name="_Toc182901713"/>
      <w:r w:rsidRPr="00D4306D">
        <w:rPr>
          <w:rFonts w:asciiTheme="minorHAnsi" w:hAnsiTheme="minorHAnsi"/>
          <w:lang w:val="de-CH"/>
        </w:rPr>
        <w:t>International</w:t>
      </w:r>
      <w:bookmarkEnd w:id="6"/>
    </w:p>
    <w:p w14:paraId="46431B0C" w14:textId="49A1BA67" w:rsidR="0004691F" w:rsidRPr="00B66087" w:rsidRDefault="00AD13CC" w:rsidP="00B66087">
      <w:pPr>
        <w:pStyle w:val="berschrift3"/>
        <w:rPr>
          <w:rStyle w:val="Hervorhebung"/>
          <w:iCs w:val="0"/>
          <w:lang w:val="de-CH"/>
        </w:rPr>
      </w:pPr>
      <w:r w:rsidRPr="00006D53">
        <w:rPr>
          <w:lang w:val="de-CH"/>
        </w:rPr>
        <w:t xml:space="preserve">Nutzung von </w:t>
      </w:r>
      <w:r w:rsidR="001D6FD5" w:rsidRPr="00006D53">
        <w:rPr>
          <w:lang w:val="de-CH"/>
        </w:rPr>
        <w:t xml:space="preserve">Daten in der Qualitätssicherung </w:t>
      </w:r>
      <w:r w:rsidRPr="00006D53">
        <w:rPr>
          <w:lang w:val="de-CH"/>
        </w:rPr>
        <w:t>im Bildungswesen</w:t>
      </w:r>
      <w:r w:rsidR="001D6FD5" w:rsidRPr="00006D53">
        <w:rPr>
          <w:lang w:val="de-CH"/>
        </w:rPr>
        <w:t>: Pe</w:t>
      </w:r>
      <w:r w:rsidR="00765B0C" w:rsidRPr="00B66087">
        <w:rPr>
          <w:rStyle w:val="Hervorhebung"/>
          <w:i/>
          <w:iCs w:val="0"/>
          <w:lang w:val="de-CH"/>
        </w:rPr>
        <w:t>e</w:t>
      </w:r>
      <w:r w:rsidR="001D6FD5" w:rsidRPr="00B66087">
        <w:rPr>
          <w:rStyle w:val="Hervorhebung"/>
          <w:iCs w:val="0"/>
          <w:lang w:val="de-CH"/>
        </w:rPr>
        <w:t>r-Learning-Aktivität</w:t>
      </w:r>
    </w:p>
    <w:p w14:paraId="4FB81DEF" w14:textId="3556320F" w:rsidR="009B4715" w:rsidRDefault="0004691F" w:rsidP="00063679">
      <w:pPr>
        <w:pStyle w:val="Textkrper"/>
        <w:rPr>
          <w:lang w:val="de-CH"/>
        </w:rPr>
      </w:pPr>
      <w:r w:rsidRPr="0004691F">
        <w:rPr>
          <w:lang w:val="de-CH"/>
        </w:rPr>
        <w:t>Die dritte und letzte Peer-Learning-Aktivität (PLA) im Rahmen der Qualitätssicherung, des Monitorings und der Rechenschaftspflicht (</w:t>
      </w:r>
      <w:hyperlink r:id="rId32" w:history="1">
        <w:r w:rsidR="005A6096" w:rsidRPr="006D7121">
          <w:rPr>
            <w:rStyle w:val="Hyperlink"/>
            <w:lang w:val="de-CH"/>
          </w:rPr>
          <w:t xml:space="preserve">Quality Assurance, Monitoring and Accountability – </w:t>
        </w:r>
        <w:r w:rsidRPr="006D7121">
          <w:rPr>
            <w:rStyle w:val="Hyperlink"/>
            <w:lang w:val="de-CH"/>
          </w:rPr>
          <w:t>QAMA</w:t>
        </w:r>
      </w:hyperlink>
      <w:r w:rsidRPr="0004691F">
        <w:rPr>
          <w:lang w:val="de-CH"/>
        </w:rPr>
        <w:t>) fand Ende November in Belfast</w:t>
      </w:r>
      <w:r w:rsidR="006F797E">
        <w:rPr>
          <w:lang w:val="de-CH"/>
        </w:rPr>
        <w:t xml:space="preserve"> </w:t>
      </w:r>
      <w:r w:rsidRPr="0004691F">
        <w:rPr>
          <w:lang w:val="de-CH"/>
        </w:rPr>
        <w:t>statt. Die PLA untersuchte Wege zur Unterstützung der Bildung, indem Politik, Praxis und Datennutzung über Schulen und Systeme hinweg verknüpft wurden.</w:t>
      </w:r>
      <w:r w:rsidR="002D26AE" w:rsidRPr="002D26AE">
        <w:rPr>
          <w:rFonts w:ascii="Arial" w:hAnsi="Arial" w:cs="Arial"/>
          <w:color w:val="333333"/>
          <w:spacing w:val="4"/>
          <w:shd w:val="clear" w:color="auto" w:fill="FFFFFF"/>
          <w:lang w:val="de-CH"/>
        </w:rPr>
        <w:t xml:space="preserve"> </w:t>
      </w:r>
      <w:r w:rsidR="002D26AE" w:rsidRPr="002D26AE">
        <w:rPr>
          <w:lang w:val="de-CH"/>
        </w:rPr>
        <w:t>Ergebnisse und Diskussionen aus der PLA werden genutzt, um das QAMA-Rahmenwerk weiterzuentwickeln, das 2026 veröffentlicht wird.</w:t>
      </w:r>
    </w:p>
    <w:p w14:paraId="18E94091" w14:textId="57BFD795" w:rsidR="00063679" w:rsidRPr="00287D25" w:rsidRDefault="00287D25" w:rsidP="00063679">
      <w:pPr>
        <w:pStyle w:val="Textkrper"/>
        <w:rPr>
          <w:rStyle w:val="Hyperlink"/>
          <w:lang w:val="de-CH"/>
        </w:rPr>
      </w:pPr>
      <w:r>
        <w:rPr>
          <w:bCs/>
          <w:iCs/>
          <w:lang w:val="de-CH"/>
        </w:rPr>
        <w:fldChar w:fldCharType="begin"/>
      </w:r>
      <w:r>
        <w:rPr>
          <w:bCs/>
          <w:iCs/>
          <w:lang w:val="de-CH"/>
        </w:rPr>
        <w:instrText>HYPERLINK "https://www.european-agency.org/news/qama-pla-3"</w:instrText>
      </w:r>
      <w:r>
        <w:rPr>
          <w:bCs/>
          <w:iCs/>
          <w:lang w:val="de-CH"/>
        </w:rPr>
      </w:r>
      <w:r>
        <w:rPr>
          <w:bCs/>
          <w:iCs/>
          <w:lang w:val="de-CH"/>
        </w:rPr>
        <w:fldChar w:fldCharType="separate"/>
      </w:r>
      <w:r w:rsidR="002D26AE" w:rsidRPr="00287D25">
        <w:rPr>
          <w:rStyle w:val="Hyperlink"/>
          <w:lang w:val="de-CH"/>
        </w:rPr>
        <w:t xml:space="preserve">European Agency </w:t>
      </w:r>
      <w:r w:rsidR="008F6232" w:rsidRPr="00287D25">
        <w:rPr>
          <w:rStyle w:val="Hyperlink"/>
          <w:lang w:val="de-CH"/>
        </w:rPr>
        <w:t xml:space="preserve">und die Nutzung </w:t>
      </w:r>
      <w:r w:rsidRPr="00287D25">
        <w:rPr>
          <w:rStyle w:val="Hyperlink"/>
          <w:lang w:val="de-CH"/>
        </w:rPr>
        <w:t xml:space="preserve">von Daten in der Qualitätssicherung im Bildungswesen </w:t>
      </w:r>
      <w:r w:rsidR="00D667E8" w:rsidRPr="00287D25">
        <w:rPr>
          <w:rStyle w:val="Hyperlink"/>
          <w:lang w:val="de-CH"/>
        </w:rPr>
        <w:t>(auf Englisch)</w:t>
      </w:r>
    </w:p>
    <w:bookmarkStart w:id="7" w:name="_Toc182901714"/>
    <w:p w14:paraId="32F58E07" w14:textId="241AAB10" w:rsidR="00900286" w:rsidRDefault="00287D25" w:rsidP="00900286">
      <w:pPr>
        <w:pStyle w:val="berschrift2"/>
        <w:rPr>
          <w:rFonts w:asciiTheme="minorHAnsi" w:hAnsiTheme="minorHAnsi"/>
          <w:lang w:val="de-CH"/>
        </w:rPr>
      </w:pPr>
      <w:r>
        <w:rPr>
          <w:rFonts w:eastAsiaTheme="minorHAnsi" w:cstheme="minorBidi"/>
          <w:b w:val="0"/>
          <w:iCs/>
          <w:szCs w:val="20"/>
          <w:lang w:val="de-CH"/>
        </w:rPr>
        <w:lastRenderedPageBreak/>
        <w:fldChar w:fldCharType="end"/>
      </w:r>
      <w:r w:rsidR="00EF51E1" w:rsidRPr="00D4306D">
        <w:rPr>
          <w:rFonts w:asciiTheme="minorHAnsi" w:hAnsiTheme="minorHAnsi"/>
          <w:lang w:val="de-CH"/>
        </w:rPr>
        <w:t>National</w:t>
      </w:r>
      <w:bookmarkEnd w:id="7"/>
    </w:p>
    <w:p w14:paraId="466E9404" w14:textId="7E487385" w:rsidR="000A54E2" w:rsidRPr="000A54E2" w:rsidRDefault="00DC1FA2" w:rsidP="00DC1FA2">
      <w:pPr>
        <w:pStyle w:val="berschrift3"/>
        <w:rPr>
          <w:rFonts w:eastAsia="Times New Roman"/>
          <w:lang w:val="de-CH"/>
        </w:rPr>
      </w:pPr>
      <w:r>
        <w:rPr>
          <w:rFonts w:eastAsia="Times New Roman"/>
          <w:lang w:val="de-CH"/>
        </w:rPr>
        <w:t xml:space="preserve">BSV: </w:t>
      </w:r>
      <w:r w:rsidR="000A54E2" w:rsidRPr="000A54E2">
        <w:rPr>
          <w:rFonts w:eastAsia="Times New Roman"/>
          <w:lang w:val="de-CH"/>
        </w:rPr>
        <w:t>Jugend und Medien</w:t>
      </w:r>
      <w:r w:rsidR="00EE218A">
        <w:rPr>
          <w:rFonts w:eastAsia="Times New Roman"/>
          <w:lang w:val="de-CH"/>
        </w:rPr>
        <w:t xml:space="preserve"> –</w:t>
      </w:r>
      <w:r w:rsidR="000A54E2" w:rsidRPr="000A54E2">
        <w:rPr>
          <w:rFonts w:eastAsia="Times New Roman"/>
          <w:lang w:val="de-CH"/>
        </w:rPr>
        <w:t xml:space="preserve"> neuer Internetauftritt</w:t>
      </w:r>
    </w:p>
    <w:p w14:paraId="1B3146BB" w14:textId="77777777" w:rsidR="000A54E2" w:rsidRPr="000A54E2" w:rsidRDefault="000A54E2" w:rsidP="000A54E2">
      <w:pPr>
        <w:pStyle w:val="Textkrper"/>
        <w:rPr>
          <w:lang w:val="de-CH"/>
        </w:rPr>
      </w:pPr>
      <w:r w:rsidRPr="000A54E2">
        <w:rPr>
          <w:lang w:val="de-CH"/>
        </w:rPr>
        <w:t xml:space="preserve">Die </w:t>
      </w:r>
      <w:r w:rsidRPr="00B66087">
        <w:rPr>
          <w:lang w:val="de-CH"/>
        </w:rPr>
        <w:t>Plattform</w:t>
      </w:r>
      <w:r w:rsidRPr="00352633">
        <w:rPr>
          <w:i/>
          <w:iCs/>
          <w:lang w:val="de-CH"/>
        </w:rPr>
        <w:t xml:space="preserve"> Jugend und Medien </w:t>
      </w:r>
      <w:r w:rsidRPr="00B66087">
        <w:rPr>
          <w:lang w:val="de-CH"/>
        </w:rPr>
        <w:t>des Bundesamtes für Sozialversicherungen</w:t>
      </w:r>
      <w:r w:rsidRPr="000A54E2">
        <w:rPr>
          <w:lang w:val="de-CH"/>
        </w:rPr>
        <w:t xml:space="preserve"> (BSV) lanciert ihre neue Website. Das überarbeitete Design erleichtert die Orientierung und macht die Suche nach Inhalten intuitiver. Insbesondere die neuen, nach Altersgruppen ausgerichteten Rubriken ermöglichen es Eltern und Bezugspersonen, die wichtigsten Informationen und Empfehlungen rasch zu finden. Die kompetente Begleitung durch Erwachsene bei der Erkundung digitaler Medien ist ein wichtiger Bestandteil der Medienkompetenzförderung im Kindes- und Jugendalter.</w:t>
      </w:r>
    </w:p>
    <w:p w14:paraId="4C732F47" w14:textId="77777777" w:rsidR="000A54E2" w:rsidRPr="000A54E2" w:rsidRDefault="000A54E2" w:rsidP="000A54E2">
      <w:pPr>
        <w:pStyle w:val="Textkrper"/>
        <w:rPr>
          <w:lang w:val="de-CH"/>
        </w:rPr>
      </w:pPr>
      <w:hyperlink r:id="rId33" w:history="1">
        <w:r w:rsidRPr="000A54E2">
          <w:rPr>
            <w:rStyle w:val="Hyperlink"/>
            <w:lang w:val="de-CH"/>
          </w:rPr>
          <w:t>Jugend und Medien und die Lancierung der neuen Website</w:t>
        </w:r>
      </w:hyperlink>
    </w:p>
    <w:p w14:paraId="63607322" w14:textId="77777777" w:rsidR="007B1648" w:rsidRPr="007B1648" w:rsidRDefault="007B1648" w:rsidP="007B1648">
      <w:pPr>
        <w:pStyle w:val="berschrift3"/>
        <w:rPr>
          <w:rFonts w:eastAsia="Times New Roman"/>
          <w:lang w:val="de-CH"/>
        </w:rPr>
      </w:pPr>
      <w:r w:rsidRPr="007B1648">
        <w:rPr>
          <w:rFonts w:eastAsia="Times New Roman"/>
          <w:lang w:val="de-CH"/>
        </w:rPr>
        <w:t>FHNW: Orientierungsrahmen Digitale Teilhabe</w:t>
      </w:r>
    </w:p>
    <w:p w14:paraId="062DCB07" w14:textId="1A0E5C99" w:rsidR="007B1648" w:rsidRPr="007B1648" w:rsidRDefault="007B1648" w:rsidP="007B1648">
      <w:pPr>
        <w:pStyle w:val="Textkrper"/>
        <w:rPr>
          <w:lang w:val="de-CH"/>
        </w:rPr>
      </w:pPr>
      <w:r w:rsidRPr="007B1648">
        <w:rPr>
          <w:lang w:val="de-CH"/>
        </w:rPr>
        <w:t>I</w:t>
      </w:r>
      <w:r w:rsidR="00477E16">
        <w:rPr>
          <w:lang w:val="de-CH"/>
        </w:rPr>
        <w:t xml:space="preserve">m </w:t>
      </w:r>
      <w:hyperlink r:id="rId34" w:history="1">
        <w:r w:rsidR="00477E16" w:rsidRPr="00B8268B">
          <w:rPr>
            <w:rStyle w:val="Hyperlink"/>
            <w:lang w:val="de-CH"/>
          </w:rPr>
          <w:t>Projekt E-</w:t>
        </w:r>
        <w:r w:rsidR="00B8268B" w:rsidRPr="00B8268B">
          <w:rPr>
            <w:rStyle w:val="Hyperlink"/>
            <w:lang w:val="de-CH"/>
          </w:rPr>
          <w:t>I</w:t>
        </w:r>
        <w:r w:rsidR="00477E16" w:rsidRPr="00B8268B">
          <w:rPr>
            <w:rStyle w:val="Hyperlink"/>
            <w:lang w:val="de-CH"/>
          </w:rPr>
          <w:t>n</w:t>
        </w:r>
        <w:r w:rsidR="00B8268B" w:rsidRPr="00B8268B">
          <w:rPr>
            <w:rStyle w:val="Hyperlink"/>
            <w:lang w:val="de-CH"/>
          </w:rPr>
          <w:t>k</w:t>
        </w:r>
        <w:r w:rsidR="00477E16" w:rsidRPr="00B8268B">
          <w:rPr>
            <w:rStyle w:val="Hyperlink"/>
            <w:lang w:val="de-CH"/>
          </w:rPr>
          <w:t>lusion</w:t>
        </w:r>
      </w:hyperlink>
      <w:r w:rsidR="00477E16">
        <w:rPr>
          <w:lang w:val="de-CH"/>
        </w:rPr>
        <w:t xml:space="preserve"> </w:t>
      </w:r>
      <w:r w:rsidRPr="007B1648">
        <w:rPr>
          <w:lang w:val="de-CH"/>
        </w:rPr>
        <w:t>wurden Chancen und Risiken der Digitalisierung im Hinblick auf die Teilhabe von Lernenden und Studierenden mit Behinderungen untersucht. Auf Grundlage dieser Erkenntnisse wurde ein Orientierungsrahmen entwickelt.</w:t>
      </w:r>
      <w:r w:rsidR="00916E34">
        <w:rPr>
          <w:lang w:val="de-CH"/>
        </w:rPr>
        <w:t xml:space="preserve"> </w:t>
      </w:r>
      <w:r w:rsidRPr="007B1648">
        <w:rPr>
          <w:lang w:val="de-CH"/>
        </w:rPr>
        <w:t>Dieser praxisnahe, wissenschaftlich fundierte Orientierungsrahmen zeigt, wie digitale Hürden abgebau</w:t>
      </w:r>
      <w:r w:rsidR="00EA2A28">
        <w:rPr>
          <w:lang w:val="de-CH"/>
        </w:rPr>
        <w:t>t</w:t>
      </w:r>
      <w:r w:rsidRPr="007B1648">
        <w:rPr>
          <w:lang w:val="de-CH"/>
        </w:rPr>
        <w:t xml:space="preserve"> werden können. Er lädt die Politik und Praxis dazu ein, Bildungsangebote so zu gestalten, dass alle aktiv teilhaben können und sich willkommen fühlen – auch Menschen mit Behinderungen.</w:t>
      </w:r>
    </w:p>
    <w:p w14:paraId="25D27FB2" w14:textId="74C8223B" w:rsidR="007B1648" w:rsidRPr="007B1648" w:rsidRDefault="007B1648" w:rsidP="007B1648">
      <w:pPr>
        <w:pStyle w:val="Textkrper"/>
        <w:rPr>
          <w:lang w:val="de-CH"/>
        </w:rPr>
      </w:pPr>
      <w:hyperlink r:id="rId35" w:history="1">
        <w:r w:rsidRPr="007B1648">
          <w:rPr>
            <w:rStyle w:val="Hyperlink"/>
            <w:lang w:val="de-CH"/>
          </w:rPr>
          <w:t>E-In</w:t>
        </w:r>
        <w:r w:rsidR="00B8268B">
          <w:rPr>
            <w:rStyle w:val="Hyperlink"/>
            <w:lang w:val="de-CH"/>
          </w:rPr>
          <w:t>k</w:t>
        </w:r>
        <w:r w:rsidRPr="007B1648">
          <w:rPr>
            <w:rStyle w:val="Hyperlink"/>
            <w:lang w:val="de-CH"/>
          </w:rPr>
          <w:t>lusion mit einem neuen Orientierungsrahmen zur digitalen Teilhabe</w:t>
        </w:r>
      </w:hyperlink>
    </w:p>
    <w:p w14:paraId="58C90726" w14:textId="74B63A67" w:rsidR="002C0615" w:rsidRPr="003D74E5" w:rsidRDefault="00373AE8" w:rsidP="002C0615">
      <w:pPr>
        <w:pStyle w:val="berschrift3"/>
        <w:rPr>
          <w:rFonts w:eastAsia="Times New Roman"/>
          <w:lang w:val="de-CH"/>
        </w:rPr>
      </w:pPr>
      <w:r>
        <w:rPr>
          <w:rFonts w:eastAsia="Times New Roman"/>
          <w:lang w:val="de-CH"/>
        </w:rPr>
        <w:t xml:space="preserve">Alliance </w:t>
      </w:r>
      <w:r w:rsidR="00FA75B3">
        <w:rPr>
          <w:rFonts w:eastAsia="Times New Roman"/>
          <w:lang w:val="de-CH"/>
        </w:rPr>
        <w:t>E</w:t>
      </w:r>
      <w:r>
        <w:rPr>
          <w:rFonts w:eastAsia="Times New Roman"/>
          <w:lang w:val="de-CH"/>
        </w:rPr>
        <w:t xml:space="preserve">nfance: </w:t>
      </w:r>
      <w:r w:rsidR="002C0615" w:rsidRPr="003D74E5">
        <w:rPr>
          <w:rFonts w:eastAsia="Times New Roman"/>
          <w:lang w:val="de-CH"/>
        </w:rPr>
        <w:t>Orientierungsrahmen für Bildung und Betreuung von Kindern</w:t>
      </w:r>
    </w:p>
    <w:p w14:paraId="33241944" w14:textId="5B4A862E" w:rsidR="002C0615" w:rsidRDefault="00037A82" w:rsidP="002C0615">
      <w:pPr>
        <w:pStyle w:val="Textkrper"/>
        <w:rPr>
          <w:lang w:val="de-CH"/>
        </w:rPr>
      </w:pPr>
      <w:r>
        <w:rPr>
          <w:lang w:val="de-CH"/>
        </w:rPr>
        <w:t>Der</w:t>
      </w:r>
      <w:r w:rsidR="002C0615" w:rsidRPr="00CF3B47">
        <w:rPr>
          <w:lang w:val="de-CH"/>
        </w:rPr>
        <w:t xml:space="preserve"> Orientierungsrahmen für Bildung und Betreuung</w:t>
      </w:r>
      <w:r>
        <w:rPr>
          <w:lang w:val="de-CH"/>
        </w:rPr>
        <w:t xml:space="preserve"> wurde vollständig überarbeitet.</w:t>
      </w:r>
      <w:r w:rsidR="002C0615" w:rsidRPr="00CF3B47">
        <w:rPr>
          <w:lang w:val="de-CH"/>
        </w:rPr>
        <w:t xml:space="preserve"> </w:t>
      </w:r>
      <w:r w:rsidR="00B30304">
        <w:rPr>
          <w:lang w:val="de-CH"/>
        </w:rPr>
        <w:t>D</w:t>
      </w:r>
      <w:r w:rsidR="002C0615" w:rsidRPr="00CF3B47">
        <w:rPr>
          <w:lang w:val="de-CH"/>
        </w:rPr>
        <w:t>er bisherige Orientierungsrahmen</w:t>
      </w:r>
      <w:r w:rsidR="002C0615">
        <w:rPr>
          <w:lang w:val="de-CH"/>
        </w:rPr>
        <w:t xml:space="preserve"> </w:t>
      </w:r>
      <w:r w:rsidR="002435FB">
        <w:rPr>
          <w:lang w:val="de-CH"/>
        </w:rPr>
        <w:t>ist</w:t>
      </w:r>
      <w:r w:rsidR="002435FB" w:rsidRPr="00CF3B47">
        <w:rPr>
          <w:lang w:val="de-CH"/>
        </w:rPr>
        <w:t xml:space="preserve"> </w:t>
      </w:r>
      <w:r w:rsidR="002C0615" w:rsidRPr="00CF3B47">
        <w:rPr>
          <w:lang w:val="de-CH"/>
        </w:rPr>
        <w:t>darin weiterhin erkennbar</w:t>
      </w:r>
      <w:r w:rsidR="002435FB">
        <w:rPr>
          <w:lang w:val="de-CH"/>
        </w:rPr>
        <w:t>,</w:t>
      </w:r>
      <w:r w:rsidR="002C0615" w:rsidRPr="00CF3B47">
        <w:rPr>
          <w:lang w:val="de-CH"/>
        </w:rPr>
        <w:t xml:space="preserve"> jedoch</w:t>
      </w:r>
      <w:r w:rsidR="002435FB">
        <w:rPr>
          <w:lang w:val="de-CH"/>
        </w:rPr>
        <w:t xml:space="preserve"> ist er</w:t>
      </w:r>
      <w:r w:rsidR="002C0615" w:rsidRPr="00CF3B47">
        <w:rPr>
          <w:lang w:val="de-CH"/>
        </w:rPr>
        <w:t xml:space="preserve"> universeller geworden. Mit der grösseren Altersspanne von 0 bis 12</w:t>
      </w:r>
      <w:r w:rsidR="002C541C">
        <w:rPr>
          <w:lang w:val="de-CH"/>
        </w:rPr>
        <w:t> </w:t>
      </w:r>
      <w:r w:rsidR="002C0615" w:rsidRPr="00CF3B47">
        <w:rPr>
          <w:lang w:val="de-CH"/>
        </w:rPr>
        <w:t xml:space="preserve">Jahren bezieht er zusätzlich Kinder im Schulalter mit ein. Zudem </w:t>
      </w:r>
      <w:r w:rsidR="002435FB">
        <w:rPr>
          <w:lang w:val="de-CH"/>
        </w:rPr>
        <w:t>wurde</w:t>
      </w:r>
      <w:r w:rsidR="002435FB" w:rsidRPr="00CF3B47">
        <w:rPr>
          <w:lang w:val="de-CH"/>
        </w:rPr>
        <w:t xml:space="preserve"> </w:t>
      </w:r>
      <w:r w:rsidR="002C0615" w:rsidRPr="00CF3B47">
        <w:rPr>
          <w:lang w:val="de-CH"/>
        </w:rPr>
        <w:t xml:space="preserve">er von Anfang an in drei Sprachen geschrieben. Inhaltlich unterscheiden sich die drei Versionen nicht, </w:t>
      </w:r>
      <w:r w:rsidR="001D6CAA">
        <w:rPr>
          <w:lang w:val="de-CH"/>
        </w:rPr>
        <w:t>da</w:t>
      </w:r>
      <w:r w:rsidR="001D6CAA" w:rsidRPr="00CF3B47">
        <w:rPr>
          <w:lang w:val="de-CH"/>
        </w:rPr>
        <w:t xml:space="preserve"> </w:t>
      </w:r>
      <w:r w:rsidR="002C0615">
        <w:rPr>
          <w:lang w:val="de-CH"/>
        </w:rPr>
        <w:t>sie</w:t>
      </w:r>
      <w:r w:rsidR="002C0615" w:rsidRPr="00CF3B47">
        <w:rPr>
          <w:lang w:val="de-CH"/>
        </w:rPr>
        <w:t xml:space="preserve"> über die Sprachgrenzen hinaus ein gemeinsames Verständnis </w:t>
      </w:r>
      <w:r w:rsidR="00BF52DD">
        <w:rPr>
          <w:lang w:val="de-CH"/>
        </w:rPr>
        <w:t>der</w:t>
      </w:r>
      <w:r w:rsidR="00BF52DD" w:rsidRPr="00CF3B47">
        <w:rPr>
          <w:lang w:val="de-CH"/>
        </w:rPr>
        <w:t xml:space="preserve"> </w:t>
      </w:r>
      <w:r w:rsidR="002C0615" w:rsidRPr="00CF3B47">
        <w:rPr>
          <w:lang w:val="de-CH"/>
        </w:rPr>
        <w:t xml:space="preserve">Entwicklungs- und Bildungsbedürfnisse von Kindern </w:t>
      </w:r>
      <w:r w:rsidR="00BF52DD">
        <w:rPr>
          <w:lang w:val="de-CH"/>
        </w:rPr>
        <w:t>sowie</w:t>
      </w:r>
      <w:r w:rsidR="00BF52DD" w:rsidRPr="00CF3B47">
        <w:rPr>
          <w:lang w:val="de-CH"/>
        </w:rPr>
        <w:t xml:space="preserve"> </w:t>
      </w:r>
      <w:r w:rsidR="002C0615" w:rsidRPr="00CF3B47">
        <w:rPr>
          <w:lang w:val="de-CH"/>
        </w:rPr>
        <w:t>eine übereinstimmende pädagogische Haltung teilen. Die Sprachversionen berücksichtigen jedoch die spezifischen Situationen, die Begrifflichkeiten und die Kulturen in der italienischen Schweiz, der Romandie und der Deutschschweiz.</w:t>
      </w:r>
    </w:p>
    <w:p w14:paraId="0AEA2517" w14:textId="77777777" w:rsidR="002C0615" w:rsidRPr="00FF6588" w:rsidRDefault="002C0615" w:rsidP="002C0615">
      <w:pPr>
        <w:pStyle w:val="Textkrper"/>
        <w:rPr>
          <w:rFonts w:eastAsia="Times New Roman"/>
          <w:bCs/>
          <w:iCs/>
          <w:lang w:val="de-CH"/>
        </w:rPr>
      </w:pPr>
      <w:hyperlink r:id="rId36" w:history="1">
        <w:r w:rsidRPr="00C56883">
          <w:rPr>
            <w:rStyle w:val="Hyperlink"/>
            <w:lang w:val="de-CH"/>
          </w:rPr>
          <w:t>Alliance Enfance mit dem neuen Orientierungsrahmen für Bildung und Betreuung von Kindern</w:t>
        </w:r>
      </w:hyperlink>
    </w:p>
    <w:p w14:paraId="76FE8EF7" w14:textId="77777777" w:rsidR="002C0615" w:rsidRPr="002C4050" w:rsidRDefault="002C0615" w:rsidP="002C0615">
      <w:pPr>
        <w:pStyle w:val="berschrift3"/>
        <w:rPr>
          <w:rFonts w:eastAsia="Times New Roman"/>
          <w:lang w:val="de-CH"/>
        </w:rPr>
      </w:pPr>
      <w:r w:rsidRPr="002C4050">
        <w:rPr>
          <w:rFonts w:eastAsia="Times New Roman"/>
          <w:lang w:val="de-CH"/>
        </w:rPr>
        <w:t>J</w:t>
      </w:r>
      <w:r w:rsidRPr="002C4050">
        <w:rPr>
          <w:rFonts w:eastAsia="Times New Roman" w:hint="cs"/>
          <w:lang w:val="de-CH"/>
        </w:rPr>
        <w:t>ugendsession fordert gesetzliche Verankerung der Behindertensession</w:t>
      </w:r>
    </w:p>
    <w:p w14:paraId="1EBFA45A" w14:textId="39530518" w:rsidR="002C0615" w:rsidRDefault="002C0615" w:rsidP="002C0615">
      <w:pPr>
        <w:pStyle w:val="Textkrper"/>
        <w:rPr>
          <w:lang w:val="de-CH"/>
        </w:rPr>
      </w:pPr>
      <w:r w:rsidRPr="00281E78">
        <w:rPr>
          <w:rFonts w:hint="cs"/>
          <w:lang w:val="de-CH"/>
        </w:rPr>
        <w:t>Die Jugendsession 2025 fordert, dass die Behindertensession gesetzlich verankert und einmal jährlich durchgeführt wird. Zudem sollen die von der Behindertensession verabschiedeten Forderungen künftig verbindlich vom Parlament oder vom Bundesrat behandelt werden.</w:t>
      </w:r>
      <w:r>
        <w:rPr>
          <w:lang w:val="de-CH"/>
        </w:rPr>
        <w:t xml:space="preserve"> </w:t>
      </w:r>
      <w:hyperlink r:id="rId37" w:history="1">
        <w:r w:rsidRPr="005C5A47">
          <w:rPr>
            <w:rStyle w:val="Hyperlink"/>
            <w:rFonts w:hint="cs"/>
            <w:lang w:val="de-CH"/>
          </w:rPr>
          <w:t>Pro Infirmis</w:t>
        </w:r>
      </w:hyperlink>
      <w:r w:rsidRPr="006A24A0">
        <w:rPr>
          <w:rFonts w:hint="cs"/>
          <w:lang w:val="de-CH"/>
        </w:rPr>
        <w:t xml:space="preserve"> begrüsst die Forderung nach einer institutionalisierten Behindertensession. Die Organisation hatte 2023 die erste Behindertensession der Schweiz im Nationalratssaal organisiert. Damals verabschiedeten die Teilnehmenden eine Resolution zur politischen Teilhabe und zu den politischen Rechten von Menschen mit Behinderungen. Der Wunsch nach einer Institutionalisierung der Behindertensession wurde in diesem Rahmen ebenfalls geäussert.</w:t>
      </w:r>
    </w:p>
    <w:p w14:paraId="0C8989E8" w14:textId="137A7E47" w:rsidR="00794453" w:rsidRDefault="002C0615" w:rsidP="00794453">
      <w:pPr>
        <w:pStyle w:val="Textkrper"/>
        <w:rPr>
          <w:lang w:val="de-CH"/>
        </w:rPr>
      </w:pPr>
      <w:hyperlink r:id="rId38" w:history="1">
        <w:r w:rsidRPr="009C73EF">
          <w:rPr>
            <w:rStyle w:val="Hyperlink"/>
            <w:lang w:val="de-CH"/>
          </w:rPr>
          <w:t xml:space="preserve">Pro Infirmis und die Forderung nach einer </w:t>
        </w:r>
        <w:r w:rsidRPr="002C4050">
          <w:rPr>
            <w:rStyle w:val="Hyperlink"/>
            <w:rFonts w:eastAsia="Times New Roman" w:hint="cs"/>
            <w:lang w:val="de-CH"/>
          </w:rPr>
          <w:t>gesetzliche</w:t>
        </w:r>
        <w:r>
          <w:rPr>
            <w:rStyle w:val="Hyperlink"/>
            <w:rFonts w:eastAsia="Times New Roman"/>
            <w:lang w:val="de-CH"/>
          </w:rPr>
          <w:t>n</w:t>
        </w:r>
        <w:r w:rsidRPr="002C4050">
          <w:rPr>
            <w:rStyle w:val="Hyperlink"/>
            <w:rFonts w:eastAsia="Times New Roman" w:hint="cs"/>
            <w:lang w:val="de-CH"/>
          </w:rPr>
          <w:t xml:space="preserve"> Verankerung der Behindertensession</w:t>
        </w:r>
      </w:hyperlink>
    </w:p>
    <w:p w14:paraId="558FB199" w14:textId="7AB8D1C7" w:rsidR="002C4050" w:rsidRPr="00883493" w:rsidRDefault="0002457E" w:rsidP="00883493">
      <w:pPr>
        <w:pStyle w:val="berschrift3"/>
        <w:rPr>
          <w:rFonts w:eastAsia="Times New Roman"/>
          <w:lang w:val="de-CH"/>
        </w:rPr>
      </w:pPr>
      <w:r w:rsidRPr="00883493">
        <w:rPr>
          <w:rFonts w:eastAsia="Times New Roman"/>
          <w:lang w:val="de-CH"/>
        </w:rPr>
        <w:t>Künstliche Intelligenz und die Benachteil</w:t>
      </w:r>
      <w:r w:rsidR="00883493" w:rsidRPr="00883493">
        <w:rPr>
          <w:rFonts w:eastAsia="Times New Roman"/>
          <w:lang w:val="de-CH"/>
        </w:rPr>
        <w:t>igung von Kindern</w:t>
      </w:r>
    </w:p>
    <w:p w14:paraId="0FE1ACB8" w14:textId="6CCBCAB2" w:rsidR="00883493" w:rsidRPr="00944968" w:rsidRDefault="00883493" w:rsidP="00794453">
      <w:pPr>
        <w:pStyle w:val="Textkrper"/>
        <w:rPr>
          <w:lang w:val="de-CH"/>
        </w:rPr>
      </w:pPr>
      <w:r w:rsidRPr="00883493">
        <w:rPr>
          <w:lang w:val="de-CH"/>
        </w:rPr>
        <w:t xml:space="preserve">Künstliche Intelligenz kann langfristige Auswirkungen auf die Zukunftschancen und Lebensumstände von Kindern und Jugendlichen haben. </w:t>
      </w:r>
      <w:r w:rsidR="00FB2268">
        <w:rPr>
          <w:lang w:val="de-CH"/>
        </w:rPr>
        <w:t xml:space="preserve">Am </w:t>
      </w:r>
      <w:r w:rsidR="00FB2268" w:rsidRPr="00883493">
        <w:rPr>
          <w:lang w:val="de-CH"/>
        </w:rPr>
        <w:t>20.</w:t>
      </w:r>
      <w:r w:rsidR="00FB2268">
        <w:rPr>
          <w:lang w:val="de-CH"/>
        </w:rPr>
        <w:t> </w:t>
      </w:r>
      <w:r w:rsidR="00FB2268" w:rsidRPr="00883493">
        <w:rPr>
          <w:lang w:val="de-CH"/>
        </w:rPr>
        <w:t>November</w:t>
      </w:r>
      <w:r w:rsidR="00FB2268">
        <w:rPr>
          <w:lang w:val="de-CH"/>
        </w:rPr>
        <w:t xml:space="preserve"> war der</w:t>
      </w:r>
      <w:r w:rsidR="00367F7B" w:rsidRPr="00883493">
        <w:rPr>
          <w:lang w:val="de-CH"/>
        </w:rPr>
        <w:t xml:space="preserve"> </w:t>
      </w:r>
      <w:r w:rsidRPr="00883493">
        <w:rPr>
          <w:lang w:val="de-CH"/>
        </w:rPr>
        <w:t>Internationale Tag der Kinderrechte</w:t>
      </w:r>
      <w:r w:rsidR="00FB2268">
        <w:rPr>
          <w:lang w:val="de-CH"/>
        </w:rPr>
        <w:t xml:space="preserve">. </w:t>
      </w:r>
      <w:r w:rsidR="00B87757">
        <w:rPr>
          <w:lang w:val="de-CH"/>
        </w:rPr>
        <w:t xml:space="preserve">Zu diesem Anlass </w:t>
      </w:r>
      <w:r w:rsidRPr="00883493">
        <w:rPr>
          <w:lang w:val="de-CH"/>
        </w:rPr>
        <w:t>beleuchte</w:t>
      </w:r>
      <w:r w:rsidR="001913F4">
        <w:rPr>
          <w:lang w:val="de-CH"/>
        </w:rPr>
        <w:t>ten</w:t>
      </w:r>
      <w:r w:rsidRPr="00883493">
        <w:rPr>
          <w:lang w:val="de-CH"/>
        </w:rPr>
        <w:t xml:space="preserve"> </w:t>
      </w:r>
      <w:hyperlink r:id="rId39" w:history="1">
        <w:r w:rsidRPr="009D1005">
          <w:rPr>
            <w:rStyle w:val="Hyperlink"/>
            <w:lang w:val="de-CH"/>
          </w:rPr>
          <w:t>AlgorithmWatch CH</w:t>
        </w:r>
      </w:hyperlink>
      <w:r w:rsidRPr="00883493">
        <w:rPr>
          <w:lang w:val="de-CH"/>
        </w:rPr>
        <w:t xml:space="preserve">, </w:t>
      </w:r>
      <w:hyperlink r:id="rId40" w:history="1">
        <w:r w:rsidRPr="00E270B0">
          <w:rPr>
            <w:rStyle w:val="Hyperlink"/>
            <w:lang w:val="de-CH"/>
          </w:rPr>
          <w:t>humanrights.ch</w:t>
        </w:r>
      </w:hyperlink>
      <w:r w:rsidRPr="00883493">
        <w:rPr>
          <w:lang w:val="de-CH"/>
        </w:rPr>
        <w:t xml:space="preserve">, </w:t>
      </w:r>
      <w:hyperlink r:id="rId41" w:history="1">
        <w:r w:rsidRPr="007778C2">
          <w:rPr>
            <w:rStyle w:val="Hyperlink"/>
            <w:lang w:val="de-CH"/>
          </w:rPr>
          <w:t>Pro Juventute</w:t>
        </w:r>
      </w:hyperlink>
      <w:r w:rsidRPr="00883493">
        <w:rPr>
          <w:lang w:val="de-CH"/>
        </w:rPr>
        <w:t xml:space="preserve"> und </w:t>
      </w:r>
      <w:hyperlink r:id="rId42" w:history="1">
        <w:r w:rsidRPr="005C5A47">
          <w:rPr>
            <w:rStyle w:val="Hyperlink"/>
            <w:lang w:val="de-CH"/>
          </w:rPr>
          <w:t>UNICEF Schweiz und Liechtenstein</w:t>
        </w:r>
      </w:hyperlink>
      <w:r w:rsidRPr="00883493">
        <w:rPr>
          <w:lang w:val="de-CH"/>
        </w:rPr>
        <w:t>, wie Algorithmen und KI Ungleichheiten verstärken können, die Kinder betreffen</w:t>
      </w:r>
      <w:r w:rsidR="009E31B7">
        <w:rPr>
          <w:lang w:val="de-CH"/>
        </w:rPr>
        <w:t xml:space="preserve">. Eine </w:t>
      </w:r>
      <w:hyperlink r:id="rId43" w:tgtFrame="_blank" w:history="1">
        <w:r w:rsidR="003F616A" w:rsidRPr="003F616A">
          <w:rPr>
            <w:rStyle w:val="Hyperlink"/>
            <w:lang w:val="de-CH"/>
          </w:rPr>
          <w:t>Studie</w:t>
        </w:r>
      </w:hyperlink>
      <w:r w:rsidR="001913F4">
        <w:rPr>
          <w:lang w:val="de-CH"/>
        </w:rPr>
        <w:t xml:space="preserve"> </w:t>
      </w:r>
      <w:r w:rsidR="003F616A" w:rsidRPr="003F616A">
        <w:rPr>
          <w:lang w:val="de-CH"/>
        </w:rPr>
        <w:t>des niederländischen Instituts für Menschenrechte weist darauf hin, dass KI-Lernsysteme bestimmte Schüler</w:t>
      </w:r>
      <w:r w:rsidR="009E31B7">
        <w:rPr>
          <w:lang w:val="de-CH"/>
        </w:rPr>
        <w:t>:</w:t>
      </w:r>
      <w:r w:rsidR="003F616A" w:rsidRPr="003F616A">
        <w:rPr>
          <w:lang w:val="de-CH"/>
        </w:rPr>
        <w:t>innen benachteiligen können, obwohl sie ihnen eigentlich personalisierte Bildungsinhalte bieten sollen</w:t>
      </w:r>
      <w:r w:rsidR="00A264A1">
        <w:rPr>
          <w:lang w:val="de-CH"/>
        </w:rPr>
        <w:t xml:space="preserve">. </w:t>
      </w:r>
      <w:r w:rsidR="00A264A1" w:rsidRPr="00A264A1">
        <w:rPr>
          <w:lang w:val="de-CH"/>
        </w:rPr>
        <w:t>So bekamen Schüler</w:t>
      </w:r>
      <w:r w:rsidR="00A264A1">
        <w:rPr>
          <w:lang w:val="de-CH"/>
        </w:rPr>
        <w:t>:</w:t>
      </w:r>
      <w:r w:rsidR="00A264A1" w:rsidRPr="00A264A1">
        <w:rPr>
          <w:lang w:val="de-CH"/>
        </w:rPr>
        <w:t xml:space="preserve">innen aus einkommensschwachen </w:t>
      </w:r>
      <w:r w:rsidR="00A264A1" w:rsidRPr="00A264A1">
        <w:rPr>
          <w:lang w:val="de-CH"/>
        </w:rPr>
        <w:lastRenderedPageBreak/>
        <w:t>Familien oder Schüler</w:t>
      </w:r>
      <w:r w:rsidR="00A264A1">
        <w:rPr>
          <w:lang w:val="de-CH"/>
        </w:rPr>
        <w:t>:</w:t>
      </w:r>
      <w:r w:rsidR="00A264A1" w:rsidRPr="00A264A1">
        <w:rPr>
          <w:lang w:val="de-CH"/>
        </w:rPr>
        <w:t>innen, deren Eltern oder Grosseltern in die Niederlande eingewandert sind, einfachere Aufgaben – unabhängig von ihren Leistungen. Die</w:t>
      </w:r>
      <w:r w:rsidR="00173230">
        <w:rPr>
          <w:lang w:val="de-CH"/>
        </w:rPr>
        <w:t xml:space="preserve"> Studie </w:t>
      </w:r>
      <w:r w:rsidR="00A264A1" w:rsidRPr="00A264A1">
        <w:rPr>
          <w:lang w:val="de-CH"/>
        </w:rPr>
        <w:t xml:space="preserve">zeigte auch, dass personalisierte Lernsysteme Schwierigkeiten haben können, das Niveau eines Kindes richtig einzuschätzen. Dies kann beispielsweise der Fall sein, wenn ein Kind auf eine andere Art und Weise lernt (etwa bei ADHS, Legasthenie oder Autismus) oder andere Wörter verwendet als die Gruppe der Lernenden, auf die das System trainiert ist. Wenn bei der Entwicklung und dem Testen von KI und Algorithmen die unterschiedlichen Voraussetzungen von Kindern nicht gebührend berücksichtigt werden, können sie bestehende Benachteiligungen verstärken, indem sie diese systematisieren und verbreiten. </w:t>
      </w:r>
      <w:r w:rsidR="00A264A1" w:rsidRPr="00944968">
        <w:rPr>
          <w:lang w:val="de-CH"/>
        </w:rPr>
        <w:t>Dies kann zu Diskriminierungen und Chancenungleichheit führen.</w:t>
      </w:r>
    </w:p>
    <w:p w14:paraId="54CF8128" w14:textId="4F8A973B" w:rsidR="001913F4" w:rsidRPr="00572E8C" w:rsidRDefault="00572E8C" w:rsidP="00794453">
      <w:pPr>
        <w:pStyle w:val="Textkrper"/>
        <w:rPr>
          <w:rStyle w:val="Hyperlink"/>
          <w:lang w:val="de-CH"/>
        </w:rPr>
      </w:pPr>
      <w:hyperlink r:id="rId44" w:history="1">
        <w:r w:rsidRPr="00656334">
          <w:rPr>
            <w:rStyle w:val="Hyperlink"/>
            <w:bCs w:val="0"/>
            <w:lang w:val="de-CH"/>
          </w:rPr>
          <w:t xml:space="preserve">AlgorithmWatch CH </w:t>
        </w:r>
        <w:r w:rsidR="00752E28" w:rsidRPr="00656334">
          <w:rPr>
            <w:rStyle w:val="Hyperlink"/>
            <w:bCs w:val="0"/>
            <w:lang w:val="de-CH"/>
          </w:rPr>
          <w:t>und Diskrimi</w:t>
        </w:r>
        <w:r w:rsidR="00845119">
          <w:rPr>
            <w:rStyle w:val="Hyperlink"/>
            <w:bCs w:val="0"/>
            <w:lang w:val="de-CH"/>
          </w:rPr>
          <w:t>ni</w:t>
        </w:r>
        <w:r w:rsidR="00752E28" w:rsidRPr="00656334">
          <w:rPr>
            <w:rStyle w:val="Hyperlink"/>
            <w:bCs w:val="0"/>
            <w:lang w:val="de-CH"/>
          </w:rPr>
          <w:t>erung mit KI</w:t>
        </w:r>
      </w:hyperlink>
    </w:p>
    <w:p w14:paraId="5CF0FB1C" w14:textId="0CC9122D" w:rsidR="004716E4" w:rsidRDefault="0040000A" w:rsidP="0040000A">
      <w:pPr>
        <w:pStyle w:val="berschrift3"/>
        <w:rPr>
          <w:rFonts w:eastAsia="Times New Roman"/>
          <w:lang w:val="de-CH"/>
        </w:rPr>
      </w:pPr>
      <w:r w:rsidRPr="0040000A">
        <w:rPr>
          <w:rFonts w:eastAsia="Times New Roman"/>
          <w:lang w:val="de-CH"/>
        </w:rPr>
        <w:t>Neues Erklärvideo für Lehrpersonen und schulische Fachpersonen</w:t>
      </w:r>
    </w:p>
    <w:p w14:paraId="3057DB8D" w14:textId="1C5E1CA6" w:rsidR="00494152" w:rsidRDefault="00494152" w:rsidP="00494152">
      <w:pPr>
        <w:pStyle w:val="Textkrper"/>
        <w:rPr>
          <w:lang w:val="de-CH"/>
        </w:rPr>
      </w:pPr>
      <w:r w:rsidRPr="00494152">
        <w:rPr>
          <w:lang w:val="de-CH"/>
        </w:rPr>
        <w:t>An jeder Schule in der Schweiz gibt es Kinder und Jugendliche mit einer alltagsrelevanten Sehbeeinträchtigung oder Blindheit. Rund die Hälfte der betroffenen Schüler</w:t>
      </w:r>
      <w:r w:rsidR="008D0F38">
        <w:rPr>
          <w:lang w:val="de-CH"/>
        </w:rPr>
        <w:t>:</w:t>
      </w:r>
      <w:r w:rsidRPr="00494152">
        <w:rPr>
          <w:lang w:val="de-CH"/>
        </w:rPr>
        <w:t>innen besuch</w:t>
      </w:r>
      <w:r w:rsidR="00F47E7C">
        <w:rPr>
          <w:lang w:val="de-CH"/>
        </w:rPr>
        <w:t>t</w:t>
      </w:r>
      <w:r w:rsidRPr="00494152">
        <w:rPr>
          <w:lang w:val="de-CH"/>
        </w:rPr>
        <w:t xml:space="preserve"> die Regelschule, die andere Hälfte eine heilpädagogische Institution. In beiden Lernumgebungen sind spezifische Unterstützung und gezielte Massnahmen entscheidend. Als Dachorganisation der Institutionen im schweizerischen Sehbehindertenwesen hat </w:t>
      </w:r>
      <w:hyperlink r:id="rId45" w:history="1">
        <w:r w:rsidRPr="004E2BB9">
          <w:rPr>
            <w:rStyle w:val="Hyperlink"/>
            <w:lang w:val="de-CH"/>
          </w:rPr>
          <w:t>SZBLIND</w:t>
        </w:r>
      </w:hyperlink>
      <w:r w:rsidRPr="00494152">
        <w:rPr>
          <w:lang w:val="de-CH"/>
        </w:rPr>
        <w:t xml:space="preserve"> ein Erklärvideo für Lehrpersonen und schulische Fachpersonen veröffentlicht</w:t>
      </w:r>
      <w:r w:rsidR="005866B7">
        <w:rPr>
          <w:lang w:val="de-CH"/>
        </w:rPr>
        <w:t xml:space="preserve">, das </w:t>
      </w:r>
      <w:r w:rsidR="005866B7" w:rsidRPr="00494152">
        <w:rPr>
          <w:lang w:val="de-CH"/>
        </w:rPr>
        <w:t xml:space="preserve">über Kinder und Jugendliche mit </w:t>
      </w:r>
      <w:r w:rsidR="005866B7">
        <w:rPr>
          <w:lang w:val="de-CH"/>
        </w:rPr>
        <w:t xml:space="preserve">einer </w:t>
      </w:r>
      <w:r w:rsidR="005866B7" w:rsidRPr="00494152">
        <w:rPr>
          <w:lang w:val="de-CH"/>
        </w:rPr>
        <w:t>Sehbeeinträchtigung</w:t>
      </w:r>
      <w:r w:rsidR="005866B7">
        <w:rPr>
          <w:lang w:val="de-CH"/>
        </w:rPr>
        <w:t xml:space="preserve"> informiert</w:t>
      </w:r>
      <w:r w:rsidR="00973C86">
        <w:rPr>
          <w:lang w:val="de-CH"/>
        </w:rPr>
        <w:t xml:space="preserve">. </w:t>
      </w:r>
      <w:r w:rsidRPr="00494152">
        <w:rPr>
          <w:lang w:val="de-CH"/>
        </w:rPr>
        <w:t xml:space="preserve">Ziel des </w:t>
      </w:r>
      <w:hyperlink r:id="rId46" w:history="1">
        <w:r w:rsidRPr="00494152">
          <w:rPr>
            <w:rStyle w:val="Hyperlink"/>
            <w:lang w:val="de-CH"/>
          </w:rPr>
          <w:t>Erklärvideos</w:t>
        </w:r>
      </w:hyperlink>
      <w:r w:rsidRPr="00494152">
        <w:rPr>
          <w:lang w:val="de-CH"/>
        </w:rPr>
        <w:t xml:space="preserve"> ist es, Lehrpersonen und schulische Fachpersonen für das Thema zu sensibilisieren und ihnen konkrete Wege aufzuzeigen, wie sie betroffene Kinder und Jugendliche erkennen und unterstützen können. </w:t>
      </w:r>
      <w:r w:rsidR="00973C86">
        <w:rPr>
          <w:lang w:val="de-CH"/>
        </w:rPr>
        <w:t xml:space="preserve">Das Video ist </w:t>
      </w:r>
      <w:r w:rsidR="00973C86" w:rsidRPr="00494152">
        <w:rPr>
          <w:lang w:val="de-CH"/>
        </w:rPr>
        <w:t>in deutscher und französischer Sprache</w:t>
      </w:r>
      <w:r w:rsidR="00973C86" w:rsidRPr="00973C86">
        <w:rPr>
          <w:lang w:val="de-CH"/>
        </w:rPr>
        <w:t xml:space="preserve"> </w:t>
      </w:r>
      <w:r w:rsidR="00973C86" w:rsidRPr="00494152">
        <w:rPr>
          <w:lang w:val="de-CH"/>
        </w:rPr>
        <w:t>verfügbar.</w:t>
      </w:r>
    </w:p>
    <w:p w14:paraId="170FB6D4" w14:textId="3877E864" w:rsidR="00C819BB" w:rsidRPr="00865F76" w:rsidRDefault="00F03B8A" w:rsidP="0040000A">
      <w:pPr>
        <w:pStyle w:val="Textkrper"/>
        <w:rPr>
          <w:lang w:val="de-CH"/>
        </w:rPr>
      </w:pPr>
      <w:hyperlink r:id="rId47" w:history="1">
        <w:r w:rsidRPr="00FD175D">
          <w:rPr>
            <w:rStyle w:val="Hyperlink"/>
            <w:lang w:val="de-CH"/>
          </w:rPr>
          <w:t>SZB</w:t>
        </w:r>
        <w:r w:rsidR="00FD175D">
          <w:rPr>
            <w:rStyle w:val="Hyperlink"/>
            <w:lang w:val="de-CH"/>
          </w:rPr>
          <w:t>LIND</w:t>
        </w:r>
        <w:r w:rsidRPr="00FD175D">
          <w:rPr>
            <w:rStyle w:val="Hyperlink"/>
            <w:lang w:val="de-CH"/>
          </w:rPr>
          <w:t xml:space="preserve"> mit einem neuen Erklärvideo </w:t>
        </w:r>
        <w:r w:rsidR="00FD175D" w:rsidRPr="00FD175D">
          <w:rPr>
            <w:rStyle w:val="Hyperlink"/>
            <w:lang w:val="de-CH"/>
          </w:rPr>
          <w:t>für schulische Fachpersonen</w:t>
        </w:r>
      </w:hyperlink>
    </w:p>
    <w:p w14:paraId="02747B57" w14:textId="77777777" w:rsidR="00213569" w:rsidRPr="00794453" w:rsidRDefault="00213569" w:rsidP="00213569">
      <w:pPr>
        <w:pStyle w:val="berschrift3"/>
        <w:rPr>
          <w:rFonts w:eastAsia="Times New Roman"/>
          <w:lang w:val="de-CH"/>
        </w:rPr>
      </w:pPr>
      <w:r w:rsidRPr="00794453">
        <w:rPr>
          <w:rFonts w:eastAsia="Times New Roman"/>
          <w:lang w:val="de-CH"/>
        </w:rPr>
        <w:t>Geschlechtsspezifische Gewalt und Behinderungen</w:t>
      </w:r>
    </w:p>
    <w:p w14:paraId="49AC76CC" w14:textId="617DCDDD" w:rsidR="00213569" w:rsidRPr="00794453" w:rsidRDefault="00213569" w:rsidP="00213569">
      <w:pPr>
        <w:pStyle w:val="Textkrper"/>
        <w:rPr>
          <w:lang w:val="de-CH"/>
        </w:rPr>
      </w:pPr>
      <w:r w:rsidRPr="00794453">
        <w:rPr>
          <w:lang w:val="de-CH"/>
        </w:rPr>
        <w:t>Jedes Jahr vom 25.</w:t>
      </w:r>
      <w:r w:rsidR="00D71ABB">
        <w:rPr>
          <w:lang w:val="de-CH"/>
        </w:rPr>
        <w:t> </w:t>
      </w:r>
      <w:r w:rsidRPr="00794453">
        <w:rPr>
          <w:lang w:val="de-CH"/>
        </w:rPr>
        <w:t xml:space="preserve">November bis </w:t>
      </w:r>
      <w:r w:rsidR="002D68ED">
        <w:rPr>
          <w:lang w:val="de-CH"/>
        </w:rPr>
        <w:t xml:space="preserve">zum </w:t>
      </w:r>
      <w:r w:rsidRPr="00794453">
        <w:rPr>
          <w:lang w:val="de-CH"/>
        </w:rPr>
        <w:t>10.</w:t>
      </w:r>
      <w:r w:rsidR="00D71ABB">
        <w:rPr>
          <w:lang w:val="de-CH"/>
        </w:rPr>
        <w:t> </w:t>
      </w:r>
      <w:r w:rsidRPr="00794453">
        <w:rPr>
          <w:lang w:val="de-CH"/>
        </w:rPr>
        <w:t>Dezember engagieren sich über 300</w:t>
      </w:r>
      <w:r w:rsidR="00D71ABB">
        <w:rPr>
          <w:lang w:val="de-CH"/>
        </w:rPr>
        <w:t> </w:t>
      </w:r>
      <w:r w:rsidRPr="00794453">
        <w:rPr>
          <w:lang w:val="de-CH"/>
        </w:rPr>
        <w:t xml:space="preserve">Organisationen in der Schweiz gegen geschlechtsspezifische Gewalt. Die Gewaltpräventionskampagne wird </w:t>
      </w:r>
      <w:r w:rsidR="003A32C7">
        <w:rPr>
          <w:lang w:val="de-CH"/>
        </w:rPr>
        <w:t>seit 18</w:t>
      </w:r>
      <w:r w:rsidR="00803570">
        <w:rPr>
          <w:lang w:val="de-CH"/>
        </w:rPr>
        <w:t xml:space="preserve"> Jahren </w:t>
      </w:r>
      <w:r w:rsidRPr="00794453">
        <w:rPr>
          <w:lang w:val="de-CH"/>
        </w:rPr>
        <w:t>von</w:t>
      </w:r>
      <w:r>
        <w:rPr>
          <w:lang w:val="de-CH"/>
        </w:rPr>
        <w:t xml:space="preserve"> </w:t>
      </w:r>
      <w:hyperlink r:id="rId48" w:history="1">
        <w:r w:rsidRPr="00EF57D3">
          <w:rPr>
            <w:rStyle w:val="Hyperlink"/>
            <w:lang w:val="de-CH"/>
          </w:rPr>
          <w:t>Frieda</w:t>
        </w:r>
      </w:hyperlink>
      <w:r w:rsidRPr="00EF57D3">
        <w:rPr>
          <w:lang w:val="de-CH"/>
        </w:rPr>
        <w:t xml:space="preserve"> – </w:t>
      </w:r>
      <w:r w:rsidRPr="00794453">
        <w:rPr>
          <w:lang w:val="de-CH"/>
        </w:rPr>
        <w:t xml:space="preserve">der feministischen Friedensorganisation </w:t>
      </w:r>
      <w:r w:rsidR="00803570">
        <w:rPr>
          <w:lang w:val="de-CH"/>
        </w:rPr>
        <w:t xml:space="preserve">- </w:t>
      </w:r>
      <w:r w:rsidRPr="00794453">
        <w:rPr>
          <w:lang w:val="de-CH"/>
        </w:rPr>
        <w:t>in der Schweiz koordiniert. Jedes Jahr wird ein neues Fokusthema festgelegt. 2025 st</w:t>
      </w:r>
      <w:r>
        <w:rPr>
          <w:lang w:val="de-CH"/>
        </w:rPr>
        <w:t>and</w:t>
      </w:r>
      <w:r w:rsidRPr="00794453">
        <w:rPr>
          <w:lang w:val="de-CH"/>
        </w:rPr>
        <w:t xml:space="preserve"> eine Realität im Zentrum, die oft ignoriert wird: Geschlechtsspezifische Gewalt und Behinderungen.</w:t>
      </w:r>
    </w:p>
    <w:p w14:paraId="27805CCA" w14:textId="350A3E14" w:rsidR="00213569" w:rsidRPr="00C819BB" w:rsidRDefault="00213569" w:rsidP="00213569">
      <w:pPr>
        <w:pStyle w:val="Textkrper"/>
        <w:rPr>
          <w:lang w:val="de-CH"/>
        </w:rPr>
      </w:pPr>
      <w:hyperlink r:id="rId49" w:history="1">
        <w:r w:rsidRPr="00794453">
          <w:rPr>
            <w:rStyle w:val="Hyperlink"/>
            <w:lang w:val="de-CH"/>
          </w:rPr>
          <w:t>16 Tage gegen Gewalt an Frauen</w:t>
        </w:r>
      </w:hyperlink>
      <w:r w:rsidR="009307D5" w:rsidRPr="00006D53">
        <w:rPr>
          <w:lang w:val="de-CH"/>
        </w:rPr>
        <w:t xml:space="preserve"> </w:t>
      </w:r>
    </w:p>
    <w:p w14:paraId="25580A12" w14:textId="7C5019CD" w:rsidR="00BC5A7D" w:rsidRDefault="00EF51E1" w:rsidP="00BC5A7D">
      <w:pPr>
        <w:pStyle w:val="berschrift2"/>
        <w:rPr>
          <w:rFonts w:asciiTheme="minorHAnsi" w:hAnsiTheme="minorHAnsi"/>
          <w:lang w:val="de-CH"/>
        </w:rPr>
      </w:pPr>
      <w:bookmarkStart w:id="8" w:name="_Toc182901715"/>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8"/>
    </w:p>
    <w:p w14:paraId="44289EEE" w14:textId="6389363D" w:rsidR="00307CD9" w:rsidRPr="00307CD9" w:rsidRDefault="00307CD9" w:rsidP="00E22AA4">
      <w:pPr>
        <w:pStyle w:val="berschrift3"/>
        <w:rPr>
          <w:rFonts w:eastAsia="Times New Roman"/>
          <w:lang w:val="de-CH"/>
        </w:rPr>
      </w:pPr>
      <w:r w:rsidRPr="00307CD9">
        <w:rPr>
          <w:rFonts w:eastAsia="Times New Roman"/>
          <w:lang w:val="de-CH"/>
        </w:rPr>
        <w:t>BE: Klassengrösse / Team-Teaching</w:t>
      </w:r>
    </w:p>
    <w:p w14:paraId="7476F0BD" w14:textId="7577CDE9" w:rsidR="00307CD9" w:rsidRDefault="00345F3E" w:rsidP="00307CD9">
      <w:pPr>
        <w:pStyle w:val="Textkrper"/>
        <w:rPr>
          <w:lang w:val="de-CH"/>
        </w:rPr>
      </w:pPr>
      <w:r w:rsidRPr="00345F3E">
        <w:rPr>
          <w:lang w:val="de-CH"/>
        </w:rPr>
        <w:t xml:space="preserve">Im Kanton Bern werden die Schulklassen nicht verkleinert und es gibt auch kein flächendeckendes Team-Teaching. </w:t>
      </w:r>
      <w:r w:rsidR="009D79BD">
        <w:rPr>
          <w:lang w:val="de-CH"/>
        </w:rPr>
        <w:t>Die Forderung nach einer Obergrenze von 1</w:t>
      </w:r>
      <w:r w:rsidR="00C61131">
        <w:rPr>
          <w:lang w:val="de-CH"/>
        </w:rPr>
        <w:t>5</w:t>
      </w:r>
      <w:r w:rsidR="009D79BD">
        <w:rPr>
          <w:lang w:val="de-CH"/>
        </w:rPr>
        <w:t xml:space="preserve"> Schüler:innen</w:t>
      </w:r>
      <w:r w:rsidR="006D35CF">
        <w:rPr>
          <w:lang w:val="de-CH"/>
        </w:rPr>
        <w:t xml:space="preserve"> pro Klasse</w:t>
      </w:r>
      <w:r w:rsidR="009D79BD">
        <w:rPr>
          <w:lang w:val="de-CH"/>
        </w:rPr>
        <w:t xml:space="preserve"> </w:t>
      </w:r>
      <w:r w:rsidR="00C61131">
        <w:rPr>
          <w:lang w:val="de-CH"/>
        </w:rPr>
        <w:t xml:space="preserve">wird damit nicht umgesetzt. </w:t>
      </w:r>
      <w:r w:rsidRPr="00345F3E">
        <w:rPr>
          <w:lang w:val="de-CH"/>
        </w:rPr>
        <w:t xml:space="preserve">Der Grosse Rat hat einen entsprechenden </w:t>
      </w:r>
      <w:r w:rsidR="006D35CF">
        <w:rPr>
          <w:lang w:val="de-CH"/>
        </w:rPr>
        <w:t>parlamentarischen Vorstoss</w:t>
      </w:r>
      <w:r w:rsidRPr="00345F3E">
        <w:rPr>
          <w:lang w:val="de-CH"/>
        </w:rPr>
        <w:t xml:space="preserve"> mit 97</w:t>
      </w:r>
      <w:r w:rsidR="00863AE6">
        <w:rPr>
          <w:lang w:val="de-CH"/>
        </w:rPr>
        <w:t> </w:t>
      </w:r>
      <w:r w:rsidRPr="00345F3E">
        <w:rPr>
          <w:lang w:val="de-CH"/>
        </w:rPr>
        <w:t>zu 46</w:t>
      </w:r>
      <w:r w:rsidR="00863AE6">
        <w:rPr>
          <w:lang w:val="de-CH"/>
        </w:rPr>
        <w:t> </w:t>
      </w:r>
      <w:r w:rsidRPr="00345F3E">
        <w:rPr>
          <w:lang w:val="de-CH"/>
        </w:rPr>
        <w:t>Stimmen abgelehnt</w:t>
      </w:r>
      <w:r>
        <w:rPr>
          <w:lang w:val="de-CH"/>
        </w:rPr>
        <w:t>.</w:t>
      </w:r>
    </w:p>
    <w:p w14:paraId="32B7B794" w14:textId="08767003" w:rsidR="00345F3E" w:rsidRDefault="00832F7D" w:rsidP="00307CD9">
      <w:pPr>
        <w:pStyle w:val="Textkrper"/>
        <w:rPr>
          <w:lang w:val="de-CH"/>
        </w:rPr>
      </w:pPr>
      <w:hyperlink r:id="rId50" w:history="1">
        <w:r w:rsidRPr="000D69FF">
          <w:rPr>
            <w:rStyle w:val="Hyperlink"/>
            <w:lang w:val="de-CH"/>
          </w:rPr>
          <w:t xml:space="preserve">Kanton Bern </w:t>
        </w:r>
        <w:r w:rsidR="00226E4B" w:rsidRPr="000D69FF">
          <w:rPr>
            <w:rStyle w:val="Hyperlink"/>
            <w:lang w:val="de-CH"/>
          </w:rPr>
          <w:t>mit einem parlamentarischen Vorstoss zu Klassengrösse und Team-Teaching</w:t>
        </w:r>
      </w:hyperlink>
    </w:p>
    <w:p w14:paraId="7310DF93" w14:textId="77777777" w:rsidR="009F0B31" w:rsidRPr="009F0B31" w:rsidRDefault="009F0B31" w:rsidP="009F0B31">
      <w:pPr>
        <w:pStyle w:val="berschrift3"/>
        <w:rPr>
          <w:rFonts w:eastAsia="Times New Roman"/>
          <w:lang w:val="de-CH"/>
        </w:rPr>
      </w:pPr>
      <w:r w:rsidRPr="009F0B31">
        <w:rPr>
          <w:rFonts w:eastAsia="Times New Roman"/>
          <w:lang w:val="de-CH"/>
        </w:rPr>
        <w:t>FR: Weiterbildung im Bereich der Kindheit</w:t>
      </w:r>
    </w:p>
    <w:p w14:paraId="1B8365DD" w14:textId="3678C0C5" w:rsidR="00E0421A" w:rsidRDefault="00E0421A" w:rsidP="00E0421A">
      <w:pPr>
        <w:pStyle w:val="Textkrper"/>
        <w:rPr>
          <w:lang w:val="de-CH"/>
        </w:rPr>
      </w:pPr>
      <w:r w:rsidRPr="00E0421A">
        <w:rPr>
          <w:lang w:val="de-CH"/>
        </w:rPr>
        <w:t>Für den Kanton Freiburg wurde in Zusammenarbeit mit wichtigen Akteuren der Branche eine Seite zur Weiterbildung im Bereich Kindheit erstellt. Sie bündelt Weiterbildungsangebote für Fachkräfte der Kindheits- und Jugendarbeit.</w:t>
      </w:r>
      <w:r>
        <w:rPr>
          <w:lang w:val="de-CH"/>
        </w:rPr>
        <w:t xml:space="preserve"> </w:t>
      </w:r>
      <w:r w:rsidRPr="00E0421A">
        <w:rPr>
          <w:lang w:val="de-CH"/>
        </w:rPr>
        <w:t>Diese Plattform soll die Sichtbarkeit dieser Weiterbildungsangebote erhöhen, damit Fachkräfte ihre Kompetenzen weiterentwickeln, aktualisieren und stärken und so die Qualität ihrer Arbeit sichern können.</w:t>
      </w:r>
    </w:p>
    <w:p w14:paraId="64DAC8DA" w14:textId="7959D00C" w:rsidR="00961BF2" w:rsidRPr="00DF7057" w:rsidRDefault="00BF161A" w:rsidP="00120E0A">
      <w:pPr>
        <w:pStyle w:val="Textkrper"/>
        <w:rPr>
          <w:rFonts w:eastAsia="Times New Roman"/>
          <w:lang w:val="de-CH"/>
        </w:rPr>
      </w:pPr>
      <w:hyperlink r:id="rId51" w:history="1">
        <w:r>
          <w:rPr>
            <w:rStyle w:val="Hyperlink"/>
            <w:lang w:val="de-CH"/>
          </w:rPr>
          <w:t xml:space="preserve">Fri </w:t>
        </w:r>
        <w:r w:rsidR="000879E1" w:rsidRPr="007D5E09">
          <w:rPr>
            <w:rStyle w:val="Hyperlink"/>
            <w:lang w:val="de-CH"/>
          </w:rPr>
          <w:t xml:space="preserve">Enfance </w:t>
        </w:r>
        <w:r w:rsidR="00A04ABD" w:rsidRPr="007D5E09">
          <w:rPr>
            <w:rStyle w:val="Hyperlink"/>
            <w:lang w:val="de-CH"/>
          </w:rPr>
          <w:t>mit einem Weiterbildungsangebot im Bereich Kindheit</w:t>
        </w:r>
      </w:hyperlink>
      <w:r w:rsidR="00DF7057" w:rsidRPr="008322AC">
        <w:rPr>
          <w:lang w:val="de-CH"/>
        </w:rPr>
        <w:t xml:space="preserve"> </w:t>
      </w:r>
    </w:p>
    <w:p w14:paraId="2C9DA901" w14:textId="4D26884E" w:rsidR="00FF6588" w:rsidRDefault="00295D98" w:rsidP="00120E0A">
      <w:pPr>
        <w:pStyle w:val="berschrift3"/>
        <w:rPr>
          <w:rFonts w:eastAsia="Times New Roman"/>
          <w:lang w:val="de-CH"/>
        </w:rPr>
      </w:pPr>
      <w:r>
        <w:rPr>
          <w:rFonts w:eastAsia="Times New Roman"/>
          <w:lang w:val="de-CH"/>
        </w:rPr>
        <w:lastRenderedPageBreak/>
        <w:t>VD</w:t>
      </w:r>
      <w:r w:rsidR="00FF6588" w:rsidRPr="00120E0A">
        <w:rPr>
          <w:rFonts w:eastAsia="Times New Roman"/>
          <w:lang w:val="de-CH"/>
        </w:rPr>
        <w:t xml:space="preserve"> / </w:t>
      </w:r>
      <w:r>
        <w:rPr>
          <w:rFonts w:eastAsia="Times New Roman"/>
          <w:lang w:val="de-CH"/>
        </w:rPr>
        <w:t>ZG</w:t>
      </w:r>
      <w:r w:rsidR="00120E0A" w:rsidRPr="00120E0A">
        <w:rPr>
          <w:rFonts w:eastAsia="Times New Roman"/>
          <w:lang w:val="de-CH"/>
        </w:rPr>
        <w:t>: Kantonale Abstimmungen zum Stimm- und Wahlrecht für Menschen mit kognitiven oder psychischen Behinderungen</w:t>
      </w:r>
    </w:p>
    <w:p w14:paraId="5FD388F5" w14:textId="55CFBAD2" w:rsidR="00120E0A" w:rsidRDefault="00D862D0" w:rsidP="00120E0A">
      <w:pPr>
        <w:pStyle w:val="Textkrper"/>
        <w:rPr>
          <w:lang w:val="de-CH"/>
        </w:rPr>
      </w:pPr>
      <w:r w:rsidRPr="00D862D0">
        <w:rPr>
          <w:lang w:val="de-CH"/>
        </w:rPr>
        <w:t xml:space="preserve">Der Kanton Waadt stellt sich mit seinem </w:t>
      </w:r>
      <w:r w:rsidR="006718D5">
        <w:rPr>
          <w:lang w:val="de-CH"/>
        </w:rPr>
        <w:t>able</w:t>
      </w:r>
      <w:r w:rsidR="00181D19">
        <w:rPr>
          <w:lang w:val="de-CH"/>
        </w:rPr>
        <w:t xml:space="preserve">hnenden </w:t>
      </w:r>
      <w:r w:rsidRPr="00D862D0">
        <w:rPr>
          <w:lang w:val="de-CH"/>
        </w:rPr>
        <w:t xml:space="preserve">Abstimmungsentscheid klar gegen die Vorgaben der </w:t>
      </w:r>
      <w:r w:rsidRPr="00181D19">
        <w:rPr>
          <w:i/>
          <w:iCs/>
          <w:lang w:val="de-CH"/>
        </w:rPr>
        <w:t>UNO-Behindertenrechtskonvention</w:t>
      </w:r>
      <w:r w:rsidRPr="00D862D0">
        <w:rPr>
          <w:lang w:val="de-CH"/>
        </w:rPr>
        <w:t xml:space="preserve"> – und das ausgerechnet dort, wo schweizweit am meisten Menschen unter umfassender Beistandschaft leben. Ihnen bleibt das Stimmrecht weiterhin verwehrt. </w:t>
      </w:r>
      <w:r w:rsidR="00181D19">
        <w:rPr>
          <w:lang w:val="de-CH"/>
        </w:rPr>
        <w:t xml:space="preserve">Der Kanton </w:t>
      </w:r>
      <w:r w:rsidRPr="00D862D0">
        <w:rPr>
          <w:lang w:val="de-CH"/>
        </w:rPr>
        <w:t xml:space="preserve">Zug hingegen bestätigt mit der Abschaffung des Ausschlusses den nationalen Trend hin zu mehr politischer Inklusion. </w:t>
      </w:r>
    </w:p>
    <w:p w14:paraId="60C6206D" w14:textId="140306F5" w:rsidR="000459D6" w:rsidRPr="00120E0A" w:rsidRDefault="000459D6" w:rsidP="00120E0A">
      <w:pPr>
        <w:pStyle w:val="Textkrper"/>
        <w:rPr>
          <w:lang w:val="de-CH"/>
        </w:rPr>
      </w:pPr>
      <w:hyperlink r:id="rId52" w:history="1">
        <w:r w:rsidRPr="008E03F8">
          <w:rPr>
            <w:rStyle w:val="Hyperlink"/>
            <w:lang w:val="de-CH"/>
          </w:rPr>
          <w:t>Inclusion Handicap</w:t>
        </w:r>
        <w:r w:rsidR="009A3DD2" w:rsidRPr="008E03F8">
          <w:rPr>
            <w:rStyle w:val="Hyperlink"/>
            <w:lang w:val="de-CH"/>
          </w:rPr>
          <w:t xml:space="preserve"> zu </w:t>
        </w:r>
        <w:r w:rsidR="00184640">
          <w:rPr>
            <w:rStyle w:val="Hyperlink"/>
            <w:lang w:val="de-CH"/>
          </w:rPr>
          <w:t>k</w:t>
        </w:r>
        <w:r w:rsidR="009A3DD2" w:rsidRPr="008E03F8">
          <w:rPr>
            <w:rStyle w:val="Hyperlink"/>
            <w:lang w:val="de-CH"/>
          </w:rPr>
          <w:t>antonalen Abstimmungen in Waadt und Zug vom 30. November 2025</w:t>
        </w:r>
      </w:hyperlink>
    </w:p>
    <w:p w14:paraId="358987C4" w14:textId="77777777" w:rsidR="00134B93" w:rsidRPr="00134B93" w:rsidRDefault="00134B93" w:rsidP="00134B93">
      <w:pPr>
        <w:pStyle w:val="berschrift3"/>
        <w:rPr>
          <w:rFonts w:eastAsia="Times New Roman"/>
          <w:lang w:val="de-CH"/>
        </w:rPr>
      </w:pPr>
      <w:r w:rsidRPr="00134B93">
        <w:rPr>
          <w:rFonts w:eastAsia="Times New Roman"/>
          <w:lang w:val="de-CH"/>
        </w:rPr>
        <w:t>ZH: Abstimmungsschablonen</w:t>
      </w:r>
    </w:p>
    <w:p w14:paraId="30E7BBC1" w14:textId="50326FDF" w:rsidR="009345B0" w:rsidRDefault="006340AE" w:rsidP="00134B93">
      <w:pPr>
        <w:pStyle w:val="Textkrper"/>
        <w:rPr>
          <w:lang w:val="de-CH"/>
        </w:rPr>
      </w:pPr>
      <w:r w:rsidRPr="006340AE">
        <w:rPr>
          <w:lang w:val="de-CH"/>
        </w:rPr>
        <w:t>Im Kanton Zürich können Stimmberechtigte mit Sehbehinderung oder Blindheit neu ihre Stimmzettel für eidgenössische Vorlagen selbstständig ausfüllen. Dies mithilfe einer Abstimmungsschablone, entwickelt von der Bundeskanzlei. Der Kanton Zürich geht bei deren Einführung als Pilotkanton voran. Erstmals zum Einsatz kommt die Schablone anlässlich der eidgenössischen Volksabstimmung vom 30.</w:t>
      </w:r>
      <w:r w:rsidR="00FB44ED">
        <w:rPr>
          <w:lang w:val="de-CH"/>
        </w:rPr>
        <w:t> </w:t>
      </w:r>
      <w:r w:rsidRPr="006340AE">
        <w:rPr>
          <w:lang w:val="de-CH"/>
        </w:rPr>
        <w:t>November</w:t>
      </w:r>
      <w:r w:rsidR="00FB44ED">
        <w:rPr>
          <w:lang w:val="de-CH"/>
        </w:rPr>
        <w:t> </w:t>
      </w:r>
      <w:r w:rsidRPr="006340AE">
        <w:rPr>
          <w:lang w:val="de-CH"/>
        </w:rPr>
        <w:t>2025. Bereits zum zweiten Mal bietet der Kanton Zürich zudem die Abstimmungsinformationen für kantonale Vorlagen digital auch in Leichter Sprache an. Damit baut der Kanton Zürich den barrierefreien Zugang zu den politischen Rechten weiter aus.</w:t>
      </w:r>
    </w:p>
    <w:p w14:paraId="5FF53A4B" w14:textId="6EF361C9" w:rsidR="00D45252" w:rsidRPr="00D45252" w:rsidRDefault="006340AE" w:rsidP="00134B93">
      <w:pPr>
        <w:pStyle w:val="Textkrper"/>
        <w:rPr>
          <w:lang w:val="de-CH"/>
        </w:rPr>
      </w:pPr>
      <w:hyperlink r:id="rId53" w:history="1">
        <w:r w:rsidRPr="006F5D1B">
          <w:rPr>
            <w:rStyle w:val="Hyperlink"/>
            <w:lang w:val="de-CH"/>
          </w:rPr>
          <w:t xml:space="preserve">Kanton Zürich und </w:t>
        </w:r>
        <w:r w:rsidR="00BB39C1" w:rsidRPr="00BB39C1">
          <w:rPr>
            <w:rStyle w:val="Hyperlink"/>
            <w:lang w:val="de-CH"/>
          </w:rPr>
          <w:t>Abstimmungsschablone für Menschen mit Sehbehinderung oder Blindheit</w:t>
        </w:r>
      </w:hyperlink>
    </w:p>
    <w:p w14:paraId="4877C894" w14:textId="48B5557B" w:rsidR="00EF51E1" w:rsidRDefault="00EF51E1" w:rsidP="009F186E">
      <w:pPr>
        <w:pStyle w:val="berschrift2"/>
        <w:rPr>
          <w:rFonts w:asciiTheme="minorHAnsi" w:hAnsiTheme="minorHAnsi"/>
          <w:lang w:val="de-CH"/>
        </w:rPr>
      </w:pPr>
      <w:bookmarkStart w:id="9" w:name="_Toc182901716"/>
      <w:r w:rsidRPr="001839BB">
        <w:rPr>
          <w:rFonts w:asciiTheme="minorHAnsi" w:hAnsiTheme="minorHAnsi"/>
          <w:lang w:val="de-CH"/>
        </w:rPr>
        <w:t>Varia</w:t>
      </w:r>
      <w:bookmarkEnd w:id="9"/>
    </w:p>
    <w:p w14:paraId="2930CFE0" w14:textId="78E91AF2" w:rsidR="00D45252" w:rsidRDefault="00D45252" w:rsidP="00D45252">
      <w:pPr>
        <w:pStyle w:val="berschrift3"/>
        <w:rPr>
          <w:rFonts w:eastAsia="Times New Roman"/>
          <w:lang w:val="de-CH"/>
        </w:rPr>
      </w:pPr>
      <w:r w:rsidRPr="00D45252">
        <w:rPr>
          <w:rFonts w:eastAsia="Times New Roman"/>
          <w:lang w:val="de-CH"/>
        </w:rPr>
        <w:t xml:space="preserve">RTL Deutschland veröffentlicht </w:t>
      </w:r>
      <w:r w:rsidR="006A3C43">
        <w:rPr>
          <w:rFonts w:eastAsia="Times New Roman"/>
          <w:lang w:val="de-CH"/>
        </w:rPr>
        <w:t>Leitfaden</w:t>
      </w:r>
      <w:r w:rsidRPr="00D45252">
        <w:rPr>
          <w:rFonts w:eastAsia="Times New Roman"/>
          <w:lang w:val="de-CH"/>
        </w:rPr>
        <w:t xml:space="preserve"> für inklusive Dreharbeiten</w:t>
      </w:r>
    </w:p>
    <w:p w14:paraId="27399E53" w14:textId="324F9504" w:rsidR="00D45252" w:rsidRDefault="00912953" w:rsidP="00D45252">
      <w:pPr>
        <w:pStyle w:val="Textkrper"/>
        <w:rPr>
          <w:lang w:val="de-CH"/>
        </w:rPr>
      </w:pPr>
      <w:r w:rsidRPr="00912953">
        <w:rPr>
          <w:lang w:val="de-CH"/>
        </w:rPr>
        <w:t>Inklusive Dreharbeiten stellen Produktions</w:t>
      </w:r>
      <w:r w:rsidR="008E5BC3">
        <w:rPr>
          <w:lang w:val="de-CH"/>
        </w:rPr>
        <w:t>t</w:t>
      </w:r>
      <w:r w:rsidRPr="00912953">
        <w:rPr>
          <w:lang w:val="de-CH"/>
        </w:rPr>
        <w:t xml:space="preserve">eams und Ensembles vor künstlerische und persönliche Herausforderungen, da es an praktischer Erfahrung fehlt. Die Anforderungen an einen professionellen TV-Filmdreh sind in Einklang zu bringen mit der Sensibilität für die Ausnahmesituation, die </w:t>
      </w:r>
      <w:r w:rsidR="00DF29E7">
        <w:rPr>
          <w:lang w:val="de-CH"/>
        </w:rPr>
        <w:t xml:space="preserve">die </w:t>
      </w:r>
      <w:r w:rsidRPr="00912953">
        <w:rPr>
          <w:lang w:val="de-CH"/>
        </w:rPr>
        <w:t xml:space="preserve">Dreharbeiten für die Laien-Darstellenden bedeuten. Wie das in Produktionen gelingen kann, beschreibt das </w:t>
      </w:r>
      <w:r w:rsidR="00F45D66">
        <w:rPr>
          <w:lang w:val="de-CH"/>
        </w:rPr>
        <w:t>«</w:t>
      </w:r>
      <w:r w:rsidRPr="00912953">
        <w:rPr>
          <w:lang w:val="de-CH"/>
        </w:rPr>
        <w:t>Whitepaper Inklusive Dreharbeiten</w:t>
      </w:r>
      <w:r w:rsidR="00F45D66">
        <w:rPr>
          <w:lang w:val="de-CH"/>
        </w:rPr>
        <w:t>»</w:t>
      </w:r>
      <w:r w:rsidRPr="00912953">
        <w:rPr>
          <w:lang w:val="de-CH"/>
        </w:rPr>
        <w:t xml:space="preserve">, das die Theater-Regisseurin und Inklusions-Expertin </w:t>
      </w:r>
      <w:hyperlink r:id="rId54" w:history="1">
        <w:r w:rsidRPr="007E4FD0">
          <w:rPr>
            <w:rStyle w:val="Hyperlink"/>
            <w:lang w:val="de-CH"/>
          </w:rPr>
          <w:t>Katharina Weishaupt</w:t>
        </w:r>
      </w:hyperlink>
      <w:r w:rsidRPr="00912953">
        <w:rPr>
          <w:lang w:val="de-CH"/>
        </w:rPr>
        <w:t xml:space="preserve"> in Zusammenarbeit mit RTL Deutschland erarbeitet hat. Grundlage des Papiers sind Erfahrungen aus der inklusiven Fiction-Produktion „Weil wir Champions sind“, die 2022 bei RTL+ und VOX mit gro</w:t>
      </w:r>
      <w:r>
        <w:rPr>
          <w:lang w:val="de-CH"/>
        </w:rPr>
        <w:t>ss</w:t>
      </w:r>
      <w:r w:rsidRPr="00912953">
        <w:rPr>
          <w:lang w:val="de-CH"/>
        </w:rPr>
        <w:t>em Erfolg ausgestrahlt wurde.</w:t>
      </w:r>
    </w:p>
    <w:p w14:paraId="0DB1EE0D" w14:textId="54B2718D" w:rsidR="00912953" w:rsidRPr="00912953" w:rsidRDefault="006A3C43" w:rsidP="00D45252">
      <w:pPr>
        <w:pStyle w:val="Textkrper"/>
        <w:rPr>
          <w:lang w:val="de-CH"/>
        </w:rPr>
      </w:pPr>
      <w:hyperlink r:id="rId55" w:history="1">
        <w:r w:rsidRPr="001A158A">
          <w:rPr>
            <w:rStyle w:val="Hyperlink"/>
            <w:lang w:val="de-CH"/>
          </w:rPr>
          <w:t>RTL Media Hub und ein Leitfaden für inklusive Dreharbeiten</w:t>
        </w:r>
      </w:hyperlink>
    </w:p>
    <w:p w14:paraId="3FF28BBE" w14:textId="51B78EAE" w:rsidR="00847C2D" w:rsidRPr="00D4306D" w:rsidRDefault="00840E34" w:rsidP="00847C2D">
      <w:pPr>
        <w:pStyle w:val="berschrift1"/>
        <w:rPr>
          <w:rFonts w:asciiTheme="minorHAnsi" w:hAnsiTheme="minorHAnsi"/>
          <w:lang w:val="de-CH"/>
        </w:rPr>
      </w:pPr>
      <w:bookmarkStart w:id="10" w:name="_Toc182901717"/>
      <w:r w:rsidRPr="00D4306D">
        <w:rPr>
          <w:rFonts w:asciiTheme="minorHAnsi" w:hAnsiTheme="minorHAnsi"/>
          <w:lang w:val="de-CH"/>
        </w:rPr>
        <w:t>Laufende Forschungsprojekte</w:t>
      </w:r>
      <w:bookmarkEnd w:id="10"/>
    </w:p>
    <w:p w14:paraId="5BBD4254" w14:textId="77777777" w:rsidR="006947B8" w:rsidRPr="006947B8" w:rsidRDefault="006947B8" w:rsidP="006947B8">
      <w:pPr>
        <w:pStyle w:val="berschrift2"/>
        <w:rPr>
          <w:rFonts w:asciiTheme="minorHAnsi" w:hAnsiTheme="minorHAnsi"/>
          <w:lang w:val="de-CH"/>
        </w:rPr>
      </w:pPr>
      <w:r w:rsidRPr="006947B8">
        <w:rPr>
          <w:rFonts w:asciiTheme="minorHAnsi" w:hAnsiTheme="minorHAnsi"/>
          <w:lang w:val="de-CH"/>
        </w:rPr>
        <w:t>Evaluation «Go Offline – keine digitalen Medien bis 4 Jahre» und «Smartphonefreie Kindheit»</w:t>
      </w:r>
    </w:p>
    <w:p w14:paraId="254452A8" w14:textId="4E7403B3" w:rsidR="006947B8" w:rsidRPr="00010AE2" w:rsidRDefault="006947B8" w:rsidP="006947B8">
      <w:pPr>
        <w:rPr>
          <w:rFonts w:asciiTheme="minorHAnsi" w:hAnsiTheme="minorHAnsi" w:cs="Open Sans SemiCondensed"/>
          <w:i/>
          <w:iCs/>
          <w:lang w:val="de-CH"/>
        </w:rPr>
      </w:pPr>
      <w:r w:rsidRPr="00010AE2">
        <w:rPr>
          <w:rFonts w:asciiTheme="minorHAnsi" w:hAnsiTheme="minorHAnsi" w:cs="Open Sans SemiCondensed"/>
          <w:i/>
          <w:iCs/>
          <w:lang w:val="de-CH"/>
        </w:rPr>
        <w:t>Laufzeit: 202</w:t>
      </w:r>
      <w:r w:rsidR="00D62900">
        <w:rPr>
          <w:rFonts w:asciiTheme="minorHAnsi" w:hAnsiTheme="minorHAnsi" w:cs="Open Sans SemiCondensed"/>
          <w:i/>
          <w:iCs/>
          <w:lang w:val="de-CH"/>
        </w:rPr>
        <w:t>5</w:t>
      </w:r>
      <w:r w:rsidRPr="00010AE2">
        <w:rPr>
          <w:rFonts w:asciiTheme="minorHAnsi" w:hAnsiTheme="minorHAnsi" w:cs="Open Sans SemiCondensed"/>
          <w:i/>
          <w:iCs/>
          <w:lang w:val="de-CH"/>
        </w:rPr>
        <w:t xml:space="preserve"> – 202</w:t>
      </w:r>
      <w:r w:rsidR="00D62900">
        <w:rPr>
          <w:rFonts w:asciiTheme="minorHAnsi" w:hAnsiTheme="minorHAnsi" w:cs="Open Sans SemiCondensed"/>
          <w:i/>
          <w:iCs/>
          <w:lang w:val="de-CH"/>
        </w:rPr>
        <w:t>8</w:t>
      </w:r>
    </w:p>
    <w:p w14:paraId="4923C601" w14:textId="54468BD1" w:rsidR="006947B8" w:rsidRPr="00010AE2" w:rsidRDefault="006947B8" w:rsidP="00D57D55">
      <w:pPr>
        <w:pStyle w:val="Textkrper"/>
        <w:rPr>
          <w:rFonts w:asciiTheme="minorHAnsi" w:hAnsiTheme="minorHAnsi" w:cs="Open Sans SemiCondensed"/>
          <w:i/>
          <w:iCs/>
          <w:lang w:val="de-CH"/>
        </w:rPr>
      </w:pPr>
      <w:r w:rsidRPr="00010AE2">
        <w:rPr>
          <w:rFonts w:asciiTheme="minorHAnsi" w:hAnsiTheme="minorHAnsi" w:cs="Open Sans SemiCondensed"/>
          <w:i/>
          <w:iCs/>
          <w:lang w:val="de-CH"/>
        </w:rPr>
        <w:t>Forschende Institution</w:t>
      </w:r>
      <w:r w:rsidR="00D62900">
        <w:rPr>
          <w:rFonts w:asciiTheme="minorHAnsi" w:hAnsiTheme="minorHAnsi" w:cs="Open Sans SemiCondensed"/>
          <w:i/>
          <w:iCs/>
          <w:lang w:val="de-CH"/>
        </w:rPr>
        <w:t>en</w:t>
      </w:r>
      <w:r w:rsidRPr="00010AE2">
        <w:rPr>
          <w:rFonts w:asciiTheme="minorHAnsi" w:hAnsiTheme="minorHAnsi" w:cs="Open Sans SemiCondensed"/>
          <w:i/>
          <w:iCs/>
          <w:lang w:val="de-CH"/>
        </w:rPr>
        <w:t xml:space="preserve">: </w:t>
      </w:r>
      <w:r w:rsidR="00D57D55" w:rsidRPr="00D57D55">
        <w:rPr>
          <w:rFonts w:asciiTheme="minorHAnsi" w:hAnsiTheme="minorHAnsi" w:cs="Open Sans SemiCondensed"/>
          <w:i/>
          <w:iCs/>
          <w:lang w:val="de-CH"/>
        </w:rPr>
        <w:t>Interkantonale Hochschule für Heilpädagogik (HfH)</w:t>
      </w:r>
      <w:r w:rsidR="0009097E">
        <w:rPr>
          <w:rFonts w:asciiTheme="minorHAnsi" w:hAnsiTheme="minorHAnsi" w:cs="Open Sans SemiCondensed"/>
          <w:i/>
          <w:iCs/>
          <w:lang w:val="de-CH"/>
        </w:rPr>
        <w:t xml:space="preserve"> Zürich</w:t>
      </w:r>
      <w:r w:rsidR="00D57D55" w:rsidRPr="00D57D55">
        <w:rPr>
          <w:rFonts w:asciiTheme="minorHAnsi" w:hAnsiTheme="minorHAnsi" w:cs="Open Sans SemiCondensed"/>
          <w:i/>
          <w:iCs/>
          <w:lang w:val="de-CH"/>
        </w:rPr>
        <w:t>, Universität Zürich</w:t>
      </w:r>
      <w:r w:rsidR="006A53EB">
        <w:rPr>
          <w:rFonts w:asciiTheme="minorHAnsi" w:hAnsiTheme="minorHAnsi" w:cs="Open Sans SemiCondensed"/>
          <w:i/>
          <w:iCs/>
          <w:lang w:val="de-CH"/>
        </w:rPr>
        <w:t xml:space="preserve"> (</w:t>
      </w:r>
      <w:r w:rsidR="00041B52">
        <w:rPr>
          <w:rFonts w:asciiTheme="minorHAnsi" w:hAnsiTheme="minorHAnsi" w:cs="Open Sans SemiCondensed"/>
          <w:i/>
          <w:iCs/>
          <w:lang w:val="de-CH"/>
        </w:rPr>
        <w:t>UZH)</w:t>
      </w:r>
      <w:r w:rsidR="00D57D55" w:rsidRPr="00D57D55">
        <w:rPr>
          <w:rFonts w:asciiTheme="minorHAnsi" w:hAnsiTheme="minorHAnsi" w:cs="Open Sans SemiCondensed"/>
          <w:i/>
          <w:iCs/>
          <w:lang w:val="de-CH"/>
        </w:rPr>
        <w:t>, Pädagogische Hochschule Zürich (PHZH), Universitäre Psychiatrische Kliniken (UPK) Basel</w:t>
      </w:r>
      <w:r w:rsidR="0009097E">
        <w:rPr>
          <w:rFonts w:asciiTheme="minorHAnsi" w:hAnsiTheme="minorHAnsi" w:cs="Open Sans SemiCondensed"/>
          <w:i/>
          <w:iCs/>
          <w:lang w:val="de-CH"/>
        </w:rPr>
        <w:t xml:space="preserve">, </w:t>
      </w:r>
      <w:r w:rsidR="00D57D55" w:rsidRPr="00D57D55">
        <w:rPr>
          <w:rFonts w:asciiTheme="minorHAnsi" w:hAnsiTheme="minorHAnsi" w:cs="Open Sans SemiCondensed"/>
          <w:i/>
          <w:iCs/>
          <w:lang w:val="de-CH"/>
        </w:rPr>
        <w:t>Zürcher Hochschule für Angewandte Wissenschaften (ZHAW)</w:t>
      </w:r>
    </w:p>
    <w:p w14:paraId="3A1530D1" w14:textId="32148C5A" w:rsidR="006947B8" w:rsidRPr="00C16B78" w:rsidRDefault="00452CEE" w:rsidP="00010AE2">
      <w:pPr>
        <w:pStyle w:val="Textkrper"/>
        <w:rPr>
          <w:lang w:val="de-CH"/>
        </w:rPr>
      </w:pPr>
      <w:r w:rsidRPr="00452CEE">
        <w:rPr>
          <w:lang w:val="de-CH"/>
        </w:rPr>
        <w:t>In der Stadt Uster wurden im Sommer 2025 zwei Projekte lanciert, die sich mit der Nutzung digitaler Medien im Vorschulalter sowie mit einer Verzichtserklärung auf den Smartphonekauf bis zur 6. Klasse befassen. Beiden Projekten ist gemeinsam, dass sie die Reduktion von Verhaltensauffälligkeiten sowie die Entlastung von Eltern und Lehrpersonen als übergeordnetes Ziel verfolgen. In einer Begleitstudie soll untersucht werden, ob die beiden Projekte zu einer Reduktion der Nutzung von Bildschirmmedien, einer Verringerung von Verhaltensauffälligkeiten bei Schüler:innen (SuS), einer Entlastung von Lehrpersonen und Eltern sowie zu einer Verbesserung des Klassen- b</w:t>
      </w:r>
      <w:r w:rsidR="002246F1">
        <w:rPr>
          <w:lang w:val="de-CH"/>
        </w:rPr>
        <w:t>eziehungsweise</w:t>
      </w:r>
      <w:r w:rsidRPr="00452CEE">
        <w:rPr>
          <w:lang w:val="de-CH"/>
        </w:rPr>
        <w:t xml:space="preserve"> Familienklimas führen. Zur Evaluation des Projekts werden Eltern, Lehrpersonen und SuS über einen Zeitraum von drei Jahren mittels Onlinefragebogen befragt. Die Datenerhebungen sind jeweils für den Herbst der Jahre 2025, 2026, 2027 und 2028 geplant. Die Evaluation wird von einem Konsortium aus Forscher:innen der HfH, UZH, PHZH, UPK und ZHAW </w:t>
      </w:r>
      <w:r w:rsidRPr="00452CEE">
        <w:rPr>
          <w:lang w:val="de-CH"/>
        </w:rPr>
        <w:lastRenderedPageBreak/>
        <w:t xml:space="preserve">geleitet. Dieses Konsortium ist weder an der Planung noch an der Umsetzung der Projekte beteiligt, wodurch die Unabhängigkeit der Evaluation gewährleistet ist. </w:t>
      </w:r>
      <w:r w:rsidRPr="00C16B78">
        <w:rPr>
          <w:lang w:val="de-CH"/>
        </w:rPr>
        <w:t>Die HfH übernimmt die Gesamtleitung des Projekts.</w:t>
      </w:r>
    </w:p>
    <w:p w14:paraId="0ED888E5" w14:textId="5A340696" w:rsidR="00452CEE" w:rsidRPr="007F3A16" w:rsidRDefault="007F3A16" w:rsidP="00010AE2">
      <w:pPr>
        <w:pStyle w:val="Textkrper"/>
        <w:rPr>
          <w:lang w:val="de-CH"/>
        </w:rPr>
      </w:pPr>
      <w:hyperlink r:id="rId56" w:history="1">
        <w:r w:rsidRPr="00FA0EFC">
          <w:rPr>
            <w:rStyle w:val="Hyperlink"/>
            <w:lang w:val="de-CH"/>
          </w:rPr>
          <w:t xml:space="preserve">HfH und ein Forschungsprojekt zur </w:t>
        </w:r>
        <w:r w:rsidR="00FA0EFC" w:rsidRPr="00FA0EFC">
          <w:rPr>
            <w:rStyle w:val="Hyperlink"/>
            <w:lang w:val="de-CH"/>
          </w:rPr>
          <w:t>Nutzung digitaler Medien im Vorschulalter</w:t>
        </w:r>
      </w:hyperlink>
    </w:p>
    <w:p w14:paraId="17C0ED92" w14:textId="57922D4E" w:rsidR="009A1FE1" w:rsidRPr="00D4306D" w:rsidRDefault="009A1FE1" w:rsidP="00311FB4">
      <w:pPr>
        <w:pStyle w:val="berschrift1"/>
        <w:rPr>
          <w:rFonts w:asciiTheme="minorHAnsi" w:hAnsiTheme="minorHAnsi"/>
          <w:lang w:val="de-CH"/>
        </w:rPr>
      </w:pPr>
      <w:bookmarkStart w:id="11" w:name="_Toc182901719"/>
      <w:r w:rsidRPr="00D4306D">
        <w:rPr>
          <w:rFonts w:asciiTheme="minorHAnsi" w:hAnsiTheme="minorHAnsi"/>
          <w:lang w:val="de-CH"/>
        </w:rPr>
        <w:t>Parlamentarische Vorstösse</w:t>
      </w:r>
      <w:bookmarkEnd w:id="11"/>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57"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58"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2" w:name="_Toc124432064"/>
      <w:bookmarkStart w:id="13" w:name="_Toc124432301"/>
      <w:bookmarkStart w:id="14" w:name="_Toc182901720"/>
      <w:r w:rsidRPr="00686129">
        <w:rPr>
          <w:rFonts w:asciiTheme="minorHAnsi" w:hAnsiTheme="minorHAnsi" w:cstheme="minorHAnsi"/>
          <w:lang w:val="de-CH"/>
        </w:rPr>
        <w:t>SCHWEIZ</w:t>
      </w:r>
      <w:bookmarkEnd w:id="12"/>
      <w:bookmarkEnd w:id="13"/>
      <w:bookmarkEnd w:id="14"/>
    </w:p>
    <w:p w14:paraId="6FF148EF" w14:textId="77777777" w:rsidR="007546D0" w:rsidRPr="007546D0" w:rsidRDefault="007546D0" w:rsidP="007546D0">
      <w:pPr>
        <w:pStyle w:val="berschrift3"/>
        <w:rPr>
          <w:lang w:val="de-CH"/>
        </w:rPr>
      </w:pPr>
      <w:r w:rsidRPr="007546D0">
        <w:rPr>
          <w:lang w:val="de-CH"/>
        </w:rPr>
        <w:t>Sichere Nutzung sozialer Netzwerke durch Menschen mit einer geistigen Behinderung</w:t>
      </w:r>
    </w:p>
    <w:p w14:paraId="5FF10068" w14:textId="1AABE20F" w:rsidR="007546D0" w:rsidRDefault="007546D0" w:rsidP="004E7DB2">
      <w:pPr>
        <w:pStyle w:val="Textkrper"/>
        <w:rPr>
          <w:rFonts w:asciiTheme="minorHAnsi" w:eastAsia="Times New Roman" w:hAnsiTheme="minorHAnsi" w:cstheme="minorHAnsi"/>
          <w:lang w:val="de-CH"/>
        </w:rPr>
      </w:pPr>
      <w:hyperlink r:id="rId59" w:history="1">
        <w:r w:rsidRPr="00A12332">
          <w:rPr>
            <w:rStyle w:val="Hyperlink"/>
            <w:rFonts w:asciiTheme="minorHAnsi" w:eastAsia="Times New Roman" w:hAnsiTheme="minorHAnsi" w:cstheme="minorHAnsi"/>
            <w:lang w:val="de-CH"/>
          </w:rPr>
          <w:t>Motion (</w:t>
        </w:r>
        <w:r w:rsidR="002C042A" w:rsidRPr="00A12332">
          <w:rPr>
            <w:rStyle w:val="Hyperlink"/>
            <w:rFonts w:asciiTheme="minorHAnsi" w:eastAsia="Times New Roman" w:hAnsiTheme="minorHAnsi" w:cstheme="minorHAnsi"/>
            <w:lang w:val="de-CH"/>
          </w:rPr>
          <w:t>25.4303) vom 26.09.2025 &gt; Stellungnahme des Bundesrate</w:t>
        </w:r>
        <w:r w:rsidR="00A12332" w:rsidRPr="00A12332">
          <w:rPr>
            <w:rStyle w:val="Hyperlink"/>
            <w:rFonts w:asciiTheme="minorHAnsi" w:eastAsia="Times New Roman" w:hAnsiTheme="minorHAnsi" w:cstheme="minorHAnsi"/>
            <w:lang w:val="de-CH"/>
          </w:rPr>
          <w:t>s vom 12.11.2025</w:t>
        </w:r>
      </w:hyperlink>
    </w:p>
    <w:p w14:paraId="49ABA7F4" w14:textId="30627434" w:rsidR="00E74E21" w:rsidRPr="00E74E21" w:rsidRDefault="00E74E21" w:rsidP="00E74E21">
      <w:pPr>
        <w:pStyle w:val="berschrift3"/>
        <w:rPr>
          <w:lang w:val="de-CH"/>
        </w:rPr>
      </w:pPr>
      <w:r w:rsidRPr="00E74E21">
        <w:rPr>
          <w:lang w:val="de-CH"/>
        </w:rPr>
        <w:t>Kein Besitzstand für Personen mit einer IV-Hilflosenentschädigung, die den Bezug ihrer AHV-Altersrente aufschieben. Bewusste negative Arbeitsanreize?</w:t>
      </w:r>
    </w:p>
    <w:p w14:paraId="4258D1CC" w14:textId="65C8120C" w:rsidR="00E74E21" w:rsidRPr="00754DF8" w:rsidRDefault="00E74E21" w:rsidP="004E7DB2">
      <w:pPr>
        <w:pStyle w:val="Textkrper"/>
        <w:rPr>
          <w:rFonts w:asciiTheme="minorHAnsi" w:eastAsia="Times New Roman" w:hAnsiTheme="minorHAnsi" w:cstheme="minorHAnsi"/>
          <w:sz w:val="16"/>
          <w:szCs w:val="16"/>
          <w:lang w:val="de-CH"/>
        </w:rPr>
      </w:pPr>
      <w:hyperlink r:id="rId60" w:history="1">
        <w:r w:rsidRPr="004C32E3">
          <w:rPr>
            <w:rStyle w:val="Hyperlink"/>
            <w:rFonts w:asciiTheme="minorHAnsi" w:eastAsia="Times New Roman" w:hAnsiTheme="minorHAnsi" w:cstheme="minorHAnsi"/>
            <w:lang w:val="de-CH"/>
          </w:rPr>
          <w:t>Interpellation (</w:t>
        </w:r>
        <w:r w:rsidR="00754DF8" w:rsidRPr="004C32E3">
          <w:rPr>
            <w:rStyle w:val="Hyperlink"/>
            <w:rFonts w:asciiTheme="minorHAnsi" w:eastAsia="Times New Roman" w:hAnsiTheme="minorHAnsi" w:cstheme="minorHAnsi"/>
            <w:lang w:val="de-CH"/>
          </w:rPr>
          <w:t>25.</w:t>
        </w:r>
        <w:r w:rsidRPr="004C32E3">
          <w:rPr>
            <w:rStyle w:val="Hyperlink"/>
            <w:rFonts w:asciiTheme="minorHAnsi" w:eastAsia="Times New Roman" w:hAnsiTheme="minorHAnsi" w:cstheme="minorHAnsi"/>
            <w:lang w:val="de-CH"/>
          </w:rPr>
          <w:t>40</w:t>
        </w:r>
        <w:r w:rsidR="00754DF8" w:rsidRPr="004C32E3">
          <w:rPr>
            <w:rStyle w:val="Hyperlink"/>
            <w:rFonts w:asciiTheme="minorHAnsi" w:eastAsia="Times New Roman" w:hAnsiTheme="minorHAnsi" w:cstheme="minorHAnsi"/>
            <w:lang w:val="de-CH"/>
          </w:rPr>
          <w:t>65) vom 22.09.2025 &gt; Antwort des Bunde</w:t>
        </w:r>
        <w:r w:rsidR="004C32E3" w:rsidRPr="004C32E3">
          <w:rPr>
            <w:rStyle w:val="Hyperlink"/>
            <w:rFonts w:asciiTheme="minorHAnsi" w:eastAsia="Times New Roman" w:hAnsiTheme="minorHAnsi" w:cstheme="minorHAnsi"/>
            <w:lang w:val="de-CH"/>
          </w:rPr>
          <w:t>srates vom 19.11.2025</w:t>
        </w:r>
      </w:hyperlink>
    </w:p>
    <w:p w14:paraId="3C9C9CE5" w14:textId="24D9AE3D" w:rsidR="003E7FAB" w:rsidRPr="00796A53" w:rsidRDefault="003E7FAB" w:rsidP="003E7FAB">
      <w:pPr>
        <w:pStyle w:val="berschrift2"/>
        <w:rPr>
          <w:rFonts w:asciiTheme="minorHAnsi" w:hAnsiTheme="minorHAnsi" w:cstheme="minorHAnsi"/>
          <w:bCs w:val="0"/>
          <w:iCs/>
          <w:szCs w:val="20"/>
          <w:lang w:val="de-CH"/>
        </w:rPr>
      </w:pPr>
      <w:bookmarkStart w:id="15" w:name="_Toc182901721"/>
      <w:r w:rsidRPr="00796A53">
        <w:rPr>
          <w:rFonts w:asciiTheme="minorHAnsi" w:hAnsiTheme="minorHAnsi" w:cstheme="minorHAnsi"/>
          <w:bCs w:val="0"/>
          <w:iCs/>
          <w:szCs w:val="20"/>
          <w:lang w:val="de-CH"/>
        </w:rPr>
        <w:t>KT. A</w:t>
      </w:r>
      <w:bookmarkEnd w:id="15"/>
      <w:r w:rsidR="00BD7C33" w:rsidRPr="00796A53">
        <w:rPr>
          <w:rFonts w:asciiTheme="minorHAnsi" w:hAnsiTheme="minorHAnsi" w:cstheme="minorHAnsi"/>
          <w:bCs w:val="0"/>
          <w:iCs/>
          <w:szCs w:val="20"/>
          <w:lang w:val="de-CH"/>
        </w:rPr>
        <w:t>PPENZELL AUSSERR</w:t>
      </w:r>
      <w:r w:rsidR="00F50395">
        <w:rPr>
          <w:rFonts w:asciiTheme="minorHAnsi" w:hAnsiTheme="minorHAnsi" w:cstheme="minorHAnsi"/>
          <w:bCs w:val="0"/>
          <w:iCs/>
          <w:szCs w:val="20"/>
          <w:lang w:val="de-CH"/>
        </w:rPr>
        <w:t>H</w:t>
      </w:r>
      <w:r w:rsidR="00BD7C33" w:rsidRPr="00796A53">
        <w:rPr>
          <w:rFonts w:asciiTheme="minorHAnsi" w:hAnsiTheme="minorHAnsi" w:cstheme="minorHAnsi"/>
          <w:bCs w:val="0"/>
          <w:iCs/>
          <w:szCs w:val="20"/>
          <w:lang w:val="de-CH"/>
        </w:rPr>
        <w:t>ODEN</w:t>
      </w:r>
    </w:p>
    <w:p w14:paraId="22C2F22C" w14:textId="77777777" w:rsidR="003F019E" w:rsidRDefault="00BD7C33" w:rsidP="00262BAC">
      <w:pPr>
        <w:pStyle w:val="berschrift3"/>
        <w:rPr>
          <w:lang w:val="de-CH"/>
        </w:rPr>
      </w:pPr>
      <w:r w:rsidRPr="00BD7C33">
        <w:rPr>
          <w:lang w:val="de-CH"/>
        </w:rPr>
        <w:t>Entwicklung Assistenz- und Förderlehrpersonen in der Volksschule</w:t>
      </w:r>
    </w:p>
    <w:p w14:paraId="53BC0108" w14:textId="1DC877E6" w:rsidR="00BD7C33" w:rsidRPr="00BD7C33" w:rsidRDefault="003F019E" w:rsidP="00BD7C33">
      <w:pPr>
        <w:pStyle w:val="Textkrper"/>
        <w:rPr>
          <w:lang w:val="de-CH"/>
        </w:rPr>
      </w:pPr>
      <w:hyperlink r:id="rId61" w:anchor="business=6243dd44d2414fd4be6a8e60eddec9ac" w:history="1">
        <w:r w:rsidRPr="00262BAC">
          <w:rPr>
            <w:rStyle w:val="Hyperlink"/>
            <w:lang w:val="de-CH"/>
          </w:rPr>
          <w:t>S</w:t>
        </w:r>
        <w:r w:rsidR="00BD7C33" w:rsidRPr="00262BAC">
          <w:rPr>
            <w:rStyle w:val="Hyperlink"/>
            <w:lang w:val="de-CH"/>
          </w:rPr>
          <w:t>chriftliche Anfrage</w:t>
        </w:r>
        <w:r w:rsidRPr="00262BAC">
          <w:rPr>
            <w:rStyle w:val="Hyperlink"/>
            <w:lang w:val="de-CH"/>
          </w:rPr>
          <w:t xml:space="preserve"> (010</w:t>
        </w:r>
        <w:r w:rsidR="00506BC2" w:rsidRPr="00262BAC">
          <w:rPr>
            <w:rStyle w:val="Hyperlink"/>
            <w:lang w:val="de-CH"/>
          </w:rPr>
          <w:t>0.247) vom 0</w:t>
        </w:r>
        <w:r w:rsidR="00BD7C33" w:rsidRPr="00262BAC">
          <w:rPr>
            <w:rStyle w:val="Hyperlink"/>
            <w:lang w:val="de-CH"/>
          </w:rPr>
          <w:t>1</w:t>
        </w:r>
        <w:r w:rsidR="00506BC2" w:rsidRPr="00262BAC">
          <w:rPr>
            <w:rStyle w:val="Hyperlink"/>
            <w:lang w:val="de-CH"/>
          </w:rPr>
          <w:t>.</w:t>
        </w:r>
        <w:r w:rsidR="00BD7C33" w:rsidRPr="00262BAC">
          <w:rPr>
            <w:rStyle w:val="Hyperlink"/>
            <w:lang w:val="de-CH"/>
          </w:rPr>
          <w:t>09</w:t>
        </w:r>
        <w:r w:rsidR="00506BC2" w:rsidRPr="00262BAC">
          <w:rPr>
            <w:rStyle w:val="Hyperlink"/>
            <w:lang w:val="de-CH"/>
          </w:rPr>
          <w:t>.</w:t>
        </w:r>
        <w:r w:rsidR="00BD7C33" w:rsidRPr="00262BAC">
          <w:rPr>
            <w:rStyle w:val="Hyperlink"/>
            <w:lang w:val="de-CH"/>
          </w:rPr>
          <w:t>2025</w:t>
        </w:r>
      </w:hyperlink>
    </w:p>
    <w:p w14:paraId="1993910C" w14:textId="60B5ED35" w:rsidR="007B0B1F" w:rsidRDefault="007B0B1F" w:rsidP="007B0B1F">
      <w:pPr>
        <w:pStyle w:val="berschrift2"/>
        <w:rPr>
          <w:rFonts w:asciiTheme="minorHAnsi" w:hAnsiTheme="minorHAnsi" w:cstheme="minorHAnsi"/>
          <w:bCs w:val="0"/>
          <w:iCs/>
          <w:szCs w:val="20"/>
          <w:lang w:val="de-CH"/>
        </w:rPr>
      </w:pPr>
      <w:bookmarkStart w:id="16" w:name="_Toc182901722"/>
      <w:r w:rsidRPr="00796A53">
        <w:rPr>
          <w:rFonts w:asciiTheme="minorHAnsi" w:hAnsiTheme="minorHAnsi" w:cstheme="minorHAnsi"/>
          <w:bCs w:val="0"/>
          <w:iCs/>
          <w:szCs w:val="20"/>
          <w:lang w:val="de-CH"/>
        </w:rPr>
        <w:t>KT. BASEL-LAND</w:t>
      </w:r>
      <w:bookmarkEnd w:id="16"/>
    </w:p>
    <w:p w14:paraId="12104C82" w14:textId="77777777" w:rsidR="008931F0" w:rsidRPr="008931F0" w:rsidRDefault="008931F0" w:rsidP="00B20862">
      <w:pPr>
        <w:pStyle w:val="berschrift3"/>
        <w:rPr>
          <w:lang w:val="de-CH"/>
        </w:rPr>
      </w:pPr>
      <w:r w:rsidRPr="008931F0">
        <w:rPr>
          <w:lang w:val="de-CH"/>
        </w:rPr>
        <w:t>Schulassistenzen im Baselbiet</w:t>
      </w:r>
    </w:p>
    <w:p w14:paraId="38C829E9" w14:textId="31EB66CF" w:rsidR="008931F0" w:rsidRDefault="008931F0" w:rsidP="008931F0">
      <w:pPr>
        <w:pStyle w:val="Textkrper"/>
        <w:rPr>
          <w:lang w:val="de-CH"/>
        </w:rPr>
      </w:pPr>
      <w:hyperlink r:id="rId62" w:history="1">
        <w:r w:rsidRPr="00CD5436">
          <w:rPr>
            <w:rStyle w:val="Hyperlink"/>
            <w:lang w:val="de-CH"/>
          </w:rPr>
          <w:t xml:space="preserve">Interpellation </w:t>
        </w:r>
        <w:r w:rsidR="00316784">
          <w:rPr>
            <w:rStyle w:val="Hyperlink"/>
            <w:lang w:val="de-CH"/>
          </w:rPr>
          <w:t xml:space="preserve">(24.636) </w:t>
        </w:r>
        <w:r w:rsidRPr="00CD5436">
          <w:rPr>
            <w:rStyle w:val="Hyperlink"/>
            <w:lang w:val="de-CH"/>
          </w:rPr>
          <w:t>vom 17.10.2024</w:t>
        </w:r>
        <w:r w:rsidR="00315600" w:rsidRPr="00CD5436">
          <w:rPr>
            <w:rStyle w:val="Hyperlink"/>
            <w:lang w:val="de-CH"/>
          </w:rPr>
          <w:t xml:space="preserve"> &gt; Beschluss des Landrats vom 25.09.2025</w:t>
        </w:r>
      </w:hyperlink>
    </w:p>
    <w:p w14:paraId="3B226F8B" w14:textId="77777777" w:rsidR="00B20862" w:rsidRDefault="00B20862" w:rsidP="00316784">
      <w:pPr>
        <w:pStyle w:val="berschrift3"/>
        <w:rPr>
          <w:lang w:val="de-CH"/>
        </w:rPr>
      </w:pPr>
      <w:r w:rsidRPr="00B20862">
        <w:rPr>
          <w:lang w:val="de-CH"/>
        </w:rPr>
        <w:t>Integrative Schule: Kosten und Wirksamkeit</w:t>
      </w:r>
    </w:p>
    <w:p w14:paraId="4DC32051" w14:textId="65041E99" w:rsidR="00B20862" w:rsidRPr="00B20862" w:rsidRDefault="00B20862" w:rsidP="008931F0">
      <w:pPr>
        <w:pStyle w:val="Textkrper"/>
        <w:rPr>
          <w:lang w:val="de-CH"/>
        </w:rPr>
      </w:pPr>
      <w:hyperlink r:id="rId63" w:history="1">
        <w:r w:rsidRPr="00316784">
          <w:rPr>
            <w:rStyle w:val="Hyperlink"/>
            <w:lang w:val="de-CH"/>
          </w:rPr>
          <w:t>Interpellation (</w:t>
        </w:r>
        <w:r w:rsidR="00316784" w:rsidRPr="00316784">
          <w:rPr>
            <w:rStyle w:val="Hyperlink"/>
            <w:lang w:val="de-CH"/>
          </w:rPr>
          <w:t>24.557</w:t>
        </w:r>
        <w:r w:rsidRPr="00316784">
          <w:rPr>
            <w:rStyle w:val="Hyperlink"/>
            <w:lang w:val="de-CH"/>
          </w:rPr>
          <w:t xml:space="preserve">) vom 12.09.2024 &gt; Beschluss des Landrats vom </w:t>
        </w:r>
        <w:r w:rsidR="0050754B" w:rsidRPr="00316784">
          <w:rPr>
            <w:rStyle w:val="Hyperlink"/>
            <w:lang w:val="de-CH"/>
          </w:rPr>
          <w:t>16</w:t>
        </w:r>
        <w:r w:rsidRPr="00316784">
          <w:rPr>
            <w:rStyle w:val="Hyperlink"/>
            <w:lang w:val="de-CH"/>
          </w:rPr>
          <w:t>.</w:t>
        </w:r>
        <w:r w:rsidR="0050754B" w:rsidRPr="00316784">
          <w:rPr>
            <w:rStyle w:val="Hyperlink"/>
            <w:lang w:val="de-CH"/>
          </w:rPr>
          <w:t>10</w:t>
        </w:r>
        <w:r w:rsidRPr="00316784">
          <w:rPr>
            <w:rStyle w:val="Hyperlink"/>
            <w:lang w:val="de-CH"/>
          </w:rPr>
          <w:t>.2025</w:t>
        </w:r>
      </w:hyperlink>
    </w:p>
    <w:p w14:paraId="3DCEF205" w14:textId="4A76AE96" w:rsidR="000C3629" w:rsidRPr="008E7CE4" w:rsidRDefault="000C3629" w:rsidP="000C3629">
      <w:pPr>
        <w:pStyle w:val="berschrift2"/>
        <w:rPr>
          <w:rFonts w:asciiTheme="minorHAnsi" w:hAnsiTheme="minorHAnsi" w:cstheme="minorHAnsi"/>
          <w:bCs w:val="0"/>
          <w:iCs/>
          <w:szCs w:val="20"/>
          <w:lang w:val="de-CH"/>
        </w:rPr>
      </w:pPr>
      <w:bookmarkStart w:id="17" w:name="_Toc182901723"/>
      <w:r w:rsidRPr="008E7CE4">
        <w:rPr>
          <w:rFonts w:asciiTheme="minorHAnsi" w:hAnsiTheme="minorHAnsi" w:cstheme="minorHAnsi"/>
          <w:bCs w:val="0"/>
          <w:iCs/>
          <w:szCs w:val="20"/>
          <w:lang w:val="de-CH"/>
        </w:rPr>
        <w:t xml:space="preserve">KT. </w:t>
      </w:r>
      <w:bookmarkEnd w:id="17"/>
      <w:r w:rsidR="00053DE9" w:rsidRPr="008E7CE4">
        <w:rPr>
          <w:rFonts w:asciiTheme="minorHAnsi" w:hAnsiTheme="minorHAnsi" w:cstheme="minorHAnsi"/>
          <w:bCs w:val="0"/>
          <w:iCs/>
          <w:szCs w:val="20"/>
          <w:lang w:val="de-CH"/>
        </w:rPr>
        <w:t>NIDWALDEN</w:t>
      </w:r>
    </w:p>
    <w:p w14:paraId="2DCDA0A8" w14:textId="4B45825A" w:rsidR="00053DE9" w:rsidRDefault="00053DE9" w:rsidP="00053DE9">
      <w:pPr>
        <w:pStyle w:val="berschrift3"/>
        <w:rPr>
          <w:lang w:val="de-CH"/>
        </w:rPr>
      </w:pPr>
      <w:r w:rsidRPr="00053DE9">
        <w:rPr>
          <w:lang w:val="de-CH"/>
        </w:rPr>
        <w:t>Eine zukunftsfähige Volksschule</w:t>
      </w:r>
      <w:r w:rsidR="00687D57">
        <w:rPr>
          <w:lang w:val="de-CH"/>
        </w:rPr>
        <w:t>:</w:t>
      </w:r>
      <w:r w:rsidRPr="00053DE9">
        <w:rPr>
          <w:lang w:val="de-CH"/>
        </w:rPr>
        <w:t xml:space="preserve"> Bedarfsgerechter Unterricht für unsere Kinder</w:t>
      </w:r>
    </w:p>
    <w:p w14:paraId="1F84141A" w14:textId="131451A8" w:rsidR="00053DE9" w:rsidRPr="00053DE9" w:rsidRDefault="00053DE9" w:rsidP="00053DE9">
      <w:pPr>
        <w:pStyle w:val="Textkrper"/>
        <w:rPr>
          <w:lang w:val="de-CH"/>
        </w:rPr>
      </w:pPr>
      <w:hyperlink r:id="rId64" w:history="1">
        <w:r w:rsidRPr="00B65562">
          <w:rPr>
            <w:rStyle w:val="Hyperlink"/>
            <w:lang w:val="de-CH"/>
          </w:rPr>
          <w:t>Postulat</w:t>
        </w:r>
        <w:r w:rsidR="007239F7" w:rsidRPr="00B65562">
          <w:rPr>
            <w:rStyle w:val="Hyperlink"/>
            <w:lang w:val="de-CH"/>
          </w:rPr>
          <w:t xml:space="preserve"> (25.1)</w:t>
        </w:r>
        <w:r w:rsidRPr="00B65562">
          <w:rPr>
            <w:rStyle w:val="Hyperlink"/>
            <w:lang w:val="de-CH"/>
          </w:rPr>
          <w:t xml:space="preserve"> vom 07.01.2025</w:t>
        </w:r>
        <w:r w:rsidR="003B3275" w:rsidRPr="00B65562">
          <w:rPr>
            <w:rStyle w:val="Hyperlink"/>
            <w:lang w:val="de-CH"/>
          </w:rPr>
          <w:t xml:space="preserve"> &gt; </w:t>
        </w:r>
        <w:r w:rsidR="00347327" w:rsidRPr="00B65562">
          <w:rPr>
            <w:rStyle w:val="Hyperlink"/>
            <w:lang w:val="de-CH"/>
          </w:rPr>
          <w:t xml:space="preserve">abgelehnt </w:t>
        </w:r>
        <w:r w:rsidR="00733982" w:rsidRPr="00B65562">
          <w:rPr>
            <w:rStyle w:val="Hyperlink"/>
            <w:lang w:val="de-CH"/>
          </w:rPr>
          <w:t>i</w:t>
        </w:r>
        <w:r w:rsidR="00347327" w:rsidRPr="00B65562">
          <w:rPr>
            <w:rStyle w:val="Hyperlink"/>
            <w:lang w:val="de-CH"/>
          </w:rPr>
          <w:t xml:space="preserve">m </w:t>
        </w:r>
        <w:r w:rsidR="00733982" w:rsidRPr="00B65562">
          <w:rPr>
            <w:rStyle w:val="Hyperlink"/>
            <w:lang w:val="de-CH"/>
          </w:rPr>
          <w:t xml:space="preserve">Landrat am </w:t>
        </w:r>
        <w:r w:rsidR="00347327" w:rsidRPr="00B65562">
          <w:rPr>
            <w:rStyle w:val="Hyperlink"/>
            <w:lang w:val="de-CH"/>
          </w:rPr>
          <w:t>22.10.2025</w:t>
        </w:r>
      </w:hyperlink>
    </w:p>
    <w:p w14:paraId="3DF21C47" w14:textId="68823B37" w:rsidR="00E35EC2" w:rsidRDefault="00E35EC2" w:rsidP="00E35EC2">
      <w:pPr>
        <w:pStyle w:val="berschrift2"/>
        <w:rPr>
          <w:rFonts w:asciiTheme="minorHAnsi" w:hAnsiTheme="minorHAnsi" w:cstheme="minorHAnsi"/>
          <w:szCs w:val="20"/>
          <w:lang w:val="de-CH"/>
        </w:rPr>
      </w:pPr>
      <w:bookmarkStart w:id="18" w:name="_Toc182901724"/>
      <w:r w:rsidRPr="00347327">
        <w:rPr>
          <w:rFonts w:asciiTheme="minorHAnsi" w:hAnsiTheme="minorHAnsi" w:cstheme="minorHAnsi"/>
          <w:szCs w:val="20"/>
          <w:lang w:val="de-CH"/>
        </w:rPr>
        <w:t>KT. ST.GALLEN</w:t>
      </w:r>
      <w:bookmarkEnd w:id="18"/>
    </w:p>
    <w:p w14:paraId="7BE96ADA" w14:textId="77777777" w:rsidR="00FE3915" w:rsidRDefault="00FE3915" w:rsidP="00FE3915">
      <w:pPr>
        <w:pStyle w:val="berschrift3"/>
        <w:rPr>
          <w:lang w:val="de-CH"/>
        </w:rPr>
      </w:pPr>
      <w:r w:rsidRPr="00FE3915">
        <w:rPr>
          <w:lang w:val="de-CH"/>
        </w:rPr>
        <w:t>Zukunft der HfH</w:t>
      </w:r>
    </w:p>
    <w:p w14:paraId="05F2CCAC" w14:textId="77777777" w:rsidR="00D03B9C" w:rsidRPr="00865F76" w:rsidRDefault="00FE3915" w:rsidP="00D03B9C">
      <w:pPr>
        <w:pStyle w:val="Textkrper"/>
        <w:rPr>
          <w:lang w:val="de-CH"/>
        </w:rPr>
      </w:pPr>
      <w:hyperlink r:id="rId65" w:history="1">
        <w:r w:rsidRPr="00DA3526">
          <w:rPr>
            <w:rStyle w:val="Hyperlink"/>
            <w:lang w:val="de-CH"/>
          </w:rPr>
          <w:t xml:space="preserve">Einfache Anfrage </w:t>
        </w:r>
        <w:r w:rsidR="008A13D0" w:rsidRPr="00DA3526">
          <w:rPr>
            <w:rStyle w:val="Hyperlink"/>
            <w:lang w:val="de-CH"/>
          </w:rPr>
          <w:t xml:space="preserve">(25.61) </w:t>
        </w:r>
        <w:r w:rsidRPr="00DA3526">
          <w:rPr>
            <w:rStyle w:val="Hyperlink"/>
            <w:lang w:val="de-CH"/>
          </w:rPr>
          <w:t>vom 17.11.2025</w:t>
        </w:r>
      </w:hyperlink>
    </w:p>
    <w:p w14:paraId="1F68FE66" w14:textId="06F1D130" w:rsidR="004E7109" w:rsidRPr="004E7109" w:rsidRDefault="004E7109" w:rsidP="00D03B9C">
      <w:pPr>
        <w:pStyle w:val="berschrift2"/>
        <w:rPr>
          <w:rFonts w:asciiTheme="minorHAnsi" w:hAnsiTheme="minorHAnsi" w:cstheme="minorHAnsi"/>
          <w:szCs w:val="20"/>
          <w:lang w:val="de-CH"/>
        </w:rPr>
      </w:pPr>
      <w:r w:rsidRPr="004E7109">
        <w:rPr>
          <w:rFonts w:asciiTheme="minorHAnsi" w:hAnsiTheme="minorHAnsi" w:cstheme="minorHAnsi"/>
          <w:szCs w:val="20"/>
          <w:lang w:val="de-CH"/>
        </w:rPr>
        <w:lastRenderedPageBreak/>
        <w:t>KT. THURGAU</w:t>
      </w:r>
    </w:p>
    <w:p w14:paraId="51F89859" w14:textId="44A68392" w:rsidR="006874CA" w:rsidRDefault="006874CA" w:rsidP="006874CA">
      <w:pPr>
        <w:pStyle w:val="berschrift3"/>
        <w:rPr>
          <w:lang w:val="de-CH"/>
        </w:rPr>
      </w:pPr>
      <w:r w:rsidRPr="006E09C5">
        <w:rPr>
          <w:lang w:val="de-CH"/>
        </w:rPr>
        <w:t>Zukunftsorientierte Bildungspolitik - Wege aus dem Bildungsdilemma?</w:t>
      </w:r>
      <w:r>
        <w:rPr>
          <w:lang w:val="de-CH"/>
        </w:rPr>
        <w:br/>
      </w:r>
      <w:hyperlink r:id="rId66" w:history="1">
        <w:r w:rsidRPr="00983E36">
          <w:rPr>
            <w:rStyle w:val="Hyperlink"/>
            <w:rFonts w:eastAsiaTheme="minorHAnsi" w:cstheme="minorBidi"/>
            <w:i w:val="0"/>
            <w:lang w:val="de-CH"/>
          </w:rPr>
          <w:t>Interpellation</w:t>
        </w:r>
        <w:r w:rsidRPr="008E7CE4">
          <w:rPr>
            <w:rStyle w:val="Hyperlink"/>
            <w:rFonts w:eastAsiaTheme="minorHAnsi" w:cstheme="minorBidi"/>
            <w:i w:val="0"/>
            <w:lang w:val="de-CH"/>
          </w:rPr>
          <w:t xml:space="preserve"> (24.217) </w:t>
        </w:r>
        <w:r w:rsidR="00C1470F">
          <w:rPr>
            <w:rStyle w:val="Hyperlink"/>
            <w:rFonts w:eastAsiaTheme="minorHAnsi" w:cstheme="minorBidi"/>
            <w:i w:val="0"/>
            <w:lang w:val="de-CH"/>
          </w:rPr>
          <w:t xml:space="preserve">vom </w:t>
        </w:r>
        <w:r w:rsidRPr="00983E36">
          <w:rPr>
            <w:rStyle w:val="Hyperlink"/>
            <w:rFonts w:eastAsiaTheme="minorHAnsi" w:cstheme="minorBidi"/>
            <w:i w:val="0"/>
            <w:lang w:val="de-CH"/>
          </w:rPr>
          <w:t>22</w:t>
        </w:r>
        <w:r w:rsidRPr="008E7CE4">
          <w:rPr>
            <w:rStyle w:val="Hyperlink"/>
            <w:rFonts w:eastAsiaTheme="minorHAnsi" w:cstheme="minorBidi"/>
            <w:i w:val="0"/>
            <w:lang w:val="de-CH"/>
          </w:rPr>
          <w:t>.</w:t>
        </w:r>
        <w:r w:rsidRPr="00983E36">
          <w:rPr>
            <w:rStyle w:val="Hyperlink"/>
            <w:rFonts w:eastAsiaTheme="minorHAnsi" w:cstheme="minorBidi"/>
            <w:i w:val="0"/>
            <w:lang w:val="de-CH"/>
          </w:rPr>
          <w:t>10</w:t>
        </w:r>
        <w:r w:rsidRPr="008E7CE4">
          <w:rPr>
            <w:rStyle w:val="Hyperlink"/>
            <w:rFonts w:eastAsiaTheme="minorHAnsi" w:cstheme="minorBidi"/>
            <w:i w:val="0"/>
            <w:lang w:val="de-CH"/>
          </w:rPr>
          <w:t>.</w:t>
        </w:r>
        <w:r w:rsidRPr="00983E36">
          <w:rPr>
            <w:rStyle w:val="Hyperlink"/>
            <w:rFonts w:eastAsiaTheme="minorHAnsi" w:cstheme="minorBidi"/>
            <w:i w:val="0"/>
            <w:lang w:val="de-CH"/>
          </w:rPr>
          <w:t>2025</w:t>
        </w:r>
      </w:hyperlink>
    </w:p>
    <w:p w14:paraId="4763AA01" w14:textId="2C8A5556" w:rsidR="00A05EEB" w:rsidRDefault="00A05EEB" w:rsidP="00404496">
      <w:pPr>
        <w:pStyle w:val="berschrift3"/>
        <w:rPr>
          <w:lang w:val="de-CH"/>
        </w:rPr>
      </w:pPr>
      <w:r w:rsidRPr="00A05EEB">
        <w:rPr>
          <w:lang w:val="de-CH"/>
        </w:rPr>
        <w:t>Sonderbeschulung und deren Alternativen</w:t>
      </w:r>
    </w:p>
    <w:p w14:paraId="71E6472A" w14:textId="587145DA" w:rsidR="004E7109" w:rsidRPr="00FE3915" w:rsidRDefault="00A05EEB" w:rsidP="00FE3915">
      <w:pPr>
        <w:pStyle w:val="Textkrper"/>
        <w:rPr>
          <w:lang w:val="de-CH"/>
        </w:rPr>
      </w:pPr>
      <w:hyperlink r:id="rId67" w:history="1">
        <w:r w:rsidRPr="00B32361">
          <w:rPr>
            <w:rStyle w:val="Hyperlink"/>
            <w:lang w:val="de-CH"/>
          </w:rPr>
          <w:t>Interpellation (24.</w:t>
        </w:r>
        <w:r w:rsidR="00404496" w:rsidRPr="00B32361">
          <w:rPr>
            <w:rStyle w:val="Hyperlink"/>
            <w:lang w:val="de-CH"/>
          </w:rPr>
          <w:t>216)</w:t>
        </w:r>
        <w:r w:rsidRPr="00B32361">
          <w:rPr>
            <w:rStyle w:val="Hyperlink"/>
            <w:lang w:val="de-CH"/>
          </w:rPr>
          <w:t xml:space="preserve"> vom 22.10.2025</w:t>
        </w:r>
      </w:hyperlink>
    </w:p>
    <w:p w14:paraId="681D9ABC" w14:textId="4A5082F5" w:rsidR="0007691C" w:rsidRDefault="00CF7CEB" w:rsidP="00325F4F">
      <w:pPr>
        <w:pStyle w:val="berschrift2"/>
        <w:rPr>
          <w:rFonts w:asciiTheme="minorHAnsi" w:hAnsiTheme="minorHAnsi" w:cstheme="minorHAnsi"/>
          <w:szCs w:val="20"/>
          <w:lang w:val="de-CH"/>
        </w:rPr>
      </w:pPr>
      <w:bookmarkStart w:id="19" w:name="_Toc182901726"/>
      <w:r w:rsidRPr="0019204C">
        <w:rPr>
          <w:rFonts w:asciiTheme="minorHAnsi" w:hAnsiTheme="minorHAnsi" w:cstheme="minorHAnsi"/>
          <w:szCs w:val="20"/>
          <w:lang w:val="de-CH"/>
        </w:rPr>
        <w:t>KT. Z</w:t>
      </w:r>
      <w:r w:rsidR="00A14CF6" w:rsidRPr="0019204C">
        <w:rPr>
          <w:rFonts w:asciiTheme="minorHAnsi" w:hAnsiTheme="minorHAnsi" w:cstheme="minorHAnsi"/>
          <w:szCs w:val="20"/>
          <w:lang w:val="de-CH"/>
        </w:rPr>
        <w:t>ÜRICH</w:t>
      </w:r>
      <w:bookmarkEnd w:id="19"/>
    </w:p>
    <w:p w14:paraId="43E1CEE7" w14:textId="77777777" w:rsidR="00054FF8" w:rsidRDefault="00054FF8" w:rsidP="003B4824">
      <w:pPr>
        <w:pStyle w:val="berschrift3"/>
        <w:rPr>
          <w:lang w:val="de-CH"/>
        </w:rPr>
      </w:pPr>
      <w:r w:rsidRPr="00054FF8">
        <w:rPr>
          <w:lang w:val="de-CH"/>
        </w:rPr>
        <w:t>Volksschulgesetz, Änderung, Umsetzung der «Förderklassen-Initiative»</w:t>
      </w:r>
    </w:p>
    <w:p w14:paraId="79A54A70" w14:textId="31ACD7E8" w:rsidR="00054FF8" w:rsidRDefault="00054FF8" w:rsidP="00054FF8">
      <w:pPr>
        <w:pStyle w:val="Textkrper"/>
        <w:rPr>
          <w:lang w:val="de-CH"/>
        </w:rPr>
      </w:pPr>
      <w:hyperlink r:id="rId68" w:history="1">
        <w:r w:rsidRPr="00732E48">
          <w:rPr>
            <w:rStyle w:val="Hyperlink"/>
            <w:lang w:val="de-CH"/>
          </w:rPr>
          <w:t>Vorlage</w:t>
        </w:r>
        <w:r w:rsidR="003B4824" w:rsidRPr="00732E48">
          <w:rPr>
            <w:rStyle w:val="Hyperlink"/>
            <w:lang w:val="de-CH"/>
          </w:rPr>
          <w:t xml:space="preserve"> (6052)</w:t>
        </w:r>
        <w:r w:rsidRPr="00732E48">
          <w:rPr>
            <w:rStyle w:val="Hyperlink"/>
            <w:lang w:val="de-CH"/>
          </w:rPr>
          <w:t xml:space="preserve"> vom 31.10.2025</w:t>
        </w:r>
      </w:hyperlink>
    </w:p>
    <w:p w14:paraId="4343AE1E" w14:textId="4200D8AA" w:rsidR="00B0292E" w:rsidRDefault="008A0360" w:rsidP="008A0360">
      <w:pPr>
        <w:pStyle w:val="berschrift3"/>
        <w:rPr>
          <w:lang w:val="de-CH"/>
        </w:rPr>
      </w:pPr>
      <w:r>
        <w:rPr>
          <w:lang w:val="de-CH"/>
        </w:rPr>
        <w:t>«</w:t>
      </w:r>
      <w:r w:rsidR="00B0292E" w:rsidRPr="00B0292E">
        <w:rPr>
          <w:lang w:val="de-CH"/>
        </w:rPr>
        <w:t>Peer-Teaching</w:t>
      </w:r>
      <w:r>
        <w:rPr>
          <w:lang w:val="de-CH"/>
        </w:rPr>
        <w:t>»</w:t>
      </w:r>
      <w:r w:rsidR="00B0292E" w:rsidRPr="00B0292E">
        <w:rPr>
          <w:lang w:val="de-CH"/>
        </w:rPr>
        <w:t xml:space="preserve"> anstelle von qualifiziertem Unterricht - Gefährdung der Bildungsqualität insbesondere an der Primarschule</w:t>
      </w:r>
    </w:p>
    <w:p w14:paraId="16AD58ED" w14:textId="550FE2EF" w:rsidR="00B0292E" w:rsidRPr="00B0292E" w:rsidRDefault="00B0292E" w:rsidP="00054FF8">
      <w:pPr>
        <w:pStyle w:val="Textkrper"/>
        <w:rPr>
          <w:lang w:val="de-CH"/>
        </w:rPr>
      </w:pPr>
      <w:hyperlink r:id="rId69" w:history="1">
        <w:r w:rsidRPr="008A0360">
          <w:rPr>
            <w:rStyle w:val="Hyperlink"/>
            <w:lang w:val="de-CH"/>
          </w:rPr>
          <w:t xml:space="preserve">Anfrage </w:t>
        </w:r>
        <w:r w:rsidR="00220BDC" w:rsidRPr="008A0360">
          <w:rPr>
            <w:rStyle w:val="Hyperlink"/>
            <w:lang w:val="de-CH"/>
          </w:rPr>
          <w:t xml:space="preserve">(25.207) </w:t>
        </w:r>
        <w:r w:rsidR="00A93528">
          <w:rPr>
            <w:rStyle w:val="Hyperlink"/>
            <w:lang w:val="de-CH"/>
          </w:rPr>
          <w:t xml:space="preserve">vom </w:t>
        </w:r>
        <w:r w:rsidRPr="008A0360">
          <w:rPr>
            <w:rStyle w:val="Hyperlink"/>
            <w:lang w:val="de-CH"/>
          </w:rPr>
          <w:t>30.06.2025</w:t>
        </w:r>
        <w:r w:rsidR="00220BDC" w:rsidRPr="008A0360">
          <w:rPr>
            <w:rStyle w:val="Hyperlink"/>
            <w:lang w:val="de-CH"/>
          </w:rPr>
          <w:t xml:space="preserve"> &gt; Antwort des Regierungsrats vom 22.10.2025</w:t>
        </w:r>
      </w:hyperlink>
    </w:p>
    <w:p w14:paraId="795FE6A8" w14:textId="4E4CD1D4" w:rsidR="009A1FE1" w:rsidRPr="00D4306D" w:rsidRDefault="009A1FE1" w:rsidP="009A1FE1">
      <w:pPr>
        <w:pStyle w:val="berschrift1"/>
        <w:rPr>
          <w:rFonts w:asciiTheme="minorHAnsi" w:hAnsiTheme="minorHAnsi"/>
          <w:lang w:val="de-CH"/>
        </w:rPr>
      </w:pPr>
      <w:bookmarkStart w:id="20" w:name="_Toc182901727"/>
      <w:r w:rsidRPr="00D4306D">
        <w:rPr>
          <w:rFonts w:asciiTheme="minorHAnsi" w:hAnsiTheme="minorHAnsi"/>
          <w:lang w:val="de-CH"/>
        </w:rPr>
        <w:t>Medien</w:t>
      </w:r>
      <w:bookmarkEnd w:id="20"/>
    </w:p>
    <w:p w14:paraId="6F20AA4C" w14:textId="7E7A19F1"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4934E72B" w:rsidR="008671AF" w:rsidRPr="00D4306D" w:rsidRDefault="004C3CB8" w:rsidP="006B28D5">
      <w:pPr>
        <w:pStyle w:val="berschrift2"/>
        <w:rPr>
          <w:rFonts w:asciiTheme="minorHAnsi" w:hAnsiTheme="minorHAnsi"/>
          <w:lang w:val="de-CH"/>
        </w:rPr>
      </w:pPr>
      <w:bookmarkStart w:id="21" w:name="_Toc182901728"/>
      <w:r w:rsidRPr="00D4306D">
        <w:rPr>
          <w:rFonts w:asciiTheme="minorHAnsi" w:hAnsiTheme="minorHAnsi"/>
          <w:lang w:val="de-CH"/>
        </w:rPr>
        <w:t>Fachbücher</w:t>
      </w:r>
      <w:bookmarkEnd w:id="21"/>
    </w:p>
    <w:p w14:paraId="4B3A5862" w14:textId="73391488" w:rsidR="00980FE9" w:rsidRDefault="00657449" w:rsidP="00FC21B4">
      <w:pPr>
        <w:pStyle w:val="berschrift3"/>
        <w:spacing w:before="360"/>
        <w:rPr>
          <w:lang w:val="de-CH"/>
        </w:rPr>
      </w:pPr>
      <w:r>
        <w:rPr>
          <w:lang w:val="de-CH"/>
        </w:rPr>
        <w:t>Inkl</w:t>
      </w:r>
      <w:r w:rsidR="00183E1B">
        <w:rPr>
          <w:lang w:val="de-CH"/>
        </w:rPr>
        <w:t>usive Didaktik für die Regelschule</w:t>
      </w:r>
    </w:p>
    <w:p w14:paraId="24497979" w14:textId="3DA41294" w:rsidR="00A5110D" w:rsidRPr="00D4306D" w:rsidRDefault="00183E1B" w:rsidP="007D0732">
      <w:pPr>
        <w:pStyle w:val="Textkrper"/>
        <w:tabs>
          <w:tab w:val="right" w:pos="9071"/>
        </w:tabs>
        <w:rPr>
          <w:lang w:val="de-CH"/>
        </w:rPr>
      </w:pPr>
      <w:r>
        <w:rPr>
          <w:lang w:val="de-CH"/>
        </w:rPr>
        <w:t>Kiel, E. &amp; Weiss, S.</w:t>
      </w:r>
      <w:r w:rsidR="007D0732">
        <w:rPr>
          <w:lang w:val="de-CH"/>
        </w:rPr>
        <w:t xml:space="preserve"> </w:t>
      </w:r>
      <w:r w:rsidR="004810E3">
        <w:rPr>
          <w:lang w:val="de-CH"/>
        </w:rPr>
        <w:t xml:space="preserve">(Hrsg.) </w:t>
      </w:r>
      <w:r w:rsidR="007D0732">
        <w:rPr>
          <w:lang w:val="de-CH"/>
        </w:rPr>
        <w:t>(202</w:t>
      </w:r>
      <w:r w:rsidR="00EE4999">
        <w:rPr>
          <w:lang w:val="de-CH"/>
        </w:rPr>
        <w:t>4</w:t>
      </w:r>
      <w:r w:rsidR="007D0732">
        <w:rPr>
          <w:lang w:val="de-CH"/>
        </w:rPr>
        <w:t>)</w:t>
      </w:r>
    </w:p>
    <w:p w14:paraId="20E655B1" w14:textId="73CCA9BA" w:rsidR="002E49AB" w:rsidRPr="00370194" w:rsidRDefault="00370194" w:rsidP="002E49AB">
      <w:pPr>
        <w:pStyle w:val="Textkrper"/>
        <w:rPr>
          <w:rStyle w:val="Hyperlink"/>
          <w:rFonts w:asciiTheme="minorHAnsi" w:hAnsiTheme="minorHAnsi"/>
          <w:lang w:val="de-CH"/>
        </w:rPr>
      </w:pPr>
      <w:r>
        <w:rPr>
          <w:rFonts w:asciiTheme="minorHAnsi" w:hAnsiTheme="minorHAnsi"/>
          <w:bCs/>
          <w:iCs/>
          <w:lang w:val="de-CH"/>
        </w:rPr>
        <w:fldChar w:fldCharType="begin"/>
      </w:r>
      <w:r w:rsidR="00AE6671">
        <w:rPr>
          <w:rFonts w:asciiTheme="minorHAnsi" w:hAnsiTheme="minorHAnsi"/>
          <w:bCs/>
          <w:iCs/>
          <w:lang w:val="de-CH"/>
        </w:rPr>
        <w:instrText>HYPERLINK "https://www.utb.de/doi/book/10.36198/9783838562162"</w:instrText>
      </w:r>
      <w:r>
        <w:rPr>
          <w:rFonts w:asciiTheme="minorHAnsi" w:hAnsiTheme="minorHAnsi"/>
          <w:bCs/>
          <w:iCs/>
          <w:lang w:val="de-CH"/>
        </w:rPr>
      </w:r>
      <w:r>
        <w:rPr>
          <w:rFonts w:asciiTheme="minorHAnsi" w:hAnsiTheme="minorHAnsi"/>
          <w:bCs/>
          <w:iCs/>
          <w:lang w:val="de-CH"/>
        </w:rPr>
        <w:fldChar w:fldCharType="separate"/>
      </w:r>
      <w:r w:rsidR="00183E1B">
        <w:rPr>
          <w:rStyle w:val="Hyperlink"/>
          <w:rFonts w:asciiTheme="minorHAnsi" w:hAnsiTheme="minorHAnsi"/>
          <w:lang w:val="de-CH"/>
        </w:rPr>
        <w:t>utb</w:t>
      </w:r>
    </w:p>
    <w:p w14:paraId="478404C1" w14:textId="18C1760D" w:rsidR="00EB6C3C" w:rsidRPr="00EB6C3C" w:rsidRDefault="00CD2A81" w:rsidP="00EB6C3C">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60F62487">
            <wp:simplePos x="0" y="0"/>
            <wp:positionH relativeFrom="margin">
              <wp:posOffset>4131310</wp:posOffset>
            </wp:positionH>
            <wp:positionV relativeFrom="paragraph">
              <wp:posOffset>46355</wp:posOffset>
            </wp:positionV>
            <wp:extent cx="1443355" cy="2067560"/>
            <wp:effectExtent l="38100" t="38100" r="99695" b="104140"/>
            <wp:wrapThrough wrapText="bothSides">
              <wp:wrapPolygon edited="0">
                <wp:start x="0" y="-398"/>
                <wp:lineTo x="-570" y="-199"/>
                <wp:lineTo x="-570" y="21693"/>
                <wp:lineTo x="-285" y="22489"/>
                <wp:lineTo x="22237" y="22489"/>
                <wp:lineTo x="22237" y="22091"/>
                <wp:lineTo x="22807" y="19106"/>
                <wp:lineTo x="22807" y="2985"/>
                <wp:lineTo x="21952" y="0"/>
                <wp:lineTo x="21952" y="-398"/>
                <wp:lineTo x="0" y="-398"/>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443355" cy="206756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70194">
        <w:rPr>
          <w:rFonts w:asciiTheme="minorHAnsi" w:hAnsiTheme="minorHAnsi"/>
          <w:bCs/>
          <w:iCs/>
          <w:lang w:val="de-CH"/>
        </w:rPr>
        <w:fldChar w:fldCharType="end"/>
      </w:r>
    </w:p>
    <w:p w14:paraId="19256A7E" w14:textId="35F515AE" w:rsidR="00370A73" w:rsidRPr="00657449" w:rsidRDefault="00657449" w:rsidP="00370A73">
      <w:pPr>
        <w:spacing w:before="60" w:after="120"/>
        <w:ind w:right="3969"/>
        <w:jc w:val="both"/>
        <w:rPr>
          <w:rFonts w:asciiTheme="minorHAnsi" w:hAnsiTheme="minorHAnsi" w:cs="Open Sans SemiCondensed"/>
          <w:noProof/>
          <w:lang w:val="de-CH"/>
        </w:rPr>
      </w:pPr>
      <w:r w:rsidRPr="00657449">
        <w:rPr>
          <w:rFonts w:asciiTheme="minorHAnsi" w:hAnsiTheme="minorHAnsi" w:cs="Open Sans SemiCondensed"/>
          <w:noProof/>
          <w:lang w:val="de-CH"/>
        </w:rPr>
        <w:t>Herausragende Vertreter:innen der Sonderpädagogik nehmen Stellung zu der Frage: Wie muss sich Unterricht an einer Regel</w:t>
      </w:r>
      <w:r w:rsidR="006536F1">
        <w:rPr>
          <w:rFonts w:asciiTheme="minorHAnsi" w:hAnsiTheme="minorHAnsi" w:cs="Open Sans SemiCondensed"/>
          <w:noProof/>
          <w:lang w:val="de-CH"/>
        </w:rPr>
        <w:t>-</w:t>
      </w:r>
      <w:r w:rsidRPr="00657449">
        <w:rPr>
          <w:rFonts w:asciiTheme="minorHAnsi" w:hAnsiTheme="minorHAnsi" w:cs="Open Sans SemiCondensed"/>
          <w:noProof/>
          <w:lang w:val="de-CH"/>
        </w:rPr>
        <w:t>schule verändern, damit Kinder und Jugendliche, die einen spe</w:t>
      </w:r>
      <w:r w:rsidR="006536F1">
        <w:rPr>
          <w:rFonts w:asciiTheme="minorHAnsi" w:hAnsiTheme="minorHAnsi" w:cs="Open Sans SemiCondensed"/>
          <w:noProof/>
          <w:lang w:val="de-CH"/>
        </w:rPr>
        <w:t>-</w:t>
      </w:r>
      <w:r w:rsidRPr="00657449">
        <w:rPr>
          <w:rFonts w:asciiTheme="minorHAnsi" w:hAnsiTheme="minorHAnsi" w:cs="Open Sans SemiCondensed"/>
          <w:noProof/>
          <w:lang w:val="de-CH"/>
        </w:rPr>
        <w:t>zifischen Förderbedarf haben, zusammen mit anderen Kindern und Jugendlichen inklusiv beschult werden?</w:t>
      </w:r>
    </w:p>
    <w:p w14:paraId="23C3DD17" w14:textId="77777777" w:rsidR="00BC36FA" w:rsidRDefault="00BC36FA">
      <w:pPr>
        <w:spacing w:after="200" w:line="240" w:lineRule="auto"/>
        <w:rPr>
          <w:rFonts w:eastAsiaTheme="majorEastAsia" w:cs="Open Sans SemiCondensed"/>
          <w:bCs/>
          <w:i/>
          <w:lang w:val="de-CH"/>
        </w:rPr>
      </w:pPr>
      <w:r>
        <w:rPr>
          <w:lang w:val="de-CH"/>
        </w:rPr>
        <w:br w:type="page"/>
      </w:r>
    </w:p>
    <w:p w14:paraId="1E531D4D" w14:textId="47585BBB" w:rsidR="003D703D" w:rsidRPr="00DC2B69" w:rsidRDefault="009E565A" w:rsidP="003D703D">
      <w:pPr>
        <w:pStyle w:val="berschrift3"/>
        <w:spacing w:before="480"/>
        <w:rPr>
          <w:lang w:val="de-CH"/>
        </w:rPr>
      </w:pPr>
      <w:r>
        <w:rPr>
          <w:lang w:val="de-CH"/>
        </w:rPr>
        <w:lastRenderedPageBreak/>
        <w:t>Schulbereit mit Achtsamkeit</w:t>
      </w:r>
      <w:r w:rsidR="00DC2B69">
        <w:rPr>
          <w:lang w:val="de-CH"/>
        </w:rPr>
        <w:t xml:space="preserve">. </w:t>
      </w:r>
      <w:r w:rsidR="00DC2B69" w:rsidRPr="00DC2B69">
        <w:rPr>
          <w:lang w:val="de-CH"/>
        </w:rPr>
        <w:t xml:space="preserve">Ansichten und Innensichten für </w:t>
      </w:r>
      <w:r w:rsidR="00DC2B69">
        <w:rPr>
          <w:lang w:val="de-CH"/>
        </w:rPr>
        <w:br/>
      </w:r>
      <w:r w:rsidR="00DC2B69" w:rsidRPr="00DC2B69">
        <w:rPr>
          <w:lang w:val="de-CH"/>
        </w:rPr>
        <w:t>PädagogInnen und Eltern</w:t>
      </w:r>
    </w:p>
    <w:p w14:paraId="1A25C3FF" w14:textId="43125FD1" w:rsidR="00576DA6" w:rsidRPr="00980FE9" w:rsidRDefault="00DC2B69" w:rsidP="00980FE9">
      <w:pPr>
        <w:pStyle w:val="Textkrper"/>
        <w:tabs>
          <w:tab w:val="right" w:pos="9071"/>
        </w:tabs>
        <w:rPr>
          <w:lang w:val="de-CH"/>
        </w:rPr>
      </w:pPr>
      <w:r>
        <w:rPr>
          <w:lang w:val="de-CH"/>
        </w:rPr>
        <w:t>Seiler, C</w:t>
      </w:r>
      <w:r w:rsidR="00C863E9">
        <w:rPr>
          <w:lang w:val="de-CH"/>
        </w:rPr>
        <w:t>.</w:t>
      </w:r>
      <w:r w:rsidR="00E306F1">
        <w:rPr>
          <w:lang w:val="de-CH"/>
        </w:rPr>
        <w:t xml:space="preserve"> </w:t>
      </w:r>
      <w:r w:rsidR="00A41C5C" w:rsidRPr="00980FE9">
        <w:rPr>
          <w:lang w:val="de-CH"/>
        </w:rPr>
        <w:t>(202</w:t>
      </w:r>
      <w:r w:rsidR="005D435F">
        <w:rPr>
          <w:lang w:val="de-CH"/>
        </w:rPr>
        <w:t>5</w:t>
      </w:r>
      <w:r w:rsidR="00466AF1" w:rsidRPr="00980FE9">
        <w:rPr>
          <w:lang w:val="de-CH"/>
        </w:rPr>
        <w:t>)</w:t>
      </w:r>
    </w:p>
    <w:p w14:paraId="5C438E61" w14:textId="45FC82E0" w:rsidR="00F859AA" w:rsidRPr="00807013" w:rsidRDefault="00807013" w:rsidP="00807013">
      <w:pPr>
        <w:pStyle w:val="Textkrper"/>
        <w:rPr>
          <w:rStyle w:val="Hyperlink"/>
          <w:rFonts w:asciiTheme="minorHAnsi" w:hAnsiTheme="minorHAnsi"/>
          <w:sz w:val="6"/>
          <w:szCs w:val="6"/>
          <w:lang w:val="de-CH"/>
        </w:rPr>
      </w:pPr>
      <w:r>
        <w:rPr>
          <w:rFonts w:asciiTheme="minorHAnsi" w:hAnsiTheme="minorHAnsi"/>
          <w:bCs/>
          <w:iCs/>
          <w:lang w:val="de-CH"/>
        </w:rPr>
        <w:fldChar w:fldCharType="begin"/>
      </w:r>
      <w:r w:rsidR="00FD7EBD">
        <w:rPr>
          <w:rFonts w:asciiTheme="minorHAnsi" w:hAnsiTheme="minorHAnsi"/>
          <w:bCs/>
          <w:iCs/>
          <w:lang w:val="de-CH"/>
        </w:rPr>
        <w:instrText>HYPERLINK "https://www.verlag-modernes-lernen.de/buecher/shop-detail/article/1357"</w:instrText>
      </w:r>
      <w:r>
        <w:rPr>
          <w:rFonts w:asciiTheme="minorHAnsi" w:hAnsiTheme="minorHAnsi"/>
          <w:bCs/>
          <w:iCs/>
          <w:lang w:val="de-CH"/>
        </w:rPr>
      </w:r>
      <w:r>
        <w:rPr>
          <w:rFonts w:asciiTheme="minorHAnsi" w:hAnsiTheme="minorHAnsi"/>
          <w:bCs/>
          <w:iCs/>
          <w:lang w:val="de-CH"/>
        </w:rPr>
        <w:fldChar w:fldCharType="separate"/>
      </w:r>
      <w:r w:rsidR="00DC2B69">
        <w:rPr>
          <w:rStyle w:val="Hyperlink"/>
          <w:rFonts w:asciiTheme="minorHAnsi" w:hAnsiTheme="minorHAnsi"/>
          <w:lang w:val="de-CH"/>
        </w:rPr>
        <w:t>Modernes lernen</w:t>
      </w:r>
    </w:p>
    <w:p w14:paraId="5C30451F" w14:textId="053DBDB3" w:rsidR="00223221" w:rsidRPr="00223221" w:rsidRDefault="003734E3" w:rsidP="00223221">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4AB94239">
            <wp:simplePos x="0" y="0"/>
            <wp:positionH relativeFrom="margin">
              <wp:posOffset>4068934</wp:posOffset>
            </wp:positionH>
            <wp:positionV relativeFrom="paragraph">
              <wp:posOffset>40005</wp:posOffset>
            </wp:positionV>
            <wp:extent cx="1501200" cy="2160000"/>
            <wp:effectExtent l="38100" t="38100" r="99060" b="88265"/>
            <wp:wrapThrough wrapText="bothSides">
              <wp:wrapPolygon edited="0">
                <wp:start x="0" y="-381"/>
                <wp:lineTo x="-548" y="-191"/>
                <wp:lineTo x="-548" y="21149"/>
                <wp:lineTo x="-274" y="22292"/>
                <wp:lineTo x="22203" y="22292"/>
                <wp:lineTo x="22751" y="21149"/>
                <wp:lineTo x="22751" y="2858"/>
                <wp:lineTo x="21929" y="0"/>
                <wp:lineTo x="21929"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1501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7013">
        <w:rPr>
          <w:rFonts w:asciiTheme="minorHAnsi" w:hAnsiTheme="minorHAnsi"/>
          <w:bCs/>
          <w:iCs/>
          <w:lang w:val="de-CH"/>
        </w:rPr>
        <w:fldChar w:fldCharType="end"/>
      </w:r>
    </w:p>
    <w:p w14:paraId="02D18625" w14:textId="06D0D70B" w:rsidR="00EC03C3" w:rsidRPr="00CE46A6" w:rsidRDefault="00CE46A6" w:rsidP="00EC03C3">
      <w:pPr>
        <w:spacing w:before="60" w:after="120"/>
        <w:ind w:right="3969"/>
        <w:jc w:val="both"/>
        <w:rPr>
          <w:lang w:val="de-CH"/>
        </w:rPr>
      </w:pPr>
      <w:r w:rsidRPr="00CE46A6">
        <w:rPr>
          <w:noProof/>
          <w:lang w:val="de-CH"/>
        </w:rPr>
        <w:t>In diesem Buch wird nicht auf das viel beschriebene Aufmerk</w:t>
      </w:r>
      <w:r w:rsidR="002179B2">
        <w:rPr>
          <w:noProof/>
          <w:lang w:val="de-CH"/>
        </w:rPr>
        <w:t>-</w:t>
      </w:r>
      <w:r w:rsidRPr="00CE46A6">
        <w:rPr>
          <w:noProof/>
          <w:lang w:val="de-CH"/>
        </w:rPr>
        <w:t>samkeitsdefizit eingegangen, sondern es werden andere Hinter</w:t>
      </w:r>
      <w:r w:rsidR="002179B2">
        <w:rPr>
          <w:noProof/>
          <w:lang w:val="de-CH"/>
        </w:rPr>
        <w:t>-</w:t>
      </w:r>
      <w:r w:rsidRPr="00CE46A6">
        <w:rPr>
          <w:noProof/>
          <w:lang w:val="de-CH"/>
        </w:rPr>
        <w:t>gründe der Lernblockaden bei Kindern aufgezeigt. Einige Kapitel mit Beispielen von parentifizierten Kindern mit kranken Eltern, Kindern mit hoher Sensibilität und solchen aus dem Autismus-Spektrum eröffnen eine Sicht nach innen. Auch auf System</w:t>
      </w:r>
      <w:r w:rsidR="002179B2">
        <w:rPr>
          <w:noProof/>
          <w:lang w:val="de-CH"/>
        </w:rPr>
        <w:t>-</w:t>
      </w:r>
      <w:r w:rsidRPr="00CE46A6">
        <w:rPr>
          <w:noProof/>
          <w:lang w:val="de-CH"/>
        </w:rPr>
        <w:t>sprenger, die das Unterrichten erschweren, wird mit Innenansicht auf ihr schmerzbasiertes Verhalten geschaut.</w:t>
      </w:r>
      <w:r w:rsidR="001851BB">
        <w:rPr>
          <w:noProof/>
          <w:lang w:val="de-CH"/>
        </w:rPr>
        <w:t xml:space="preserve"> </w:t>
      </w:r>
      <w:r w:rsidRPr="00CE46A6">
        <w:rPr>
          <w:noProof/>
          <w:lang w:val="de-CH"/>
        </w:rPr>
        <w:t>Mit einem Spektrum von herausforderndem Verhalten ihrer Schüler</w:t>
      </w:r>
      <w:r w:rsidR="001851BB">
        <w:rPr>
          <w:noProof/>
          <w:lang w:val="de-CH"/>
        </w:rPr>
        <w:t>:i</w:t>
      </w:r>
      <w:r w:rsidRPr="00CE46A6">
        <w:rPr>
          <w:noProof/>
          <w:lang w:val="de-CH"/>
        </w:rPr>
        <w:t>nnen sind Päda</w:t>
      </w:r>
      <w:r w:rsidR="002179B2">
        <w:rPr>
          <w:noProof/>
          <w:lang w:val="de-CH"/>
        </w:rPr>
        <w:t>-</w:t>
      </w:r>
      <w:r w:rsidRPr="00CE46A6">
        <w:rPr>
          <w:noProof/>
          <w:lang w:val="de-CH"/>
        </w:rPr>
        <w:t>gog</w:t>
      </w:r>
      <w:r w:rsidR="00526CC8">
        <w:rPr>
          <w:noProof/>
          <w:lang w:val="de-CH"/>
        </w:rPr>
        <w:t>:i</w:t>
      </w:r>
      <w:r w:rsidRPr="00CE46A6">
        <w:rPr>
          <w:noProof/>
          <w:lang w:val="de-CH"/>
        </w:rPr>
        <w:t>nnen täglich konfrontiert – und selten darauf vorbereitet, ebenso wenig erfahren sie professionelle Unterstützung. Das Buch plädiert für ein achtsames Verhalten - sich selbst gegenüber und für soziale Werte, damit Schule wertvoll für alle ist.</w:t>
      </w:r>
    </w:p>
    <w:p w14:paraId="7304E064" w14:textId="002A885A" w:rsidR="001020FF" w:rsidRPr="001020FF" w:rsidRDefault="00944968" w:rsidP="00FD1708">
      <w:pPr>
        <w:pStyle w:val="berschrift3"/>
        <w:numPr>
          <w:ilvl w:val="3"/>
          <w:numId w:val="10"/>
        </w:numPr>
        <w:spacing w:before="480"/>
        <w:rPr>
          <w:lang w:val="de-CH"/>
        </w:rPr>
      </w:pPr>
      <w:r>
        <w:rPr>
          <w:lang w:val="de-CH"/>
        </w:rPr>
        <w:t>Schulerfolg trotz Erkrankung</w:t>
      </w:r>
      <w:r w:rsidR="00F0073A">
        <w:rPr>
          <w:lang w:val="de-CH"/>
        </w:rPr>
        <w:t xml:space="preserve">. Acht </w:t>
      </w:r>
      <w:r w:rsidR="00C86A27">
        <w:rPr>
          <w:lang w:val="de-CH"/>
        </w:rPr>
        <w:t xml:space="preserve">junge </w:t>
      </w:r>
      <w:r w:rsidR="00F0073A">
        <w:rPr>
          <w:lang w:val="de-CH"/>
        </w:rPr>
        <w:t>Menschen berichten</w:t>
      </w:r>
    </w:p>
    <w:p w14:paraId="74C4BD75" w14:textId="32F29E5B" w:rsidR="00980FE9" w:rsidRDefault="00F0073A" w:rsidP="0021771F">
      <w:pPr>
        <w:spacing w:before="60" w:after="120"/>
        <w:ind w:right="3969"/>
        <w:jc w:val="both"/>
        <w:rPr>
          <w:lang w:val="de-CH"/>
        </w:rPr>
      </w:pPr>
      <w:r>
        <w:rPr>
          <w:lang w:val="de-CH"/>
        </w:rPr>
        <w:t>Meister, M.</w:t>
      </w:r>
      <w:r w:rsidR="000B332F" w:rsidRPr="000B332F">
        <w:rPr>
          <w:lang w:val="de-CH"/>
        </w:rPr>
        <w:t xml:space="preserve"> </w:t>
      </w:r>
      <w:r w:rsidR="000232C3">
        <w:rPr>
          <w:lang w:val="de-CH"/>
        </w:rPr>
        <w:t>(202</w:t>
      </w:r>
      <w:r w:rsidR="005010F2">
        <w:rPr>
          <w:lang w:val="de-CH"/>
        </w:rPr>
        <w:t>2</w:t>
      </w:r>
      <w:r w:rsidR="000232C3">
        <w:rPr>
          <w:lang w:val="de-CH"/>
        </w:rPr>
        <w:t>)</w:t>
      </w:r>
    </w:p>
    <w:p w14:paraId="5BEBAC37" w14:textId="4671DE98" w:rsidR="00FB7426" w:rsidRPr="004D0E67" w:rsidRDefault="004D0E67" w:rsidP="000232C3">
      <w:pPr>
        <w:pStyle w:val="Textkrper"/>
        <w:rPr>
          <w:rStyle w:val="Hyperlink"/>
          <w:rFonts w:asciiTheme="minorHAnsi" w:hAnsiTheme="minorHAnsi"/>
          <w:sz w:val="6"/>
          <w:szCs w:val="6"/>
          <w:lang w:val="de-CH"/>
        </w:rPr>
      </w:pPr>
      <w:r>
        <w:rPr>
          <w:bCs/>
          <w:iCs/>
          <w:lang w:val="de-CH"/>
        </w:rPr>
        <w:fldChar w:fldCharType="begin"/>
      </w:r>
      <w:r w:rsidR="00615553">
        <w:rPr>
          <w:bCs/>
          <w:iCs/>
          <w:lang w:val="de-CH"/>
        </w:rPr>
        <w:instrText>HYPERLINK "https://www.schulerfolg-trotz-erkrankung.de/"</w:instrText>
      </w:r>
      <w:r>
        <w:rPr>
          <w:bCs/>
          <w:iCs/>
          <w:lang w:val="de-CH"/>
        </w:rPr>
      </w:r>
      <w:r>
        <w:rPr>
          <w:bCs/>
          <w:iCs/>
          <w:lang w:val="de-CH"/>
        </w:rPr>
        <w:fldChar w:fldCharType="separate"/>
      </w:r>
      <w:r w:rsidR="005010F2">
        <w:rPr>
          <w:rStyle w:val="Hyperlink"/>
          <w:lang w:val="de-CH"/>
        </w:rPr>
        <w:t>Hamburger Institut für Pädagogik</w:t>
      </w:r>
    </w:p>
    <w:p w14:paraId="1DE3EA86" w14:textId="197548C9" w:rsidR="00903CCD" w:rsidRPr="00903CCD" w:rsidRDefault="006F1CB3" w:rsidP="00903CCD">
      <w:pPr>
        <w:pStyle w:val="Textkrper"/>
        <w:rPr>
          <w:bCs/>
          <w:iCs/>
          <w:sz w:val="6"/>
          <w:szCs w:val="6"/>
          <w:lang w:val="de-CH"/>
        </w:rPr>
      </w:pPr>
      <w:r w:rsidRPr="001D2356">
        <w:rPr>
          <w:noProof/>
          <w:lang w:val="de-CH"/>
        </w:rPr>
        <w:drawing>
          <wp:anchor distT="0" distB="0" distL="114300" distR="114300" simplePos="0" relativeHeight="251658242" behindDoc="0" locked="0" layoutInCell="1" allowOverlap="1" wp14:anchorId="6B2BCB31" wp14:editId="101BF427">
            <wp:simplePos x="0" y="0"/>
            <wp:positionH relativeFrom="margin">
              <wp:posOffset>4051093</wp:posOffset>
            </wp:positionH>
            <wp:positionV relativeFrom="paragraph">
              <wp:posOffset>40005</wp:posOffset>
            </wp:positionV>
            <wp:extent cx="1519200" cy="2160000"/>
            <wp:effectExtent l="38100" t="38100" r="100330" b="88265"/>
            <wp:wrapThrough wrapText="bothSides">
              <wp:wrapPolygon edited="0">
                <wp:start x="0" y="-381"/>
                <wp:lineTo x="-542" y="-191"/>
                <wp:lineTo x="-542" y="21149"/>
                <wp:lineTo x="-271" y="22292"/>
                <wp:lineTo x="22214" y="22292"/>
                <wp:lineTo x="22756" y="21149"/>
                <wp:lineTo x="22756" y="2858"/>
                <wp:lineTo x="21943" y="0"/>
                <wp:lineTo x="21943"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1519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Pr>
          <w:bCs/>
          <w:iCs/>
          <w:lang w:val="de-CH"/>
        </w:rPr>
        <w:fldChar w:fldCharType="end"/>
      </w:r>
    </w:p>
    <w:p w14:paraId="6B93FE8A" w14:textId="19C25C99" w:rsidR="001D2356" w:rsidRPr="006B0F1B" w:rsidRDefault="001D2356" w:rsidP="001D2356">
      <w:pPr>
        <w:spacing w:before="60" w:after="120"/>
        <w:ind w:right="3969"/>
        <w:jc w:val="both"/>
        <w:rPr>
          <w:b/>
          <w:bCs/>
          <w:noProof/>
          <w:lang w:val="de-CH"/>
        </w:rPr>
      </w:pPr>
      <w:r w:rsidRPr="001D2356">
        <w:rPr>
          <w:noProof/>
          <w:lang w:val="de-CH"/>
        </w:rPr>
        <w:t>Inklusion und Diversität sind in den letzten Jahren wichtige gesellschaftliche Ziele geworden. Erkrankte Kinder und Jugendliche wurden und werden in der öffentlichen Wahrnehmung dabei leider oft übersehen, obwohl inzwischen viel über Nachteilsaus</w:t>
      </w:r>
      <w:r w:rsidR="008C630B">
        <w:rPr>
          <w:noProof/>
          <w:lang w:val="de-CH"/>
        </w:rPr>
        <w:t>-</w:t>
      </w:r>
      <w:r w:rsidRPr="001D2356">
        <w:rPr>
          <w:noProof/>
          <w:lang w:val="de-CH"/>
        </w:rPr>
        <w:t>gleiche im schulischen Kontext gesprochen wird.</w:t>
      </w:r>
      <w:r w:rsidR="008C682A">
        <w:rPr>
          <w:noProof/>
          <w:lang w:val="de-CH"/>
        </w:rPr>
        <w:t xml:space="preserve"> </w:t>
      </w:r>
      <w:r w:rsidRPr="001D2356">
        <w:rPr>
          <w:noProof/>
          <w:lang w:val="de-CH"/>
        </w:rPr>
        <w:t>Selten aber kom</w:t>
      </w:r>
      <w:r w:rsidR="00E43268">
        <w:rPr>
          <w:noProof/>
          <w:lang w:val="de-CH"/>
        </w:rPr>
        <w:t>-</w:t>
      </w:r>
      <w:r w:rsidRPr="001D2356">
        <w:rPr>
          <w:noProof/>
          <w:lang w:val="de-CH"/>
        </w:rPr>
        <w:t>men diejenigen zu Wort, die es betrifft.</w:t>
      </w:r>
      <w:r w:rsidR="008C682A">
        <w:rPr>
          <w:noProof/>
          <w:lang w:val="de-CH"/>
        </w:rPr>
        <w:t xml:space="preserve"> </w:t>
      </w:r>
      <w:r w:rsidRPr="001D2356">
        <w:rPr>
          <w:noProof/>
          <w:lang w:val="de-CH"/>
        </w:rPr>
        <w:t>In der vorliegenden Text</w:t>
      </w:r>
      <w:r w:rsidR="00E43268">
        <w:rPr>
          <w:noProof/>
          <w:lang w:val="de-CH"/>
        </w:rPr>
        <w:t>-</w:t>
      </w:r>
      <w:r w:rsidRPr="001D2356">
        <w:rPr>
          <w:noProof/>
          <w:lang w:val="de-CH"/>
        </w:rPr>
        <w:t>sammlung sind es die Stimmen acht junger Menschen, die davon berichten, wie sie trotz aller Barrieren ihren Weg gegangen sind</w:t>
      </w:r>
      <w:r w:rsidR="006B0F1B">
        <w:rPr>
          <w:noProof/>
          <w:lang w:val="de-CH"/>
        </w:rPr>
        <w:t xml:space="preserve">. </w:t>
      </w:r>
      <w:r w:rsidR="006B0F1B" w:rsidRPr="006B0F1B">
        <w:rPr>
          <w:noProof/>
          <w:lang w:val="de-CH"/>
        </w:rPr>
        <w:t>Für die pädagogische Praxis ergänzt werden die Beiträge mit Fachaufsätzen und hilfreichen Materialien zum Thema Nachteils</w:t>
      </w:r>
      <w:r w:rsidR="008C630B">
        <w:rPr>
          <w:noProof/>
          <w:lang w:val="de-CH"/>
        </w:rPr>
        <w:t>-</w:t>
      </w:r>
      <w:r w:rsidR="006B0F1B" w:rsidRPr="006B0F1B">
        <w:rPr>
          <w:noProof/>
          <w:lang w:val="de-CH"/>
        </w:rPr>
        <w:t>ausgleich.</w:t>
      </w:r>
      <w:r w:rsidR="006B0F1B" w:rsidRPr="006B0F1B">
        <w:rPr>
          <w:b/>
          <w:bCs/>
          <w:noProof/>
          <w:lang w:val="de-CH"/>
        </w:rPr>
        <w:t> </w:t>
      </w:r>
    </w:p>
    <w:p w14:paraId="09CBAF43" w14:textId="77777777" w:rsidR="00F70991" w:rsidRDefault="00F70991">
      <w:pPr>
        <w:spacing w:after="200" w:line="240" w:lineRule="auto"/>
        <w:rPr>
          <w:rFonts w:eastAsiaTheme="majorEastAsia" w:cs="Open Sans SemiCondensed"/>
          <w:bCs/>
          <w:i/>
          <w:lang w:val="de-CH"/>
        </w:rPr>
      </w:pPr>
      <w:r>
        <w:rPr>
          <w:lang w:val="de-CH"/>
        </w:rPr>
        <w:br w:type="page"/>
      </w:r>
    </w:p>
    <w:p w14:paraId="03F7E8B7" w14:textId="3FA3CBBC" w:rsidR="00E150D4" w:rsidRDefault="00FA3D0E" w:rsidP="001D2356">
      <w:pPr>
        <w:pStyle w:val="berschrift3"/>
        <w:numPr>
          <w:ilvl w:val="3"/>
          <w:numId w:val="10"/>
        </w:numPr>
        <w:spacing w:before="480"/>
        <w:rPr>
          <w:lang w:val="de-CH"/>
        </w:rPr>
      </w:pPr>
      <w:r>
        <w:rPr>
          <w:lang w:val="de-CH"/>
        </w:rPr>
        <w:lastRenderedPageBreak/>
        <w:t>Autistische Menschen in Studium und Hochschule</w:t>
      </w:r>
    </w:p>
    <w:p w14:paraId="0042A6C2" w14:textId="201885B6" w:rsidR="00A72CEC" w:rsidRPr="0007601B" w:rsidRDefault="00D12F8F" w:rsidP="00E150D4">
      <w:pPr>
        <w:spacing w:before="60" w:after="120"/>
        <w:ind w:right="3969"/>
        <w:jc w:val="both"/>
        <w:rPr>
          <w:lang w:val="de-CH"/>
        </w:rPr>
      </w:pPr>
      <w:r>
        <w:rPr>
          <w:lang w:val="de-CH"/>
        </w:rPr>
        <w:t xml:space="preserve">Lindmeier, C., </w:t>
      </w:r>
      <w:r w:rsidR="0046525D">
        <w:rPr>
          <w:lang w:val="de-CH"/>
        </w:rPr>
        <w:t xml:space="preserve">Richter, M. &amp; </w:t>
      </w:r>
      <w:r>
        <w:rPr>
          <w:lang w:val="de-CH"/>
        </w:rPr>
        <w:t xml:space="preserve">Schipp, C. </w:t>
      </w:r>
      <w:r w:rsidR="0046525D">
        <w:rPr>
          <w:lang w:val="de-CH"/>
        </w:rPr>
        <w:t xml:space="preserve">(Hrsg.) </w:t>
      </w:r>
      <w:r w:rsidR="003429A1" w:rsidRPr="0007601B">
        <w:rPr>
          <w:lang w:val="de-CH"/>
        </w:rPr>
        <w:t>(202</w:t>
      </w:r>
      <w:r>
        <w:rPr>
          <w:lang w:val="de-CH"/>
        </w:rPr>
        <w:t>5</w:t>
      </w:r>
      <w:r w:rsidR="003429A1" w:rsidRPr="0007601B">
        <w:rPr>
          <w:lang w:val="de-CH"/>
        </w:rPr>
        <w:t>)</w:t>
      </w:r>
    </w:p>
    <w:p w14:paraId="5DD0FEBE" w14:textId="7E623266" w:rsidR="00FB7426" w:rsidRPr="00805DE9" w:rsidRDefault="00805DE9" w:rsidP="00FB0FDA">
      <w:pPr>
        <w:pStyle w:val="Textkrper"/>
        <w:rPr>
          <w:rStyle w:val="Hyperlink"/>
          <w:rFonts w:asciiTheme="minorHAnsi" w:hAnsiTheme="minorHAnsi"/>
          <w:sz w:val="6"/>
          <w:szCs w:val="6"/>
          <w:lang w:val="de-CH"/>
        </w:rPr>
      </w:pPr>
      <w:r>
        <w:rPr>
          <w:rStyle w:val="Hyperlink"/>
          <w:rFonts w:asciiTheme="minorHAnsi" w:hAnsiTheme="minorHAnsi"/>
          <w:lang w:val="de-CH"/>
        </w:rPr>
        <w:fldChar w:fldCharType="begin"/>
      </w:r>
      <w:r w:rsidR="00DB059A">
        <w:rPr>
          <w:rStyle w:val="Hyperlink"/>
          <w:rFonts w:asciiTheme="minorHAnsi" w:hAnsiTheme="minorHAnsi"/>
          <w:lang w:val="de-CH"/>
        </w:rPr>
        <w:instrText>HYPERLINK "https://shop.kohlhammer.de/autistische-menschen-in-studium-und-hochschule-43648.html" \l "147=19"</w:instrText>
      </w:r>
      <w:r>
        <w:rPr>
          <w:rStyle w:val="Hyperlink"/>
          <w:rFonts w:asciiTheme="minorHAnsi" w:hAnsiTheme="minorHAnsi"/>
          <w:lang w:val="de-CH"/>
        </w:rPr>
      </w:r>
      <w:r>
        <w:rPr>
          <w:rStyle w:val="Hyperlink"/>
          <w:rFonts w:asciiTheme="minorHAnsi" w:hAnsiTheme="minorHAnsi"/>
          <w:lang w:val="de-CH"/>
        </w:rPr>
        <w:fldChar w:fldCharType="separate"/>
      </w:r>
      <w:r w:rsidR="00FA3D0E">
        <w:rPr>
          <w:rStyle w:val="Hyperlink"/>
          <w:rFonts w:asciiTheme="minorHAnsi" w:hAnsiTheme="minorHAnsi"/>
          <w:lang w:val="de-CH"/>
        </w:rPr>
        <w:t>Kohlhammer</w:t>
      </w:r>
    </w:p>
    <w:p w14:paraId="1427FB2B" w14:textId="00033CB4" w:rsidR="00FF610B" w:rsidRPr="00FF610B" w:rsidRDefault="002500E9" w:rsidP="002A4B64">
      <w:pPr>
        <w:spacing w:line="240" w:lineRule="auto"/>
        <w:ind w:right="3969"/>
        <w:jc w:val="both"/>
        <w:rPr>
          <w:rStyle w:val="Hyperlink"/>
          <w:rFonts w:asciiTheme="minorHAnsi" w:hAnsiTheme="minorHAnsi"/>
          <w:sz w:val="6"/>
          <w:szCs w:val="6"/>
          <w:lang w:val="de-CH"/>
        </w:rPr>
      </w:pPr>
      <w:r>
        <w:rPr>
          <w:noProof/>
        </w:rPr>
        <w:drawing>
          <wp:anchor distT="0" distB="0" distL="114300" distR="114300" simplePos="0" relativeHeight="251658243" behindDoc="0" locked="0" layoutInCell="1" allowOverlap="1" wp14:anchorId="10A5DEBB" wp14:editId="6DCA2EF5">
            <wp:simplePos x="0" y="0"/>
            <wp:positionH relativeFrom="margin">
              <wp:posOffset>4250055</wp:posOffset>
            </wp:positionH>
            <wp:positionV relativeFrom="paragraph">
              <wp:posOffset>39370</wp:posOffset>
            </wp:positionV>
            <wp:extent cx="1443600" cy="2160000"/>
            <wp:effectExtent l="38100" t="38100" r="99695" b="88265"/>
            <wp:wrapThrough wrapText="bothSides">
              <wp:wrapPolygon edited="0">
                <wp:start x="0" y="-381"/>
                <wp:lineTo x="-570" y="-191"/>
                <wp:lineTo x="-570" y="21149"/>
                <wp:lineTo x="-285" y="22292"/>
                <wp:lineTo x="22237" y="22292"/>
                <wp:lineTo x="22807" y="21149"/>
                <wp:lineTo x="22807" y="2858"/>
                <wp:lineTo x="21952" y="0"/>
                <wp:lineTo x="21952"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443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Pr>
          <w:rStyle w:val="Hyperlink"/>
          <w:rFonts w:asciiTheme="minorHAnsi" w:hAnsiTheme="minorHAnsi"/>
          <w:lang w:val="de-CH"/>
        </w:rPr>
        <w:fldChar w:fldCharType="end"/>
      </w:r>
    </w:p>
    <w:p w14:paraId="4E134C2C" w14:textId="54A8A6D0" w:rsidR="002A4B64" w:rsidRPr="00930E32" w:rsidRDefault="00930E32" w:rsidP="00325F4F">
      <w:pPr>
        <w:spacing w:before="60" w:after="120"/>
        <w:ind w:right="3969"/>
        <w:jc w:val="both"/>
        <w:rPr>
          <w:rFonts w:asciiTheme="minorHAnsi" w:eastAsiaTheme="majorEastAsia" w:hAnsiTheme="minorHAnsi" w:cs="Open Sans SemiCondensed"/>
          <w:bCs/>
          <w:i/>
          <w:lang w:val="de-CH"/>
        </w:rPr>
      </w:pPr>
      <w:r w:rsidRPr="00930E32">
        <w:rPr>
          <w:rFonts w:asciiTheme="minorHAnsi" w:hAnsiTheme="minorHAnsi" w:cs="Open Sans SemiCondensed"/>
          <w:noProof/>
          <w:lang w:val="de-CH"/>
        </w:rPr>
        <w:t>Die Zahl der Studierenden, die sich im neurodivergenten Spektrum verorten, steigt an deutschen Hochschulen ebenso wie inter</w:t>
      </w:r>
      <w:r w:rsidR="00E43268">
        <w:rPr>
          <w:rFonts w:asciiTheme="minorHAnsi" w:hAnsiTheme="minorHAnsi" w:cs="Open Sans SemiCondensed"/>
          <w:noProof/>
          <w:lang w:val="de-CH"/>
        </w:rPr>
        <w:t>-</w:t>
      </w:r>
      <w:r w:rsidRPr="00930E32">
        <w:rPr>
          <w:rFonts w:asciiTheme="minorHAnsi" w:hAnsiTheme="minorHAnsi" w:cs="Open Sans SemiCondensed"/>
          <w:noProof/>
          <w:lang w:val="de-CH"/>
        </w:rPr>
        <w:t>national. Dennoch sehen sich diese Studierenden mit neuro-normativen Erwartungen und Herausforderungen konfrontiert. Die Beitragenden dieses Buchs analysieren die Lern- und Lebens</w:t>
      </w:r>
      <w:r w:rsidR="008B3620">
        <w:rPr>
          <w:rFonts w:asciiTheme="minorHAnsi" w:hAnsiTheme="minorHAnsi" w:cs="Open Sans SemiCondensed"/>
          <w:noProof/>
          <w:lang w:val="de-CH"/>
        </w:rPr>
        <w:t>-</w:t>
      </w:r>
      <w:r w:rsidRPr="00930E32">
        <w:rPr>
          <w:rFonts w:asciiTheme="minorHAnsi" w:hAnsiTheme="minorHAnsi" w:cs="Open Sans SemiCondensed"/>
          <w:noProof/>
          <w:lang w:val="de-CH"/>
        </w:rPr>
        <w:t>umstände autistischer Menschen im Studium und ziehen praxis</w:t>
      </w:r>
      <w:r w:rsidR="008B3620">
        <w:rPr>
          <w:rFonts w:asciiTheme="minorHAnsi" w:hAnsiTheme="minorHAnsi" w:cs="Open Sans SemiCondensed"/>
          <w:noProof/>
          <w:lang w:val="de-CH"/>
        </w:rPr>
        <w:t>-</w:t>
      </w:r>
      <w:r w:rsidRPr="00930E32">
        <w:rPr>
          <w:rFonts w:asciiTheme="minorHAnsi" w:hAnsiTheme="minorHAnsi" w:cs="Open Sans SemiCondensed"/>
          <w:noProof/>
          <w:lang w:val="de-CH"/>
        </w:rPr>
        <w:t>relevante Schlussfolgerungen für die Realisierung einer chancen</w:t>
      </w:r>
      <w:r w:rsidR="008B3620">
        <w:rPr>
          <w:rFonts w:asciiTheme="minorHAnsi" w:hAnsiTheme="minorHAnsi" w:cs="Open Sans SemiCondensed"/>
          <w:noProof/>
          <w:lang w:val="de-CH"/>
        </w:rPr>
        <w:t>-</w:t>
      </w:r>
      <w:r w:rsidRPr="00930E32">
        <w:rPr>
          <w:rFonts w:asciiTheme="minorHAnsi" w:hAnsiTheme="minorHAnsi" w:cs="Open Sans SemiCondensed"/>
          <w:noProof/>
          <w:lang w:val="de-CH"/>
        </w:rPr>
        <w:t>gerechten, qualitativ hochwertigen Hochschulbildung</w:t>
      </w:r>
      <w:r w:rsidR="00181D54">
        <w:rPr>
          <w:rFonts w:asciiTheme="minorHAnsi" w:hAnsiTheme="minorHAnsi" w:cs="Open Sans SemiCondensed"/>
          <w:noProof/>
          <w:lang w:val="de-CH"/>
        </w:rPr>
        <w:t>. D</w:t>
      </w:r>
      <w:r w:rsidRPr="00930E32">
        <w:rPr>
          <w:rFonts w:asciiTheme="minorHAnsi" w:hAnsiTheme="minorHAnsi" w:cs="Open Sans SemiCondensed"/>
          <w:noProof/>
          <w:lang w:val="de-CH"/>
        </w:rPr>
        <w:t>enn inklu</w:t>
      </w:r>
      <w:r w:rsidR="008B3620">
        <w:rPr>
          <w:rFonts w:asciiTheme="minorHAnsi" w:hAnsiTheme="minorHAnsi" w:cs="Open Sans SemiCondensed"/>
          <w:noProof/>
          <w:lang w:val="de-CH"/>
        </w:rPr>
        <w:t>-</w:t>
      </w:r>
      <w:r w:rsidRPr="00930E32">
        <w:rPr>
          <w:rFonts w:asciiTheme="minorHAnsi" w:hAnsiTheme="minorHAnsi" w:cs="Open Sans SemiCondensed"/>
          <w:noProof/>
          <w:lang w:val="de-CH"/>
        </w:rPr>
        <w:t>sive Hochschulen, die die komplexen Bedarfe von Studierenden im neurodivergenten Spektrum beachten, kommen allen Studieren</w:t>
      </w:r>
      <w:r w:rsidR="008B3620">
        <w:rPr>
          <w:rFonts w:asciiTheme="minorHAnsi" w:hAnsiTheme="minorHAnsi" w:cs="Open Sans SemiCondensed"/>
          <w:noProof/>
          <w:lang w:val="de-CH"/>
        </w:rPr>
        <w:t>-</w:t>
      </w:r>
      <w:r w:rsidRPr="00930E32">
        <w:rPr>
          <w:rFonts w:asciiTheme="minorHAnsi" w:hAnsiTheme="minorHAnsi" w:cs="Open Sans SemiCondensed"/>
          <w:noProof/>
          <w:lang w:val="de-CH"/>
        </w:rPr>
        <w:t>den zugute.</w:t>
      </w:r>
      <w:r>
        <w:rPr>
          <w:rFonts w:asciiTheme="minorHAnsi" w:hAnsiTheme="minorHAnsi" w:cs="Open Sans SemiCondensed"/>
          <w:noProof/>
          <w:lang w:val="de-CH"/>
        </w:rPr>
        <w:t xml:space="preserve"> </w:t>
      </w:r>
      <w:r w:rsidRPr="00930E32">
        <w:rPr>
          <w:rFonts w:asciiTheme="minorHAnsi" w:hAnsiTheme="minorHAnsi" w:cs="Open Sans SemiCondensed"/>
          <w:noProof/>
          <w:lang w:val="de-CH"/>
        </w:rPr>
        <w:t>Im Mittelpunkt der Beiträge stehen der Übergang von der Schule in das Studium, Herausforderungen, Barrieren und Strategien im und für das Studium sowie der Übergang vom Studium in das Berufsleben. Erfahrungsberichte von Expert</w:t>
      </w:r>
      <w:r w:rsidR="00B631AD">
        <w:rPr>
          <w:rFonts w:asciiTheme="minorHAnsi" w:hAnsiTheme="minorHAnsi" w:cs="Open Sans SemiCondensed"/>
          <w:noProof/>
          <w:lang w:val="de-CH"/>
        </w:rPr>
        <w:t>:</w:t>
      </w:r>
      <w:r w:rsidRPr="00930E32">
        <w:rPr>
          <w:rFonts w:asciiTheme="minorHAnsi" w:hAnsiTheme="minorHAnsi" w:cs="Open Sans SemiCondensed"/>
          <w:noProof/>
          <w:lang w:val="de-CH"/>
        </w:rPr>
        <w:t>innen in eigener Sache (autistische Studierende sowie Mitarbeitende an Universitäten) werden um Schilderungen autismusspezifischer Projekte verschiedener Hochschulen im In- und Ausland ergänzt.</w:t>
      </w:r>
    </w:p>
    <w:p w14:paraId="24086911" w14:textId="7B77619E" w:rsidR="006A5C8F" w:rsidRPr="00B631AD" w:rsidRDefault="009B6B58" w:rsidP="00B631AD">
      <w:pPr>
        <w:pStyle w:val="berschrift3"/>
        <w:numPr>
          <w:ilvl w:val="3"/>
          <w:numId w:val="10"/>
        </w:numPr>
        <w:spacing w:before="480"/>
        <w:rPr>
          <w:lang w:val="de-CH"/>
        </w:rPr>
      </w:pPr>
      <w:r w:rsidRPr="009B6B58">
        <w:rPr>
          <w:lang w:val="de-CH"/>
        </w:rPr>
        <w:t>Die Welt autistischer Frauen und Mädchen.</w:t>
      </w:r>
      <w:r w:rsidR="00B631AD">
        <w:rPr>
          <w:lang w:val="de-CH"/>
        </w:rPr>
        <w:t xml:space="preserve"> </w:t>
      </w:r>
      <w:r w:rsidRPr="00B631AD">
        <w:rPr>
          <w:lang w:val="de-CH"/>
        </w:rPr>
        <w:t>Warum sie anders genau richtig sind</w:t>
      </w:r>
    </w:p>
    <w:p w14:paraId="2C415F6D" w14:textId="15C0F8C8" w:rsidR="006C6208" w:rsidRPr="009B6B58" w:rsidRDefault="00912BCC" w:rsidP="009B6B58">
      <w:pPr>
        <w:spacing w:before="60" w:after="120"/>
        <w:ind w:right="3969"/>
        <w:jc w:val="both"/>
        <w:rPr>
          <w:rFonts w:asciiTheme="minorHAnsi" w:eastAsiaTheme="majorEastAsia" w:hAnsiTheme="minorHAnsi" w:cs="Open Sans SemiCondensed"/>
          <w:bCs/>
          <w:i/>
          <w:lang w:val="de-CH"/>
        </w:rPr>
      </w:pPr>
      <w:r w:rsidRPr="00912BCC">
        <w:rPr>
          <w:lang w:val="de-CH"/>
        </w:rPr>
        <w:t xml:space="preserve">Mannherz, M., Ditrich, I. &amp; Koentges, C. </w:t>
      </w:r>
      <w:r w:rsidR="006C6208" w:rsidRPr="00D31571">
        <w:rPr>
          <w:lang w:val="de-CH"/>
        </w:rPr>
        <w:t>(202</w:t>
      </w:r>
      <w:r>
        <w:rPr>
          <w:lang w:val="de-CH"/>
        </w:rPr>
        <w:t>5</w:t>
      </w:r>
      <w:r w:rsidR="006C6208" w:rsidRPr="00D31571">
        <w:rPr>
          <w:lang w:val="de-CH"/>
        </w:rPr>
        <w:t>)</w:t>
      </w:r>
    </w:p>
    <w:p w14:paraId="62F69536" w14:textId="14E04969" w:rsidR="006C6208" w:rsidRPr="00B51C18" w:rsidRDefault="006C6208" w:rsidP="006C6208">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281F65">
        <w:rPr>
          <w:rFonts w:asciiTheme="minorHAnsi" w:hAnsiTheme="minorHAnsi" w:cs="Open Sans SemiCondensed"/>
          <w:bCs/>
          <w:iCs/>
          <w:lang w:val="de-CH"/>
        </w:rPr>
        <w:instrText>HYPERLINK "https://www.beltz.de/sachbuch_ratgeber/produkte/details/55105-die-welt-autistischer-frauen-und-maedchen.html"</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281F65">
        <w:rPr>
          <w:rStyle w:val="Hyperlink"/>
          <w:rFonts w:asciiTheme="minorHAnsi" w:hAnsiTheme="minorHAnsi" w:cs="Open Sans SemiCondensed"/>
          <w:lang w:val="de-CH"/>
        </w:rPr>
        <w:t>Beltz</w:t>
      </w:r>
    </w:p>
    <w:p w14:paraId="28C736CC" w14:textId="7B6D0AF2" w:rsidR="006C6208" w:rsidRPr="002A4B64" w:rsidRDefault="006F1CB3" w:rsidP="006C6208">
      <w:pPr>
        <w:pStyle w:val="Textkrper"/>
        <w:spacing w:before="0" w:after="0" w:line="240" w:lineRule="auto"/>
        <w:rPr>
          <w:bCs/>
          <w:iCs/>
          <w:sz w:val="6"/>
          <w:szCs w:val="6"/>
          <w:lang w:val="de-CH"/>
        </w:rPr>
      </w:pPr>
      <w:r w:rsidRPr="00EB6C3C">
        <w:rPr>
          <w:rFonts w:asciiTheme="minorHAnsi" w:hAnsiTheme="minorHAnsi"/>
          <w:bCs/>
          <w:iCs/>
          <w:noProof/>
          <w:sz w:val="6"/>
          <w:szCs w:val="6"/>
          <w:lang w:val="de-CH"/>
        </w:rPr>
        <w:drawing>
          <wp:anchor distT="0" distB="0" distL="114300" distR="114300" simplePos="0" relativeHeight="251658248" behindDoc="0" locked="0" layoutInCell="1" allowOverlap="1" wp14:anchorId="132538ED" wp14:editId="55C7D6F4">
            <wp:simplePos x="0" y="0"/>
            <wp:positionH relativeFrom="margin">
              <wp:posOffset>4210409</wp:posOffset>
            </wp:positionH>
            <wp:positionV relativeFrom="paragraph">
              <wp:posOffset>47625</wp:posOffset>
            </wp:positionV>
            <wp:extent cx="1355725" cy="2159635"/>
            <wp:effectExtent l="38100" t="38100" r="92075" b="88265"/>
            <wp:wrapThrough wrapText="bothSides">
              <wp:wrapPolygon edited="0">
                <wp:start x="0" y="-381"/>
                <wp:lineTo x="-607" y="-191"/>
                <wp:lineTo x="-607" y="21149"/>
                <wp:lineTo x="-304" y="22292"/>
                <wp:lineTo x="22156" y="22292"/>
                <wp:lineTo x="22763" y="21149"/>
                <wp:lineTo x="22763" y="2858"/>
                <wp:lineTo x="21853" y="0"/>
                <wp:lineTo x="21853" y="-381"/>
                <wp:lineTo x="0" y="-381"/>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35572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C6208">
        <w:rPr>
          <w:rFonts w:asciiTheme="minorHAnsi" w:hAnsiTheme="minorHAnsi" w:cs="Open Sans SemiCondensed"/>
          <w:bCs/>
          <w:iCs/>
          <w:lang w:val="de-CH"/>
        </w:rPr>
        <w:fldChar w:fldCharType="end"/>
      </w:r>
    </w:p>
    <w:p w14:paraId="0131FE86" w14:textId="2CF2A3AE" w:rsidR="006C6208" w:rsidRDefault="007571C2" w:rsidP="0007601B">
      <w:pPr>
        <w:spacing w:before="60" w:after="120"/>
        <w:ind w:right="3969"/>
        <w:jc w:val="both"/>
        <w:rPr>
          <w:rFonts w:asciiTheme="minorHAnsi" w:hAnsiTheme="minorHAnsi" w:cs="Open Sans SemiCondensed"/>
          <w:noProof/>
          <w:lang w:val="de-CH"/>
        </w:rPr>
      </w:pPr>
      <w:r w:rsidRPr="007571C2">
        <w:rPr>
          <w:rFonts w:asciiTheme="minorHAnsi" w:hAnsiTheme="minorHAnsi" w:cs="Open Sans SemiCondensed"/>
          <w:noProof/>
          <w:lang w:val="de-CH"/>
        </w:rPr>
        <w:t xml:space="preserve">Frauen und Mädchen </w:t>
      </w:r>
      <w:r>
        <w:rPr>
          <w:rFonts w:asciiTheme="minorHAnsi" w:hAnsiTheme="minorHAnsi" w:cs="Open Sans SemiCondensed"/>
          <w:noProof/>
          <w:lang w:val="de-CH"/>
        </w:rPr>
        <w:t xml:space="preserve">im Autismus-Spektrum </w:t>
      </w:r>
      <w:r w:rsidRPr="007571C2">
        <w:rPr>
          <w:rFonts w:asciiTheme="minorHAnsi" w:hAnsiTheme="minorHAnsi" w:cs="Open Sans SemiCondensed"/>
          <w:noProof/>
          <w:lang w:val="de-CH"/>
        </w:rPr>
        <w:t xml:space="preserve">erhalten oft eine sehr späte Diagnose, denn ihre Symptome sind auf den ersten Blick unauffällig und werden häufig missinterpretiert. </w:t>
      </w:r>
      <w:r w:rsidR="00A14C41">
        <w:rPr>
          <w:rFonts w:asciiTheme="minorHAnsi" w:hAnsiTheme="minorHAnsi" w:cs="Open Sans SemiCondensed"/>
          <w:noProof/>
          <w:lang w:val="de-CH"/>
        </w:rPr>
        <w:t>«</w:t>
      </w:r>
      <w:r w:rsidRPr="007571C2">
        <w:rPr>
          <w:rFonts w:asciiTheme="minorHAnsi" w:hAnsiTheme="minorHAnsi" w:cs="Open Sans SemiCondensed"/>
          <w:noProof/>
          <w:lang w:val="de-CH"/>
        </w:rPr>
        <w:t>Ich bin anders, ich bin falsch.</w:t>
      </w:r>
      <w:r w:rsidR="00A14C41">
        <w:rPr>
          <w:rFonts w:asciiTheme="minorHAnsi" w:hAnsiTheme="minorHAnsi" w:cs="Open Sans SemiCondensed"/>
          <w:noProof/>
          <w:lang w:val="de-CH"/>
        </w:rPr>
        <w:t>»</w:t>
      </w:r>
      <w:r w:rsidRPr="007571C2">
        <w:rPr>
          <w:rFonts w:asciiTheme="minorHAnsi" w:hAnsiTheme="minorHAnsi" w:cs="Open Sans SemiCondensed"/>
          <w:noProof/>
          <w:lang w:val="de-CH"/>
        </w:rPr>
        <w:t xml:space="preserve"> – diesen schmerzhaften Glaubenssatz verinner</w:t>
      </w:r>
      <w:r w:rsidR="00825A95">
        <w:rPr>
          <w:rFonts w:asciiTheme="minorHAnsi" w:hAnsiTheme="minorHAnsi" w:cs="Open Sans SemiCondensed"/>
          <w:noProof/>
          <w:lang w:val="de-CH"/>
        </w:rPr>
        <w:t>-</w:t>
      </w:r>
      <w:r w:rsidRPr="007571C2">
        <w:rPr>
          <w:rFonts w:asciiTheme="minorHAnsi" w:hAnsiTheme="minorHAnsi" w:cs="Open Sans SemiCondensed"/>
          <w:noProof/>
          <w:lang w:val="de-CH"/>
        </w:rPr>
        <w:t xml:space="preserve">lichen viele </w:t>
      </w:r>
      <w:r>
        <w:rPr>
          <w:rFonts w:asciiTheme="minorHAnsi" w:hAnsiTheme="minorHAnsi" w:cs="Open Sans SemiCondensed"/>
          <w:noProof/>
          <w:lang w:val="de-CH"/>
        </w:rPr>
        <w:t xml:space="preserve">Menschen </w:t>
      </w:r>
      <w:r w:rsidR="00871577">
        <w:rPr>
          <w:rFonts w:asciiTheme="minorHAnsi" w:hAnsiTheme="minorHAnsi" w:cs="Open Sans SemiCondensed"/>
          <w:noProof/>
          <w:lang w:val="de-CH"/>
        </w:rPr>
        <w:t>im Autismus-Spektrum</w:t>
      </w:r>
      <w:r w:rsidRPr="007571C2">
        <w:rPr>
          <w:rFonts w:asciiTheme="minorHAnsi" w:hAnsiTheme="minorHAnsi" w:cs="Open Sans SemiCondensed"/>
          <w:noProof/>
          <w:lang w:val="de-CH"/>
        </w:rPr>
        <w:t xml:space="preserve"> schon früh. Sie kämpfen gegen starke Selbstzweifel und können psychische Folge</w:t>
      </w:r>
      <w:r w:rsidR="0084010B">
        <w:rPr>
          <w:rFonts w:asciiTheme="minorHAnsi" w:hAnsiTheme="minorHAnsi" w:cs="Open Sans SemiCondensed"/>
          <w:noProof/>
          <w:lang w:val="de-CH"/>
        </w:rPr>
        <w:t>-</w:t>
      </w:r>
      <w:r w:rsidRPr="007571C2">
        <w:rPr>
          <w:rFonts w:asciiTheme="minorHAnsi" w:hAnsiTheme="minorHAnsi" w:cs="Open Sans SemiCondensed"/>
          <w:noProof/>
          <w:lang w:val="de-CH"/>
        </w:rPr>
        <w:t>erkrankungen entwickeln. Dieses Buch hilft ihnen, sich selbst besser zu verstehen und mit Belastungen umzugehen. Es zeigt auch, dass sie zwar anders sind, aber eben genau richtig so – denn mit Autismus gehen viele besondere Stärken einher.</w:t>
      </w:r>
    </w:p>
    <w:p w14:paraId="51A83A59" w14:textId="77777777" w:rsidR="006F1CB3" w:rsidRDefault="006F1CB3">
      <w:pPr>
        <w:spacing w:after="200" w:line="240" w:lineRule="auto"/>
        <w:rPr>
          <w:rFonts w:asciiTheme="minorHAnsi" w:eastAsiaTheme="majorEastAsia" w:hAnsiTheme="minorHAnsi" w:cs="Open Sans SemiCondensed"/>
          <w:b/>
          <w:bCs/>
          <w:szCs w:val="24"/>
          <w:lang w:val="de-CH"/>
        </w:rPr>
      </w:pPr>
      <w:bookmarkStart w:id="22" w:name="_Toc182901729"/>
      <w:r>
        <w:rPr>
          <w:rFonts w:asciiTheme="minorHAnsi" w:hAnsiTheme="minorHAnsi"/>
          <w:lang w:val="de-CH"/>
        </w:rPr>
        <w:br w:type="page"/>
      </w:r>
    </w:p>
    <w:p w14:paraId="66977244" w14:textId="3891EFC5" w:rsidR="004C3CB8" w:rsidRPr="00D4306D" w:rsidRDefault="004C3CB8" w:rsidP="007B538F">
      <w:pPr>
        <w:pStyle w:val="berschrift2"/>
        <w:rPr>
          <w:rFonts w:asciiTheme="minorHAnsi" w:hAnsiTheme="minorHAnsi"/>
          <w:lang w:val="de-CH"/>
        </w:rPr>
      </w:pPr>
      <w:r w:rsidRPr="00D4306D">
        <w:rPr>
          <w:rFonts w:asciiTheme="minorHAnsi" w:hAnsiTheme="minorHAnsi"/>
          <w:lang w:val="de-CH"/>
        </w:rPr>
        <w:lastRenderedPageBreak/>
        <w:t>Erzählte Behinderung</w:t>
      </w:r>
      <w:bookmarkEnd w:id="22"/>
    </w:p>
    <w:p w14:paraId="5E7844BD" w14:textId="5EEE58A6" w:rsidR="00D31571" w:rsidRPr="003D4CD4" w:rsidRDefault="00A14C41" w:rsidP="00FC21B4">
      <w:pPr>
        <w:pStyle w:val="berschrift3"/>
        <w:spacing w:before="360"/>
        <w:rPr>
          <w:rFonts w:asciiTheme="minorHAnsi" w:hAnsiTheme="minorHAnsi"/>
          <w:lang w:val="de-CH"/>
        </w:rPr>
      </w:pPr>
      <w:r>
        <w:rPr>
          <w:rFonts w:asciiTheme="minorHAnsi" w:hAnsiTheme="minorHAnsi"/>
          <w:lang w:val="de-CH"/>
        </w:rPr>
        <w:t xml:space="preserve">Augen in der Dunkelheit. </w:t>
      </w:r>
      <w:r w:rsidRPr="003D4CD4">
        <w:rPr>
          <w:rFonts w:asciiTheme="minorHAnsi" w:hAnsiTheme="minorHAnsi"/>
          <w:lang w:val="de-CH"/>
        </w:rPr>
        <w:t>Lebe dein</w:t>
      </w:r>
      <w:r w:rsidR="003D4CD4" w:rsidRPr="003D4CD4">
        <w:rPr>
          <w:rFonts w:asciiTheme="minorHAnsi" w:hAnsiTheme="minorHAnsi"/>
          <w:lang w:val="de-CH"/>
        </w:rPr>
        <w:t>e innere Stärke, d</w:t>
      </w:r>
      <w:r w:rsidR="003D4CD4">
        <w:rPr>
          <w:rFonts w:asciiTheme="minorHAnsi" w:hAnsiTheme="minorHAnsi"/>
          <w:lang w:val="de-CH"/>
        </w:rPr>
        <w:t>urchbreche alte Grenzen!</w:t>
      </w:r>
    </w:p>
    <w:p w14:paraId="314390F8" w14:textId="56B72905" w:rsidR="00A50D4B" w:rsidRPr="00B471AE" w:rsidRDefault="005A0C25" w:rsidP="00D31571">
      <w:pPr>
        <w:spacing w:before="60" w:after="120"/>
        <w:ind w:right="3969"/>
        <w:jc w:val="both"/>
        <w:rPr>
          <w:lang w:val="de-CH"/>
        </w:rPr>
      </w:pPr>
      <w:r>
        <w:rPr>
          <w:lang w:val="de-CH"/>
        </w:rPr>
        <w:t>v</w:t>
      </w:r>
      <w:r w:rsidR="00FE40D4" w:rsidRPr="00B471AE">
        <w:rPr>
          <w:lang w:val="de-CH"/>
        </w:rPr>
        <w:t>on Sager, A.</w:t>
      </w:r>
      <w:r w:rsidR="00A50D4B" w:rsidRPr="00B471AE">
        <w:rPr>
          <w:lang w:val="de-CH"/>
        </w:rPr>
        <w:t xml:space="preserve"> (202</w:t>
      </w:r>
      <w:r w:rsidR="00FE40D4" w:rsidRPr="00B471AE">
        <w:rPr>
          <w:lang w:val="de-CH"/>
        </w:rPr>
        <w:t>5</w:t>
      </w:r>
      <w:r w:rsidR="00A50D4B" w:rsidRPr="00B471AE">
        <w:rPr>
          <w:lang w:val="de-CH"/>
        </w:rPr>
        <w:t>)</w:t>
      </w:r>
    </w:p>
    <w:p w14:paraId="5CFF55A2" w14:textId="5A1CAF53" w:rsidR="00FB7426" w:rsidRPr="00EF5815" w:rsidRDefault="00EF5815" w:rsidP="00EF5815">
      <w:pPr>
        <w:pStyle w:val="Textkrper"/>
        <w:rPr>
          <w:rStyle w:val="Hyperlink"/>
          <w:rFonts w:asciiTheme="minorHAnsi" w:hAnsiTheme="minorHAnsi" w:cs="Open Sans SemiCondensed"/>
          <w:lang w:val="de-CH"/>
        </w:rPr>
      </w:pPr>
      <w:r w:rsidRPr="00EF5815">
        <w:rPr>
          <w:rStyle w:val="Hyperlink"/>
          <w:rFonts w:asciiTheme="minorHAnsi" w:hAnsiTheme="minorHAnsi"/>
          <w:bCs w:val="0"/>
          <w:iCs w:val="0"/>
        </w:rPr>
        <w:fldChar w:fldCharType="begin"/>
      </w:r>
      <w:r w:rsidR="004146A8" w:rsidRPr="00B471AE">
        <w:rPr>
          <w:rStyle w:val="Hyperlink"/>
          <w:rFonts w:asciiTheme="minorHAnsi" w:hAnsiTheme="minorHAnsi"/>
          <w:bCs w:val="0"/>
          <w:iCs w:val="0"/>
          <w:lang w:val="de-CH"/>
        </w:rPr>
        <w:instrText>HYPERLINK "https://www.forwardverlag.de/products/augen-in-der-dunkelheit"</w:instrText>
      </w:r>
      <w:r w:rsidRPr="00EF5815">
        <w:rPr>
          <w:rStyle w:val="Hyperlink"/>
          <w:rFonts w:asciiTheme="minorHAnsi" w:hAnsiTheme="minorHAnsi"/>
          <w:bCs w:val="0"/>
          <w:iCs w:val="0"/>
        </w:rPr>
      </w:r>
      <w:r w:rsidRPr="00EF5815">
        <w:rPr>
          <w:rStyle w:val="Hyperlink"/>
          <w:rFonts w:asciiTheme="minorHAnsi" w:hAnsiTheme="minorHAnsi"/>
          <w:bCs w:val="0"/>
          <w:iCs w:val="0"/>
        </w:rPr>
        <w:fldChar w:fldCharType="separate"/>
      </w:r>
      <w:r w:rsidR="00FE40D4">
        <w:rPr>
          <w:rStyle w:val="Hyperlink"/>
          <w:rFonts w:asciiTheme="minorHAnsi" w:hAnsiTheme="minorHAnsi" w:cs="Open Sans SemiCondensed"/>
          <w:lang w:val="de-CH"/>
        </w:rPr>
        <w:t>Forward</w:t>
      </w:r>
    </w:p>
    <w:p w14:paraId="0FFDA06F" w14:textId="78C09596" w:rsidR="002A4B64" w:rsidRPr="002A4B64" w:rsidRDefault="006F1CB3" w:rsidP="002A4B64">
      <w:pPr>
        <w:pStyle w:val="Textkrper"/>
        <w:spacing w:before="0" w:after="0" w:line="240" w:lineRule="auto"/>
        <w:rPr>
          <w:sz w:val="6"/>
          <w:szCs w:val="6"/>
          <w:lang w:val="de-CH"/>
        </w:rPr>
      </w:pPr>
      <w:r w:rsidRPr="00EF5815">
        <w:rPr>
          <w:rFonts w:asciiTheme="minorHAnsi" w:hAnsiTheme="minorHAnsi" w:cs="Open Sans SemiCondensed"/>
          <w:noProof/>
          <w:lang w:val="de-CH"/>
        </w:rPr>
        <w:drawing>
          <wp:anchor distT="0" distB="0" distL="114300" distR="114300" simplePos="0" relativeHeight="251658244" behindDoc="0" locked="0" layoutInCell="1" allowOverlap="1" wp14:anchorId="2444BDCA" wp14:editId="7B86DF63">
            <wp:simplePos x="0" y="0"/>
            <wp:positionH relativeFrom="margin">
              <wp:posOffset>4232137</wp:posOffset>
            </wp:positionH>
            <wp:positionV relativeFrom="paragraph">
              <wp:posOffset>40640</wp:posOffset>
            </wp:positionV>
            <wp:extent cx="1346200" cy="2046605"/>
            <wp:effectExtent l="38100" t="38100" r="101600" b="86995"/>
            <wp:wrapThrough wrapText="bothSides">
              <wp:wrapPolygon edited="0">
                <wp:start x="0" y="-402"/>
                <wp:lineTo x="-611" y="-201"/>
                <wp:lineTo x="-611" y="21513"/>
                <wp:lineTo x="-306" y="22317"/>
                <wp:lineTo x="22313" y="22317"/>
                <wp:lineTo x="22925" y="19100"/>
                <wp:lineTo x="22925" y="3016"/>
                <wp:lineTo x="22008" y="0"/>
                <wp:lineTo x="22008" y="-402"/>
                <wp:lineTo x="0" y="-402"/>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346200" cy="204660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F5815" w:rsidRPr="00EF5815">
        <w:rPr>
          <w:rStyle w:val="Hyperlink"/>
          <w:rFonts w:asciiTheme="minorHAnsi" w:hAnsiTheme="minorHAnsi"/>
          <w:bCs w:val="0"/>
          <w:iCs w:val="0"/>
        </w:rPr>
        <w:fldChar w:fldCharType="end"/>
      </w:r>
    </w:p>
    <w:p w14:paraId="4BADB6EC" w14:textId="408A454A" w:rsidR="002A4B64" w:rsidRDefault="00B471AE" w:rsidP="00325F4F">
      <w:pPr>
        <w:spacing w:before="60" w:after="120"/>
        <w:ind w:right="3969"/>
        <w:jc w:val="both"/>
        <w:rPr>
          <w:rFonts w:asciiTheme="minorHAnsi" w:eastAsiaTheme="majorEastAsia" w:hAnsiTheme="minorHAnsi" w:cs="Open Sans SemiCondensed"/>
          <w:bCs/>
          <w:i/>
          <w:lang w:val="de-CH"/>
        </w:rPr>
      </w:pPr>
      <w:r w:rsidRPr="00B471AE">
        <w:rPr>
          <w:rFonts w:asciiTheme="minorHAnsi" w:hAnsiTheme="minorHAnsi" w:cs="Open Sans SemiCondensed"/>
          <w:noProof/>
          <w:lang w:val="de-CH"/>
        </w:rPr>
        <w:t>Anthony von Sager wurde mit einer schweren körperlichen Behin</w:t>
      </w:r>
      <w:r w:rsidR="0084010B">
        <w:rPr>
          <w:rFonts w:asciiTheme="minorHAnsi" w:hAnsiTheme="minorHAnsi" w:cs="Open Sans SemiCondensed"/>
          <w:noProof/>
          <w:lang w:val="de-CH"/>
        </w:rPr>
        <w:t>-</w:t>
      </w:r>
      <w:r w:rsidRPr="00B471AE">
        <w:rPr>
          <w:rFonts w:asciiTheme="minorHAnsi" w:hAnsiTheme="minorHAnsi" w:cs="Open Sans SemiCondensed"/>
          <w:noProof/>
          <w:lang w:val="de-CH"/>
        </w:rPr>
        <w:t>derung geboren – Tetraspastik infolge einer Zerebralparese</w:t>
      </w:r>
      <w:r w:rsidR="00BC4A2F">
        <w:rPr>
          <w:rFonts w:asciiTheme="minorHAnsi" w:hAnsiTheme="minorHAnsi" w:cs="Open Sans SemiCondensed"/>
          <w:noProof/>
          <w:lang w:val="de-CH"/>
        </w:rPr>
        <w:t> </w:t>
      </w:r>
      <w:r w:rsidRPr="00B471AE">
        <w:rPr>
          <w:rFonts w:asciiTheme="minorHAnsi" w:hAnsiTheme="minorHAnsi" w:cs="Open Sans SemiCondensed"/>
          <w:noProof/>
          <w:lang w:val="de-CH"/>
        </w:rPr>
        <w:t>– und musste sich von Beginn an gegen Vorurteile, Rückschläge und körperliche Grenzen behaupten. Trotz traumatisierender Kindheit in Internaten und Heimen kämpfte er sich mit unerschütterlichem Willen und Disziplin Schritt für Schritt in ein selbstbestimmtes Leben. Durch seine Laufbahn als Lehrer und Wettkämpfer ebnete er den Weg für alle Athleten weltweit.</w:t>
      </w:r>
      <w:r>
        <w:rPr>
          <w:rFonts w:asciiTheme="minorHAnsi" w:hAnsiTheme="minorHAnsi" w:cs="Open Sans SemiCondensed"/>
          <w:noProof/>
          <w:lang w:val="de-CH"/>
        </w:rPr>
        <w:t xml:space="preserve"> </w:t>
      </w:r>
      <w:r w:rsidRPr="00B471AE">
        <w:rPr>
          <w:rFonts w:asciiTheme="minorHAnsi" w:hAnsiTheme="minorHAnsi" w:cs="Open Sans SemiCondensed"/>
          <w:noProof/>
          <w:lang w:val="de-CH"/>
        </w:rPr>
        <w:t>Sein Weg führte ihn zu den Weltmeistertiteln im Budosport, zu Begegnungen mit Persönlich</w:t>
      </w:r>
      <w:r w:rsidR="00683D7D">
        <w:rPr>
          <w:rFonts w:asciiTheme="minorHAnsi" w:hAnsiTheme="minorHAnsi" w:cs="Open Sans SemiCondensed"/>
          <w:noProof/>
          <w:lang w:val="de-CH"/>
        </w:rPr>
        <w:t>-</w:t>
      </w:r>
      <w:r w:rsidRPr="00B471AE">
        <w:rPr>
          <w:rFonts w:asciiTheme="minorHAnsi" w:hAnsiTheme="minorHAnsi" w:cs="Open Sans SemiCondensed"/>
          <w:noProof/>
          <w:lang w:val="de-CH"/>
        </w:rPr>
        <w:t>keiten wie Chuck Norris und Joe Cocker und schlie</w:t>
      </w:r>
      <w:r w:rsidR="00D169A1">
        <w:rPr>
          <w:rFonts w:asciiTheme="minorHAnsi" w:hAnsiTheme="minorHAnsi" w:cs="Open Sans SemiCondensed"/>
          <w:noProof/>
          <w:lang w:val="de-CH"/>
        </w:rPr>
        <w:t>ss</w:t>
      </w:r>
      <w:r w:rsidRPr="00B471AE">
        <w:rPr>
          <w:rFonts w:asciiTheme="minorHAnsi" w:hAnsiTheme="minorHAnsi" w:cs="Open Sans SemiCondensed"/>
          <w:noProof/>
          <w:lang w:val="de-CH"/>
        </w:rPr>
        <w:t>lich zu einer Mission, die weit über sportliche Erfolge hinausgeht: Als Trainer und Therapeut hilft er heute Menschen mit und ohne Einschrän</w:t>
      </w:r>
      <w:r w:rsidR="00683D7D">
        <w:rPr>
          <w:rFonts w:asciiTheme="minorHAnsi" w:hAnsiTheme="minorHAnsi" w:cs="Open Sans SemiCondensed"/>
          <w:noProof/>
          <w:lang w:val="de-CH"/>
        </w:rPr>
        <w:t>-</w:t>
      </w:r>
      <w:r w:rsidRPr="00B471AE">
        <w:rPr>
          <w:rFonts w:asciiTheme="minorHAnsi" w:hAnsiTheme="minorHAnsi" w:cs="Open Sans SemiCondensed"/>
          <w:noProof/>
          <w:lang w:val="de-CH"/>
        </w:rPr>
        <w:t>kungen, ihre eigenen Grenzen zu überwinden.</w:t>
      </w:r>
    </w:p>
    <w:p w14:paraId="76DB5B61" w14:textId="66F00681" w:rsidR="00931798" w:rsidRDefault="00FD43D5" w:rsidP="00AC4558">
      <w:pPr>
        <w:pStyle w:val="berschrift3"/>
        <w:spacing w:before="480"/>
        <w:rPr>
          <w:rFonts w:asciiTheme="minorHAnsi" w:hAnsiTheme="minorHAnsi"/>
          <w:lang w:val="de-CH"/>
        </w:rPr>
      </w:pPr>
      <w:r w:rsidRPr="00FD43D5">
        <w:rPr>
          <w:rFonts w:asciiTheme="minorHAnsi" w:hAnsiTheme="minorHAnsi"/>
          <w:lang w:val="de-CH"/>
        </w:rPr>
        <w:t>Rebel Girls feiern Neurodiversität. 25 Geschichten kreativer Denkerinnen</w:t>
      </w:r>
    </w:p>
    <w:p w14:paraId="24601335" w14:textId="7BF11AB4" w:rsidR="0031208F" w:rsidRPr="00931798" w:rsidRDefault="0090216A" w:rsidP="00931798">
      <w:pPr>
        <w:spacing w:before="60" w:after="120"/>
        <w:ind w:right="3969"/>
        <w:jc w:val="both"/>
        <w:rPr>
          <w:lang w:val="de-CH"/>
        </w:rPr>
      </w:pPr>
      <w:r w:rsidRPr="0090216A">
        <w:rPr>
          <w:lang w:val="de-CH"/>
        </w:rPr>
        <w:t>Mallory, S.</w:t>
      </w:r>
      <w:r w:rsidR="00922571">
        <w:rPr>
          <w:lang w:val="de-CH"/>
        </w:rPr>
        <w:t> </w:t>
      </w:r>
      <w:r w:rsidRPr="0090216A">
        <w:rPr>
          <w:lang w:val="de-CH"/>
        </w:rPr>
        <w:t>B</w:t>
      </w:r>
      <w:r w:rsidR="00417B07" w:rsidRPr="00417B07">
        <w:rPr>
          <w:lang w:val="de-CH"/>
        </w:rPr>
        <w:t xml:space="preserve">. </w:t>
      </w:r>
      <w:r w:rsidR="0031208F" w:rsidRPr="00931798">
        <w:rPr>
          <w:lang w:val="de-CH"/>
        </w:rPr>
        <w:t>(202</w:t>
      </w:r>
      <w:r>
        <w:rPr>
          <w:lang w:val="de-CH"/>
        </w:rPr>
        <w:t>5</w:t>
      </w:r>
      <w:r w:rsidR="0031208F" w:rsidRPr="00931798">
        <w:rPr>
          <w:lang w:val="de-CH"/>
        </w:rPr>
        <w:t>)</w:t>
      </w:r>
    </w:p>
    <w:p w14:paraId="6C8041D9" w14:textId="7EF44052" w:rsidR="00FB7426" w:rsidRPr="00686EF7" w:rsidRDefault="00686EF7" w:rsidP="00417B07">
      <w:pPr>
        <w:pStyle w:val="Textkrper"/>
        <w:rPr>
          <w:rStyle w:val="Hyperlink"/>
          <w:rFonts w:asciiTheme="minorHAnsi" w:hAnsiTheme="minorHAnsi"/>
          <w:sz w:val="6"/>
          <w:szCs w:val="6"/>
          <w:lang w:val="de-CH"/>
        </w:rPr>
      </w:pPr>
      <w:r>
        <w:rPr>
          <w:bCs/>
          <w:iCs/>
          <w:lang w:val="de-CH"/>
        </w:rPr>
        <w:fldChar w:fldCharType="begin"/>
      </w:r>
      <w:r>
        <w:rPr>
          <w:bCs/>
          <w:iCs/>
          <w:lang w:val="de-CH"/>
        </w:rPr>
        <w:instrText>HYPERLINK "https://autismusverlag.ch/rebel-girls-feiern-neurodiversitaet-25-geschichten-kreativer-denkerinnen/SW10319"</w:instrText>
      </w:r>
      <w:r>
        <w:rPr>
          <w:bCs/>
          <w:iCs/>
          <w:lang w:val="de-CH"/>
        </w:rPr>
      </w:r>
      <w:r>
        <w:rPr>
          <w:bCs/>
          <w:iCs/>
          <w:lang w:val="de-CH"/>
        </w:rPr>
        <w:fldChar w:fldCharType="separate"/>
      </w:r>
      <w:r w:rsidR="00B92722" w:rsidRPr="00686EF7">
        <w:rPr>
          <w:rStyle w:val="Hyperlink"/>
          <w:lang w:val="de-CH"/>
        </w:rPr>
        <w:t>Autismusverlag</w:t>
      </w:r>
    </w:p>
    <w:p w14:paraId="1B2ABC34" w14:textId="7B5496CD" w:rsidR="002A4B64" w:rsidRPr="002A4B64" w:rsidRDefault="006F1CB3" w:rsidP="002A4B64">
      <w:pPr>
        <w:spacing w:line="240" w:lineRule="auto"/>
        <w:ind w:right="3969"/>
        <w:jc w:val="both"/>
        <w:rPr>
          <w:bCs/>
          <w:iCs/>
          <w:sz w:val="6"/>
          <w:szCs w:val="6"/>
          <w:lang w:val="de-CH"/>
        </w:rPr>
      </w:pPr>
      <w:r w:rsidRPr="00686EF7">
        <w:rPr>
          <w:rStyle w:val="Hyperlink"/>
          <w:noProof/>
        </w:rPr>
        <w:drawing>
          <wp:anchor distT="0" distB="0" distL="114300" distR="114300" simplePos="0" relativeHeight="251658245" behindDoc="0" locked="0" layoutInCell="1" allowOverlap="1" wp14:anchorId="4577F822" wp14:editId="0AB00269">
            <wp:simplePos x="0" y="0"/>
            <wp:positionH relativeFrom="margin">
              <wp:posOffset>4262686</wp:posOffset>
            </wp:positionH>
            <wp:positionV relativeFrom="paragraph">
              <wp:posOffset>41910</wp:posOffset>
            </wp:positionV>
            <wp:extent cx="1295400" cy="1799590"/>
            <wp:effectExtent l="38100" t="38100" r="95250" b="86360"/>
            <wp:wrapThrough wrapText="bothSides">
              <wp:wrapPolygon edited="0">
                <wp:start x="0" y="-457"/>
                <wp:lineTo x="-635" y="-229"/>
                <wp:lineTo x="-635" y="21493"/>
                <wp:lineTo x="-318" y="22408"/>
                <wp:lineTo x="22235" y="22408"/>
                <wp:lineTo x="22553" y="21722"/>
                <wp:lineTo x="22871" y="3430"/>
                <wp:lineTo x="21918" y="0"/>
                <wp:lineTo x="21918" y="-457"/>
                <wp:lineTo x="0" y="-457"/>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295400" cy="179959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86EF7">
        <w:rPr>
          <w:bCs/>
          <w:iCs/>
          <w:lang w:val="de-CH"/>
        </w:rPr>
        <w:fldChar w:fldCharType="end"/>
      </w:r>
    </w:p>
    <w:p w14:paraId="753D83C9" w14:textId="7A0C85FD" w:rsidR="00931798" w:rsidRPr="00931798" w:rsidRDefault="00686EF7" w:rsidP="00931798">
      <w:pPr>
        <w:spacing w:before="60" w:after="120"/>
        <w:ind w:right="3969"/>
        <w:jc w:val="both"/>
        <w:rPr>
          <w:rFonts w:asciiTheme="minorHAnsi" w:hAnsiTheme="minorHAnsi" w:cs="Open Sans SemiCondensed"/>
          <w:noProof/>
          <w:lang w:val="de-CH"/>
        </w:rPr>
      </w:pPr>
      <w:r>
        <w:rPr>
          <w:rFonts w:asciiTheme="minorHAnsi" w:hAnsiTheme="minorHAnsi" w:cs="Open Sans SemiCondensed"/>
          <w:noProof/>
          <w:lang w:val="de-CH"/>
        </w:rPr>
        <w:t xml:space="preserve">In diesem Buch werden </w:t>
      </w:r>
      <w:r w:rsidR="00B92722" w:rsidRPr="00B92722">
        <w:rPr>
          <w:rFonts w:asciiTheme="minorHAnsi" w:hAnsiTheme="minorHAnsi" w:cs="Open Sans SemiCondensed"/>
          <w:noProof/>
          <w:lang w:val="de-CH"/>
        </w:rPr>
        <w:t>25 inspirierende neurodivergente Künstler</w:t>
      </w:r>
      <w:r>
        <w:rPr>
          <w:rFonts w:asciiTheme="minorHAnsi" w:hAnsiTheme="minorHAnsi" w:cs="Open Sans SemiCondensed"/>
          <w:noProof/>
          <w:lang w:val="de-CH"/>
        </w:rPr>
        <w:t>:</w:t>
      </w:r>
      <w:r w:rsidR="00B92722" w:rsidRPr="00B92722">
        <w:rPr>
          <w:rFonts w:asciiTheme="minorHAnsi" w:hAnsiTheme="minorHAnsi" w:cs="Open Sans SemiCondensed"/>
          <w:noProof/>
          <w:lang w:val="de-CH"/>
        </w:rPr>
        <w:t>innen, Sportler</w:t>
      </w:r>
      <w:r>
        <w:rPr>
          <w:rFonts w:asciiTheme="minorHAnsi" w:hAnsiTheme="minorHAnsi" w:cs="Open Sans SemiCondensed"/>
          <w:noProof/>
          <w:lang w:val="de-CH"/>
        </w:rPr>
        <w:t>:</w:t>
      </w:r>
      <w:r w:rsidR="00B92722" w:rsidRPr="00B92722">
        <w:rPr>
          <w:rFonts w:asciiTheme="minorHAnsi" w:hAnsiTheme="minorHAnsi" w:cs="Open Sans SemiCondensed"/>
          <w:noProof/>
          <w:lang w:val="de-CH"/>
        </w:rPr>
        <w:t>innen, Autor</w:t>
      </w:r>
      <w:r>
        <w:rPr>
          <w:rFonts w:asciiTheme="minorHAnsi" w:hAnsiTheme="minorHAnsi" w:cs="Open Sans SemiCondensed"/>
          <w:noProof/>
          <w:lang w:val="de-CH"/>
        </w:rPr>
        <w:t>:</w:t>
      </w:r>
      <w:r w:rsidR="00B92722" w:rsidRPr="00B92722">
        <w:rPr>
          <w:rFonts w:asciiTheme="minorHAnsi" w:hAnsiTheme="minorHAnsi" w:cs="Open Sans SemiCondensed"/>
          <w:noProof/>
          <w:lang w:val="de-CH"/>
        </w:rPr>
        <w:t>innen und weitere span</w:t>
      </w:r>
      <w:r w:rsidR="00683D7D">
        <w:rPr>
          <w:rFonts w:asciiTheme="minorHAnsi" w:hAnsiTheme="minorHAnsi" w:cs="Open Sans SemiCondensed"/>
          <w:noProof/>
          <w:lang w:val="de-CH"/>
        </w:rPr>
        <w:t>-</w:t>
      </w:r>
      <w:r w:rsidR="00B92722" w:rsidRPr="00B92722">
        <w:rPr>
          <w:rFonts w:asciiTheme="minorHAnsi" w:hAnsiTheme="minorHAnsi" w:cs="Open Sans SemiCondensed"/>
          <w:noProof/>
          <w:lang w:val="de-CH"/>
        </w:rPr>
        <w:t xml:space="preserve">nende Mädchen und Frauen </w:t>
      </w:r>
      <w:r>
        <w:rPr>
          <w:rFonts w:asciiTheme="minorHAnsi" w:hAnsiTheme="minorHAnsi" w:cs="Open Sans SemiCondensed"/>
          <w:noProof/>
          <w:lang w:val="de-CH"/>
        </w:rPr>
        <w:t>vorgestellt</w:t>
      </w:r>
      <w:r w:rsidR="00B92722" w:rsidRPr="00B92722">
        <w:rPr>
          <w:rFonts w:asciiTheme="minorHAnsi" w:hAnsiTheme="minorHAnsi" w:cs="Open Sans SemiCondensed"/>
          <w:noProof/>
          <w:lang w:val="de-CH"/>
        </w:rPr>
        <w:t xml:space="preserve">. </w:t>
      </w:r>
      <w:r w:rsidR="006B2CB8">
        <w:rPr>
          <w:rFonts w:asciiTheme="minorHAnsi" w:hAnsiTheme="minorHAnsi" w:cs="Open Sans SemiCondensed"/>
          <w:noProof/>
          <w:lang w:val="de-CH"/>
        </w:rPr>
        <w:t>Sie sind</w:t>
      </w:r>
      <w:r w:rsidR="00B92722" w:rsidRPr="00B92722">
        <w:rPr>
          <w:rFonts w:asciiTheme="minorHAnsi" w:hAnsiTheme="minorHAnsi" w:cs="Open Sans SemiCondensed"/>
          <w:noProof/>
          <w:lang w:val="de-CH"/>
        </w:rPr>
        <w:t xml:space="preserve"> kreativ, </w:t>
      </w:r>
      <w:r w:rsidR="006B2CB8">
        <w:rPr>
          <w:rFonts w:asciiTheme="minorHAnsi" w:hAnsiTheme="minorHAnsi" w:cs="Open Sans SemiCondensed"/>
          <w:noProof/>
          <w:lang w:val="de-CH"/>
        </w:rPr>
        <w:t xml:space="preserve">verwirklichen </w:t>
      </w:r>
      <w:r w:rsidR="00B92722" w:rsidRPr="00B92722">
        <w:rPr>
          <w:rFonts w:asciiTheme="minorHAnsi" w:hAnsiTheme="minorHAnsi" w:cs="Open Sans SemiCondensed"/>
          <w:noProof/>
          <w:lang w:val="de-CH"/>
        </w:rPr>
        <w:t xml:space="preserve">ihre Träume und </w:t>
      </w:r>
      <w:r w:rsidR="004437E9">
        <w:rPr>
          <w:rFonts w:asciiTheme="minorHAnsi" w:hAnsiTheme="minorHAnsi" w:cs="Open Sans SemiCondensed"/>
          <w:noProof/>
          <w:lang w:val="de-CH"/>
        </w:rPr>
        <w:t xml:space="preserve">setzen </w:t>
      </w:r>
      <w:r w:rsidR="00B92722" w:rsidRPr="00B92722">
        <w:rPr>
          <w:rFonts w:asciiTheme="minorHAnsi" w:hAnsiTheme="minorHAnsi" w:cs="Open Sans SemiCondensed"/>
          <w:noProof/>
          <w:lang w:val="de-CH"/>
        </w:rPr>
        <w:t>sich weltweit für die Rechte neurodivergenter Menschen ein.</w:t>
      </w:r>
      <w:r>
        <w:rPr>
          <w:rFonts w:asciiTheme="minorHAnsi" w:hAnsiTheme="minorHAnsi" w:cs="Open Sans SemiCondensed"/>
          <w:noProof/>
          <w:lang w:val="de-CH"/>
        </w:rPr>
        <w:t xml:space="preserve"> </w:t>
      </w:r>
      <w:r w:rsidR="00B92722" w:rsidRPr="00B92722">
        <w:rPr>
          <w:rFonts w:asciiTheme="minorHAnsi" w:hAnsiTheme="minorHAnsi" w:cs="Open Sans SemiCondensed"/>
          <w:noProof/>
          <w:lang w:val="de-CH"/>
        </w:rPr>
        <w:t>Dieses Buch verbindet inspi</w:t>
      </w:r>
      <w:r w:rsidR="00624B35">
        <w:rPr>
          <w:rFonts w:asciiTheme="minorHAnsi" w:hAnsiTheme="minorHAnsi" w:cs="Open Sans SemiCondensed"/>
          <w:noProof/>
          <w:lang w:val="de-CH"/>
        </w:rPr>
        <w:t>-</w:t>
      </w:r>
      <w:r w:rsidR="00B92722" w:rsidRPr="00B92722">
        <w:rPr>
          <w:rFonts w:asciiTheme="minorHAnsi" w:hAnsiTheme="minorHAnsi" w:cs="Open Sans SemiCondensed"/>
          <w:noProof/>
          <w:lang w:val="de-CH"/>
        </w:rPr>
        <w:t>rierende, leicht verständliche Geschichten mit bunten Porträts, die von weiblichen und nichtbinären Künstler</w:t>
      </w:r>
      <w:r w:rsidR="00CC01D0">
        <w:rPr>
          <w:rFonts w:asciiTheme="minorHAnsi" w:hAnsiTheme="minorHAnsi" w:cs="Open Sans SemiCondensed"/>
          <w:noProof/>
          <w:lang w:val="de-CH"/>
        </w:rPr>
        <w:t>:</w:t>
      </w:r>
      <w:r w:rsidR="00B92722" w:rsidRPr="00B92722">
        <w:rPr>
          <w:rFonts w:asciiTheme="minorHAnsi" w:hAnsiTheme="minorHAnsi" w:cs="Open Sans SemiCondensed"/>
          <w:noProof/>
          <w:lang w:val="de-CH"/>
        </w:rPr>
        <w:t>innen aus der ganzen Welt illustriert wurden.</w:t>
      </w:r>
      <w:r w:rsidR="00EC71D5">
        <w:rPr>
          <w:rFonts w:asciiTheme="minorHAnsi" w:hAnsiTheme="minorHAnsi" w:cs="Open Sans SemiCondensed"/>
          <w:noProof/>
          <w:lang w:val="de-CH"/>
        </w:rPr>
        <w:t xml:space="preserve"> </w:t>
      </w:r>
      <w:hyperlink r:id="rId77" w:tgtFrame="_blank" w:history="1">
        <w:r w:rsidR="00B92722" w:rsidRPr="00B92722">
          <w:rPr>
            <w:rStyle w:val="Hyperlink"/>
            <w:rFonts w:asciiTheme="minorHAnsi" w:hAnsiTheme="minorHAnsi" w:cs="Open Sans SemiCondensed"/>
            <w:noProof/>
            <w:color w:val="auto"/>
            <w:lang w:val="de-CH"/>
          </w:rPr>
          <w:t>Rebel Girls</w:t>
        </w:r>
      </w:hyperlink>
      <w:r w:rsidR="00EC71D5">
        <w:rPr>
          <w:rFonts w:asciiTheme="minorHAnsi" w:hAnsiTheme="minorHAnsi" w:cs="Open Sans SemiCondensed"/>
          <w:noProof/>
          <w:lang w:val="de-CH"/>
        </w:rPr>
        <w:t xml:space="preserve"> </w:t>
      </w:r>
      <w:r w:rsidR="00B92722" w:rsidRPr="00B92722">
        <w:rPr>
          <w:rFonts w:asciiTheme="minorHAnsi" w:hAnsiTheme="minorHAnsi" w:cs="Open Sans SemiCondensed"/>
          <w:noProof/>
          <w:lang w:val="de-CH"/>
        </w:rPr>
        <w:t>ist eine internationale Erfolgsmarke aus den USA, die es sich zum Ziel gesetzt hat, Mädchen weltweit zu inspirieren und ihr Selbstvertrauen zu stärken. Mit über 11 Millionen verkauften Büchern in 62 Sprachen, einer eigenen App und preisgekrönten Podcasts (u.</w:t>
      </w:r>
      <w:r w:rsidR="00B92722" w:rsidRPr="00B92722">
        <w:rPr>
          <w:rFonts w:ascii="Times New Roman" w:hAnsi="Times New Roman" w:cs="Times New Roman"/>
          <w:noProof/>
          <w:lang w:val="de-CH"/>
        </w:rPr>
        <w:t> </w:t>
      </w:r>
      <w:r w:rsidR="00B92722" w:rsidRPr="00B92722">
        <w:rPr>
          <w:rFonts w:asciiTheme="minorHAnsi" w:hAnsiTheme="minorHAnsi" w:cs="Open Sans SemiCondensed"/>
          <w:noProof/>
          <w:lang w:val="de-CH"/>
        </w:rPr>
        <w:t xml:space="preserve">a. ausgezeichnet mit dem Apple Design Award und den Webby Awards) erreicht Rebel Girls eine riesige, engagierte Community in </w:t>
      </w:r>
      <w:r w:rsidR="00B92722" w:rsidRPr="00B92722">
        <w:rPr>
          <w:rFonts w:ascii="___WRD_EMBED_SUB_45" w:hAnsi="___WRD_EMBED_SUB_45" w:cs="___WRD_EMBED_SUB_45"/>
          <w:noProof/>
          <w:lang w:val="de-CH"/>
        </w:rPr>
        <w:t>ü</w:t>
      </w:r>
      <w:r w:rsidR="00B92722" w:rsidRPr="00B92722">
        <w:rPr>
          <w:rFonts w:asciiTheme="minorHAnsi" w:hAnsiTheme="minorHAnsi" w:cs="Open Sans SemiCondensed"/>
          <w:noProof/>
          <w:lang w:val="de-CH"/>
        </w:rPr>
        <w:t>ber 115 L</w:t>
      </w:r>
      <w:r w:rsidR="00B92722" w:rsidRPr="00B92722">
        <w:rPr>
          <w:rFonts w:ascii="___WRD_EMBED_SUB_45" w:hAnsi="___WRD_EMBED_SUB_45" w:cs="___WRD_EMBED_SUB_45"/>
          <w:noProof/>
          <w:lang w:val="de-CH"/>
        </w:rPr>
        <w:t>ä</w:t>
      </w:r>
      <w:r w:rsidR="00B92722" w:rsidRPr="00B92722">
        <w:rPr>
          <w:rFonts w:asciiTheme="minorHAnsi" w:hAnsiTheme="minorHAnsi" w:cs="Open Sans SemiCondensed"/>
          <w:noProof/>
          <w:lang w:val="de-CH"/>
        </w:rPr>
        <w:t>ndern. Im Mittelpunkt stehen echte Geschichten von aussergew</w:t>
      </w:r>
      <w:r w:rsidR="00CD342B">
        <w:rPr>
          <w:rFonts w:asciiTheme="minorHAnsi" w:hAnsiTheme="minorHAnsi" w:cs="Open Sans SemiCondensed"/>
          <w:noProof/>
          <w:lang w:val="de-CH"/>
        </w:rPr>
        <w:t>ö</w:t>
      </w:r>
      <w:r w:rsidR="00B92722" w:rsidRPr="00B92722">
        <w:rPr>
          <w:rFonts w:asciiTheme="minorHAnsi" w:hAnsiTheme="minorHAnsi" w:cs="Open Sans SemiCondensed"/>
          <w:noProof/>
          <w:lang w:val="de-CH"/>
        </w:rPr>
        <w:t>hnlichen Frauen und M</w:t>
      </w:r>
      <w:r w:rsidR="00CD342B">
        <w:rPr>
          <w:rFonts w:asciiTheme="minorHAnsi" w:hAnsiTheme="minorHAnsi" w:cs="Open Sans SemiCondensed"/>
          <w:noProof/>
          <w:lang w:val="de-CH"/>
        </w:rPr>
        <w:t>ä</w:t>
      </w:r>
      <w:r w:rsidR="00B92722" w:rsidRPr="00B92722">
        <w:rPr>
          <w:rFonts w:asciiTheme="minorHAnsi" w:hAnsiTheme="minorHAnsi" w:cs="Open Sans SemiCondensed"/>
          <w:noProof/>
          <w:lang w:val="de-CH"/>
        </w:rPr>
        <w:t>dchen</w:t>
      </w:r>
      <w:r w:rsidR="00CD342B">
        <w:rPr>
          <w:rFonts w:asciiTheme="minorHAnsi" w:hAnsiTheme="minorHAnsi" w:cs="Open Sans SemiCondensed"/>
          <w:noProof/>
          <w:lang w:val="de-CH"/>
        </w:rPr>
        <w:t> </w:t>
      </w:r>
      <w:r w:rsidR="00B92722" w:rsidRPr="00B92722">
        <w:rPr>
          <w:rFonts w:ascii="___WRD_EMBED_SUB_45" w:hAnsi="___WRD_EMBED_SUB_45" w:cs="___WRD_EMBED_SUB_45"/>
          <w:noProof/>
          <w:lang w:val="de-CH"/>
        </w:rPr>
        <w:t>–</w:t>
      </w:r>
      <w:r w:rsidR="00B92722" w:rsidRPr="00B92722">
        <w:rPr>
          <w:rFonts w:asciiTheme="minorHAnsi" w:hAnsiTheme="minorHAnsi" w:cs="Open Sans SemiCondensed"/>
          <w:noProof/>
          <w:lang w:val="de-CH"/>
        </w:rPr>
        <w:t xml:space="preserve"> kreativ, mutig, neuro</w:t>
      </w:r>
      <w:r w:rsidR="00624B35">
        <w:rPr>
          <w:rFonts w:asciiTheme="minorHAnsi" w:hAnsiTheme="minorHAnsi" w:cs="Open Sans SemiCondensed"/>
          <w:noProof/>
          <w:lang w:val="de-CH"/>
        </w:rPr>
        <w:t>-</w:t>
      </w:r>
      <w:r w:rsidR="00B92722" w:rsidRPr="00B92722">
        <w:rPr>
          <w:rFonts w:asciiTheme="minorHAnsi" w:hAnsiTheme="minorHAnsi" w:cs="Open Sans SemiCondensed"/>
          <w:noProof/>
          <w:lang w:val="de-CH"/>
        </w:rPr>
        <w:t>divergent und natürlich rebellisch.</w:t>
      </w:r>
    </w:p>
    <w:p w14:paraId="37B13388" w14:textId="1C200805" w:rsidR="00AE191B" w:rsidRPr="0003660A" w:rsidRDefault="00AE191B" w:rsidP="00D26F66">
      <w:pPr>
        <w:pStyle w:val="berschrift2"/>
        <w:rPr>
          <w:rFonts w:asciiTheme="minorHAnsi" w:hAnsiTheme="minorHAnsi"/>
          <w:lang w:val="de-CH"/>
        </w:rPr>
      </w:pPr>
      <w:bookmarkStart w:id="23" w:name="_Toc182901730"/>
      <w:bookmarkStart w:id="24" w:name="_Toc120004244"/>
      <w:r w:rsidRPr="0003660A">
        <w:rPr>
          <w:rFonts w:asciiTheme="minorHAnsi" w:hAnsiTheme="minorHAnsi"/>
          <w:lang w:val="de-CH"/>
        </w:rPr>
        <w:lastRenderedPageBreak/>
        <w:t>Filme</w:t>
      </w:r>
      <w:bookmarkEnd w:id="23"/>
    </w:p>
    <w:p w14:paraId="6F9447BA" w14:textId="09468BA6" w:rsidR="00A05A91" w:rsidRPr="0003660A" w:rsidRDefault="00EE5B75" w:rsidP="002D5268">
      <w:pPr>
        <w:pStyle w:val="berschrift3"/>
        <w:spacing w:before="360"/>
        <w:rPr>
          <w:rFonts w:asciiTheme="minorHAnsi" w:hAnsiTheme="minorHAnsi"/>
          <w:lang w:val="de-CH"/>
        </w:rPr>
      </w:pPr>
      <w:r w:rsidRPr="0003660A">
        <w:rPr>
          <w:rFonts w:asciiTheme="minorHAnsi" w:hAnsiTheme="minorHAnsi"/>
          <w:lang w:val="de-CH"/>
        </w:rPr>
        <w:t xml:space="preserve">One South. </w:t>
      </w:r>
      <w:r w:rsidR="00AB17B3" w:rsidRPr="0003660A">
        <w:rPr>
          <w:rFonts w:asciiTheme="minorHAnsi" w:hAnsiTheme="minorHAnsi"/>
          <w:lang w:val="de-CH"/>
        </w:rPr>
        <w:t>Portrait einer psychiatrischen Abteilung</w:t>
      </w:r>
    </w:p>
    <w:p w14:paraId="3E587E97" w14:textId="4CBBA9E6" w:rsidR="007C68FD" w:rsidRPr="007836A2" w:rsidRDefault="008A5FA6" w:rsidP="00A05A91">
      <w:pPr>
        <w:spacing w:before="60" w:after="120"/>
        <w:ind w:right="3969"/>
        <w:jc w:val="both"/>
        <w:rPr>
          <w:lang w:val="de-CH"/>
        </w:rPr>
      </w:pPr>
      <w:r w:rsidRPr="007836A2">
        <w:rPr>
          <w:lang w:val="de-CH"/>
        </w:rPr>
        <w:t xml:space="preserve">Thiele, </w:t>
      </w:r>
      <w:r w:rsidR="00A05A91" w:rsidRPr="007836A2">
        <w:rPr>
          <w:lang w:val="de-CH"/>
        </w:rPr>
        <w:t xml:space="preserve">A. </w:t>
      </w:r>
      <w:r w:rsidR="007C68FD" w:rsidRPr="007836A2">
        <w:rPr>
          <w:lang w:val="de-CH"/>
        </w:rPr>
        <w:t>(202</w:t>
      </w:r>
      <w:r w:rsidR="00A05A91" w:rsidRPr="007836A2">
        <w:rPr>
          <w:lang w:val="de-CH"/>
        </w:rPr>
        <w:t>4</w:t>
      </w:r>
      <w:r w:rsidR="007C68FD" w:rsidRPr="007836A2">
        <w:rPr>
          <w:lang w:val="de-CH"/>
        </w:rPr>
        <w:t>)</w:t>
      </w:r>
    </w:p>
    <w:p w14:paraId="63FD4304" w14:textId="76AC759E" w:rsidR="007C68FD" w:rsidRPr="00852441" w:rsidRDefault="00852441" w:rsidP="007C68FD">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"https://www.imdb.com/de/title/tt32267462/"</w:instrText>
      </w:r>
      <w:r>
        <w:rPr>
          <w:rFonts w:asciiTheme="minorHAnsi" w:hAnsiTheme="minorHAnsi"/>
          <w:bCs/>
          <w:iCs/>
          <w:lang w:val="de-CH"/>
        </w:rPr>
      </w:r>
      <w:r>
        <w:rPr>
          <w:rFonts w:asciiTheme="minorHAnsi" w:hAnsiTheme="minorHAnsi"/>
          <w:bCs/>
          <w:iCs/>
          <w:lang w:val="de-CH"/>
        </w:rPr>
        <w:fldChar w:fldCharType="separate"/>
      </w:r>
      <w:r w:rsidRPr="00852441">
        <w:rPr>
          <w:rStyle w:val="Hyperlink"/>
          <w:rFonts w:asciiTheme="minorHAnsi" w:hAnsiTheme="minorHAnsi"/>
          <w:lang w:val="de-CH"/>
        </w:rPr>
        <w:t>IMDb</w:t>
      </w:r>
    </w:p>
    <w:p w14:paraId="4FBD446B" w14:textId="5129369E" w:rsidR="00FB7426" w:rsidRPr="00EB6C3C" w:rsidRDefault="00547788"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6" behindDoc="0" locked="0" layoutInCell="1" allowOverlap="1" wp14:anchorId="70699547" wp14:editId="6D9A198E">
            <wp:simplePos x="0" y="0"/>
            <wp:positionH relativeFrom="margin">
              <wp:posOffset>4118195</wp:posOffset>
            </wp:positionH>
            <wp:positionV relativeFrom="paragraph">
              <wp:posOffset>43180</wp:posOffset>
            </wp:positionV>
            <wp:extent cx="1457960" cy="2159635"/>
            <wp:effectExtent l="38100" t="38100" r="104140" b="88265"/>
            <wp:wrapThrough wrapText="bothSides">
              <wp:wrapPolygon edited="0">
                <wp:start x="0" y="-381"/>
                <wp:lineTo x="-564" y="-191"/>
                <wp:lineTo x="-564" y="21149"/>
                <wp:lineTo x="-282" y="22292"/>
                <wp:lineTo x="22296" y="22292"/>
                <wp:lineTo x="22861" y="21149"/>
                <wp:lineTo x="22861" y="2858"/>
                <wp:lineTo x="22014" y="0"/>
                <wp:lineTo x="22014"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14579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52441">
        <w:rPr>
          <w:rFonts w:asciiTheme="minorHAnsi" w:hAnsiTheme="minorHAnsi"/>
          <w:bCs/>
          <w:iCs/>
          <w:lang w:val="de-CH"/>
        </w:rPr>
        <w:fldChar w:fldCharType="end"/>
      </w:r>
    </w:p>
    <w:p w14:paraId="6E14BD42" w14:textId="3F6E0751" w:rsidR="00A14A33" w:rsidRPr="00DE6594" w:rsidRDefault="00E07A56" w:rsidP="00A14A33">
      <w:pPr>
        <w:spacing w:before="120" w:after="60"/>
        <w:ind w:right="3969"/>
        <w:jc w:val="both"/>
        <w:rPr>
          <w:rFonts w:asciiTheme="minorHAnsi" w:hAnsiTheme="minorHAnsi" w:cs="Open Sans SemiCondensed"/>
          <w:noProof/>
          <w:lang w:val="de-CH"/>
        </w:rPr>
      </w:pPr>
      <w:r w:rsidRPr="00E07A56">
        <w:rPr>
          <w:rFonts w:asciiTheme="minorHAnsi" w:hAnsiTheme="minorHAnsi" w:cs="Open Sans SemiCondensed"/>
          <w:noProof/>
          <w:lang w:val="de-CH"/>
        </w:rPr>
        <w:t xml:space="preserve">One South ist eine stationäre psychiatrische Abteilung im </w:t>
      </w:r>
      <w:r w:rsidRPr="00B66087">
        <w:rPr>
          <w:rFonts w:asciiTheme="minorHAnsi" w:hAnsiTheme="minorHAnsi" w:cs="Open Sans SemiCondensed"/>
          <w:i/>
          <w:iCs/>
          <w:noProof/>
          <w:lang w:val="de-CH"/>
        </w:rPr>
        <w:t>Zucker Hillside Hospital</w:t>
      </w:r>
      <w:r w:rsidRPr="00E07A56">
        <w:rPr>
          <w:rFonts w:asciiTheme="minorHAnsi" w:hAnsiTheme="minorHAnsi" w:cs="Open Sans SemiCondensed"/>
          <w:noProof/>
          <w:lang w:val="de-CH"/>
        </w:rPr>
        <w:t xml:space="preserve"> in Queens, NY, die auf die Behandlung junger Erwachsener spezialisiert ist. Es sieht zwar eher aus wie ein Studentenwohnheim als eine psychiatrische Klinik, aber die Patient</w:t>
      </w:r>
      <w:r w:rsidR="004B7B0F">
        <w:rPr>
          <w:rFonts w:asciiTheme="minorHAnsi" w:hAnsiTheme="minorHAnsi" w:cs="Open Sans SemiCondensed"/>
          <w:noProof/>
          <w:lang w:val="de-CH"/>
        </w:rPr>
        <w:t>:inn</w:t>
      </w:r>
      <w:r w:rsidRPr="00E07A56">
        <w:rPr>
          <w:rFonts w:asciiTheme="minorHAnsi" w:hAnsiTheme="minorHAnsi" w:cs="Open Sans SemiCondensed"/>
          <w:noProof/>
          <w:lang w:val="de-CH"/>
        </w:rPr>
        <w:t>en kommen jeden Tag in akuten Krisen. Sie haben mit einer Vielzahl von psychischen Problemen zu kämpfen, darunter Depressionen, Angstzustände, Persönlichkeitsstörungen und Psy</w:t>
      </w:r>
      <w:r w:rsidR="00624B35">
        <w:rPr>
          <w:rFonts w:asciiTheme="minorHAnsi" w:hAnsiTheme="minorHAnsi" w:cs="Open Sans SemiCondensed"/>
          <w:noProof/>
          <w:lang w:val="de-CH"/>
        </w:rPr>
        <w:t>-</w:t>
      </w:r>
      <w:r w:rsidRPr="00E07A56">
        <w:rPr>
          <w:rFonts w:asciiTheme="minorHAnsi" w:hAnsiTheme="minorHAnsi" w:cs="Open Sans SemiCondensed"/>
          <w:noProof/>
          <w:lang w:val="de-CH"/>
        </w:rPr>
        <w:t>chosen, und viele haben Selbstmordgedanken oder -versuche hinter sich. Ein Team aus Ärzt</w:t>
      </w:r>
      <w:r w:rsidR="00BF00E6">
        <w:rPr>
          <w:rFonts w:asciiTheme="minorHAnsi" w:hAnsiTheme="minorHAnsi" w:cs="Open Sans SemiCondensed"/>
          <w:noProof/>
          <w:lang w:val="de-CH"/>
        </w:rPr>
        <w:t>:inn</w:t>
      </w:r>
      <w:r w:rsidRPr="00E07A56">
        <w:rPr>
          <w:rFonts w:asciiTheme="minorHAnsi" w:hAnsiTheme="minorHAnsi" w:cs="Open Sans SemiCondensed"/>
          <w:noProof/>
          <w:lang w:val="de-CH"/>
        </w:rPr>
        <w:t>en, Sozialarbeiter</w:t>
      </w:r>
      <w:r w:rsidR="00BF00E6">
        <w:rPr>
          <w:rFonts w:asciiTheme="minorHAnsi" w:hAnsiTheme="minorHAnsi" w:cs="Open Sans SemiCondensed"/>
          <w:noProof/>
          <w:lang w:val="de-CH"/>
        </w:rPr>
        <w:t>:innen</w:t>
      </w:r>
      <w:r w:rsidRPr="00E07A56">
        <w:rPr>
          <w:rFonts w:asciiTheme="minorHAnsi" w:hAnsiTheme="minorHAnsi" w:cs="Open Sans SemiCondensed"/>
          <w:noProof/>
          <w:lang w:val="de-CH"/>
        </w:rPr>
        <w:t xml:space="preserve"> und Kran</w:t>
      </w:r>
      <w:r w:rsidR="003857EE">
        <w:rPr>
          <w:rFonts w:asciiTheme="minorHAnsi" w:hAnsiTheme="minorHAnsi" w:cs="Open Sans SemiCondensed"/>
          <w:noProof/>
          <w:lang w:val="de-CH"/>
        </w:rPr>
        <w:t>-</w:t>
      </w:r>
      <w:r w:rsidRPr="00E07A56">
        <w:rPr>
          <w:rFonts w:asciiTheme="minorHAnsi" w:hAnsiTheme="minorHAnsi" w:cs="Open Sans SemiCondensed"/>
          <w:noProof/>
          <w:lang w:val="de-CH"/>
        </w:rPr>
        <w:t>ken</w:t>
      </w:r>
      <w:r w:rsidR="00836F95">
        <w:rPr>
          <w:rFonts w:asciiTheme="minorHAnsi" w:hAnsiTheme="minorHAnsi" w:cs="Open Sans SemiCondensed"/>
          <w:noProof/>
          <w:lang w:val="de-CH"/>
        </w:rPr>
        <w:t>pfleger:innen</w:t>
      </w:r>
      <w:r w:rsidRPr="00E07A56">
        <w:rPr>
          <w:rFonts w:asciiTheme="minorHAnsi" w:hAnsiTheme="minorHAnsi" w:cs="Open Sans SemiCondensed"/>
          <w:noProof/>
          <w:lang w:val="de-CH"/>
        </w:rPr>
        <w:t xml:space="preserve"> arbeitet zusammen, um die Patient</w:t>
      </w:r>
      <w:r w:rsidR="00836F95">
        <w:rPr>
          <w:rFonts w:asciiTheme="minorHAnsi" w:hAnsiTheme="minorHAnsi" w:cs="Open Sans SemiCondensed"/>
          <w:noProof/>
          <w:lang w:val="de-CH"/>
        </w:rPr>
        <w:t>:inn</w:t>
      </w:r>
      <w:r w:rsidRPr="00E07A56">
        <w:rPr>
          <w:rFonts w:asciiTheme="minorHAnsi" w:hAnsiTheme="minorHAnsi" w:cs="Open Sans SemiCondensed"/>
          <w:noProof/>
          <w:lang w:val="de-CH"/>
        </w:rPr>
        <w:t>en zu sta</w:t>
      </w:r>
      <w:r w:rsidR="003857EE">
        <w:rPr>
          <w:rFonts w:asciiTheme="minorHAnsi" w:hAnsiTheme="minorHAnsi" w:cs="Open Sans SemiCondensed"/>
          <w:noProof/>
          <w:lang w:val="de-CH"/>
        </w:rPr>
        <w:t>-</w:t>
      </w:r>
      <w:r w:rsidRPr="00E07A56">
        <w:rPr>
          <w:rFonts w:asciiTheme="minorHAnsi" w:hAnsiTheme="minorHAnsi" w:cs="Open Sans SemiCondensed"/>
          <w:noProof/>
          <w:lang w:val="de-CH"/>
        </w:rPr>
        <w:t>bilisieren und sie auf die Rückkehr in die Au</w:t>
      </w:r>
      <w:r w:rsidR="00836F95">
        <w:rPr>
          <w:rFonts w:asciiTheme="minorHAnsi" w:hAnsiTheme="minorHAnsi" w:cs="Open Sans SemiCondensed"/>
          <w:noProof/>
          <w:lang w:val="de-CH"/>
        </w:rPr>
        <w:t>ss</w:t>
      </w:r>
      <w:r w:rsidRPr="00E07A56">
        <w:rPr>
          <w:rFonts w:asciiTheme="minorHAnsi" w:hAnsiTheme="minorHAnsi" w:cs="Open Sans SemiCondensed"/>
          <w:noProof/>
          <w:lang w:val="de-CH"/>
        </w:rPr>
        <w:t>enwelt vorzubereiten</w:t>
      </w:r>
      <w:r w:rsidR="001E124D">
        <w:rPr>
          <w:rFonts w:asciiTheme="minorHAnsi" w:hAnsiTheme="minorHAnsi" w:cs="Open Sans SemiCondensed"/>
          <w:noProof/>
          <w:lang w:val="de-CH"/>
        </w:rPr>
        <w:t>.</w:t>
      </w:r>
    </w:p>
    <w:p w14:paraId="1410EB8A" w14:textId="07B5C2B7" w:rsidR="00B51C18" w:rsidRPr="00CD6D30" w:rsidRDefault="00150731" w:rsidP="00B51C18">
      <w:pPr>
        <w:pStyle w:val="berschrift3"/>
        <w:spacing w:before="480"/>
        <w:rPr>
          <w:rFonts w:asciiTheme="minorHAnsi" w:hAnsiTheme="minorHAnsi"/>
          <w:lang w:val="de-CH"/>
        </w:rPr>
      </w:pPr>
      <w:r w:rsidRPr="006947B8">
        <w:rPr>
          <w:rFonts w:asciiTheme="minorHAnsi" w:hAnsiTheme="minorHAnsi"/>
          <w:lang w:val="de-CH"/>
        </w:rPr>
        <w:t>Out of my mind</w:t>
      </w:r>
      <w:r w:rsidR="00CD6D30" w:rsidRPr="006947B8">
        <w:rPr>
          <w:rFonts w:asciiTheme="minorHAnsi" w:hAnsiTheme="minorHAnsi"/>
          <w:lang w:val="de-CH"/>
        </w:rPr>
        <w:t xml:space="preserve">. </w:t>
      </w:r>
      <w:r w:rsidR="00CD6D30" w:rsidRPr="00CD6D30">
        <w:rPr>
          <w:rFonts w:asciiTheme="minorHAnsi" w:hAnsiTheme="minorHAnsi"/>
          <w:lang w:val="de-CH"/>
        </w:rPr>
        <w:t>Mit Worten kann ich f</w:t>
      </w:r>
      <w:r w:rsidR="00CD6D30">
        <w:rPr>
          <w:rFonts w:asciiTheme="minorHAnsi" w:hAnsiTheme="minorHAnsi"/>
          <w:lang w:val="de-CH"/>
        </w:rPr>
        <w:t>liegen</w:t>
      </w:r>
    </w:p>
    <w:p w14:paraId="0B8849D1" w14:textId="70647D3C" w:rsidR="00AE191B" w:rsidRPr="006947B8" w:rsidRDefault="00637FF6" w:rsidP="00B51C18">
      <w:pPr>
        <w:spacing w:before="60" w:after="120"/>
        <w:ind w:right="3969"/>
        <w:jc w:val="both"/>
        <w:rPr>
          <w:lang w:val="de-CH"/>
        </w:rPr>
      </w:pPr>
      <w:r w:rsidRPr="006947B8">
        <w:rPr>
          <w:lang w:val="de-CH"/>
        </w:rPr>
        <w:t>Sealey, A</w:t>
      </w:r>
      <w:r w:rsidR="00CE04EC" w:rsidRPr="006947B8">
        <w:rPr>
          <w:lang w:val="de-CH"/>
        </w:rPr>
        <w:t>.</w:t>
      </w:r>
      <w:r w:rsidR="00AE191B" w:rsidRPr="006947B8">
        <w:rPr>
          <w:lang w:val="de-CH"/>
        </w:rPr>
        <w:t xml:space="preserve"> (202</w:t>
      </w:r>
      <w:r w:rsidR="00CE04EC" w:rsidRPr="006947B8">
        <w:rPr>
          <w:lang w:val="de-CH"/>
        </w:rPr>
        <w:t>4</w:t>
      </w:r>
      <w:r w:rsidR="00AE191B" w:rsidRPr="006947B8">
        <w:rPr>
          <w:lang w:val="de-CH"/>
        </w:rPr>
        <w:t>)</w:t>
      </w:r>
    </w:p>
    <w:p w14:paraId="2481A24C" w14:textId="2D87BB26" w:rsidR="00FB7426" w:rsidRPr="003B0958" w:rsidRDefault="003B0958" w:rsidP="003B0958">
      <w:pPr>
        <w:pStyle w:val="Textkrper"/>
        <w:rPr>
          <w:rStyle w:val="Hyperlink"/>
          <w:rFonts w:asciiTheme="minorHAnsi" w:hAnsiTheme="minorHAnsi"/>
          <w:sz w:val="6"/>
          <w:szCs w:val="6"/>
          <w:lang w:val="de-CH"/>
        </w:rPr>
      </w:pPr>
      <w:r>
        <w:rPr>
          <w:bCs/>
          <w:iCs/>
          <w:lang w:val="de-CH"/>
        </w:rPr>
        <w:fldChar w:fldCharType="begin"/>
      </w:r>
      <w:r w:rsidR="00ED6EF6">
        <w:rPr>
          <w:bCs/>
          <w:iCs/>
          <w:lang w:val="de-CH"/>
        </w:rPr>
        <w:instrText>HYPERLINK "https://www.ambersealey.com/out-of-my-mind"</w:instrText>
      </w:r>
      <w:r>
        <w:rPr>
          <w:bCs/>
          <w:iCs/>
          <w:lang w:val="de-CH"/>
        </w:rPr>
      </w:r>
      <w:r>
        <w:rPr>
          <w:bCs/>
          <w:iCs/>
          <w:lang w:val="de-CH"/>
        </w:rPr>
        <w:fldChar w:fldCharType="separate"/>
      </w:r>
      <w:r w:rsidR="00ED6EF6">
        <w:rPr>
          <w:rStyle w:val="Hyperlink"/>
          <w:lang w:val="de-CH"/>
        </w:rPr>
        <w:t>Filmwebsite</w:t>
      </w:r>
    </w:p>
    <w:p w14:paraId="2E78983B" w14:textId="7B483819" w:rsidR="002A4B64" w:rsidRPr="002A4B64" w:rsidRDefault="00A94A5F" w:rsidP="002A4B64">
      <w:pPr>
        <w:spacing w:line="240" w:lineRule="auto"/>
        <w:ind w:right="3969"/>
        <w:jc w:val="both"/>
        <w:rPr>
          <w:bCs/>
          <w:iCs/>
          <w:sz w:val="6"/>
          <w:szCs w:val="6"/>
          <w:lang w:val="de-CH"/>
        </w:rPr>
      </w:pPr>
      <w:r>
        <w:rPr>
          <w:noProof/>
        </w:rPr>
        <w:drawing>
          <wp:anchor distT="0" distB="0" distL="114300" distR="114300" simplePos="0" relativeHeight="251658247" behindDoc="0" locked="0" layoutInCell="1" allowOverlap="1" wp14:anchorId="6DCFCC99" wp14:editId="2B88D74B">
            <wp:simplePos x="0" y="0"/>
            <wp:positionH relativeFrom="margin">
              <wp:posOffset>4058672</wp:posOffset>
            </wp:positionH>
            <wp:positionV relativeFrom="paragraph">
              <wp:posOffset>48260</wp:posOffset>
            </wp:positionV>
            <wp:extent cx="1515110" cy="2159635"/>
            <wp:effectExtent l="38100" t="38100" r="104140" b="88265"/>
            <wp:wrapThrough wrapText="bothSides">
              <wp:wrapPolygon edited="0">
                <wp:start x="0" y="-381"/>
                <wp:lineTo x="-543" y="-191"/>
                <wp:lineTo x="-543" y="21149"/>
                <wp:lineTo x="-272" y="22292"/>
                <wp:lineTo x="22270" y="22292"/>
                <wp:lineTo x="22813" y="21149"/>
                <wp:lineTo x="22813" y="2858"/>
                <wp:lineTo x="21998" y="0"/>
                <wp:lineTo x="21998" y="-381"/>
                <wp:lineTo x="0" y="-381"/>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151511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B0958">
        <w:rPr>
          <w:bCs/>
          <w:iCs/>
          <w:lang w:val="de-CH"/>
        </w:rPr>
        <w:fldChar w:fldCharType="end"/>
      </w:r>
    </w:p>
    <w:p w14:paraId="6268F8FD" w14:textId="30331759" w:rsidR="008A3AA3" w:rsidRPr="00BB4548" w:rsidRDefault="00150731" w:rsidP="00FB7426">
      <w:pPr>
        <w:spacing w:before="120" w:after="60"/>
        <w:ind w:right="3969"/>
        <w:jc w:val="both"/>
        <w:rPr>
          <w:rFonts w:asciiTheme="minorHAnsi" w:hAnsiTheme="minorHAnsi" w:cs="Open Sans SemiCondensed"/>
          <w:noProof/>
          <w:lang w:val="de-CH"/>
        </w:rPr>
      </w:pPr>
      <w:r w:rsidRPr="00150731">
        <w:rPr>
          <w:rFonts w:asciiTheme="minorHAnsi" w:hAnsiTheme="minorHAnsi" w:cs="Open Sans SemiCondensed"/>
          <w:noProof/>
          <w:lang w:val="de-CH"/>
        </w:rPr>
        <w:t>Melody Brooks ist eine Sechstklässlerin mit Zerebralparese. Sie ist geistreich und intelligent, aber weil sie non-verbal kommuniziert und im Rollstuhl sitzt, bekommt sie nicht die gleichen Möglich</w:t>
      </w:r>
      <w:r w:rsidR="003857EE">
        <w:rPr>
          <w:rFonts w:asciiTheme="minorHAnsi" w:hAnsiTheme="minorHAnsi" w:cs="Open Sans SemiCondensed"/>
          <w:noProof/>
          <w:lang w:val="de-CH"/>
        </w:rPr>
        <w:t>-</w:t>
      </w:r>
      <w:r w:rsidRPr="00150731">
        <w:rPr>
          <w:rFonts w:asciiTheme="minorHAnsi" w:hAnsiTheme="minorHAnsi" w:cs="Open Sans SemiCondensed"/>
          <w:noProof/>
          <w:lang w:val="de-CH"/>
        </w:rPr>
        <w:t>keiten wie ihre Mitschüler</w:t>
      </w:r>
      <w:r w:rsidR="00E66160">
        <w:rPr>
          <w:rFonts w:asciiTheme="minorHAnsi" w:hAnsiTheme="minorHAnsi" w:cs="Open Sans SemiCondensed"/>
          <w:noProof/>
          <w:lang w:val="de-CH"/>
        </w:rPr>
        <w:t>:innen</w:t>
      </w:r>
      <w:r w:rsidRPr="00150731">
        <w:rPr>
          <w:rFonts w:asciiTheme="minorHAnsi" w:hAnsiTheme="minorHAnsi" w:cs="Open Sans SemiCondensed"/>
          <w:noProof/>
          <w:lang w:val="de-CH"/>
        </w:rPr>
        <w:t>. Als eine junge Pädagogin Melodys ungenutztes Potenzial bemerkt und Melody am normalen Unter</w:t>
      </w:r>
      <w:r w:rsidR="00B87A13">
        <w:rPr>
          <w:rFonts w:asciiTheme="minorHAnsi" w:hAnsiTheme="minorHAnsi" w:cs="Open Sans SemiCondensed"/>
          <w:noProof/>
          <w:lang w:val="de-CH"/>
        </w:rPr>
        <w:t>-</w:t>
      </w:r>
      <w:r w:rsidRPr="00150731">
        <w:rPr>
          <w:rFonts w:asciiTheme="minorHAnsi" w:hAnsiTheme="minorHAnsi" w:cs="Open Sans SemiCondensed"/>
          <w:noProof/>
          <w:lang w:val="de-CH"/>
        </w:rPr>
        <w:t>richt teilnimmt, zeigt Melody, dass das, was sie zu sagen hat, wich</w:t>
      </w:r>
      <w:r w:rsidR="00B87A13">
        <w:rPr>
          <w:rFonts w:asciiTheme="minorHAnsi" w:hAnsiTheme="minorHAnsi" w:cs="Open Sans SemiCondensed"/>
          <w:noProof/>
          <w:lang w:val="de-CH"/>
        </w:rPr>
        <w:t>-</w:t>
      </w:r>
      <w:r w:rsidRPr="00150731">
        <w:rPr>
          <w:rFonts w:asciiTheme="minorHAnsi" w:hAnsiTheme="minorHAnsi" w:cs="Open Sans SemiCondensed"/>
          <w:noProof/>
          <w:lang w:val="de-CH"/>
        </w:rPr>
        <w:t>tiger ist als die Art und Weise, wie es vermittelt wird</w:t>
      </w:r>
      <w:r w:rsidR="002F310D" w:rsidRPr="002F310D">
        <w:rPr>
          <w:rFonts w:asciiTheme="minorHAnsi" w:hAnsiTheme="minorHAnsi" w:cs="Open Sans SemiCondensed"/>
          <w:noProof/>
          <w:lang w:val="de-CH"/>
        </w:rPr>
        <w:t>.</w:t>
      </w:r>
    </w:p>
    <w:p w14:paraId="5207E2C6" w14:textId="4B5606AD" w:rsidR="001D151B" w:rsidRPr="00D4306D" w:rsidRDefault="001D151B" w:rsidP="000B505D">
      <w:pPr>
        <w:pStyle w:val="berschrift1"/>
        <w:spacing w:before="1200"/>
        <w:rPr>
          <w:rFonts w:asciiTheme="minorHAnsi" w:hAnsiTheme="minorHAnsi"/>
          <w:lang w:val="de-CH"/>
        </w:rPr>
      </w:pPr>
      <w:bookmarkStart w:id="25" w:name="_Toc182901731"/>
      <w:bookmarkEnd w:id="24"/>
      <w:r w:rsidRPr="00D4306D">
        <w:rPr>
          <w:rFonts w:asciiTheme="minorHAnsi" w:hAnsiTheme="minorHAnsi"/>
          <w:lang w:val="de-CH"/>
        </w:rPr>
        <w:t>Weiterbildung</w:t>
      </w:r>
      <w:bookmarkEnd w:id="25"/>
      <w:r w:rsidRPr="00D4306D">
        <w:rPr>
          <w:rFonts w:asciiTheme="minorHAnsi" w:hAnsiTheme="minorHAnsi"/>
          <w:lang w:val="de-CH"/>
        </w:rPr>
        <w:t xml:space="preserve"> </w:t>
      </w:r>
    </w:p>
    <w:p w14:paraId="1393B93F" w14:textId="6ADB91E8" w:rsidR="001D151B" w:rsidRPr="00D4306D" w:rsidRDefault="00742BC7" w:rsidP="00924344">
      <w:pPr>
        <w:pStyle w:val="Fragen"/>
        <w:rPr>
          <w:rFonts w:asciiTheme="minorHAnsi" w:hAnsiTheme="minorHAnsi" w:cs="Open Sans SemiCondensed"/>
          <w:lang w:val="de-CH"/>
        </w:rPr>
      </w:pPr>
      <w:hyperlink r:id="rId80" w:history="1">
        <w:r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26" w:name="_Toc182901732"/>
      <w:r w:rsidRPr="00D4306D">
        <w:rPr>
          <w:rFonts w:asciiTheme="minorHAnsi" w:hAnsiTheme="minorHAnsi"/>
          <w:lang w:val="de-CH"/>
        </w:rPr>
        <w:t>Blick in die Revue</w:t>
      </w:r>
      <w:bookmarkEnd w:id="26"/>
    </w:p>
    <w:p w14:paraId="693F69EC" w14:textId="17C9891C" w:rsidR="001839BB" w:rsidRPr="001839BB" w:rsidRDefault="001839BB" w:rsidP="001839BB">
      <w:pPr>
        <w:pStyle w:val="berschrift3"/>
        <w:rPr>
          <w:rFonts w:asciiTheme="minorHAnsi" w:hAnsiTheme="minorHAnsi"/>
          <w:b/>
          <w:iCs/>
          <w:lang w:val="fr-CH"/>
        </w:rPr>
      </w:pPr>
      <w:r w:rsidRPr="001839BB">
        <w:rPr>
          <w:lang w:val="fr-CH"/>
        </w:rPr>
        <w:t>Les mesures de compensation des désavantages dans la formation post-obligatoire du Canton du Valais</w:t>
      </w:r>
      <w:r w:rsidR="00712901">
        <w:rPr>
          <w:lang w:val="fr-CH"/>
        </w:rPr>
        <w:br/>
      </w:r>
      <w:r w:rsidR="00712901" w:rsidRPr="00712901">
        <w:rPr>
          <w:lang w:val="fr-CH"/>
        </w:rPr>
        <w:t>Zufferey, G., &amp; Seppey, L</w:t>
      </w:r>
      <w:r w:rsidR="00952932">
        <w:rPr>
          <w:lang w:val="fr-CH"/>
        </w:rPr>
        <w:t>.</w:t>
      </w:r>
    </w:p>
    <w:p w14:paraId="13F3D9CA" w14:textId="32C61E44" w:rsidR="00712901" w:rsidRPr="007E16D5" w:rsidRDefault="00712901" w:rsidP="00712901">
      <w:pPr>
        <w:pStyle w:val="Textkrper"/>
        <w:rPr>
          <w:rStyle w:val="Hyperlink"/>
          <w:rFonts w:asciiTheme="minorHAnsi" w:hAnsiTheme="minorHAnsi" w:cs="Open Sans SemiCondensed"/>
          <w:lang w:val="fr-CH"/>
        </w:rPr>
      </w:pPr>
      <w:r w:rsidRPr="007E16D5">
        <w:rPr>
          <w:rStyle w:val="Hyperlink"/>
          <w:rFonts w:asciiTheme="minorHAnsi" w:hAnsiTheme="minorHAnsi" w:cs="Open Sans SemiCondensed"/>
          <w:lang w:val="fr-CH"/>
        </w:rPr>
        <w:fldChar w:fldCharType="begin"/>
      </w:r>
      <w:r w:rsidR="00790D55">
        <w:rPr>
          <w:rStyle w:val="Hyperlink"/>
          <w:rFonts w:asciiTheme="minorHAnsi" w:hAnsiTheme="minorHAnsi" w:cs="Open Sans SemiCondensed"/>
          <w:lang w:val="fr-CH"/>
        </w:rPr>
        <w:instrText>HYPERLINK "https://ojs.szh.ch/index.php/revue/article/view/1561"</w:instrText>
      </w:r>
      <w:r w:rsidRPr="007E16D5">
        <w:rPr>
          <w:rStyle w:val="Hyperlink"/>
          <w:rFonts w:asciiTheme="minorHAnsi" w:hAnsiTheme="minorHAnsi" w:cs="Open Sans SemiCondensed"/>
          <w:lang w:val="fr-CH"/>
        </w:rPr>
      </w:r>
      <w:r w:rsidRPr="007E16D5">
        <w:rPr>
          <w:rStyle w:val="Hyperlink"/>
          <w:rFonts w:asciiTheme="minorHAnsi" w:hAnsiTheme="minorHAnsi" w:cs="Open Sans SemiCondensed"/>
          <w:lang w:val="fr-CH"/>
        </w:rPr>
        <w:fldChar w:fldCharType="separate"/>
      </w:r>
      <w:r w:rsidRPr="007E16D5">
        <w:rPr>
          <w:rStyle w:val="Hyperlink"/>
          <w:rFonts w:asciiTheme="minorHAnsi" w:hAnsiTheme="minorHAnsi" w:cs="Open Sans SemiCondensed"/>
          <w:lang w:val="fr-CH"/>
        </w:rPr>
        <w:t xml:space="preserve">Revue suisse de pédagogie spécialisée, </w:t>
      </w:r>
      <w:r w:rsidRPr="00B66087">
        <w:rPr>
          <w:rStyle w:val="Hyperlink"/>
          <w:rFonts w:asciiTheme="minorHAnsi" w:hAnsiTheme="minorHAnsi" w:cs="Open Sans SemiCondensed"/>
          <w:i/>
          <w:iCs w:val="0"/>
          <w:lang w:val="fr-CH"/>
        </w:rPr>
        <w:t>1</w:t>
      </w:r>
      <w:r w:rsidR="00655C5C" w:rsidRPr="00B66087">
        <w:rPr>
          <w:rStyle w:val="Hyperlink"/>
          <w:rFonts w:asciiTheme="minorHAnsi" w:hAnsiTheme="minorHAnsi" w:cs="Open Sans SemiCondensed"/>
          <w:i/>
          <w:iCs w:val="0"/>
          <w:lang w:val="fr-CH"/>
        </w:rPr>
        <w:t>5</w:t>
      </w:r>
      <w:r w:rsidR="00BA303D">
        <w:rPr>
          <w:rStyle w:val="Hyperlink"/>
          <w:rFonts w:asciiTheme="minorHAnsi" w:hAnsiTheme="minorHAnsi" w:cs="Open Sans SemiCondensed"/>
          <w:lang w:val="fr-CH"/>
        </w:rPr>
        <w:t> </w:t>
      </w:r>
      <w:r w:rsidRPr="007E16D5">
        <w:rPr>
          <w:rStyle w:val="Hyperlink"/>
          <w:rFonts w:asciiTheme="minorHAnsi" w:hAnsiTheme="minorHAnsi" w:cs="Open Sans SemiCondensed"/>
          <w:lang w:val="fr-CH"/>
        </w:rPr>
        <w:t>(3), 1</w:t>
      </w:r>
      <w:r w:rsidR="00ED307A" w:rsidRPr="007E16D5">
        <w:rPr>
          <w:rStyle w:val="Hyperlink"/>
          <w:rFonts w:asciiTheme="minorHAnsi" w:hAnsiTheme="minorHAnsi" w:cs="Open Sans SemiCondensed"/>
          <w:lang w:val="fr-CH"/>
        </w:rPr>
        <w:t>7</w:t>
      </w:r>
      <w:r w:rsidRPr="007E16D5">
        <w:rPr>
          <w:rStyle w:val="Hyperlink"/>
          <w:rFonts w:asciiTheme="minorHAnsi" w:hAnsiTheme="minorHAnsi" w:cs="Open Sans SemiCondensed"/>
          <w:lang w:val="fr-CH"/>
        </w:rPr>
        <w:t>–</w:t>
      </w:r>
      <w:r w:rsidR="00ED307A" w:rsidRPr="007E16D5">
        <w:rPr>
          <w:rStyle w:val="Hyperlink"/>
          <w:rFonts w:asciiTheme="minorHAnsi" w:hAnsiTheme="minorHAnsi" w:cs="Open Sans SemiCondensed"/>
          <w:lang w:val="fr-CH"/>
        </w:rPr>
        <w:t>23</w:t>
      </w:r>
      <w:r w:rsidR="000A04E1">
        <w:rPr>
          <w:rStyle w:val="Hyperlink"/>
          <w:rFonts w:asciiTheme="minorHAnsi" w:hAnsiTheme="minorHAnsi" w:cs="Open Sans SemiCondensed"/>
          <w:lang w:val="fr-CH"/>
        </w:rPr>
        <w:t>.</w:t>
      </w:r>
    </w:p>
    <w:p w14:paraId="017221F7" w14:textId="2945F77E" w:rsidR="001839BB" w:rsidRDefault="00712901" w:rsidP="00712901">
      <w:pPr>
        <w:pStyle w:val="Textkrper"/>
        <w:rPr>
          <w:rFonts w:asciiTheme="minorHAnsi" w:hAnsiTheme="minorHAnsi"/>
          <w:bCs/>
          <w:iCs/>
          <w:lang w:val="de-CH"/>
        </w:rPr>
      </w:pPr>
      <w:r w:rsidRPr="007E16D5">
        <w:rPr>
          <w:rStyle w:val="Hyperlink"/>
          <w:rFonts w:asciiTheme="minorHAnsi" w:hAnsiTheme="minorHAnsi" w:cs="Open Sans SemiCondensed"/>
          <w:lang w:val="fr-CH"/>
        </w:rPr>
        <w:fldChar w:fldCharType="end"/>
      </w:r>
      <w:r w:rsidR="007E16D5" w:rsidRPr="007E16D5">
        <w:rPr>
          <w:rFonts w:asciiTheme="minorHAnsi" w:hAnsiTheme="minorHAnsi"/>
          <w:bCs/>
          <w:iCs/>
          <w:lang w:val="de-CH"/>
        </w:rPr>
        <w:t>Der Kanton Wallis hat kürzlich die Begleitung von Jugendlichen mit neurologischen Entwicklungsstörungen (einschliesslich spezifischer Lernstörungen [«</w:t>
      </w:r>
      <w:r w:rsidR="007E16D5" w:rsidRPr="007E16D5">
        <w:rPr>
          <w:rFonts w:ascii="Times New Roman" w:hAnsi="Times New Roman" w:cs="Times New Roman"/>
          <w:bCs/>
          <w:iCs/>
          <w:lang w:val="de-CH"/>
        </w:rPr>
        <w:t> </w:t>
      </w:r>
      <w:r w:rsidR="007E16D5" w:rsidRPr="007E16D5">
        <w:rPr>
          <w:rFonts w:asciiTheme="minorHAnsi" w:hAnsiTheme="minorHAnsi"/>
          <w:bCs/>
          <w:iCs/>
          <w:lang w:val="de-CH"/>
        </w:rPr>
        <w:t>Dys</w:t>
      </w:r>
      <w:r w:rsidR="007E16D5" w:rsidRPr="007E16D5">
        <w:rPr>
          <w:rFonts w:ascii="Times New Roman" w:hAnsi="Times New Roman" w:cs="Times New Roman"/>
          <w:bCs/>
          <w:iCs/>
          <w:lang w:val="de-CH"/>
        </w:rPr>
        <w:t> </w:t>
      </w:r>
      <w:r w:rsidR="007E16D5" w:rsidRPr="007E16D5">
        <w:rPr>
          <w:rFonts w:asciiTheme="minorHAnsi" w:hAnsiTheme="minorHAnsi"/>
          <w:bCs/>
          <w:iCs/>
          <w:lang w:val="de-CH"/>
        </w:rPr>
        <w:t>»-Störungen]), Kommunikationsstörungen, Autismus-Spektrum-</w:t>
      </w:r>
      <w:r w:rsidR="007E16D5" w:rsidRPr="007E16D5">
        <w:rPr>
          <w:rFonts w:asciiTheme="minorHAnsi" w:hAnsiTheme="minorHAnsi"/>
          <w:bCs/>
          <w:iCs/>
          <w:lang w:val="de-CH"/>
        </w:rPr>
        <w:lastRenderedPageBreak/>
        <w:t>Störungen (ASS), Aufmerksamkeitsdefizit-/Hyperaktivitätsstörungen (ADS/ADHS) und motorischen Störungen in der allgemeinen und beruflichen nachobligatorischen Bildung verstärkt. Es wurden zwei Koordinationsstellen, einheitliche Richtlinien und ein kantonales Konzept geschaffen. Diese sollen die Gleichbehandlung und die Weiterführung des Nachteilsausgleichs beim Eintritt in die nachobligatorische Bildung gewährleisten.</w:t>
      </w:r>
    </w:p>
    <w:p w14:paraId="07CC933F" w14:textId="60410209" w:rsidR="00760B1D" w:rsidRPr="001839BB" w:rsidRDefault="002451B9" w:rsidP="00760B1D">
      <w:pPr>
        <w:pStyle w:val="berschrift3"/>
        <w:rPr>
          <w:rFonts w:asciiTheme="minorHAnsi" w:hAnsiTheme="minorHAnsi"/>
          <w:b/>
          <w:iCs/>
          <w:lang w:val="fr-CH"/>
        </w:rPr>
      </w:pPr>
      <w:r w:rsidRPr="002451B9">
        <w:rPr>
          <w:lang w:val="fr-CH"/>
        </w:rPr>
        <w:t>Inclusion et Troubles spécifiques des Apprentissages</w:t>
      </w:r>
      <w:r w:rsidR="00934424">
        <w:rPr>
          <w:lang w:val="fr-CH"/>
        </w:rPr>
        <w:t xml:space="preserve"> </w:t>
      </w:r>
      <w:r w:rsidRPr="002451B9">
        <w:rPr>
          <w:lang w:val="fr-CH"/>
        </w:rPr>
        <w:t>: Perspectives au secondaire II tessinois</w:t>
      </w:r>
      <w:r w:rsidR="00760B1D">
        <w:rPr>
          <w:lang w:val="fr-CH"/>
        </w:rPr>
        <w:br/>
      </w:r>
      <w:r w:rsidR="00D033B2" w:rsidRPr="00D033B2">
        <w:rPr>
          <w:lang w:val="fr-CH"/>
        </w:rPr>
        <w:t>Latini, N., Lampugnani, G., Rusconi, L., &amp; Pasqualotto, A.</w:t>
      </w:r>
    </w:p>
    <w:p w14:paraId="4E399B8C" w14:textId="5F571132" w:rsidR="00760B1D" w:rsidRPr="007E16D5" w:rsidRDefault="00760B1D" w:rsidP="00760B1D">
      <w:pPr>
        <w:pStyle w:val="Textkrper"/>
        <w:rPr>
          <w:rStyle w:val="Hyperlink"/>
          <w:rFonts w:asciiTheme="minorHAnsi" w:hAnsiTheme="minorHAnsi" w:cs="Open Sans SemiCondensed"/>
          <w:lang w:val="fr-CH"/>
        </w:rPr>
      </w:pPr>
      <w:r w:rsidRPr="007E16D5">
        <w:rPr>
          <w:rStyle w:val="Hyperlink"/>
          <w:rFonts w:asciiTheme="minorHAnsi" w:hAnsiTheme="minorHAnsi" w:cs="Open Sans SemiCondensed"/>
          <w:lang w:val="fr-CH"/>
        </w:rPr>
        <w:fldChar w:fldCharType="begin"/>
      </w:r>
      <w:r w:rsidR="00D921A9">
        <w:rPr>
          <w:rStyle w:val="Hyperlink"/>
          <w:rFonts w:asciiTheme="minorHAnsi" w:hAnsiTheme="minorHAnsi" w:cs="Open Sans SemiCondensed"/>
          <w:lang w:val="fr-CH"/>
        </w:rPr>
        <w:instrText>HYPERLINK "https://ojs.szh.ch/index.php/revue/article/view/1563"</w:instrText>
      </w:r>
      <w:r w:rsidRPr="007E16D5">
        <w:rPr>
          <w:rStyle w:val="Hyperlink"/>
          <w:rFonts w:asciiTheme="minorHAnsi" w:hAnsiTheme="minorHAnsi" w:cs="Open Sans SemiCondensed"/>
          <w:lang w:val="fr-CH"/>
        </w:rPr>
      </w:r>
      <w:r w:rsidRPr="007E16D5">
        <w:rPr>
          <w:rStyle w:val="Hyperlink"/>
          <w:rFonts w:asciiTheme="minorHAnsi" w:hAnsiTheme="minorHAnsi" w:cs="Open Sans SemiCondensed"/>
          <w:lang w:val="fr-CH"/>
        </w:rPr>
        <w:fldChar w:fldCharType="separate"/>
      </w:r>
      <w:r w:rsidRPr="007E16D5">
        <w:rPr>
          <w:rStyle w:val="Hyperlink"/>
          <w:rFonts w:asciiTheme="minorHAnsi" w:hAnsiTheme="minorHAnsi" w:cs="Open Sans SemiCondensed"/>
          <w:lang w:val="fr-CH"/>
        </w:rPr>
        <w:t xml:space="preserve">Revue suisse de pédagogie spécialisée, </w:t>
      </w:r>
      <w:r w:rsidRPr="00B66087">
        <w:rPr>
          <w:rStyle w:val="Hyperlink"/>
          <w:rFonts w:asciiTheme="minorHAnsi" w:hAnsiTheme="minorHAnsi" w:cs="Open Sans SemiCondensed"/>
          <w:i/>
          <w:iCs w:val="0"/>
          <w:lang w:val="fr-CH"/>
        </w:rPr>
        <w:t>1</w:t>
      </w:r>
      <w:r w:rsidR="00AE0243" w:rsidRPr="00B66087">
        <w:rPr>
          <w:rStyle w:val="Hyperlink"/>
          <w:rFonts w:asciiTheme="minorHAnsi" w:hAnsiTheme="minorHAnsi" w:cs="Open Sans SemiCondensed"/>
          <w:i/>
          <w:iCs w:val="0"/>
          <w:lang w:val="fr-CH"/>
        </w:rPr>
        <w:t>5</w:t>
      </w:r>
      <w:r w:rsidR="000A04E1">
        <w:rPr>
          <w:rStyle w:val="Hyperlink"/>
          <w:rFonts w:asciiTheme="minorHAnsi" w:hAnsiTheme="minorHAnsi" w:cs="Open Sans SemiCondensed"/>
          <w:lang w:val="fr-CH"/>
        </w:rPr>
        <w:t> </w:t>
      </w:r>
      <w:r w:rsidRPr="007E16D5">
        <w:rPr>
          <w:rStyle w:val="Hyperlink"/>
          <w:rFonts w:asciiTheme="minorHAnsi" w:hAnsiTheme="minorHAnsi" w:cs="Open Sans SemiCondensed"/>
          <w:lang w:val="fr-CH"/>
        </w:rPr>
        <w:t xml:space="preserve">(3), </w:t>
      </w:r>
      <w:r w:rsidR="00D033B2">
        <w:rPr>
          <w:rStyle w:val="Hyperlink"/>
          <w:rFonts w:asciiTheme="minorHAnsi" w:hAnsiTheme="minorHAnsi" w:cs="Open Sans SemiCondensed"/>
          <w:lang w:val="fr-CH"/>
        </w:rPr>
        <w:t>32</w:t>
      </w:r>
      <w:r w:rsidRPr="007E16D5">
        <w:rPr>
          <w:rStyle w:val="Hyperlink"/>
          <w:rFonts w:asciiTheme="minorHAnsi" w:hAnsiTheme="minorHAnsi" w:cs="Open Sans SemiCondensed"/>
          <w:lang w:val="fr-CH"/>
        </w:rPr>
        <w:t>–3</w:t>
      </w:r>
      <w:r w:rsidR="00D033B2">
        <w:rPr>
          <w:rStyle w:val="Hyperlink"/>
          <w:rFonts w:asciiTheme="minorHAnsi" w:hAnsiTheme="minorHAnsi" w:cs="Open Sans SemiCondensed"/>
          <w:lang w:val="fr-CH"/>
        </w:rPr>
        <w:t>8</w:t>
      </w:r>
      <w:r w:rsidR="000A04E1">
        <w:rPr>
          <w:rStyle w:val="Hyperlink"/>
          <w:rFonts w:asciiTheme="minorHAnsi" w:hAnsiTheme="minorHAnsi" w:cs="Open Sans SemiCondensed"/>
          <w:lang w:val="fr-CH"/>
        </w:rPr>
        <w:t>.</w:t>
      </w:r>
    </w:p>
    <w:p w14:paraId="71379BEE" w14:textId="1C2D211D" w:rsidR="00760B1D" w:rsidRDefault="00760B1D" w:rsidP="00712901">
      <w:pPr>
        <w:pStyle w:val="Textkrper"/>
        <w:rPr>
          <w:rFonts w:asciiTheme="minorHAnsi" w:hAnsiTheme="minorHAnsi"/>
          <w:bCs/>
          <w:iCs/>
          <w:lang w:val="de-CH"/>
        </w:rPr>
      </w:pPr>
      <w:r w:rsidRPr="007E16D5">
        <w:rPr>
          <w:rStyle w:val="Hyperlink"/>
          <w:rFonts w:asciiTheme="minorHAnsi" w:hAnsiTheme="minorHAnsi" w:cs="Open Sans SemiCondensed"/>
          <w:lang w:val="fr-CH"/>
        </w:rPr>
        <w:fldChar w:fldCharType="end"/>
      </w:r>
      <w:r w:rsidR="00D921A9" w:rsidRPr="00D921A9">
        <w:rPr>
          <w:rFonts w:asciiTheme="minorHAnsi" w:hAnsiTheme="minorHAnsi"/>
          <w:bCs/>
          <w:iCs/>
          <w:lang w:val="de-CH"/>
        </w:rPr>
        <w:t>Die Studie untersucht die Wahrnehmungen von Lehrpersonen der Sekundarstufe II im Tessin gegenüber Schüler:innen mit spezifischen Lernstörungen im Bereich der Schriftsprache und Mathematik (d. h. Dyslexie, Dysorthographie und Dyskalkulie). Die Ergebnisse zeigen, dass diese Lehrpersonen grundsätzlich offen für Inklusion sind. Pädagogische Ansätze werden wirksam angewendet und Massnahmen des Nachteilsausgleichs gut umgesetzt. Gleichzeitig weisen die Ergebnisse auf Herausforderungen hin in der spezifischen Aus- und Weiterbildung sowie im Umgang mit den Erfahrungen der betroffenen Schüler:innen, die diese Massnahmen oft nur zögerlich annehmen. Um Inklusion bewusster und reflektierter gestalten zu können, scheint es notwendig zu sein, die Ausbildung der Lehrpersonen zu verstärken.</w:t>
      </w:r>
    </w:p>
    <w:p w14:paraId="3EB193D3" w14:textId="62DC40D9" w:rsidR="00D921A9" w:rsidRPr="001839BB" w:rsidRDefault="00716166" w:rsidP="00D921A9">
      <w:pPr>
        <w:pStyle w:val="berschrift3"/>
        <w:rPr>
          <w:rFonts w:asciiTheme="minorHAnsi" w:hAnsiTheme="minorHAnsi"/>
          <w:b/>
          <w:iCs/>
          <w:lang w:val="fr-CH"/>
        </w:rPr>
      </w:pPr>
      <w:r w:rsidRPr="00716166">
        <w:rPr>
          <w:lang w:val="fr-CH"/>
        </w:rPr>
        <w:t>Dispositif soutenant l’élaboration du projet de formation professionnelle des élèves de l’enseignement spécialisé</w:t>
      </w:r>
      <w:r w:rsidR="00D63FEB">
        <w:rPr>
          <w:lang w:val="fr-CH"/>
        </w:rPr>
        <w:t xml:space="preserve"> </w:t>
      </w:r>
      <w:r w:rsidRPr="00716166">
        <w:rPr>
          <w:lang w:val="fr-CH"/>
        </w:rPr>
        <w:t>: Exemple dans le canton de Genève</w:t>
      </w:r>
      <w:r w:rsidR="00D921A9">
        <w:rPr>
          <w:lang w:val="fr-CH"/>
        </w:rPr>
        <w:br/>
      </w:r>
      <w:r w:rsidR="00863E9A" w:rsidRPr="00863E9A">
        <w:rPr>
          <w:lang w:val="fr-CH"/>
        </w:rPr>
        <w:t>Pelgrims, G., Chlostova Muñoz, M., &amp; Martin, J.</w:t>
      </w:r>
    </w:p>
    <w:p w14:paraId="3D80D97F" w14:textId="2A3B95F0" w:rsidR="00D921A9" w:rsidRPr="007E16D5" w:rsidRDefault="00D921A9" w:rsidP="00D921A9">
      <w:pPr>
        <w:pStyle w:val="Textkrper"/>
        <w:rPr>
          <w:rStyle w:val="Hyperlink"/>
          <w:rFonts w:asciiTheme="minorHAnsi" w:hAnsiTheme="minorHAnsi" w:cs="Open Sans SemiCondensed"/>
          <w:lang w:val="fr-CH"/>
        </w:rPr>
      </w:pPr>
      <w:r w:rsidRPr="007E16D5">
        <w:rPr>
          <w:rStyle w:val="Hyperlink"/>
          <w:rFonts w:asciiTheme="minorHAnsi" w:hAnsiTheme="minorHAnsi" w:cs="Open Sans SemiCondensed"/>
          <w:lang w:val="fr-CH"/>
        </w:rPr>
        <w:fldChar w:fldCharType="begin"/>
      </w:r>
      <w:r w:rsidR="00790D55">
        <w:rPr>
          <w:rStyle w:val="Hyperlink"/>
          <w:rFonts w:asciiTheme="minorHAnsi" w:hAnsiTheme="minorHAnsi" w:cs="Open Sans SemiCondensed"/>
          <w:lang w:val="fr-CH"/>
        </w:rPr>
        <w:instrText>HYPERLINK "https://ojs.szh.ch/index.php/revue/article/view/1564"</w:instrText>
      </w:r>
      <w:r w:rsidRPr="007E16D5">
        <w:rPr>
          <w:rStyle w:val="Hyperlink"/>
          <w:rFonts w:asciiTheme="minorHAnsi" w:hAnsiTheme="minorHAnsi" w:cs="Open Sans SemiCondensed"/>
          <w:lang w:val="fr-CH"/>
        </w:rPr>
      </w:r>
      <w:r w:rsidRPr="007E16D5">
        <w:rPr>
          <w:rStyle w:val="Hyperlink"/>
          <w:rFonts w:asciiTheme="minorHAnsi" w:hAnsiTheme="minorHAnsi" w:cs="Open Sans SemiCondensed"/>
          <w:lang w:val="fr-CH"/>
        </w:rPr>
        <w:fldChar w:fldCharType="separate"/>
      </w:r>
      <w:r w:rsidRPr="007E16D5">
        <w:rPr>
          <w:rStyle w:val="Hyperlink"/>
          <w:rFonts w:asciiTheme="minorHAnsi" w:hAnsiTheme="minorHAnsi" w:cs="Open Sans SemiCondensed"/>
          <w:lang w:val="fr-CH"/>
        </w:rPr>
        <w:t xml:space="preserve">Revue suisse de pédagogie spécialisée, </w:t>
      </w:r>
      <w:r w:rsidRPr="00B66087">
        <w:rPr>
          <w:rStyle w:val="Hyperlink"/>
          <w:rFonts w:asciiTheme="minorHAnsi" w:hAnsiTheme="minorHAnsi" w:cs="Open Sans SemiCondensed"/>
          <w:i/>
          <w:iCs w:val="0"/>
          <w:lang w:val="fr-CH"/>
        </w:rPr>
        <w:t>1</w:t>
      </w:r>
      <w:r w:rsidR="00FF22C4" w:rsidRPr="00B66087">
        <w:rPr>
          <w:rStyle w:val="Hyperlink"/>
          <w:rFonts w:asciiTheme="minorHAnsi" w:hAnsiTheme="minorHAnsi" w:cs="Open Sans SemiCondensed"/>
          <w:i/>
          <w:iCs w:val="0"/>
          <w:lang w:val="fr-CH"/>
        </w:rPr>
        <w:t>5</w:t>
      </w:r>
      <w:r w:rsidR="00FF22C4">
        <w:rPr>
          <w:rStyle w:val="Hyperlink"/>
          <w:rFonts w:asciiTheme="minorHAnsi" w:hAnsiTheme="minorHAnsi" w:cs="Open Sans SemiCondensed"/>
          <w:lang w:val="fr-CH"/>
        </w:rPr>
        <w:t> </w:t>
      </w:r>
      <w:r w:rsidRPr="007E16D5">
        <w:rPr>
          <w:rStyle w:val="Hyperlink"/>
          <w:rFonts w:asciiTheme="minorHAnsi" w:hAnsiTheme="minorHAnsi" w:cs="Open Sans SemiCondensed"/>
          <w:lang w:val="fr-CH"/>
        </w:rPr>
        <w:t xml:space="preserve">(3), </w:t>
      </w:r>
      <w:r w:rsidR="00790D55">
        <w:rPr>
          <w:rStyle w:val="Hyperlink"/>
          <w:rFonts w:asciiTheme="minorHAnsi" w:hAnsiTheme="minorHAnsi" w:cs="Open Sans SemiCondensed"/>
          <w:lang w:val="fr-CH"/>
        </w:rPr>
        <w:t>39</w:t>
      </w:r>
      <w:r w:rsidRPr="007E16D5">
        <w:rPr>
          <w:rStyle w:val="Hyperlink"/>
          <w:rFonts w:asciiTheme="minorHAnsi" w:hAnsiTheme="minorHAnsi" w:cs="Open Sans SemiCondensed"/>
          <w:lang w:val="fr-CH"/>
        </w:rPr>
        <w:t>–</w:t>
      </w:r>
      <w:r w:rsidR="00790D55">
        <w:rPr>
          <w:rStyle w:val="Hyperlink"/>
          <w:rFonts w:asciiTheme="minorHAnsi" w:hAnsiTheme="minorHAnsi" w:cs="Open Sans SemiCondensed"/>
          <w:lang w:val="fr-CH"/>
        </w:rPr>
        <w:t>44</w:t>
      </w:r>
      <w:r w:rsidR="000A04E1">
        <w:rPr>
          <w:rStyle w:val="Hyperlink"/>
          <w:rFonts w:asciiTheme="minorHAnsi" w:hAnsiTheme="minorHAnsi" w:cs="Open Sans SemiCondensed"/>
          <w:lang w:val="fr-CH"/>
        </w:rPr>
        <w:t>.</w:t>
      </w:r>
    </w:p>
    <w:p w14:paraId="1324C0CB" w14:textId="09BE6121" w:rsidR="00D921A9" w:rsidRPr="000823FC" w:rsidRDefault="00D921A9" w:rsidP="00D921A9">
      <w:pPr>
        <w:pStyle w:val="Textkrper"/>
        <w:rPr>
          <w:rFonts w:asciiTheme="minorHAnsi" w:hAnsiTheme="minorHAnsi"/>
          <w:bCs/>
          <w:iCs/>
          <w:lang w:val="de-CH"/>
        </w:rPr>
      </w:pPr>
      <w:r w:rsidRPr="007E16D5">
        <w:rPr>
          <w:rStyle w:val="Hyperlink"/>
          <w:rFonts w:asciiTheme="minorHAnsi" w:hAnsiTheme="minorHAnsi" w:cs="Open Sans SemiCondensed"/>
          <w:lang w:val="fr-CH"/>
        </w:rPr>
        <w:fldChar w:fldCharType="end"/>
      </w:r>
      <w:r w:rsidR="000823FC" w:rsidRPr="000823FC">
        <w:rPr>
          <w:rFonts w:asciiTheme="minorHAnsi" w:hAnsiTheme="minorHAnsi"/>
          <w:bCs/>
          <w:iCs/>
          <w:lang w:val="de-CH"/>
        </w:rPr>
        <w:t>Für Schüler:innen mit sonderpädagogischem Förderbedarf bestehen zahlreiche Hürden beim Zugang zur beruflichen Bildung. Ihre schulische Laufbahn ist zudem oft nicht von einem klar strukturierten Berufsbildungsprojekt geleitet. Um gemeinsam mit den Jugendlichen einen mehrjährigen Orientierungsplan zu entwickeln, wurde in den Sekundarstufen</w:t>
      </w:r>
      <w:r w:rsidR="001A1FBE">
        <w:rPr>
          <w:rFonts w:asciiTheme="minorHAnsi" w:hAnsiTheme="minorHAnsi"/>
          <w:bCs/>
          <w:iCs/>
          <w:lang w:val="de-CH"/>
        </w:rPr>
        <w:t> </w:t>
      </w:r>
      <w:r w:rsidR="000823FC" w:rsidRPr="000823FC">
        <w:rPr>
          <w:rFonts w:asciiTheme="minorHAnsi" w:hAnsiTheme="minorHAnsi"/>
          <w:bCs/>
          <w:iCs/>
          <w:lang w:val="de-CH"/>
        </w:rPr>
        <w:t>I und II des Kantons Genf ein pädagogisches Instrument zur schulischen und beruflichen Orientierung eingeführt. Der vorliegende Artikel beschreibt die zentralen Elemente dieses Instruments und geht dabei auch auf die Ausbildung der involvierten Fachpersonen aus der Sonderpädagogik ein.</w:t>
      </w:r>
    </w:p>
    <w:sectPr w:rsidR="00D921A9" w:rsidRPr="000823FC" w:rsidSect="00EA4E9D">
      <w:headerReference w:type="even" r:id="rId81"/>
      <w:headerReference w:type="default" r:id="rId82"/>
      <w:footerReference w:type="even" r:id="rId83"/>
      <w:footerReference w:type="default" r:id="rId84"/>
      <w:headerReference w:type="first" r:id="rId85"/>
      <w:footerReference w:type="first" r:id="rId86"/>
      <w:pgSz w:w="11907" w:h="16840" w:code="9"/>
      <w:pgMar w:top="1418" w:right="1418" w:bottom="1134" w:left="1418" w:header="720" w:footer="567" w:gutter="0"/>
      <w:pgNumType w:start="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A90E5" w14:textId="77777777" w:rsidR="007C641F" w:rsidRDefault="007C641F">
      <w:pPr>
        <w:spacing w:line="240" w:lineRule="auto"/>
      </w:pPr>
      <w:r>
        <w:separator/>
      </w:r>
    </w:p>
  </w:endnote>
  <w:endnote w:type="continuationSeparator" w:id="0">
    <w:p w14:paraId="4B64150F" w14:textId="77777777" w:rsidR="007C641F" w:rsidRDefault="007C641F">
      <w:pPr>
        <w:spacing w:line="240" w:lineRule="auto"/>
      </w:pPr>
      <w:r>
        <w:continuationSeparator/>
      </w:r>
    </w:p>
  </w:endnote>
  <w:endnote w:type="continuationNotice" w:id="1">
    <w:p w14:paraId="6B48D29B" w14:textId="77777777" w:rsidR="007C641F" w:rsidRDefault="007C64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altName w:val="Segoe UI"/>
    <w:panose1 w:val="00000000000000000000"/>
    <w:charset w:val="00"/>
    <w:family w:val="auto"/>
    <w:pitch w:val="variable"/>
    <w:sig w:usb0="E00002FF" w:usb1="4000201B" w:usb2="00000028" w:usb3="00000000" w:csb0="0000019F" w:csb1="00000000"/>
    <w:embedRegular r:id="rId1" w:fontKey="{01E8595B-3A9B-4B5D-99B4-3E42806F6228}"/>
    <w:embedBold r:id="rId2" w:fontKey="{E8BB6D63-014A-4BF2-8AD1-72450415D9D0}"/>
    <w:embedItalic r:id="rId3" w:fontKey="{FF3DF9F9-9AEB-45A2-91DF-F0DA4688F1F2}"/>
    <w:embedBoldItalic r:id="rId4" w:fontKey="{237B69BD-11DC-4F23-9E39-A66B2700E2BB}"/>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59B80CDA-9DB8-4DC4-B679-BEAF59BE15CD}"/>
  </w:font>
  <w:font w:name="Segoe UI">
    <w:panose1 w:val="020B0502040204020203"/>
    <w:charset w:val="00"/>
    <w:family w:val="swiss"/>
    <w:pitch w:val="variable"/>
    <w:sig w:usb0="E4002EFF" w:usb1="C000E47F" w:usb2="00000009" w:usb3="00000000" w:csb0="000001FF" w:csb1="00000000"/>
    <w:embedRegular r:id="rId6" w:fontKey="{D269B76C-69AB-45A7-AE5C-C203E879222D}"/>
  </w:font>
  <w:font w:name="Calibri">
    <w:panose1 w:val="020F0502020204030204"/>
    <w:charset w:val="00"/>
    <w:family w:val="swiss"/>
    <w:pitch w:val="variable"/>
    <w:sig w:usb0="E4002EFF" w:usb1="C200247B" w:usb2="00000009" w:usb3="00000000" w:csb0="000001FF" w:csb1="00000000"/>
    <w:embedRegular r:id="rId7" w:fontKey="{35F788E1-BD7D-4298-AFBD-BEC716AE16BA}"/>
  </w:font>
  <w:font w:name="Arial">
    <w:panose1 w:val="020B0604020202020204"/>
    <w:charset w:val="00"/>
    <w:family w:val="swiss"/>
    <w:pitch w:val="variable"/>
    <w:sig w:usb0="E0002EFF" w:usb1="C000785B" w:usb2="00000009" w:usb3="00000000" w:csb0="000001FF" w:csb1="00000000"/>
  </w:font>
  <w:font w:name="___WRD_EMBED_SUB_45">
    <w:altName w:val="Calibr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480A1" w14:textId="77777777" w:rsidR="00EA4E9D" w:rsidRDefault="00EA4E9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F84E2" w14:textId="77777777" w:rsidR="00EA4E9D" w:rsidRDefault="00EA4E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9CA178" w14:textId="77777777" w:rsidR="007C641F" w:rsidRPr="00777A2F" w:rsidRDefault="007C641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425453C" w14:textId="77777777" w:rsidR="007C641F" w:rsidRDefault="007C641F">
      <w:r>
        <w:continuationSeparator/>
      </w:r>
    </w:p>
  </w:footnote>
  <w:footnote w:type="continuationNotice" w:id="1">
    <w:p w14:paraId="65F8047C" w14:textId="77777777" w:rsidR="007C641F" w:rsidRDefault="007C641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2F2C5" w14:textId="77777777" w:rsidR="00EA4E9D" w:rsidRDefault="00EA4E9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4C12F119"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rto="http://schemas.microsoft.com/office/word/2006/arto">
          <w:pict>
            <v:line w14:anchorId="563CE60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EB720A">
      <w:rPr>
        <w:b w:val="0"/>
        <w:bCs/>
        <w:lang w:val="de-CH"/>
      </w:rPr>
      <w:t>1</w:t>
    </w:r>
    <w:r w:rsidR="007B448B" w:rsidRPr="00136C37">
      <w:rPr>
        <w:b w:val="0"/>
        <w:bCs/>
        <w:lang w:val="de-CH"/>
      </w:rPr>
      <w:t xml:space="preserve">, </w:t>
    </w:r>
    <w:r w:rsidR="00AD48B7">
      <w:rPr>
        <w:b w:val="0"/>
        <w:bCs/>
        <w:lang w:val="de-CH"/>
      </w:rPr>
      <w:t>0</w:t>
    </w:r>
    <w:r w:rsidR="000823FC">
      <w:rPr>
        <w:b w:val="0"/>
        <w:bCs/>
        <w:lang w:val="de-CH"/>
      </w:rPr>
      <w:t>9</w:t>
    </w:r>
    <w:r w:rsidR="00AD2582" w:rsidRPr="00136C37">
      <w:rPr>
        <w:b w:val="0"/>
        <w:bCs/>
        <w:lang w:val="de-CH"/>
      </w:rPr>
      <w:t>/202</w:t>
    </w:r>
    <w:r w:rsidR="000823FC">
      <w:rPr>
        <w:b w:val="0"/>
        <w:bCs/>
        <w:lang w:val="de-CH"/>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70B00" w14:textId="77777777" w:rsidR="00EA4E9D" w:rsidRDefault="00EA4E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8C35A4"/>
    <w:multiLevelType w:val="hybridMultilevel"/>
    <w:tmpl w:val="6FFA56CE"/>
    <w:lvl w:ilvl="0" w:tplc="D7CC688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7B43564"/>
    <w:multiLevelType w:val="hybridMultilevel"/>
    <w:tmpl w:val="96F24AF2"/>
    <w:lvl w:ilvl="0" w:tplc="EF80994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C973E28"/>
    <w:multiLevelType w:val="hybridMultilevel"/>
    <w:tmpl w:val="3BFED44C"/>
    <w:lvl w:ilvl="0" w:tplc="363A97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37062A2"/>
    <w:multiLevelType w:val="hybridMultilevel"/>
    <w:tmpl w:val="6C300EFA"/>
    <w:lvl w:ilvl="0" w:tplc="45D8FB1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FAA6B4F"/>
    <w:multiLevelType w:val="hybridMultilevel"/>
    <w:tmpl w:val="90163B5E"/>
    <w:lvl w:ilvl="0" w:tplc="6966D45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FF236EB"/>
    <w:multiLevelType w:val="hybridMultilevel"/>
    <w:tmpl w:val="7262B2E8"/>
    <w:lvl w:ilvl="0" w:tplc="175C97F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31204850"/>
    <w:multiLevelType w:val="hybridMultilevel"/>
    <w:tmpl w:val="4E34AD7E"/>
    <w:lvl w:ilvl="0" w:tplc="E34806E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33E62AF6"/>
    <w:multiLevelType w:val="hybridMultilevel"/>
    <w:tmpl w:val="68F04840"/>
    <w:lvl w:ilvl="0" w:tplc="29D8C86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3E5C055D"/>
    <w:multiLevelType w:val="hybridMultilevel"/>
    <w:tmpl w:val="1A0ECDA8"/>
    <w:lvl w:ilvl="0" w:tplc="22EAEE50">
      <w:start w:val="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41CA24A3"/>
    <w:multiLevelType w:val="multilevel"/>
    <w:tmpl w:val="6FCEA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910CD"/>
    <w:multiLevelType w:val="hybridMultilevel"/>
    <w:tmpl w:val="041C1CFC"/>
    <w:lvl w:ilvl="0" w:tplc="B434AF4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43625707"/>
    <w:multiLevelType w:val="hybridMultilevel"/>
    <w:tmpl w:val="57A6FCAE"/>
    <w:lvl w:ilvl="0" w:tplc="50B4A1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44B4630C"/>
    <w:multiLevelType w:val="hybridMultilevel"/>
    <w:tmpl w:val="AAB0AC76"/>
    <w:lvl w:ilvl="0" w:tplc="C850217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46130E41"/>
    <w:multiLevelType w:val="hybridMultilevel"/>
    <w:tmpl w:val="D4CAE2DC"/>
    <w:lvl w:ilvl="0" w:tplc="BC2A36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AC411D8"/>
    <w:multiLevelType w:val="hybridMultilevel"/>
    <w:tmpl w:val="CA165D0C"/>
    <w:lvl w:ilvl="0" w:tplc="69B6F3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5563725A"/>
    <w:multiLevelType w:val="multilevel"/>
    <w:tmpl w:val="6770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5A8A2C9E"/>
    <w:multiLevelType w:val="hybridMultilevel"/>
    <w:tmpl w:val="73E22E30"/>
    <w:lvl w:ilvl="0" w:tplc="61D473D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5D1251EA"/>
    <w:multiLevelType w:val="hybridMultilevel"/>
    <w:tmpl w:val="1AEACFA4"/>
    <w:lvl w:ilvl="0" w:tplc="06183B4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8" w15:restartNumberingAfterBreak="0">
    <w:nsid w:val="60C1222B"/>
    <w:multiLevelType w:val="hybridMultilevel"/>
    <w:tmpl w:val="68006248"/>
    <w:lvl w:ilvl="0" w:tplc="90768B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9" w15:restartNumberingAfterBreak="0">
    <w:nsid w:val="62BC112D"/>
    <w:multiLevelType w:val="hybridMultilevel"/>
    <w:tmpl w:val="620E0CB2"/>
    <w:lvl w:ilvl="0" w:tplc="08F2A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0" w15:restartNumberingAfterBreak="0">
    <w:nsid w:val="655D6FDC"/>
    <w:multiLevelType w:val="hybridMultilevel"/>
    <w:tmpl w:val="D084DE38"/>
    <w:lvl w:ilvl="0" w:tplc="D598C01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1" w15:restartNumberingAfterBreak="0">
    <w:nsid w:val="662324AB"/>
    <w:multiLevelType w:val="hybridMultilevel"/>
    <w:tmpl w:val="D51AC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2"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3" w15:restartNumberingAfterBreak="0">
    <w:nsid w:val="6CD9107B"/>
    <w:multiLevelType w:val="hybridMultilevel"/>
    <w:tmpl w:val="82543F34"/>
    <w:lvl w:ilvl="0" w:tplc="2BB4065E">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4" w15:restartNumberingAfterBreak="0">
    <w:nsid w:val="72893A7C"/>
    <w:multiLevelType w:val="hybridMultilevel"/>
    <w:tmpl w:val="D5025D24"/>
    <w:lvl w:ilvl="0" w:tplc="E0BE87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5"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6" w15:restartNumberingAfterBreak="0">
    <w:nsid w:val="7C981A6E"/>
    <w:multiLevelType w:val="hybridMultilevel"/>
    <w:tmpl w:val="BABC37C8"/>
    <w:lvl w:ilvl="0" w:tplc="E92AAB0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7" w15:restartNumberingAfterBreak="0">
    <w:nsid w:val="7DCF4E27"/>
    <w:multiLevelType w:val="hybridMultilevel"/>
    <w:tmpl w:val="74682858"/>
    <w:lvl w:ilvl="0" w:tplc="FDFC68F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8" w15:restartNumberingAfterBreak="0">
    <w:nsid w:val="7E902F7A"/>
    <w:multiLevelType w:val="hybridMultilevel"/>
    <w:tmpl w:val="5E7412E0"/>
    <w:lvl w:ilvl="0" w:tplc="EDC8B89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9" w15:restartNumberingAfterBreak="0">
    <w:nsid w:val="7F216A54"/>
    <w:multiLevelType w:val="hybridMultilevel"/>
    <w:tmpl w:val="996075EC"/>
    <w:lvl w:ilvl="0" w:tplc="31B2EA7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9"/>
  </w:num>
  <w:num w:numId="9" w16cid:durableId="379716589">
    <w:abstractNumId w:val="38"/>
  </w:num>
  <w:num w:numId="10" w16cid:durableId="1479614155">
    <w:abstractNumId w:val="8"/>
  </w:num>
  <w:num w:numId="11" w16cid:durableId="722097692">
    <w:abstractNumId w:val="40"/>
  </w:num>
  <w:num w:numId="12" w16cid:durableId="1176269463">
    <w:abstractNumId w:val="42"/>
  </w:num>
  <w:num w:numId="13" w16cid:durableId="1524787095">
    <w:abstractNumId w:val="23"/>
  </w:num>
  <w:num w:numId="14" w16cid:durableId="1040935746">
    <w:abstractNumId w:val="20"/>
  </w:num>
  <w:num w:numId="15" w16cid:durableId="1073700016">
    <w:abstractNumId w:val="19"/>
  </w:num>
  <w:num w:numId="16" w16cid:durableId="505289187">
    <w:abstractNumId w:val="15"/>
  </w:num>
  <w:num w:numId="17" w16cid:durableId="1014651823">
    <w:abstractNumId w:val="52"/>
  </w:num>
  <w:num w:numId="18" w16cid:durableId="1573201554">
    <w:abstractNumId w:val="55"/>
  </w:num>
  <w:num w:numId="19" w16cid:durableId="399866141">
    <w:abstractNumId w:val="18"/>
  </w:num>
  <w:num w:numId="20" w16cid:durableId="1000818096">
    <w:abstractNumId w:val="25"/>
  </w:num>
  <w:num w:numId="21" w16cid:durableId="772362879">
    <w:abstractNumId w:val="43"/>
  </w:num>
  <w:num w:numId="22" w16cid:durableId="910652498">
    <w:abstractNumId w:val="14"/>
  </w:num>
  <w:num w:numId="23" w16cid:durableId="2115127157">
    <w:abstractNumId w:val="32"/>
  </w:num>
  <w:num w:numId="24" w16cid:durableId="1625305003">
    <w:abstractNumId w:val="45"/>
  </w:num>
  <w:num w:numId="25" w16cid:durableId="456024387">
    <w:abstractNumId w:val="35"/>
  </w:num>
  <w:num w:numId="26" w16cid:durableId="1428388425">
    <w:abstractNumId w:val="44"/>
  </w:num>
  <w:num w:numId="27" w16cid:durableId="904298014">
    <w:abstractNumId w:val="21"/>
  </w:num>
  <w:num w:numId="28" w16cid:durableId="513884892">
    <w:abstractNumId w:val="24"/>
  </w:num>
  <w:num w:numId="29" w16cid:durableId="24215502">
    <w:abstractNumId w:val="34"/>
  </w:num>
  <w:num w:numId="30" w16cid:durableId="2110739280">
    <w:abstractNumId w:val="27"/>
  </w:num>
  <w:num w:numId="31" w16cid:durableId="1945764863">
    <w:abstractNumId w:val="22"/>
  </w:num>
  <w:num w:numId="32" w16cid:durableId="49961022">
    <w:abstractNumId w:val="12"/>
  </w:num>
  <w:num w:numId="33" w16cid:durableId="963536411">
    <w:abstractNumId w:val="7"/>
  </w:num>
  <w:num w:numId="34" w16cid:durableId="493103850">
    <w:abstractNumId w:val="49"/>
  </w:num>
  <w:num w:numId="35" w16cid:durableId="1573538928">
    <w:abstractNumId w:val="39"/>
  </w:num>
  <w:num w:numId="36" w16cid:durableId="7174756">
    <w:abstractNumId w:val="11"/>
  </w:num>
  <w:num w:numId="37" w16cid:durableId="1563130002">
    <w:abstractNumId w:val="37"/>
  </w:num>
  <w:num w:numId="38" w16cid:durableId="619608541">
    <w:abstractNumId w:val="54"/>
  </w:num>
  <w:num w:numId="39" w16cid:durableId="645086854">
    <w:abstractNumId w:val="51"/>
  </w:num>
  <w:num w:numId="40" w16cid:durableId="1295410529">
    <w:abstractNumId w:val="53"/>
  </w:num>
  <w:num w:numId="41" w16cid:durableId="1282758981">
    <w:abstractNumId w:val="47"/>
  </w:num>
  <w:num w:numId="42" w16cid:durableId="1874078025">
    <w:abstractNumId w:val="29"/>
  </w:num>
  <w:num w:numId="43" w16cid:durableId="720401515">
    <w:abstractNumId w:val="56"/>
  </w:num>
  <w:num w:numId="44" w16cid:durableId="388890971">
    <w:abstractNumId w:val="16"/>
  </w:num>
  <w:num w:numId="45" w16cid:durableId="330569468">
    <w:abstractNumId w:val="10"/>
  </w:num>
  <w:num w:numId="46" w16cid:durableId="158694414">
    <w:abstractNumId w:val="50"/>
  </w:num>
  <w:num w:numId="47" w16cid:durableId="1108699076">
    <w:abstractNumId w:val="13"/>
  </w:num>
  <w:num w:numId="48" w16cid:durableId="280382876">
    <w:abstractNumId w:val="59"/>
  </w:num>
  <w:num w:numId="49" w16cid:durableId="1263951623">
    <w:abstractNumId w:val="30"/>
  </w:num>
  <w:num w:numId="50" w16cid:durableId="228468061">
    <w:abstractNumId w:val="41"/>
  </w:num>
  <w:num w:numId="51" w16cid:durableId="996803736">
    <w:abstractNumId w:val="58"/>
  </w:num>
  <w:num w:numId="52" w16cid:durableId="1889952225">
    <w:abstractNumId w:val="48"/>
  </w:num>
  <w:num w:numId="53" w16cid:durableId="369457716">
    <w:abstractNumId w:val="26"/>
  </w:num>
  <w:num w:numId="54" w16cid:durableId="1403528408">
    <w:abstractNumId w:val="33"/>
  </w:num>
  <w:num w:numId="55" w16cid:durableId="1408379639">
    <w:abstractNumId w:val="57"/>
  </w:num>
  <w:num w:numId="56" w16cid:durableId="288829004">
    <w:abstractNumId w:val="36"/>
  </w:num>
  <w:num w:numId="57" w16cid:durableId="1671249961">
    <w:abstractNumId w:val="46"/>
  </w:num>
  <w:num w:numId="58" w16cid:durableId="626664733">
    <w:abstractNumId w:val="17"/>
  </w:num>
  <w:num w:numId="59" w16cid:durableId="1026178657">
    <w:abstractNumId w:val="31"/>
  </w:num>
  <w:num w:numId="60" w16cid:durableId="1480805958">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774"/>
    <w:rsid w:val="000009CE"/>
    <w:rsid w:val="00001830"/>
    <w:rsid w:val="00001A1B"/>
    <w:rsid w:val="00001B07"/>
    <w:rsid w:val="00001BEF"/>
    <w:rsid w:val="000029C2"/>
    <w:rsid w:val="000036D3"/>
    <w:rsid w:val="000044DE"/>
    <w:rsid w:val="00004B46"/>
    <w:rsid w:val="00005B43"/>
    <w:rsid w:val="00006C66"/>
    <w:rsid w:val="00006D53"/>
    <w:rsid w:val="00007E14"/>
    <w:rsid w:val="000103CF"/>
    <w:rsid w:val="00010AE2"/>
    <w:rsid w:val="00011513"/>
    <w:rsid w:val="00011AB2"/>
    <w:rsid w:val="00011AB6"/>
    <w:rsid w:val="00012870"/>
    <w:rsid w:val="0001358F"/>
    <w:rsid w:val="00013665"/>
    <w:rsid w:val="00013EB1"/>
    <w:rsid w:val="00014206"/>
    <w:rsid w:val="000145DB"/>
    <w:rsid w:val="00014D13"/>
    <w:rsid w:val="00015124"/>
    <w:rsid w:val="00015A88"/>
    <w:rsid w:val="00015C7C"/>
    <w:rsid w:val="00015E2F"/>
    <w:rsid w:val="00015FC5"/>
    <w:rsid w:val="00016762"/>
    <w:rsid w:val="00016BFF"/>
    <w:rsid w:val="000216AA"/>
    <w:rsid w:val="00022A4B"/>
    <w:rsid w:val="00022B99"/>
    <w:rsid w:val="0002301B"/>
    <w:rsid w:val="0002303A"/>
    <w:rsid w:val="000230A6"/>
    <w:rsid w:val="000232C3"/>
    <w:rsid w:val="000232E4"/>
    <w:rsid w:val="00024143"/>
    <w:rsid w:val="0002457E"/>
    <w:rsid w:val="0002465F"/>
    <w:rsid w:val="00024D46"/>
    <w:rsid w:val="00025055"/>
    <w:rsid w:val="000251C3"/>
    <w:rsid w:val="000255D5"/>
    <w:rsid w:val="00025CE0"/>
    <w:rsid w:val="00025ED8"/>
    <w:rsid w:val="000261DD"/>
    <w:rsid w:val="0002659F"/>
    <w:rsid w:val="00026DDB"/>
    <w:rsid w:val="00027A13"/>
    <w:rsid w:val="00027F21"/>
    <w:rsid w:val="00030203"/>
    <w:rsid w:val="000302CB"/>
    <w:rsid w:val="00030563"/>
    <w:rsid w:val="000308D7"/>
    <w:rsid w:val="00030B90"/>
    <w:rsid w:val="00030D3A"/>
    <w:rsid w:val="000319A8"/>
    <w:rsid w:val="000330C3"/>
    <w:rsid w:val="0003314D"/>
    <w:rsid w:val="00033D57"/>
    <w:rsid w:val="000352CE"/>
    <w:rsid w:val="0003660A"/>
    <w:rsid w:val="00036DFA"/>
    <w:rsid w:val="000375E9"/>
    <w:rsid w:val="00037895"/>
    <w:rsid w:val="00037A05"/>
    <w:rsid w:val="00037A82"/>
    <w:rsid w:val="000405C2"/>
    <w:rsid w:val="00040B51"/>
    <w:rsid w:val="00040FEB"/>
    <w:rsid w:val="00041585"/>
    <w:rsid w:val="00041B52"/>
    <w:rsid w:val="00041F77"/>
    <w:rsid w:val="00042681"/>
    <w:rsid w:val="000428F3"/>
    <w:rsid w:val="00042C2F"/>
    <w:rsid w:val="00042F17"/>
    <w:rsid w:val="00043E92"/>
    <w:rsid w:val="00044895"/>
    <w:rsid w:val="00044C44"/>
    <w:rsid w:val="00045138"/>
    <w:rsid w:val="000456D4"/>
    <w:rsid w:val="00045771"/>
    <w:rsid w:val="000457AA"/>
    <w:rsid w:val="000459D6"/>
    <w:rsid w:val="0004691F"/>
    <w:rsid w:val="000469F2"/>
    <w:rsid w:val="0005027C"/>
    <w:rsid w:val="00050ACF"/>
    <w:rsid w:val="000512EC"/>
    <w:rsid w:val="0005148B"/>
    <w:rsid w:val="00051694"/>
    <w:rsid w:val="0005192A"/>
    <w:rsid w:val="00052BFD"/>
    <w:rsid w:val="00053353"/>
    <w:rsid w:val="00053DE9"/>
    <w:rsid w:val="00054347"/>
    <w:rsid w:val="00054FF8"/>
    <w:rsid w:val="000568C3"/>
    <w:rsid w:val="00056F9F"/>
    <w:rsid w:val="00061C3C"/>
    <w:rsid w:val="00062231"/>
    <w:rsid w:val="000631A7"/>
    <w:rsid w:val="00063679"/>
    <w:rsid w:val="00063A70"/>
    <w:rsid w:val="000675DE"/>
    <w:rsid w:val="00067667"/>
    <w:rsid w:val="000700CB"/>
    <w:rsid w:val="0007034A"/>
    <w:rsid w:val="000705A2"/>
    <w:rsid w:val="00070D3A"/>
    <w:rsid w:val="00070EB1"/>
    <w:rsid w:val="00072B4B"/>
    <w:rsid w:val="00073121"/>
    <w:rsid w:val="0007319F"/>
    <w:rsid w:val="00073533"/>
    <w:rsid w:val="00073839"/>
    <w:rsid w:val="000749EB"/>
    <w:rsid w:val="000759D7"/>
    <w:rsid w:val="00075BC2"/>
    <w:rsid w:val="0007601B"/>
    <w:rsid w:val="000767DE"/>
    <w:rsid w:val="0007691C"/>
    <w:rsid w:val="00077E95"/>
    <w:rsid w:val="000801F6"/>
    <w:rsid w:val="00080410"/>
    <w:rsid w:val="00080455"/>
    <w:rsid w:val="0008050D"/>
    <w:rsid w:val="000810AC"/>
    <w:rsid w:val="0008223C"/>
    <w:rsid w:val="000823FC"/>
    <w:rsid w:val="00082D03"/>
    <w:rsid w:val="00082EF9"/>
    <w:rsid w:val="0008367B"/>
    <w:rsid w:val="000836A5"/>
    <w:rsid w:val="00083C25"/>
    <w:rsid w:val="0008556B"/>
    <w:rsid w:val="00085837"/>
    <w:rsid w:val="000859DA"/>
    <w:rsid w:val="000867A8"/>
    <w:rsid w:val="0008710D"/>
    <w:rsid w:val="000879E1"/>
    <w:rsid w:val="00087F50"/>
    <w:rsid w:val="000901CC"/>
    <w:rsid w:val="0009097E"/>
    <w:rsid w:val="00090F71"/>
    <w:rsid w:val="000916F1"/>
    <w:rsid w:val="00092C0D"/>
    <w:rsid w:val="000930DC"/>
    <w:rsid w:val="00093CE3"/>
    <w:rsid w:val="0009405E"/>
    <w:rsid w:val="00094354"/>
    <w:rsid w:val="00094A12"/>
    <w:rsid w:val="00094E65"/>
    <w:rsid w:val="00095917"/>
    <w:rsid w:val="00096167"/>
    <w:rsid w:val="00096635"/>
    <w:rsid w:val="000968C1"/>
    <w:rsid w:val="00096C85"/>
    <w:rsid w:val="000972E1"/>
    <w:rsid w:val="000973B3"/>
    <w:rsid w:val="000976C2"/>
    <w:rsid w:val="00097DAD"/>
    <w:rsid w:val="000A049E"/>
    <w:rsid w:val="000A04E1"/>
    <w:rsid w:val="000A0F04"/>
    <w:rsid w:val="000A0FE1"/>
    <w:rsid w:val="000A1B9F"/>
    <w:rsid w:val="000A28B7"/>
    <w:rsid w:val="000A3658"/>
    <w:rsid w:val="000A36D3"/>
    <w:rsid w:val="000A43F8"/>
    <w:rsid w:val="000A45B0"/>
    <w:rsid w:val="000A4657"/>
    <w:rsid w:val="000A54E2"/>
    <w:rsid w:val="000A5C98"/>
    <w:rsid w:val="000A6980"/>
    <w:rsid w:val="000A6F4E"/>
    <w:rsid w:val="000A75F7"/>
    <w:rsid w:val="000B0000"/>
    <w:rsid w:val="000B0CC7"/>
    <w:rsid w:val="000B0DCE"/>
    <w:rsid w:val="000B1134"/>
    <w:rsid w:val="000B1AC3"/>
    <w:rsid w:val="000B1E5A"/>
    <w:rsid w:val="000B2B22"/>
    <w:rsid w:val="000B332F"/>
    <w:rsid w:val="000B362E"/>
    <w:rsid w:val="000B3684"/>
    <w:rsid w:val="000B3C80"/>
    <w:rsid w:val="000B44E7"/>
    <w:rsid w:val="000B4DC8"/>
    <w:rsid w:val="000B505D"/>
    <w:rsid w:val="000B55DA"/>
    <w:rsid w:val="000B5A69"/>
    <w:rsid w:val="000B5BB8"/>
    <w:rsid w:val="000B5D27"/>
    <w:rsid w:val="000B61D9"/>
    <w:rsid w:val="000B7B21"/>
    <w:rsid w:val="000B7BBD"/>
    <w:rsid w:val="000C0078"/>
    <w:rsid w:val="000C12E0"/>
    <w:rsid w:val="000C1A0C"/>
    <w:rsid w:val="000C2543"/>
    <w:rsid w:val="000C2E82"/>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764D"/>
    <w:rsid w:val="000C7A9C"/>
    <w:rsid w:val="000C7FF6"/>
    <w:rsid w:val="000D0150"/>
    <w:rsid w:val="000D028C"/>
    <w:rsid w:val="000D110C"/>
    <w:rsid w:val="000D168C"/>
    <w:rsid w:val="000D26C3"/>
    <w:rsid w:val="000D2F14"/>
    <w:rsid w:val="000D3275"/>
    <w:rsid w:val="000D32BB"/>
    <w:rsid w:val="000D3995"/>
    <w:rsid w:val="000D3D62"/>
    <w:rsid w:val="000D40EC"/>
    <w:rsid w:val="000D41BD"/>
    <w:rsid w:val="000D6563"/>
    <w:rsid w:val="000D69FF"/>
    <w:rsid w:val="000E0211"/>
    <w:rsid w:val="000E1FEB"/>
    <w:rsid w:val="000E2047"/>
    <w:rsid w:val="000E22DD"/>
    <w:rsid w:val="000E3ED3"/>
    <w:rsid w:val="000E487F"/>
    <w:rsid w:val="000E5542"/>
    <w:rsid w:val="000E5820"/>
    <w:rsid w:val="000E5FDC"/>
    <w:rsid w:val="000E6281"/>
    <w:rsid w:val="000E63D0"/>
    <w:rsid w:val="000E6A39"/>
    <w:rsid w:val="000E6A66"/>
    <w:rsid w:val="000E7319"/>
    <w:rsid w:val="000E7384"/>
    <w:rsid w:val="000E7705"/>
    <w:rsid w:val="000E7BCF"/>
    <w:rsid w:val="000F01C3"/>
    <w:rsid w:val="000F0956"/>
    <w:rsid w:val="000F2467"/>
    <w:rsid w:val="000F3EE5"/>
    <w:rsid w:val="000F3F6D"/>
    <w:rsid w:val="000F47DA"/>
    <w:rsid w:val="000F4B54"/>
    <w:rsid w:val="000F5288"/>
    <w:rsid w:val="000F544E"/>
    <w:rsid w:val="000F6364"/>
    <w:rsid w:val="000F6644"/>
    <w:rsid w:val="000F7EB8"/>
    <w:rsid w:val="0010027C"/>
    <w:rsid w:val="00100495"/>
    <w:rsid w:val="00101E8F"/>
    <w:rsid w:val="001020FF"/>
    <w:rsid w:val="001023E9"/>
    <w:rsid w:val="00102A93"/>
    <w:rsid w:val="00103237"/>
    <w:rsid w:val="0010334E"/>
    <w:rsid w:val="00103477"/>
    <w:rsid w:val="00103589"/>
    <w:rsid w:val="001065F8"/>
    <w:rsid w:val="00106841"/>
    <w:rsid w:val="00107385"/>
    <w:rsid w:val="001077EA"/>
    <w:rsid w:val="001078CD"/>
    <w:rsid w:val="001102C0"/>
    <w:rsid w:val="0011116E"/>
    <w:rsid w:val="001114E2"/>
    <w:rsid w:val="001118FD"/>
    <w:rsid w:val="00111D0A"/>
    <w:rsid w:val="00111D2C"/>
    <w:rsid w:val="001135AD"/>
    <w:rsid w:val="001150A5"/>
    <w:rsid w:val="00115A50"/>
    <w:rsid w:val="00115EF5"/>
    <w:rsid w:val="001161D6"/>
    <w:rsid w:val="0011795A"/>
    <w:rsid w:val="00117ED9"/>
    <w:rsid w:val="00120CBF"/>
    <w:rsid w:val="00120D80"/>
    <w:rsid w:val="00120E0A"/>
    <w:rsid w:val="0012180D"/>
    <w:rsid w:val="00121B6C"/>
    <w:rsid w:val="001226D3"/>
    <w:rsid w:val="001229C0"/>
    <w:rsid w:val="001246A5"/>
    <w:rsid w:val="00125D29"/>
    <w:rsid w:val="00126440"/>
    <w:rsid w:val="00126BB8"/>
    <w:rsid w:val="0012700D"/>
    <w:rsid w:val="0012711D"/>
    <w:rsid w:val="00127DC5"/>
    <w:rsid w:val="00127E66"/>
    <w:rsid w:val="00130556"/>
    <w:rsid w:val="00130940"/>
    <w:rsid w:val="00130B1E"/>
    <w:rsid w:val="00130BAE"/>
    <w:rsid w:val="00131938"/>
    <w:rsid w:val="001323DE"/>
    <w:rsid w:val="00132DA2"/>
    <w:rsid w:val="00132E99"/>
    <w:rsid w:val="001331A8"/>
    <w:rsid w:val="0013467C"/>
    <w:rsid w:val="00134713"/>
    <w:rsid w:val="001347D7"/>
    <w:rsid w:val="00134B93"/>
    <w:rsid w:val="0013593D"/>
    <w:rsid w:val="00136C37"/>
    <w:rsid w:val="00136F2C"/>
    <w:rsid w:val="0013737B"/>
    <w:rsid w:val="001375FD"/>
    <w:rsid w:val="0013760C"/>
    <w:rsid w:val="00137EE8"/>
    <w:rsid w:val="00141599"/>
    <w:rsid w:val="00141FF1"/>
    <w:rsid w:val="001427B9"/>
    <w:rsid w:val="00143266"/>
    <w:rsid w:val="00143A81"/>
    <w:rsid w:val="00144FA5"/>
    <w:rsid w:val="001451A1"/>
    <w:rsid w:val="001456B6"/>
    <w:rsid w:val="0014587C"/>
    <w:rsid w:val="0014613F"/>
    <w:rsid w:val="00146A63"/>
    <w:rsid w:val="00146E6A"/>
    <w:rsid w:val="00146FCA"/>
    <w:rsid w:val="00147631"/>
    <w:rsid w:val="00147775"/>
    <w:rsid w:val="00147FF0"/>
    <w:rsid w:val="00150731"/>
    <w:rsid w:val="001510A8"/>
    <w:rsid w:val="00151BCA"/>
    <w:rsid w:val="00151F06"/>
    <w:rsid w:val="001530F4"/>
    <w:rsid w:val="00153133"/>
    <w:rsid w:val="00153BC1"/>
    <w:rsid w:val="00153CE4"/>
    <w:rsid w:val="0015440A"/>
    <w:rsid w:val="001548D6"/>
    <w:rsid w:val="001550E0"/>
    <w:rsid w:val="00155802"/>
    <w:rsid w:val="00156630"/>
    <w:rsid w:val="00156D68"/>
    <w:rsid w:val="00157007"/>
    <w:rsid w:val="001574EC"/>
    <w:rsid w:val="001576D2"/>
    <w:rsid w:val="001577CF"/>
    <w:rsid w:val="001577E5"/>
    <w:rsid w:val="00157D7E"/>
    <w:rsid w:val="001617CC"/>
    <w:rsid w:val="001619B5"/>
    <w:rsid w:val="00161A67"/>
    <w:rsid w:val="0016226F"/>
    <w:rsid w:val="001622C5"/>
    <w:rsid w:val="00162A5E"/>
    <w:rsid w:val="00162A6D"/>
    <w:rsid w:val="0016356F"/>
    <w:rsid w:val="00163A48"/>
    <w:rsid w:val="00163C3E"/>
    <w:rsid w:val="00164126"/>
    <w:rsid w:val="00164ECB"/>
    <w:rsid w:val="001652B9"/>
    <w:rsid w:val="001659E6"/>
    <w:rsid w:val="00165D28"/>
    <w:rsid w:val="00167069"/>
    <w:rsid w:val="00167858"/>
    <w:rsid w:val="00167D3B"/>
    <w:rsid w:val="00170A00"/>
    <w:rsid w:val="001711AE"/>
    <w:rsid w:val="00171439"/>
    <w:rsid w:val="00171441"/>
    <w:rsid w:val="00172AA3"/>
    <w:rsid w:val="00172F0D"/>
    <w:rsid w:val="00172FE7"/>
    <w:rsid w:val="00173230"/>
    <w:rsid w:val="001752B7"/>
    <w:rsid w:val="00175370"/>
    <w:rsid w:val="001753A9"/>
    <w:rsid w:val="00175675"/>
    <w:rsid w:val="0017584C"/>
    <w:rsid w:val="00175E7A"/>
    <w:rsid w:val="00175F3C"/>
    <w:rsid w:val="00176510"/>
    <w:rsid w:val="00176752"/>
    <w:rsid w:val="00176CA2"/>
    <w:rsid w:val="00176DC7"/>
    <w:rsid w:val="001770E7"/>
    <w:rsid w:val="0018036F"/>
    <w:rsid w:val="001807FC"/>
    <w:rsid w:val="00180952"/>
    <w:rsid w:val="0018111F"/>
    <w:rsid w:val="00181332"/>
    <w:rsid w:val="001814DA"/>
    <w:rsid w:val="00181D19"/>
    <w:rsid w:val="00181D54"/>
    <w:rsid w:val="00181FD0"/>
    <w:rsid w:val="00182355"/>
    <w:rsid w:val="00182574"/>
    <w:rsid w:val="00182A63"/>
    <w:rsid w:val="001830E7"/>
    <w:rsid w:val="00183691"/>
    <w:rsid w:val="001839BB"/>
    <w:rsid w:val="00183E1B"/>
    <w:rsid w:val="001843EF"/>
    <w:rsid w:val="0018441D"/>
    <w:rsid w:val="00184640"/>
    <w:rsid w:val="001851BB"/>
    <w:rsid w:val="001851C1"/>
    <w:rsid w:val="0018777D"/>
    <w:rsid w:val="00187CED"/>
    <w:rsid w:val="00187D4A"/>
    <w:rsid w:val="00190B2A"/>
    <w:rsid w:val="001913F4"/>
    <w:rsid w:val="00191C54"/>
    <w:rsid w:val="0019204C"/>
    <w:rsid w:val="00192225"/>
    <w:rsid w:val="00193808"/>
    <w:rsid w:val="0019381A"/>
    <w:rsid w:val="00193923"/>
    <w:rsid w:val="00193924"/>
    <w:rsid w:val="00193ACE"/>
    <w:rsid w:val="00195382"/>
    <w:rsid w:val="001961EA"/>
    <w:rsid w:val="0019630E"/>
    <w:rsid w:val="0019649A"/>
    <w:rsid w:val="00196A93"/>
    <w:rsid w:val="00196BDB"/>
    <w:rsid w:val="00197219"/>
    <w:rsid w:val="0019798C"/>
    <w:rsid w:val="001A097C"/>
    <w:rsid w:val="001A0E2F"/>
    <w:rsid w:val="001A12A0"/>
    <w:rsid w:val="001A158A"/>
    <w:rsid w:val="001A1CF1"/>
    <w:rsid w:val="001A1EBD"/>
    <w:rsid w:val="001A1FBE"/>
    <w:rsid w:val="001A258D"/>
    <w:rsid w:val="001A2EEC"/>
    <w:rsid w:val="001A2F80"/>
    <w:rsid w:val="001A45AC"/>
    <w:rsid w:val="001A46B9"/>
    <w:rsid w:val="001A6C67"/>
    <w:rsid w:val="001A6F67"/>
    <w:rsid w:val="001B05BD"/>
    <w:rsid w:val="001B1027"/>
    <w:rsid w:val="001B13D6"/>
    <w:rsid w:val="001B147A"/>
    <w:rsid w:val="001B16E8"/>
    <w:rsid w:val="001B21E6"/>
    <w:rsid w:val="001B228E"/>
    <w:rsid w:val="001B25F3"/>
    <w:rsid w:val="001B26C0"/>
    <w:rsid w:val="001B392B"/>
    <w:rsid w:val="001B3A81"/>
    <w:rsid w:val="001B451D"/>
    <w:rsid w:val="001B46D1"/>
    <w:rsid w:val="001B60A2"/>
    <w:rsid w:val="001B63C2"/>
    <w:rsid w:val="001B65E5"/>
    <w:rsid w:val="001B6DE6"/>
    <w:rsid w:val="001B7627"/>
    <w:rsid w:val="001B7781"/>
    <w:rsid w:val="001B7D63"/>
    <w:rsid w:val="001C024C"/>
    <w:rsid w:val="001C07E4"/>
    <w:rsid w:val="001C0BB2"/>
    <w:rsid w:val="001C1AB7"/>
    <w:rsid w:val="001C1C94"/>
    <w:rsid w:val="001C2031"/>
    <w:rsid w:val="001C28DF"/>
    <w:rsid w:val="001C3032"/>
    <w:rsid w:val="001C3301"/>
    <w:rsid w:val="001C3358"/>
    <w:rsid w:val="001C4560"/>
    <w:rsid w:val="001C5525"/>
    <w:rsid w:val="001C553B"/>
    <w:rsid w:val="001C57AA"/>
    <w:rsid w:val="001C6992"/>
    <w:rsid w:val="001C6FDF"/>
    <w:rsid w:val="001C7406"/>
    <w:rsid w:val="001C7B99"/>
    <w:rsid w:val="001D0132"/>
    <w:rsid w:val="001D0AC3"/>
    <w:rsid w:val="001D0C16"/>
    <w:rsid w:val="001D0DD9"/>
    <w:rsid w:val="001D151B"/>
    <w:rsid w:val="001D2356"/>
    <w:rsid w:val="001D2BE7"/>
    <w:rsid w:val="001D2E88"/>
    <w:rsid w:val="001D3BFB"/>
    <w:rsid w:val="001D4012"/>
    <w:rsid w:val="001D436A"/>
    <w:rsid w:val="001D4AA9"/>
    <w:rsid w:val="001D5A41"/>
    <w:rsid w:val="001D6031"/>
    <w:rsid w:val="001D6879"/>
    <w:rsid w:val="001D6A93"/>
    <w:rsid w:val="001D6CAA"/>
    <w:rsid w:val="001D6CC6"/>
    <w:rsid w:val="001D6FD5"/>
    <w:rsid w:val="001D7299"/>
    <w:rsid w:val="001D730C"/>
    <w:rsid w:val="001D77F3"/>
    <w:rsid w:val="001D7FAF"/>
    <w:rsid w:val="001E009B"/>
    <w:rsid w:val="001E0892"/>
    <w:rsid w:val="001E124D"/>
    <w:rsid w:val="001E194E"/>
    <w:rsid w:val="001E210A"/>
    <w:rsid w:val="001E26A0"/>
    <w:rsid w:val="001E2B2B"/>
    <w:rsid w:val="001E2BA7"/>
    <w:rsid w:val="001E34BC"/>
    <w:rsid w:val="001E3589"/>
    <w:rsid w:val="001E35E6"/>
    <w:rsid w:val="001E3BE9"/>
    <w:rsid w:val="001E49E7"/>
    <w:rsid w:val="001E4F5B"/>
    <w:rsid w:val="001E5127"/>
    <w:rsid w:val="001E5380"/>
    <w:rsid w:val="001E545A"/>
    <w:rsid w:val="001E5991"/>
    <w:rsid w:val="001E5D5E"/>
    <w:rsid w:val="001E5FAF"/>
    <w:rsid w:val="001E6150"/>
    <w:rsid w:val="001E61FA"/>
    <w:rsid w:val="001E6652"/>
    <w:rsid w:val="001E763D"/>
    <w:rsid w:val="001E7ADE"/>
    <w:rsid w:val="001F0040"/>
    <w:rsid w:val="001F020C"/>
    <w:rsid w:val="001F04D6"/>
    <w:rsid w:val="001F067D"/>
    <w:rsid w:val="001F0DB9"/>
    <w:rsid w:val="001F1462"/>
    <w:rsid w:val="001F1985"/>
    <w:rsid w:val="001F1BB0"/>
    <w:rsid w:val="001F1EA0"/>
    <w:rsid w:val="001F1F6C"/>
    <w:rsid w:val="001F2F24"/>
    <w:rsid w:val="001F54B6"/>
    <w:rsid w:val="001F5E73"/>
    <w:rsid w:val="001F67D4"/>
    <w:rsid w:val="001F6F1B"/>
    <w:rsid w:val="001F710B"/>
    <w:rsid w:val="001F74BA"/>
    <w:rsid w:val="00200841"/>
    <w:rsid w:val="00200950"/>
    <w:rsid w:val="00201448"/>
    <w:rsid w:val="00201BE1"/>
    <w:rsid w:val="00201DFF"/>
    <w:rsid w:val="00202A19"/>
    <w:rsid w:val="002034B3"/>
    <w:rsid w:val="00203CAA"/>
    <w:rsid w:val="0020452D"/>
    <w:rsid w:val="0020467E"/>
    <w:rsid w:val="0020575F"/>
    <w:rsid w:val="002063F9"/>
    <w:rsid w:val="002069A2"/>
    <w:rsid w:val="00206AF0"/>
    <w:rsid w:val="0020761E"/>
    <w:rsid w:val="00207791"/>
    <w:rsid w:val="00207825"/>
    <w:rsid w:val="0021017A"/>
    <w:rsid w:val="0021046F"/>
    <w:rsid w:val="0021051A"/>
    <w:rsid w:val="002114AD"/>
    <w:rsid w:val="002119C3"/>
    <w:rsid w:val="00212A16"/>
    <w:rsid w:val="00213569"/>
    <w:rsid w:val="00214396"/>
    <w:rsid w:val="00214DBC"/>
    <w:rsid w:val="00215472"/>
    <w:rsid w:val="00215791"/>
    <w:rsid w:val="00215E4E"/>
    <w:rsid w:val="00215E7A"/>
    <w:rsid w:val="00216583"/>
    <w:rsid w:val="00216658"/>
    <w:rsid w:val="00216697"/>
    <w:rsid w:val="002173B1"/>
    <w:rsid w:val="0021771F"/>
    <w:rsid w:val="0021784E"/>
    <w:rsid w:val="002179B2"/>
    <w:rsid w:val="00220730"/>
    <w:rsid w:val="00220A4D"/>
    <w:rsid w:val="00220BDC"/>
    <w:rsid w:val="002215CA"/>
    <w:rsid w:val="00221D32"/>
    <w:rsid w:val="00222148"/>
    <w:rsid w:val="00222C8B"/>
    <w:rsid w:val="00223221"/>
    <w:rsid w:val="002246F1"/>
    <w:rsid w:val="002247CF"/>
    <w:rsid w:val="00224B02"/>
    <w:rsid w:val="00224B98"/>
    <w:rsid w:val="00226E4B"/>
    <w:rsid w:val="00230358"/>
    <w:rsid w:val="00230603"/>
    <w:rsid w:val="00230BF3"/>
    <w:rsid w:val="00230F74"/>
    <w:rsid w:val="00231BD4"/>
    <w:rsid w:val="00232029"/>
    <w:rsid w:val="002326E6"/>
    <w:rsid w:val="002328F9"/>
    <w:rsid w:val="00233ACA"/>
    <w:rsid w:val="00234EE1"/>
    <w:rsid w:val="00235A6C"/>
    <w:rsid w:val="00235B09"/>
    <w:rsid w:val="0023659C"/>
    <w:rsid w:val="0023685E"/>
    <w:rsid w:val="00236A82"/>
    <w:rsid w:val="0023772D"/>
    <w:rsid w:val="00237850"/>
    <w:rsid w:val="00237B02"/>
    <w:rsid w:val="00240153"/>
    <w:rsid w:val="00240851"/>
    <w:rsid w:val="002409D5"/>
    <w:rsid w:val="00240A07"/>
    <w:rsid w:val="00241091"/>
    <w:rsid w:val="00242186"/>
    <w:rsid w:val="002425ED"/>
    <w:rsid w:val="00242678"/>
    <w:rsid w:val="00242749"/>
    <w:rsid w:val="00242771"/>
    <w:rsid w:val="002427C9"/>
    <w:rsid w:val="00242A5D"/>
    <w:rsid w:val="00242C41"/>
    <w:rsid w:val="002435FB"/>
    <w:rsid w:val="002440EB"/>
    <w:rsid w:val="002443A6"/>
    <w:rsid w:val="00244DB0"/>
    <w:rsid w:val="00244FC8"/>
    <w:rsid w:val="002451B9"/>
    <w:rsid w:val="0024581A"/>
    <w:rsid w:val="00246484"/>
    <w:rsid w:val="00246534"/>
    <w:rsid w:val="002465F3"/>
    <w:rsid w:val="00246783"/>
    <w:rsid w:val="00246891"/>
    <w:rsid w:val="00246F77"/>
    <w:rsid w:val="002474C2"/>
    <w:rsid w:val="00247728"/>
    <w:rsid w:val="00247B16"/>
    <w:rsid w:val="002500E9"/>
    <w:rsid w:val="00250185"/>
    <w:rsid w:val="002505A9"/>
    <w:rsid w:val="002508EA"/>
    <w:rsid w:val="00250FB2"/>
    <w:rsid w:val="0025165C"/>
    <w:rsid w:val="00251C72"/>
    <w:rsid w:val="00253032"/>
    <w:rsid w:val="0025321E"/>
    <w:rsid w:val="002533E3"/>
    <w:rsid w:val="0025351E"/>
    <w:rsid w:val="002536DF"/>
    <w:rsid w:val="00253B58"/>
    <w:rsid w:val="00253B9E"/>
    <w:rsid w:val="00253E03"/>
    <w:rsid w:val="00254067"/>
    <w:rsid w:val="00254646"/>
    <w:rsid w:val="002558B0"/>
    <w:rsid w:val="002574F4"/>
    <w:rsid w:val="00257DE0"/>
    <w:rsid w:val="00261651"/>
    <w:rsid w:val="00262578"/>
    <w:rsid w:val="00262BAC"/>
    <w:rsid w:val="00262BFD"/>
    <w:rsid w:val="00262E21"/>
    <w:rsid w:val="00264361"/>
    <w:rsid w:val="00264671"/>
    <w:rsid w:val="00264B98"/>
    <w:rsid w:val="00264BCB"/>
    <w:rsid w:val="002652B2"/>
    <w:rsid w:val="00265567"/>
    <w:rsid w:val="002664ED"/>
    <w:rsid w:val="00266AB6"/>
    <w:rsid w:val="00267B9F"/>
    <w:rsid w:val="002706E7"/>
    <w:rsid w:val="00270BCA"/>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6456"/>
    <w:rsid w:val="00276B2C"/>
    <w:rsid w:val="00276F6B"/>
    <w:rsid w:val="002807C8"/>
    <w:rsid w:val="00280E9D"/>
    <w:rsid w:val="00281518"/>
    <w:rsid w:val="002815AE"/>
    <w:rsid w:val="00281E78"/>
    <w:rsid w:val="00281F65"/>
    <w:rsid w:val="00282A39"/>
    <w:rsid w:val="002846FB"/>
    <w:rsid w:val="00284EA0"/>
    <w:rsid w:val="002862AA"/>
    <w:rsid w:val="00286B35"/>
    <w:rsid w:val="00286B49"/>
    <w:rsid w:val="00286C9A"/>
    <w:rsid w:val="00287236"/>
    <w:rsid w:val="002873BE"/>
    <w:rsid w:val="002877FF"/>
    <w:rsid w:val="00287D25"/>
    <w:rsid w:val="00290C4C"/>
    <w:rsid w:val="00290CCF"/>
    <w:rsid w:val="00291098"/>
    <w:rsid w:val="00291C2B"/>
    <w:rsid w:val="002920F9"/>
    <w:rsid w:val="002929BB"/>
    <w:rsid w:val="00292D14"/>
    <w:rsid w:val="002938EB"/>
    <w:rsid w:val="002939AA"/>
    <w:rsid w:val="00294F21"/>
    <w:rsid w:val="002952A6"/>
    <w:rsid w:val="0029537F"/>
    <w:rsid w:val="002959F0"/>
    <w:rsid w:val="00295D98"/>
    <w:rsid w:val="00296280"/>
    <w:rsid w:val="00296337"/>
    <w:rsid w:val="002963E2"/>
    <w:rsid w:val="002963E3"/>
    <w:rsid w:val="00296D1E"/>
    <w:rsid w:val="002970EC"/>
    <w:rsid w:val="00297616"/>
    <w:rsid w:val="002A0777"/>
    <w:rsid w:val="002A08D2"/>
    <w:rsid w:val="002A0BD4"/>
    <w:rsid w:val="002A0D91"/>
    <w:rsid w:val="002A0D99"/>
    <w:rsid w:val="002A155F"/>
    <w:rsid w:val="002A15C4"/>
    <w:rsid w:val="002A184B"/>
    <w:rsid w:val="002A196B"/>
    <w:rsid w:val="002A19FB"/>
    <w:rsid w:val="002A1D14"/>
    <w:rsid w:val="002A2319"/>
    <w:rsid w:val="002A2BF4"/>
    <w:rsid w:val="002A3650"/>
    <w:rsid w:val="002A37EC"/>
    <w:rsid w:val="002A4B64"/>
    <w:rsid w:val="002A555E"/>
    <w:rsid w:val="002A5D3E"/>
    <w:rsid w:val="002A73D7"/>
    <w:rsid w:val="002A7710"/>
    <w:rsid w:val="002B0382"/>
    <w:rsid w:val="002B2149"/>
    <w:rsid w:val="002B2501"/>
    <w:rsid w:val="002B2C60"/>
    <w:rsid w:val="002B321F"/>
    <w:rsid w:val="002B3C42"/>
    <w:rsid w:val="002B56D7"/>
    <w:rsid w:val="002B5FA8"/>
    <w:rsid w:val="002B6E7B"/>
    <w:rsid w:val="002B7638"/>
    <w:rsid w:val="002B78C0"/>
    <w:rsid w:val="002B7B93"/>
    <w:rsid w:val="002C0360"/>
    <w:rsid w:val="002C042A"/>
    <w:rsid w:val="002C0615"/>
    <w:rsid w:val="002C0E60"/>
    <w:rsid w:val="002C136B"/>
    <w:rsid w:val="002C2B38"/>
    <w:rsid w:val="002C30F1"/>
    <w:rsid w:val="002C4050"/>
    <w:rsid w:val="002C42EA"/>
    <w:rsid w:val="002C465C"/>
    <w:rsid w:val="002C5235"/>
    <w:rsid w:val="002C541C"/>
    <w:rsid w:val="002C5FA5"/>
    <w:rsid w:val="002C6BE9"/>
    <w:rsid w:val="002C7841"/>
    <w:rsid w:val="002D0026"/>
    <w:rsid w:val="002D0850"/>
    <w:rsid w:val="002D0C72"/>
    <w:rsid w:val="002D11DD"/>
    <w:rsid w:val="002D169B"/>
    <w:rsid w:val="002D194D"/>
    <w:rsid w:val="002D260F"/>
    <w:rsid w:val="002D26AE"/>
    <w:rsid w:val="002D2C06"/>
    <w:rsid w:val="002D4C86"/>
    <w:rsid w:val="002D5242"/>
    <w:rsid w:val="002D5268"/>
    <w:rsid w:val="002D556A"/>
    <w:rsid w:val="002D6089"/>
    <w:rsid w:val="002D68ED"/>
    <w:rsid w:val="002D6927"/>
    <w:rsid w:val="002E1042"/>
    <w:rsid w:val="002E13B6"/>
    <w:rsid w:val="002E1557"/>
    <w:rsid w:val="002E1C1F"/>
    <w:rsid w:val="002E1ECD"/>
    <w:rsid w:val="002E228D"/>
    <w:rsid w:val="002E26DE"/>
    <w:rsid w:val="002E32E6"/>
    <w:rsid w:val="002E357B"/>
    <w:rsid w:val="002E37FA"/>
    <w:rsid w:val="002E450F"/>
    <w:rsid w:val="002E46DA"/>
    <w:rsid w:val="002E495A"/>
    <w:rsid w:val="002E49AB"/>
    <w:rsid w:val="002E5374"/>
    <w:rsid w:val="002E6631"/>
    <w:rsid w:val="002E7370"/>
    <w:rsid w:val="002E7986"/>
    <w:rsid w:val="002E7B9B"/>
    <w:rsid w:val="002F0300"/>
    <w:rsid w:val="002F0739"/>
    <w:rsid w:val="002F0BB9"/>
    <w:rsid w:val="002F310D"/>
    <w:rsid w:val="002F37F9"/>
    <w:rsid w:val="002F40F2"/>
    <w:rsid w:val="002F45BA"/>
    <w:rsid w:val="002F5B1C"/>
    <w:rsid w:val="002F759C"/>
    <w:rsid w:val="00301D90"/>
    <w:rsid w:val="00301EAC"/>
    <w:rsid w:val="00302E5F"/>
    <w:rsid w:val="0030302F"/>
    <w:rsid w:val="00303948"/>
    <w:rsid w:val="0030405F"/>
    <w:rsid w:val="0030447C"/>
    <w:rsid w:val="003048B5"/>
    <w:rsid w:val="00304CF8"/>
    <w:rsid w:val="00304E25"/>
    <w:rsid w:val="00305552"/>
    <w:rsid w:val="0030560F"/>
    <w:rsid w:val="00305971"/>
    <w:rsid w:val="00305CC0"/>
    <w:rsid w:val="0030600E"/>
    <w:rsid w:val="00306013"/>
    <w:rsid w:val="00307130"/>
    <w:rsid w:val="00307632"/>
    <w:rsid w:val="0030790A"/>
    <w:rsid w:val="00307CD9"/>
    <w:rsid w:val="00307EC7"/>
    <w:rsid w:val="00307EF7"/>
    <w:rsid w:val="00307FA9"/>
    <w:rsid w:val="00310677"/>
    <w:rsid w:val="00310D12"/>
    <w:rsid w:val="0031172A"/>
    <w:rsid w:val="00311FB4"/>
    <w:rsid w:val="0031208F"/>
    <w:rsid w:val="003120B0"/>
    <w:rsid w:val="00312288"/>
    <w:rsid w:val="00312A58"/>
    <w:rsid w:val="00312B60"/>
    <w:rsid w:val="00312F28"/>
    <w:rsid w:val="0031374D"/>
    <w:rsid w:val="0031405B"/>
    <w:rsid w:val="00314D64"/>
    <w:rsid w:val="00314DC1"/>
    <w:rsid w:val="00315250"/>
    <w:rsid w:val="00315600"/>
    <w:rsid w:val="00315BDA"/>
    <w:rsid w:val="00315FC6"/>
    <w:rsid w:val="0031640E"/>
    <w:rsid w:val="00316784"/>
    <w:rsid w:val="00316DDD"/>
    <w:rsid w:val="003177FE"/>
    <w:rsid w:val="0031789A"/>
    <w:rsid w:val="00320F74"/>
    <w:rsid w:val="00321B54"/>
    <w:rsid w:val="00321D3F"/>
    <w:rsid w:val="00321EF1"/>
    <w:rsid w:val="00322024"/>
    <w:rsid w:val="003222A6"/>
    <w:rsid w:val="003223A7"/>
    <w:rsid w:val="003225EE"/>
    <w:rsid w:val="00322D14"/>
    <w:rsid w:val="00323BCA"/>
    <w:rsid w:val="00323DC3"/>
    <w:rsid w:val="00324815"/>
    <w:rsid w:val="003248E1"/>
    <w:rsid w:val="00325BEB"/>
    <w:rsid w:val="00325F4F"/>
    <w:rsid w:val="00326506"/>
    <w:rsid w:val="00326DB0"/>
    <w:rsid w:val="00326EE8"/>
    <w:rsid w:val="0032735B"/>
    <w:rsid w:val="0032752E"/>
    <w:rsid w:val="00327ABD"/>
    <w:rsid w:val="0033187F"/>
    <w:rsid w:val="00331B9F"/>
    <w:rsid w:val="00331C35"/>
    <w:rsid w:val="003321AC"/>
    <w:rsid w:val="00332A04"/>
    <w:rsid w:val="00332DC6"/>
    <w:rsid w:val="00333E6C"/>
    <w:rsid w:val="00334912"/>
    <w:rsid w:val="00334C4C"/>
    <w:rsid w:val="00334D53"/>
    <w:rsid w:val="00335749"/>
    <w:rsid w:val="0033577E"/>
    <w:rsid w:val="003365D7"/>
    <w:rsid w:val="003373D1"/>
    <w:rsid w:val="0033788D"/>
    <w:rsid w:val="00337A25"/>
    <w:rsid w:val="00340D50"/>
    <w:rsid w:val="00340E9A"/>
    <w:rsid w:val="0034229F"/>
    <w:rsid w:val="003429A1"/>
    <w:rsid w:val="00342CB5"/>
    <w:rsid w:val="00342E89"/>
    <w:rsid w:val="003430A2"/>
    <w:rsid w:val="003430F6"/>
    <w:rsid w:val="003431E1"/>
    <w:rsid w:val="0034320F"/>
    <w:rsid w:val="00343262"/>
    <w:rsid w:val="00343652"/>
    <w:rsid w:val="00345F3E"/>
    <w:rsid w:val="003460C0"/>
    <w:rsid w:val="00346DAE"/>
    <w:rsid w:val="00346ED3"/>
    <w:rsid w:val="00346FD2"/>
    <w:rsid w:val="0034716C"/>
    <w:rsid w:val="00347327"/>
    <w:rsid w:val="00347634"/>
    <w:rsid w:val="00347653"/>
    <w:rsid w:val="00350420"/>
    <w:rsid w:val="00350CCA"/>
    <w:rsid w:val="003511ED"/>
    <w:rsid w:val="00351B28"/>
    <w:rsid w:val="00351D05"/>
    <w:rsid w:val="00351DB5"/>
    <w:rsid w:val="00351E0D"/>
    <w:rsid w:val="00351E27"/>
    <w:rsid w:val="00352035"/>
    <w:rsid w:val="00352633"/>
    <w:rsid w:val="00353319"/>
    <w:rsid w:val="003536B0"/>
    <w:rsid w:val="00354B94"/>
    <w:rsid w:val="00355E50"/>
    <w:rsid w:val="00356045"/>
    <w:rsid w:val="003567FD"/>
    <w:rsid w:val="00356B70"/>
    <w:rsid w:val="0035734F"/>
    <w:rsid w:val="00357A3E"/>
    <w:rsid w:val="00357D08"/>
    <w:rsid w:val="00360EB5"/>
    <w:rsid w:val="00361B24"/>
    <w:rsid w:val="00363980"/>
    <w:rsid w:val="00363DC8"/>
    <w:rsid w:val="0036402C"/>
    <w:rsid w:val="0036416D"/>
    <w:rsid w:val="00364A2D"/>
    <w:rsid w:val="003651F6"/>
    <w:rsid w:val="00365730"/>
    <w:rsid w:val="00366426"/>
    <w:rsid w:val="003668DD"/>
    <w:rsid w:val="003676BC"/>
    <w:rsid w:val="00367F7B"/>
    <w:rsid w:val="00367F96"/>
    <w:rsid w:val="00367FBF"/>
    <w:rsid w:val="00370194"/>
    <w:rsid w:val="00370A73"/>
    <w:rsid w:val="00370B5A"/>
    <w:rsid w:val="003719C1"/>
    <w:rsid w:val="003734E3"/>
    <w:rsid w:val="0037379D"/>
    <w:rsid w:val="00373AE8"/>
    <w:rsid w:val="00375389"/>
    <w:rsid w:val="00376375"/>
    <w:rsid w:val="003767C6"/>
    <w:rsid w:val="00376B78"/>
    <w:rsid w:val="003771E5"/>
    <w:rsid w:val="003771F8"/>
    <w:rsid w:val="00377485"/>
    <w:rsid w:val="003808F6"/>
    <w:rsid w:val="0038095F"/>
    <w:rsid w:val="00380FC4"/>
    <w:rsid w:val="003813BB"/>
    <w:rsid w:val="003819B7"/>
    <w:rsid w:val="00381C38"/>
    <w:rsid w:val="00382314"/>
    <w:rsid w:val="00382FE0"/>
    <w:rsid w:val="00383074"/>
    <w:rsid w:val="00383E02"/>
    <w:rsid w:val="003841A4"/>
    <w:rsid w:val="00384433"/>
    <w:rsid w:val="003856BA"/>
    <w:rsid w:val="003857EE"/>
    <w:rsid w:val="00385A15"/>
    <w:rsid w:val="00385A71"/>
    <w:rsid w:val="00386021"/>
    <w:rsid w:val="003860DD"/>
    <w:rsid w:val="0038618D"/>
    <w:rsid w:val="003863C7"/>
    <w:rsid w:val="003864A2"/>
    <w:rsid w:val="003867B6"/>
    <w:rsid w:val="00386870"/>
    <w:rsid w:val="00386B8F"/>
    <w:rsid w:val="00386CFF"/>
    <w:rsid w:val="00386E9C"/>
    <w:rsid w:val="00387291"/>
    <w:rsid w:val="003875E7"/>
    <w:rsid w:val="003900EF"/>
    <w:rsid w:val="00390916"/>
    <w:rsid w:val="00392C90"/>
    <w:rsid w:val="0039368C"/>
    <w:rsid w:val="00393A5D"/>
    <w:rsid w:val="00393E85"/>
    <w:rsid w:val="0039514A"/>
    <w:rsid w:val="00395762"/>
    <w:rsid w:val="00395EC4"/>
    <w:rsid w:val="00396B9C"/>
    <w:rsid w:val="00397789"/>
    <w:rsid w:val="003A00DB"/>
    <w:rsid w:val="003A0EA7"/>
    <w:rsid w:val="003A18D0"/>
    <w:rsid w:val="003A1CC3"/>
    <w:rsid w:val="003A213D"/>
    <w:rsid w:val="003A2717"/>
    <w:rsid w:val="003A2807"/>
    <w:rsid w:val="003A32C7"/>
    <w:rsid w:val="003A3393"/>
    <w:rsid w:val="003A3997"/>
    <w:rsid w:val="003A4967"/>
    <w:rsid w:val="003A4C9D"/>
    <w:rsid w:val="003A4FED"/>
    <w:rsid w:val="003A5E3E"/>
    <w:rsid w:val="003A6E38"/>
    <w:rsid w:val="003A6F3A"/>
    <w:rsid w:val="003A7218"/>
    <w:rsid w:val="003A7494"/>
    <w:rsid w:val="003A7986"/>
    <w:rsid w:val="003A7AD7"/>
    <w:rsid w:val="003A7D42"/>
    <w:rsid w:val="003B0958"/>
    <w:rsid w:val="003B0EBE"/>
    <w:rsid w:val="003B1160"/>
    <w:rsid w:val="003B1590"/>
    <w:rsid w:val="003B1FAA"/>
    <w:rsid w:val="003B2201"/>
    <w:rsid w:val="003B2E25"/>
    <w:rsid w:val="003B3159"/>
    <w:rsid w:val="003B3193"/>
    <w:rsid w:val="003B3275"/>
    <w:rsid w:val="003B38FB"/>
    <w:rsid w:val="003B3E3E"/>
    <w:rsid w:val="003B3FE1"/>
    <w:rsid w:val="003B43B5"/>
    <w:rsid w:val="003B4824"/>
    <w:rsid w:val="003B492C"/>
    <w:rsid w:val="003B4C81"/>
    <w:rsid w:val="003B4EFA"/>
    <w:rsid w:val="003B5C63"/>
    <w:rsid w:val="003B781B"/>
    <w:rsid w:val="003B795F"/>
    <w:rsid w:val="003C12E0"/>
    <w:rsid w:val="003C16B2"/>
    <w:rsid w:val="003C1839"/>
    <w:rsid w:val="003C1AF8"/>
    <w:rsid w:val="003C248E"/>
    <w:rsid w:val="003C2925"/>
    <w:rsid w:val="003C314E"/>
    <w:rsid w:val="003C3B23"/>
    <w:rsid w:val="003C459A"/>
    <w:rsid w:val="003C4859"/>
    <w:rsid w:val="003C5130"/>
    <w:rsid w:val="003C53C5"/>
    <w:rsid w:val="003C57D0"/>
    <w:rsid w:val="003C5DC0"/>
    <w:rsid w:val="003C6E2C"/>
    <w:rsid w:val="003C72E4"/>
    <w:rsid w:val="003C7E82"/>
    <w:rsid w:val="003C7F0B"/>
    <w:rsid w:val="003D0842"/>
    <w:rsid w:val="003D19AE"/>
    <w:rsid w:val="003D221C"/>
    <w:rsid w:val="003D2D11"/>
    <w:rsid w:val="003D2EFA"/>
    <w:rsid w:val="003D3E85"/>
    <w:rsid w:val="003D4B48"/>
    <w:rsid w:val="003D4CD4"/>
    <w:rsid w:val="003D4EC7"/>
    <w:rsid w:val="003D502F"/>
    <w:rsid w:val="003D5691"/>
    <w:rsid w:val="003D56DC"/>
    <w:rsid w:val="003D588D"/>
    <w:rsid w:val="003D698B"/>
    <w:rsid w:val="003D6ADA"/>
    <w:rsid w:val="003D703D"/>
    <w:rsid w:val="003D72D9"/>
    <w:rsid w:val="003D74E5"/>
    <w:rsid w:val="003E022D"/>
    <w:rsid w:val="003E0578"/>
    <w:rsid w:val="003E0DCA"/>
    <w:rsid w:val="003E120A"/>
    <w:rsid w:val="003E12C7"/>
    <w:rsid w:val="003E142E"/>
    <w:rsid w:val="003E1B2F"/>
    <w:rsid w:val="003E2135"/>
    <w:rsid w:val="003E37C9"/>
    <w:rsid w:val="003E4238"/>
    <w:rsid w:val="003E4246"/>
    <w:rsid w:val="003E51FB"/>
    <w:rsid w:val="003E54D0"/>
    <w:rsid w:val="003E5A23"/>
    <w:rsid w:val="003E5ACD"/>
    <w:rsid w:val="003E5BA8"/>
    <w:rsid w:val="003E6865"/>
    <w:rsid w:val="003E751E"/>
    <w:rsid w:val="003E7AFD"/>
    <w:rsid w:val="003E7BD9"/>
    <w:rsid w:val="003E7D17"/>
    <w:rsid w:val="003E7DA2"/>
    <w:rsid w:val="003E7FAB"/>
    <w:rsid w:val="003F019E"/>
    <w:rsid w:val="003F1874"/>
    <w:rsid w:val="003F1E16"/>
    <w:rsid w:val="003F1F5E"/>
    <w:rsid w:val="003F207D"/>
    <w:rsid w:val="003F2983"/>
    <w:rsid w:val="003F29CB"/>
    <w:rsid w:val="003F2A45"/>
    <w:rsid w:val="003F2E95"/>
    <w:rsid w:val="003F2F70"/>
    <w:rsid w:val="003F3CDF"/>
    <w:rsid w:val="003F3DC5"/>
    <w:rsid w:val="003F452A"/>
    <w:rsid w:val="003F4724"/>
    <w:rsid w:val="003F616A"/>
    <w:rsid w:val="003F6759"/>
    <w:rsid w:val="003F6A6B"/>
    <w:rsid w:val="003F75C0"/>
    <w:rsid w:val="003F7843"/>
    <w:rsid w:val="003F78C2"/>
    <w:rsid w:val="0040000A"/>
    <w:rsid w:val="00400A2D"/>
    <w:rsid w:val="00400E15"/>
    <w:rsid w:val="00401C73"/>
    <w:rsid w:val="004027D5"/>
    <w:rsid w:val="004027EA"/>
    <w:rsid w:val="00402AEF"/>
    <w:rsid w:val="00403359"/>
    <w:rsid w:val="00403438"/>
    <w:rsid w:val="0040349B"/>
    <w:rsid w:val="0040367F"/>
    <w:rsid w:val="00403767"/>
    <w:rsid w:val="00403825"/>
    <w:rsid w:val="00403B8E"/>
    <w:rsid w:val="0040447B"/>
    <w:rsid w:val="00404496"/>
    <w:rsid w:val="00404AF7"/>
    <w:rsid w:val="00404F18"/>
    <w:rsid w:val="004051D3"/>
    <w:rsid w:val="0040536D"/>
    <w:rsid w:val="004064B6"/>
    <w:rsid w:val="00406A5D"/>
    <w:rsid w:val="00407660"/>
    <w:rsid w:val="00407746"/>
    <w:rsid w:val="004103C7"/>
    <w:rsid w:val="004108D3"/>
    <w:rsid w:val="00410A29"/>
    <w:rsid w:val="00410D89"/>
    <w:rsid w:val="004113A1"/>
    <w:rsid w:val="00411DA6"/>
    <w:rsid w:val="00412582"/>
    <w:rsid w:val="004133F4"/>
    <w:rsid w:val="00413807"/>
    <w:rsid w:val="00413DD1"/>
    <w:rsid w:val="0041424B"/>
    <w:rsid w:val="00414332"/>
    <w:rsid w:val="004146A8"/>
    <w:rsid w:val="00416700"/>
    <w:rsid w:val="00416811"/>
    <w:rsid w:val="00417468"/>
    <w:rsid w:val="00417B07"/>
    <w:rsid w:val="00417C8A"/>
    <w:rsid w:val="00420110"/>
    <w:rsid w:val="00420390"/>
    <w:rsid w:val="0042194C"/>
    <w:rsid w:val="00421D05"/>
    <w:rsid w:val="004221D3"/>
    <w:rsid w:val="004222BD"/>
    <w:rsid w:val="00422311"/>
    <w:rsid w:val="004230FA"/>
    <w:rsid w:val="00423B74"/>
    <w:rsid w:val="00423E46"/>
    <w:rsid w:val="00425042"/>
    <w:rsid w:val="004262DD"/>
    <w:rsid w:val="00426606"/>
    <w:rsid w:val="00426F0F"/>
    <w:rsid w:val="0042716C"/>
    <w:rsid w:val="00427684"/>
    <w:rsid w:val="0043232D"/>
    <w:rsid w:val="00432645"/>
    <w:rsid w:val="00432689"/>
    <w:rsid w:val="00432B91"/>
    <w:rsid w:val="00433A51"/>
    <w:rsid w:val="00433B03"/>
    <w:rsid w:val="0043401C"/>
    <w:rsid w:val="004343E7"/>
    <w:rsid w:val="00434684"/>
    <w:rsid w:val="004349ED"/>
    <w:rsid w:val="00434F49"/>
    <w:rsid w:val="00435094"/>
    <w:rsid w:val="0043579E"/>
    <w:rsid w:val="0043593F"/>
    <w:rsid w:val="00436681"/>
    <w:rsid w:val="004369C8"/>
    <w:rsid w:val="00436F10"/>
    <w:rsid w:val="004370F6"/>
    <w:rsid w:val="0043719A"/>
    <w:rsid w:val="00440272"/>
    <w:rsid w:val="004403E5"/>
    <w:rsid w:val="0044046A"/>
    <w:rsid w:val="004406D9"/>
    <w:rsid w:val="004407EC"/>
    <w:rsid w:val="00440970"/>
    <w:rsid w:val="004417FF"/>
    <w:rsid w:val="00441F45"/>
    <w:rsid w:val="004421BA"/>
    <w:rsid w:val="0044235E"/>
    <w:rsid w:val="004423BC"/>
    <w:rsid w:val="004428F6"/>
    <w:rsid w:val="00442C76"/>
    <w:rsid w:val="00443342"/>
    <w:rsid w:val="004437E9"/>
    <w:rsid w:val="00443E60"/>
    <w:rsid w:val="00444187"/>
    <w:rsid w:val="0044426A"/>
    <w:rsid w:val="004445DD"/>
    <w:rsid w:val="00444632"/>
    <w:rsid w:val="004447E1"/>
    <w:rsid w:val="00444B08"/>
    <w:rsid w:val="00445504"/>
    <w:rsid w:val="004457EF"/>
    <w:rsid w:val="00445DC6"/>
    <w:rsid w:val="00445EB5"/>
    <w:rsid w:val="00446A98"/>
    <w:rsid w:val="00447A63"/>
    <w:rsid w:val="0045065F"/>
    <w:rsid w:val="00450DE9"/>
    <w:rsid w:val="0045144F"/>
    <w:rsid w:val="0045165F"/>
    <w:rsid w:val="00451D18"/>
    <w:rsid w:val="00452105"/>
    <w:rsid w:val="00452CEE"/>
    <w:rsid w:val="00453233"/>
    <w:rsid w:val="004532EC"/>
    <w:rsid w:val="00453886"/>
    <w:rsid w:val="00454219"/>
    <w:rsid w:val="0045438A"/>
    <w:rsid w:val="004545BD"/>
    <w:rsid w:val="00454BCF"/>
    <w:rsid w:val="00455692"/>
    <w:rsid w:val="00456D4D"/>
    <w:rsid w:val="00457A03"/>
    <w:rsid w:val="004600F5"/>
    <w:rsid w:val="00460DF1"/>
    <w:rsid w:val="00460FAE"/>
    <w:rsid w:val="0046114D"/>
    <w:rsid w:val="00461216"/>
    <w:rsid w:val="0046126F"/>
    <w:rsid w:val="0046139C"/>
    <w:rsid w:val="00462D84"/>
    <w:rsid w:val="00463958"/>
    <w:rsid w:val="0046429E"/>
    <w:rsid w:val="00464618"/>
    <w:rsid w:val="004647A8"/>
    <w:rsid w:val="00464BAC"/>
    <w:rsid w:val="0046525D"/>
    <w:rsid w:val="00466315"/>
    <w:rsid w:val="00466976"/>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16E4"/>
    <w:rsid w:val="004723DE"/>
    <w:rsid w:val="004731B8"/>
    <w:rsid w:val="00473A3D"/>
    <w:rsid w:val="00473D9F"/>
    <w:rsid w:val="00473FA4"/>
    <w:rsid w:val="00474DD6"/>
    <w:rsid w:val="004753E2"/>
    <w:rsid w:val="0047570D"/>
    <w:rsid w:val="00475820"/>
    <w:rsid w:val="00475D75"/>
    <w:rsid w:val="004764C5"/>
    <w:rsid w:val="0047657F"/>
    <w:rsid w:val="0047716E"/>
    <w:rsid w:val="00477DC2"/>
    <w:rsid w:val="00477E16"/>
    <w:rsid w:val="00480008"/>
    <w:rsid w:val="004801C7"/>
    <w:rsid w:val="00480A7F"/>
    <w:rsid w:val="004810E3"/>
    <w:rsid w:val="00481249"/>
    <w:rsid w:val="00481D32"/>
    <w:rsid w:val="004820DA"/>
    <w:rsid w:val="00482212"/>
    <w:rsid w:val="0048260A"/>
    <w:rsid w:val="004828C7"/>
    <w:rsid w:val="004830F4"/>
    <w:rsid w:val="00484171"/>
    <w:rsid w:val="00484587"/>
    <w:rsid w:val="00484FE1"/>
    <w:rsid w:val="0048610B"/>
    <w:rsid w:val="00486270"/>
    <w:rsid w:val="00487440"/>
    <w:rsid w:val="004876D3"/>
    <w:rsid w:val="00487DAD"/>
    <w:rsid w:val="00487F6A"/>
    <w:rsid w:val="0049051C"/>
    <w:rsid w:val="00490C8D"/>
    <w:rsid w:val="00490FD2"/>
    <w:rsid w:val="00491960"/>
    <w:rsid w:val="00491BBD"/>
    <w:rsid w:val="00491D8A"/>
    <w:rsid w:val="004924E2"/>
    <w:rsid w:val="004935E9"/>
    <w:rsid w:val="004936AB"/>
    <w:rsid w:val="0049413A"/>
    <w:rsid w:val="00494152"/>
    <w:rsid w:val="004943E0"/>
    <w:rsid w:val="00494638"/>
    <w:rsid w:val="004949FD"/>
    <w:rsid w:val="00494F4B"/>
    <w:rsid w:val="004951A8"/>
    <w:rsid w:val="00495432"/>
    <w:rsid w:val="00495526"/>
    <w:rsid w:val="0049566C"/>
    <w:rsid w:val="0049577E"/>
    <w:rsid w:val="0049631E"/>
    <w:rsid w:val="00496528"/>
    <w:rsid w:val="00496666"/>
    <w:rsid w:val="0049688D"/>
    <w:rsid w:val="00496E50"/>
    <w:rsid w:val="00497BB0"/>
    <w:rsid w:val="004A0C96"/>
    <w:rsid w:val="004A1B79"/>
    <w:rsid w:val="004A1FC0"/>
    <w:rsid w:val="004A2438"/>
    <w:rsid w:val="004A2586"/>
    <w:rsid w:val="004A2854"/>
    <w:rsid w:val="004A3DBE"/>
    <w:rsid w:val="004A43C6"/>
    <w:rsid w:val="004A53A0"/>
    <w:rsid w:val="004A587A"/>
    <w:rsid w:val="004A587C"/>
    <w:rsid w:val="004A6C10"/>
    <w:rsid w:val="004B0DBA"/>
    <w:rsid w:val="004B106C"/>
    <w:rsid w:val="004B12DE"/>
    <w:rsid w:val="004B1834"/>
    <w:rsid w:val="004B18DD"/>
    <w:rsid w:val="004B1B58"/>
    <w:rsid w:val="004B1ED9"/>
    <w:rsid w:val="004B1F92"/>
    <w:rsid w:val="004B20D7"/>
    <w:rsid w:val="004B29F8"/>
    <w:rsid w:val="004B3001"/>
    <w:rsid w:val="004B31F6"/>
    <w:rsid w:val="004B365C"/>
    <w:rsid w:val="004B3A29"/>
    <w:rsid w:val="004B3D80"/>
    <w:rsid w:val="004B54EE"/>
    <w:rsid w:val="004B568B"/>
    <w:rsid w:val="004B574F"/>
    <w:rsid w:val="004B5C0E"/>
    <w:rsid w:val="004B605A"/>
    <w:rsid w:val="004B6677"/>
    <w:rsid w:val="004B6A8F"/>
    <w:rsid w:val="004B6E7F"/>
    <w:rsid w:val="004B7358"/>
    <w:rsid w:val="004B7B0F"/>
    <w:rsid w:val="004B7B4C"/>
    <w:rsid w:val="004B7CFC"/>
    <w:rsid w:val="004C13EB"/>
    <w:rsid w:val="004C2FD5"/>
    <w:rsid w:val="004C32E3"/>
    <w:rsid w:val="004C3591"/>
    <w:rsid w:val="004C3BB1"/>
    <w:rsid w:val="004C3CB8"/>
    <w:rsid w:val="004C429A"/>
    <w:rsid w:val="004C445D"/>
    <w:rsid w:val="004C4997"/>
    <w:rsid w:val="004C4A76"/>
    <w:rsid w:val="004C4D99"/>
    <w:rsid w:val="004C4DD7"/>
    <w:rsid w:val="004C53A0"/>
    <w:rsid w:val="004C5745"/>
    <w:rsid w:val="004C64CD"/>
    <w:rsid w:val="004C699C"/>
    <w:rsid w:val="004C7796"/>
    <w:rsid w:val="004C7FAC"/>
    <w:rsid w:val="004D0867"/>
    <w:rsid w:val="004D0E67"/>
    <w:rsid w:val="004D196F"/>
    <w:rsid w:val="004D21EA"/>
    <w:rsid w:val="004D29BD"/>
    <w:rsid w:val="004D344E"/>
    <w:rsid w:val="004D36C2"/>
    <w:rsid w:val="004D38CB"/>
    <w:rsid w:val="004D3C2C"/>
    <w:rsid w:val="004D424D"/>
    <w:rsid w:val="004D4699"/>
    <w:rsid w:val="004D4E9A"/>
    <w:rsid w:val="004D5032"/>
    <w:rsid w:val="004D542D"/>
    <w:rsid w:val="004D58AC"/>
    <w:rsid w:val="004D6157"/>
    <w:rsid w:val="004D6392"/>
    <w:rsid w:val="004D68F5"/>
    <w:rsid w:val="004D69CA"/>
    <w:rsid w:val="004D73C5"/>
    <w:rsid w:val="004D7917"/>
    <w:rsid w:val="004D7BAB"/>
    <w:rsid w:val="004E04C6"/>
    <w:rsid w:val="004E0506"/>
    <w:rsid w:val="004E1267"/>
    <w:rsid w:val="004E1373"/>
    <w:rsid w:val="004E232F"/>
    <w:rsid w:val="004E2BB9"/>
    <w:rsid w:val="004E2E6A"/>
    <w:rsid w:val="004E356B"/>
    <w:rsid w:val="004E4AC0"/>
    <w:rsid w:val="004E583C"/>
    <w:rsid w:val="004E5CA9"/>
    <w:rsid w:val="004E7109"/>
    <w:rsid w:val="004E7DB2"/>
    <w:rsid w:val="004F08A5"/>
    <w:rsid w:val="004F09D5"/>
    <w:rsid w:val="004F15FD"/>
    <w:rsid w:val="004F1623"/>
    <w:rsid w:val="004F18AF"/>
    <w:rsid w:val="004F1A31"/>
    <w:rsid w:val="004F22E3"/>
    <w:rsid w:val="004F2A1B"/>
    <w:rsid w:val="004F3842"/>
    <w:rsid w:val="004F4849"/>
    <w:rsid w:val="004F529A"/>
    <w:rsid w:val="004F5801"/>
    <w:rsid w:val="004F580F"/>
    <w:rsid w:val="004F5A7B"/>
    <w:rsid w:val="004F5C23"/>
    <w:rsid w:val="005010C8"/>
    <w:rsid w:val="005010F2"/>
    <w:rsid w:val="0050244C"/>
    <w:rsid w:val="0050288B"/>
    <w:rsid w:val="005032F2"/>
    <w:rsid w:val="00504A47"/>
    <w:rsid w:val="00504C1A"/>
    <w:rsid w:val="005055D5"/>
    <w:rsid w:val="0050569D"/>
    <w:rsid w:val="00506589"/>
    <w:rsid w:val="00506BC2"/>
    <w:rsid w:val="0050754B"/>
    <w:rsid w:val="005075B6"/>
    <w:rsid w:val="0051027A"/>
    <w:rsid w:val="00510611"/>
    <w:rsid w:val="00510EC5"/>
    <w:rsid w:val="005110AF"/>
    <w:rsid w:val="005111BC"/>
    <w:rsid w:val="0051144C"/>
    <w:rsid w:val="00511459"/>
    <w:rsid w:val="005116FF"/>
    <w:rsid w:val="00512DD5"/>
    <w:rsid w:val="0051320B"/>
    <w:rsid w:val="00513403"/>
    <w:rsid w:val="005142BB"/>
    <w:rsid w:val="005148A0"/>
    <w:rsid w:val="005150F4"/>
    <w:rsid w:val="0051513D"/>
    <w:rsid w:val="00515395"/>
    <w:rsid w:val="00515A06"/>
    <w:rsid w:val="00515B7A"/>
    <w:rsid w:val="00515ED3"/>
    <w:rsid w:val="00516D7C"/>
    <w:rsid w:val="005174E2"/>
    <w:rsid w:val="005205F2"/>
    <w:rsid w:val="0052060B"/>
    <w:rsid w:val="005207F7"/>
    <w:rsid w:val="005214F6"/>
    <w:rsid w:val="00521559"/>
    <w:rsid w:val="00522BFB"/>
    <w:rsid w:val="0052435D"/>
    <w:rsid w:val="00524D99"/>
    <w:rsid w:val="0052527A"/>
    <w:rsid w:val="00525353"/>
    <w:rsid w:val="00525470"/>
    <w:rsid w:val="00525874"/>
    <w:rsid w:val="00526CC8"/>
    <w:rsid w:val="00527058"/>
    <w:rsid w:val="00527A25"/>
    <w:rsid w:val="00527CA5"/>
    <w:rsid w:val="00527EBD"/>
    <w:rsid w:val="00530197"/>
    <w:rsid w:val="00530237"/>
    <w:rsid w:val="00530468"/>
    <w:rsid w:val="00530B27"/>
    <w:rsid w:val="00530E98"/>
    <w:rsid w:val="0053106C"/>
    <w:rsid w:val="005310D2"/>
    <w:rsid w:val="00531542"/>
    <w:rsid w:val="005332B5"/>
    <w:rsid w:val="005336A2"/>
    <w:rsid w:val="0053394F"/>
    <w:rsid w:val="005339B1"/>
    <w:rsid w:val="00533DA1"/>
    <w:rsid w:val="00534201"/>
    <w:rsid w:val="0053521A"/>
    <w:rsid w:val="00535551"/>
    <w:rsid w:val="005366E3"/>
    <w:rsid w:val="005400FB"/>
    <w:rsid w:val="00540729"/>
    <w:rsid w:val="00540C3F"/>
    <w:rsid w:val="0054163C"/>
    <w:rsid w:val="00541CF6"/>
    <w:rsid w:val="00541D3C"/>
    <w:rsid w:val="00542ED4"/>
    <w:rsid w:val="00543210"/>
    <w:rsid w:val="0054332A"/>
    <w:rsid w:val="00544F4C"/>
    <w:rsid w:val="0054633E"/>
    <w:rsid w:val="00546490"/>
    <w:rsid w:val="00546582"/>
    <w:rsid w:val="005465FE"/>
    <w:rsid w:val="00546B78"/>
    <w:rsid w:val="00547210"/>
    <w:rsid w:val="005475CC"/>
    <w:rsid w:val="00547788"/>
    <w:rsid w:val="0054787F"/>
    <w:rsid w:val="00547AF6"/>
    <w:rsid w:val="00550946"/>
    <w:rsid w:val="00550FE2"/>
    <w:rsid w:val="00551920"/>
    <w:rsid w:val="00552315"/>
    <w:rsid w:val="00552BCC"/>
    <w:rsid w:val="00553AA9"/>
    <w:rsid w:val="00553DDE"/>
    <w:rsid w:val="00554906"/>
    <w:rsid w:val="00555482"/>
    <w:rsid w:val="00555966"/>
    <w:rsid w:val="00555B43"/>
    <w:rsid w:val="0055610A"/>
    <w:rsid w:val="00556372"/>
    <w:rsid w:val="00556CA4"/>
    <w:rsid w:val="005601E5"/>
    <w:rsid w:val="00560920"/>
    <w:rsid w:val="00560D13"/>
    <w:rsid w:val="00560F56"/>
    <w:rsid w:val="005612B9"/>
    <w:rsid w:val="00562751"/>
    <w:rsid w:val="00562A35"/>
    <w:rsid w:val="005636B9"/>
    <w:rsid w:val="005637A7"/>
    <w:rsid w:val="0056437A"/>
    <w:rsid w:val="00564BF0"/>
    <w:rsid w:val="0056578A"/>
    <w:rsid w:val="0056595B"/>
    <w:rsid w:val="00565AEF"/>
    <w:rsid w:val="00565FCA"/>
    <w:rsid w:val="005668E5"/>
    <w:rsid w:val="005668EF"/>
    <w:rsid w:val="00566F22"/>
    <w:rsid w:val="00567FC2"/>
    <w:rsid w:val="005702E5"/>
    <w:rsid w:val="00570373"/>
    <w:rsid w:val="005715BF"/>
    <w:rsid w:val="00571734"/>
    <w:rsid w:val="0057179D"/>
    <w:rsid w:val="00571C0D"/>
    <w:rsid w:val="00571E58"/>
    <w:rsid w:val="00572335"/>
    <w:rsid w:val="00572566"/>
    <w:rsid w:val="00572867"/>
    <w:rsid w:val="00572C25"/>
    <w:rsid w:val="00572C4C"/>
    <w:rsid w:val="00572E8C"/>
    <w:rsid w:val="00573291"/>
    <w:rsid w:val="00573B9B"/>
    <w:rsid w:val="005749C2"/>
    <w:rsid w:val="0057534C"/>
    <w:rsid w:val="00575F16"/>
    <w:rsid w:val="0057605E"/>
    <w:rsid w:val="00576DA6"/>
    <w:rsid w:val="00576E09"/>
    <w:rsid w:val="00577115"/>
    <w:rsid w:val="00577261"/>
    <w:rsid w:val="00577C7A"/>
    <w:rsid w:val="00580C10"/>
    <w:rsid w:val="00580DE7"/>
    <w:rsid w:val="005810F2"/>
    <w:rsid w:val="005813BC"/>
    <w:rsid w:val="00581DB2"/>
    <w:rsid w:val="00582023"/>
    <w:rsid w:val="0058220E"/>
    <w:rsid w:val="00582762"/>
    <w:rsid w:val="0058299D"/>
    <w:rsid w:val="00582E78"/>
    <w:rsid w:val="00583C6A"/>
    <w:rsid w:val="00583F5B"/>
    <w:rsid w:val="005843D8"/>
    <w:rsid w:val="005844E5"/>
    <w:rsid w:val="00584EF5"/>
    <w:rsid w:val="00585C1E"/>
    <w:rsid w:val="00585ED0"/>
    <w:rsid w:val="00586136"/>
    <w:rsid w:val="005863E1"/>
    <w:rsid w:val="0058644A"/>
    <w:rsid w:val="00586463"/>
    <w:rsid w:val="005866B7"/>
    <w:rsid w:val="00586C8A"/>
    <w:rsid w:val="00587CCC"/>
    <w:rsid w:val="005902C1"/>
    <w:rsid w:val="005905D1"/>
    <w:rsid w:val="0059084F"/>
    <w:rsid w:val="0059216B"/>
    <w:rsid w:val="00592326"/>
    <w:rsid w:val="00594449"/>
    <w:rsid w:val="00594747"/>
    <w:rsid w:val="005947AC"/>
    <w:rsid w:val="00594844"/>
    <w:rsid w:val="00595811"/>
    <w:rsid w:val="00595A6A"/>
    <w:rsid w:val="00597057"/>
    <w:rsid w:val="00597765"/>
    <w:rsid w:val="005A0274"/>
    <w:rsid w:val="005A06A4"/>
    <w:rsid w:val="005A0C25"/>
    <w:rsid w:val="005A22A6"/>
    <w:rsid w:val="005A311D"/>
    <w:rsid w:val="005A3AEE"/>
    <w:rsid w:val="005A4C99"/>
    <w:rsid w:val="005A4DB4"/>
    <w:rsid w:val="005A4FCC"/>
    <w:rsid w:val="005A50F6"/>
    <w:rsid w:val="005A5349"/>
    <w:rsid w:val="005A538D"/>
    <w:rsid w:val="005A6096"/>
    <w:rsid w:val="005A646E"/>
    <w:rsid w:val="005A6585"/>
    <w:rsid w:val="005A699F"/>
    <w:rsid w:val="005A6B5B"/>
    <w:rsid w:val="005A6F41"/>
    <w:rsid w:val="005A7AE7"/>
    <w:rsid w:val="005B27AF"/>
    <w:rsid w:val="005B2A0E"/>
    <w:rsid w:val="005B2B81"/>
    <w:rsid w:val="005B2BA8"/>
    <w:rsid w:val="005B3054"/>
    <w:rsid w:val="005B3380"/>
    <w:rsid w:val="005B3CE8"/>
    <w:rsid w:val="005B4AA3"/>
    <w:rsid w:val="005B50AE"/>
    <w:rsid w:val="005B5AA3"/>
    <w:rsid w:val="005B5F3E"/>
    <w:rsid w:val="005B63EB"/>
    <w:rsid w:val="005B68C0"/>
    <w:rsid w:val="005B6F69"/>
    <w:rsid w:val="005B70F5"/>
    <w:rsid w:val="005C0010"/>
    <w:rsid w:val="005C0B85"/>
    <w:rsid w:val="005C1E8E"/>
    <w:rsid w:val="005C3F6B"/>
    <w:rsid w:val="005C45DD"/>
    <w:rsid w:val="005C46B9"/>
    <w:rsid w:val="005C49C9"/>
    <w:rsid w:val="005C4A65"/>
    <w:rsid w:val="005C4ACA"/>
    <w:rsid w:val="005C4B6B"/>
    <w:rsid w:val="005C5198"/>
    <w:rsid w:val="005C5A47"/>
    <w:rsid w:val="005C5C1F"/>
    <w:rsid w:val="005C5D34"/>
    <w:rsid w:val="005C67A3"/>
    <w:rsid w:val="005C7098"/>
    <w:rsid w:val="005C709F"/>
    <w:rsid w:val="005C73E3"/>
    <w:rsid w:val="005C76C2"/>
    <w:rsid w:val="005C7DE2"/>
    <w:rsid w:val="005C7EC7"/>
    <w:rsid w:val="005D1444"/>
    <w:rsid w:val="005D15B8"/>
    <w:rsid w:val="005D15D0"/>
    <w:rsid w:val="005D289C"/>
    <w:rsid w:val="005D2C78"/>
    <w:rsid w:val="005D2F3E"/>
    <w:rsid w:val="005D4134"/>
    <w:rsid w:val="005D435F"/>
    <w:rsid w:val="005D4870"/>
    <w:rsid w:val="005D49B4"/>
    <w:rsid w:val="005D4A7A"/>
    <w:rsid w:val="005D6E7A"/>
    <w:rsid w:val="005D745B"/>
    <w:rsid w:val="005D7DB5"/>
    <w:rsid w:val="005E0174"/>
    <w:rsid w:val="005E1301"/>
    <w:rsid w:val="005E150A"/>
    <w:rsid w:val="005E1963"/>
    <w:rsid w:val="005E1F3D"/>
    <w:rsid w:val="005E2056"/>
    <w:rsid w:val="005E206A"/>
    <w:rsid w:val="005E25BB"/>
    <w:rsid w:val="005E2C32"/>
    <w:rsid w:val="005E3FF1"/>
    <w:rsid w:val="005E403A"/>
    <w:rsid w:val="005E493C"/>
    <w:rsid w:val="005E4B63"/>
    <w:rsid w:val="005E4BAF"/>
    <w:rsid w:val="005E4D71"/>
    <w:rsid w:val="005E4E63"/>
    <w:rsid w:val="005E5894"/>
    <w:rsid w:val="005E5C34"/>
    <w:rsid w:val="005E68CE"/>
    <w:rsid w:val="005E6DF3"/>
    <w:rsid w:val="005E6E08"/>
    <w:rsid w:val="005E78FC"/>
    <w:rsid w:val="005E7DD5"/>
    <w:rsid w:val="005F0DE0"/>
    <w:rsid w:val="005F0EF5"/>
    <w:rsid w:val="005F2A09"/>
    <w:rsid w:val="005F3220"/>
    <w:rsid w:val="005F3412"/>
    <w:rsid w:val="005F3769"/>
    <w:rsid w:val="005F39DA"/>
    <w:rsid w:val="005F3AC5"/>
    <w:rsid w:val="005F54BA"/>
    <w:rsid w:val="005F646F"/>
    <w:rsid w:val="005F6EB7"/>
    <w:rsid w:val="005F6FB4"/>
    <w:rsid w:val="005F7C58"/>
    <w:rsid w:val="00600515"/>
    <w:rsid w:val="00600CAB"/>
    <w:rsid w:val="00600F25"/>
    <w:rsid w:val="00602CE4"/>
    <w:rsid w:val="00602D53"/>
    <w:rsid w:val="00603A3B"/>
    <w:rsid w:val="00604CC1"/>
    <w:rsid w:val="0060529C"/>
    <w:rsid w:val="00606341"/>
    <w:rsid w:val="00606437"/>
    <w:rsid w:val="00606653"/>
    <w:rsid w:val="00606724"/>
    <w:rsid w:val="00606730"/>
    <w:rsid w:val="00606A1F"/>
    <w:rsid w:val="006103EC"/>
    <w:rsid w:val="006111D5"/>
    <w:rsid w:val="006111F5"/>
    <w:rsid w:val="00611452"/>
    <w:rsid w:val="00611888"/>
    <w:rsid w:val="00611F77"/>
    <w:rsid w:val="00612294"/>
    <w:rsid w:val="00612EB7"/>
    <w:rsid w:val="00613D00"/>
    <w:rsid w:val="00614161"/>
    <w:rsid w:val="00614DE3"/>
    <w:rsid w:val="0061532D"/>
    <w:rsid w:val="00615553"/>
    <w:rsid w:val="006155BF"/>
    <w:rsid w:val="006163DE"/>
    <w:rsid w:val="006166F7"/>
    <w:rsid w:val="00616EC2"/>
    <w:rsid w:val="00617633"/>
    <w:rsid w:val="00617967"/>
    <w:rsid w:val="00620413"/>
    <w:rsid w:val="00620EEE"/>
    <w:rsid w:val="00621233"/>
    <w:rsid w:val="006233A7"/>
    <w:rsid w:val="006234B6"/>
    <w:rsid w:val="00623E11"/>
    <w:rsid w:val="00624202"/>
    <w:rsid w:val="00624B35"/>
    <w:rsid w:val="00625BA3"/>
    <w:rsid w:val="0062602A"/>
    <w:rsid w:val="00627436"/>
    <w:rsid w:val="006279ED"/>
    <w:rsid w:val="0063028C"/>
    <w:rsid w:val="00630D5E"/>
    <w:rsid w:val="00631205"/>
    <w:rsid w:val="00631747"/>
    <w:rsid w:val="00631C36"/>
    <w:rsid w:val="006335C8"/>
    <w:rsid w:val="00633808"/>
    <w:rsid w:val="0063397D"/>
    <w:rsid w:val="00633B88"/>
    <w:rsid w:val="00633D2C"/>
    <w:rsid w:val="006340AE"/>
    <w:rsid w:val="006341A1"/>
    <w:rsid w:val="0063451B"/>
    <w:rsid w:val="006346D9"/>
    <w:rsid w:val="0063545B"/>
    <w:rsid w:val="00635B8E"/>
    <w:rsid w:val="00635D6D"/>
    <w:rsid w:val="006364E1"/>
    <w:rsid w:val="0063678D"/>
    <w:rsid w:val="0063782A"/>
    <w:rsid w:val="006378C8"/>
    <w:rsid w:val="00637AE7"/>
    <w:rsid w:val="00637FF6"/>
    <w:rsid w:val="006405A6"/>
    <w:rsid w:val="00640A8A"/>
    <w:rsid w:val="006411DE"/>
    <w:rsid w:val="00642D0E"/>
    <w:rsid w:val="0064307A"/>
    <w:rsid w:val="0064307F"/>
    <w:rsid w:val="0064332B"/>
    <w:rsid w:val="00643B6E"/>
    <w:rsid w:val="00643E76"/>
    <w:rsid w:val="006448C5"/>
    <w:rsid w:val="0064553C"/>
    <w:rsid w:val="006455CA"/>
    <w:rsid w:val="00645894"/>
    <w:rsid w:val="00645B86"/>
    <w:rsid w:val="006460F1"/>
    <w:rsid w:val="00646407"/>
    <w:rsid w:val="006466D8"/>
    <w:rsid w:val="006472FF"/>
    <w:rsid w:val="006475E5"/>
    <w:rsid w:val="00647B8A"/>
    <w:rsid w:val="00647DD9"/>
    <w:rsid w:val="0065012D"/>
    <w:rsid w:val="006505DD"/>
    <w:rsid w:val="00650DB6"/>
    <w:rsid w:val="00651990"/>
    <w:rsid w:val="00651B1D"/>
    <w:rsid w:val="00652E61"/>
    <w:rsid w:val="006536F1"/>
    <w:rsid w:val="0065420D"/>
    <w:rsid w:val="00654886"/>
    <w:rsid w:val="00654B97"/>
    <w:rsid w:val="006551B0"/>
    <w:rsid w:val="006553B4"/>
    <w:rsid w:val="006555BD"/>
    <w:rsid w:val="0065565F"/>
    <w:rsid w:val="00655700"/>
    <w:rsid w:val="006557B6"/>
    <w:rsid w:val="00655C5C"/>
    <w:rsid w:val="00656334"/>
    <w:rsid w:val="00657449"/>
    <w:rsid w:val="006574B9"/>
    <w:rsid w:val="00657557"/>
    <w:rsid w:val="00657EEA"/>
    <w:rsid w:val="0066171A"/>
    <w:rsid w:val="00661F35"/>
    <w:rsid w:val="00662137"/>
    <w:rsid w:val="006621B8"/>
    <w:rsid w:val="00662271"/>
    <w:rsid w:val="006644A4"/>
    <w:rsid w:val="00664D86"/>
    <w:rsid w:val="006655A8"/>
    <w:rsid w:val="00665E8D"/>
    <w:rsid w:val="006676E2"/>
    <w:rsid w:val="006708FF"/>
    <w:rsid w:val="00670E01"/>
    <w:rsid w:val="0067127E"/>
    <w:rsid w:val="006712F5"/>
    <w:rsid w:val="006718D5"/>
    <w:rsid w:val="00671A5A"/>
    <w:rsid w:val="00672538"/>
    <w:rsid w:val="00672CE4"/>
    <w:rsid w:val="00673693"/>
    <w:rsid w:val="00673840"/>
    <w:rsid w:val="00674940"/>
    <w:rsid w:val="0067498D"/>
    <w:rsid w:val="00675092"/>
    <w:rsid w:val="00675E77"/>
    <w:rsid w:val="0067679A"/>
    <w:rsid w:val="00680D82"/>
    <w:rsid w:val="00680ED0"/>
    <w:rsid w:val="006820FF"/>
    <w:rsid w:val="006826E4"/>
    <w:rsid w:val="006826FD"/>
    <w:rsid w:val="006827F2"/>
    <w:rsid w:val="00682B8C"/>
    <w:rsid w:val="006832EC"/>
    <w:rsid w:val="00683D7D"/>
    <w:rsid w:val="00684888"/>
    <w:rsid w:val="0068592B"/>
    <w:rsid w:val="00685EB4"/>
    <w:rsid w:val="00686129"/>
    <w:rsid w:val="00686A78"/>
    <w:rsid w:val="00686D2C"/>
    <w:rsid w:val="00686EF7"/>
    <w:rsid w:val="00687198"/>
    <w:rsid w:val="006874CA"/>
    <w:rsid w:val="00687A95"/>
    <w:rsid w:val="00687B8F"/>
    <w:rsid w:val="00687D57"/>
    <w:rsid w:val="00690D53"/>
    <w:rsid w:val="00690DAD"/>
    <w:rsid w:val="00690F98"/>
    <w:rsid w:val="0069146E"/>
    <w:rsid w:val="0069175B"/>
    <w:rsid w:val="00691F4A"/>
    <w:rsid w:val="00693A97"/>
    <w:rsid w:val="00694494"/>
    <w:rsid w:val="00694626"/>
    <w:rsid w:val="00694790"/>
    <w:rsid w:val="006947B8"/>
    <w:rsid w:val="0069498F"/>
    <w:rsid w:val="00694BFF"/>
    <w:rsid w:val="00694EE3"/>
    <w:rsid w:val="006965B0"/>
    <w:rsid w:val="006A0500"/>
    <w:rsid w:val="006A070C"/>
    <w:rsid w:val="006A09ED"/>
    <w:rsid w:val="006A0DE7"/>
    <w:rsid w:val="006A1D2F"/>
    <w:rsid w:val="006A24A0"/>
    <w:rsid w:val="006A3595"/>
    <w:rsid w:val="006A3C43"/>
    <w:rsid w:val="006A45FA"/>
    <w:rsid w:val="006A4C05"/>
    <w:rsid w:val="006A4ED0"/>
    <w:rsid w:val="006A500F"/>
    <w:rsid w:val="006A53EB"/>
    <w:rsid w:val="006A54D4"/>
    <w:rsid w:val="006A5C8F"/>
    <w:rsid w:val="006A6232"/>
    <w:rsid w:val="006A6AC8"/>
    <w:rsid w:val="006A77DC"/>
    <w:rsid w:val="006A7FB1"/>
    <w:rsid w:val="006B0D09"/>
    <w:rsid w:val="006B0F1B"/>
    <w:rsid w:val="006B1517"/>
    <w:rsid w:val="006B156C"/>
    <w:rsid w:val="006B2094"/>
    <w:rsid w:val="006B258E"/>
    <w:rsid w:val="006B25C3"/>
    <w:rsid w:val="006B28D5"/>
    <w:rsid w:val="006B2ADA"/>
    <w:rsid w:val="006B2CB8"/>
    <w:rsid w:val="006B2F4E"/>
    <w:rsid w:val="006B2F71"/>
    <w:rsid w:val="006B2FAE"/>
    <w:rsid w:val="006B31D7"/>
    <w:rsid w:val="006B32EC"/>
    <w:rsid w:val="006B34B4"/>
    <w:rsid w:val="006B37ED"/>
    <w:rsid w:val="006B4A48"/>
    <w:rsid w:val="006B4AF7"/>
    <w:rsid w:val="006B5540"/>
    <w:rsid w:val="006B57B4"/>
    <w:rsid w:val="006B5810"/>
    <w:rsid w:val="006B69A4"/>
    <w:rsid w:val="006B6FE5"/>
    <w:rsid w:val="006B734E"/>
    <w:rsid w:val="006B7391"/>
    <w:rsid w:val="006C02D0"/>
    <w:rsid w:val="006C14D8"/>
    <w:rsid w:val="006C18ED"/>
    <w:rsid w:val="006C1C9B"/>
    <w:rsid w:val="006C27F0"/>
    <w:rsid w:val="006C2B2B"/>
    <w:rsid w:val="006C2B84"/>
    <w:rsid w:val="006C39D8"/>
    <w:rsid w:val="006C3A5C"/>
    <w:rsid w:val="006C3D7D"/>
    <w:rsid w:val="006C3DFC"/>
    <w:rsid w:val="006C3EF8"/>
    <w:rsid w:val="006C424A"/>
    <w:rsid w:val="006C47FA"/>
    <w:rsid w:val="006C4D41"/>
    <w:rsid w:val="006C5856"/>
    <w:rsid w:val="006C59FC"/>
    <w:rsid w:val="006C6208"/>
    <w:rsid w:val="006C624E"/>
    <w:rsid w:val="006C63DC"/>
    <w:rsid w:val="006C672C"/>
    <w:rsid w:val="006C707F"/>
    <w:rsid w:val="006C7CAC"/>
    <w:rsid w:val="006D0347"/>
    <w:rsid w:val="006D0650"/>
    <w:rsid w:val="006D06EA"/>
    <w:rsid w:val="006D09AF"/>
    <w:rsid w:val="006D09F5"/>
    <w:rsid w:val="006D11CA"/>
    <w:rsid w:val="006D147A"/>
    <w:rsid w:val="006D1D02"/>
    <w:rsid w:val="006D2D7B"/>
    <w:rsid w:val="006D35CF"/>
    <w:rsid w:val="006D563E"/>
    <w:rsid w:val="006D58D3"/>
    <w:rsid w:val="006D5A02"/>
    <w:rsid w:val="006D5D28"/>
    <w:rsid w:val="006D6122"/>
    <w:rsid w:val="006D63F3"/>
    <w:rsid w:val="006D66DB"/>
    <w:rsid w:val="006D7039"/>
    <w:rsid w:val="006D7121"/>
    <w:rsid w:val="006D7E98"/>
    <w:rsid w:val="006E09C5"/>
    <w:rsid w:val="006E1051"/>
    <w:rsid w:val="006E1638"/>
    <w:rsid w:val="006E210A"/>
    <w:rsid w:val="006E260B"/>
    <w:rsid w:val="006E26E2"/>
    <w:rsid w:val="006E3794"/>
    <w:rsid w:val="006E4250"/>
    <w:rsid w:val="006E43FC"/>
    <w:rsid w:val="006E454D"/>
    <w:rsid w:val="006E52E6"/>
    <w:rsid w:val="006E6188"/>
    <w:rsid w:val="006E61CE"/>
    <w:rsid w:val="006E652E"/>
    <w:rsid w:val="006E750D"/>
    <w:rsid w:val="006E7718"/>
    <w:rsid w:val="006E7A88"/>
    <w:rsid w:val="006E7BE4"/>
    <w:rsid w:val="006E7FE0"/>
    <w:rsid w:val="006F0ADF"/>
    <w:rsid w:val="006F0F44"/>
    <w:rsid w:val="006F1875"/>
    <w:rsid w:val="006F1C8F"/>
    <w:rsid w:val="006F1CB3"/>
    <w:rsid w:val="006F2604"/>
    <w:rsid w:val="006F27D6"/>
    <w:rsid w:val="006F3082"/>
    <w:rsid w:val="006F3428"/>
    <w:rsid w:val="006F37BF"/>
    <w:rsid w:val="006F412F"/>
    <w:rsid w:val="006F5D1B"/>
    <w:rsid w:val="006F68F6"/>
    <w:rsid w:val="006F6934"/>
    <w:rsid w:val="006F6F54"/>
    <w:rsid w:val="006F737A"/>
    <w:rsid w:val="006F7408"/>
    <w:rsid w:val="006F796D"/>
    <w:rsid w:val="006F797E"/>
    <w:rsid w:val="006F7A2E"/>
    <w:rsid w:val="006F7E8D"/>
    <w:rsid w:val="007004FB"/>
    <w:rsid w:val="007009B0"/>
    <w:rsid w:val="00701171"/>
    <w:rsid w:val="0070269F"/>
    <w:rsid w:val="00702875"/>
    <w:rsid w:val="00702BE5"/>
    <w:rsid w:val="0070382D"/>
    <w:rsid w:val="00703EBC"/>
    <w:rsid w:val="007044B5"/>
    <w:rsid w:val="0070493C"/>
    <w:rsid w:val="007051EC"/>
    <w:rsid w:val="0070544A"/>
    <w:rsid w:val="0070588F"/>
    <w:rsid w:val="00705C4C"/>
    <w:rsid w:val="00705CC9"/>
    <w:rsid w:val="00705EBE"/>
    <w:rsid w:val="00706863"/>
    <w:rsid w:val="0070686C"/>
    <w:rsid w:val="00706F77"/>
    <w:rsid w:val="00710425"/>
    <w:rsid w:val="00710744"/>
    <w:rsid w:val="00710DD2"/>
    <w:rsid w:val="007114A4"/>
    <w:rsid w:val="00712901"/>
    <w:rsid w:val="00713732"/>
    <w:rsid w:val="00713DC2"/>
    <w:rsid w:val="00713DEF"/>
    <w:rsid w:val="007144E6"/>
    <w:rsid w:val="00714E5D"/>
    <w:rsid w:val="00715274"/>
    <w:rsid w:val="007155B8"/>
    <w:rsid w:val="00715F80"/>
    <w:rsid w:val="00715FAC"/>
    <w:rsid w:val="00716166"/>
    <w:rsid w:val="00716199"/>
    <w:rsid w:val="007163CF"/>
    <w:rsid w:val="00716C34"/>
    <w:rsid w:val="0071729B"/>
    <w:rsid w:val="00717ACC"/>
    <w:rsid w:val="00720929"/>
    <w:rsid w:val="00721506"/>
    <w:rsid w:val="00721E06"/>
    <w:rsid w:val="00721EE4"/>
    <w:rsid w:val="0072200E"/>
    <w:rsid w:val="00722D82"/>
    <w:rsid w:val="007239F7"/>
    <w:rsid w:val="00724018"/>
    <w:rsid w:val="00724B83"/>
    <w:rsid w:val="00724FDC"/>
    <w:rsid w:val="007250F4"/>
    <w:rsid w:val="00725D78"/>
    <w:rsid w:val="00727379"/>
    <w:rsid w:val="007276B6"/>
    <w:rsid w:val="00727942"/>
    <w:rsid w:val="00730172"/>
    <w:rsid w:val="00730E36"/>
    <w:rsid w:val="00730EED"/>
    <w:rsid w:val="007313D6"/>
    <w:rsid w:val="007320A8"/>
    <w:rsid w:val="00732E48"/>
    <w:rsid w:val="00733982"/>
    <w:rsid w:val="00734000"/>
    <w:rsid w:val="00734453"/>
    <w:rsid w:val="00734515"/>
    <w:rsid w:val="0073458E"/>
    <w:rsid w:val="00734F7A"/>
    <w:rsid w:val="007351CF"/>
    <w:rsid w:val="00735444"/>
    <w:rsid w:val="00736106"/>
    <w:rsid w:val="00736394"/>
    <w:rsid w:val="00736FC2"/>
    <w:rsid w:val="007373E7"/>
    <w:rsid w:val="0074019B"/>
    <w:rsid w:val="0074028B"/>
    <w:rsid w:val="007402A4"/>
    <w:rsid w:val="007424F5"/>
    <w:rsid w:val="0074272D"/>
    <w:rsid w:val="00742BC7"/>
    <w:rsid w:val="00742CFF"/>
    <w:rsid w:val="00742EF0"/>
    <w:rsid w:val="007431A2"/>
    <w:rsid w:val="007437D9"/>
    <w:rsid w:val="0074442C"/>
    <w:rsid w:val="00744916"/>
    <w:rsid w:val="00744B3B"/>
    <w:rsid w:val="00744F5C"/>
    <w:rsid w:val="0074557D"/>
    <w:rsid w:val="00746251"/>
    <w:rsid w:val="0074696A"/>
    <w:rsid w:val="00750C57"/>
    <w:rsid w:val="00750E3A"/>
    <w:rsid w:val="00750F26"/>
    <w:rsid w:val="0075118F"/>
    <w:rsid w:val="00751A5E"/>
    <w:rsid w:val="00751D09"/>
    <w:rsid w:val="00752525"/>
    <w:rsid w:val="00752E28"/>
    <w:rsid w:val="007530B7"/>
    <w:rsid w:val="00753737"/>
    <w:rsid w:val="00753A80"/>
    <w:rsid w:val="00753D0D"/>
    <w:rsid w:val="007546D0"/>
    <w:rsid w:val="00754DF8"/>
    <w:rsid w:val="00754E68"/>
    <w:rsid w:val="00755A33"/>
    <w:rsid w:val="00755F3B"/>
    <w:rsid w:val="007562CB"/>
    <w:rsid w:val="007563C8"/>
    <w:rsid w:val="007568DE"/>
    <w:rsid w:val="00757159"/>
    <w:rsid w:val="007571C2"/>
    <w:rsid w:val="00757513"/>
    <w:rsid w:val="007577FC"/>
    <w:rsid w:val="00757E74"/>
    <w:rsid w:val="00760668"/>
    <w:rsid w:val="007609E4"/>
    <w:rsid w:val="00760B1D"/>
    <w:rsid w:val="00760E14"/>
    <w:rsid w:val="00761255"/>
    <w:rsid w:val="00761A27"/>
    <w:rsid w:val="00762430"/>
    <w:rsid w:val="00762721"/>
    <w:rsid w:val="00763318"/>
    <w:rsid w:val="007633F9"/>
    <w:rsid w:val="00763A0F"/>
    <w:rsid w:val="00763A48"/>
    <w:rsid w:val="007644FB"/>
    <w:rsid w:val="00764B26"/>
    <w:rsid w:val="00765229"/>
    <w:rsid w:val="00765B0C"/>
    <w:rsid w:val="00765E5B"/>
    <w:rsid w:val="0076618C"/>
    <w:rsid w:val="00767199"/>
    <w:rsid w:val="00767842"/>
    <w:rsid w:val="00770270"/>
    <w:rsid w:val="00770DBE"/>
    <w:rsid w:val="007718E7"/>
    <w:rsid w:val="00773B13"/>
    <w:rsid w:val="00773B8D"/>
    <w:rsid w:val="00773FA8"/>
    <w:rsid w:val="00774771"/>
    <w:rsid w:val="00774EA2"/>
    <w:rsid w:val="00774EAB"/>
    <w:rsid w:val="007755D4"/>
    <w:rsid w:val="00775E21"/>
    <w:rsid w:val="0077606B"/>
    <w:rsid w:val="00776D04"/>
    <w:rsid w:val="007772B3"/>
    <w:rsid w:val="007773D6"/>
    <w:rsid w:val="0077762C"/>
    <w:rsid w:val="007778C2"/>
    <w:rsid w:val="00777A2F"/>
    <w:rsid w:val="00777D03"/>
    <w:rsid w:val="0078013E"/>
    <w:rsid w:val="00781AD8"/>
    <w:rsid w:val="00781DDD"/>
    <w:rsid w:val="0078321D"/>
    <w:rsid w:val="007833BA"/>
    <w:rsid w:val="007836A2"/>
    <w:rsid w:val="007841F2"/>
    <w:rsid w:val="00784509"/>
    <w:rsid w:val="00784BCA"/>
    <w:rsid w:val="00784D03"/>
    <w:rsid w:val="00784E59"/>
    <w:rsid w:val="00784F28"/>
    <w:rsid w:val="0078524E"/>
    <w:rsid w:val="00785329"/>
    <w:rsid w:val="00786199"/>
    <w:rsid w:val="00786C40"/>
    <w:rsid w:val="00786FB0"/>
    <w:rsid w:val="00787B6E"/>
    <w:rsid w:val="00790099"/>
    <w:rsid w:val="007902B4"/>
    <w:rsid w:val="00790857"/>
    <w:rsid w:val="0079099E"/>
    <w:rsid w:val="00790D55"/>
    <w:rsid w:val="0079101B"/>
    <w:rsid w:val="007914C8"/>
    <w:rsid w:val="00791E52"/>
    <w:rsid w:val="00792195"/>
    <w:rsid w:val="00792630"/>
    <w:rsid w:val="00792D06"/>
    <w:rsid w:val="00794067"/>
    <w:rsid w:val="007941F1"/>
    <w:rsid w:val="00794453"/>
    <w:rsid w:val="00794A0F"/>
    <w:rsid w:val="00794BA6"/>
    <w:rsid w:val="007957C6"/>
    <w:rsid w:val="00795D69"/>
    <w:rsid w:val="00795DCF"/>
    <w:rsid w:val="00795FB2"/>
    <w:rsid w:val="00796279"/>
    <w:rsid w:val="00796A53"/>
    <w:rsid w:val="00796ACE"/>
    <w:rsid w:val="007970E3"/>
    <w:rsid w:val="00797177"/>
    <w:rsid w:val="00797254"/>
    <w:rsid w:val="00797D47"/>
    <w:rsid w:val="007A1255"/>
    <w:rsid w:val="007A1EC2"/>
    <w:rsid w:val="007A220A"/>
    <w:rsid w:val="007A23A4"/>
    <w:rsid w:val="007A2B43"/>
    <w:rsid w:val="007A3489"/>
    <w:rsid w:val="007A431D"/>
    <w:rsid w:val="007A442F"/>
    <w:rsid w:val="007A560C"/>
    <w:rsid w:val="007A5FF8"/>
    <w:rsid w:val="007A63B7"/>
    <w:rsid w:val="007A6F15"/>
    <w:rsid w:val="007A7577"/>
    <w:rsid w:val="007A75E1"/>
    <w:rsid w:val="007B024F"/>
    <w:rsid w:val="007B0B1F"/>
    <w:rsid w:val="007B1421"/>
    <w:rsid w:val="007B143D"/>
    <w:rsid w:val="007B1648"/>
    <w:rsid w:val="007B2299"/>
    <w:rsid w:val="007B2911"/>
    <w:rsid w:val="007B2A5F"/>
    <w:rsid w:val="007B4213"/>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795"/>
    <w:rsid w:val="007C0C25"/>
    <w:rsid w:val="007C0C8E"/>
    <w:rsid w:val="007C0F8B"/>
    <w:rsid w:val="007C1341"/>
    <w:rsid w:val="007C13DE"/>
    <w:rsid w:val="007C1B61"/>
    <w:rsid w:val="007C2D5A"/>
    <w:rsid w:val="007C2E07"/>
    <w:rsid w:val="007C33A3"/>
    <w:rsid w:val="007C40F8"/>
    <w:rsid w:val="007C46C7"/>
    <w:rsid w:val="007C55C3"/>
    <w:rsid w:val="007C5AB3"/>
    <w:rsid w:val="007C641F"/>
    <w:rsid w:val="007C655F"/>
    <w:rsid w:val="007C68FD"/>
    <w:rsid w:val="007C74F5"/>
    <w:rsid w:val="007C7557"/>
    <w:rsid w:val="007C7A94"/>
    <w:rsid w:val="007C7C7F"/>
    <w:rsid w:val="007D0175"/>
    <w:rsid w:val="007D056F"/>
    <w:rsid w:val="007D0732"/>
    <w:rsid w:val="007D116F"/>
    <w:rsid w:val="007D1FA7"/>
    <w:rsid w:val="007D20F8"/>
    <w:rsid w:val="007D2923"/>
    <w:rsid w:val="007D2A2E"/>
    <w:rsid w:val="007D2E0E"/>
    <w:rsid w:val="007D2FCD"/>
    <w:rsid w:val="007D342E"/>
    <w:rsid w:val="007D3C09"/>
    <w:rsid w:val="007D3DED"/>
    <w:rsid w:val="007D3F03"/>
    <w:rsid w:val="007D3FC1"/>
    <w:rsid w:val="007D4095"/>
    <w:rsid w:val="007D40F6"/>
    <w:rsid w:val="007D42F5"/>
    <w:rsid w:val="007D4891"/>
    <w:rsid w:val="007D4E4B"/>
    <w:rsid w:val="007D5E09"/>
    <w:rsid w:val="007D6013"/>
    <w:rsid w:val="007D6560"/>
    <w:rsid w:val="007D6D9F"/>
    <w:rsid w:val="007D7F79"/>
    <w:rsid w:val="007E01C9"/>
    <w:rsid w:val="007E0A31"/>
    <w:rsid w:val="007E0E25"/>
    <w:rsid w:val="007E145D"/>
    <w:rsid w:val="007E16D5"/>
    <w:rsid w:val="007E1EC5"/>
    <w:rsid w:val="007E1EE3"/>
    <w:rsid w:val="007E2810"/>
    <w:rsid w:val="007E2D7C"/>
    <w:rsid w:val="007E338C"/>
    <w:rsid w:val="007E41A8"/>
    <w:rsid w:val="007E4BAF"/>
    <w:rsid w:val="007E4FD0"/>
    <w:rsid w:val="007E52A6"/>
    <w:rsid w:val="007E63AB"/>
    <w:rsid w:val="007E706F"/>
    <w:rsid w:val="007E70CC"/>
    <w:rsid w:val="007E7115"/>
    <w:rsid w:val="007E7117"/>
    <w:rsid w:val="007E7262"/>
    <w:rsid w:val="007E78D0"/>
    <w:rsid w:val="007E79A0"/>
    <w:rsid w:val="007E7AC7"/>
    <w:rsid w:val="007F095F"/>
    <w:rsid w:val="007F0A7A"/>
    <w:rsid w:val="007F0A97"/>
    <w:rsid w:val="007F11B8"/>
    <w:rsid w:val="007F3082"/>
    <w:rsid w:val="007F369A"/>
    <w:rsid w:val="007F375D"/>
    <w:rsid w:val="007F3A16"/>
    <w:rsid w:val="007F43B0"/>
    <w:rsid w:val="007F46E3"/>
    <w:rsid w:val="007F4C33"/>
    <w:rsid w:val="007F4DA4"/>
    <w:rsid w:val="007F5966"/>
    <w:rsid w:val="007F5E1D"/>
    <w:rsid w:val="007F72A1"/>
    <w:rsid w:val="007F7E25"/>
    <w:rsid w:val="008003D0"/>
    <w:rsid w:val="008008E6"/>
    <w:rsid w:val="00802B42"/>
    <w:rsid w:val="00802BDD"/>
    <w:rsid w:val="00802CA3"/>
    <w:rsid w:val="00803223"/>
    <w:rsid w:val="00803570"/>
    <w:rsid w:val="00803692"/>
    <w:rsid w:val="00803A21"/>
    <w:rsid w:val="00803F6B"/>
    <w:rsid w:val="00804526"/>
    <w:rsid w:val="00804F32"/>
    <w:rsid w:val="008050F7"/>
    <w:rsid w:val="00805238"/>
    <w:rsid w:val="00805521"/>
    <w:rsid w:val="00805DE9"/>
    <w:rsid w:val="00805EFA"/>
    <w:rsid w:val="00806102"/>
    <w:rsid w:val="00806BD9"/>
    <w:rsid w:val="00807013"/>
    <w:rsid w:val="00807BF6"/>
    <w:rsid w:val="00807CCB"/>
    <w:rsid w:val="00810706"/>
    <w:rsid w:val="0081097C"/>
    <w:rsid w:val="00810B58"/>
    <w:rsid w:val="00810C1B"/>
    <w:rsid w:val="00810DE2"/>
    <w:rsid w:val="0081114F"/>
    <w:rsid w:val="00811D2E"/>
    <w:rsid w:val="00812755"/>
    <w:rsid w:val="00812800"/>
    <w:rsid w:val="00812C13"/>
    <w:rsid w:val="008134A8"/>
    <w:rsid w:val="00814657"/>
    <w:rsid w:val="008152E5"/>
    <w:rsid w:val="00815425"/>
    <w:rsid w:val="00816C84"/>
    <w:rsid w:val="00817955"/>
    <w:rsid w:val="00817BC5"/>
    <w:rsid w:val="008200B2"/>
    <w:rsid w:val="0082034D"/>
    <w:rsid w:val="0082081A"/>
    <w:rsid w:val="00821739"/>
    <w:rsid w:val="008217A2"/>
    <w:rsid w:val="00821B80"/>
    <w:rsid w:val="0082220B"/>
    <w:rsid w:val="008228E7"/>
    <w:rsid w:val="00822C55"/>
    <w:rsid w:val="00823094"/>
    <w:rsid w:val="0082356D"/>
    <w:rsid w:val="00823F58"/>
    <w:rsid w:val="008245A6"/>
    <w:rsid w:val="008248BA"/>
    <w:rsid w:val="00824B37"/>
    <w:rsid w:val="00825A95"/>
    <w:rsid w:val="00825CEC"/>
    <w:rsid w:val="008261D8"/>
    <w:rsid w:val="00826383"/>
    <w:rsid w:val="008269E3"/>
    <w:rsid w:val="00826F9D"/>
    <w:rsid w:val="0082712D"/>
    <w:rsid w:val="00827381"/>
    <w:rsid w:val="00827490"/>
    <w:rsid w:val="00827526"/>
    <w:rsid w:val="008277FC"/>
    <w:rsid w:val="00827FA2"/>
    <w:rsid w:val="00830300"/>
    <w:rsid w:val="00830A17"/>
    <w:rsid w:val="00830A87"/>
    <w:rsid w:val="00831014"/>
    <w:rsid w:val="00831101"/>
    <w:rsid w:val="00831507"/>
    <w:rsid w:val="0083207E"/>
    <w:rsid w:val="008322AC"/>
    <w:rsid w:val="008325B7"/>
    <w:rsid w:val="00832794"/>
    <w:rsid w:val="00832F7D"/>
    <w:rsid w:val="00833528"/>
    <w:rsid w:val="00833B40"/>
    <w:rsid w:val="00834455"/>
    <w:rsid w:val="00834580"/>
    <w:rsid w:val="00834696"/>
    <w:rsid w:val="00834C79"/>
    <w:rsid w:val="008351F7"/>
    <w:rsid w:val="0083595E"/>
    <w:rsid w:val="00835B9C"/>
    <w:rsid w:val="00836F95"/>
    <w:rsid w:val="00837460"/>
    <w:rsid w:val="00837AE1"/>
    <w:rsid w:val="0084010B"/>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19"/>
    <w:rsid w:val="00845142"/>
    <w:rsid w:val="00845BAC"/>
    <w:rsid w:val="00845C62"/>
    <w:rsid w:val="00846401"/>
    <w:rsid w:val="00846706"/>
    <w:rsid w:val="00846732"/>
    <w:rsid w:val="00846C95"/>
    <w:rsid w:val="00846E48"/>
    <w:rsid w:val="00847C2D"/>
    <w:rsid w:val="0085107C"/>
    <w:rsid w:val="0085124C"/>
    <w:rsid w:val="0085132A"/>
    <w:rsid w:val="00851AC4"/>
    <w:rsid w:val="00852441"/>
    <w:rsid w:val="00852757"/>
    <w:rsid w:val="00853365"/>
    <w:rsid w:val="00853805"/>
    <w:rsid w:val="00853FD4"/>
    <w:rsid w:val="0085470B"/>
    <w:rsid w:val="00854913"/>
    <w:rsid w:val="00854AFC"/>
    <w:rsid w:val="00855042"/>
    <w:rsid w:val="00855097"/>
    <w:rsid w:val="008553AD"/>
    <w:rsid w:val="00855914"/>
    <w:rsid w:val="00855944"/>
    <w:rsid w:val="00855BFE"/>
    <w:rsid w:val="00855C33"/>
    <w:rsid w:val="008569B0"/>
    <w:rsid w:val="00856C9F"/>
    <w:rsid w:val="008579E8"/>
    <w:rsid w:val="00857FCC"/>
    <w:rsid w:val="0086056E"/>
    <w:rsid w:val="0086089D"/>
    <w:rsid w:val="00860E3E"/>
    <w:rsid w:val="0086156F"/>
    <w:rsid w:val="00861686"/>
    <w:rsid w:val="00861E78"/>
    <w:rsid w:val="008627E7"/>
    <w:rsid w:val="0086319C"/>
    <w:rsid w:val="0086334F"/>
    <w:rsid w:val="00863541"/>
    <w:rsid w:val="00863AE6"/>
    <w:rsid w:val="00863D27"/>
    <w:rsid w:val="00863E9A"/>
    <w:rsid w:val="00863F86"/>
    <w:rsid w:val="00864603"/>
    <w:rsid w:val="0086587D"/>
    <w:rsid w:val="00865F76"/>
    <w:rsid w:val="008671AF"/>
    <w:rsid w:val="008676D5"/>
    <w:rsid w:val="00867C91"/>
    <w:rsid w:val="008701B7"/>
    <w:rsid w:val="0087044E"/>
    <w:rsid w:val="00870508"/>
    <w:rsid w:val="00871577"/>
    <w:rsid w:val="00872E79"/>
    <w:rsid w:val="00873EC1"/>
    <w:rsid w:val="0087460A"/>
    <w:rsid w:val="008750C5"/>
    <w:rsid w:val="0087519C"/>
    <w:rsid w:val="0087522B"/>
    <w:rsid w:val="00875ADE"/>
    <w:rsid w:val="00875AF9"/>
    <w:rsid w:val="00875D2C"/>
    <w:rsid w:val="00876012"/>
    <w:rsid w:val="008764C8"/>
    <w:rsid w:val="00877223"/>
    <w:rsid w:val="0087771F"/>
    <w:rsid w:val="00880F7C"/>
    <w:rsid w:val="00881157"/>
    <w:rsid w:val="00881948"/>
    <w:rsid w:val="00882B9B"/>
    <w:rsid w:val="008831F9"/>
    <w:rsid w:val="00883493"/>
    <w:rsid w:val="00883B14"/>
    <w:rsid w:val="00883BF0"/>
    <w:rsid w:val="0088453F"/>
    <w:rsid w:val="00884C91"/>
    <w:rsid w:val="008854C8"/>
    <w:rsid w:val="00885F8C"/>
    <w:rsid w:val="00886F2D"/>
    <w:rsid w:val="00886F7B"/>
    <w:rsid w:val="00887288"/>
    <w:rsid w:val="008900DC"/>
    <w:rsid w:val="00890639"/>
    <w:rsid w:val="00890997"/>
    <w:rsid w:val="00891626"/>
    <w:rsid w:val="0089194E"/>
    <w:rsid w:val="00891E7D"/>
    <w:rsid w:val="008921F7"/>
    <w:rsid w:val="008922B4"/>
    <w:rsid w:val="008924D4"/>
    <w:rsid w:val="00892AE0"/>
    <w:rsid w:val="0089315B"/>
    <w:rsid w:val="008931B8"/>
    <w:rsid w:val="008931F0"/>
    <w:rsid w:val="00893AE2"/>
    <w:rsid w:val="00893CF1"/>
    <w:rsid w:val="00895DDE"/>
    <w:rsid w:val="00896EDD"/>
    <w:rsid w:val="008977BF"/>
    <w:rsid w:val="008978AA"/>
    <w:rsid w:val="00897C39"/>
    <w:rsid w:val="008A0288"/>
    <w:rsid w:val="008A0360"/>
    <w:rsid w:val="008A0D85"/>
    <w:rsid w:val="008A132F"/>
    <w:rsid w:val="008A13D0"/>
    <w:rsid w:val="008A167A"/>
    <w:rsid w:val="008A1F3F"/>
    <w:rsid w:val="008A2069"/>
    <w:rsid w:val="008A2229"/>
    <w:rsid w:val="008A23FB"/>
    <w:rsid w:val="008A28BD"/>
    <w:rsid w:val="008A3315"/>
    <w:rsid w:val="008A3422"/>
    <w:rsid w:val="008A350C"/>
    <w:rsid w:val="008A3812"/>
    <w:rsid w:val="008A3AA3"/>
    <w:rsid w:val="008A3DC9"/>
    <w:rsid w:val="008A4011"/>
    <w:rsid w:val="008A49AF"/>
    <w:rsid w:val="008A5699"/>
    <w:rsid w:val="008A5ABE"/>
    <w:rsid w:val="008A5FA6"/>
    <w:rsid w:val="008A5FBD"/>
    <w:rsid w:val="008A6328"/>
    <w:rsid w:val="008A6495"/>
    <w:rsid w:val="008A6734"/>
    <w:rsid w:val="008A6BC5"/>
    <w:rsid w:val="008B093C"/>
    <w:rsid w:val="008B0A70"/>
    <w:rsid w:val="008B16FB"/>
    <w:rsid w:val="008B193C"/>
    <w:rsid w:val="008B1A7A"/>
    <w:rsid w:val="008B1AA1"/>
    <w:rsid w:val="008B207A"/>
    <w:rsid w:val="008B2E8D"/>
    <w:rsid w:val="008B3460"/>
    <w:rsid w:val="008B3620"/>
    <w:rsid w:val="008B3762"/>
    <w:rsid w:val="008B43DD"/>
    <w:rsid w:val="008B47F8"/>
    <w:rsid w:val="008B564A"/>
    <w:rsid w:val="008B5844"/>
    <w:rsid w:val="008B7502"/>
    <w:rsid w:val="008B751F"/>
    <w:rsid w:val="008B78D0"/>
    <w:rsid w:val="008B7DB7"/>
    <w:rsid w:val="008C0492"/>
    <w:rsid w:val="008C0672"/>
    <w:rsid w:val="008C067C"/>
    <w:rsid w:val="008C1322"/>
    <w:rsid w:val="008C193F"/>
    <w:rsid w:val="008C19C6"/>
    <w:rsid w:val="008C21C2"/>
    <w:rsid w:val="008C2A81"/>
    <w:rsid w:val="008C2CB2"/>
    <w:rsid w:val="008C2D63"/>
    <w:rsid w:val="008C36D3"/>
    <w:rsid w:val="008C3B6B"/>
    <w:rsid w:val="008C3C3B"/>
    <w:rsid w:val="008C482C"/>
    <w:rsid w:val="008C5555"/>
    <w:rsid w:val="008C630B"/>
    <w:rsid w:val="008C682A"/>
    <w:rsid w:val="008C6EDB"/>
    <w:rsid w:val="008C73AF"/>
    <w:rsid w:val="008C75B1"/>
    <w:rsid w:val="008C7988"/>
    <w:rsid w:val="008C7BBA"/>
    <w:rsid w:val="008D0501"/>
    <w:rsid w:val="008D0A53"/>
    <w:rsid w:val="008D0B47"/>
    <w:rsid w:val="008D0F38"/>
    <w:rsid w:val="008D1587"/>
    <w:rsid w:val="008D1807"/>
    <w:rsid w:val="008D2584"/>
    <w:rsid w:val="008D2787"/>
    <w:rsid w:val="008D2BF3"/>
    <w:rsid w:val="008D2F3B"/>
    <w:rsid w:val="008D46AF"/>
    <w:rsid w:val="008D4E4D"/>
    <w:rsid w:val="008D571E"/>
    <w:rsid w:val="008D5A30"/>
    <w:rsid w:val="008D6855"/>
    <w:rsid w:val="008D6A81"/>
    <w:rsid w:val="008D6C5A"/>
    <w:rsid w:val="008D7086"/>
    <w:rsid w:val="008D738A"/>
    <w:rsid w:val="008D7E1F"/>
    <w:rsid w:val="008E03F8"/>
    <w:rsid w:val="008E1199"/>
    <w:rsid w:val="008E15E0"/>
    <w:rsid w:val="008E19A9"/>
    <w:rsid w:val="008E1AFA"/>
    <w:rsid w:val="008E2C80"/>
    <w:rsid w:val="008E334C"/>
    <w:rsid w:val="008E3BA7"/>
    <w:rsid w:val="008E42E1"/>
    <w:rsid w:val="008E456A"/>
    <w:rsid w:val="008E5291"/>
    <w:rsid w:val="008E5BC3"/>
    <w:rsid w:val="008E5EC0"/>
    <w:rsid w:val="008E68E9"/>
    <w:rsid w:val="008E791D"/>
    <w:rsid w:val="008E794F"/>
    <w:rsid w:val="008E7CE4"/>
    <w:rsid w:val="008E7F34"/>
    <w:rsid w:val="008F0584"/>
    <w:rsid w:val="008F0AF5"/>
    <w:rsid w:val="008F0BA4"/>
    <w:rsid w:val="008F0C7A"/>
    <w:rsid w:val="008F0CAF"/>
    <w:rsid w:val="008F2309"/>
    <w:rsid w:val="008F2C20"/>
    <w:rsid w:val="008F2DD3"/>
    <w:rsid w:val="008F2E4E"/>
    <w:rsid w:val="008F38B7"/>
    <w:rsid w:val="008F47A3"/>
    <w:rsid w:val="008F51DC"/>
    <w:rsid w:val="008F539A"/>
    <w:rsid w:val="008F5D2E"/>
    <w:rsid w:val="008F61F3"/>
    <w:rsid w:val="008F6232"/>
    <w:rsid w:val="00900229"/>
    <w:rsid w:val="00900286"/>
    <w:rsid w:val="009004D9"/>
    <w:rsid w:val="0090216A"/>
    <w:rsid w:val="009032CB"/>
    <w:rsid w:val="0090358B"/>
    <w:rsid w:val="00903CCD"/>
    <w:rsid w:val="009047B0"/>
    <w:rsid w:val="009057C7"/>
    <w:rsid w:val="00905A5A"/>
    <w:rsid w:val="00905DA7"/>
    <w:rsid w:val="00906759"/>
    <w:rsid w:val="009067CC"/>
    <w:rsid w:val="00906C0A"/>
    <w:rsid w:val="00906EFF"/>
    <w:rsid w:val="009073A3"/>
    <w:rsid w:val="009074B3"/>
    <w:rsid w:val="009076CE"/>
    <w:rsid w:val="0091057D"/>
    <w:rsid w:val="009107AF"/>
    <w:rsid w:val="009108AE"/>
    <w:rsid w:val="00911B2A"/>
    <w:rsid w:val="00911B98"/>
    <w:rsid w:val="00912953"/>
    <w:rsid w:val="00912A51"/>
    <w:rsid w:val="00912AEC"/>
    <w:rsid w:val="00912BCC"/>
    <w:rsid w:val="00912E02"/>
    <w:rsid w:val="00914A5E"/>
    <w:rsid w:val="009154E4"/>
    <w:rsid w:val="0091568E"/>
    <w:rsid w:val="00915F21"/>
    <w:rsid w:val="00916308"/>
    <w:rsid w:val="00916E34"/>
    <w:rsid w:val="009201DF"/>
    <w:rsid w:val="009205C0"/>
    <w:rsid w:val="009207A2"/>
    <w:rsid w:val="00920846"/>
    <w:rsid w:val="00920A21"/>
    <w:rsid w:val="009211D2"/>
    <w:rsid w:val="00921958"/>
    <w:rsid w:val="00922156"/>
    <w:rsid w:val="009223B4"/>
    <w:rsid w:val="00922571"/>
    <w:rsid w:val="00922878"/>
    <w:rsid w:val="00923CCC"/>
    <w:rsid w:val="0092400F"/>
    <w:rsid w:val="00924344"/>
    <w:rsid w:val="00924F31"/>
    <w:rsid w:val="00925574"/>
    <w:rsid w:val="00925714"/>
    <w:rsid w:val="00926701"/>
    <w:rsid w:val="0092680A"/>
    <w:rsid w:val="00926B78"/>
    <w:rsid w:val="00926D89"/>
    <w:rsid w:val="0093040A"/>
    <w:rsid w:val="009307D5"/>
    <w:rsid w:val="00930B94"/>
    <w:rsid w:val="00930E32"/>
    <w:rsid w:val="00931798"/>
    <w:rsid w:val="00931F0E"/>
    <w:rsid w:val="0093223C"/>
    <w:rsid w:val="00932365"/>
    <w:rsid w:val="009326D1"/>
    <w:rsid w:val="00932902"/>
    <w:rsid w:val="00933DE2"/>
    <w:rsid w:val="00933E19"/>
    <w:rsid w:val="00934424"/>
    <w:rsid w:val="009345B0"/>
    <w:rsid w:val="00934612"/>
    <w:rsid w:val="009350B4"/>
    <w:rsid w:val="00935461"/>
    <w:rsid w:val="00935FF4"/>
    <w:rsid w:val="00936C95"/>
    <w:rsid w:val="00937B97"/>
    <w:rsid w:val="00937FAE"/>
    <w:rsid w:val="009400FF"/>
    <w:rsid w:val="00941487"/>
    <w:rsid w:val="00941558"/>
    <w:rsid w:val="00941A0F"/>
    <w:rsid w:val="00941B85"/>
    <w:rsid w:val="00941D38"/>
    <w:rsid w:val="00941F96"/>
    <w:rsid w:val="0094201F"/>
    <w:rsid w:val="00942308"/>
    <w:rsid w:val="0094332A"/>
    <w:rsid w:val="009437B5"/>
    <w:rsid w:val="00943B46"/>
    <w:rsid w:val="009447BE"/>
    <w:rsid w:val="00944968"/>
    <w:rsid w:val="00945305"/>
    <w:rsid w:val="00945927"/>
    <w:rsid w:val="00946A4F"/>
    <w:rsid w:val="00946A72"/>
    <w:rsid w:val="0094714B"/>
    <w:rsid w:val="00947D1D"/>
    <w:rsid w:val="00947D7D"/>
    <w:rsid w:val="00950C3E"/>
    <w:rsid w:val="009516AC"/>
    <w:rsid w:val="00951E9D"/>
    <w:rsid w:val="009521F6"/>
    <w:rsid w:val="009523CE"/>
    <w:rsid w:val="00952932"/>
    <w:rsid w:val="00952F44"/>
    <w:rsid w:val="00952FC0"/>
    <w:rsid w:val="0095334A"/>
    <w:rsid w:val="00954B7A"/>
    <w:rsid w:val="00955036"/>
    <w:rsid w:val="009552F9"/>
    <w:rsid w:val="00956628"/>
    <w:rsid w:val="0095742E"/>
    <w:rsid w:val="0096018D"/>
    <w:rsid w:val="00961BF2"/>
    <w:rsid w:val="0096286F"/>
    <w:rsid w:val="00962A75"/>
    <w:rsid w:val="009631D7"/>
    <w:rsid w:val="00963489"/>
    <w:rsid w:val="00963B2F"/>
    <w:rsid w:val="00964162"/>
    <w:rsid w:val="00964735"/>
    <w:rsid w:val="00965ADB"/>
    <w:rsid w:val="009660DC"/>
    <w:rsid w:val="00966632"/>
    <w:rsid w:val="00967494"/>
    <w:rsid w:val="0096782D"/>
    <w:rsid w:val="00967C0D"/>
    <w:rsid w:val="00967D5F"/>
    <w:rsid w:val="00967FC3"/>
    <w:rsid w:val="00970298"/>
    <w:rsid w:val="00970A66"/>
    <w:rsid w:val="009714AD"/>
    <w:rsid w:val="009718FE"/>
    <w:rsid w:val="00971F64"/>
    <w:rsid w:val="00972120"/>
    <w:rsid w:val="00972779"/>
    <w:rsid w:val="009732E5"/>
    <w:rsid w:val="009735CB"/>
    <w:rsid w:val="00973C86"/>
    <w:rsid w:val="009747E0"/>
    <w:rsid w:val="00974F64"/>
    <w:rsid w:val="00975472"/>
    <w:rsid w:val="00975EEE"/>
    <w:rsid w:val="0097602D"/>
    <w:rsid w:val="009769C0"/>
    <w:rsid w:val="00977D43"/>
    <w:rsid w:val="0098067A"/>
    <w:rsid w:val="009806BF"/>
    <w:rsid w:val="00980D03"/>
    <w:rsid w:val="00980ECD"/>
    <w:rsid w:val="00980FE9"/>
    <w:rsid w:val="00981348"/>
    <w:rsid w:val="0098191E"/>
    <w:rsid w:val="00981B78"/>
    <w:rsid w:val="00981BF8"/>
    <w:rsid w:val="0098244D"/>
    <w:rsid w:val="0098346B"/>
    <w:rsid w:val="00983A27"/>
    <w:rsid w:val="00983E36"/>
    <w:rsid w:val="00983E92"/>
    <w:rsid w:val="00983F33"/>
    <w:rsid w:val="00984462"/>
    <w:rsid w:val="009845B4"/>
    <w:rsid w:val="00984EA2"/>
    <w:rsid w:val="00985126"/>
    <w:rsid w:val="00986668"/>
    <w:rsid w:val="00986709"/>
    <w:rsid w:val="00986807"/>
    <w:rsid w:val="00987919"/>
    <w:rsid w:val="00987B92"/>
    <w:rsid w:val="00990A6E"/>
    <w:rsid w:val="00990B37"/>
    <w:rsid w:val="00990E2E"/>
    <w:rsid w:val="00990FEB"/>
    <w:rsid w:val="0099141E"/>
    <w:rsid w:val="009914D7"/>
    <w:rsid w:val="00992086"/>
    <w:rsid w:val="00993A56"/>
    <w:rsid w:val="009945B4"/>
    <w:rsid w:val="0099621A"/>
    <w:rsid w:val="00997174"/>
    <w:rsid w:val="009978F4"/>
    <w:rsid w:val="00997B17"/>
    <w:rsid w:val="00997BB0"/>
    <w:rsid w:val="009A0599"/>
    <w:rsid w:val="009A07FB"/>
    <w:rsid w:val="009A0E70"/>
    <w:rsid w:val="009A188E"/>
    <w:rsid w:val="009A1B05"/>
    <w:rsid w:val="009A1FCD"/>
    <w:rsid w:val="009A1FE1"/>
    <w:rsid w:val="009A249B"/>
    <w:rsid w:val="009A2CEC"/>
    <w:rsid w:val="009A2E7A"/>
    <w:rsid w:val="009A2F81"/>
    <w:rsid w:val="009A35E8"/>
    <w:rsid w:val="009A38A2"/>
    <w:rsid w:val="009A39A6"/>
    <w:rsid w:val="009A3DD2"/>
    <w:rsid w:val="009A3F00"/>
    <w:rsid w:val="009A562A"/>
    <w:rsid w:val="009A5710"/>
    <w:rsid w:val="009A57BF"/>
    <w:rsid w:val="009A5C6F"/>
    <w:rsid w:val="009A5F45"/>
    <w:rsid w:val="009A72C7"/>
    <w:rsid w:val="009A7ECA"/>
    <w:rsid w:val="009A7FF6"/>
    <w:rsid w:val="009B0271"/>
    <w:rsid w:val="009B08D6"/>
    <w:rsid w:val="009B13B4"/>
    <w:rsid w:val="009B148D"/>
    <w:rsid w:val="009B17B5"/>
    <w:rsid w:val="009B1DB3"/>
    <w:rsid w:val="009B2095"/>
    <w:rsid w:val="009B281D"/>
    <w:rsid w:val="009B3164"/>
    <w:rsid w:val="009B39EA"/>
    <w:rsid w:val="009B3F18"/>
    <w:rsid w:val="009B4715"/>
    <w:rsid w:val="009B6B58"/>
    <w:rsid w:val="009B6FFF"/>
    <w:rsid w:val="009B73AD"/>
    <w:rsid w:val="009C0C9F"/>
    <w:rsid w:val="009C1CD8"/>
    <w:rsid w:val="009C27BA"/>
    <w:rsid w:val="009C320D"/>
    <w:rsid w:val="009C368A"/>
    <w:rsid w:val="009C46A5"/>
    <w:rsid w:val="009C4AD1"/>
    <w:rsid w:val="009C56FD"/>
    <w:rsid w:val="009C5AEB"/>
    <w:rsid w:val="009C61DC"/>
    <w:rsid w:val="009C62E4"/>
    <w:rsid w:val="009C6560"/>
    <w:rsid w:val="009C6886"/>
    <w:rsid w:val="009C68B7"/>
    <w:rsid w:val="009C73EF"/>
    <w:rsid w:val="009C795A"/>
    <w:rsid w:val="009C7D37"/>
    <w:rsid w:val="009C7E51"/>
    <w:rsid w:val="009D006A"/>
    <w:rsid w:val="009D0E96"/>
    <w:rsid w:val="009D1005"/>
    <w:rsid w:val="009D10FB"/>
    <w:rsid w:val="009D1A56"/>
    <w:rsid w:val="009D207E"/>
    <w:rsid w:val="009D350B"/>
    <w:rsid w:val="009D4CCF"/>
    <w:rsid w:val="009D6150"/>
    <w:rsid w:val="009D61B9"/>
    <w:rsid w:val="009D6548"/>
    <w:rsid w:val="009D6769"/>
    <w:rsid w:val="009D6A1C"/>
    <w:rsid w:val="009D6A43"/>
    <w:rsid w:val="009D702D"/>
    <w:rsid w:val="009D7111"/>
    <w:rsid w:val="009D79BD"/>
    <w:rsid w:val="009D7CEC"/>
    <w:rsid w:val="009E0143"/>
    <w:rsid w:val="009E0226"/>
    <w:rsid w:val="009E0693"/>
    <w:rsid w:val="009E0E5F"/>
    <w:rsid w:val="009E17F9"/>
    <w:rsid w:val="009E2756"/>
    <w:rsid w:val="009E2CF8"/>
    <w:rsid w:val="009E2DC1"/>
    <w:rsid w:val="009E31B7"/>
    <w:rsid w:val="009E3358"/>
    <w:rsid w:val="009E3742"/>
    <w:rsid w:val="009E3BA6"/>
    <w:rsid w:val="009E405B"/>
    <w:rsid w:val="009E46F3"/>
    <w:rsid w:val="009E4A5C"/>
    <w:rsid w:val="009E4E51"/>
    <w:rsid w:val="009E5005"/>
    <w:rsid w:val="009E5175"/>
    <w:rsid w:val="009E565A"/>
    <w:rsid w:val="009E5D0B"/>
    <w:rsid w:val="009E60D7"/>
    <w:rsid w:val="009E6356"/>
    <w:rsid w:val="009E65C0"/>
    <w:rsid w:val="009E6B10"/>
    <w:rsid w:val="009E6EDD"/>
    <w:rsid w:val="009E751C"/>
    <w:rsid w:val="009F01DE"/>
    <w:rsid w:val="009F0B31"/>
    <w:rsid w:val="009F0B53"/>
    <w:rsid w:val="009F12C8"/>
    <w:rsid w:val="009F17E5"/>
    <w:rsid w:val="009F186E"/>
    <w:rsid w:val="009F199D"/>
    <w:rsid w:val="009F2D03"/>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317C"/>
    <w:rsid w:val="00A0331F"/>
    <w:rsid w:val="00A0336B"/>
    <w:rsid w:val="00A04ABD"/>
    <w:rsid w:val="00A04C58"/>
    <w:rsid w:val="00A04F47"/>
    <w:rsid w:val="00A05A91"/>
    <w:rsid w:val="00A05EEB"/>
    <w:rsid w:val="00A05FA3"/>
    <w:rsid w:val="00A0654B"/>
    <w:rsid w:val="00A06753"/>
    <w:rsid w:val="00A06B5A"/>
    <w:rsid w:val="00A06BFC"/>
    <w:rsid w:val="00A06E92"/>
    <w:rsid w:val="00A06ED2"/>
    <w:rsid w:val="00A1023E"/>
    <w:rsid w:val="00A10362"/>
    <w:rsid w:val="00A11175"/>
    <w:rsid w:val="00A11404"/>
    <w:rsid w:val="00A11467"/>
    <w:rsid w:val="00A11AFD"/>
    <w:rsid w:val="00A12332"/>
    <w:rsid w:val="00A13394"/>
    <w:rsid w:val="00A138B2"/>
    <w:rsid w:val="00A1441F"/>
    <w:rsid w:val="00A14A33"/>
    <w:rsid w:val="00A14C41"/>
    <w:rsid w:val="00A14CF6"/>
    <w:rsid w:val="00A1539F"/>
    <w:rsid w:val="00A15421"/>
    <w:rsid w:val="00A154BE"/>
    <w:rsid w:val="00A155CD"/>
    <w:rsid w:val="00A15D90"/>
    <w:rsid w:val="00A15FDA"/>
    <w:rsid w:val="00A1705B"/>
    <w:rsid w:val="00A173C2"/>
    <w:rsid w:val="00A174B2"/>
    <w:rsid w:val="00A174C8"/>
    <w:rsid w:val="00A17541"/>
    <w:rsid w:val="00A1791A"/>
    <w:rsid w:val="00A17F73"/>
    <w:rsid w:val="00A2045D"/>
    <w:rsid w:val="00A205BA"/>
    <w:rsid w:val="00A20660"/>
    <w:rsid w:val="00A20A7C"/>
    <w:rsid w:val="00A21A67"/>
    <w:rsid w:val="00A2213D"/>
    <w:rsid w:val="00A22176"/>
    <w:rsid w:val="00A225A5"/>
    <w:rsid w:val="00A22E2F"/>
    <w:rsid w:val="00A237E6"/>
    <w:rsid w:val="00A23B38"/>
    <w:rsid w:val="00A24235"/>
    <w:rsid w:val="00A244D9"/>
    <w:rsid w:val="00A24BB9"/>
    <w:rsid w:val="00A2576C"/>
    <w:rsid w:val="00A2619B"/>
    <w:rsid w:val="00A264A1"/>
    <w:rsid w:val="00A26853"/>
    <w:rsid w:val="00A27C8C"/>
    <w:rsid w:val="00A30052"/>
    <w:rsid w:val="00A30531"/>
    <w:rsid w:val="00A31213"/>
    <w:rsid w:val="00A31326"/>
    <w:rsid w:val="00A315D4"/>
    <w:rsid w:val="00A321FC"/>
    <w:rsid w:val="00A328C1"/>
    <w:rsid w:val="00A32DFB"/>
    <w:rsid w:val="00A33BE5"/>
    <w:rsid w:val="00A3417D"/>
    <w:rsid w:val="00A34C14"/>
    <w:rsid w:val="00A35003"/>
    <w:rsid w:val="00A36B6E"/>
    <w:rsid w:val="00A37149"/>
    <w:rsid w:val="00A37B11"/>
    <w:rsid w:val="00A37D6E"/>
    <w:rsid w:val="00A37E53"/>
    <w:rsid w:val="00A40AF2"/>
    <w:rsid w:val="00A40EAE"/>
    <w:rsid w:val="00A411EA"/>
    <w:rsid w:val="00A41C5C"/>
    <w:rsid w:val="00A41FAC"/>
    <w:rsid w:val="00A42360"/>
    <w:rsid w:val="00A42637"/>
    <w:rsid w:val="00A426BF"/>
    <w:rsid w:val="00A42759"/>
    <w:rsid w:val="00A42C55"/>
    <w:rsid w:val="00A430D3"/>
    <w:rsid w:val="00A4389D"/>
    <w:rsid w:val="00A43913"/>
    <w:rsid w:val="00A444C3"/>
    <w:rsid w:val="00A4473D"/>
    <w:rsid w:val="00A451F5"/>
    <w:rsid w:val="00A451F8"/>
    <w:rsid w:val="00A45621"/>
    <w:rsid w:val="00A456CF"/>
    <w:rsid w:val="00A45E04"/>
    <w:rsid w:val="00A45EA8"/>
    <w:rsid w:val="00A4619E"/>
    <w:rsid w:val="00A4678E"/>
    <w:rsid w:val="00A46E6A"/>
    <w:rsid w:val="00A4789D"/>
    <w:rsid w:val="00A479B7"/>
    <w:rsid w:val="00A50675"/>
    <w:rsid w:val="00A50A1E"/>
    <w:rsid w:val="00A50D4B"/>
    <w:rsid w:val="00A50D6D"/>
    <w:rsid w:val="00A5110D"/>
    <w:rsid w:val="00A5154E"/>
    <w:rsid w:val="00A52812"/>
    <w:rsid w:val="00A53164"/>
    <w:rsid w:val="00A531BF"/>
    <w:rsid w:val="00A543D6"/>
    <w:rsid w:val="00A54AA9"/>
    <w:rsid w:val="00A54C1D"/>
    <w:rsid w:val="00A55E72"/>
    <w:rsid w:val="00A562D8"/>
    <w:rsid w:val="00A56622"/>
    <w:rsid w:val="00A57DD1"/>
    <w:rsid w:val="00A6007F"/>
    <w:rsid w:val="00A60B02"/>
    <w:rsid w:val="00A60E95"/>
    <w:rsid w:val="00A61330"/>
    <w:rsid w:val="00A61E73"/>
    <w:rsid w:val="00A62290"/>
    <w:rsid w:val="00A63025"/>
    <w:rsid w:val="00A64AC1"/>
    <w:rsid w:val="00A6539A"/>
    <w:rsid w:val="00A65CBD"/>
    <w:rsid w:val="00A65D18"/>
    <w:rsid w:val="00A66087"/>
    <w:rsid w:val="00A66412"/>
    <w:rsid w:val="00A66A7B"/>
    <w:rsid w:val="00A66D6D"/>
    <w:rsid w:val="00A67080"/>
    <w:rsid w:val="00A670FA"/>
    <w:rsid w:val="00A6731A"/>
    <w:rsid w:val="00A67F3D"/>
    <w:rsid w:val="00A7175D"/>
    <w:rsid w:val="00A71AE6"/>
    <w:rsid w:val="00A71C57"/>
    <w:rsid w:val="00A71CC1"/>
    <w:rsid w:val="00A72CEC"/>
    <w:rsid w:val="00A72E77"/>
    <w:rsid w:val="00A747FE"/>
    <w:rsid w:val="00A75065"/>
    <w:rsid w:val="00A75262"/>
    <w:rsid w:val="00A754E7"/>
    <w:rsid w:val="00A7626C"/>
    <w:rsid w:val="00A77666"/>
    <w:rsid w:val="00A80282"/>
    <w:rsid w:val="00A804D8"/>
    <w:rsid w:val="00A8083E"/>
    <w:rsid w:val="00A81C5B"/>
    <w:rsid w:val="00A82137"/>
    <w:rsid w:val="00A825F4"/>
    <w:rsid w:val="00A83140"/>
    <w:rsid w:val="00A83672"/>
    <w:rsid w:val="00A83DA4"/>
    <w:rsid w:val="00A84ECB"/>
    <w:rsid w:val="00A85B1A"/>
    <w:rsid w:val="00A866E0"/>
    <w:rsid w:val="00A8694C"/>
    <w:rsid w:val="00A8702D"/>
    <w:rsid w:val="00A878A5"/>
    <w:rsid w:val="00A90598"/>
    <w:rsid w:val="00A90C1B"/>
    <w:rsid w:val="00A91FAA"/>
    <w:rsid w:val="00A928E5"/>
    <w:rsid w:val="00A93186"/>
    <w:rsid w:val="00A933E3"/>
    <w:rsid w:val="00A93528"/>
    <w:rsid w:val="00A937E7"/>
    <w:rsid w:val="00A94569"/>
    <w:rsid w:val="00A94A5F"/>
    <w:rsid w:val="00A94F1C"/>
    <w:rsid w:val="00A94F97"/>
    <w:rsid w:val="00A9543A"/>
    <w:rsid w:val="00A95653"/>
    <w:rsid w:val="00A95C12"/>
    <w:rsid w:val="00A960F8"/>
    <w:rsid w:val="00A9623F"/>
    <w:rsid w:val="00A96A94"/>
    <w:rsid w:val="00A9726C"/>
    <w:rsid w:val="00A97856"/>
    <w:rsid w:val="00AA01AB"/>
    <w:rsid w:val="00AA066E"/>
    <w:rsid w:val="00AA0FAA"/>
    <w:rsid w:val="00AA1FB6"/>
    <w:rsid w:val="00AA22E0"/>
    <w:rsid w:val="00AA232F"/>
    <w:rsid w:val="00AA2779"/>
    <w:rsid w:val="00AA2F41"/>
    <w:rsid w:val="00AA3669"/>
    <w:rsid w:val="00AA38D0"/>
    <w:rsid w:val="00AA3B79"/>
    <w:rsid w:val="00AA56C3"/>
    <w:rsid w:val="00AA57D1"/>
    <w:rsid w:val="00AA6B11"/>
    <w:rsid w:val="00AA6F2D"/>
    <w:rsid w:val="00AA78AD"/>
    <w:rsid w:val="00AA7D4C"/>
    <w:rsid w:val="00AB029F"/>
    <w:rsid w:val="00AB0895"/>
    <w:rsid w:val="00AB08CA"/>
    <w:rsid w:val="00AB099E"/>
    <w:rsid w:val="00AB0D13"/>
    <w:rsid w:val="00AB17B3"/>
    <w:rsid w:val="00AB1CAF"/>
    <w:rsid w:val="00AB1D41"/>
    <w:rsid w:val="00AB1D78"/>
    <w:rsid w:val="00AB24F5"/>
    <w:rsid w:val="00AB26D3"/>
    <w:rsid w:val="00AB3311"/>
    <w:rsid w:val="00AB3A55"/>
    <w:rsid w:val="00AB3ED0"/>
    <w:rsid w:val="00AB40D1"/>
    <w:rsid w:val="00AB4865"/>
    <w:rsid w:val="00AB4A65"/>
    <w:rsid w:val="00AB6501"/>
    <w:rsid w:val="00AB6D54"/>
    <w:rsid w:val="00AB6FA9"/>
    <w:rsid w:val="00AB7501"/>
    <w:rsid w:val="00AC0367"/>
    <w:rsid w:val="00AC0AFC"/>
    <w:rsid w:val="00AC112C"/>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A3"/>
    <w:rsid w:val="00AC5912"/>
    <w:rsid w:val="00AC67B6"/>
    <w:rsid w:val="00AC6CE0"/>
    <w:rsid w:val="00AC7567"/>
    <w:rsid w:val="00AD01D1"/>
    <w:rsid w:val="00AD02CF"/>
    <w:rsid w:val="00AD05F3"/>
    <w:rsid w:val="00AD0CE3"/>
    <w:rsid w:val="00AD0D79"/>
    <w:rsid w:val="00AD13CC"/>
    <w:rsid w:val="00AD1513"/>
    <w:rsid w:val="00AD2582"/>
    <w:rsid w:val="00AD27D4"/>
    <w:rsid w:val="00AD3620"/>
    <w:rsid w:val="00AD3B1A"/>
    <w:rsid w:val="00AD3F3C"/>
    <w:rsid w:val="00AD4595"/>
    <w:rsid w:val="00AD48B7"/>
    <w:rsid w:val="00AD48F1"/>
    <w:rsid w:val="00AD4F15"/>
    <w:rsid w:val="00AD4FA9"/>
    <w:rsid w:val="00AD5001"/>
    <w:rsid w:val="00AD5214"/>
    <w:rsid w:val="00AD72F9"/>
    <w:rsid w:val="00AE010C"/>
    <w:rsid w:val="00AE0243"/>
    <w:rsid w:val="00AE077A"/>
    <w:rsid w:val="00AE14FF"/>
    <w:rsid w:val="00AE191B"/>
    <w:rsid w:val="00AE1FBC"/>
    <w:rsid w:val="00AE2D01"/>
    <w:rsid w:val="00AE2FCF"/>
    <w:rsid w:val="00AE3417"/>
    <w:rsid w:val="00AE3C41"/>
    <w:rsid w:val="00AE4730"/>
    <w:rsid w:val="00AE510F"/>
    <w:rsid w:val="00AE540B"/>
    <w:rsid w:val="00AE583E"/>
    <w:rsid w:val="00AE5C85"/>
    <w:rsid w:val="00AE5D15"/>
    <w:rsid w:val="00AE631D"/>
    <w:rsid w:val="00AE6671"/>
    <w:rsid w:val="00AE7612"/>
    <w:rsid w:val="00AE7FC5"/>
    <w:rsid w:val="00AF001E"/>
    <w:rsid w:val="00AF1531"/>
    <w:rsid w:val="00AF16EB"/>
    <w:rsid w:val="00AF1AF3"/>
    <w:rsid w:val="00AF2370"/>
    <w:rsid w:val="00AF278C"/>
    <w:rsid w:val="00AF3343"/>
    <w:rsid w:val="00AF377A"/>
    <w:rsid w:val="00AF4E49"/>
    <w:rsid w:val="00AF583D"/>
    <w:rsid w:val="00AF5D47"/>
    <w:rsid w:val="00AF5EC5"/>
    <w:rsid w:val="00AF64A6"/>
    <w:rsid w:val="00AF692A"/>
    <w:rsid w:val="00AF74D1"/>
    <w:rsid w:val="00AF7688"/>
    <w:rsid w:val="00B00220"/>
    <w:rsid w:val="00B00A9C"/>
    <w:rsid w:val="00B01331"/>
    <w:rsid w:val="00B0137A"/>
    <w:rsid w:val="00B01704"/>
    <w:rsid w:val="00B01E1E"/>
    <w:rsid w:val="00B0275D"/>
    <w:rsid w:val="00B0292E"/>
    <w:rsid w:val="00B02B1C"/>
    <w:rsid w:val="00B0463A"/>
    <w:rsid w:val="00B0472E"/>
    <w:rsid w:val="00B04DAE"/>
    <w:rsid w:val="00B0599C"/>
    <w:rsid w:val="00B06486"/>
    <w:rsid w:val="00B0648E"/>
    <w:rsid w:val="00B064DD"/>
    <w:rsid w:val="00B07200"/>
    <w:rsid w:val="00B0751F"/>
    <w:rsid w:val="00B07821"/>
    <w:rsid w:val="00B10104"/>
    <w:rsid w:val="00B103E6"/>
    <w:rsid w:val="00B105C2"/>
    <w:rsid w:val="00B11217"/>
    <w:rsid w:val="00B12BB5"/>
    <w:rsid w:val="00B1304F"/>
    <w:rsid w:val="00B13400"/>
    <w:rsid w:val="00B13EA4"/>
    <w:rsid w:val="00B1451B"/>
    <w:rsid w:val="00B14731"/>
    <w:rsid w:val="00B14FB6"/>
    <w:rsid w:val="00B15E80"/>
    <w:rsid w:val="00B16344"/>
    <w:rsid w:val="00B168FA"/>
    <w:rsid w:val="00B169FE"/>
    <w:rsid w:val="00B16E9F"/>
    <w:rsid w:val="00B17679"/>
    <w:rsid w:val="00B17B37"/>
    <w:rsid w:val="00B17CA2"/>
    <w:rsid w:val="00B2005D"/>
    <w:rsid w:val="00B20862"/>
    <w:rsid w:val="00B21524"/>
    <w:rsid w:val="00B21BE4"/>
    <w:rsid w:val="00B21C90"/>
    <w:rsid w:val="00B2272B"/>
    <w:rsid w:val="00B22A9B"/>
    <w:rsid w:val="00B22BD0"/>
    <w:rsid w:val="00B23126"/>
    <w:rsid w:val="00B23438"/>
    <w:rsid w:val="00B23784"/>
    <w:rsid w:val="00B23FEC"/>
    <w:rsid w:val="00B2506F"/>
    <w:rsid w:val="00B25377"/>
    <w:rsid w:val="00B2705E"/>
    <w:rsid w:val="00B27173"/>
    <w:rsid w:val="00B27318"/>
    <w:rsid w:val="00B27B86"/>
    <w:rsid w:val="00B27F70"/>
    <w:rsid w:val="00B30304"/>
    <w:rsid w:val="00B30F35"/>
    <w:rsid w:val="00B3222E"/>
    <w:rsid w:val="00B3228E"/>
    <w:rsid w:val="00B32361"/>
    <w:rsid w:val="00B32B24"/>
    <w:rsid w:val="00B341B7"/>
    <w:rsid w:val="00B346B9"/>
    <w:rsid w:val="00B35535"/>
    <w:rsid w:val="00B359A6"/>
    <w:rsid w:val="00B35CA3"/>
    <w:rsid w:val="00B363C4"/>
    <w:rsid w:val="00B36F36"/>
    <w:rsid w:val="00B374D9"/>
    <w:rsid w:val="00B402D4"/>
    <w:rsid w:val="00B4091C"/>
    <w:rsid w:val="00B40CA4"/>
    <w:rsid w:val="00B40E7F"/>
    <w:rsid w:val="00B4177A"/>
    <w:rsid w:val="00B41C46"/>
    <w:rsid w:val="00B42103"/>
    <w:rsid w:val="00B42A35"/>
    <w:rsid w:val="00B42AC2"/>
    <w:rsid w:val="00B42D1C"/>
    <w:rsid w:val="00B4372A"/>
    <w:rsid w:val="00B44659"/>
    <w:rsid w:val="00B44AD3"/>
    <w:rsid w:val="00B44E66"/>
    <w:rsid w:val="00B451C9"/>
    <w:rsid w:val="00B4557A"/>
    <w:rsid w:val="00B471AE"/>
    <w:rsid w:val="00B4756F"/>
    <w:rsid w:val="00B50E21"/>
    <w:rsid w:val="00B51179"/>
    <w:rsid w:val="00B51388"/>
    <w:rsid w:val="00B51672"/>
    <w:rsid w:val="00B517E2"/>
    <w:rsid w:val="00B5189E"/>
    <w:rsid w:val="00B51C18"/>
    <w:rsid w:val="00B52F16"/>
    <w:rsid w:val="00B54E5C"/>
    <w:rsid w:val="00B55380"/>
    <w:rsid w:val="00B55A2C"/>
    <w:rsid w:val="00B55F92"/>
    <w:rsid w:val="00B56211"/>
    <w:rsid w:val="00B5640A"/>
    <w:rsid w:val="00B56826"/>
    <w:rsid w:val="00B56F0B"/>
    <w:rsid w:val="00B56F13"/>
    <w:rsid w:val="00B600A1"/>
    <w:rsid w:val="00B60358"/>
    <w:rsid w:val="00B60437"/>
    <w:rsid w:val="00B6082E"/>
    <w:rsid w:val="00B608BD"/>
    <w:rsid w:val="00B6145E"/>
    <w:rsid w:val="00B61A75"/>
    <w:rsid w:val="00B623A5"/>
    <w:rsid w:val="00B62613"/>
    <w:rsid w:val="00B62786"/>
    <w:rsid w:val="00B6281E"/>
    <w:rsid w:val="00B62A11"/>
    <w:rsid w:val="00B63022"/>
    <w:rsid w:val="00B631AD"/>
    <w:rsid w:val="00B632AC"/>
    <w:rsid w:val="00B64340"/>
    <w:rsid w:val="00B648CE"/>
    <w:rsid w:val="00B648F0"/>
    <w:rsid w:val="00B64DC3"/>
    <w:rsid w:val="00B64DE1"/>
    <w:rsid w:val="00B650D4"/>
    <w:rsid w:val="00B65562"/>
    <w:rsid w:val="00B66087"/>
    <w:rsid w:val="00B66153"/>
    <w:rsid w:val="00B71155"/>
    <w:rsid w:val="00B711E6"/>
    <w:rsid w:val="00B71211"/>
    <w:rsid w:val="00B71621"/>
    <w:rsid w:val="00B7188D"/>
    <w:rsid w:val="00B71C7B"/>
    <w:rsid w:val="00B71DDD"/>
    <w:rsid w:val="00B72220"/>
    <w:rsid w:val="00B7252D"/>
    <w:rsid w:val="00B72B48"/>
    <w:rsid w:val="00B7349E"/>
    <w:rsid w:val="00B74866"/>
    <w:rsid w:val="00B7489C"/>
    <w:rsid w:val="00B74991"/>
    <w:rsid w:val="00B75075"/>
    <w:rsid w:val="00B7559B"/>
    <w:rsid w:val="00B75633"/>
    <w:rsid w:val="00B7596B"/>
    <w:rsid w:val="00B75D40"/>
    <w:rsid w:val="00B75DB3"/>
    <w:rsid w:val="00B765F1"/>
    <w:rsid w:val="00B76F5D"/>
    <w:rsid w:val="00B77537"/>
    <w:rsid w:val="00B776E0"/>
    <w:rsid w:val="00B77984"/>
    <w:rsid w:val="00B8043C"/>
    <w:rsid w:val="00B804A0"/>
    <w:rsid w:val="00B8268B"/>
    <w:rsid w:val="00B826A1"/>
    <w:rsid w:val="00B8289E"/>
    <w:rsid w:val="00B83026"/>
    <w:rsid w:val="00B8353E"/>
    <w:rsid w:val="00B83936"/>
    <w:rsid w:val="00B84F96"/>
    <w:rsid w:val="00B853BE"/>
    <w:rsid w:val="00B85565"/>
    <w:rsid w:val="00B86065"/>
    <w:rsid w:val="00B865CB"/>
    <w:rsid w:val="00B87757"/>
    <w:rsid w:val="00B87965"/>
    <w:rsid w:val="00B87A13"/>
    <w:rsid w:val="00B9084E"/>
    <w:rsid w:val="00B90F57"/>
    <w:rsid w:val="00B9107D"/>
    <w:rsid w:val="00B91176"/>
    <w:rsid w:val="00B919F0"/>
    <w:rsid w:val="00B92342"/>
    <w:rsid w:val="00B924F5"/>
    <w:rsid w:val="00B92722"/>
    <w:rsid w:val="00B9287B"/>
    <w:rsid w:val="00B932DB"/>
    <w:rsid w:val="00B93533"/>
    <w:rsid w:val="00B94328"/>
    <w:rsid w:val="00B947A3"/>
    <w:rsid w:val="00B94842"/>
    <w:rsid w:val="00B95016"/>
    <w:rsid w:val="00B95257"/>
    <w:rsid w:val="00B953AD"/>
    <w:rsid w:val="00B95A95"/>
    <w:rsid w:val="00B9652F"/>
    <w:rsid w:val="00B96A98"/>
    <w:rsid w:val="00B9709D"/>
    <w:rsid w:val="00B971F0"/>
    <w:rsid w:val="00B9735F"/>
    <w:rsid w:val="00B9736D"/>
    <w:rsid w:val="00B9775C"/>
    <w:rsid w:val="00B977F4"/>
    <w:rsid w:val="00B979B6"/>
    <w:rsid w:val="00BA0322"/>
    <w:rsid w:val="00BA12A5"/>
    <w:rsid w:val="00BA16AB"/>
    <w:rsid w:val="00BA1838"/>
    <w:rsid w:val="00BA18BB"/>
    <w:rsid w:val="00BA1A14"/>
    <w:rsid w:val="00BA20FF"/>
    <w:rsid w:val="00BA23D2"/>
    <w:rsid w:val="00BA2471"/>
    <w:rsid w:val="00BA2C9D"/>
    <w:rsid w:val="00BA2DDE"/>
    <w:rsid w:val="00BA303D"/>
    <w:rsid w:val="00BA37F7"/>
    <w:rsid w:val="00BA3A54"/>
    <w:rsid w:val="00BA4399"/>
    <w:rsid w:val="00BA4B57"/>
    <w:rsid w:val="00BA51CE"/>
    <w:rsid w:val="00BA5529"/>
    <w:rsid w:val="00BA6724"/>
    <w:rsid w:val="00BA68D3"/>
    <w:rsid w:val="00BA6947"/>
    <w:rsid w:val="00BA762B"/>
    <w:rsid w:val="00BA76B0"/>
    <w:rsid w:val="00BA7A04"/>
    <w:rsid w:val="00BA7BEA"/>
    <w:rsid w:val="00BB0160"/>
    <w:rsid w:val="00BB03E9"/>
    <w:rsid w:val="00BB0745"/>
    <w:rsid w:val="00BB0ECF"/>
    <w:rsid w:val="00BB1C54"/>
    <w:rsid w:val="00BB1E37"/>
    <w:rsid w:val="00BB2894"/>
    <w:rsid w:val="00BB2992"/>
    <w:rsid w:val="00BB2A76"/>
    <w:rsid w:val="00BB3270"/>
    <w:rsid w:val="00BB3721"/>
    <w:rsid w:val="00BB39C1"/>
    <w:rsid w:val="00BB40C9"/>
    <w:rsid w:val="00BB4148"/>
    <w:rsid w:val="00BB4548"/>
    <w:rsid w:val="00BB4E8C"/>
    <w:rsid w:val="00BB5320"/>
    <w:rsid w:val="00BB53AD"/>
    <w:rsid w:val="00BB5B63"/>
    <w:rsid w:val="00BB5B84"/>
    <w:rsid w:val="00BB5E9A"/>
    <w:rsid w:val="00BB74DB"/>
    <w:rsid w:val="00BB78BD"/>
    <w:rsid w:val="00BB7DAA"/>
    <w:rsid w:val="00BB7F10"/>
    <w:rsid w:val="00BC0665"/>
    <w:rsid w:val="00BC0959"/>
    <w:rsid w:val="00BC24A6"/>
    <w:rsid w:val="00BC2690"/>
    <w:rsid w:val="00BC2894"/>
    <w:rsid w:val="00BC32F4"/>
    <w:rsid w:val="00BC3490"/>
    <w:rsid w:val="00BC36FA"/>
    <w:rsid w:val="00BC4036"/>
    <w:rsid w:val="00BC469C"/>
    <w:rsid w:val="00BC48B7"/>
    <w:rsid w:val="00BC4A2F"/>
    <w:rsid w:val="00BC57CE"/>
    <w:rsid w:val="00BC58AF"/>
    <w:rsid w:val="00BC5A43"/>
    <w:rsid w:val="00BC5A7D"/>
    <w:rsid w:val="00BC5A8C"/>
    <w:rsid w:val="00BC6638"/>
    <w:rsid w:val="00BC6896"/>
    <w:rsid w:val="00BC69EA"/>
    <w:rsid w:val="00BC783F"/>
    <w:rsid w:val="00BD12AB"/>
    <w:rsid w:val="00BD13FD"/>
    <w:rsid w:val="00BD28B6"/>
    <w:rsid w:val="00BD295C"/>
    <w:rsid w:val="00BD31AF"/>
    <w:rsid w:val="00BD3697"/>
    <w:rsid w:val="00BD3A28"/>
    <w:rsid w:val="00BD4172"/>
    <w:rsid w:val="00BD4FAD"/>
    <w:rsid w:val="00BD5205"/>
    <w:rsid w:val="00BD5D54"/>
    <w:rsid w:val="00BD6257"/>
    <w:rsid w:val="00BD699F"/>
    <w:rsid w:val="00BD69A4"/>
    <w:rsid w:val="00BD74F7"/>
    <w:rsid w:val="00BD7C33"/>
    <w:rsid w:val="00BD7E44"/>
    <w:rsid w:val="00BD7EA8"/>
    <w:rsid w:val="00BD7FCF"/>
    <w:rsid w:val="00BE007C"/>
    <w:rsid w:val="00BE0B1C"/>
    <w:rsid w:val="00BE14CC"/>
    <w:rsid w:val="00BE1D2A"/>
    <w:rsid w:val="00BE2662"/>
    <w:rsid w:val="00BE2A64"/>
    <w:rsid w:val="00BE3395"/>
    <w:rsid w:val="00BE34CF"/>
    <w:rsid w:val="00BE4500"/>
    <w:rsid w:val="00BE4E7B"/>
    <w:rsid w:val="00BE5CF8"/>
    <w:rsid w:val="00BE6EF4"/>
    <w:rsid w:val="00BE7669"/>
    <w:rsid w:val="00BE796D"/>
    <w:rsid w:val="00BF00E6"/>
    <w:rsid w:val="00BF0953"/>
    <w:rsid w:val="00BF14D2"/>
    <w:rsid w:val="00BF161A"/>
    <w:rsid w:val="00BF24EA"/>
    <w:rsid w:val="00BF2906"/>
    <w:rsid w:val="00BF2A20"/>
    <w:rsid w:val="00BF2D4C"/>
    <w:rsid w:val="00BF322B"/>
    <w:rsid w:val="00BF3895"/>
    <w:rsid w:val="00BF3CF7"/>
    <w:rsid w:val="00BF4EAE"/>
    <w:rsid w:val="00BF52DD"/>
    <w:rsid w:val="00BF5312"/>
    <w:rsid w:val="00BF5D78"/>
    <w:rsid w:val="00BF659F"/>
    <w:rsid w:val="00BF77ED"/>
    <w:rsid w:val="00C0035E"/>
    <w:rsid w:val="00C00439"/>
    <w:rsid w:val="00C00779"/>
    <w:rsid w:val="00C0084D"/>
    <w:rsid w:val="00C00B51"/>
    <w:rsid w:val="00C00C61"/>
    <w:rsid w:val="00C00D52"/>
    <w:rsid w:val="00C0111B"/>
    <w:rsid w:val="00C0121F"/>
    <w:rsid w:val="00C01CB9"/>
    <w:rsid w:val="00C026B2"/>
    <w:rsid w:val="00C02C03"/>
    <w:rsid w:val="00C04744"/>
    <w:rsid w:val="00C04F07"/>
    <w:rsid w:val="00C0543B"/>
    <w:rsid w:val="00C0650E"/>
    <w:rsid w:val="00C068AC"/>
    <w:rsid w:val="00C07210"/>
    <w:rsid w:val="00C0762F"/>
    <w:rsid w:val="00C077EF"/>
    <w:rsid w:val="00C0791C"/>
    <w:rsid w:val="00C10567"/>
    <w:rsid w:val="00C10829"/>
    <w:rsid w:val="00C10F47"/>
    <w:rsid w:val="00C11293"/>
    <w:rsid w:val="00C11D32"/>
    <w:rsid w:val="00C11DDB"/>
    <w:rsid w:val="00C13F0A"/>
    <w:rsid w:val="00C1470F"/>
    <w:rsid w:val="00C14970"/>
    <w:rsid w:val="00C15D48"/>
    <w:rsid w:val="00C15DB5"/>
    <w:rsid w:val="00C162C8"/>
    <w:rsid w:val="00C16B78"/>
    <w:rsid w:val="00C1709B"/>
    <w:rsid w:val="00C20130"/>
    <w:rsid w:val="00C20166"/>
    <w:rsid w:val="00C201F8"/>
    <w:rsid w:val="00C20542"/>
    <w:rsid w:val="00C20E03"/>
    <w:rsid w:val="00C21160"/>
    <w:rsid w:val="00C2124C"/>
    <w:rsid w:val="00C215D8"/>
    <w:rsid w:val="00C21E6C"/>
    <w:rsid w:val="00C21E92"/>
    <w:rsid w:val="00C2242A"/>
    <w:rsid w:val="00C24457"/>
    <w:rsid w:val="00C2482F"/>
    <w:rsid w:val="00C24833"/>
    <w:rsid w:val="00C2489E"/>
    <w:rsid w:val="00C24E82"/>
    <w:rsid w:val="00C2546B"/>
    <w:rsid w:val="00C26256"/>
    <w:rsid w:val="00C26613"/>
    <w:rsid w:val="00C26D75"/>
    <w:rsid w:val="00C2775B"/>
    <w:rsid w:val="00C27A3B"/>
    <w:rsid w:val="00C27A59"/>
    <w:rsid w:val="00C302B9"/>
    <w:rsid w:val="00C315B4"/>
    <w:rsid w:val="00C31CE9"/>
    <w:rsid w:val="00C31F83"/>
    <w:rsid w:val="00C321F7"/>
    <w:rsid w:val="00C3232E"/>
    <w:rsid w:val="00C329E8"/>
    <w:rsid w:val="00C32B9E"/>
    <w:rsid w:val="00C33054"/>
    <w:rsid w:val="00C33884"/>
    <w:rsid w:val="00C338D4"/>
    <w:rsid w:val="00C340A1"/>
    <w:rsid w:val="00C340AA"/>
    <w:rsid w:val="00C340DE"/>
    <w:rsid w:val="00C344A4"/>
    <w:rsid w:val="00C34756"/>
    <w:rsid w:val="00C350DC"/>
    <w:rsid w:val="00C35FC4"/>
    <w:rsid w:val="00C3605C"/>
    <w:rsid w:val="00C368C3"/>
    <w:rsid w:val="00C37860"/>
    <w:rsid w:val="00C40B2B"/>
    <w:rsid w:val="00C4157B"/>
    <w:rsid w:val="00C41CCF"/>
    <w:rsid w:val="00C41D68"/>
    <w:rsid w:val="00C42459"/>
    <w:rsid w:val="00C42B67"/>
    <w:rsid w:val="00C43705"/>
    <w:rsid w:val="00C43912"/>
    <w:rsid w:val="00C43B04"/>
    <w:rsid w:val="00C4434E"/>
    <w:rsid w:val="00C44BE1"/>
    <w:rsid w:val="00C44E15"/>
    <w:rsid w:val="00C45238"/>
    <w:rsid w:val="00C46485"/>
    <w:rsid w:val="00C479F7"/>
    <w:rsid w:val="00C47D81"/>
    <w:rsid w:val="00C47FDD"/>
    <w:rsid w:val="00C50710"/>
    <w:rsid w:val="00C50B3A"/>
    <w:rsid w:val="00C51346"/>
    <w:rsid w:val="00C51EC7"/>
    <w:rsid w:val="00C535BD"/>
    <w:rsid w:val="00C53D6E"/>
    <w:rsid w:val="00C543CD"/>
    <w:rsid w:val="00C5479E"/>
    <w:rsid w:val="00C54E8E"/>
    <w:rsid w:val="00C55578"/>
    <w:rsid w:val="00C55C86"/>
    <w:rsid w:val="00C55F8F"/>
    <w:rsid w:val="00C56883"/>
    <w:rsid w:val="00C568B8"/>
    <w:rsid w:val="00C56AEA"/>
    <w:rsid w:val="00C575B2"/>
    <w:rsid w:val="00C57730"/>
    <w:rsid w:val="00C60A4D"/>
    <w:rsid w:val="00C60ABD"/>
    <w:rsid w:val="00C60C82"/>
    <w:rsid w:val="00C6104E"/>
    <w:rsid w:val="00C61131"/>
    <w:rsid w:val="00C62CE6"/>
    <w:rsid w:val="00C63380"/>
    <w:rsid w:val="00C63ADB"/>
    <w:rsid w:val="00C63FF9"/>
    <w:rsid w:val="00C64FBE"/>
    <w:rsid w:val="00C66B7E"/>
    <w:rsid w:val="00C67FA4"/>
    <w:rsid w:val="00C703E2"/>
    <w:rsid w:val="00C7048C"/>
    <w:rsid w:val="00C707F8"/>
    <w:rsid w:val="00C70CBA"/>
    <w:rsid w:val="00C71C45"/>
    <w:rsid w:val="00C73743"/>
    <w:rsid w:val="00C737A1"/>
    <w:rsid w:val="00C7400A"/>
    <w:rsid w:val="00C74F0B"/>
    <w:rsid w:val="00C75BDF"/>
    <w:rsid w:val="00C7763D"/>
    <w:rsid w:val="00C77A77"/>
    <w:rsid w:val="00C80332"/>
    <w:rsid w:val="00C80926"/>
    <w:rsid w:val="00C812B0"/>
    <w:rsid w:val="00C81320"/>
    <w:rsid w:val="00C819BB"/>
    <w:rsid w:val="00C82129"/>
    <w:rsid w:val="00C834C7"/>
    <w:rsid w:val="00C8410C"/>
    <w:rsid w:val="00C844A0"/>
    <w:rsid w:val="00C84BF1"/>
    <w:rsid w:val="00C85052"/>
    <w:rsid w:val="00C863E9"/>
    <w:rsid w:val="00C86A27"/>
    <w:rsid w:val="00C8739C"/>
    <w:rsid w:val="00C87707"/>
    <w:rsid w:val="00C879F0"/>
    <w:rsid w:val="00C902E0"/>
    <w:rsid w:val="00C90953"/>
    <w:rsid w:val="00C90B55"/>
    <w:rsid w:val="00C90C19"/>
    <w:rsid w:val="00C90E70"/>
    <w:rsid w:val="00C90FF9"/>
    <w:rsid w:val="00C91103"/>
    <w:rsid w:val="00C91CBA"/>
    <w:rsid w:val="00C91E06"/>
    <w:rsid w:val="00C9202A"/>
    <w:rsid w:val="00C927E9"/>
    <w:rsid w:val="00C92D8C"/>
    <w:rsid w:val="00C94984"/>
    <w:rsid w:val="00C94A89"/>
    <w:rsid w:val="00C94C7D"/>
    <w:rsid w:val="00C952F3"/>
    <w:rsid w:val="00C953C9"/>
    <w:rsid w:val="00C96087"/>
    <w:rsid w:val="00C967DD"/>
    <w:rsid w:val="00C96BF2"/>
    <w:rsid w:val="00C96E87"/>
    <w:rsid w:val="00CA02FE"/>
    <w:rsid w:val="00CA0765"/>
    <w:rsid w:val="00CA0985"/>
    <w:rsid w:val="00CA1338"/>
    <w:rsid w:val="00CA15D4"/>
    <w:rsid w:val="00CA16A7"/>
    <w:rsid w:val="00CA1F6C"/>
    <w:rsid w:val="00CA2978"/>
    <w:rsid w:val="00CA2F02"/>
    <w:rsid w:val="00CA3793"/>
    <w:rsid w:val="00CA39CE"/>
    <w:rsid w:val="00CA45B4"/>
    <w:rsid w:val="00CA4970"/>
    <w:rsid w:val="00CA49E3"/>
    <w:rsid w:val="00CA4DB7"/>
    <w:rsid w:val="00CA505F"/>
    <w:rsid w:val="00CA7CC6"/>
    <w:rsid w:val="00CB1B54"/>
    <w:rsid w:val="00CB2A40"/>
    <w:rsid w:val="00CB313A"/>
    <w:rsid w:val="00CB33B1"/>
    <w:rsid w:val="00CB360D"/>
    <w:rsid w:val="00CB3C5A"/>
    <w:rsid w:val="00CB3EFC"/>
    <w:rsid w:val="00CB4AD3"/>
    <w:rsid w:val="00CB5D0D"/>
    <w:rsid w:val="00CB64B8"/>
    <w:rsid w:val="00CB6EFF"/>
    <w:rsid w:val="00CB6F60"/>
    <w:rsid w:val="00CC01C2"/>
    <w:rsid w:val="00CC01D0"/>
    <w:rsid w:val="00CC05BC"/>
    <w:rsid w:val="00CC0822"/>
    <w:rsid w:val="00CC0A01"/>
    <w:rsid w:val="00CC0BC5"/>
    <w:rsid w:val="00CC1689"/>
    <w:rsid w:val="00CC1C88"/>
    <w:rsid w:val="00CC3078"/>
    <w:rsid w:val="00CC3299"/>
    <w:rsid w:val="00CC33D8"/>
    <w:rsid w:val="00CC3666"/>
    <w:rsid w:val="00CC3C5B"/>
    <w:rsid w:val="00CC3F49"/>
    <w:rsid w:val="00CC5137"/>
    <w:rsid w:val="00CC55E3"/>
    <w:rsid w:val="00CC5FB9"/>
    <w:rsid w:val="00CC62D7"/>
    <w:rsid w:val="00CC6389"/>
    <w:rsid w:val="00CC642F"/>
    <w:rsid w:val="00CC6758"/>
    <w:rsid w:val="00CC6D12"/>
    <w:rsid w:val="00CC7B04"/>
    <w:rsid w:val="00CC7D68"/>
    <w:rsid w:val="00CC7FBB"/>
    <w:rsid w:val="00CD10BD"/>
    <w:rsid w:val="00CD17C6"/>
    <w:rsid w:val="00CD1AFF"/>
    <w:rsid w:val="00CD1F17"/>
    <w:rsid w:val="00CD2A81"/>
    <w:rsid w:val="00CD2B3C"/>
    <w:rsid w:val="00CD2B4F"/>
    <w:rsid w:val="00CD342B"/>
    <w:rsid w:val="00CD4227"/>
    <w:rsid w:val="00CD4624"/>
    <w:rsid w:val="00CD4B61"/>
    <w:rsid w:val="00CD51F9"/>
    <w:rsid w:val="00CD5436"/>
    <w:rsid w:val="00CD6A25"/>
    <w:rsid w:val="00CD6D30"/>
    <w:rsid w:val="00CD7EBB"/>
    <w:rsid w:val="00CE00AE"/>
    <w:rsid w:val="00CE04EC"/>
    <w:rsid w:val="00CE0B39"/>
    <w:rsid w:val="00CE126D"/>
    <w:rsid w:val="00CE1875"/>
    <w:rsid w:val="00CE1D42"/>
    <w:rsid w:val="00CE297A"/>
    <w:rsid w:val="00CE2B1D"/>
    <w:rsid w:val="00CE2C61"/>
    <w:rsid w:val="00CE361C"/>
    <w:rsid w:val="00CE3C12"/>
    <w:rsid w:val="00CE3F43"/>
    <w:rsid w:val="00CE4174"/>
    <w:rsid w:val="00CE42B9"/>
    <w:rsid w:val="00CE46A6"/>
    <w:rsid w:val="00CE4931"/>
    <w:rsid w:val="00CE5642"/>
    <w:rsid w:val="00CE5C66"/>
    <w:rsid w:val="00CE60CC"/>
    <w:rsid w:val="00CE641F"/>
    <w:rsid w:val="00CE6E18"/>
    <w:rsid w:val="00CE6E9C"/>
    <w:rsid w:val="00CE6F8A"/>
    <w:rsid w:val="00CE735B"/>
    <w:rsid w:val="00CE7C0B"/>
    <w:rsid w:val="00CF0673"/>
    <w:rsid w:val="00CF15EF"/>
    <w:rsid w:val="00CF1809"/>
    <w:rsid w:val="00CF1F6C"/>
    <w:rsid w:val="00CF21D0"/>
    <w:rsid w:val="00CF2302"/>
    <w:rsid w:val="00CF2EFF"/>
    <w:rsid w:val="00CF3B47"/>
    <w:rsid w:val="00CF49F6"/>
    <w:rsid w:val="00CF4B7F"/>
    <w:rsid w:val="00CF4C21"/>
    <w:rsid w:val="00CF4FC3"/>
    <w:rsid w:val="00CF6308"/>
    <w:rsid w:val="00CF788D"/>
    <w:rsid w:val="00CF7CEB"/>
    <w:rsid w:val="00CF7D0E"/>
    <w:rsid w:val="00D000F9"/>
    <w:rsid w:val="00D0038F"/>
    <w:rsid w:val="00D00ACE"/>
    <w:rsid w:val="00D016F7"/>
    <w:rsid w:val="00D02D4E"/>
    <w:rsid w:val="00D02DE1"/>
    <w:rsid w:val="00D033B2"/>
    <w:rsid w:val="00D0351C"/>
    <w:rsid w:val="00D03583"/>
    <w:rsid w:val="00D035EB"/>
    <w:rsid w:val="00D03B9C"/>
    <w:rsid w:val="00D03D51"/>
    <w:rsid w:val="00D047E9"/>
    <w:rsid w:val="00D04F2F"/>
    <w:rsid w:val="00D05974"/>
    <w:rsid w:val="00D059B8"/>
    <w:rsid w:val="00D0633F"/>
    <w:rsid w:val="00D074B5"/>
    <w:rsid w:val="00D07672"/>
    <w:rsid w:val="00D07771"/>
    <w:rsid w:val="00D07EC5"/>
    <w:rsid w:val="00D07F20"/>
    <w:rsid w:val="00D101D4"/>
    <w:rsid w:val="00D101E5"/>
    <w:rsid w:val="00D12F8F"/>
    <w:rsid w:val="00D12FC6"/>
    <w:rsid w:val="00D14AAF"/>
    <w:rsid w:val="00D15268"/>
    <w:rsid w:val="00D169A1"/>
    <w:rsid w:val="00D17A3B"/>
    <w:rsid w:val="00D17F8E"/>
    <w:rsid w:val="00D20013"/>
    <w:rsid w:val="00D206E9"/>
    <w:rsid w:val="00D20AF7"/>
    <w:rsid w:val="00D20DDC"/>
    <w:rsid w:val="00D22AC2"/>
    <w:rsid w:val="00D241FA"/>
    <w:rsid w:val="00D24356"/>
    <w:rsid w:val="00D24BA6"/>
    <w:rsid w:val="00D24E8C"/>
    <w:rsid w:val="00D25104"/>
    <w:rsid w:val="00D25C45"/>
    <w:rsid w:val="00D263C9"/>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31A4"/>
    <w:rsid w:val="00D342C0"/>
    <w:rsid w:val="00D34AA2"/>
    <w:rsid w:val="00D34F5A"/>
    <w:rsid w:val="00D34FD8"/>
    <w:rsid w:val="00D357AD"/>
    <w:rsid w:val="00D357BF"/>
    <w:rsid w:val="00D3763E"/>
    <w:rsid w:val="00D37D8C"/>
    <w:rsid w:val="00D40060"/>
    <w:rsid w:val="00D40375"/>
    <w:rsid w:val="00D40455"/>
    <w:rsid w:val="00D404FD"/>
    <w:rsid w:val="00D40616"/>
    <w:rsid w:val="00D41993"/>
    <w:rsid w:val="00D41BF7"/>
    <w:rsid w:val="00D4274F"/>
    <w:rsid w:val="00D429DF"/>
    <w:rsid w:val="00D43041"/>
    <w:rsid w:val="00D4306D"/>
    <w:rsid w:val="00D43195"/>
    <w:rsid w:val="00D43CEE"/>
    <w:rsid w:val="00D451DB"/>
    <w:rsid w:val="00D45252"/>
    <w:rsid w:val="00D45554"/>
    <w:rsid w:val="00D45915"/>
    <w:rsid w:val="00D45E64"/>
    <w:rsid w:val="00D46B49"/>
    <w:rsid w:val="00D471FE"/>
    <w:rsid w:val="00D47580"/>
    <w:rsid w:val="00D47B8B"/>
    <w:rsid w:val="00D47CB3"/>
    <w:rsid w:val="00D47DCE"/>
    <w:rsid w:val="00D50F82"/>
    <w:rsid w:val="00D513EA"/>
    <w:rsid w:val="00D51603"/>
    <w:rsid w:val="00D52701"/>
    <w:rsid w:val="00D527ED"/>
    <w:rsid w:val="00D53089"/>
    <w:rsid w:val="00D53356"/>
    <w:rsid w:val="00D539E0"/>
    <w:rsid w:val="00D53ABF"/>
    <w:rsid w:val="00D54445"/>
    <w:rsid w:val="00D5483B"/>
    <w:rsid w:val="00D54BCC"/>
    <w:rsid w:val="00D55316"/>
    <w:rsid w:val="00D553F5"/>
    <w:rsid w:val="00D5664F"/>
    <w:rsid w:val="00D56873"/>
    <w:rsid w:val="00D569BE"/>
    <w:rsid w:val="00D5703F"/>
    <w:rsid w:val="00D5751E"/>
    <w:rsid w:val="00D57A63"/>
    <w:rsid w:val="00D57D55"/>
    <w:rsid w:val="00D60996"/>
    <w:rsid w:val="00D60EE4"/>
    <w:rsid w:val="00D60FAA"/>
    <w:rsid w:val="00D612F9"/>
    <w:rsid w:val="00D614DC"/>
    <w:rsid w:val="00D61C90"/>
    <w:rsid w:val="00D62900"/>
    <w:rsid w:val="00D62DEB"/>
    <w:rsid w:val="00D62DFC"/>
    <w:rsid w:val="00D63093"/>
    <w:rsid w:val="00D63CB1"/>
    <w:rsid w:val="00D63FEB"/>
    <w:rsid w:val="00D65100"/>
    <w:rsid w:val="00D65576"/>
    <w:rsid w:val="00D664B3"/>
    <w:rsid w:val="00D667E8"/>
    <w:rsid w:val="00D66D4A"/>
    <w:rsid w:val="00D6747A"/>
    <w:rsid w:val="00D67A3E"/>
    <w:rsid w:val="00D67CD9"/>
    <w:rsid w:val="00D7056C"/>
    <w:rsid w:val="00D70724"/>
    <w:rsid w:val="00D70820"/>
    <w:rsid w:val="00D712FA"/>
    <w:rsid w:val="00D71ABB"/>
    <w:rsid w:val="00D7230C"/>
    <w:rsid w:val="00D72C4B"/>
    <w:rsid w:val="00D733BD"/>
    <w:rsid w:val="00D7425A"/>
    <w:rsid w:val="00D7449E"/>
    <w:rsid w:val="00D75B13"/>
    <w:rsid w:val="00D75B90"/>
    <w:rsid w:val="00D75F74"/>
    <w:rsid w:val="00D7660A"/>
    <w:rsid w:val="00D76949"/>
    <w:rsid w:val="00D76AAA"/>
    <w:rsid w:val="00D80040"/>
    <w:rsid w:val="00D8005E"/>
    <w:rsid w:val="00D80534"/>
    <w:rsid w:val="00D811B4"/>
    <w:rsid w:val="00D81724"/>
    <w:rsid w:val="00D819C9"/>
    <w:rsid w:val="00D83B10"/>
    <w:rsid w:val="00D84065"/>
    <w:rsid w:val="00D8441B"/>
    <w:rsid w:val="00D848F8"/>
    <w:rsid w:val="00D849AD"/>
    <w:rsid w:val="00D85D55"/>
    <w:rsid w:val="00D862D0"/>
    <w:rsid w:val="00D86D2D"/>
    <w:rsid w:val="00D87419"/>
    <w:rsid w:val="00D8743C"/>
    <w:rsid w:val="00D90542"/>
    <w:rsid w:val="00D90A00"/>
    <w:rsid w:val="00D910AB"/>
    <w:rsid w:val="00D91699"/>
    <w:rsid w:val="00D9185B"/>
    <w:rsid w:val="00D92080"/>
    <w:rsid w:val="00D921A9"/>
    <w:rsid w:val="00D92431"/>
    <w:rsid w:val="00D92493"/>
    <w:rsid w:val="00D92C89"/>
    <w:rsid w:val="00D92D57"/>
    <w:rsid w:val="00D93525"/>
    <w:rsid w:val="00D93558"/>
    <w:rsid w:val="00D93963"/>
    <w:rsid w:val="00D93AAB"/>
    <w:rsid w:val="00D93B6E"/>
    <w:rsid w:val="00D93F1B"/>
    <w:rsid w:val="00D94205"/>
    <w:rsid w:val="00D9463F"/>
    <w:rsid w:val="00D95528"/>
    <w:rsid w:val="00D95579"/>
    <w:rsid w:val="00D957B0"/>
    <w:rsid w:val="00D95939"/>
    <w:rsid w:val="00D96144"/>
    <w:rsid w:val="00D9694F"/>
    <w:rsid w:val="00D969AF"/>
    <w:rsid w:val="00D974BD"/>
    <w:rsid w:val="00DA0476"/>
    <w:rsid w:val="00DA05C5"/>
    <w:rsid w:val="00DA13DD"/>
    <w:rsid w:val="00DA1661"/>
    <w:rsid w:val="00DA3526"/>
    <w:rsid w:val="00DA389D"/>
    <w:rsid w:val="00DA3995"/>
    <w:rsid w:val="00DA3B4A"/>
    <w:rsid w:val="00DA3CEB"/>
    <w:rsid w:val="00DA4005"/>
    <w:rsid w:val="00DA4414"/>
    <w:rsid w:val="00DA445F"/>
    <w:rsid w:val="00DA4877"/>
    <w:rsid w:val="00DA56BD"/>
    <w:rsid w:val="00DA5A72"/>
    <w:rsid w:val="00DA64F6"/>
    <w:rsid w:val="00DA66B6"/>
    <w:rsid w:val="00DA6D02"/>
    <w:rsid w:val="00DA6EB3"/>
    <w:rsid w:val="00DA765D"/>
    <w:rsid w:val="00DA77FC"/>
    <w:rsid w:val="00DB059A"/>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67D"/>
    <w:rsid w:val="00DB68EA"/>
    <w:rsid w:val="00DB6F01"/>
    <w:rsid w:val="00DB6F0D"/>
    <w:rsid w:val="00DB79A7"/>
    <w:rsid w:val="00DB7FED"/>
    <w:rsid w:val="00DC0AB5"/>
    <w:rsid w:val="00DC0AE7"/>
    <w:rsid w:val="00DC10F6"/>
    <w:rsid w:val="00DC133A"/>
    <w:rsid w:val="00DC1796"/>
    <w:rsid w:val="00DC1978"/>
    <w:rsid w:val="00DC19BA"/>
    <w:rsid w:val="00DC1F15"/>
    <w:rsid w:val="00DC1FA2"/>
    <w:rsid w:val="00DC2167"/>
    <w:rsid w:val="00DC2B69"/>
    <w:rsid w:val="00DC367E"/>
    <w:rsid w:val="00DC399A"/>
    <w:rsid w:val="00DC5043"/>
    <w:rsid w:val="00DC52CC"/>
    <w:rsid w:val="00DC5A38"/>
    <w:rsid w:val="00DC5D1D"/>
    <w:rsid w:val="00DC6395"/>
    <w:rsid w:val="00DC68C4"/>
    <w:rsid w:val="00DC6F36"/>
    <w:rsid w:val="00DC717B"/>
    <w:rsid w:val="00DC7224"/>
    <w:rsid w:val="00DC78FD"/>
    <w:rsid w:val="00DC7BB2"/>
    <w:rsid w:val="00DD00A2"/>
    <w:rsid w:val="00DD06CD"/>
    <w:rsid w:val="00DD09E6"/>
    <w:rsid w:val="00DD180D"/>
    <w:rsid w:val="00DD1BEE"/>
    <w:rsid w:val="00DD1FDF"/>
    <w:rsid w:val="00DD2005"/>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8BE"/>
    <w:rsid w:val="00DD6AD3"/>
    <w:rsid w:val="00DD6C9F"/>
    <w:rsid w:val="00DD7EB0"/>
    <w:rsid w:val="00DD7FF0"/>
    <w:rsid w:val="00DE0EEB"/>
    <w:rsid w:val="00DE1564"/>
    <w:rsid w:val="00DE16FD"/>
    <w:rsid w:val="00DE17A2"/>
    <w:rsid w:val="00DE1F0C"/>
    <w:rsid w:val="00DE26D2"/>
    <w:rsid w:val="00DE270B"/>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1BB"/>
    <w:rsid w:val="00DE6594"/>
    <w:rsid w:val="00DE659B"/>
    <w:rsid w:val="00DE69F5"/>
    <w:rsid w:val="00DE6B7F"/>
    <w:rsid w:val="00DE728C"/>
    <w:rsid w:val="00DE787C"/>
    <w:rsid w:val="00DE7D5D"/>
    <w:rsid w:val="00DF00A1"/>
    <w:rsid w:val="00DF074B"/>
    <w:rsid w:val="00DF0D89"/>
    <w:rsid w:val="00DF11B1"/>
    <w:rsid w:val="00DF1687"/>
    <w:rsid w:val="00DF2198"/>
    <w:rsid w:val="00DF29E7"/>
    <w:rsid w:val="00DF2A6D"/>
    <w:rsid w:val="00DF2F35"/>
    <w:rsid w:val="00DF39E2"/>
    <w:rsid w:val="00DF3C15"/>
    <w:rsid w:val="00DF4025"/>
    <w:rsid w:val="00DF49B8"/>
    <w:rsid w:val="00DF5157"/>
    <w:rsid w:val="00DF5744"/>
    <w:rsid w:val="00DF5BDB"/>
    <w:rsid w:val="00DF6DE6"/>
    <w:rsid w:val="00DF7057"/>
    <w:rsid w:val="00DF7622"/>
    <w:rsid w:val="00DF7FBF"/>
    <w:rsid w:val="00DF7FD7"/>
    <w:rsid w:val="00E0017C"/>
    <w:rsid w:val="00E00822"/>
    <w:rsid w:val="00E012EF"/>
    <w:rsid w:val="00E023A4"/>
    <w:rsid w:val="00E02714"/>
    <w:rsid w:val="00E027E9"/>
    <w:rsid w:val="00E02EEE"/>
    <w:rsid w:val="00E03695"/>
    <w:rsid w:val="00E0421A"/>
    <w:rsid w:val="00E04B8D"/>
    <w:rsid w:val="00E04DFA"/>
    <w:rsid w:val="00E04EC5"/>
    <w:rsid w:val="00E04F14"/>
    <w:rsid w:val="00E04FEB"/>
    <w:rsid w:val="00E052F9"/>
    <w:rsid w:val="00E06462"/>
    <w:rsid w:val="00E06891"/>
    <w:rsid w:val="00E07245"/>
    <w:rsid w:val="00E0773B"/>
    <w:rsid w:val="00E07A56"/>
    <w:rsid w:val="00E07E48"/>
    <w:rsid w:val="00E106C8"/>
    <w:rsid w:val="00E108A4"/>
    <w:rsid w:val="00E11200"/>
    <w:rsid w:val="00E11DC4"/>
    <w:rsid w:val="00E12781"/>
    <w:rsid w:val="00E12C63"/>
    <w:rsid w:val="00E12D45"/>
    <w:rsid w:val="00E12E23"/>
    <w:rsid w:val="00E131FA"/>
    <w:rsid w:val="00E13349"/>
    <w:rsid w:val="00E13A2B"/>
    <w:rsid w:val="00E13F2C"/>
    <w:rsid w:val="00E150D4"/>
    <w:rsid w:val="00E15524"/>
    <w:rsid w:val="00E15D0C"/>
    <w:rsid w:val="00E161ED"/>
    <w:rsid w:val="00E165ED"/>
    <w:rsid w:val="00E16C04"/>
    <w:rsid w:val="00E20C1E"/>
    <w:rsid w:val="00E2119D"/>
    <w:rsid w:val="00E2228C"/>
    <w:rsid w:val="00E229B2"/>
    <w:rsid w:val="00E22AA4"/>
    <w:rsid w:val="00E22AAE"/>
    <w:rsid w:val="00E22DDA"/>
    <w:rsid w:val="00E23124"/>
    <w:rsid w:val="00E237A5"/>
    <w:rsid w:val="00E23C44"/>
    <w:rsid w:val="00E25851"/>
    <w:rsid w:val="00E259CF"/>
    <w:rsid w:val="00E25D97"/>
    <w:rsid w:val="00E25DC8"/>
    <w:rsid w:val="00E25DDF"/>
    <w:rsid w:val="00E26167"/>
    <w:rsid w:val="00E2666E"/>
    <w:rsid w:val="00E26F3D"/>
    <w:rsid w:val="00E270B0"/>
    <w:rsid w:val="00E271A8"/>
    <w:rsid w:val="00E274F6"/>
    <w:rsid w:val="00E27C62"/>
    <w:rsid w:val="00E30586"/>
    <w:rsid w:val="00E306F1"/>
    <w:rsid w:val="00E31225"/>
    <w:rsid w:val="00E319A0"/>
    <w:rsid w:val="00E32090"/>
    <w:rsid w:val="00E32218"/>
    <w:rsid w:val="00E32E50"/>
    <w:rsid w:val="00E33A4D"/>
    <w:rsid w:val="00E34537"/>
    <w:rsid w:val="00E35EC2"/>
    <w:rsid w:val="00E36C24"/>
    <w:rsid w:val="00E37355"/>
    <w:rsid w:val="00E37BA8"/>
    <w:rsid w:val="00E37FD1"/>
    <w:rsid w:val="00E418D4"/>
    <w:rsid w:val="00E4218A"/>
    <w:rsid w:val="00E42E44"/>
    <w:rsid w:val="00E43268"/>
    <w:rsid w:val="00E4396F"/>
    <w:rsid w:val="00E44039"/>
    <w:rsid w:val="00E44D61"/>
    <w:rsid w:val="00E45FC3"/>
    <w:rsid w:val="00E46196"/>
    <w:rsid w:val="00E46B36"/>
    <w:rsid w:val="00E46E3E"/>
    <w:rsid w:val="00E471DD"/>
    <w:rsid w:val="00E47F7B"/>
    <w:rsid w:val="00E50053"/>
    <w:rsid w:val="00E500BD"/>
    <w:rsid w:val="00E50322"/>
    <w:rsid w:val="00E52446"/>
    <w:rsid w:val="00E524DB"/>
    <w:rsid w:val="00E52705"/>
    <w:rsid w:val="00E5319C"/>
    <w:rsid w:val="00E53428"/>
    <w:rsid w:val="00E53DB5"/>
    <w:rsid w:val="00E54DD0"/>
    <w:rsid w:val="00E553D8"/>
    <w:rsid w:val="00E5590E"/>
    <w:rsid w:val="00E55B1B"/>
    <w:rsid w:val="00E55FDE"/>
    <w:rsid w:val="00E56F43"/>
    <w:rsid w:val="00E57E6A"/>
    <w:rsid w:val="00E6005E"/>
    <w:rsid w:val="00E60DB3"/>
    <w:rsid w:val="00E611CA"/>
    <w:rsid w:val="00E612F6"/>
    <w:rsid w:val="00E6236B"/>
    <w:rsid w:val="00E62676"/>
    <w:rsid w:val="00E64863"/>
    <w:rsid w:val="00E657D8"/>
    <w:rsid w:val="00E66160"/>
    <w:rsid w:val="00E663BB"/>
    <w:rsid w:val="00E66C4C"/>
    <w:rsid w:val="00E67F5E"/>
    <w:rsid w:val="00E7006E"/>
    <w:rsid w:val="00E704B4"/>
    <w:rsid w:val="00E71034"/>
    <w:rsid w:val="00E712AB"/>
    <w:rsid w:val="00E712CA"/>
    <w:rsid w:val="00E718C8"/>
    <w:rsid w:val="00E7297C"/>
    <w:rsid w:val="00E734A9"/>
    <w:rsid w:val="00E73EB1"/>
    <w:rsid w:val="00E74413"/>
    <w:rsid w:val="00E74468"/>
    <w:rsid w:val="00E7481A"/>
    <w:rsid w:val="00E7485E"/>
    <w:rsid w:val="00E74A6E"/>
    <w:rsid w:val="00E74C99"/>
    <w:rsid w:val="00E74E21"/>
    <w:rsid w:val="00E75D4E"/>
    <w:rsid w:val="00E75DB9"/>
    <w:rsid w:val="00E76842"/>
    <w:rsid w:val="00E76A01"/>
    <w:rsid w:val="00E76B31"/>
    <w:rsid w:val="00E77617"/>
    <w:rsid w:val="00E7780E"/>
    <w:rsid w:val="00E81474"/>
    <w:rsid w:val="00E8179B"/>
    <w:rsid w:val="00E819A5"/>
    <w:rsid w:val="00E82285"/>
    <w:rsid w:val="00E82504"/>
    <w:rsid w:val="00E82867"/>
    <w:rsid w:val="00E8293D"/>
    <w:rsid w:val="00E8356A"/>
    <w:rsid w:val="00E83954"/>
    <w:rsid w:val="00E848D4"/>
    <w:rsid w:val="00E84B7A"/>
    <w:rsid w:val="00E85D2D"/>
    <w:rsid w:val="00E85E22"/>
    <w:rsid w:val="00E86254"/>
    <w:rsid w:val="00E8625B"/>
    <w:rsid w:val="00E86956"/>
    <w:rsid w:val="00E86CEA"/>
    <w:rsid w:val="00E86D96"/>
    <w:rsid w:val="00E8783B"/>
    <w:rsid w:val="00E905F5"/>
    <w:rsid w:val="00E90611"/>
    <w:rsid w:val="00E90B70"/>
    <w:rsid w:val="00E90BF0"/>
    <w:rsid w:val="00E90C9B"/>
    <w:rsid w:val="00E90E85"/>
    <w:rsid w:val="00E91001"/>
    <w:rsid w:val="00E9142E"/>
    <w:rsid w:val="00E91625"/>
    <w:rsid w:val="00E9186E"/>
    <w:rsid w:val="00E92EF3"/>
    <w:rsid w:val="00E93775"/>
    <w:rsid w:val="00E94150"/>
    <w:rsid w:val="00E946D2"/>
    <w:rsid w:val="00E947FF"/>
    <w:rsid w:val="00E94D01"/>
    <w:rsid w:val="00E94E89"/>
    <w:rsid w:val="00E95329"/>
    <w:rsid w:val="00E95543"/>
    <w:rsid w:val="00E957EA"/>
    <w:rsid w:val="00E95B35"/>
    <w:rsid w:val="00E95FEC"/>
    <w:rsid w:val="00E96758"/>
    <w:rsid w:val="00E9679A"/>
    <w:rsid w:val="00E96E69"/>
    <w:rsid w:val="00E974BE"/>
    <w:rsid w:val="00EA05B7"/>
    <w:rsid w:val="00EA0F77"/>
    <w:rsid w:val="00EA1AE7"/>
    <w:rsid w:val="00EA238E"/>
    <w:rsid w:val="00EA241A"/>
    <w:rsid w:val="00EA2656"/>
    <w:rsid w:val="00EA2A28"/>
    <w:rsid w:val="00EA2B69"/>
    <w:rsid w:val="00EA3CEE"/>
    <w:rsid w:val="00EA444D"/>
    <w:rsid w:val="00EA4676"/>
    <w:rsid w:val="00EA484D"/>
    <w:rsid w:val="00EA4CF0"/>
    <w:rsid w:val="00EA4E9D"/>
    <w:rsid w:val="00EA5C38"/>
    <w:rsid w:val="00EA705A"/>
    <w:rsid w:val="00EA7197"/>
    <w:rsid w:val="00EA7D94"/>
    <w:rsid w:val="00EB01D2"/>
    <w:rsid w:val="00EB0F41"/>
    <w:rsid w:val="00EB1869"/>
    <w:rsid w:val="00EB1F0A"/>
    <w:rsid w:val="00EB2BFF"/>
    <w:rsid w:val="00EB3ECE"/>
    <w:rsid w:val="00EB3F6E"/>
    <w:rsid w:val="00EB48EF"/>
    <w:rsid w:val="00EB5115"/>
    <w:rsid w:val="00EB5597"/>
    <w:rsid w:val="00EB5DFB"/>
    <w:rsid w:val="00EB6440"/>
    <w:rsid w:val="00EB6531"/>
    <w:rsid w:val="00EB685A"/>
    <w:rsid w:val="00EB6C3C"/>
    <w:rsid w:val="00EB6FA4"/>
    <w:rsid w:val="00EB720A"/>
    <w:rsid w:val="00EB7313"/>
    <w:rsid w:val="00EC03C3"/>
    <w:rsid w:val="00EC0A0E"/>
    <w:rsid w:val="00EC0A4F"/>
    <w:rsid w:val="00EC0A5A"/>
    <w:rsid w:val="00EC0A62"/>
    <w:rsid w:val="00EC0E6D"/>
    <w:rsid w:val="00EC0ECE"/>
    <w:rsid w:val="00EC2065"/>
    <w:rsid w:val="00EC2926"/>
    <w:rsid w:val="00EC3702"/>
    <w:rsid w:val="00EC4430"/>
    <w:rsid w:val="00EC4F57"/>
    <w:rsid w:val="00EC528C"/>
    <w:rsid w:val="00EC5B3B"/>
    <w:rsid w:val="00EC610E"/>
    <w:rsid w:val="00EC64C5"/>
    <w:rsid w:val="00EC653E"/>
    <w:rsid w:val="00EC6631"/>
    <w:rsid w:val="00EC6AAC"/>
    <w:rsid w:val="00EC71D5"/>
    <w:rsid w:val="00EC741D"/>
    <w:rsid w:val="00ED090D"/>
    <w:rsid w:val="00ED0A65"/>
    <w:rsid w:val="00ED0BCE"/>
    <w:rsid w:val="00ED0CCF"/>
    <w:rsid w:val="00ED2077"/>
    <w:rsid w:val="00ED2458"/>
    <w:rsid w:val="00ED28F0"/>
    <w:rsid w:val="00ED299B"/>
    <w:rsid w:val="00ED2ACC"/>
    <w:rsid w:val="00ED307A"/>
    <w:rsid w:val="00ED473A"/>
    <w:rsid w:val="00ED5C0B"/>
    <w:rsid w:val="00ED6A48"/>
    <w:rsid w:val="00ED6EF6"/>
    <w:rsid w:val="00ED7193"/>
    <w:rsid w:val="00ED7615"/>
    <w:rsid w:val="00ED7C03"/>
    <w:rsid w:val="00EE08E5"/>
    <w:rsid w:val="00EE0EAC"/>
    <w:rsid w:val="00EE1279"/>
    <w:rsid w:val="00EE1284"/>
    <w:rsid w:val="00EE1355"/>
    <w:rsid w:val="00EE1FA6"/>
    <w:rsid w:val="00EE20A2"/>
    <w:rsid w:val="00EE218A"/>
    <w:rsid w:val="00EE2FAA"/>
    <w:rsid w:val="00EE3209"/>
    <w:rsid w:val="00EE3219"/>
    <w:rsid w:val="00EE45DE"/>
    <w:rsid w:val="00EE4999"/>
    <w:rsid w:val="00EE4F47"/>
    <w:rsid w:val="00EE4F5A"/>
    <w:rsid w:val="00EE524A"/>
    <w:rsid w:val="00EE52D0"/>
    <w:rsid w:val="00EE5B75"/>
    <w:rsid w:val="00EE6651"/>
    <w:rsid w:val="00EE6923"/>
    <w:rsid w:val="00EE6B67"/>
    <w:rsid w:val="00EE6F62"/>
    <w:rsid w:val="00EE71F1"/>
    <w:rsid w:val="00EE7BBD"/>
    <w:rsid w:val="00EF024A"/>
    <w:rsid w:val="00EF02E0"/>
    <w:rsid w:val="00EF0520"/>
    <w:rsid w:val="00EF08DE"/>
    <w:rsid w:val="00EF1091"/>
    <w:rsid w:val="00EF1676"/>
    <w:rsid w:val="00EF1AB6"/>
    <w:rsid w:val="00EF267B"/>
    <w:rsid w:val="00EF2D36"/>
    <w:rsid w:val="00EF32D6"/>
    <w:rsid w:val="00EF333D"/>
    <w:rsid w:val="00EF3720"/>
    <w:rsid w:val="00EF3EB8"/>
    <w:rsid w:val="00EF4401"/>
    <w:rsid w:val="00EF4C1D"/>
    <w:rsid w:val="00EF4E4B"/>
    <w:rsid w:val="00EF51E1"/>
    <w:rsid w:val="00EF57D3"/>
    <w:rsid w:val="00EF5815"/>
    <w:rsid w:val="00EF64BF"/>
    <w:rsid w:val="00EF6BBE"/>
    <w:rsid w:val="00EF7934"/>
    <w:rsid w:val="00EF7CFB"/>
    <w:rsid w:val="00EF7E4A"/>
    <w:rsid w:val="00F001CD"/>
    <w:rsid w:val="00F0073A"/>
    <w:rsid w:val="00F007F4"/>
    <w:rsid w:val="00F008F5"/>
    <w:rsid w:val="00F00983"/>
    <w:rsid w:val="00F00C38"/>
    <w:rsid w:val="00F00E74"/>
    <w:rsid w:val="00F02116"/>
    <w:rsid w:val="00F02A41"/>
    <w:rsid w:val="00F02F7D"/>
    <w:rsid w:val="00F0370F"/>
    <w:rsid w:val="00F03B8A"/>
    <w:rsid w:val="00F0418A"/>
    <w:rsid w:val="00F049C3"/>
    <w:rsid w:val="00F049EE"/>
    <w:rsid w:val="00F05098"/>
    <w:rsid w:val="00F0538F"/>
    <w:rsid w:val="00F0781B"/>
    <w:rsid w:val="00F07ED2"/>
    <w:rsid w:val="00F11113"/>
    <w:rsid w:val="00F11450"/>
    <w:rsid w:val="00F11AC2"/>
    <w:rsid w:val="00F12013"/>
    <w:rsid w:val="00F120D1"/>
    <w:rsid w:val="00F12277"/>
    <w:rsid w:val="00F126EE"/>
    <w:rsid w:val="00F12746"/>
    <w:rsid w:val="00F1315A"/>
    <w:rsid w:val="00F1315C"/>
    <w:rsid w:val="00F149A3"/>
    <w:rsid w:val="00F15360"/>
    <w:rsid w:val="00F1562E"/>
    <w:rsid w:val="00F1569F"/>
    <w:rsid w:val="00F161EA"/>
    <w:rsid w:val="00F1652A"/>
    <w:rsid w:val="00F16881"/>
    <w:rsid w:val="00F168F4"/>
    <w:rsid w:val="00F177C5"/>
    <w:rsid w:val="00F21C45"/>
    <w:rsid w:val="00F21D5A"/>
    <w:rsid w:val="00F22224"/>
    <w:rsid w:val="00F23630"/>
    <w:rsid w:val="00F238E3"/>
    <w:rsid w:val="00F242E9"/>
    <w:rsid w:val="00F24D6B"/>
    <w:rsid w:val="00F24E53"/>
    <w:rsid w:val="00F250A6"/>
    <w:rsid w:val="00F255F4"/>
    <w:rsid w:val="00F25F25"/>
    <w:rsid w:val="00F260EA"/>
    <w:rsid w:val="00F26AA7"/>
    <w:rsid w:val="00F272D7"/>
    <w:rsid w:val="00F27B73"/>
    <w:rsid w:val="00F27C4E"/>
    <w:rsid w:val="00F303B4"/>
    <w:rsid w:val="00F319F9"/>
    <w:rsid w:val="00F31E66"/>
    <w:rsid w:val="00F31FFE"/>
    <w:rsid w:val="00F32E21"/>
    <w:rsid w:val="00F33E9D"/>
    <w:rsid w:val="00F34302"/>
    <w:rsid w:val="00F3475B"/>
    <w:rsid w:val="00F35B1C"/>
    <w:rsid w:val="00F35D95"/>
    <w:rsid w:val="00F3630E"/>
    <w:rsid w:val="00F36F25"/>
    <w:rsid w:val="00F3778A"/>
    <w:rsid w:val="00F377FA"/>
    <w:rsid w:val="00F4140B"/>
    <w:rsid w:val="00F414E7"/>
    <w:rsid w:val="00F414E8"/>
    <w:rsid w:val="00F41C1E"/>
    <w:rsid w:val="00F42330"/>
    <w:rsid w:val="00F42426"/>
    <w:rsid w:val="00F42D17"/>
    <w:rsid w:val="00F44271"/>
    <w:rsid w:val="00F44713"/>
    <w:rsid w:val="00F448A1"/>
    <w:rsid w:val="00F451DF"/>
    <w:rsid w:val="00F45208"/>
    <w:rsid w:val="00F45859"/>
    <w:rsid w:val="00F45868"/>
    <w:rsid w:val="00F45D66"/>
    <w:rsid w:val="00F46E25"/>
    <w:rsid w:val="00F470AE"/>
    <w:rsid w:val="00F47108"/>
    <w:rsid w:val="00F47210"/>
    <w:rsid w:val="00F4749D"/>
    <w:rsid w:val="00F476A7"/>
    <w:rsid w:val="00F47AD4"/>
    <w:rsid w:val="00F47AF3"/>
    <w:rsid w:val="00F47E7C"/>
    <w:rsid w:val="00F47FFC"/>
    <w:rsid w:val="00F500A8"/>
    <w:rsid w:val="00F501EB"/>
    <w:rsid w:val="00F50395"/>
    <w:rsid w:val="00F503BD"/>
    <w:rsid w:val="00F50AD1"/>
    <w:rsid w:val="00F519F7"/>
    <w:rsid w:val="00F51BA6"/>
    <w:rsid w:val="00F5210F"/>
    <w:rsid w:val="00F52383"/>
    <w:rsid w:val="00F538ED"/>
    <w:rsid w:val="00F5482C"/>
    <w:rsid w:val="00F55574"/>
    <w:rsid w:val="00F55A37"/>
    <w:rsid w:val="00F55A4B"/>
    <w:rsid w:val="00F55D9D"/>
    <w:rsid w:val="00F562AB"/>
    <w:rsid w:val="00F57359"/>
    <w:rsid w:val="00F57F35"/>
    <w:rsid w:val="00F57FB9"/>
    <w:rsid w:val="00F60009"/>
    <w:rsid w:val="00F60B84"/>
    <w:rsid w:val="00F61066"/>
    <w:rsid w:val="00F6154A"/>
    <w:rsid w:val="00F623D5"/>
    <w:rsid w:val="00F62C15"/>
    <w:rsid w:val="00F63720"/>
    <w:rsid w:val="00F63D14"/>
    <w:rsid w:val="00F65EC0"/>
    <w:rsid w:val="00F66116"/>
    <w:rsid w:val="00F661D9"/>
    <w:rsid w:val="00F66B44"/>
    <w:rsid w:val="00F66BFC"/>
    <w:rsid w:val="00F66F89"/>
    <w:rsid w:val="00F70991"/>
    <w:rsid w:val="00F7149F"/>
    <w:rsid w:val="00F7165C"/>
    <w:rsid w:val="00F73019"/>
    <w:rsid w:val="00F73398"/>
    <w:rsid w:val="00F73FC5"/>
    <w:rsid w:val="00F7441F"/>
    <w:rsid w:val="00F747C9"/>
    <w:rsid w:val="00F74E6B"/>
    <w:rsid w:val="00F753A1"/>
    <w:rsid w:val="00F75915"/>
    <w:rsid w:val="00F75EEE"/>
    <w:rsid w:val="00F767F6"/>
    <w:rsid w:val="00F76CB2"/>
    <w:rsid w:val="00F77285"/>
    <w:rsid w:val="00F77612"/>
    <w:rsid w:val="00F77F14"/>
    <w:rsid w:val="00F8133A"/>
    <w:rsid w:val="00F81B00"/>
    <w:rsid w:val="00F81B08"/>
    <w:rsid w:val="00F83077"/>
    <w:rsid w:val="00F83A13"/>
    <w:rsid w:val="00F83A8C"/>
    <w:rsid w:val="00F83C27"/>
    <w:rsid w:val="00F83E9C"/>
    <w:rsid w:val="00F84A42"/>
    <w:rsid w:val="00F84AF2"/>
    <w:rsid w:val="00F84B9E"/>
    <w:rsid w:val="00F84CCE"/>
    <w:rsid w:val="00F859AA"/>
    <w:rsid w:val="00F86532"/>
    <w:rsid w:val="00F86945"/>
    <w:rsid w:val="00F86C8D"/>
    <w:rsid w:val="00F87BD1"/>
    <w:rsid w:val="00F904C2"/>
    <w:rsid w:val="00F90B7D"/>
    <w:rsid w:val="00F91C18"/>
    <w:rsid w:val="00F9230C"/>
    <w:rsid w:val="00F92EAF"/>
    <w:rsid w:val="00F93899"/>
    <w:rsid w:val="00F93E72"/>
    <w:rsid w:val="00F949F7"/>
    <w:rsid w:val="00F95DB2"/>
    <w:rsid w:val="00F95EA7"/>
    <w:rsid w:val="00F96798"/>
    <w:rsid w:val="00F96D0E"/>
    <w:rsid w:val="00F97525"/>
    <w:rsid w:val="00F97A7B"/>
    <w:rsid w:val="00FA0EFC"/>
    <w:rsid w:val="00FA1BC6"/>
    <w:rsid w:val="00FA2439"/>
    <w:rsid w:val="00FA372F"/>
    <w:rsid w:val="00FA3D0E"/>
    <w:rsid w:val="00FA3DF1"/>
    <w:rsid w:val="00FA4917"/>
    <w:rsid w:val="00FA5112"/>
    <w:rsid w:val="00FA6555"/>
    <w:rsid w:val="00FA75B3"/>
    <w:rsid w:val="00FA7E3B"/>
    <w:rsid w:val="00FB0373"/>
    <w:rsid w:val="00FB0FDA"/>
    <w:rsid w:val="00FB1C31"/>
    <w:rsid w:val="00FB1F5F"/>
    <w:rsid w:val="00FB2268"/>
    <w:rsid w:val="00FB2600"/>
    <w:rsid w:val="00FB2742"/>
    <w:rsid w:val="00FB2856"/>
    <w:rsid w:val="00FB2C86"/>
    <w:rsid w:val="00FB2DAA"/>
    <w:rsid w:val="00FB2E47"/>
    <w:rsid w:val="00FB3620"/>
    <w:rsid w:val="00FB3C79"/>
    <w:rsid w:val="00FB40E6"/>
    <w:rsid w:val="00FB44ED"/>
    <w:rsid w:val="00FB47D3"/>
    <w:rsid w:val="00FB48D2"/>
    <w:rsid w:val="00FB6829"/>
    <w:rsid w:val="00FB6A47"/>
    <w:rsid w:val="00FB7033"/>
    <w:rsid w:val="00FB7276"/>
    <w:rsid w:val="00FB7426"/>
    <w:rsid w:val="00FB74D8"/>
    <w:rsid w:val="00FB7742"/>
    <w:rsid w:val="00FC0D5E"/>
    <w:rsid w:val="00FC153A"/>
    <w:rsid w:val="00FC21B4"/>
    <w:rsid w:val="00FC227C"/>
    <w:rsid w:val="00FC2396"/>
    <w:rsid w:val="00FC2829"/>
    <w:rsid w:val="00FC2AE3"/>
    <w:rsid w:val="00FC301D"/>
    <w:rsid w:val="00FC3221"/>
    <w:rsid w:val="00FC3872"/>
    <w:rsid w:val="00FC3991"/>
    <w:rsid w:val="00FC4954"/>
    <w:rsid w:val="00FC56A5"/>
    <w:rsid w:val="00FC5785"/>
    <w:rsid w:val="00FC5C1C"/>
    <w:rsid w:val="00FC5C65"/>
    <w:rsid w:val="00FC643C"/>
    <w:rsid w:val="00FC66D2"/>
    <w:rsid w:val="00FC6FD1"/>
    <w:rsid w:val="00FC7953"/>
    <w:rsid w:val="00FC7F30"/>
    <w:rsid w:val="00FD0113"/>
    <w:rsid w:val="00FD05C9"/>
    <w:rsid w:val="00FD0D38"/>
    <w:rsid w:val="00FD0EFB"/>
    <w:rsid w:val="00FD131C"/>
    <w:rsid w:val="00FD175D"/>
    <w:rsid w:val="00FD1B1E"/>
    <w:rsid w:val="00FD20B6"/>
    <w:rsid w:val="00FD20CD"/>
    <w:rsid w:val="00FD2D2A"/>
    <w:rsid w:val="00FD369E"/>
    <w:rsid w:val="00FD3A44"/>
    <w:rsid w:val="00FD4239"/>
    <w:rsid w:val="00FD43D5"/>
    <w:rsid w:val="00FD44C3"/>
    <w:rsid w:val="00FD56C4"/>
    <w:rsid w:val="00FD5708"/>
    <w:rsid w:val="00FD5CBA"/>
    <w:rsid w:val="00FD64DC"/>
    <w:rsid w:val="00FD65D7"/>
    <w:rsid w:val="00FD74D1"/>
    <w:rsid w:val="00FD7645"/>
    <w:rsid w:val="00FD78FF"/>
    <w:rsid w:val="00FD7DCB"/>
    <w:rsid w:val="00FD7EBD"/>
    <w:rsid w:val="00FE01CB"/>
    <w:rsid w:val="00FE0E01"/>
    <w:rsid w:val="00FE112B"/>
    <w:rsid w:val="00FE18C1"/>
    <w:rsid w:val="00FE2A6A"/>
    <w:rsid w:val="00FE2FD5"/>
    <w:rsid w:val="00FE2FFC"/>
    <w:rsid w:val="00FE363E"/>
    <w:rsid w:val="00FE3915"/>
    <w:rsid w:val="00FE3BD2"/>
    <w:rsid w:val="00FE3C3A"/>
    <w:rsid w:val="00FE40D4"/>
    <w:rsid w:val="00FE47E2"/>
    <w:rsid w:val="00FE4A40"/>
    <w:rsid w:val="00FE57F9"/>
    <w:rsid w:val="00FE6302"/>
    <w:rsid w:val="00FE6465"/>
    <w:rsid w:val="00FE7BCE"/>
    <w:rsid w:val="00FF0C80"/>
    <w:rsid w:val="00FF128D"/>
    <w:rsid w:val="00FF22C4"/>
    <w:rsid w:val="00FF2ABB"/>
    <w:rsid w:val="00FF2C4E"/>
    <w:rsid w:val="00FF2C7E"/>
    <w:rsid w:val="00FF2E2B"/>
    <w:rsid w:val="00FF384A"/>
    <w:rsid w:val="00FF3E33"/>
    <w:rsid w:val="00FF43D5"/>
    <w:rsid w:val="00FF5892"/>
    <w:rsid w:val="00FF5F29"/>
    <w:rsid w:val="00FF610B"/>
    <w:rsid w:val="00FF6588"/>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4690390">
      <w:bodyDiv w:val="1"/>
      <w:marLeft w:val="0"/>
      <w:marRight w:val="0"/>
      <w:marTop w:val="0"/>
      <w:marBottom w:val="0"/>
      <w:divBdr>
        <w:top w:val="none" w:sz="0" w:space="0" w:color="auto"/>
        <w:left w:val="none" w:sz="0" w:space="0" w:color="auto"/>
        <w:bottom w:val="none" w:sz="0" w:space="0" w:color="auto"/>
        <w:right w:val="none" w:sz="0" w:space="0" w:color="auto"/>
      </w:divBdr>
      <w:divsChild>
        <w:div w:id="133720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77432406">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3881401">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060014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41631637">
      <w:bodyDiv w:val="1"/>
      <w:marLeft w:val="0"/>
      <w:marRight w:val="0"/>
      <w:marTop w:val="0"/>
      <w:marBottom w:val="0"/>
      <w:divBdr>
        <w:top w:val="none" w:sz="0" w:space="0" w:color="auto"/>
        <w:left w:val="none" w:sz="0" w:space="0" w:color="auto"/>
        <w:bottom w:val="none" w:sz="0" w:space="0" w:color="auto"/>
        <w:right w:val="none" w:sz="0" w:space="0" w:color="auto"/>
      </w:divBdr>
    </w:div>
    <w:div w:id="1048648408">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76367427">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13598">
      <w:bodyDiv w:val="1"/>
      <w:marLeft w:val="0"/>
      <w:marRight w:val="0"/>
      <w:marTop w:val="0"/>
      <w:marBottom w:val="0"/>
      <w:divBdr>
        <w:top w:val="none" w:sz="0" w:space="0" w:color="auto"/>
        <w:left w:val="none" w:sz="0" w:space="0" w:color="auto"/>
        <w:bottom w:val="none" w:sz="0" w:space="0" w:color="auto"/>
        <w:right w:val="none" w:sz="0" w:space="0" w:color="auto"/>
      </w:divBdr>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7933822">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3676479">
      <w:bodyDiv w:val="1"/>
      <w:marLeft w:val="0"/>
      <w:marRight w:val="0"/>
      <w:marTop w:val="0"/>
      <w:marBottom w:val="0"/>
      <w:divBdr>
        <w:top w:val="none" w:sz="0" w:space="0" w:color="auto"/>
        <w:left w:val="none" w:sz="0" w:space="0" w:color="auto"/>
        <w:bottom w:val="none" w:sz="0" w:space="0" w:color="auto"/>
        <w:right w:val="none" w:sz="0" w:space="0" w:color="auto"/>
      </w:divBdr>
      <w:divsChild>
        <w:div w:id="1183856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1176549">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6267">
      <w:bodyDiv w:val="1"/>
      <w:marLeft w:val="0"/>
      <w:marRight w:val="0"/>
      <w:marTop w:val="0"/>
      <w:marBottom w:val="0"/>
      <w:divBdr>
        <w:top w:val="none" w:sz="0" w:space="0" w:color="auto"/>
        <w:left w:val="none" w:sz="0" w:space="0" w:color="auto"/>
        <w:bottom w:val="none" w:sz="0" w:space="0" w:color="auto"/>
        <w:right w:val="none" w:sz="0" w:space="0" w:color="auto"/>
      </w:divBdr>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1128177">
      <w:bodyDiv w:val="1"/>
      <w:marLeft w:val="0"/>
      <w:marRight w:val="0"/>
      <w:marTop w:val="0"/>
      <w:marBottom w:val="0"/>
      <w:divBdr>
        <w:top w:val="none" w:sz="0" w:space="0" w:color="auto"/>
        <w:left w:val="none" w:sz="0" w:space="0" w:color="auto"/>
        <w:bottom w:val="none" w:sz="0" w:space="0" w:color="auto"/>
        <w:right w:val="none" w:sz="0" w:space="0" w:color="auto"/>
      </w:divBdr>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28083315">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48274417">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1980699">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sieme.ch/thema/arbeitsleben" TargetMode="External"/><Relationship Id="rId21" Type="http://schemas.openxmlformats.org/officeDocument/2006/relationships/hyperlink" Target="https://doi.org/10.25656/01:32228" TargetMode="External"/><Relationship Id="rId42" Type="http://schemas.openxmlformats.org/officeDocument/2006/relationships/hyperlink" Target="https://www.unicef.ch/" TargetMode="External"/><Relationship Id="rId47" Type="http://schemas.openxmlformats.org/officeDocument/2006/relationships/hyperlink" Target="https://www.szblind.ch/aktuelles/detail/news/neues-erklaervideo-fuer-lehrpersonen-und-schulische-fachpersonen" TargetMode="External"/><Relationship Id="rId63" Type="http://schemas.openxmlformats.org/officeDocument/2006/relationships/hyperlink" Target="https://www.baselland.ch/politik-und-behorden/landrat-parlament/geschaefte/geschaefte-ab-juli-2015?url=https%3A%2F%2Fbaselland.talus.ch%2Fde%2Fpolitik%2Fcdws%2Fgeschaeft.php%3Fgid%3D04b42300494d41f4b602d3e7d0a53c32" TargetMode="External"/><Relationship Id="rId68" Type="http://schemas.openxmlformats.org/officeDocument/2006/relationships/hyperlink" Target="https://www.kantonsrat.zh.ch/geschaefte/geschaeft/?id=d858eba1a55848299d916c89dbff1dfe" TargetMode="External"/><Relationship Id="rId84" Type="http://schemas.openxmlformats.org/officeDocument/2006/relationships/footer" Target="footer2.xml"/><Relationship Id="rId16" Type="http://schemas.openxmlformats.org/officeDocument/2006/relationships/hyperlink" Target="https://doi.org/10.57161/z2024-06-01" TargetMode="External"/><Relationship Id="rId11" Type="http://schemas.openxmlformats.org/officeDocument/2006/relationships/hyperlink" Target="https://www.dji.de/fileadmin/user_upload/bibs2022/BWS_SR_Inklusionsstudie.pdf" TargetMode="External"/><Relationship Id="rId32" Type="http://schemas.openxmlformats.org/officeDocument/2006/relationships/hyperlink" Target="https://www.european-agency.org/activities/QAMA" TargetMode="External"/><Relationship Id="rId37" Type="http://schemas.openxmlformats.org/officeDocument/2006/relationships/hyperlink" Target="https://www.proinfirmis.ch/" TargetMode="External"/><Relationship Id="rId53" Type="http://schemas.openxmlformats.org/officeDocument/2006/relationships/hyperlink" Target="https://www.zh.ch/de/news-uebersicht/medienmitteilungen/2025/10/abstimmungsschablone-fuer-menschen-mit-sehbehinderung-oder-blindheit-und-abstimmungsinformationen-in-leichter-sprache.html" TargetMode="External"/><Relationship Id="rId58" Type="http://schemas.openxmlformats.org/officeDocument/2006/relationships/hyperlink" Target="https://www.parlament.ch/de/ratsbetrieb/curia-vista" TargetMode="External"/><Relationship Id="rId74" Type="http://schemas.openxmlformats.org/officeDocument/2006/relationships/image" Target="media/image5.jpeg"/><Relationship Id="rId79" Type="http://schemas.openxmlformats.org/officeDocument/2006/relationships/image" Target="media/image9.jpeg"/><Relationship Id="rId5" Type="http://schemas.openxmlformats.org/officeDocument/2006/relationships/numbering" Target="numbering.xml"/><Relationship Id="rId19" Type="http://schemas.openxmlformats.org/officeDocument/2006/relationships/hyperlink" Target="https://doi.org/10.57161/z2024-06-02" TargetMode="External"/><Relationship Id="rId14" Type="http://schemas.openxmlformats.org/officeDocument/2006/relationships/hyperlink" Target="https://ojs.szh.ch/index.php/zeitschrift/article/view/1057" TargetMode="External"/><Relationship Id="rId22" Type="http://schemas.openxmlformats.org/officeDocument/2006/relationships/hyperlink" Target="https://doi.org/10.57161/z2023-01-04" TargetMode="External"/><Relationship Id="rId27" Type="http://schemas.openxmlformats.org/officeDocument/2006/relationships/hyperlink" Target="https://tool.jugendundsport.ch/modules/65b3c91bffdca74a4c000102" TargetMode="External"/><Relationship Id="rId30" Type="http://schemas.openxmlformats.org/officeDocument/2006/relationships/hyperlink" Target="https://www.radix.ch" TargetMode="External"/><Relationship Id="rId35" Type="http://schemas.openxmlformats.org/officeDocument/2006/relationships/hyperlink" Target="https://www.inclusion-digital.ch/" TargetMode="External"/><Relationship Id="rId43" Type="http://schemas.openxmlformats.org/officeDocument/2006/relationships/hyperlink" Target="https://www.basicthinking.de/blog/2024/05/20/ki-schule-diskriminierung/" TargetMode="External"/><Relationship Id="rId48" Type="http://schemas.openxmlformats.org/officeDocument/2006/relationships/hyperlink" Target="https://www.frieda.org/de" TargetMode="External"/><Relationship Id="rId56" Type="http://schemas.openxmlformats.org/officeDocument/2006/relationships/hyperlink" Target="https://www.hfh.ch/projekt/evaluation-go-offline-keine-digitalen-medien-bis-4-jahre-und-smartphonefreie-kindheit" TargetMode="External"/><Relationship Id="rId64" Type="http://schemas.openxmlformats.org/officeDocument/2006/relationships/hyperlink" Target="https://www.nw.ch/politbusiness/122323" TargetMode="External"/><Relationship Id="rId69" Type="http://schemas.openxmlformats.org/officeDocument/2006/relationships/hyperlink" Target="https://www.kantonsrat.zh.ch/geschaefte/geschaeft/?id=bccabe5f913a4a2b9c49327915e451bf" TargetMode="External"/><Relationship Id="rId77" Type="http://schemas.openxmlformats.org/officeDocument/2006/relationships/hyperlink" Target="https://www.rebelgirls.com/" TargetMode="External"/><Relationship Id="rId8" Type="http://schemas.openxmlformats.org/officeDocument/2006/relationships/webSettings" Target="webSettings.xml"/><Relationship Id="rId51" Type="http://schemas.openxmlformats.org/officeDocument/2006/relationships/hyperlink" Target="https://www.fri-enfance.ch/de/home/" TargetMode="External"/><Relationship Id="rId72" Type="http://schemas.openxmlformats.org/officeDocument/2006/relationships/image" Target="media/image3.png"/><Relationship Id="rId80" Type="http://schemas.openxmlformats.org/officeDocument/2006/relationships/hyperlink" Target="http://www.szh.ch/weiterbildungskurse" TargetMode="External"/><Relationship Id="rId85"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dji.de/fileadmin/user_upload/bibs2022/DJI_Methodenstudie_Inklusion_Howto_27479.pdf" TargetMode="External"/><Relationship Id="rId17" Type="http://schemas.openxmlformats.org/officeDocument/2006/relationships/hyperlink" Target="https://ul.qucosa.de/api/qucosa%3A73918/attachment/ATT-0" TargetMode="External"/><Relationship Id="rId25" Type="http://schemas.openxmlformats.org/officeDocument/2006/relationships/hyperlink" Target="https://www.enableme.ch/de/themen/lehrstellenportal-fur-jugendliche-mit-behinderung-2328" TargetMode="External"/><Relationship Id="rId33" Type="http://schemas.openxmlformats.org/officeDocument/2006/relationships/hyperlink" Target="https://jugendundmedien.ch/blog-und-aktuelles/unsere-neue-webseite-ist-da-und-mit-ihr-madame-miau" TargetMode="External"/><Relationship Id="rId38" Type="http://schemas.openxmlformats.org/officeDocument/2006/relationships/hyperlink" Target="https://www.proinfirmis.ch/ueber-uns/aktuelles/detail/news/jugendsession-fordert-gesetzliche-verankerung-der-behindertensession.html" TargetMode="External"/><Relationship Id="rId46" Type="http://schemas.openxmlformats.org/officeDocument/2006/relationships/hyperlink" Target="https://youtu.be/kqp123h021E" TargetMode="External"/><Relationship Id="rId59" Type="http://schemas.openxmlformats.org/officeDocument/2006/relationships/hyperlink" Target="https://www.parlament.ch/de/ratsbetrieb/suche-curia-vista/geschaeft?AffairId=20254303" TargetMode="External"/><Relationship Id="rId67" Type="http://schemas.openxmlformats.org/officeDocument/2006/relationships/hyperlink" Target="https://grgeko.tg.ch/de/web/grgeko/geschafte?p_p_id=grcase_WAR_grgekoportlet&amp;p_p_state=normal&amp;p_p_mode=view&amp;p_p_col_id=column-1&amp;p_p_col_count=1&amp;_grcase_WAR_grgekoportlet__facesViewIdRender=%2Fxhtml%2FbusinessCase.xhtml&amp;objaddress=COO.2103.100.4.700570" TargetMode="External"/><Relationship Id="rId20" Type="http://schemas.openxmlformats.org/officeDocument/2006/relationships/hyperlink" Target="https://bvkm.de/wp-content/uploads/2024/01/DAS-BAND-4_23_Das-sind-wir-%E2%80%93-Kinder-und-Jugendliche.pdf" TargetMode="External"/><Relationship Id="rId41" Type="http://schemas.openxmlformats.org/officeDocument/2006/relationships/hyperlink" Target="https://www.projuventute.ch/" TargetMode="External"/><Relationship Id="rId54" Type="http://schemas.openxmlformats.org/officeDocument/2006/relationships/hyperlink" Target="http://katharinaweishaupt.de/" TargetMode="External"/><Relationship Id="rId62" Type="http://schemas.openxmlformats.org/officeDocument/2006/relationships/hyperlink" Target="https://www.baselland.ch/politik-und-behorden/landrat-parlament/geschaefte/geschaefte-ab-juli-2015?url=https%3A%2F%2Fbaselland.talus.ch%2Fde%2Fpolitik%2Fcdws%2Fgeschaeft.php%3Fgid%3D088eb396fd0345c4825dee8e4496f19a" TargetMode="External"/><Relationship Id="rId70" Type="http://schemas.openxmlformats.org/officeDocument/2006/relationships/image" Target="media/image1.jpeg"/><Relationship Id="rId75" Type="http://schemas.openxmlformats.org/officeDocument/2006/relationships/image" Target="media/image6.jpeg"/><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bn-resolving.org/urn:nbn:de:0111-pedocs-297975" TargetMode="External"/><Relationship Id="rId23" Type="http://schemas.openxmlformats.org/officeDocument/2006/relationships/hyperlink" Target="https://doi.org/10.57161/z2024-07-07" TargetMode="External"/><Relationship Id="rId28" Type="http://schemas.openxmlformats.org/officeDocument/2006/relationships/hyperlink" Target="https://momento.swiss" TargetMode="External"/><Relationship Id="rId36" Type="http://schemas.openxmlformats.org/officeDocument/2006/relationships/hyperlink" Target="https://www.alliance-enfance.ch/post/251107-der-neue-orientierungsrahmen-ist-da" TargetMode="External"/><Relationship Id="rId49" Type="http://schemas.openxmlformats.org/officeDocument/2006/relationships/hyperlink" Target="https://www.16tage.ch/fokusthema" TargetMode="External"/><Relationship Id="rId57" Type="http://schemas.openxmlformats.org/officeDocument/2006/relationships/hyperlink" Target="https://www.edk.ch/de/bildungssystem/ueber-ides" TargetMode="External"/><Relationship Id="rId10" Type="http://schemas.openxmlformats.org/officeDocument/2006/relationships/endnotes" Target="endnotes.xml"/><Relationship Id="rId31" Type="http://schemas.openxmlformats.org/officeDocument/2006/relationships/hyperlink" Target="https://gesundheitsfoerderung.ch/medien/dossier-psychische-gesundheit-von-jugendlichen-und-jungen-erwachsenen" TargetMode="External"/><Relationship Id="rId44" Type="http://schemas.openxmlformats.org/officeDocument/2006/relationships/hyperlink" Target="https://algorithmwatch.ch/de/kinderrechtstag-20-november/" TargetMode="External"/><Relationship Id="rId52" Type="http://schemas.openxmlformats.org/officeDocument/2006/relationships/hyperlink" Target="https://www.inclusion-handicap.ch/de/aktuelles/news/news-2025/zug-folgt-dem-schweizer-trend-und-der-behindertenrechtskonvention-n-waadt-begibt-sich-ins-abseits-901.html" TargetMode="External"/><Relationship Id="rId60" Type="http://schemas.openxmlformats.org/officeDocument/2006/relationships/hyperlink" Target="https://www.parlament.ch/de/ratsbetrieb/suche-curia-vista/geschaeft?AffairId=20254065" TargetMode="External"/><Relationship Id="rId65" Type="http://schemas.openxmlformats.org/officeDocument/2006/relationships/hyperlink" Target="https://www.ratsinfo.sg.ch/geschaefte/6578" TargetMode="External"/><Relationship Id="rId73" Type="http://schemas.openxmlformats.org/officeDocument/2006/relationships/image" Target="media/image4.jpg"/><Relationship Id="rId78" Type="http://schemas.openxmlformats.org/officeDocument/2006/relationships/image" Target="media/image8.jpeg"/><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kups.ub.uni-koeln.de/72774" TargetMode="External"/><Relationship Id="rId18" Type="http://schemas.openxmlformats.org/officeDocument/2006/relationships/hyperlink" Target="https://www.pedocs.de/volltexte/2024/29026/pdf/ESP_2023_3_Huebner_Jungmann_Emotionale_Belastungen.pdf" TargetMode="External"/><Relationship Id="rId39" Type="http://schemas.openxmlformats.org/officeDocument/2006/relationships/hyperlink" Target="https://algorithmwatch.ch/" TargetMode="External"/><Relationship Id="rId34" Type="http://schemas.openxmlformats.org/officeDocument/2006/relationships/hyperlink" Target="https://inclusion-digital.ch/studie_e-inclusion/" TargetMode="External"/><Relationship Id="rId50" Type="http://schemas.openxmlformats.org/officeDocument/2006/relationships/hyperlink" Target="https://www.gr.be.ch/de/start/geschaefte/geschaeftssuche/geschaeftsdetail.html?guid=c08d619f8835410791f6b0ccf609f85a" TargetMode="External"/><Relationship Id="rId55" Type="http://schemas.openxmlformats.org/officeDocument/2006/relationships/hyperlink" Target="https://media.rtl.com/meldung/RTL-Deutschland-veroeffentlicht-Whitepaper-fuer-inklusive-Dreharbeiten" TargetMode="External"/><Relationship Id="rId76" Type="http://schemas.openxmlformats.org/officeDocument/2006/relationships/image" Target="media/image7.jpeg"/><Relationship Id="rId7" Type="http://schemas.openxmlformats.org/officeDocument/2006/relationships/settings" Target="settings.xml"/><Relationship Id="rId71" Type="http://schemas.openxmlformats.org/officeDocument/2006/relationships/image" Target="media/image2.jpg"/><Relationship Id="rId2" Type="http://schemas.openxmlformats.org/officeDocument/2006/relationships/customXml" Target="../customXml/item2.xml"/><Relationship Id="rId29" Type="http://schemas.openxmlformats.org/officeDocument/2006/relationships/hyperlink" Target="https://ekkj.admin.ch/themen/psychische-gesundheit" TargetMode="External"/><Relationship Id="rId24" Type="http://schemas.openxmlformats.org/officeDocument/2006/relationships/hyperlink" Target="https://www.insos.ch/Ausbildung-PrA/P6l8p" TargetMode="External"/><Relationship Id="rId40" Type="http://schemas.openxmlformats.org/officeDocument/2006/relationships/hyperlink" Target="https://www.humanrights.ch/" TargetMode="External"/><Relationship Id="rId45" Type="http://schemas.openxmlformats.org/officeDocument/2006/relationships/hyperlink" Target="https://www.szblind.ch/" TargetMode="External"/><Relationship Id="rId66" Type="http://schemas.openxmlformats.org/officeDocument/2006/relationships/hyperlink" Target="https://grgeko.tg.ch/de/web/grgeko/geschafte?p_p_id=grcase_WAR_grgekoportlet&amp;p_p_state=normal&amp;p_p_mode=view&amp;p_p_col_id=column-1&amp;p_p_col_count=1&amp;_grcase_WAR_grgekoportlet__facesViewIdRender=%2Fxhtml%2FbusinessCase.xhtml&amp;objaddress=COO.2103.100.4.700573" TargetMode="External"/><Relationship Id="rId87" Type="http://schemas.openxmlformats.org/officeDocument/2006/relationships/fontTable" Target="fontTable.xml"/><Relationship Id="rId61" Type="http://schemas.openxmlformats.org/officeDocument/2006/relationships/hyperlink" Target="https://ar.ch/kantonsrat/geschaeftssuche/detail/" TargetMode="External"/><Relationship Id="rId82"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BB214CE3-316A-47CB-A872-1911D9F72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13</Pages>
  <Words>5209</Words>
  <Characters>32821</Characters>
  <Application>Microsoft Office Word</Application>
  <DocSecurity>0</DocSecurity>
  <Lines>273</Lines>
  <Paragraphs>75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37955</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869</cp:revision>
  <cp:lastPrinted>2025-12-09T16:08:00Z</cp:lastPrinted>
  <dcterms:created xsi:type="dcterms:W3CDTF">2024-03-02T01:26:00Z</dcterms:created>
  <dcterms:modified xsi:type="dcterms:W3CDTF">2025-12-09T16:09:00Z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