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B351F" w14:textId="2180BC9C" w:rsidR="00FB2B08" w:rsidRPr="00FE4715" w:rsidRDefault="00FB2B08" w:rsidP="00B805CF">
      <w:pPr>
        <w:pStyle w:val="Titel"/>
        <w:rPr>
          <w:lang w:val="de-CH"/>
        </w:rPr>
      </w:pPr>
      <w:r w:rsidRPr="00FE4715">
        <w:rPr>
          <w:lang w:val="de-CH"/>
        </w:rPr>
        <w:t>Alters- und entwicklungsgerechter Unterricht für Jugendliche im Schwerpunkt Geistige Entwicklung</w:t>
      </w:r>
    </w:p>
    <w:p w14:paraId="6135FB31" w14:textId="51674B41" w:rsidR="001114E2" w:rsidRPr="00FE4715" w:rsidRDefault="00FB2B08" w:rsidP="006C2B84">
      <w:pPr>
        <w:pStyle w:val="Author"/>
        <w:rPr>
          <w:rFonts w:cs="Open Sans SemiCondensed"/>
          <w:lang w:val="de-CH"/>
        </w:rPr>
      </w:pPr>
      <w:r w:rsidRPr="00FE4715">
        <w:rPr>
          <w:rFonts w:cs="Open Sans SemiCondensed"/>
          <w:lang w:val="de-CH"/>
        </w:rPr>
        <w:t xml:space="preserve">Johannes Jöhnck </w:t>
      </w:r>
      <w:r w:rsidR="00437C48" w:rsidRPr="00FE4715">
        <w:rPr>
          <w:rFonts w:cs="Open Sans SemiCondensed"/>
          <w:lang w:val="de-CH"/>
        </w:rPr>
        <w:t>und</w:t>
      </w:r>
      <w:r w:rsidRPr="00FE4715">
        <w:rPr>
          <w:rFonts w:cs="Open Sans SemiCondensed"/>
          <w:lang w:val="de-CH"/>
        </w:rPr>
        <w:t xml:space="preserve"> Anna Tegethoff</w:t>
      </w:r>
    </w:p>
    <w:p w14:paraId="6EF27145" w14:textId="02F87C70" w:rsidR="001114E2" w:rsidRPr="00E35C23" w:rsidRDefault="00985126" w:rsidP="000352CE">
      <w:pPr>
        <w:pStyle w:val="Abstract"/>
        <w:rPr>
          <w:rFonts w:cs="Open Sans SemiCondensed"/>
        </w:rPr>
      </w:pPr>
      <w:r w:rsidRPr="00FE4715">
        <w:rPr>
          <w:rFonts w:cs="Open Sans SemiCondensed"/>
          <w:lang w:val="de-CH"/>
        </w:rPr>
        <w:t>Zusammenfassung</w:t>
      </w:r>
      <w:r w:rsidR="009E46C1">
        <w:rPr>
          <w:rFonts w:cs="Open Sans SemiCondensed"/>
          <w:lang w:val="de-CH"/>
        </w:rPr>
        <w:br/>
      </w:r>
      <w:r w:rsidR="00B74D49" w:rsidRPr="00B74D49">
        <w:rPr>
          <w:rFonts w:cs="Open Sans SemiCondensed"/>
        </w:rPr>
        <w:t>Der Beitrag beschäftigt sich mit der Lebensphase Jugend allgemein und speziell mit der Entwicklung von Jugendlichen im Förderschwerpunkt Geistige Entwicklung. Er zeigt pädagogische und didaktische Perspektiven auf und betont, wie wichtig ein Austausch über alters- und entwicklungsgerechte Ziele ist – besonders in der kooperativen Förderplanung. Diese Ziele sollen dann auch im (Fach-)Unterricht weiterverfolgt werden.</w:t>
      </w:r>
    </w:p>
    <w:p w14:paraId="407D1C8D" w14:textId="6FAFE17E" w:rsidR="00A95CDD" w:rsidRPr="003F6A87" w:rsidRDefault="00A95CDD" w:rsidP="007E6C72">
      <w:pPr>
        <w:pStyle w:val="Abstract"/>
        <w:rPr>
          <w:lang w:val="fr-CH"/>
        </w:rPr>
      </w:pPr>
      <w:r w:rsidRPr="003F6A87">
        <w:rPr>
          <w:rStyle w:val="Fett"/>
          <w:rFonts w:cs="Open Sans SemiCondensed"/>
          <w:b w:val="0"/>
          <w:bCs w:val="0"/>
          <w:lang w:val="fr-CH"/>
        </w:rPr>
        <w:t>Résumé</w:t>
      </w:r>
      <w:r w:rsidRPr="003F6A87">
        <w:rPr>
          <w:rStyle w:val="Fett"/>
          <w:rFonts w:cs="Open Sans SemiCondensed"/>
          <w:b w:val="0"/>
          <w:bCs w:val="0"/>
          <w:lang w:val="fr-CH"/>
        </w:rPr>
        <w:br/>
      </w:r>
      <w:r w:rsidR="003F6A87" w:rsidRPr="003F6A87">
        <w:rPr>
          <w:lang w:val="fr-CH"/>
        </w:rPr>
        <w:t>Cet article traite de la phase de vie qu’est l’adolescence en général et plus spécifiquement du développement des jeunes ayant une déficience intellectuelle. Il présente des perspectives pédagogiques et didactiques en soulignant l’importance d’un échange sur les objectifs adaptés aux âges réel et développemental, en particulier dans le cadre de la planification coopérative du soutien. Ces objectifs doivent ensuite être poursuivis dans l’enseignement (spécialisé).</w:t>
      </w:r>
    </w:p>
    <w:p w14:paraId="65F0688A" w14:textId="116715A2" w:rsidR="00EA4676" w:rsidRPr="002C2502" w:rsidRDefault="00EA4676" w:rsidP="005B4699">
      <w:pPr>
        <w:pStyle w:val="Textkrper3"/>
        <w:rPr>
          <w:lang w:val="fr-CH"/>
        </w:rPr>
      </w:pPr>
      <w:proofErr w:type="gramStart"/>
      <w:r w:rsidRPr="002C2502">
        <w:rPr>
          <w:rStyle w:val="Fett"/>
          <w:rFonts w:cs="Open Sans SemiCondensed"/>
          <w:lang w:val="fr-CH"/>
        </w:rPr>
        <w:t>Keywords</w:t>
      </w:r>
      <w:r w:rsidRPr="002C2502">
        <w:rPr>
          <w:lang w:val="fr-CH"/>
        </w:rPr>
        <w:t>:</w:t>
      </w:r>
      <w:proofErr w:type="gramEnd"/>
      <w:r w:rsidRPr="002C2502">
        <w:rPr>
          <w:lang w:val="fr-CH"/>
        </w:rPr>
        <w:t xml:space="preserve"> </w:t>
      </w:r>
      <w:r w:rsidR="00DD3E33" w:rsidRPr="002C2502">
        <w:rPr>
          <w:lang w:val="fr-CH"/>
        </w:rPr>
        <w:t xml:space="preserve">Behinderung, kognitive Beeinträchtigung, </w:t>
      </w:r>
      <w:proofErr w:type="spellStart"/>
      <w:r w:rsidR="00DD3E33" w:rsidRPr="002C2502">
        <w:rPr>
          <w:lang w:val="fr-CH"/>
        </w:rPr>
        <w:t>Adoleszenz</w:t>
      </w:r>
      <w:proofErr w:type="spellEnd"/>
      <w:r w:rsidR="00DD3E33" w:rsidRPr="002C2502">
        <w:rPr>
          <w:lang w:val="fr-CH"/>
        </w:rPr>
        <w:t xml:space="preserve">, </w:t>
      </w:r>
      <w:proofErr w:type="spellStart"/>
      <w:r w:rsidR="00DD3E33" w:rsidRPr="002C2502">
        <w:rPr>
          <w:lang w:val="fr-CH"/>
        </w:rPr>
        <w:t>Entwicklungsförderung</w:t>
      </w:r>
      <w:proofErr w:type="spellEnd"/>
      <w:r w:rsidR="00DD3E33" w:rsidRPr="002C2502">
        <w:rPr>
          <w:lang w:val="fr-CH"/>
        </w:rPr>
        <w:t xml:space="preserve">, </w:t>
      </w:r>
      <w:proofErr w:type="spellStart"/>
      <w:r w:rsidR="00DD3E33" w:rsidRPr="002C2502">
        <w:rPr>
          <w:lang w:val="fr-CH"/>
        </w:rPr>
        <w:t>Didaktik</w:t>
      </w:r>
      <w:proofErr w:type="spellEnd"/>
      <w:r w:rsidR="00DD3E33" w:rsidRPr="002C2502">
        <w:rPr>
          <w:lang w:val="fr-CH"/>
        </w:rPr>
        <w:t xml:space="preserve">, </w:t>
      </w:r>
      <w:proofErr w:type="spellStart"/>
      <w:r w:rsidR="00DD3E33" w:rsidRPr="002C2502">
        <w:rPr>
          <w:lang w:val="fr-CH"/>
        </w:rPr>
        <w:t>Unte</w:t>
      </w:r>
      <w:r w:rsidR="003058BB">
        <w:rPr>
          <w:lang w:val="fr-CH"/>
        </w:rPr>
        <w:t>r</w:t>
      </w:r>
      <w:r w:rsidR="00DD3E33" w:rsidRPr="002C2502">
        <w:rPr>
          <w:lang w:val="fr-CH"/>
        </w:rPr>
        <w:t>richts</w:t>
      </w:r>
      <w:proofErr w:type="spellEnd"/>
      <w:r w:rsidR="001208C1">
        <w:rPr>
          <w:lang w:val="fr-CH"/>
        </w:rPr>
        <w:t>-</w:t>
      </w:r>
      <w:r w:rsidR="00DD3E33" w:rsidRPr="002C2502">
        <w:rPr>
          <w:lang w:val="fr-CH"/>
        </w:rPr>
        <w:t xml:space="preserve">praxis / </w:t>
      </w:r>
      <w:r w:rsidR="00DD3E33" w:rsidRPr="00DD3E33">
        <w:rPr>
          <w:lang w:val="fr-CH"/>
        </w:rPr>
        <w:t>handicap, déficience intellectuelle, adolescence, aide au développement, didactique, pratique pédagogique</w:t>
      </w:r>
    </w:p>
    <w:p w14:paraId="52E7555E" w14:textId="4A11D022" w:rsidR="001D3BFB" w:rsidRDefault="00EA4676" w:rsidP="005B4699">
      <w:pPr>
        <w:pStyle w:val="Textkrper3"/>
        <w:rPr>
          <w:rStyle w:val="Hyperlink"/>
          <w:bCs w:val="0"/>
          <w:iCs w:val="0"/>
          <w:lang w:val="fr-CH"/>
        </w:rPr>
      </w:pPr>
      <w:proofErr w:type="gramStart"/>
      <w:r w:rsidRPr="00E35C23">
        <w:rPr>
          <w:rStyle w:val="Fett"/>
          <w:rFonts w:cs="Open Sans SemiCondensed"/>
          <w:lang w:val="fr-CH"/>
        </w:rPr>
        <w:t>DOI</w:t>
      </w:r>
      <w:r w:rsidRPr="00E35C23">
        <w:rPr>
          <w:rFonts w:cs="Open Sans SemiCondensed"/>
          <w:lang w:val="fr-CH"/>
        </w:rPr>
        <w:t>:</w:t>
      </w:r>
      <w:proofErr w:type="gramEnd"/>
      <w:r w:rsidRPr="00E35C23">
        <w:rPr>
          <w:rFonts w:cs="Open Sans SemiCondensed"/>
          <w:lang w:val="fr-CH"/>
        </w:rPr>
        <w:t xml:space="preserve"> </w:t>
      </w:r>
      <w:hyperlink r:id="rId11" w:history="1">
        <w:r w:rsidR="00C11835" w:rsidRPr="009A4568">
          <w:rPr>
            <w:rStyle w:val="Hyperlink"/>
            <w:rFonts w:cs="Open Sans SemiCondensed"/>
            <w:lang w:val="fr-CH"/>
          </w:rPr>
          <w:t>https://doi.org/10.57161/z2025-09-</w:t>
        </w:r>
        <w:r w:rsidR="00C11835" w:rsidRPr="009A4568">
          <w:rPr>
            <w:rStyle w:val="Hyperlink"/>
            <w:bCs w:val="0"/>
            <w:iCs w:val="0"/>
            <w:lang w:val="fr-CH"/>
          </w:rPr>
          <w:t>01</w:t>
        </w:r>
      </w:hyperlink>
    </w:p>
    <w:p w14:paraId="0FC2CBD2" w14:textId="75DAD307" w:rsidR="001161D6" w:rsidRPr="00FE4715" w:rsidRDefault="001161D6" w:rsidP="005B4699">
      <w:pPr>
        <w:pStyle w:val="Textkrper3"/>
        <w:rPr>
          <w:lang w:val="de-CH"/>
        </w:rPr>
      </w:pPr>
      <w:r w:rsidRPr="00FE4715">
        <w:rPr>
          <w:lang w:val="de-CH"/>
        </w:rPr>
        <w:t xml:space="preserve">Schweizerische Zeitschrift für Heilpädagogik, Jg. </w:t>
      </w:r>
      <w:r w:rsidR="00437C48" w:rsidRPr="00FE4715">
        <w:rPr>
          <w:lang w:val="de-CH"/>
        </w:rPr>
        <w:t>31</w:t>
      </w:r>
      <w:r w:rsidRPr="00FE4715">
        <w:rPr>
          <w:lang w:val="de-CH"/>
        </w:rPr>
        <w:t xml:space="preserve">, </w:t>
      </w:r>
      <w:r w:rsidR="00437C48" w:rsidRPr="00FE4715">
        <w:rPr>
          <w:lang w:val="de-CH"/>
        </w:rPr>
        <w:t>09</w:t>
      </w:r>
      <w:r w:rsidRPr="00FE4715">
        <w:rPr>
          <w:lang w:val="de-CH"/>
        </w:rPr>
        <w:t>/</w:t>
      </w:r>
      <w:r w:rsidR="00437C48" w:rsidRPr="00FE4715">
        <w:rPr>
          <w:lang w:val="de-CH"/>
        </w:rPr>
        <w:t>2025</w:t>
      </w:r>
    </w:p>
    <w:p w14:paraId="3F11F482" w14:textId="77777777" w:rsidR="000E6A66" w:rsidRPr="00FE4715" w:rsidRDefault="000E6A66" w:rsidP="005B4699">
      <w:pPr>
        <w:pStyle w:val="Textkrper3"/>
        <w:rPr>
          <w:lang w:val="de-CH"/>
        </w:rPr>
      </w:pPr>
      <w:r w:rsidRPr="00FE4715">
        <w:rPr>
          <w:noProof/>
          <w:lang w:val="de-CH"/>
        </w:rPr>
        <w:drawing>
          <wp:inline distT="0" distB="0" distL="0" distR="0" wp14:anchorId="64E06629" wp14:editId="0FBC21F1">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2EDDE210" w14:textId="36F64F0B" w:rsidR="001114E2" w:rsidRPr="00FE4715" w:rsidRDefault="00FB2B08" w:rsidP="00855097">
      <w:pPr>
        <w:pStyle w:val="berschrift1"/>
        <w:rPr>
          <w:lang w:val="de-CH"/>
        </w:rPr>
      </w:pPr>
      <w:r w:rsidRPr="00FE4715">
        <w:rPr>
          <w:lang w:val="de-CH"/>
        </w:rPr>
        <w:t>E</w:t>
      </w:r>
      <w:r w:rsidR="003B098A">
        <w:rPr>
          <w:lang w:val="de-CH"/>
        </w:rPr>
        <w:t>ntwicklungsaufgaben im Jugendalter</w:t>
      </w:r>
    </w:p>
    <w:p w14:paraId="1BA30842" w14:textId="75057C49" w:rsidR="00FB2B08" w:rsidRPr="00FE4715" w:rsidRDefault="00FB2B08" w:rsidP="00D94E04">
      <w:pPr>
        <w:pStyle w:val="Textkrper"/>
        <w:ind w:firstLine="0"/>
        <w:rPr>
          <w:lang w:val="de-CH"/>
        </w:rPr>
      </w:pPr>
      <w:r w:rsidRPr="00FE4715">
        <w:rPr>
          <w:lang w:val="de-CH"/>
        </w:rPr>
        <w:t xml:space="preserve">Die Lebensphase der Adoleszenz birgt für Jugendliche </w:t>
      </w:r>
      <w:r w:rsidR="00891B27" w:rsidRPr="00FE4715">
        <w:rPr>
          <w:lang w:val="de-CH"/>
        </w:rPr>
        <w:t>viele</w:t>
      </w:r>
      <w:r w:rsidRPr="00FE4715">
        <w:rPr>
          <w:lang w:val="de-CH"/>
        </w:rPr>
        <w:t xml:space="preserve"> Entwicklungsthemen und -aufgaben. Neben körperlichen Reifungsprozessen lassen sich auch die kognitive wie die psychosoziale Entwicklung hervorheben (Noack</w:t>
      </w:r>
      <w:r w:rsidR="004263C5" w:rsidRPr="00FE4715">
        <w:rPr>
          <w:lang w:val="de-CH"/>
        </w:rPr>
        <w:t xml:space="preserve"> et al.</w:t>
      </w:r>
      <w:r w:rsidRPr="00FE4715">
        <w:rPr>
          <w:lang w:val="de-CH"/>
        </w:rPr>
        <w:t xml:space="preserve">, 2024; Sliwka, 2018). </w:t>
      </w:r>
      <w:r w:rsidR="00BC2461" w:rsidRPr="00FE4715">
        <w:rPr>
          <w:lang w:val="de-CH"/>
        </w:rPr>
        <w:t xml:space="preserve">Freundschaften und die </w:t>
      </w:r>
      <w:r w:rsidRPr="00FE4715">
        <w:rPr>
          <w:lang w:val="de-CH"/>
        </w:rPr>
        <w:t xml:space="preserve">Zugehörigkeit zu einer Peer-Group </w:t>
      </w:r>
      <w:r w:rsidR="004263C5" w:rsidRPr="00FE4715">
        <w:rPr>
          <w:lang w:val="de-CH"/>
        </w:rPr>
        <w:t>gewinnen</w:t>
      </w:r>
      <w:r w:rsidRPr="00FE4715">
        <w:rPr>
          <w:lang w:val="de-CH"/>
        </w:rPr>
        <w:t xml:space="preserve"> an Bedeutung</w:t>
      </w:r>
      <w:r w:rsidR="00DC0B34" w:rsidRPr="00FE4715">
        <w:rPr>
          <w:lang w:val="de-CH"/>
        </w:rPr>
        <w:t>. E</w:t>
      </w:r>
      <w:r w:rsidRPr="00FE4715">
        <w:rPr>
          <w:lang w:val="de-CH"/>
        </w:rPr>
        <w:t xml:space="preserve">igene Emotionen </w:t>
      </w:r>
      <w:r w:rsidR="002F6DA9">
        <w:rPr>
          <w:lang w:val="de-CH"/>
        </w:rPr>
        <w:t>müssen</w:t>
      </w:r>
      <w:r w:rsidR="002F6DA9" w:rsidRPr="00FE4715">
        <w:rPr>
          <w:lang w:val="de-CH"/>
        </w:rPr>
        <w:t xml:space="preserve"> </w:t>
      </w:r>
      <w:r w:rsidRPr="00FE4715">
        <w:rPr>
          <w:lang w:val="de-CH"/>
        </w:rPr>
        <w:t>konstruktiv bearbeite</w:t>
      </w:r>
      <w:r w:rsidR="002F6DA9">
        <w:rPr>
          <w:lang w:val="de-CH"/>
        </w:rPr>
        <w:t>t</w:t>
      </w:r>
      <w:r w:rsidR="00BC2461" w:rsidRPr="00FE4715">
        <w:rPr>
          <w:lang w:val="de-CH"/>
        </w:rPr>
        <w:t xml:space="preserve"> und de</w:t>
      </w:r>
      <w:r w:rsidR="002F6DA9">
        <w:rPr>
          <w:lang w:val="de-CH"/>
        </w:rPr>
        <w:t>r</w:t>
      </w:r>
      <w:r w:rsidR="00BC2461" w:rsidRPr="00FE4715">
        <w:rPr>
          <w:lang w:val="de-CH"/>
        </w:rPr>
        <w:t xml:space="preserve"> Umgang mit Sexualität erlern</w:t>
      </w:r>
      <w:r w:rsidR="002F6DA9">
        <w:rPr>
          <w:lang w:val="de-CH"/>
        </w:rPr>
        <w:t>t werd</w:t>
      </w:r>
      <w:r w:rsidR="00BC2461" w:rsidRPr="00FE4715">
        <w:rPr>
          <w:lang w:val="de-CH"/>
        </w:rPr>
        <w:t>en</w:t>
      </w:r>
      <w:r w:rsidR="00DC0B34" w:rsidRPr="00FE4715">
        <w:rPr>
          <w:lang w:val="de-CH"/>
        </w:rPr>
        <w:t>. E</w:t>
      </w:r>
      <w:r w:rsidRPr="00FE4715">
        <w:rPr>
          <w:lang w:val="de-CH"/>
        </w:rPr>
        <w:t xml:space="preserve">rste Liebesbeziehungen werden aufgebaut und die Ablösung vom </w:t>
      </w:r>
      <w:r w:rsidR="00BC2461" w:rsidRPr="00FE4715">
        <w:rPr>
          <w:lang w:val="de-CH"/>
        </w:rPr>
        <w:t xml:space="preserve">Eltern- oder Herkunftshaushalt </w:t>
      </w:r>
      <w:r w:rsidRPr="00FE4715">
        <w:rPr>
          <w:lang w:val="de-CH"/>
        </w:rPr>
        <w:t xml:space="preserve">wird zunehmend relevant. </w:t>
      </w:r>
      <w:r w:rsidR="00471047" w:rsidRPr="00FE4715">
        <w:rPr>
          <w:lang w:val="de-CH"/>
        </w:rPr>
        <w:t>Damit e</w:t>
      </w:r>
      <w:r w:rsidRPr="00FE4715">
        <w:rPr>
          <w:lang w:val="de-CH"/>
        </w:rPr>
        <w:t>inher</w:t>
      </w:r>
      <w:r w:rsidR="00471047" w:rsidRPr="00FE4715">
        <w:rPr>
          <w:lang w:val="de-CH"/>
        </w:rPr>
        <w:t xml:space="preserve"> </w:t>
      </w:r>
      <w:r w:rsidRPr="00FE4715">
        <w:rPr>
          <w:lang w:val="de-CH"/>
        </w:rPr>
        <w:t>gehen</w:t>
      </w:r>
      <w:r w:rsidR="00471047" w:rsidRPr="00FE4715">
        <w:rPr>
          <w:lang w:val="de-CH"/>
        </w:rPr>
        <w:t xml:space="preserve"> beispielsweise</w:t>
      </w:r>
      <w:r w:rsidRPr="00FE4715">
        <w:rPr>
          <w:lang w:val="de-CH"/>
        </w:rPr>
        <w:t xml:space="preserve"> auch</w:t>
      </w:r>
      <w:r w:rsidR="00BC2461" w:rsidRPr="00FE4715">
        <w:rPr>
          <w:lang w:val="de-CH"/>
        </w:rPr>
        <w:t xml:space="preserve"> die Entfaltung beruflicher Perspektiven,</w:t>
      </w:r>
      <w:r w:rsidRPr="00FE4715">
        <w:rPr>
          <w:lang w:val="de-CH"/>
        </w:rPr>
        <w:t xml:space="preserve"> eine selbstbestimmtere Freizeitgestaltung und </w:t>
      </w:r>
      <w:r w:rsidR="00BC2461" w:rsidRPr="00FE4715">
        <w:rPr>
          <w:lang w:val="de-CH"/>
        </w:rPr>
        <w:t>Erfahrungen mit Alkohol- und Tabakkonsum</w:t>
      </w:r>
      <w:r w:rsidRPr="00FE4715">
        <w:rPr>
          <w:lang w:val="de-CH"/>
        </w:rPr>
        <w:t xml:space="preserve">. Die Entwicklung einer eigenen stabilen Identität </w:t>
      </w:r>
      <w:r w:rsidR="00F65644">
        <w:rPr>
          <w:lang w:val="de-CH"/>
        </w:rPr>
        <w:t>sieht die Schulpädagogin Sliwka (2018)</w:t>
      </w:r>
      <w:r w:rsidRPr="00FE4715">
        <w:rPr>
          <w:lang w:val="de-CH"/>
        </w:rPr>
        <w:t xml:space="preserve"> als die zentrale Entwicklungsaufgabe des Jugendalters. Das kann </w:t>
      </w:r>
      <w:r w:rsidR="00CA0886" w:rsidRPr="00FE4715">
        <w:rPr>
          <w:lang w:val="de-CH"/>
        </w:rPr>
        <w:t>beispielsweise</w:t>
      </w:r>
      <w:r w:rsidRPr="00FE4715">
        <w:rPr>
          <w:lang w:val="de-CH"/>
        </w:rPr>
        <w:t xml:space="preserve"> die </w:t>
      </w:r>
      <w:r w:rsidR="002428DF" w:rsidRPr="00FE4715">
        <w:rPr>
          <w:lang w:val="de-CH"/>
        </w:rPr>
        <w:t>«</w:t>
      </w:r>
      <w:r w:rsidRPr="00FE4715">
        <w:rPr>
          <w:lang w:val="de-CH"/>
        </w:rPr>
        <w:t>Auseinandersetzung mit tradierten Geschlechterrollen</w:t>
      </w:r>
      <w:r w:rsidR="002428DF" w:rsidRPr="00FE4715">
        <w:rPr>
          <w:lang w:val="de-CH"/>
        </w:rPr>
        <w:t>»</w:t>
      </w:r>
      <w:r w:rsidRPr="00FE4715">
        <w:rPr>
          <w:lang w:val="de-CH"/>
        </w:rPr>
        <w:t xml:space="preserve"> (ebd., S.</w:t>
      </w:r>
      <w:r w:rsidR="00CA0886" w:rsidRPr="00FE4715">
        <w:rPr>
          <w:lang w:val="de-CH"/>
        </w:rPr>
        <w:t> </w:t>
      </w:r>
      <w:r w:rsidRPr="00FE4715">
        <w:rPr>
          <w:lang w:val="de-CH"/>
        </w:rPr>
        <w:t>32) und einer Geschlechtsidentität beinhalten, aber auch die Beschäftigung mit Schönheitsidealen</w:t>
      </w:r>
      <w:r w:rsidR="002351EE">
        <w:rPr>
          <w:lang w:val="de-CH"/>
        </w:rPr>
        <w:t xml:space="preserve"> und</w:t>
      </w:r>
      <w:r w:rsidRPr="00FE4715">
        <w:rPr>
          <w:lang w:val="de-CH"/>
        </w:rPr>
        <w:t xml:space="preserve"> dem eigenen Aussehen (ebd</w:t>
      </w:r>
      <w:r w:rsidR="003853D8">
        <w:rPr>
          <w:lang w:val="de-CH"/>
        </w:rPr>
        <w:t>.</w:t>
      </w:r>
      <w:r w:rsidRPr="00FE4715">
        <w:rPr>
          <w:lang w:val="de-CH"/>
        </w:rPr>
        <w:t>)</w:t>
      </w:r>
      <w:r w:rsidR="002351EE">
        <w:rPr>
          <w:lang w:val="de-CH"/>
        </w:rPr>
        <w:t>. Auch die</w:t>
      </w:r>
      <w:r w:rsidRPr="00FE4715">
        <w:rPr>
          <w:lang w:val="de-CH"/>
        </w:rPr>
        <w:t xml:space="preserve"> Selbstpräsentation in sozialen Netzwerken</w:t>
      </w:r>
      <w:r w:rsidR="00953D84">
        <w:rPr>
          <w:lang w:val="de-CH"/>
        </w:rPr>
        <w:t xml:space="preserve"> gehört dazu</w:t>
      </w:r>
      <w:r w:rsidRPr="00FE4715">
        <w:rPr>
          <w:lang w:val="de-CH"/>
        </w:rPr>
        <w:t>. Nach Hurrelmann und Quenzel (2022) besteht eine Entwicklungsaufgabe des Jugendalters ferner darin, sich zu einer politisch mündigen Person zu entwickeln.</w:t>
      </w:r>
    </w:p>
    <w:p w14:paraId="5DBB6771" w14:textId="3BEEA39A" w:rsidR="00F46EDA" w:rsidRPr="00FE4715" w:rsidRDefault="008501AA" w:rsidP="00700EAF">
      <w:pPr>
        <w:pStyle w:val="Textkrper"/>
        <w:rPr>
          <w:lang w:val="de-CH"/>
        </w:rPr>
      </w:pPr>
      <w:r>
        <w:rPr>
          <w:lang w:val="de-CH"/>
        </w:rPr>
        <w:t xml:space="preserve">In der </w:t>
      </w:r>
      <w:r w:rsidR="00FB2B08" w:rsidRPr="00FE4715">
        <w:rPr>
          <w:lang w:val="de-CH"/>
        </w:rPr>
        <w:t xml:space="preserve">Schule </w:t>
      </w:r>
      <w:r>
        <w:rPr>
          <w:lang w:val="de-CH"/>
        </w:rPr>
        <w:t>geht es darum</w:t>
      </w:r>
      <w:r w:rsidR="00FB2B08" w:rsidRPr="00FE4715">
        <w:rPr>
          <w:lang w:val="de-CH"/>
        </w:rPr>
        <w:t>, sich auf die</w:t>
      </w:r>
      <w:r w:rsidR="007D1C9A" w:rsidRPr="00FE4715">
        <w:rPr>
          <w:lang w:val="de-CH"/>
        </w:rPr>
        <w:t>se</w:t>
      </w:r>
      <w:r w:rsidR="00FB2B08" w:rsidRPr="00FE4715">
        <w:rPr>
          <w:lang w:val="de-CH"/>
        </w:rPr>
        <w:t xml:space="preserve"> und weitere Veränderungen und Ansprüche der Jugendphase angemessen einzustellen. </w:t>
      </w:r>
      <w:r w:rsidR="00A96378">
        <w:rPr>
          <w:lang w:val="de-CH"/>
        </w:rPr>
        <w:t>Dabei</w:t>
      </w:r>
      <w:r w:rsidR="00FB2B08" w:rsidRPr="00FE4715">
        <w:rPr>
          <w:lang w:val="de-CH"/>
        </w:rPr>
        <w:t xml:space="preserve"> benötigen die einen Jugendlichen </w:t>
      </w:r>
      <w:r w:rsidR="002428DF" w:rsidRPr="00FE4715">
        <w:rPr>
          <w:lang w:val="de-CH"/>
        </w:rPr>
        <w:t>«</w:t>
      </w:r>
      <w:r w:rsidR="00FB2B08" w:rsidRPr="00FE4715">
        <w:rPr>
          <w:lang w:val="de-CH"/>
        </w:rPr>
        <w:t>mehr, die anderen weniger Unterstützung, ihren Körper bewohnen zu lernen, den Umgang mit Sexualität zu lernen, für den Umbau ihrer sozialen Beziehungen, im Umgang mit Schule, bei Bildungsentscheidungen und der Berufswahl sowie der allgemeinen Identitätsarbeit</w:t>
      </w:r>
      <w:r w:rsidR="002428DF" w:rsidRPr="00FE4715">
        <w:rPr>
          <w:lang w:val="de-CH"/>
        </w:rPr>
        <w:t>»</w:t>
      </w:r>
      <w:r w:rsidR="00FB2B08" w:rsidRPr="00FE4715">
        <w:rPr>
          <w:lang w:val="de-CH"/>
        </w:rPr>
        <w:t xml:space="preserve"> (Schick, 2011, S.</w:t>
      </w:r>
      <w:r w:rsidR="00832BB3" w:rsidRPr="00FE4715">
        <w:rPr>
          <w:lang w:val="de-CH"/>
        </w:rPr>
        <w:t> </w:t>
      </w:r>
      <w:r w:rsidR="00FB2B08" w:rsidRPr="00FE4715">
        <w:rPr>
          <w:lang w:val="de-CH"/>
        </w:rPr>
        <w:t>82). Doch grundsätzlich</w:t>
      </w:r>
      <w:r w:rsidR="00832BB3" w:rsidRPr="00FE4715">
        <w:rPr>
          <w:lang w:val="de-CH"/>
        </w:rPr>
        <w:t xml:space="preserve"> braucht</w:t>
      </w:r>
      <w:r w:rsidR="00FB2B08" w:rsidRPr="00FE4715">
        <w:rPr>
          <w:lang w:val="de-CH"/>
        </w:rPr>
        <w:t xml:space="preserve"> es </w:t>
      </w:r>
      <w:r w:rsidR="002428DF" w:rsidRPr="00FE4715">
        <w:rPr>
          <w:lang w:val="de-CH"/>
        </w:rPr>
        <w:t>«</w:t>
      </w:r>
      <w:r w:rsidR="00FB2B08" w:rsidRPr="00FE4715">
        <w:rPr>
          <w:lang w:val="de-CH"/>
        </w:rPr>
        <w:t>Lehrkräfte, die Jugendliche in ihren Lern- und Entwicklungsprozessen begleiten und unterstützen möchten</w:t>
      </w:r>
      <w:r w:rsidR="00FE4715">
        <w:rPr>
          <w:lang w:val="de-CH"/>
        </w:rPr>
        <w:t>»</w:t>
      </w:r>
      <w:r w:rsidR="00FB2B08" w:rsidRPr="00FE4715">
        <w:rPr>
          <w:lang w:val="de-CH"/>
        </w:rPr>
        <w:t xml:space="preserve"> und die </w:t>
      </w:r>
      <w:r w:rsidR="00FE4715">
        <w:rPr>
          <w:lang w:val="de-CH"/>
        </w:rPr>
        <w:t>«</w:t>
      </w:r>
      <w:r w:rsidR="00FB2B08" w:rsidRPr="00FE4715">
        <w:rPr>
          <w:lang w:val="de-CH"/>
        </w:rPr>
        <w:t>ein professionelles Verständnis der Lebensphase Jugend in all ihren Chancen und Herausforderungen</w:t>
      </w:r>
      <w:r w:rsidR="002428DF" w:rsidRPr="00FE4715">
        <w:rPr>
          <w:lang w:val="de-CH"/>
        </w:rPr>
        <w:t>»</w:t>
      </w:r>
      <w:r w:rsidR="00FB2B08" w:rsidRPr="00FE4715">
        <w:rPr>
          <w:lang w:val="de-CH"/>
        </w:rPr>
        <w:t xml:space="preserve"> (Sliwka, 2018, S.</w:t>
      </w:r>
      <w:r w:rsidR="00FE4715">
        <w:rPr>
          <w:lang w:val="de-CH"/>
        </w:rPr>
        <w:t> </w:t>
      </w:r>
      <w:r w:rsidR="00FB2B08" w:rsidRPr="00FE4715">
        <w:rPr>
          <w:lang w:val="de-CH"/>
        </w:rPr>
        <w:t xml:space="preserve">23) haben. Sliwka </w:t>
      </w:r>
      <w:r w:rsidR="004D51F6">
        <w:rPr>
          <w:lang w:val="de-CH"/>
        </w:rPr>
        <w:t xml:space="preserve">(2018) </w:t>
      </w:r>
      <w:r w:rsidR="00FB2B08" w:rsidRPr="00FE4715">
        <w:rPr>
          <w:lang w:val="de-CH"/>
        </w:rPr>
        <w:t xml:space="preserve">skizziert dahingehend eine Pädagogik der Jugendphase. Zu einer solchen Pädagogik </w:t>
      </w:r>
      <w:r w:rsidR="0035566B">
        <w:rPr>
          <w:lang w:val="de-CH"/>
        </w:rPr>
        <w:t>gehör</w:t>
      </w:r>
      <w:r w:rsidR="00B16FDC">
        <w:rPr>
          <w:lang w:val="de-CH"/>
        </w:rPr>
        <w:t>en</w:t>
      </w:r>
      <w:r w:rsidR="00FB2B08" w:rsidRPr="00FE4715">
        <w:rPr>
          <w:lang w:val="de-CH"/>
        </w:rPr>
        <w:t xml:space="preserve"> Bildungsangebote, die</w:t>
      </w:r>
      <w:r w:rsidR="00807368">
        <w:rPr>
          <w:lang w:val="de-CH"/>
        </w:rPr>
        <w:t xml:space="preserve"> es</w:t>
      </w:r>
      <w:r w:rsidR="00FB2B08" w:rsidRPr="00FE4715">
        <w:rPr>
          <w:lang w:val="de-CH"/>
        </w:rPr>
        <w:t xml:space="preserve"> </w:t>
      </w:r>
      <w:r w:rsidR="00B16FDC" w:rsidRPr="00FE4715">
        <w:rPr>
          <w:lang w:val="de-CH"/>
        </w:rPr>
        <w:t>ermöglichen</w:t>
      </w:r>
      <w:r w:rsidR="00B16FDC">
        <w:rPr>
          <w:lang w:val="de-CH"/>
        </w:rPr>
        <w:t>,</w:t>
      </w:r>
      <w:r w:rsidR="00FB2B08" w:rsidRPr="00FE4715">
        <w:rPr>
          <w:lang w:val="de-CH"/>
        </w:rPr>
        <w:t xml:space="preserve"> schwierige Emotionen </w:t>
      </w:r>
      <w:r w:rsidR="00B16FDC" w:rsidRPr="00FE4715">
        <w:rPr>
          <w:lang w:val="de-CH"/>
        </w:rPr>
        <w:t>konstruktiv</w:t>
      </w:r>
      <w:r w:rsidR="00B16FDC">
        <w:rPr>
          <w:lang w:val="de-CH"/>
        </w:rPr>
        <w:t xml:space="preserve"> zu</w:t>
      </w:r>
      <w:r w:rsidR="00B16FDC" w:rsidRPr="00FE4715">
        <w:rPr>
          <w:lang w:val="de-CH"/>
        </w:rPr>
        <w:t xml:space="preserve"> </w:t>
      </w:r>
      <w:r w:rsidR="00B16FDC">
        <w:rPr>
          <w:lang w:val="de-CH"/>
        </w:rPr>
        <w:t>v</w:t>
      </w:r>
      <w:r w:rsidR="00B16FDC" w:rsidRPr="00FE4715">
        <w:rPr>
          <w:lang w:val="de-CH"/>
        </w:rPr>
        <w:t>erarbeit</w:t>
      </w:r>
      <w:r w:rsidR="00B16FDC">
        <w:rPr>
          <w:lang w:val="de-CH"/>
        </w:rPr>
        <w:t>en</w:t>
      </w:r>
      <w:r w:rsidR="00FB2B08" w:rsidRPr="00FE4715">
        <w:rPr>
          <w:lang w:val="de-CH"/>
        </w:rPr>
        <w:t xml:space="preserve">, </w:t>
      </w:r>
      <w:r w:rsidR="00950398">
        <w:rPr>
          <w:lang w:val="de-CH"/>
        </w:rPr>
        <w:t>zum Beispiel</w:t>
      </w:r>
      <w:r w:rsidR="00FB2B08" w:rsidRPr="00FE4715">
        <w:rPr>
          <w:lang w:val="de-CH"/>
        </w:rPr>
        <w:t xml:space="preserve"> im Theaterspiel, in der Musik oder durch Malerei. Jugendliche profitieren zudem entscheidend </w:t>
      </w:r>
      <w:r w:rsidR="00FB2B08" w:rsidRPr="00FE4715">
        <w:rPr>
          <w:lang w:val="de-CH"/>
        </w:rPr>
        <w:lastRenderedPageBreak/>
        <w:t xml:space="preserve">von positiven Sozialbeziehungen zu Lehrkräften. Strukturell </w:t>
      </w:r>
      <w:r w:rsidR="001104C1" w:rsidRPr="00FE4715">
        <w:rPr>
          <w:lang w:val="de-CH"/>
        </w:rPr>
        <w:t xml:space="preserve">vorzusehen </w:t>
      </w:r>
      <w:r w:rsidR="00FB2B08" w:rsidRPr="00FE4715">
        <w:rPr>
          <w:lang w:val="de-CH"/>
        </w:rPr>
        <w:t xml:space="preserve">sind Möglichkeiten eigener Entscheidung, der Mitsprache, Partizipation und Interessenvertretung. </w:t>
      </w:r>
      <w:r w:rsidR="00700EAF" w:rsidRPr="00700EAF">
        <w:rPr>
          <w:lang w:val="de-CH"/>
        </w:rPr>
        <w:t xml:space="preserve">Das betrifft </w:t>
      </w:r>
      <w:r w:rsidR="00B74D49">
        <w:rPr>
          <w:lang w:val="de-CH"/>
        </w:rPr>
        <w:t>u</w:t>
      </w:r>
      <w:r w:rsidR="006C2C17">
        <w:rPr>
          <w:lang w:val="de-CH"/>
        </w:rPr>
        <w:t>nter anderem</w:t>
      </w:r>
      <w:r w:rsidR="00700EAF" w:rsidRPr="00700EAF">
        <w:rPr>
          <w:lang w:val="de-CH"/>
        </w:rPr>
        <w:t xml:space="preserve"> die Interessen der Jugendlichen in einzelnen Fachbereichen, die im Unterricht gezielt aufgegriffen und gefördert werden sollen – und zwar so, dass der Unterricht</w:t>
      </w:r>
      <w:r w:rsidR="00B74D49">
        <w:rPr>
          <w:lang w:val="de-CH"/>
        </w:rPr>
        <w:t xml:space="preserve"> für junge Menschen</w:t>
      </w:r>
      <w:r w:rsidR="00700EAF" w:rsidRPr="00700EAF">
        <w:rPr>
          <w:lang w:val="de-CH"/>
        </w:rPr>
        <w:t xml:space="preserve"> anregend und anspruchsvoll </w:t>
      </w:r>
      <w:r w:rsidR="00B74D49">
        <w:rPr>
          <w:lang w:val="de-CH"/>
        </w:rPr>
        <w:t>is</w:t>
      </w:r>
      <w:r w:rsidR="00700EAF" w:rsidRPr="00700EAF">
        <w:rPr>
          <w:lang w:val="de-CH"/>
        </w:rPr>
        <w:t>t</w:t>
      </w:r>
      <w:r w:rsidR="00FB2B08" w:rsidRPr="00FE4715">
        <w:rPr>
          <w:lang w:val="de-CH"/>
        </w:rPr>
        <w:t xml:space="preserve"> (ebd.).</w:t>
      </w:r>
    </w:p>
    <w:p w14:paraId="46F093B1" w14:textId="1E4CF245" w:rsidR="00F46EDA" w:rsidRPr="00FE4715" w:rsidRDefault="00F46EDA" w:rsidP="00F46EDA">
      <w:pPr>
        <w:pStyle w:val="berschrift1"/>
        <w:rPr>
          <w:lang w:val="de-CH"/>
        </w:rPr>
      </w:pPr>
      <w:r w:rsidRPr="00FE4715">
        <w:rPr>
          <w:lang w:val="de-CH"/>
        </w:rPr>
        <w:t>Jugend</w:t>
      </w:r>
      <w:r w:rsidR="001C764F">
        <w:rPr>
          <w:lang w:val="de-CH"/>
        </w:rPr>
        <w:t>liche</w:t>
      </w:r>
      <w:r w:rsidRPr="00FE4715">
        <w:rPr>
          <w:lang w:val="de-CH"/>
        </w:rPr>
        <w:t xml:space="preserve"> im </w:t>
      </w:r>
      <w:r w:rsidR="001C764F" w:rsidRPr="001C764F">
        <w:rPr>
          <w:lang w:val="de-CH"/>
        </w:rPr>
        <w:t xml:space="preserve">Förderschwerpunkt Geistige Entwicklung </w:t>
      </w:r>
      <w:r w:rsidR="009F3458" w:rsidRPr="00FE4715">
        <w:rPr>
          <w:lang w:val="de-CH"/>
        </w:rPr>
        <w:t>und pädagogisch</w:t>
      </w:r>
      <w:r w:rsidR="00E14C2D" w:rsidRPr="00FE4715">
        <w:rPr>
          <w:lang w:val="de-CH"/>
        </w:rPr>
        <w:t>-didaktisch</w:t>
      </w:r>
      <w:r w:rsidR="009F3458" w:rsidRPr="00FE4715">
        <w:rPr>
          <w:lang w:val="de-CH"/>
        </w:rPr>
        <w:t>e Perspektiven</w:t>
      </w:r>
    </w:p>
    <w:p w14:paraId="52E70996" w14:textId="205F9D07" w:rsidR="00F918DA" w:rsidRDefault="008F3A03" w:rsidP="005976CA">
      <w:pPr>
        <w:pStyle w:val="Textkrper"/>
        <w:ind w:firstLine="0"/>
        <w:rPr>
          <w:lang w:val="de-CH"/>
        </w:rPr>
      </w:pPr>
      <w:r w:rsidRPr="00A95CDD">
        <w:rPr>
          <w:rFonts w:ascii="Open Sans SemiCondensed SemiCon" w:hAnsi="Open Sans SemiCondensed SemiCon"/>
          <w:noProof/>
          <w:lang w:val="de-CH"/>
        </w:rPr>
        <mc:AlternateContent>
          <mc:Choice Requires="wps">
            <w:drawing>
              <wp:anchor distT="45720" distB="45720" distL="46990" distR="46990" simplePos="0" relativeHeight="251658240" behindDoc="0" locked="0" layoutInCell="1" allowOverlap="0" wp14:anchorId="63679F36" wp14:editId="2527E28F">
                <wp:simplePos x="0" y="0"/>
                <wp:positionH relativeFrom="page">
                  <wp:posOffset>0</wp:posOffset>
                </wp:positionH>
                <wp:positionV relativeFrom="paragraph">
                  <wp:posOffset>1829021</wp:posOffset>
                </wp:positionV>
                <wp:extent cx="5211445" cy="486410"/>
                <wp:effectExtent l="0" t="0" r="0" b="0"/>
                <wp:wrapTopAndBottom/>
                <wp:docPr id="337965578" name="Textfeld 3379655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1445" cy="486410"/>
                        </a:xfrm>
                        <a:prstGeom prst="rect">
                          <a:avLst/>
                        </a:prstGeom>
                        <a:noFill/>
                        <a:ln w="9525">
                          <a:noFill/>
                          <a:miter lim="800000"/>
                          <a:headEnd/>
                          <a:tailEnd/>
                        </a:ln>
                      </wps:spPr>
                      <wps:txbx>
                        <w:txbxContent>
                          <w:p w14:paraId="7417B5C6" w14:textId="04674E69" w:rsidR="00A95CDD" w:rsidRPr="007804F9" w:rsidRDefault="00032055" w:rsidP="00A95CDD">
                            <w:pPr>
                              <w:pStyle w:val="Hervorhebung1"/>
                              <w:rPr>
                                <w:lang w:val="de-CH"/>
                              </w:rPr>
                            </w:pPr>
                            <w:r>
                              <w:rPr>
                                <w:lang w:val="de-CH"/>
                              </w:rPr>
                              <w:t xml:space="preserve">Jugendliche im Förderschwerpunkt Geistige Entwicklung </w:t>
                            </w:r>
                            <w:r w:rsidR="00195A41">
                              <w:rPr>
                                <w:lang w:val="de-CH"/>
                              </w:rPr>
                              <w:t xml:space="preserve">haben häufig </w:t>
                            </w:r>
                            <w:r w:rsidR="007804F9">
                              <w:rPr>
                                <w:lang w:val="de-CH"/>
                              </w:rPr>
                              <w:br/>
                            </w:r>
                            <w:r w:rsidR="00195A41">
                              <w:rPr>
                                <w:lang w:val="de-CH"/>
                              </w:rPr>
                              <w:t>weniger Ressourcen, um die Herausforderungen der Jugend zu bewältigen.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9F36" id="_x0000_t202" coordsize="21600,21600" o:spt="202" path="m,l,21600r21600,l21600,xe">
                <v:stroke joinstyle="miter"/>
                <v:path gradientshapeok="t" o:connecttype="rect"/>
              </v:shapetype>
              <v:shape id="Textfeld 337965578" o:spid="_x0000_s1026" type="#_x0000_t202" alt="&quot;&quot;" style="position:absolute;left:0;text-align:left;margin-left:0;margin-top:2in;width:410.35pt;height:38.3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" o:allowoverlap="f" filled="f" stroked="f">
                <v:textbox inset="29mm,,2.5mm">
                  <w:txbxContent>
                    <w:p w14:paraId="7417B5C6" w14:textId="04674E69" w:rsidR="00A95CDD" w:rsidRPr="007804F9" w:rsidRDefault="00032055" w:rsidP="00A95CDD">
                      <w:pPr>
                        <w:pStyle w:val="Hervorhebung1"/>
                        <w:rPr>
                          <w:lang w:val="de-CH"/>
                        </w:rPr>
                      </w:pPr>
                      <w:r>
                        <w:rPr>
                          <w:lang w:val="de-CH"/>
                        </w:rPr>
                        <w:t xml:space="preserve">Jugendliche im Förderschwerpunkt Geistige Entwicklung </w:t>
                      </w:r>
                      <w:r w:rsidR="00195A41">
                        <w:rPr>
                          <w:lang w:val="de-CH"/>
                        </w:rPr>
                        <w:t xml:space="preserve">haben häufig </w:t>
                      </w:r>
                      <w:r w:rsidR="007804F9">
                        <w:rPr>
                          <w:lang w:val="de-CH"/>
                        </w:rPr>
                        <w:br/>
                      </w:r>
                      <w:r w:rsidR="00195A41">
                        <w:rPr>
                          <w:lang w:val="de-CH"/>
                        </w:rPr>
                        <w:t>weniger Ressourcen, um die Herausforderungen der Jugend zu bewältigen.</w:t>
                      </w:r>
                    </w:p>
                  </w:txbxContent>
                </v:textbox>
                <w10:wrap type="topAndBottom" anchorx="page"/>
              </v:shape>
            </w:pict>
          </mc:Fallback>
        </mc:AlternateContent>
      </w:r>
      <w:r w:rsidR="00EA7CA6">
        <w:rPr>
          <w:lang w:val="de-CH"/>
        </w:rPr>
        <w:t>Jugendliche</w:t>
      </w:r>
      <w:r w:rsidR="00F46EDA" w:rsidRPr="00FE4715">
        <w:rPr>
          <w:lang w:val="de-CH"/>
        </w:rPr>
        <w:t xml:space="preserve"> im </w:t>
      </w:r>
      <w:bookmarkStart w:id="0" w:name="_Hlk209509011"/>
      <w:r w:rsidR="00B44CA8">
        <w:rPr>
          <w:lang w:val="de-CH"/>
        </w:rPr>
        <w:t>Förders</w:t>
      </w:r>
      <w:r w:rsidR="00B44CA8" w:rsidRPr="00B44CA8">
        <w:rPr>
          <w:lang w:val="de-CH"/>
        </w:rPr>
        <w:t>chwerpunkt Geistige Entwicklung</w:t>
      </w:r>
      <w:r w:rsidR="00F46EDA" w:rsidRPr="00FE4715">
        <w:rPr>
          <w:lang w:val="de-CH"/>
        </w:rPr>
        <w:t xml:space="preserve"> </w:t>
      </w:r>
      <w:bookmarkEnd w:id="0"/>
      <w:r w:rsidR="00F46EDA" w:rsidRPr="00FE4715">
        <w:rPr>
          <w:lang w:val="de-CH"/>
        </w:rPr>
        <w:t>müssen entsprechende Reifungsprozesse und Umstrukturierungen</w:t>
      </w:r>
      <w:r w:rsidR="00A65B07" w:rsidRPr="00FE4715">
        <w:rPr>
          <w:lang w:val="de-CH"/>
        </w:rPr>
        <w:t xml:space="preserve"> selbstverständlich ebenso</w:t>
      </w:r>
      <w:r w:rsidR="00F46EDA" w:rsidRPr="00FE4715">
        <w:rPr>
          <w:lang w:val="de-CH"/>
        </w:rPr>
        <w:t xml:space="preserve"> bewältigen</w:t>
      </w:r>
      <w:r w:rsidR="00DB3EF2">
        <w:rPr>
          <w:lang w:val="de-CH"/>
        </w:rPr>
        <w:t>.</w:t>
      </w:r>
      <w:r w:rsidR="00026813">
        <w:rPr>
          <w:lang w:val="de-CH"/>
        </w:rPr>
        <w:t xml:space="preserve"> Häufig</w:t>
      </w:r>
      <w:r w:rsidR="00F46EDA" w:rsidRPr="00FE4715">
        <w:rPr>
          <w:lang w:val="de-CH"/>
        </w:rPr>
        <w:t xml:space="preserve"> haben </w:t>
      </w:r>
      <w:r w:rsidR="00026813">
        <w:rPr>
          <w:lang w:val="de-CH"/>
        </w:rPr>
        <w:t>sie</w:t>
      </w:r>
      <w:r w:rsidR="00434453">
        <w:rPr>
          <w:lang w:val="de-CH"/>
        </w:rPr>
        <w:t xml:space="preserve"> dafür</w:t>
      </w:r>
      <w:r w:rsidR="00F46EDA" w:rsidRPr="00FE4715">
        <w:rPr>
          <w:lang w:val="de-CH"/>
        </w:rPr>
        <w:t xml:space="preserve"> </w:t>
      </w:r>
      <w:r w:rsidR="00A65B07" w:rsidRPr="00FE4715">
        <w:rPr>
          <w:lang w:val="de-CH"/>
        </w:rPr>
        <w:t xml:space="preserve">jedoch </w:t>
      </w:r>
      <w:r w:rsidR="00F46EDA" w:rsidRPr="00FE4715">
        <w:rPr>
          <w:lang w:val="de-CH"/>
        </w:rPr>
        <w:t xml:space="preserve">weniger Ressourcen als Menschen ohne </w:t>
      </w:r>
      <w:r w:rsidR="004E0C69" w:rsidRPr="00FE4715">
        <w:rPr>
          <w:lang w:val="de-CH"/>
        </w:rPr>
        <w:t>sog</w:t>
      </w:r>
      <w:r w:rsidR="004E0C69">
        <w:rPr>
          <w:lang w:val="de-CH"/>
        </w:rPr>
        <w:t>enannte</w:t>
      </w:r>
      <w:r w:rsidR="004E0C69" w:rsidRPr="00FE4715">
        <w:rPr>
          <w:lang w:val="de-CH"/>
        </w:rPr>
        <w:t xml:space="preserve"> </w:t>
      </w:r>
      <w:r w:rsidR="00F46EDA" w:rsidRPr="00FE4715">
        <w:rPr>
          <w:lang w:val="de-CH"/>
        </w:rPr>
        <w:t>geistige Behinderung – sei es</w:t>
      </w:r>
      <w:r w:rsidR="009D07B6">
        <w:rPr>
          <w:lang w:val="de-CH"/>
        </w:rPr>
        <w:t xml:space="preserve"> beispielsweise</w:t>
      </w:r>
      <w:r w:rsidR="00F46EDA" w:rsidRPr="00FE4715">
        <w:rPr>
          <w:lang w:val="de-CH"/>
        </w:rPr>
        <w:t xml:space="preserve"> hinsichtlich ihrer kognitiven Verarbeitungs- und Bewältigungsmechanismen</w:t>
      </w:r>
      <w:r w:rsidR="009C7F44">
        <w:rPr>
          <w:lang w:val="de-CH"/>
        </w:rPr>
        <w:t xml:space="preserve"> oder</w:t>
      </w:r>
      <w:r w:rsidR="00F46EDA" w:rsidRPr="00FE4715">
        <w:rPr>
          <w:lang w:val="de-CH"/>
        </w:rPr>
        <w:t xml:space="preserve"> ihrer Selbstständigkeit und Mobilität im Kontakt zu einer Peer-Group (Hennies &amp; Kuhn, 2004)</w:t>
      </w:r>
      <w:r w:rsidR="002F6E1E">
        <w:rPr>
          <w:lang w:val="de-CH"/>
        </w:rPr>
        <w:t>.</w:t>
      </w:r>
      <w:r w:rsidR="00BE7710">
        <w:rPr>
          <w:lang w:val="de-CH"/>
        </w:rPr>
        <w:t xml:space="preserve"> Zudem fehl</w:t>
      </w:r>
      <w:r w:rsidR="009C38A6">
        <w:rPr>
          <w:lang w:val="de-CH"/>
        </w:rPr>
        <w:t>t ihnen</w:t>
      </w:r>
      <w:r w:rsidR="0054215A">
        <w:rPr>
          <w:lang w:val="de-CH"/>
        </w:rPr>
        <w:t xml:space="preserve"> teilweise die Möglichkeit, sich </w:t>
      </w:r>
      <w:r w:rsidR="00F46EDA" w:rsidRPr="00FE4715">
        <w:rPr>
          <w:lang w:val="de-CH"/>
        </w:rPr>
        <w:t xml:space="preserve">identitätsstiftend </w:t>
      </w:r>
      <w:r w:rsidR="00C21AD2">
        <w:rPr>
          <w:lang w:val="de-CH"/>
        </w:rPr>
        <w:t>an</w:t>
      </w:r>
      <w:r w:rsidR="00C21AD2" w:rsidRPr="00FE4715">
        <w:rPr>
          <w:lang w:val="de-CH"/>
        </w:rPr>
        <w:t xml:space="preserve"> </w:t>
      </w:r>
      <w:r w:rsidR="00F46EDA" w:rsidRPr="00FE4715">
        <w:rPr>
          <w:lang w:val="de-CH"/>
        </w:rPr>
        <w:t>sozialen Netzwerken</w:t>
      </w:r>
      <w:r w:rsidR="005A77D5">
        <w:rPr>
          <w:lang w:val="de-CH"/>
        </w:rPr>
        <w:t xml:space="preserve"> und</w:t>
      </w:r>
      <w:r w:rsidR="00C20FDE">
        <w:rPr>
          <w:lang w:val="de-CH"/>
        </w:rPr>
        <w:t xml:space="preserve"> </w:t>
      </w:r>
      <w:r w:rsidR="00EB658C" w:rsidRPr="00FE4715">
        <w:rPr>
          <w:lang w:val="de-CH"/>
        </w:rPr>
        <w:t>Printmedien</w:t>
      </w:r>
      <w:r w:rsidR="00C80D6A">
        <w:rPr>
          <w:lang w:val="de-CH"/>
        </w:rPr>
        <w:t xml:space="preserve"> zu orientieren</w:t>
      </w:r>
      <w:r w:rsidR="00F46EDA" w:rsidRPr="00FE4715">
        <w:rPr>
          <w:lang w:val="de-CH"/>
        </w:rPr>
        <w:t xml:space="preserve">, </w:t>
      </w:r>
      <w:r w:rsidR="00C80D6A">
        <w:rPr>
          <w:lang w:val="de-CH"/>
        </w:rPr>
        <w:t xml:space="preserve">da dort </w:t>
      </w:r>
      <w:r w:rsidR="00F46EDA" w:rsidRPr="00FE4715">
        <w:rPr>
          <w:lang w:val="de-CH"/>
        </w:rPr>
        <w:t xml:space="preserve">nur selten Menschen mit geistiger Behinderung </w:t>
      </w:r>
      <w:r w:rsidR="00746D70" w:rsidRPr="00FE4715">
        <w:rPr>
          <w:lang w:val="de-CH"/>
        </w:rPr>
        <w:t>(positiv) repräsentiert sind</w:t>
      </w:r>
      <w:r w:rsidR="00EB658C" w:rsidRPr="00FE4715">
        <w:rPr>
          <w:lang w:val="de-CH"/>
        </w:rPr>
        <w:t xml:space="preserve"> (Trescher, 2017)</w:t>
      </w:r>
      <w:r w:rsidR="00F46EDA" w:rsidRPr="00FE4715">
        <w:rPr>
          <w:lang w:val="de-CH"/>
        </w:rPr>
        <w:t>.</w:t>
      </w:r>
      <w:r w:rsidR="009F3458" w:rsidRPr="00FE4715">
        <w:rPr>
          <w:lang w:val="de-CH"/>
        </w:rPr>
        <w:t xml:space="preserve"> </w:t>
      </w:r>
      <w:r w:rsidR="00895071">
        <w:rPr>
          <w:lang w:val="de-CH"/>
        </w:rPr>
        <w:t>Auch d</w:t>
      </w:r>
      <w:r w:rsidR="007C3ED9" w:rsidRPr="00FE4715">
        <w:rPr>
          <w:lang w:val="de-CH"/>
        </w:rPr>
        <w:t>er Auszug aus dem Eltern</w:t>
      </w:r>
      <w:r w:rsidR="00BC2461" w:rsidRPr="00FE4715">
        <w:rPr>
          <w:lang w:val="de-CH"/>
        </w:rPr>
        <w:t>-</w:t>
      </w:r>
      <w:r w:rsidR="007C3ED9" w:rsidRPr="00FE4715">
        <w:rPr>
          <w:lang w:val="de-CH"/>
        </w:rPr>
        <w:t xml:space="preserve"> oder Herkunftshaushalt</w:t>
      </w:r>
      <w:r w:rsidR="00F126C9" w:rsidRPr="00FE4715">
        <w:rPr>
          <w:lang w:val="de-CH"/>
        </w:rPr>
        <w:t xml:space="preserve"> </w:t>
      </w:r>
      <w:r w:rsidR="0059422F" w:rsidRPr="00FE4715">
        <w:rPr>
          <w:lang w:val="de-CH"/>
        </w:rPr>
        <w:t>kann</w:t>
      </w:r>
      <w:r w:rsidR="007C3ED9" w:rsidRPr="00FE4715">
        <w:rPr>
          <w:lang w:val="de-CH"/>
        </w:rPr>
        <w:t xml:space="preserve"> </w:t>
      </w:r>
      <w:r w:rsidR="0059422F" w:rsidRPr="00FE4715">
        <w:rPr>
          <w:lang w:val="de-CH"/>
        </w:rPr>
        <w:t>besondere</w:t>
      </w:r>
      <w:r w:rsidR="007C3ED9" w:rsidRPr="00FE4715">
        <w:rPr>
          <w:lang w:val="de-CH"/>
        </w:rPr>
        <w:t xml:space="preserve"> Herausforderungen</w:t>
      </w:r>
      <w:r w:rsidR="003D52B8" w:rsidRPr="00FE4715">
        <w:rPr>
          <w:lang w:val="de-CH"/>
        </w:rPr>
        <w:t xml:space="preserve"> </w:t>
      </w:r>
      <w:r w:rsidR="0059422F" w:rsidRPr="00FE4715">
        <w:rPr>
          <w:lang w:val="de-CH"/>
        </w:rPr>
        <w:t xml:space="preserve">bergen </w:t>
      </w:r>
      <w:r w:rsidR="003D52B8" w:rsidRPr="00FE4715">
        <w:rPr>
          <w:lang w:val="de-CH"/>
        </w:rPr>
        <w:t>(</w:t>
      </w:r>
      <w:proofErr w:type="spellStart"/>
      <w:r w:rsidR="003D52B8" w:rsidRPr="00FE4715">
        <w:rPr>
          <w:lang w:val="de-CH"/>
        </w:rPr>
        <w:t>Ziemski</w:t>
      </w:r>
      <w:proofErr w:type="spellEnd"/>
      <w:r w:rsidR="003D52B8" w:rsidRPr="00FE4715">
        <w:rPr>
          <w:lang w:val="de-CH"/>
        </w:rPr>
        <w:t>, 2024)</w:t>
      </w:r>
      <w:r w:rsidR="001B48A2">
        <w:rPr>
          <w:lang w:val="de-CH"/>
        </w:rPr>
        <w:t>. I</w:t>
      </w:r>
      <w:r w:rsidR="00A352A8">
        <w:rPr>
          <w:lang w:val="de-CH"/>
        </w:rPr>
        <w:t>m</w:t>
      </w:r>
      <w:r w:rsidR="006F2F8D" w:rsidRPr="00FE4715">
        <w:rPr>
          <w:lang w:val="de-CH"/>
        </w:rPr>
        <w:t xml:space="preserve"> Hinblick auf die Entwicklung politischer Mündigkeit fristen</w:t>
      </w:r>
      <w:r w:rsidR="00BC2461" w:rsidRPr="00FE4715">
        <w:rPr>
          <w:lang w:val="de-CH"/>
        </w:rPr>
        <w:t xml:space="preserve"> die hier so wichtigen</w:t>
      </w:r>
      <w:r w:rsidR="006F2F8D" w:rsidRPr="00FE4715">
        <w:rPr>
          <w:lang w:val="de-CH"/>
        </w:rPr>
        <w:t xml:space="preserve"> Angebote politischer Bildung </w:t>
      </w:r>
      <w:r w:rsidR="00BC2461" w:rsidRPr="00FE4715">
        <w:rPr>
          <w:lang w:val="de-CH"/>
        </w:rPr>
        <w:t>an Schulen mit dem</w:t>
      </w:r>
      <w:r w:rsidR="006F2F8D" w:rsidRPr="00FE4715">
        <w:rPr>
          <w:lang w:val="de-CH"/>
        </w:rPr>
        <w:t xml:space="preserve"> </w:t>
      </w:r>
      <w:r w:rsidR="001B48A2" w:rsidRPr="001B48A2">
        <w:rPr>
          <w:lang w:val="de-CH"/>
        </w:rPr>
        <w:t xml:space="preserve">Förderschwerpunkt Geistige Entwicklung </w:t>
      </w:r>
      <w:r w:rsidR="006F2F8D" w:rsidRPr="00FE4715">
        <w:rPr>
          <w:lang w:val="de-CH"/>
        </w:rPr>
        <w:t xml:space="preserve">regelhaft ein Nischendasein (Jöhnck &amp; Baumann, 2022). </w:t>
      </w:r>
    </w:p>
    <w:p w14:paraId="6733F263" w14:textId="2AACEE26" w:rsidR="00347425" w:rsidRPr="00FE4715" w:rsidRDefault="004A450C" w:rsidP="00A95CDD">
      <w:pPr>
        <w:pStyle w:val="Textkrper"/>
        <w:ind w:firstLine="0"/>
        <w:rPr>
          <w:lang w:val="de-CH"/>
        </w:rPr>
      </w:pPr>
      <w:r w:rsidRPr="00FE4715">
        <w:rPr>
          <w:lang w:val="de-CH"/>
        </w:rPr>
        <w:t xml:space="preserve">Empirische Hinweise zu </w:t>
      </w:r>
      <w:r w:rsidR="00F918DA" w:rsidRPr="00FE4715">
        <w:rPr>
          <w:lang w:val="de-CH"/>
        </w:rPr>
        <w:t xml:space="preserve">subjektiven </w:t>
      </w:r>
      <w:r w:rsidRPr="00FE4715">
        <w:rPr>
          <w:lang w:val="de-CH"/>
        </w:rPr>
        <w:t xml:space="preserve">Sichtweisen von </w:t>
      </w:r>
      <w:r w:rsidR="00435BB7">
        <w:rPr>
          <w:lang w:val="de-CH"/>
        </w:rPr>
        <w:t>J</w:t>
      </w:r>
      <w:r w:rsidRPr="00FE4715">
        <w:rPr>
          <w:lang w:val="de-CH"/>
        </w:rPr>
        <w:t xml:space="preserve">ugendlichen mit Behinderung, </w:t>
      </w:r>
      <w:r w:rsidR="00D6534C">
        <w:rPr>
          <w:lang w:val="de-CH"/>
        </w:rPr>
        <w:t xml:space="preserve">auch </w:t>
      </w:r>
      <w:r w:rsidRPr="00FE4715">
        <w:rPr>
          <w:lang w:val="de-CH"/>
        </w:rPr>
        <w:t xml:space="preserve">im </w:t>
      </w:r>
      <w:r w:rsidR="00D6534C" w:rsidRPr="00D6534C">
        <w:rPr>
          <w:lang w:val="de-CH"/>
        </w:rPr>
        <w:t>Förderschwerpunkt Geistige Entwicklung</w:t>
      </w:r>
      <w:r w:rsidRPr="00FE4715">
        <w:rPr>
          <w:lang w:val="de-CH"/>
        </w:rPr>
        <w:t>, bietet</w:t>
      </w:r>
      <w:r w:rsidR="00835553" w:rsidRPr="00FE4715">
        <w:rPr>
          <w:lang w:val="de-CH"/>
        </w:rPr>
        <w:t xml:space="preserve"> aktuell</w:t>
      </w:r>
      <w:r w:rsidRPr="00FE4715">
        <w:rPr>
          <w:lang w:val="de-CH"/>
        </w:rPr>
        <w:t xml:space="preserve"> die quantitative Jugendstudie «Aufwachsen und Alltagserfahrungen von Jugendlichen mit Behinderung»</w:t>
      </w:r>
      <w:r w:rsidR="002815BE" w:rsidRPr="00FE4715">
        <w:rPr>
          <w:lang w:val="de-CH"/>
        </w:rPr>
        <w:t xml:space="preserve"> (Austin-Cliff et al., 2022)</w:t>
      </w:r>
      <w:r w:rsidR="00D6534C">
        <w:rPr>
          <w:lang w:val="de-CH"/>
        </w:rPr>
        <w:t>. Es wurden</w:t>
      </w:r>
      <w:r w:rsidRPr="00FE4715">
        <w:rPr>
          <w:lang w:val="de-CH"/>
        </w:rPr>
        <w:t xml:space="preserve"> rund 2700 Jugendliche im Alter von 13 bis 18 Jahren </w:t>
      </w:r>
      <w:r w:rsidR="0059422F" w:rsidRPr="00FE4715">
        <w:rPr>
          <w:lang w:val="de-CH"/>
        </w:rPr>
        <w:t>zu</w:t>
      </w:r>
      <w:r w:rsidR="00C554DE">
        <w:rPr>
          <w:lang w:val="de-CH"/>
        </w:rPr>
        <w:t xml:space="preserve"> ihrer</w:t>
      </w:r>
      <w:r w:rsidR="0059422F" w:rsidRPr="00FE4715">
        <w:rPr>
          <w:lang w:val="de-CH"/>
        </w:rPr>
        <w:t xml:space="preserve"> Lebenssituation</w:t>
      </w:r>
      <w:r w:rsidR="00C117F5" w:rsidRPr="00FE4715">
        <w:rPr>
          <w:lang w:val="de-CH"/>
        </w:rPr>
        <w:t>,</w:t>
      </w:r>
      <w:r w:rsidR="0059422F" w:rsidRPr="00FE4715">
        <w:rPr>
          <w:lang w:val="de-CH"/>
        </w:rPr>
        <w:t xml:space="preserve"> </w:t>
      </w:r>
      <w:r w:rsidR="00305866">
        <w:rPr>
          <w:lang w:val="de-CH"/>
        </w:rPr>
        <w:t xml:space="preserve">zu </w:t>
      </w:r>
      <w:r w:rsidR="0059422F" w:rsidRPr="00FE4715">
        <w:rPr>
          <w:lang w:val="de-CH"/>
        </w:rPr>
        <w:t>eigene</w:t>
      </w:r>
      <w:r w:rsidR="007A0288">
        <w:rPr>
          <w:lang w:val="de-CH"/>
        </w:rPr>
        <w:t>n</w:t>
      </w:r>
      <w:r w:rsidR="0059422F" w:rsidRPr="00FE4715">
        <w:rPr>
          <w:lang w:val="de-CH"/>
        </w:rPr>
        <w:t xml:space="preserve"> Lebenswelten</w:t>
      </w:r>
      <w:r w:rsidR="00C117F5" w:rsidRPr="00FE4715">
        <w:rPr>
          <w:lang w:val="de-CH"/>
        </w:rPr>
        <w:t xml:space="preserve"> und </w:t>
      </w:r>
      <w:r w:rsidR="002815BE" w:rsidRPr="00FE4715">
        <w:rPr>
          <w:lang w:val="de-CH"/>
        </w:rPr>
        <w:t>Teilhabem</w:t>
      </w:r>
      <w:r w:rsidR="00C117F5" w:rsidRPr="00FE4715">
        <w:rPr>
          <w:lang w:val="de-CH"/>
        </w:rPr>
        <w:t xml:space="preserve">öglichkeiten </w:t>
      </w:r>
      <w:r w:rsidR="00F918DA" w:rsidRPr="00FE4715">
        <w:rPr>
          <w:lang w:val="de-CH"/>
        </w:rPr>
        <w:t xml:space="preserve">auf </w:t>
      </w:r>
      <w:r w:rsidR="0059422F" w:rsidRPr="00FE4715">
        <w:rPr>
          <w:lang w:val="de-CH"/>
        </w:rPr>
        <w:t>standardisiert</w:t>
      </w:r>
      <w:r w:rsidR="00F918DA" w:rsidRPr="00FE4715">
        <w:rPr>
          <w:lang w:val="de-CH"/>
        </w:rPr>
        <w:t>e Weise</w:t>
      </w:r>
      <w:r w:rsidR="0059422F" w:rsidRPr="00FE4715">
        <w:rPr>
          <w:lang w:val="de-CH"/>
        </w:rPr>
        <w:t xml:space="preserve"> </w:t>
      </w:r>
      <w:r w:rsidRPr="00FE4715">
        <w:rPr>
          <w:lang w:val="de-CH"/>
        </w:rPr>
        <w:t>befragt</w:t>
      </w:r>
      <w:r w:rsidR="00F918DA" w:rsidRPr="00FE4715">
        <w:rPr>
          <w:lang w:val="de-CH"/>
        </w:rPr>
        <w:t>.</w:t>
      </w:r>
      <w:r w:rsidRPr="00FE4715">
        <w:rPr>
          <w:lang w:val="de-CH"/>
        </w:rPr>
        <w:t xml:space="preserve"> </w:t>
      </w:r>
      <w:r w:rsidR="00F918DA" w:rsidRPr="00FE4715">
        <w:rPr>
          <w:lang w:val="de-CH"/>
        </w:rPr>
        <w:t>K</w:t>
      </w:r>
      <w:r w:rsidR="0059422F" w:rsidRPr="00FE4715">
        <w:rPr>
          <w:lang w:val="de-CH"/>
        </w:rPr>
        <w:t>onkret</w:t>
      </w:r>
      <w:r w:rsidR="00F918DA" w:rsidRPr="00FE4715">
        <w:rPr>
          <w:lang w:val="de-CH"/>
        </w:rPr>
        <w:t xml:space="preserve"> ging es dabei</w:t>
      </w:r>
      <w:r w:rsidR="0059422F" w:rsidRPr="00FE4715">
        <w:rPr>
          <w:lang w:val="de-CH"/>
        </w:rPr>
        <w:t xml:space="preserve"> </w:t>
      </w:r>
      <w:r w:rsidRPr="00FE4715">
        <w:rPr>
          <w:lang w:val="de-CH"/>
        </w:rPr>
        <w:t xml:space="preserve">etwa </w:t>
      </w:r>
      <w:r w:rsidR="00F918DA" w:rsidRPr="00FE4715">
        <w:rPr>
          <w:lang w:val="de-CH"/>
        </w:rPr>
        <w:t xml:space="preserve">um </w:t>
      </w:r>
      <w:r w:rsidR="005F5B19">
        <w:rPr>
          <w:lang w:val="de-CH"/>
        </w:rPr>
        <w:t xml:space="preserve">ihre </w:t>
      </w:r>
      <w:r w:rsidRPr="00FE4715">
        <w:rPr>
          <w:lang w:val="de-CH"/>
        </w:rPr>
        <w:t>Freize</w:t>
      </w:r>
      <w:r w:rsidR="00347425" w:rsidRPr="00FE4715">
        <w:rPr>
          <w:lang w:val="de-CH"/>
        </w:rPr>
        <w:t>i</w:t>
      </w:r>
      <w:r w:rsidRPr="00FE4715">
        <w:rPr>
          <w:lang w:val="de-CH"/>
        </w:rPr>
        <w:t>taktivitäten, d</w:t>
      </w:r>
      <w:r w:rsidR="00F918DA" w:rsidRPr="00FE4715">
        <w:rPr>
          <w:lang w:val="de-CH"/>
        </w:rPr>
        <w:t xml:space="preserve">as </w:t>
      </w:r>
      <w:r w:rsidRPr="00FE4715">
        <w:rPr>
          <w:lang w:val="de-CH"/>
        </w:rPr>
        <w:t>Ausma</w:t>
      </w:r>
      <w:r w:rsidR="00A61CF1">
        <w:rPr>
          <w:lang w:val="de-CH"/>
        </w:rPr>
        <w:t>ss</w:t>
      </w:r>
      <w:r w:rsidRPr="00FE4715">
        <w:rPr>
          <w:lang w:val="de-CH"/>
        </w:rPr>
        <w:t xml:space="preserve"> digitaler Aktivität und d</w:t>
      </w:r>
      <w:r w:rsidR="00F918DA" w:rsidRPr="00FE4715">
        <w:rPr>
          <w:lang w:val="de-CH"/>
        </w:rPr>
        <w:t>ie</w:t>
      </w:r>
      <w:r w:rsidRPr="00FE4715">
        <w:rPr>
          <w:lang w:val="de-CH"/>
        </w:rPr>
        <w:t xml:space="preserve"> Zufrieden</w:t>
      </w:r>
      <w:r w:rsidR="004D767C" w:rsidRPr="00FE4715">
        <w:rPr>
          <w:lang w:val="de-CH"/>
        </w:rPr>
        <w:t>heit</w:t>
      </w:r>
      <w:r w:rsidRPr="00FE4715">
        <w:rPr>
          <w:lang w:val="de-CH"/>
        </w:rPr>
        <w:t xml:space="preserve"> mit </w:t>
      </w:r>
      <w:r w:rsidR="00F66067">
        <w:rPr>
          <w:lang w:val="de-CH"/>
        </w:rPr>
        <w:t xml:space="preserve">ihren </w:t>
      </w:r>
      <w:r w:rsidRPr="00FE4715">
        <w:rPr>
          <w:lang w:val="de-CH"/>
        </w:rPr>
        <w:t xml:space="preserve">sozialen Beziehungen. </w:t>
      </w:r>
      <w:r w:rsidR="004D767C" w:rsidRPr="00FE4715">
        <w:rPr>
          <w:lang w:val="de-CH"/>
        </w:rPr>
        <w:t xml:space="preserve">Laut der Studie </w:t>
      </w:r>
      <w:r w:rsidR="00F918DA" w:rsidRPr="00FE4715">
        <w:rPr>
          <w:lang w:val="de-CH"/>
        </w:rPr>
        <w:t>«</w:t>
      </w:r>
      <w:r w:rsidR="004D767C" w:rsidRPr="00FE4715">
        <w:rPr>
          <w:lang w:val="de-CH"/>
        </w:rPr>
        <w:t>wachsen Jugendliche mit Behinderung in einer besonderen Lebenssituation auf: Sie müssen ihr Erwachsenwerden mit einer körperlichen, sensorischen, kognitiven oder emotional-sozialen Beeinträchtigung bewältigen</w:t>
      </w:r>
      <w:r w:rsidR="0037528C">
        <w:rPr>
          <w:lang w:val="de-CH"/>
        </w:rPr>
        <w:t>»</w:t>
      </w:r>
      <w:r w:rsidR="00F918DA" w:rsidRPr="00FE4715">
        <w:rPr>
          <w:lang w:val="de-CH"/>
        </w:rPr>
        <w:t xml:space="preserve"> (</w:t>
      </w:r>
      <w:r w:rsidR="002815BE" w:rsidRPr="00FE4715">
        <w:rPr>
          <w:lang w:val="de-CH"/>
        </w:rPr>
        <w:t>ebd.</w:t>
      </w:r>
      <w:r w:rsidR="00F918DA" w:rsidRPr="00FE4715">
        <w:rPr>
          <w:lang w:val="de-CH"/>
        </w:rPr>
        <w:t>, S.</w:t>
      </w:r>
      <w:r w:rsidR="0037528C">
        <w:rPr>
          <w:lang w:val="de-CH"/>
        </w:rPr>
        <w:t> </w:t>
      </w:r>
      <w:r w:rsidR="00F918DA" w:rsidRPr="00FE4715">
        <w:rPr>
          <w:lang w:val="de-CH"/>
        </w:rPr>
        <w:t>8)</w:t>
      </w:r>
      <w:r w:rsidR="004D767C" w:rsidRPr="00FE4715">
        <w:rPr>
          <w:lang w:val="de-CH"/>
        </w:rPr>
        <w:t xml:space="preserve">. </w:t>
      </w:r>
      <w:r w:rsidR="00F918DA" w:rsidRPr="00FE4715">
        <w:rPr>
          <w:lang w:val="de-CH"/>
        </w:rPr>
        <w:t>In Wechselwirkung mit verschiedenen Barrieren kann ihnen ihre Behinderung «</w:t>
      </w:r>
      <w:r w:rsidR="004D767C" w:rsidRPr="00FE4715">
        <w:rPr>
          <w:lang w:val="de-CH"/>
        </w:rPr>
        <w:t xml:space="preserve">das </w:t>
      </w:r>
      <w:r w:rsidR="00C117F5" w:rsidRPr="00FE4715">
        <w:rPr>
          <w:lang w:val="de-CH"/>
        </w:rPr>
        <w:t>‹</w:t>
      </w:r>
      <w:r w:rsidR="004D767C" w:rsidRPr="00FE4715">
        <w:rPr>
          <w:lang w:val="de-CH"/>
        </w:rPr>
        <w:t>Jugendlich-Sein</w:t>
      </w:r>
      <w:r w:rsidR="00C117F5" w:rsidRPr="00FE4715">
        <w:rPr>
          <w:lang w:val="de-CH"/>
        </w:rPr>
        <w:t>›</w:t>
      </w:r>
      <w:r w:rsidR="004D767C" w:rsidRPr="00FE4715">
        <w:rPr>
          <w:lang w:val="de-CH"/>
        </w:rPr>
        <w:t xml:space="preserve"> an verschiedenen Stellen erschweren</w:t>
      </w:r>
      <w:r w:rsidR="00F918DA" w:rsidRPr="00FE4715">
        <w:rPr>
          <w:lang w:val="de-CH"/>
        </w:rPr>
        <w:t>»</w:t>
      </w:r>
      <w:r w:rsidR="00C16A5B">
        <w:rPr>
          <w:lang w:val="de-CH"/>
        </w:rPr>
        <w:t xml:space="preserve"> (ebd.)</w:t>
      </w:r>
      <w:r w:rsidR="004D767C" w:rsidRPr="00FE4715">
        <w:rPr>
          <w:lang w:val="de-CH"/>
        </w:rPr>
        <w:t xml:space="preserve">. </w:t>
      </w:r>
      <w:r w:rsidR="00F918DA" w:rsidRPr="00FE4715">
        <w:rPr>
          <w:lang w:val="de-CH"/>
        </w:rPr>
        <w:t xml:space="preserve">Zugleich gelte es </w:t>
      </w:r>
      <w:r w:rsidR="00934996">
        <w:rPr>
          <w:lang w:val="de-CH"/>
        </w:rPr>
        <w:t>in Bezug</w:t>
      </w:r>
      <w:r w:rsidR="00F918DA" w:rsidRPr="00FE4715">
        <w:rPr>
          <w:lang w:val="de-CH"/>
        </w:rPr>
        <w:t xml:space="preserve"> auf Jugendliche mit Behinderung, «eine Balance zu finden – zwischen dem Blick auf sie als Jugendliche mit ihren alterstypischen Themen und dem Blick auf sie als junge Menschen in einer besonderen Lebenssituation, die durch die Behinderung geprägt wird» (ebd., S.</w:t>
      </w:r>
      <w:r w:rsidR="008919CF">
        <w:rPr>
          <w:lang w:val="de-CH"/>
        </w:rPr>
        <w:t> </w:t>
      </w:r>
      <w:r w:rsidR="00F918DA" w:rsidRPr="00FE4715">
        <w:rPr>
          <w:lang w:val="de-CH"/>
        </w:rPr>
        <w:t>13)</w:t>
      </w:r>
      <w:r w:rsidR="004D767C" w:rsidRPr="00FE4715">
        <w:rPr>
          <w:lang w:val="de-CH"/>
        </w:rPr>
        <w:t>.</w:t>
      </w:r>
      <w:r w:rsidR="00BC2461" w:rsidRPr="00FE4715">
        <w:rPr>
          <w:lang w:val="de-CH"/>
        </w:rPr>
        <w:t xml:space="preserve"> </w:t>
      </w:r>
      <w:r w:rsidR="00F829FF" w:rsidRPr="00F829FF">
        <w:rPr>
          <w:lang w:val="de-CH"/>
        </w:rPr>
        <w:t>Die Studie zeigt</w:t>
      </w:r>
      <w:r w:rsidR="00C16A5B">
        <w:rPr>
          <w:lang w:val="de-CH"/>
        </w:rPr>
        <w:t xml:space="preserve"> b</w:t>
      </w:r>
      <w:r w:rsidR="00C31822">
        <w:rPr>
          <w:lang w:val="de-CH"/>
        </w:rPr>
        <w:t>eispielsweise</w:t>
      </w:r>
      <w:r w:rsidR="00F829FF" w:rsidRPr="00F829FF">
        <w:rPr>
          <w:lang w:val="de-CH"/>
        </w:rPr>
        <w:t>:</w:t>
      </w:r>
      <w:r w:rsidR="00414494">
        <w:rPr>
          <w:lang w:val="de-CH"/>
        </w:rPr>
        <w:t xml:space="preserve"> Differenziert</w:t>
      </w:r>
      <w:r w:rsidR="005324CD">
        <w:rPr>
          <w:lang w:val="de-CH"/>
        </w:rPr>
        <w:t xml:space="preserve"> man nach den zugeschriebenen sonderpädagogischen Unterstützungsbedarfen und unterschiedlichen Formen von Beeinträchtigungen, sagen</w:t>
      </w:r>
      <w:r w:rsidR="00F829FF" w:rsidRPr="00F829FF">
        <w:rPr>
          <w:lang w:val="de-CH"/>
        </w:rPr>
        <w:t xml:space="preserve"> </w:t>
      </w:r>
      <w:r w:rsidR="005324CD">
        <w:rPr>
          <w:lang w:val="de-CH"/>
        </w:rPr>
        <w:t>v</w:t>
      </w:r>
      <w:r w:rsidR="00F829FF" w:rsidRPr="00F829FF">
        <w:rPr>
          <w:lang w:val="de-CH"/>
        </w:rPr>
        <w:t xml:space="preserve">or allem Jugendliche </w:t>
      </w:r>
      <w:r w:rsidR="00F829FF">
        <w:rPr>
          <w:lang w:val="de-CH"/>
        </w:rPr>
        <w:t xml:space="preserve">im Förderschwerpunkt </w:t>
      </w:r>
      <w:r w:rsidR="009B35F7">
        <w:rPr>
          <w:lang w:val="de-CH"/>
        </w:rPr>
        <w:t>G</w:t>
      </w:r>
      <w:r w:rsidR="00F829FF" w:rsidRPr="00F829FF">
        <w:rPr>
          <w:lang w:val="de-CH"/>
        </w:rPr>
        <w:t xml:space="preserve">eistige Entwicklung und mit mehreren Beeinträchtigungen seltener, dass sie im Alltag selbst </w:t>
      </w:r>
      <w:r w:rsidR="002E3DE2">
        <w:rPr>
          <w:lang w:val="de-CH"/>
        </w:rPr>
        <w:t>e</w:t>
      </w:r>
      <w:r w:rsidR="00F829FF" w:rsidRPr="00F829FF">
        <w:rPr>
          <w:lang w:val="de-CH"/>
        </w:rPr>
        <w:t>ntscheiden können</w:t>
      </w:r>
      <w:r w:rsidR="00955112">
        <w:rPr>
          <w:lang w:val="de-CH"/>
        </w:rPr>
        <w:t xml:space="preserve"> </w:t>
      </w:r>
      <w:r w:rsidR="00975ECB" w:rsidRPr="00FE4715">
        <w:rPr>
          <w:lang w:val="de-CH"/>
        </w:rPr>
        <w:t>(ebd.).</w:t>
      </w:r>
      <w:r w:rsidR="00347425" w:rsidRPr="00FE4715">
        <w:rPr>
          <w:lang w:val="de-CH"/>
        </w:rPr>
        <w:t xml:space="preserve"> </w:t>
      </w:r>
    </w:p>
    <w:p w14:paraId="72DFB813" w14:textId="11C07042" w:rsidR="0089046B" w:rsidRDefault="00F46EDA" w:rsidP="0089046B">
      <w:pPr>
        <w:pStyle w:val="Textkrper"/>
        <w:rPr>
          <w:i/>
          <w:iCs/>
          <w:noProof/>
          <w:color w:val="262626" w:themeColor="text1" w:themeTint="D9"/>
          <w:lang w:val="de-CH"/>
        </w:rPr>
      </w:pPr>
      <w:r w:rsidRPr="00FE4715">
        <w:rPr>
          <w:lang w:val="de-CH"/>
        </w:rPr>
        <w:t xml:space="preserve">Im Hinblick auf die angesprochene </w:t>
      </w:r>
      <w:r w:rsidR="001C5F39" w:rsidRPr="00FE4715">
        <w:rPr>
          <w:lang w:val="de-CH"/>
        </w:rPr>
        <w:t>(Schul-)</w:t>
      </w:r>
      <w:r w:rsidRPr="00FE4715">
        <w:rPr>
          <w:lang w:val="de-CH"/>
        </w:rPr>
        <w:t>Pädagogik der Jugendphase</w:t>
      </w:r>
      <w:r w:rsidR="00217E59">
        <w:rPr>
          <w:lang w:val="de-CH"/>
        </w:rPr>
        <w:t xml:space="preserve"> braucht es bei</w:t>
      </w:r>
      <w:r w:rsidR="00F126C9" w:rsidRPr="00FE4715">
        <w:rPr>
          <w:lang w:val="de-CH"/>
        </w:rPr>
        <w:t xml:space="preserve"> </w:t>
      </w:r>
      <w:r w:rsidR="00217E59" w:rsidRPr="00217E59">
        <w:rPr>
          <w:lang w:val="de-CH"/>
        </w:rPr>
        <w:t>Jugendliche</w:t>
      </w:r>
      <w:r w:rsidR="00217E59">
        <w:rPr>
          <w:lang w:val="de-CH"/>
        </w:rPr>
        <w:t>n</w:t>
      </w:r>
      <w:r w:rsidR="00217E59" w:rsidRPr="00217E59">
        <w:rPr>
          <w:lang w:val="de-CH"/>
        </w:rPr>
        <w:t xml:space="preserve"> im Förderschwerpunkt </w:t>
      </w:r>
      <w:r w:rsidR="00261B5F">
        <w:rPr>
          <w:lang w:val="de-CH"/>
        </w:rPr>
        <w:t>G</w:t>
      </w:r>
      <w:r w:rsidR="00217E59" w:rsidRPr="00217E59">
        <w:rPr>
          <w:lang w:val="de-CH"/>
        </w:rPr>
        <w:t xml:space="preserve">eistige Entwicklung </w:t>
      </w:r>
      <w:r w:rsidR="00CC310D" w:rsidRPr="00FE4715">
        <w:rPr>
          <w:lang w:val="de-CH"/>
        </w:rPr>
        <w:t>altersgemä</w:t>
      </w:r>
      <w:r w:rsidR="00217E59">
        <w:rPr>
          <w:lang w:val="de-CH"/>
        </w:rPr>
        <w:t>ss</w:t>
      </w:r>
      <w:r w:rsidR="00CC310D" w:rsidRPr="00FE4715">
        <w:rPr>
          <w:lang w:val="de-CH"/>
        </w:rPr>
        <w:t>e Inhalte und Methoden,</w:t>
      </w:r>
      <w:r w:rsidRPr="00FE4715">
        <w:rPr>
          <w:lang w:val="de-CH"/>
        </w:rPr>
        <w:t xml:space="preserve"> eine nicht infantilisierende Ansprache und auch eine</w:t>
      </w:r>
      <w:r w:rsidR="00F23ECA">
        <w:rPr>
          <w:lang w:val="de-CH"/>
        </w:rPr>
        <w:t>n</w:t>
      </w:r>
      <w:r w:rsidRPr="00FE4715">
        <w:rPr>
          <w:lang w:val="de-CH"/>
        </w:rPr>
        <w:t xml:space="preserve"> reflektierten</w:t>
      </w:r>
      <w:r w:rsidR="006E559E">
        <w:rPr>
          <w:lang w:val="de-CH"/>
        </w:rPr>
        <w:t>,</w:t>
      </w:r>
      <w:r w:rsidRPr="00FE4715">
        <w:rPr>
          <w:lang w:val="de-CH"/>
        </w:rPr>
        <w:t xml:space="preserve"> jugendgerechten Medieneinsatz</w:t>
      </w:r>
      <w:r w:rsidR="007B0A0B">
        <w:rPr>
          <w:lang w:val="de-CH"/>
        </w:rPr>
        <w:t>.</w:t>
      </w:r>
      <w:r w:rsidR="007B0A0B" w:rsidRPr="00FE4715">
        <w:rPr>
          <w:lang w:val="de-CH"/>
        </w:rPr>
        <w:t xml:space="preserve"> </w:t>
      </w:r>
      <w:r w:rsidR="007B0A0B">
        <w:rPr>
          <w:lang w:val="de-CH"/>
        </w:rPr>
        <w:t>I</w:t>
      </w:r>
      <w:r w:rsidR="00CC310D" w:rsidRPr="0081206B">
        <w:rPr>
          <w:lang w:val="de-CH"/>
        </w:rPr>
        <w:t>n der Praxis</w:t>
      </w:r>
      <w:r w:rsidR="007B0A0B" w:rsidRPr="0081206B">
        <w:rPr>
          <w:lang w:val="de-CH"/>
        </w:rPr>
        <w:t xml:space="preserve"> werden hier immer noch</w:t>
      </w:r>
      <w:r w:rsidR="00CC310D" w:rsidRPr="0081206B">
        <w:rPr>
          <w:lang w:val="de-CH"/>
        </w:rPr>
        <w:t xml:space="preserve"> gegenteilige Beobachtungen gemacht</w:t>
      </w:r>
      <w:r w:rsidRPr="0081206B">
        <w:rPr>
          <w:lang w:val="de-CH"/>
        </w:rPr>
        <w:t xml:space="preserve"> (D</w:t>
      </w:r>
      <w:r w:rsidRPr="00FE4715">
        <w:rPr>
          <w:lang w:val="de-CH"/>
        </w:rPr>
        <w:t>ins, 2024</w:t>
      </w:r>
      <w:r w:rsidR="002E7751">
        <w:rPr>
          <w:lang w:val="de-CH"/>
        </w:rPr>
        <w:t>;</w:t>
      </w:r>
      <w:r w:rsidRPr="00FE4715">
        <w:rPr>
          <w:lang w:val="de-CH"/>
        </w:rPr>
        <w:t xml:space="preserve"> Lamers, 2017). Zugleich unterstützen Lehrpläne eine entsprechende Ausrichtung</w:t>
      </w:r>
      <w:r w:rsidR="000E1E8F">
        <w:rPr>
          <w:lang w:val="de-CH"/>
        </w:rPr>
        <w:t>. I</w:t>
      </w:r>
      <w:r w:rsidRPr="00FE4715">
        <w:rPr>
          <w:lang w:val="de-CH"/>
        </w:rPr>
        <w:t>n Bayern</w:t>
      </w:r>
      <w:r w:rsidR="000E1E8F">
        <w:rPr>
          <w:lang w:val="de-CH"/>
        </w:rPr>
        <w:t xml:space="preserve"> etwa werden</w:t>
      </w:r>
      <w:r w:rsidRPr="00FE4715">
        <w:rPr>
          <w:lang w:val="de-CH"/>
        </w:rPr>
        <w:t xml:space="preserve"> </w:t>
      </w:r>
      <w:r w:rsidR="00472EA7" w:rsidRPr="00FE4715">
        <w:rPr>
          <w:lang w:val="de-CH"/>
        </w:rPr>
        <w:t>«altersgemäße Lerninhalte sowie Lehr- und Lernformen» (ISB, 2022, S.</w:t>
      </w:r>
      <w:r w:rsidR="00C77222">
        <w:rPr>
          <w:lang w:val="de-CH"/>
        </w:rPr>
        <w:t> </w:t>
      </w:r>
      <w:r w:rsidR="00472EA7" w:rsidRPr="00FE4715">
        <w:rPr>
          <w:lang w:val="de-CH"/>
        </w:rPr>
        <w:t>31)</w:t>
      </w:r>
      <w:r w:rsidR="00F73700" w:rsidRPr="00FE4715">
        <w:rPr>
          <w:lang w:val="de-CH"/>
        </w:rPr>
        <w:t xml:space="preserve"> explizit</w:t>
      </w:r>
      <w:r w:rsidR="00CC310D" w:rsidRPr="00FE4715">
        <w:rPr>
          <w:lang w:val="de-CH"/>
        </w:rPr>
        <w:t xml:space="preserve"> gefordert</w:t>
      </w:r>
      <w:r w:rsidR="00472EA7" w:rsidRPr="00FE4715">
        <w:rPr>
          <w:lang w:val="de-CH"/>
        </w:rPr>
        <w:t xml:space="preserve"> und</w:t>
      </w:r>
      <w:r w:rsidR="00CC310D" w:rsidRPr="00FE4715">
        <w:rPr>
          <w:lang w:val="de-CH"/>
        </w:rPr>
        <w:t xml:space="preserve"> speziell</w:t>
      </w:r>
      <w:r w:rsidR="00472EA7" w:rsidRPr="00FE4715">
        <w:rPr>
          <w:lang w:val="de-CH"/>
        </w:rPr>
        <w:t xml:space="preserve"> </w:t>
      </w:r>
      <w:r w:rsidRPr="00FE4715">
        <w:rPr>
          <w:lang w:val="de-CH"/>
        </w:rPr>
        <w:t>in der Sekundarstufe</w:t>
      </w:r>
      <w:r w:rsidR="00FF5655">
        <w:rPr>
          <w:lang w:val="de-CH"/>
        </w:rPr>
        <w:t> </w:t>
      </w:r>
      <w:r w:rsidRPr="00FE4715">
        <w:rPr>
          <w:lang w:val="de-CH"/>
        </w:rPr>
        <w:t xml:space="preserve">II zurecht </w:t>
      </w:r>
      <w:r w:rsidR="002428DF" w:rsidRPr="00FE4715">
        <w:rPr>
          <w:lang w:val="de-CH"/>
        </w:rPr>
        <w:t>«</w:t>
      </w:r>
      <w:r w:rsidRPr="00FE4715">
        <w:rPr>
          <w:lang w:val="de-CH"/>
        </w:rPr>
        <w:t>die Lebenswegplanung und die Berufsvorbereitung</w:t>
      </w:r>
      <w:r w:rsidR="002428DF" w:rsidRPr="00FE4715">
        <w:rPr>
          <w:lang w:val="de-CH"/>
        </w:rPr>
        <w:t>»</w:t>
      </w:r>
      <w:r w:rsidRPr="00FE4715">
        <w:rPr>
          <w:lang w:val="de-CH"/>
        </w:rPr>
        <w:t xml:space="preserve"> (</w:t>
      </w:r>
      <w:r w:rsidR="00C77222">
        <w:rPr>
          <w:lang w:val="de-CH"/>
        </w:rPr>
        <w:t>ebd.</w:t>
      </w:r>
      <w:r w:rsidRPr="00FE4715">
        <w:rPr>
          <w:lang w:val="de-CH"/>
        </w:rPr>
        <w:t>, S.</w:t>
      </w:r>
      <w:r w:rsidR="006A59C9">
        <w:rPr>
          <w:lang w:val="de-CH"/>
        </w:rPr>
        <w:t> </w:t>
      </w:r>
      <w:r w:rsidRPr="00FE4715">
        <w:rPr>
          <w:lang w:val="de-CH"/>
        </w:rPr>
        <w:t xml:space="preserve">24) in den </w:t>
      </w:r>
      <w:r w:rsidR="002428DF" w:rsidRPr="00FE4715">
        <w:rPr>
          <w:lang w:val="de-CH"/>
        </w:rPr>
        <w:t>«</w:t>
      </w:r>
      <w:r w:rsidRPr="00FE4715">
        <w:rPr>
          <w:lang w:val="de-CH"/>
        </w:rPr>
        <w:t>Mittelpunkt des Lernens und der Entwicklungsförderung</w:t>
      </w:r>
      <w:r w:rsidR="002428DF" w:rsidRPr="00FE4715">
        <w:rPr>
          <w:lang w:val="de-CH"/>
        </w:rPr>
        <w:t>»</w:t>
      </w:r>
      <w:r w:rsidRPr="00FE4715">
        <w:rPr>
          <w:lang w:val="de-CH"/>
        </w:rPr>
        <w:t xml:space="preserve"> (ebd.) gerückt</w:t>
      </w:r>
      <w:r w:rsidR="00CC310D" w:rsidRPr="00FE4715">
        <w:rPr>
          <w:lang w:val="de-CH"/>
        </w:rPr>
        <w:t>.</w:t>
      </w:r>
      <w:r w:rsidR="0089046B">
        <w:rPr>
          <w:lang w:val="de-CH"/>
        </w:rPr>
        <w:br w:type="page"/>
      </w:r>
    </w:p>
    <w:p w14:paraId="0C04CBAE" w14:textId="235AF117" w:rsidR="00F46EDA" w:rsidRPr="00FE4715" w:rsidRDefault="00472EA7" w:rsidP="006E559E">
      <w:pPr>
        <w:pStyle w:val="Zitat1"/>
        <w:rPr>
          <w:lang w:val="de-CH"/>
        </w:rPr>
      </w:pPr>
      <w:r w:rsidRPr="00FE4715">
        <w:rPr>
          <w:lang w:val="de-CH"/>
        </w:rPr>
        <w:lastRenderedPageBreak/>
        <w:t xml:space="preserve">Für Schülerinnen und Schüler der Berufsschulstufe gilt die Altersgemäßheit in besonderem Maße. Sie stehen wie alle Jugendlichen vor der Aufgabe, sich auf den künftigen Lebensabschnitt nach der Schulzeit vorzubereiten. Dies erfordert </w:t>
      </w:r>
      <w:r w:rsidR="00CC310D" w:rsidRPr="00FE4715">
        <w:rPr>
          <w:lang w:val="de-CH"/>
        </w:rPr>
        <w:t>[…]</w:t>
      </w:r>
      <w:r w:rsidRPr="00FE4715">
        <w:rPr>
          <w:lang w:val="de-CH"/>
        </w:rPr>
        <w:t xml:space="preserve"> eine Orientierung an Grundsätzen der Erwachsenenbildung. Besonderer Wert wird auf einen erwachsenengemäßen Umgang gelegt, welcher sich etwa in einer altersgemäßen sozialen Distanz und in der gegenseitigen Anrede mit der Höflichkeitsform </w:t>
      </w:r>
      <w:r w:rsidR="00FF6BAD">
        <w:rPr>
          <w:lang w:val="de-CH"/>
        </w:rPr>
        <w:t>«</w:t>
      </w:r>
      <w:r w:rsidRPr="00FE4715">
        <w:rPr>
          <w:lang w:val="de-CH"/>
        </w:rPr>
        <w:t>Sie</w:t>
      </w:r>
      <w:r w:rsidR="00FF6BAD">
        <w:rPr>
          <w:lang w:val="de-CH"/>
        </w:rPr>
        <w:t>»</w:t>
      </w:r>
      <w:r w:rsidRPr="00FE4715">
        <w:rPr>
          <w:lang w:val="de-CH"/>
        </w:rPr>
        <w:t xml:space="preserve"> äußert</w:t>
      </w:r>
      <w:r w:rsidR="00CC310D" w:rsidRPr="00FE4715">
        <w:rPr>
          <w:lang w:val="de-CH"/>
        </w:rPr>
        <w:t xml:space="preserve"> (ebd., S.</w:t>
      </w:r>
      <w:r w:rsidR="00F377B6">
        <w:rPr>
          <w:lang w:val="de-CH"/>
        </w:rPr>
        <w:t> </w:t>
      </w:r>
      <w:r w:rsidR="00CC310D" w:rsidRPr="00FE4715">
        <w:rPr>
          <w:lang w:val="de-CH"/>
        </w:rPr>
        <w:t>32)</w:t>
      </w:r>
      <w:r w:rsidR="0092161E" w:rsidRPr="00FE4715">
        <w:rPr>
          <w:lang w:val="de-CH"/>
        </w:rPr>
        <w:t>.</w:t>
      </w:r>
    </w:p>
    <w:p w14:paraId="01BB758F" w14:textId="1DA8E8EA" w:rsidR="00FE0D11" w:rsidRDefault="00F46EDA" w:rsidP="006E559E">
      <w:pPr>
        <w:pStyle w:val="Textkrper"/>
        <w:ind w:firstLine="0"/>
        <w:rPr>
          <w:lang w:val="de-CH"/>
        </w:rPr>
      </w:pPr>
      <w:r w:rsidRPr="00FE4715">
        <w:rPr>
          <w:lang w:val="de-CH"/>
        </w:rPr>
        <w:t xml:space="preserve">In der Fachliteratur werden adaptive pädagogisch-didaktische Konzepte </w:t>
      </w:r>
      <w:r w:rsidR="00733FBF">
        <w:rPr>
          <w:lang w:val="de-CH"/>
        </w:rPr>
        <w:t xml:space="preserve">in verschiedenen Bereichen </w:t>
      </w:r>
      <w:r w:rsidR="00FE0D11">
        <w:rPr>
          <w:lang w:val="de-CH"/>
        </w:rPr>
        <w:t xml:space="preserve">beschrieben: </w:t>
      </w:r>
    </w:p>
    <w:p w14:paraId="241631B5" w14:textId="1BA12984" w:rsidR="00FE0D11" w:rsidRDefault="00F46EDA" w:rsidP="00643E90">
      <w:pPr>
        <w:pStyle w:val="Liste"/>
      </w:pPr>
      <w:r w:rsidRPr="00FE4715">
        <w:t xml:space="preserve">Geschlechtsidentität (Jöhnck &amp; Lagemann, 2021) </w:t>
      </w:r>
    </w:p>
    <w:p w14:paraId="536BF1F4" w14:textId="5364F3A8" w:rsidR="005D2B5E" w:rsidRDefault="005D2B5E" w:rsidP="00643E90">
      <w:pPr>
        <w:pStyle w:val="Liste"/>
      </w:pPr>
      <w:r>
        <w:t>Sexualität (Nürnberg &amp; Storcks-</w:t>
      </w:r>
      <w:proofErr w:type="spellStart"/>
      <w:r>
        <w:t>Kemming</w:t>
      </w:r>
      <w:proofErr w:type="spellEnd"/>
      <w:r>
        <w:t>, 2024)</w:t>
      </w:r>
    </w:p>
    <w:p w14:paraId="4998F33B" w14:textId="4B4418FA" w:rsidR="00FE0D11" w:rsidRDefault="00F14F08" w:rsidP="00643E90">
      <w:pPr>
        <w:pStyle w:val="Liste"/>
      </w:pPr>
      <w:r>
        <w:t>V</w:t>
      </w:r>
      <w:r w:rsidR="00F46EDA" w:rsidRPr="00FE4715">
        <w:t xml:space="preserve">orenthaltene Teilhabe </w:t>
      </w:r>
      <w:r w:rsidR="00C76557">
        <w:t xml:space="preserve">(in reflexiver Auseinandersetzung mit eigenen Erfahrungen von Behinderung) </w:t>
      </w:r>
      <w:r w:rsidR="00F46EDA" w:rsidRPr="00FE4715">
        <w:t>(</w:t>
      </w:r>
      <w:proofErr w:type="spellStart"/>
      <w:r w:rsidR="00F46EDA" w:rsidRPr="00FE4715">
        <w:t>Breitenwieser</w:t>
      </w:r>
      <w:proofErr w:type="spellEnd"/>
      <w:r w:rsidR="0074453D">
        <w:t> </w:t>
      </w:r>
      <w:r w:rsidR="00F46EDA" w:rsidRPr="00FE4715">
        <w:t>&amp; Froschauer, 2022)</w:t>
      </w:r>
    </w:p>
    <w:p w14:paraId="4765B325" w14:textId="08439D2A" w:rsidR="00FE0D11" w:rsidRDefault="00F46EDA" w:rsidP="00643E90">
      <w:pPr>
        <w:pStyle w:val="Liste"/>
      </w:pPr>
      <w:r w:rsidRPr="00FE4715">
        <w:t>Mobilität (</w:t>
      </w:r>
      <w:proofErr w:type="spellStart"/>
      <w:r w:rsidRPr="00FE4715">
        <w:t>Stöppler</w:t>
      </w:r>
      <w:proofErr w:type="spellEnd"/>
      <w:r w:rsidRPr="00FE4715">
        <w:t>, 2018)</w:t>
      </w:r>
    </w:p>
    <w:p w14:paraId="19E75ECE" w14:textId="20176A17" w:rsidR="00FD63B5" w:rsidRDefault="00F46EDA" w:rsidP="00643E90">
      <w:pPr>
        <w:pStyle w:val="Liste"/>
      </w:pPr>
      <w:r w:rsidRPr="00FE4715">
        <w:t>Freizeitgestaltung (Knaup, 2024; Schuck, 2019)</w:t>
      </w:r>
    </w:p>
    <w:p w14:paraId="04AF96C2" w14:textId="626523A3" w:rsidR="00C53CCA" w:rsidRDefault="00C53CCA" w:rsidP="00643E90">
      <w:pPr>
        <w:pStyle w:val="Liste"/>
      </w:pPr>
      <w:proofErr w:type="spellStart"/>
      <w:r w:rsidRPr="00C53CCA">
        <w:t>Social</w:t>
      </w:r>
      <w:proofErr w:type="spellEnd"/>
      <w:r w:rsidRPr="00C53CCA">
        <w:t>-Media-Nutzung</w:t>
      </w:r>
      <w:r>
        <w:t xml:space="preserve"> (Seibert</w:t>
      </w:r>
      <w:r w:rsidR="007161D7">
        <w:t>,</w:t>
      </w:r>
      <w:r>
        <w:t xml:space="preserve"> 2025)</w:t>
      </w:r>
    </w:p>
    <w:p w14:paraId="0DECE291" w14:textId="1F151CDB" w:rsidR="00385338" w:rsidRDefault="00F46EDA" w:rsidP="00643E90">
      <w:pPr>
        <w:pStyle w:val="Liste"/>
      </w:pPr>
      <w:r w:rsidRPr="00FE4715">
        <w:t xml:space="preserve">Konsum von Alkohol und Energy-Drinks (Jöhnck, 2021) </w:t>
      </w:r>
    </w:p>
    <w:p w14:paraId="3F594677" w14:textId="6D90A932" w:rsidR="00F46EDA" w:rsidRDefault="00F46EDA">
      <w:pPr>
        <w:pStyle w:val="Textkrper"/>
        <w:ind w:firstLine="0"/>
        <w:rPr>
          <w:lang w:val="de-CH"/>
        </w:rPr>
      </w:pPr>
      <w:r w:rsidRPr="00FE4715">
        <w:rPr>
          <w:lang w:val="de-CH"/>
        </w:rPr>
        <w:t xml:space="preserve">Zusätzliche Lernfelder wie das Wohnen </w:t>
      </w:r>
      <w:r w:rsidR="00385338">
        <w:rPr>
          <w:lang w:val="de-CH"/>
        </w:rPr>
        <w:t xml:space="preserve">gehören </w:t>
      </w:r>
      <w:r w:rsidRPr="00FE4715">
        <w:rPr>
          <w:lang w:val="de-CH"/>
        </w:rPr>
        <w:t xml:space="preserve">in diesem Förderschwerpunkt </w:t>
      </w:r>
      <w:r w:rsidR="00383838">
        <w:rPr>
          <w:lang w:val="de-CH"/>
        </w:rPr>
        <w:t xml:space="preserve">ebenfalls </w:t>
      </w:r>
      <w:r w:rsidR="00385338">
        <w:rPr>
          <w:lang w:val="de-CH"/>
        </w:rPr>
        <w:t>zum</w:t>
      </w:r>
      <w:r w:rsidRPr="00FE4715">
        <w:rPr>
          <w:lang w:val="de-CH"/>
        </w:rPr>
        <w:t xml:space="preserve"> schulischen Bildungsauftrag</w:t>
      </w:r>
      <w:r w:rsidR="00A970FA">
        <w:rPr>
          <w:lang w:val="de-CH"/>
        </w:rPr>
        <w:t>.</w:t>
      </w:r>
    </w:p>
    <w:p w14:paraId="150F0BD0" w14:textId="23BC0A87" w:rsidR="005417BD" w:rsidRPr="00FE4715" w:rsidRDefault="00FE7617" w:rsidP="00347425">
      <w:pPr>
        <w:pStyle w:val="Textkrper"/>
        <w:rPr>
          <w:lang w:val="de-CH"/>
        </w:rPr>
      </w:pPr>
      <w:r w:rsidRPr="000933DB">
        <w:rPr>
          <w:rFonts w:ascii="Open Sans SemiCondensed SemiCon" w:hAnsi="Open Sans SemiCondensed SemiCon"/>
          <w:noProof/>
          <w:lang w:val="de-CH"/>
        </w:rPr>
        <mc:AlternateContent>
          <mc:Choice Requires="wps">
            <w:drawing>
              <wp:anchor distT="45720" distB="45720" distL="46990" distR="46990" simplePos="0" relativeHeight="251658241" behindDoc="0" locked="0" layoutInCell="1" allowOverlap="0" wp14:anchorId="33FEC59C" wp14:editId="63AC9900">
                <wp:simplePos x="0" y="0"/>
                <wp:positionH relativeFrom="page">
                  <wp:posOffset>0</wp:posOffset>
                </wp:positionH>
                <wp:positionV relativeFrom="paragraph">
                  <wp:posOffset>1822938</wp:posOffset>
                </wp:positionV>
                <wp:extent cx="4981575" cy="486410"/>
                <wp:effectExtent l="0" t="0" r="0" b="0"/>
                <wp:wrapTopAndBottom/>
                <wp:docPr id="909465327" name="Textfeld 9094653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1575" cy="486410"/>
                        </a:xfrm>
                        <a:prstGeom prst="rect">
                          <a:avLst/>
                        </a:prstGeom>
                        <a:noFill/>
                        <a:ln w="9525">
                          <a:noFill/>
                          <a:miter lim="800000"/>
                          <a:headEnd/>
                          <a:tailEnd/>
                        </a:ln>
                      </wps:spPr>
                      <wps:txbx>
                        <w:txbxContent>
                          <w:p w14:paraId="49714994" w14:textId="5923A180" w:rsidR="000933DB" w:rsidRPr="004B0AE6" w:rsidRDefault="00FE7617" w:rsidP="000933DB">
                            <w:pPr>
                              <w:pStyle w:val="Hervorhebung1"/>
                            </w:pPr>
                            <w:r>
                              <w:t>I</w:t>
                            </w:r>
                            <w:r w:rsidRPr="00FE7617">
                              <w:t>m Förderschwerpunkt Geistige Entwicklung</w:t>
                            </w:r>
                            <w:r>
                              <w:t xml:space="preserve"> ist es wichtig</w:t>
                            </w:r>
                            <w:r w:rsidRPr="00FE7617">
                              <w:t xml:space="preserve">, fachliche Bildung und Entwicklungsförderung zu verschränken. </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FEC59C" id="Textfeld 909465327" o:spid="_x0000_s1027" type="#_x0000_t202" alt="&quot;&quot;" style="position:absolute;left:0;text-align:left;margin-left:0;margin-top:143.55pt;width:392.25pt;height:38.3pt;z-index:251658241;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" o:allowoverlap="f" filled="f" stroked="f">
                <v:textbox inset="29mm,,2.5mm">
                  <w:txbxContent>
                    <w:p w14:paraId="49714994" w14:textId="5923A180" w:rsidR="000933DB" w:rsidRPr="004B0AE6" w:rsidRDefault="00FE7617" w:rsidP="000933DB">
                      <w:pPr>
                        <w:pStyle w:val="Hervorhebung1"/>
                      </w:pPr>
                      <w:r>
                        <w:t>I</w:t>
                      </w:r>
                      <w:r w:rsidRPr="00FE7617">
                        <w:t>m Förderschwerpunkt Geistige Entwicklung</w:t>
                      </w:r>
                      <w:r>
                        <w:t xml:space="preserve"> ist es wichtig</w:t>
                      </w:r>
                      <w:r w:rsidRPr="00FE7617">
                        <w:t xml:space="preserve">, fachliche Bildung und Entwicklungsförderung zu verschränken. </w:t>
                      </w:r>
                    </w:p>
                  </w:txbxContent>
                </v:textbox>
                <w10:wrap type="topAndBottom" anchorx="page"/>
              </v:shape>
            </w:pict>
          </mc:Fallback>
        </mc:AlternateContent>
      </w:r>
      <w:r w:rsidR="00F46EDA" w:rsidRPr="00FE4715">
        <w:rPr>
          <w:lang w:val="de-CH"/>
        </w:rPr>
        <w:t xml:space="preserve">Grundlegend </w:t>
      </w:r>
      <w:r w:rsidR="005417BD" w:rsidRPr="00FE4715">
        <w:rPr>
          <w:lang w:val="de-CH"/>
        </w:rPr>
        <w:t xml:space="preserve">und auch curricular gefordert </w:t>
      </w:r>
      <w:r w:rsidR="00F46EDA" w:rsidRPr="00FE4715">
        <w:rPr>
          <w:lang w:val="de-CH"/>
        </w:rPr>
        <w:t>ist</w:t>
      </w:r>
      <w:r w:rsidR="008E5336">
        <w:rPr>
          <w:lang w:val="de-CH"/>
        </w:rPr>
        <w:t>,</w:t>
      </w:r>
      <w:r w:rsidR="00F46EDA" w:rsidRPr="00FE4715">
        <w:rPr>
          <w:lang w:val="de-CH"/>
        </w:rPr>
        <w:t xml:space="preserve"> im Unterricht im </w:t>
      </w:r>
      <w:r w:rsidR="00707450" w:rsidRPr="00707450">
        <w:rPr>
          <w:lang w:val="de-CH"/>
        </w:rPr>
        <w:t xml:space="preserve">Förderschwerpunkt Geistige Entwicklung </w:t>
      </w:r>
      <w:r w:rsidR="00F46EDA" w:rsidRPr="00FE4715">
        <w:rPr>
          <w:lang w:val="de-CH"/>
        </w:rPr>
        <w:t xml:space="preserve">fachliche Bildung und </w:t>
      </w:r>
      <w:r w:rsidR="00FF7F27" w:rsidRPr="00FF7F27">
        <w:rPr>
          <w:rFonts w:cs="Open Sans SemiCondensed"/>
          <w:lang w:val="de-CH"/>
        </w:rPr>
        <w:t>‹</w:t>
      </w:r>
      <w:r w:rsidR="00F46EDA" w:rsidRPr="00C1242C">
        <w:rPr>
          <w:lang w:val="de-CH"/>
        </w:rPr>
        <w:t>Entwicklungsförderung</w:t>
      </w:r>
      <w:r w:rsidR="00FF7F27" w:rsidRPr="00C1242C">
        <w:rPr>
          <w:rFonts w:cs="Open Sans SemiCondensed"/>
          <w:lang w:val="de-CH"/>
        </w:rPr>
        <w:t>›</w:t>
      </w:r>
      <w:r w:rsidR="00F46EDA" w:rsidRPr="00FE4715">
        <w:rPr>
          <w:lang w:val="de-CH"/>
        </w:rPr>
        <w:t xml:space="preserve"> </w:t>
      </w:r>
      <w:r w:rsidR="00383084">
        <w:rPr>
          <w:lang w:val="de-CH"/>
        </w:rPr>
        <w:t>zu verschränken.</w:t>
      </w:r>
      <w:r w:rsidR="00130178">
        <w:rPr>
          <w:rStyle w:val="Funotenzeichen"/>
          <w:lang w:val="de-CH"/>
        </w:rPr>
        <w:footnoteReference w:id="2"/>
      </w:r>
      <w:r w:rsidR="00383084">
        <w:rPr>
          <w:lang w:val="de-CH"/>
        </w:rPr>
        <w:t xml:space="preserve"> </w:t>
      </w:r>
      <w:proofErr w:type="gramStart"/>
      <w:r w:rsidR="00477C49">
        <w:rPr>
          <w:lang w:val="de-CH"/>
        </w:rPr>
        <w:t>Gefördert</w:t>
      </w:r>
      <w:proofErr w:type="gramEnd"/>
      <w:r w:rsidR="00477C49">
        <w:rPr>
          <w:lang w:val="de-CH"/>
        </w:rPr>
        <w:t xml:space="preserve"> werde</w:t>
      </w:r>
      <w:r w:rsidR="00DF4B4D">
        <w:rPr>
          <w:lang w:val="de-CH"/>
        </w:rPr>
        <w:t>n</w:t>
      </w:r>
      <w:r w:rsidR="00477C49">
        <w:rPr>
          <w:lang w:val="de-CH"/>
        </w:rPr>
        <w:t xml:space="preserve"> sollen </w:t>
      </w:r>
      <w:r w:rsidR="00F46EDA" w:rsidRPr="00FE4715">
        <w:rPr>
          <w:lang w:val="de-CH"/>
        </w:rPr>
        <w:t>Kompetenzen in den Entwicklungsbereichen, aber in besonderem Ma</w:t>
      </w:r>
      <w:r w:rsidR="00477C49">
        <w:rPr>
          <w:lang w:val="de-CH"/>
        </w:rPr>
        <w:t>ss</w:t>
      </w:r>
      <w:r w:rsidR="00F46EDA" w:rsidRPr="00FE4715">
        <w:rPr>
          <w:lang w:val="de-CH"/>
        </w:rPr>
        <w:t>e auch sog</w:t>
      </w:r>
      <w:r w:rsidR="00477C49">
        <w:rPr>
          <w:lang w:val="de-CH"/>
        </w:rPr>
        <w:t>enannte</w:t>
      </w:r>
      <w:r w:rsidR="00F46EDA" w:rsidRPr="00FE4715">
        <w:rPr>
          <w:lang w:val="de-CH"/>
        </w:rPr>
        <w:t xml:space="preserve"> lebensweltbezogene oder lebenspraktische Kompetenzen</w:t>
      </w:r>
      <w:r w:rsidR="00754A47">
        <w:rPr>
          <w:lang w:val="de-CH"/>
        </w:rPr>
        <w:t xml:space="preserve"> (z.</w:t>
      </w:r>
      <w:r w:rsidR="00AB7E73">
        <w:rPr>
          <w:lang w:val="de-CH"/>
        </w:rPr>
        <w:t> </w:t>
      </w:r>
      <w:r w:rsidR="00754A47">
        <w:rPr>
          <w:lang w:val="de-CH"/>
        </w:rPr>
        <w:t>B. in den Bereichen Selbstversorgung, Mobilität und Freizeit)</w:t>
      </w:r>
      <w:r w:rsidR="009E30FA">
        <w:rPr>
          <w:lang w:val="de-CH"/>
        </w:rPr>
        <w:t>. B</w:t>
      </w:r>
      <w:r w:rsidR="00F46EDA" w:rsidRPr="00FE4715">
        <w:rPr>
          <w:lang w:val="de-CH"/>
        </w:rPr>
        <w:t xml:space="preserve">ei Jugendlichen </w:t>
      </w:r>
      <w:r w:rsidR="009E30FA">
        <w:rPr>
          <w:lang w:val="de-CH"/>
        </w:rPr>
        <w:t xml:space="preserve">gehört </w:t>
      </w:r>
      <w:r w:rsidR="00F46EDA" w:rsidRPr="00FE4715">
        <w:rPr>
          <w:lang w:val="de-CH"/>
        </w:rPr>
        <w:t xml:space="preserve">auch Unterstützung beim Lösen von Entwicklungsaufgaben im Jugendalter </w:t>
      </w:r>
      <w:r w:rsidR="004F6A20">
        <w:rPr>
          <w:lang w:val="de-CH"/>
        </w:rPr>
        <w:t xml:space="preserve">dazu </w:t>
      </w:r>
      <w:r w:rsidR="00F46EDA" w:rsidRPr="00FE4715">
        <w:rPr>
          <w:lang w:val="de-CH"/>
        </w:rPr>
        <w:t xml:space="preserve">(MSB NRW, 2022; </w:t>
      </w:r>
      <w:r w:rsidR="00CC310D" w:rsidRPr="00FE4715">
        <w:rPr>
          <w:lang w:val="de-CH"/>
        </w:rPr>
        <w:t>ISB</w:t>
      </w:r>
      <w:r w:rsidR="002428DF" w:rsidRPr="00FE4715">
        <w:rPr>
          <w:lang w:val="de-CH"/>
        </w:rPr>
        <w:t>,</w:t>
      </w:r>
      <w:r w:rsidR="00F46EDA" w:rsidRPr="00FE4715">
        <w:rPr>
          <w:lang w:val="de-CH"/>
        </w:rPr>
        <w:t xml:space="preserve"> 2022). Spezifisch zur Entwicklungsförderung Jugendlicher in der Schule legt </w:t>
      </w:r>
      <w:proofErr w:type="spellStart"/>
      <w:r w:rsidR="00F46EDA" w:rsidRPr="00FE4715">
        <w:rPr>
          <w:lang w:val="de-CH"/>
        </w:rPr>
        <w:t>Pinquart</w:t>
      </w:r>
      <w:proofErr w:type="spellEnd"/>
      <w:r w:rsidR="00F46EDA" w:rsidRPr="00FE4715">
        <w:rPr>
          <w:lang w:val="de-CH"/>
        </w:rPr>
        <w:t xml:space="preserve"> (</w:t>
      </w:r>
      <w:r w:rsidR="00746D70" w:rsidRPr="00FE4715">
        <w:rPr>
          <w:lang w:val="de-CH"/>
        </w:rPr>
        <w:t>2025</w:t>
      </w:r>
      <w:r w:rsidR="00F46EDA" w:rsidRPr="00FE4715">
        <w:rPr>
          <w:lang w:val="de-CH"/>
        </w:rPr>
        <w:t xml:space="preserve">) eine entwicklungspsychologische Bestandsaufnahme vor. Wirksamkeitsbelege </w:t>
      </w:r>
      <w:r w:rsidR="001B4461">
        <w:rPr>
          <w:lang w:val="de-CH"/>
        </w:rPr>
        <w:t xml:space="preserve">gibt es unter anderem </w:t>
      </w:r>
      <w:r w:rsidR="00F46EDA" w:rsidRPr="00FE4715">
        <w:rPr>
          <w:lang w:val="de-CH"/>
        </w:rPr>
        <w:t>für Ma</w:t>
      </w:r>
      <w:r w:rsidR="001B4461">
        <w:rPr>
          <w:lang w:val="de-CH"/>
        </w:rPr>
        <w:t>ss</w:t>
      </w:r>
      <w:r w:rsidR="00F46EDA" w:rsidRPr="00FE4715">
        <w:rPr>
          <w:lang w:val="de-CH"/>
        </w:rPr>
        <w:t>nahmen</w:t>
      </w:r>
      <w:r w:rsidR="004C20E3">
        <w:rPr>
          <w:lang w:val="de-CH"/>
        </w:rPr>
        <w:t xml:space="preserve"> </w:t>
      </w:r>
      <w:r w:rsidR="00F46EDA" w:rsidRPr="00FE4715">
        <w:rPr>
          <w:lang w:val="de-CH"/>
        </w:rPr>
        <w:t>zur Förderung sozialer Kompetenzen und der sozialen Integration unter Gleichaltrigen</w:t>
      </w:r>
      <w:r w:rsidR="00EA2B19">
        <w:rPr>
          <w:lang w:val="de-CH"/>
        </w:rPr>
        <w:t>.</w:t>
      </w:r>
      <w:r w:rsidR="004C20E3">
        <w:rPr>
          <w:lang w:val="de-CH"/>
        </w:rPr>
        <w:t xml:space="preserve"> </w:t>
      </w:r>
      <w:r w:rsidR="00F9689D">
        <w:rPr>
          <w:lang w:val="de-CH"/>
        </w:rPr>
        <w:t>K</w:t>
      </w:r>
      <w:r w:rsidR="00F46EDA" w:rsidRPr="00FE4715">
        <w:rPr>
          <w:lang w:val="de-CH"/>
        </w:rPr>
        <w:t xml:space="preserve">ooperative Lernformen sowie </w:t>
      </w:r>
      <w:r w:rsidR="004C20E3" w:rsidRPr="00FE4715">
        <w:rPr>
          <w:lang w:val="de-CH"/>
        </w:rPr>
        <w:t>Dilemma-Diskussionen</w:t>
      </w:r>
      <w:r w:rsidR="00526237">
        <w:rPr>
          <w:lang w:val="de-CH"/>
        </w:rPr>
        <w:t xml:space="preserve"> werden im Unterricht eingesetzt</w:t>
      </w:r>
      <w:r w:rsidR="004C20E3">
        <w:rPr>
          <w:lang w:val="de-CH"/>
        </w:rPr>
        <w:t>, um</w:t>
      </w:r>
      <w:r w:rsidR="00754A47">
        <w:rPr>
          <w:lang w:val="de-CH"/>
        </w:rPr>
        <w:t xml:space="preserve"> soziales Verhalten und</w:t>
      </w:r>
      <w:r w:rsidR="00F46EDA" w:rsidRPr="00FE4715">
        <w:rPr>
          <w:lang w:val="de-CH"/>
        </w:rPr>
        <w:t xml:space="preserve"> moralische</w:t>
      </w:r>
      <w:r w:rsidR="00EA2B19">
        <w:rPr>
          <w:lang w:val="de-CH"/>
        </w:rPr>
        <w:t>s</w:t>
      </w:r>
      <w:r w:rsidR="00F46EDA" w:rsidRPr="00FE4715">
        <w:rPr>
          <w:lang w:val="de-CH"/>
        </w:rPr>
        <w:t xml:space="preserve"> Urteilen </w:t>
      </w:r>
      <w:r w:rsidR="004C20E3">
        <w:rPr>
          <w:lang w:val="de-CH"/>
        </w:rPr>
        <w:t>zu fördern</w:t>
      </w:r>
      <w:r w:rsidR="00F46EDA" w:rsidRPr="00FE4715">
        <w:rPr>
          <w:lang w:val="de-CH"/>
        </w:rPr>
        <w:t>.</w:t>
      </w:r>
    </w:p>
    <w:p w14:paraId="62D77C91" w14:textId="77777777" w:rsidR="006C60A3" w:rsidRPr="00FE4715" w:rsidRDefault="006C60A3" w:rsidP="00421B7B">
      <w:pPr>
        <w:pStyle w:val="berschrift1"/>
        <w:rPr>
          <w:lang w:val="de-CH"/>
        </w:rPr>
      </w:pPr>
      <w:bookmarkStart w:id="1" w:name="_Hlk204572690"/>
      <w:r w:rsidRPr="00FE4715">
        <w:rPr>
          <w:lang w:val="de-CH"/>
        </w:rPr>
        <w:t>Austausch im Rahmen kooperativer Förderplanung und im Klassenkontext</w:t>
      </w:r>
    </w:p>
    <w:bookmarkEnd w:id="1"/>
    <w:p w14:paraId="219D3D0C" w14:textId="1E99AE72" w:rsidR="003B39F5" w:rsidRPr="00FE4715" w:rsidRDefault="00F73700" w:rsidP="00875E6D">
      <w:pPr>
        <w:pStyle w:val="Textkrper"/>
        <w:ind w:firstLine="0"/>
        <w:rPr>
          <w:lang w:val="de-CH"/>
        </w:rPr>
      </w:pPr>
      <w:r w:rsidRPr="00FE4715">
        <w:rPr>
          <w:lang w:val="de-CH"/>
        </w:rPr>
        <w:t xml:space="preserve">Wie können </w:t>
      </w:r>
      <w:r w:rsidR="0026075C">
        <w:rPr>
          <w:lang w:val="de-CH"/>
        </w:rPr>
        <w:t>J</w:t>
      </w:r>
      <w:r w:rsidRPr="00FE4715">
        <w:rPr>
          <w:lang w:val="de-CH"/>
        </w:rPr>
        <w:t>uge</w:t>
      </w:r>
      <w:r w:rsidR="0026075C">
        <w:rPr>
          <w:lang w:val="de-CH"/>
        </w:rPr>
        <w:t>ndliche</w:t>
      </w:r>
      <w:r w:rsidR="00231678">
        <w:rPr>
          <w:lang w:val="de-CH"/>
        </w:rPr>
        <w:t xml:space="preserve"> </w:t>
      </w:r>
      <w:r w:rsidR="006C60A3" w:rsidRPr="00FE4715">
        <w:rPr>
          <w:lang w:val="de-CH"/>
        </w:rPr>
        <w:t xml:space="preserve">im </w:t>
      </w:r>
      <w:r w:rsidR="00642340" w:rsidRPr="00642340">
        <w:rPr>
          <w:lang w:val="de-CH"/>
        </w:rPr>
        <w:t xml:space="preserve">Förderschwerpunkt Geistige Entwicklung </w:t>
      </w:r>
      <w:r w:rsidRPr="00FE4715">
        <w:rPr>
          <w:lang w:val="de-CH"/>
        </w:rPr>
        <w:t xml:space="preserve">als </w:t>
      </w:r>
      <w:r w:rsidR="00642340" w:rsidRPr="00642340">
        <w:rPr>
          <w:rFonts w:cs="Open Sans SemiCondensed"/>
          <w:lang w:val="de-CH"/>
        </w:rPr>
        <w:t>‹</w:t>
      </w:r>
      <w:proofErr w:type="spellStart"/>
      <w:proofErr w:type="gramStart"/>
      <w:r w:rsidRPr="0043568B">
        <w:rPr>
          <w:lang w:val="de-CH"/>
        </w:rPr>
        <w:t>Expert:innen</w:t>
      </w:r>
      <w:proofErr w:type="spellEnd"/>
      <w:proofErr w:type="gramEnd"/>
      <w:r w:rsidRPr="0043568B">
        <w:rPr>
          <w:lang w:val="de-CH"/>
        </w:rPr>
        <w:t xml:space="preserve"> in eigener Sache</w:t>
      </w:r>
      <w:r w:rsidR="00642340" w:rsidRPr="0043568B">
        <w:rPr>
          <w:rFonts w:cs="Open Sans SemiCondensed"/>
          <w:lang w:val="de-CH"/>
        </w:rPr>
        <w:t>›</w:t>
      </w:r>
      <w:r w:rsidRPr="00FE4715">
        <w:rPr>
          <w:lang w:val="de-CH"/>
        </w:rPr>
        <w:t xml:space="preserve"> </w:t>
      </w:r>
      <w:r w:rsidR="00996853">
        <w:rPr>
          <w:lang w:val="de-CH"/>
        </w:rPr>
        <w:t xml:space="preserve">in einen </w:t>
      </w:r>
      <w:r w:rsidR="002A3FA0" w:rsidRPr="00FE4715">
        <w:rPr>
          <w:lang w:val="de-CH"/>
        </w:rPr>
        <w:t>Austausch</w:t>
      </w:r>
      <w:r w:rsidRPr="00FE4715">
        <w:rPr>
          <w:lang w:val="de-CH"/>
        </w:rPr>
        <w:t xml:space="preserve"> </w:t>
      </w:r>
      <w:r w:rsidR="003134B2">
        <w:rPr>
          <w:lang w:val="de-CH"/>
        </w:rPr>
        <w:t xml:space="preserve">treten </w:t>
      </w:r>
      <w:r w:rsidRPr="00FE4715">
        <w:rPr>
          <w:lang w:val="de-CH"/>
        </w:rPr>
        <w:t>mit den Lehrkräften und weiteren Beteiligten wie den Sorgeberechtigten</w:t>
      </w:r>
      <w:r w:rsidR="00996853">
        <w:rPr>
          <w:lang w:val="de-CH"/>
        </w:rPr>
        <w:t>?</w:t>
      </w:r>
      <w:r w:rsidR="00231678">
        <w:rPr>
          <w:rStyle w:val="Funotenzeichen"/>
          <w:lang w:val="de-CH"/>
        </w:rPr>
        <w:footnoteReference w:id="3"/>
      </w:r>
      <w:r w:rsidR="00231678" w:rsidRPr="00FE4715">
        <w:rPr>
          <w:lang w:val="de-CH"/>
        </w:rPr>
        <w:t xml:space="preserve"> </w:t>
      </w:r>
      <w:r w:rsidR="00996853">
        <w:rPr>
          <w:lang w:val="de-CH"/>
        </w:rPr>
        <w:t xml:space="preserve">Wie können sie </w:t>
      </w:r>
      <w:r w:rsidRPr="00FE4715">
        <w:rPr>
          <w:lang w:val="de-CH"/>
        </w:rPr>
        <w:t>ihre</w:t>
      </w:r>
      <w:r w:rsidR="00672B98" w:rsidRPr="00FE4715">
        <w:rPr>
          <w:lang w:val="de-CH"/>
        </w:rPr>
        <w:t xml:space="preserve"> jeweiligen</w:t>
      </w:r>
      <w:r w:rsidRPr="00FE4715">
        <w:rPr>
          <w:lang w:val="de-CH"/>
        </w:rPr>
        <w:t xml:space="preserve"> Ziele, Themen</w:t>
      </w:r>
      <w:r w:rsidR="00903A8F" w:rsidRPr="00FE4715">
        <w:rPr>
          <w:lang w:val="de-CH"/>
        </w:rPr>
        <w:t>,</w:t>
      </w:r>
      <w:r w:rsidRPr="00FE4715">
        <w:rPr>
          <w:lang w:val="de-CH"/>
        </w:rPr>
        <w:t xml:space="preserve"> </w:t>
      </w:r>
      <w:r w:rsidR="00403163" w:rsidRPr="00FE4715">
        <w:rPr>
          <w:lang w:val="de-CH"/>
        </w:rPr>
        <w:t xml:space="preserve">Wünsche </w:t>
      </w:r>
      <w:r w:rsidRPr="00FE4715">
        <w:rPr>
          <w:lang w:val="de-CH"/>
        </w:rPr>
        <w:t>und Bedarfe herausarbeiten</w:t>
      </w:r>
      <w:r w:rsidR="00727F8B">
        <w:rPr>
          <w:lang w:val="de-CH"/>
        </w:rPr>
        <w:t xml:space="preserve"> und</w:t>
      </w:r>
      <w:r w:rsidR="005A6DD7">
        <w:rPr>
          <w:lang w:val="de-CH"/>
        </w:rPr>
        <w:t xml:space="preserve"> </w:t>
      </w:r>
      <w:r w:rsidRPr="00FE4715">
        <w:rPr>
          <w:lang w:val="de-CH"/>
        </w:rPr>
        <w:t xml:space="preserve">kundtun, damit diese </w:t>
      </w:r>
      <w:r w:rsidR="006822EF">
        <w:rPr>
          <w:lang w:val="de-CH"/>
        </w:rPr>
        <w:t>zum</w:t>
      </w:r>
      <w:r w:rsidRPr="00FE4715">
        <w:rPr>
          <w:lang w:val="de-CH"/>
        </w:rPr>
        <w:t xml:space="preserve"> Ausgangspunkt weiterer pädagogisch-didaktischer Angebote werden können? </w:t>
      </w:r>
      <w:r w:rsidR="00ED5F0C">
        <w:rPr>
          <w:lang w:val="de-CH"/>
        </w:rPr>
        <w:t>N</w:t>
      </w:r>
      <w:r w:rsidR="00CF521B" w:rsidRPr="00FE4715">
        <w:rPr>
          <w:lang w:val="de-CH"/>
        </w:rPr>
        <w:t>eben dem</w:t>
      </w:r>
      <w:r w:rsidR="007A45C7">
        <w:t xml:space="preserve"> </w:t>
      </w:r>
      <w:r w:rsidR="00571934">
        <w:t>Austausch,</w:t>
      </w:r>
      <w:r w:rsidR="007A45C7">
        <w:rPr>
          <w:lang w:val="de-CH"/>
        </w:rPr>
        <w:t xml:space="preserve"> dem</w:t>
      </w:r>
      <w:r w:rsidR="00CF521B" w:rsidRPr="00FE4715">
        <w:rPr>
          <w:lang w:val="de-CH"/>
        </w:rPr>
        <w:t xml:space="preserve"> </w:t>
      </w:r>
      <w:r w:rsidR="00CF521B" w:rsidRPr="0043568B">
        <w:rPr>
          <w:lang w:val="de-CH"/>
        </w:rPr>
        <w:t>Klassenrat</w:t>
      </w:r>
      <w:r w:rsidR="00CF521B" w:rsidRPr="00FE4715">
        <w:rPr>
          <w:lang w:val="de-CH"/>
        </w:rPr>
        <w:t xml:space="preserve"> und der </w:t>
      </w:r>
      <w:r w:rsidR="00CF521B" w:rsidRPr="0043568B">
        <w:rPr>
          <w:lang w:val="de-CH"/>
        </w:rPr>
        <w:t>Schülervertretung</w:t>
      </w:r>
      <w:r w:rsidR="00CF521B" w:rsidRPr="00FE4715">
        <w:rPr>
          <w:lang w:val="de-CH"/>
        </w:rPr>
        <w:t xml:space="preserve"> als Gremien lebensweltlicher Demokratie </w:t>
      </w:r>
      <w:r w:rsidR="007A45C7">
        <w:rPr>
          <w:lang w:val="de-CH"/>
        </w:rPr>
        <w:t>sowie</w:t>
      </w:r>
      <w:r w:rsidR="007A45C7" w:rsidRPr="00FE4715">
        <w:rPr>
          <w:lang w:val="de-CH"/>
        </w:rPr>
        <w:t xml:space="preserve"> </w:t>
      </w:r>
      <w:r w:rsidR="00CF521B" w:rsidRPr="00FE4715">
        <w:rPr>
          <w:lang w:val="de-CH"/>
        </w:rPr>
        <w:t>der wichtigen Säule der</w:t>
      </w:r>
      <w:r w:rsidR="00892AD7" w:rsidRPr="00FE4715">
        <w:rPr>
          <w:lang w:val="de-CH"/>
        </w:rPr>
        <w:t xml:space="preserve"> </w:t>
      </w:r>
      <w:r w:rsidR="00CF521B" w:rsidRPr="00F71457">
        <w:rPr>
          <w:lang w:val="de-CH"/>
        </w:rPr>
        <w:t>Persönlichen Zukunftsplanung</w:t>
      </w:r>
      <w:r w:rsidR="00CF521B" w:rsidRPr="00FE4715">
        <w:rPr>
          <w:lang w:val="de-CH"/>
        </w:rPr>
        <w:t xml:space="preserve"> </w:t>
      </w:r>
      <w:r w:rsidR="0071334B">
        <w:rPr>
          <w:lang w:val="de-CH"/>
        </w:rPr>
        <w:t>ist</w:t>
      </w:r>
      <w:r w:rsidR="00042135">
        <w:rPr>
          <w:lang w:val="de-CH"/>
        </w:rPr>
        <w:t xml:space="preserve"> </w:t>
      </w:r>
      <w:r w:rsidR="00CF521B" w:rsidRPr="00FE4715">
        <w:rPr>
          <w:lang w:val="de-CH"/>
        </w:rPr>
        <w:t xml:space="preserve">eine </w:t>
      </w:r>
      <w:r w:rsidR="00CF521B" w:rsidRPr="00F71457">
        <w:rPr>
          <w:lang w:val="de-CH"/>
        </w:rPr>
        <w:t>kooperative Förderplanung</w:t>
      </w:r>
      <w:r w:rsidR="00CF521B" w:rsidRPr="00FE4715">
        <w:rPr>
          <w:lang w:val="de-CH"/>
        </w:rPr>
        <w:t xml:space="preserve"> (auch </w:t>
      </w:r>
      <w:r w:rsidR="00CF521B" w:rsidRPr="00F71457">
        <w:rPr>
          <w:lang w:val="de-CH"/>
        </w:rPr>
        <w:t>Bildungsplanung</w:t>
      </w:r>
      <w:r w:rsidR="00CF521B" w:rsidRPr="00FE4715">
        <w:rPr>
          <w:lang w:val="de-CH"/>
        </w:rPr>
        <w:t xml:space="preserve"> oder </w:t>
      </w:r>
      <w:r w:rsidR="00CF521B" w:rsidRPr="00F71457">
        <w:rPr>
          <w:lang w:val="de-CH"/>
        </w:rPr>
        <w:t>Lern- und Entwicklungsplanung</w:t>
      </w:r>
      <w:r w:rsidR="00CF521B" w:rsidRPr="00FE4715">
        <w:rPr>
          <w:lang w:val="de-CH"/>
        </w:rPr>
        <w:t xml:space="preserve"> genannt) zentral: </w:t>
      </w:r>
      <w:r w:rsidR="00892AD7" w:rsidRPr="00FE4715">
        <w:rPr>
          <w:lang w:val="de-CH"/>
        </w:rPr>
        <w:t>«</w:t>
      </w:r>
      <w:r w:rsidR="00CF521B" w:rsidRPr="00FE4715">
        <w:rPr>
          <w:lang w:val="de-CH"/>
        </w:rPr>
        <w:t>Die Schülerinnen und Schüler gestalten die Lern- und Entwicklungsplanung (Förderplanung) im Rahmen ihrer individuellen Möglichkeiten aktiv mit. Sie lernen, sich realistische Ziele zu setzen, planvoll an deren Umsetzung zu arbeiten sowie Lernwege und Lernergebnisse zu reflektieren</w:t>
      </w:r>
      <w:r w:rsidR="00892AD7" w:rsidRPr="00FE4715">
        <w:rPr>
          <w:lang w:val="de-CH"/>
        </w:rPr>
        <w:t>»</w:t>
      </w:r>
      <w:r w:rsidR="00CF521B" w:rsidRPr="00FE4715">
        <w:rPr>
          <w:lang w:val="de-CH"/>
        </w:rPr>
        <w:t xml:space="preserve"> (MSB NRW, 2022, S.</w:t>
      </w:r>
      <w:r w:rsidR="003B0465">
        <w:rPr>
          <w:lang w:val="de-CH"/>
        </w:rPr>
        <w:t> </w:t>
      </w:r>
      <w:r w:rsidR="00CF521B" w:rsidRPr="00FE4715">
        <w:rPr>
          <w:lang w:val="de-CH"/>
        </w:rPr>
        <w:t xml:space="preserve">130). Von den Lehrkräften erfordert dieser gemeinsame Prozess eine hohe Fachlichkeit </w:t>
      </w:r>
      <w:r w:rsidR="00835553" w:rsidRPr="00FE4715">
        <w:rPr>
          <w:lang w:val="de-CH"/>
        </w:rPr>
        <w:t>und Reflexionsfähigkeit</w:t>
      </w:r>
      <w:r w:rsidR="00CF521B" w:rsidRPr="00FE4715">
        <w:rPr>
          <w:lang w:val="de-CH"/>
        </w:rPr>
        <w:t xml:space="preserve">. In der Literatur finden sich hierzu verschiedene Ausarbeitungen, wie </w:t>
      </w:r>
      <w:r w:rsidR="00CF521B" w:rsidRPr="00FE4715">
        <w:rPr>
          <w:lang w:val="de-CH"/>
        </w:rPr>
        <w:lastRenderedPageBreak/>
        <w:t>dieser kooperative Prozess ablaufen kann (Popp</w:t>
      </w:r>
      <w:r w:rsidR="003B0465">
        <w:rPr>
          <w:lang w:val="de-CH"/>
        </w:rPr>
        <w:t xml:space="preserve"> et al.</w:t>
      </w:r>
      <w:r w:rsidR="00CF521B" w:rsidRPr="00FE4715">
        <w:rPr>
          <w:lang w:val="de-CH"/>
        </w:rPr>
        <w:t>, 2023).</w:t>
      </w:r>
      <w:r w:rsidR="002815BE" w:rsidRPr="00FE4715">
        <w:rPr>
          <w:lang w:val="de-CH"/>
        </w:rPr>
        <w:t xml:space="preserve"> </w:t>
      </w:r>
      <w:bookmarkStart w:id="2" w:name="_Hlk210389650"/>
      <w:r w:rsidR="002815BE" w:rsidRPr="00FE4715">
        <w:rPr>
          <w:lang w:val="de-CH"/>
        </w:rPr>
        <w:t xml:space="preserve">Stets </w:t>
      </w:r>
      <w:r w:rsidR="003B0465" w:rsidRPr="00FE4715">
        <w:rPr>
          <w:lang w:val="de-CH"/>
        </w:rPr>
        <w:t xml:space="preserve">zu berücksichtigen </w:t>
      </w:r>
      <w:r w:rsidR="002815BE" w:rsidRPr="00FE4715">
        <w:rPr>
          <w:lang w:val="de-CH"/>
        </w:rPr>
        <w:t xml:space="preserve">sind dabei die individuellen Lernausgangslagen von </w:t>
      </w:r>
      <w:proofErr w:type="gramStart"/>
      <w:r w:rsidR="002815BE" w:rsidRPr="00FE4715">
        <w:rPr>
          <w:lang w:val="de-CH"/>
        </w:rPr>
        <w:t>Schüler:innen</w:t>
      </w:r>
      <w:proofErr w:type="gramEnd"/>
      <w:r w:rsidR="002815BE" w:rsidRPr="00FE4715">
        <w:rPr>
          <w:lang w:val="de-CH"/>
        </w:rPr>
        <w:t xml:space="preserve"> im </w:t>
      </w:r>
      <w:r w:rsidR="0026075C" w:rsidRPr="0026075C">
        <w:rPr>
          <w:lang w:val="de-CH"/>
        </w:rPr>
        <w:t>Förderschwerpunkt Geistige Entwicklung</w:t>
      </w:r>
      <w:r w:rsidR="002815BE" w:rsidRPr="00FE4715">
        <w:rPr>
          <w:lang w:val="de-CH"/>
        </w:rPr>
        <w:t xml:space="preserve">, </w:t>
      </w:r>
      <w:r w:rsidR="0026075C">
        <w:rPr>
          <w:lang w:val="de-CH"/>
        </w:rPr>
        <w:t>zum Beispiel</w:t>
      </w:r>
      <w:r w:rsidR="002815BE" w:rsidRPr="00FE4715">
        <w:rPr>
          <w:lang w:val="de-CH"/>
        </w:rPr>
        <w:t xml:space="preserve"> erschwerte Verstehens- und Ausdruck</w:t>
      </w:r>
      <w:r w:rsidR="00F609DA">
        <w:rPr>
          <w:lang w:val="de-CH"/>
        </w:rPr>
        <w:t>s</w:t>
      </w:r>
      <w:r w:rsidR="002815BE" w:rsidRPr="00FE4715">
        <w:rPr>
          <w:lang w:val="de-CH"/>
        </w:rPr>
        <w:t>möglichkeiten, die Methoden aus der Unterstützten Kommunikation</w:t>
      </w:r>
      <w:r w:rsidR="00403163" w:rsidRPr="00FE4715">
        <w:rPr>
          <w:lang w:val="de-CH"/>
        </w:rPr>
        <w:t xml:space="preserve"> (UK)</w:t>
      </w:r>
      <w:r w:rsidR="002815BE" w:rsidRPr="00FE4715">
        <w:rPr>
          <w:lang w:val="de-CH"/>
        </w:rPr>
        <w:t xml:space="preserve"> erfordern</w:t>
      </w:r>
      <w:r w:rsidR="00C33514">
        <w:rPr>
          <w:lang w:val="de-CH"/>
        </w:rPr>
        <w:t>.</w:t>
      </w:r>
      <w:r w:rsidR="002815BE" w:rsidRPr="00FE4715">
        <w:rPr>
          <w:lang w:val="de-CH"/>
        </w:rPr>
        <w:t xml:space="preserve"> </w:t>
      </w:r>
      <w:r w:rsidR="00EB417E">
        <w:rPr>
          <w:lang w:val="de-CH"/>
        </w:rPr>
        <w:t>O</w:t>
      </w:r>
      <w:r w:rsidR="002815BE" w:rsidRPr="00FE4715">
        <w:rPr>
          <w:lang w:val="de-CH"/>
        </w:rPr>
        <w:t xml:space="preserve">der </w:t>
      </w:r>
      <w:r w:rsidR="00EB417E">
        <w:rPr>
          <w:lang w:val="de-CH"/>
        </w:rPr>
        <w:t>auch</w:t>
      </w:r>
      <w:r w:rsidR="00EB417E" w:rsidRPr="00FE4715">
        <w:rPr>
          <w:lang w:val="de-CH"/>
        </w:rPr>
        <w:t xml:space="preserve"> </w:t>
      </w:r>
      <w:r w:rsidR="002815BE" w:rsidRPr="00FE4715">
        <w:rPr>
          <w:lang w:val="de-CH"/>
        </w:rPr>
        <w:t xml:space="preserve">«fehlende Erlebens- und Erfahrungsmöglichkeiten, die für die Ausbildung von (Bildungs-)Bedürfnissen </w:t>
      </w:r>
      <w:proofErr w:type="gramStart"/>
      <w:r w:rsidR="002815BE" w:rsidRPr="00FE4715">
        <w:rPr>
          <w:lang w:val="de-CH"/>
        </w:rPr>
        <w:t>essentiell</w:t>
      </w:r>
      <w:proofErr w:type="gramEnd"/>
      <w:r w:rsidR="002815BE" w:rsidRPr="00FE4715">
        <w:rPr>
          <w:lang w:val="de-CH"/>
        </w:rPr>
        <w:t xml:space="preserve"> sind» (Keeley, 2024, S.</w:t>
      </w:r>
      <w:r w:rsidR="00F6584C">
        <w:rPr>
          <w:lang w:val="de-CH"/>
        </w:rPr>
        <w:t> </w:t>
      </w:r>
      <w:r w:rsidR="002815BE" w:rsidRPr="00FE4715">
        <w:rPr>
          <w:lang w:val="de-CH"/>
        </w:rPr>
        <w:t>133)</w:t>
      </w:r>
      <w:r w:rsidR="007A45C7">
        <w:rPr>
          <w:lang w:val="de-CH"/>
        </w:rPr>
        <w:t xml:space="preserve"> </w:t>
      </w:r>
      <w:r w:rsidR="007A45C7">
        <w:t>und denen</w:t>
      </w:r>
      <w:r w:rsidR="007B0A0B">
        <w:t xml:space="preserve"> schon</w:t>
      </w:r>
      <w:r w:rsidR="007A45C7">
        <w:t xml:space="preserve"> </w:t>
      </w:r>
      <w:r w:rsidR="003D5166">
        <w:t>zuvorkommend</w:t>
      </w:r>
      <w:r w:rsidR="007A45C7">
        <w:t xml:space="preserve"> durch</w:t>
      </w:r>
      <w:r w:rsidR="003D5166">
        <w:t xml:space="preserve"> das Angebot</w:t>
      </w:r>
      <w:r w:rsidR="007A45C7">
        <w:t xml:space="preserve"> reichhaltige</w:t>
      </w:r>
      <w:r w:rsidR="003D5166">
        <w:t>r</w:t>
      </w:r>
      <w:r w:rsidR="007A45C7">
        <w:t xml:space="preserve"> Gelegenheiten und Anregungen zu begegnen ist</w:t>
      </w:r>
      <w:r w:rsidR="002815BE" w:rsidRPr="00FE4715">
        <w:rPr>
          <w:lang w:val="de-CH"/>
        </w:rPr>
        <w:t xml:space="preserve">. </w:t>
      </w:r>
      <w:r w:rsidR="00CF521B" w:rsidRPr="00FE4715">
        <w:rPr>
          <w:lang w:val="de-CH"/>
        </w:rPr>
        <w:t>Wenn Lehrkräfte hier eigene Themen</w:t>
      </w:r>
      <w:r w:rsidR="002815BE" w:rsidRPr="00FE4715">
        <w:rPr>
          <w:lang w:val="de-CH"/>
        </w:rPr>
        <w:t xml:space="preserve"> und Aspekte</w:t>
      </w:r>
      <w:r w:rsidR="00CF521B" w:rsidRPr="00FE4715">
        <w:rPr>
          <w:lang w:val="de-CH"/>
        </w:rPr>
        <w:t xml:space="preserve"> </w:t>
      </w:r>
      <w:r w:rsidR="002815BE" w:rsidRPr="00FE4715">
        <w:rPr>
          <w:lang w:val="de-CH"/>
        </w:rPr>
        <w:t xml:space="preserve">einbringen </w:t>
      </w:r>
      <w:r w:rsidR="00835553" w:rsidRPr="00FE4715">
        <w:rPr>
          <w:lang w:val="de-CH"/>
        </w:rPr>
        <w:t>möchten</w:t>
      </w:r>
      <w:r w:rsidR="00CF521B" w:rsidRPr="00FE4715">
        <w:rPr>
          <w:lang w:val="de-CH"/>
        </w:rPr>
        <w:t>, gilt es</w:t>
      </w:r>
      <w:r w:rsidR="00024656">
        <w:rPr>
          <w:lang w:val="de-CH"/>
        </w:rPr>
        <w:t xml:space="preserve">, </w:t>
      </w:r>
      <w:r w:rsidR="00CF521B" w:rsidRPr="00FE4715">
        <w:rPr>
          <w:lang w:val="de-CH"/>
        </w:rPr>
        <w:t xml:space="preserve">diese auf geeignete Weise zu kommunizieren. </w:t>
      </w:r>
      <w:r w:rsidR="00F6584C">
        <w:rPr>
          <w:lang w:val="de-CH"/>
        </w:rPr>
        <w:t>Zum Beispiel</w:t>
      </w:r>
      <w:r w:rsidR="00CF521B" w:rsidRPr="00FE4715">
        <w:rPr>
          <w:lang w:val="de-CH"/>
        </w:rPr>
        <w:t xml:space="preserve"> können</w:t>
      </w:r>
      <w:r w:rsidR="00EB658C" w:rsidRPr="00FE4715">
        <w:rPr>
          <w:lang w:val="de-CH"/>
        </w:rPr>
        <w:t xml:space="preserve"> </w:t>
      </w:r>
      <w:r w:rsidR="00CF521B" w:rsidRPr="00FE4715">
        <w:rPr>
          <w:lang w:val="de-CH"/>
        </w:rPr>
        <w:t>tabellarische Themenübersichten, Kompetenzraster</w:t>
      </w:r>
      <w:r w:rsidR="008D60A8">
        <w:rPr>
          <w:lang w:val="de-CH"/>
        </w:rPr>
        <w:t xml:space="preserve"> oder</w:t>
      </w:r>
      <w:r w:rsidR="00CF521B" w:rsidRPr="00FE4715">
        <w:rPr>
          <w:lang w:val="de-CH"/>
        </w:rPr>
        <w:t xml:space="preserve"> grafische Medien wie </w:t>
      </w:r>
      <w:r w:rsidR="003D5166">
        <w:t>Impulskarten</w:t>
      </w:r>
      <w:r w:rsidR="007B0A0B">
        <w:t>,</w:t>
      </w:r>
      <w:r w:rsidR="003D5166" w:rsidRPr="00CF521B">
        <w:t xml:space="preserve"> </w:t>
      </w:r>
      <w:r w:rsidR="003B39F5" w:rsidRPr="00FE4715">
        <w:rPr>
          <w:lang w:val="de-CH"/>
        </w:rPr>
        <w:t xml:space="preserve">ein Kommunikationsbuch </w:t>
      </w:r>
      <w:r w:rsidR="003B39F5">
        <w:rPr>
          <w:lang w:val="de-CH"/>
        </w:rPr>
        <w:t xml:space="preserve">oder </w:t>
      </w:r>
      <w:r w:rsidR="00CF521B" w:rsidRPr="00FE4715">
        <w:rPr>
          <w:lang w:val="de-CH"/>
        </w:rPr>
        <w:t>ein Wimmelbild (</w:t>
      </w:r>
      <w:r w:rsidR="00F6584C">
        <w:rPr>
          <w:lang w:val="de-CH"/>
        </w:rPr>
        <w:t>vgl.</w:t>
      </w:r>
      <w:r w:rsidR="00CF521B" w:rsidRPr="00FE4715">
        <w:rPr>
          <w:lang w:val="de-CH"/>
        </w:rPr>
        <w:t xml:space="preserve"> Abb.</w:t>
      </w:r>
      <w:r w:rsidR="00F6584C">
        <w:rPr>
          <w:lang w:val="de-CH"/>
        </w:rPr>
        <w:t> </w:t>
      </w:r>
      <w:r w:rsidR="00CF521B" w:rsidRPr="00FE4715">
        <w:rPr>
          <w:lang w:val="de-CH"/>
        </w:rPr>
        <w:t xml:space="preserve">1) </w:t>
      </w:r>
      <w:r w:rsidR="00630777">
        <w:rPr>
          <w:lang w:val="de-CH"/>
        </w:rPr>
        <w:t>u</w:t>
      </w:r>
      <w:r w:rsidRPr="00FE4715">
        <w:rPr>
          <w:lang w:val="de-CH"/>
        </w:rPr>
        <w:t>nterstütz</w:t>
      </w:r>
      <w:r w:rsidR="00630777">
        <w:rPr>
          <w:lang w:val="de-CH"/>
        </w:rPr>
        <w:t>en</w:t>
      </w:r>
      <w:r w:rsidR="00EB658C" w:rsidRPr="00FE4715">
        <w:rPr>
          <w:lang w:val="de-CH"/>
        </w:rPr>
        <w:t xml:space="preserve"> und</w:t>
      </w:r>
      <w:r w:rsidR="00CF521B" w:rsidRPr="00FE4715">
        <w:rPr>
          <w:lang w:val="de-CH"/>
        </w:rPr>
        <w:t xml:space="preserve"> </w:t>
      </w:r>
      <w:r w:rsidR="00630777">
        <w:rPr>
          <w:lang w:val="de-CH"/>
        </w:rPr>
        <w:t>a</w:t>
      </w:r>
      <w:r w:rsidR="00CF521B" w:rsidRPr="00FE4715">
        <w:rPr>
          <w:lang w:val="de-CH"/>
        </w:rPr>
        <w:t>nreg</w:t>
      </w:r>
      <w:r w:rsidR="00630777">
        <w:rPr>
          <w:lang w:val="de-CH"/>
        </w:rPr>
        <w:t>en</w:t>
      </w:r>
      <w:r w:rsidR="00CF521B" w:rsidRPr="00FE4715">
        <w:rPr>
          <w:lang w:val="de-CH"/>
        </w:rPr>
        <w:t>, um über mögliche Bildungsbe</w:t>
      </w:r>
      <w:r w:rsidR="002815BE" w:rsidRPr="00FE4715">
        <w:rPr>
          <w:lang w:val="de-CH"/>
        </w:rPr>
        <w:t>reich</w:t>
      </w:r>
      <w:r w:rsidR="00CF521B" w:rsidRPr="00FE4715">
        <w:rPr>
          <w:lang w:val="de-CH"/>
        </w:rPr>
        <w:t>e und Entwicklungsthemen der Jugendlichen (neu) nachzudenken</w:t>
      </w:r>
      <w:r w:rsidR="003B39F5">
        <w:rPr>
          <w:lang w:val="de-CH"/>
        </w:rPr>
        <w:t xml:space="preserve">. </w:t>
      </w:r>
      <w:r w:rsidR="00875E6D">
        <w:rPr>
          <w:lang w:val="de-CH"/>
        </w:rPr>
        <w:t>Das</w:t>
      </w:r>
      <w:r w:rsidR="00ED66BC">
        <w:rPr>
          <w:lang w:val="de-CH"/>
        </w:rPr>
        <w:t xml:space="preserve"> – </w:t>
      </w:r>
      <w:r w:rsidR="000D2A30">
        <w:rPr>
          <w:lang w:val="de-CH"/>
        </w:rPr>
        <w:t>gegebenenfalls</w:t>
      </w:r>
      <w:r w:rsidR="00ED66BC">
        <w:rPr>
          <w:lang w:val="de-CH"/>
        </w:rPr>
        <w:t xml:space="preserve"> schrittweise aufzudeckende –</w:t>
      </w:r>
      <w:r w:rsidR="003B39F5">
        <w:rPr>
          <w:lang w:val="de-CH"/>
        </w:rPr>
        <w:t xml:space="preserve"> Wimmelbild </w:t>
      </w:r>
      <w:r w:rsidR="00DA0510">
        <w:rPr>
          <w:lang w:val="de-CH"/>
        </w:rPr>
        <w:t>kann beispielsweise</w:t>
      </w:r>
      <w:r w:rsidR="003B39F5">
        <w:rPr>
          <w:lang w:val="de-CH"/>
        </w:rPr>
        <w:t xml:space="preserve"> </w:t>
      </w:r>
      <w:r w:rsidR="00C1393F">
        <w:rPr>
          <w:lang w:val="de-CH"/>
        </w:rPr>
        <w:t>helfen</w:t>
      </w:r>
      <w:r w:rsidR="00CF521B" w:rsidRPr="00FE4715">
        <w:rPr>
          <w:lang w:val="de-CH"/>
        </w:rPr>
        <w:t>, Ansichten und Interessen transparent zu machen und darüber ins Gespräch zu kommen</w:t>
      </w:r>
      <w:r w:rsidR="003C2FF9">
        <w:rPr>
          <w:lang w:val="de-CH"/>
        </w:rPr>
        <w:t>. Dabei können folgende Fragen ge</w:t>
      </w:r>
      <w:r w:rsidR="00BF6D16">
        <w:rPr>
          <w:lang w:val="de-CH"/>
        </w:rPr>
        <w:t>stellt werden</w:t>
      </w:r>
      <w:r w:rsidR="003B39F5">
        <w:rPr>
          <w:lang w:val="de-CH"/>
        </w:rPr>
        <w:t>:</w:t>
      </w:r>
      <w:r w:rsidR="003B39F5" w:rsidRPr="003B39F5">
        <w:rPr>
          <w:lang w:val="de-CH"/>
        </w:rPr>
        <w:t xml:space="preserve"> </w:t>
      </w:r>
      <w:r w:rsidR="003B39F5">
        <w:rPr>
          <w:lang w:val="de-CH"/>
        </w:rPr>
        <w:t xml:space="preserve">«Wo auf dem Bild könntest du sein?» </w:t>
      </w:r>
      <w:r w:rsidR="00BF6D16">
        <w:rPr>
          <w:lang w:val="de-CH"/>
        </w:rPr>
        <w:t>«</w:t>
      </w:r>
      <w:r w:rsidR="003B39F5">
        <w:rPr>
          <w:lang w:val="de-CH"/>
        </w:rPr>
        <w:t>Siehst du etwas, was du besonders gut</w:t>
      </w:r>
      <w:r w:rsidR="006124C0">
        <w:rPr>
          <w:lang w:val="de-CH"/>
        </w:rPr>
        <w:t>/</w:t>
      </w:r>
      <w:r w:rsidR="00875E6D">
        <w:rPr>
          <w:lang w:val="de-CH"/>
        </w:rPr>
        <w:t>seltsam</w:t>
      </w:r>
      <w:r w:rsidR="003B39F5">
        <w:rPr>
          <w:lang w:val="de-CH"/>
        </w:rPr>
        <w:t xml:space="preserve"> findest?» «Worüber würdest du gerne mehr lernen?» </w:t>
      </w:r>
      <w:r w:rsidR="003B39F5">
        <w:t>Wichtig ist, dass Lehrkräfte nicht nur das Gesagte wahrnehmen</w:t>
      </w:r>
      <w:r w:rsidR="00875E6D">
        <w:t xml:space="preserve"> und Hintergründe erfragen</w:t>
      </w:r>
      <w:r w:rsidR="003B39F5">
        <w:t>, sondern</w:t>
      </w:r>
      <w:r w:rsidR="00CE1CD3">
        <w:t xml:space="preserve"> </w:t>
      </w:r>
      <w:r w:rsidR="003D5166" w:rsidRPr="00CC59E4">
        <w:t>«</w:t>
      </w:r>
      <w:r w:rsidR="003D5166" w:rsidRPr="007D342D">
        <w:t>auch auf das</w:t>
      </w:r>
      <w:r w:rsidR="003D5166">
        <w:t xml:space="preserve"> [achten]</w:t>
      </w:r>
      <w:r w:rsidR="003D5166" w:rsidRPr="007D342D">
        <w:t>, was ihr Gegenüber bspw. durch sein Verhalten oder die Körpersprache zu erkennen gibt</w:t>
      </w:r>
      <w:r w:rsidR="003D5166" w:rsidRPr="00CC59E4">
        <w:t>»</w:t>
      </w:r>
      <w:r w:rsidR="003D5166">
        <w:t xml:space="preserve"> (Klau</w:t>
      </w:r>
      <w:r w:rsidR="00AB5AB8" w:rsidRPr="000A4418">
        <w:rPr>
          <w:lang w:val="de-CH"/>
        </w:rPr>
        <w:t>ß</w:t>
      </w:r>
      <w:r w:rsidR="003D5166">
        <w:t>, 2019, S. 50).</w:t>
      </w:r>
      <w:r w:rsidR="003D5166" w:rsidRPr="00CF521B">
        <w:t xml:space="preserve"> </w:t>
      </w:r>
      <w:r w:rsidR="00CF521B" w:rsidRPr="00FE4715">
        <w:rPr>
          <w:lang w:val="de-CH"/>
        </w:rPr>
        <w:t>Am Ende soll</w:t>
      </w:r>
      <w:r w:rsidR="00892AD7" w:rsidRPr="00FE4715">
        <w:rPr>
          <w:lang w:val="de-CH"/>
        </w:rPr>
        <w:t>t</w:t>
      </w:r>
      <w:r w:rsidR="00CF521B" w:rsidRPr="00FE4715">
        <w:rPr>
          <w:lang w:val="de-CH"/>
        </w:rPr>
        <w:t>en alle Beteiligten bestmöglich im zielbezogenen Einvernehmen an einem Strang ziehen.</w:t>
      </w:r>
      <w:r w:rsidR="0065417F" w:rsidRPr="0065417F">
        <w:rPr>
          <w:lang w:val="de-CH"/>
        </w:rPr>
        <w:t xml:space="preserve"> </w:t>
      </w:r>
      <w:r w:rsidR="0065417F" w:rsidRPr="004C17CF">
        <w:rPr>
          <w:lang w:val="de-CH"/>
        </w:rPr>
        <w:t xml:space="preserve">Aus einer teilhabeorientierten Sicht sollten die Bedürfnisse und Wünsche der </w:t>
      </w:r>
      <w:proofErr w:type="gramStart"/>
      <w:r w:rsidR="0065417F" w:rsidRPr="004C17CF">
        <w:rPr>
          <w:lang w:val="de-CH"/>
        </w:rPr>
        <w:t>Schüler:innen</w:t>
      </w:r>
      <w:proofErr w:type="gramEnd"/>
      <w:r w:rsidR="0065417F" w:rsidRPr="004C17CF">
        <w:rPr>
          <w:lang w:val="de-CH"/>
        </w:rPr>
        <w:t xml:space="preserve"> zu </w:t>
      </w:r>
      <w:r w:rsidR="009919B1">
        <w:rPr>
          <w:lang w:val="de-CH"/>
        </w:rPr>
        <w:t>T</w:t>
      </w:r>
      <w:r w:rsidR="009919B1" w:rsidRPr="004C17CF">
        <w:rPr>
          <w:lang w:val="de-CH"/>
        </w:rPr>
        <w:t xml:space="preserve">hemen </w:t>
      </w:r>
      <w:r w:rsidR="0065417F" w:rsidRPr="004C17CF">
        <w:rPr>
          <w:lang w:val="de-CH"/>
        </w:rPr>
        <w:t>und deren Umsetzung im Unterricht und Schulleben regelmä</w:t>
      </w:r>
      <w:r w:rsidR="0065417F">
        <w:rPr>
          <w:lang w:val="de-CH"/>
        </w:rPr>
        <w:t>ss</w:t>
      </w:r>
      <w:r w:rsidR="0065417F" w:rsidRPr="004C17CF">
        <w:rPr>
          <w:lang w:val="de-CH"/>
        </w:rPr>
        <w:t>ig besprochen werden.</w:t>
      </w:r>
    </w:p>
    <w:bookmarkEnd w:id="2"/>
    <w:p w14:paraId="782A4A02" w14:textId="2F0C4166" w:rsidR="00CF521B" w:rsidRPr="00FE4715" w:rsidRDefault="00CF521B" w:rsidP="00CF521B">
      <w:pPr>
        <w:pStyle w:val="AbbildungBeschriftung"/>
        <w:rPr>
          <w:lang w:val="de-CH"/>
        </w:rPr>
      </w:pPr>
      <w:r w:rsidRPr="00FE4715">
        <w:rPr>
          <w:lang w:val="de-CH"/>
        </w:rPr>
        <w:t>Abbildung 1: Wimmelbild als Gesprächsanregung</w:t>
      </w:r>
      <w:r w:rsidR="00403163" w:rsidRPr="00FE4715">
        <w:rPr>
          <w:lang w:val="de-CH"/>
        </w:rPr>
        <w:t xml:space="preserve"> </w:t>
      </w:r>
      <w:r w:rsidRPr="00FE4715">
        <w:rPr>
          <w:lang w:val="de-CH"/>
        </w:rPr>
        <w:t>(vielfältig variierbar)</w:t>
      </w:r>
    </w:p>
    <w:p w14:paraId="72E24AA2" w14:textId="0F006E81" w:rsidR="00CF521B" w:rsidRDefault="00CF521B" w:rsidP="00CF521B">
      <w:pPr>
        <w:pStyle w:val="Textkrper"/>
        <w:ind w:firstLine="0"/>
        <w:rPr>
          <w:lang w:val="de-CH"/>
        </w:rPr>
      </w:pPr>
      <w:r w:rsidRPr="00FE4715">
        <w:rPr>
          <w:noProof/>
          <w:lang w:val="de-CH"/>
        </w:rPr>
        <w:drawing>
          <wp:inline distT="0" distB="0" distL="0" distR="0" wp14:anchorId="59245506" wp14:editId="3584CE28">
            <wp:extent cx="5735955" cy="2988945"/>
            <wp:effectExtent l="0" t="0" r="0" b="1905"/>
            <wp:docPr id="1267660873" name="Grafik 1" descr="Ein Wimmelbild, auf dem viele verschiedene Personen, Gebäude, Strassen und ein Park abgebildet si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660873" name="Grafik 1" descr="Ein Wimmelbild, auf dem viele verschiedene Personen, Gebäude, Strassen und ein Park abgebildet sind. "/>
                    <pic:cNvPicPr/>
                  </pic:nvPicPr>
                  <pic:blipFill rotWithShape="1">
                    <a:blip r:embed="rId14"/>
                    <a:srcRect l="9978" t="15286" r="10978" b="8823"/>
                    <a:stretch>
                      <a:fillRect/>
                    </a:stretch>
                  </pic:blipFill>
                  <pic:spPr bwMode="auto">
                    <a:xfrm>
                      <a:off x="0" y="0"/>
                      <a:ext cx="5742580" cy="2992397"/>
                    </a:xfrm>
                    <a:prstGeom prst="rect">
                      <a:avLst/>
                    </a:prstGeom>
                    <a:ln>
                      <a:noFill/>
                    </a:ln>
                    <a:extLst>
                      <a:ext uri="{53640926-AAD7-44D8-BBD7-CCE9431645EC}">
                        <a14:shadowObscured xmlns:a14="http://schemas.microsoft.com/office/drawing/2010/main"/>
                      </a:ext>
                    </a:extLst>
                  </pic:spPr>
                </pic:pic>
              </a:graphicData>
            </a:graphic>
          </wp:inline>
        </w:drawing>
      </w:r>
    </w:p>
    <w:p w14:paraId="6C69798D" w14:textId="7F105431" w:rsidR="00A304DC" w:rsidRPr="00A20623" w:rsidRDefault="00F45817" w:rsidP="003063CD">
      <w:pPr>
        <w:pStyle w:val="NotizAbbildung"/>
      </w:pPr>
      <w:r>
        <w:rPr>
          <w:lang w:val="de-CH"/>
        </w:rPr>
        <w:t xml:space="preserve">Erstellt </w:t>
      </w:r>
      <w:r w:rsidRPr="00A20623">
        <w:t>von A. Tegethoff, Symbole von METACOM @Annette Kitzinger.</w:t>
      </w:r>
    </w:p>
    <w:p w14:paraId="3950A171" w14:textId="20232C7D" w:rsidR="00860F09" w:rsidRDefault="00CF521B" w:rsidP="00E44293">
      <w:pPr>
        <w:pStyle w:val="berschrift1"/>
        <w:rPr>
          <w:lang w:val="de-CH"/>
        </w:rPr>
      </w:pPr>
      <w:r w:rsidRPr="00FE4715">
        <w:rPr>
          <w:lang w:val="de-CH"/>
        </w:rPr>
        <w:t xml:space="preserve">Ergo: Alters- und entwicklungsgerechter Unterricht für Jugendliche im </w:t>
      </w:r>
      <w:r w:rsidR="0090649D" w:rsidRPr="0090649D">
        <w:rPr>
          <w:lang w:val="de-CH"/>
        </w:rPr>
        <w:t>Förderschwerpunkt Geistige Entwicklung</w:t>
      </w:r>
    </w:p>
    <w:p w14:paraId="6B5337A7" w14:textId="500EE005" w:rsidR="00C678D9" w:rsidRPr="00FE4715" w:rsidRDefault="00BF0368" w:rsidP="00B713BF">
      <w:pPr>
        <w:pStyle w:val="Textkrper"/>
        <w:ind w:firstLine="0"/>
        <w:rPr>
          <w:lang w:val="de-CH"/>
        </w:rPr>
      </w:pPr>
      <w:r w:rsidRPr="00BF0368">
        <w:rPr>
          <w:lang w:val="de-CH"/>
        </w:rPr>
        <w:t xml:space="preserve">Auf Grundlage des vorher erwähnten Austauschs soll der (Fach-)Unterricht alters- und entwicklungsgerecht gestaltet werden. Das bedeutet zum einen: Jugendliche sollen gemeinsame, aber auch individuell angepasste Lernziele haben, die sie fordern und ihnen helfen, an der Gesellschaft teilzuhaben. Zum anderen geht es darum, im Unterricht gezielt Kompetenzen und Themen zu behandeln, die für Jugendliche im </w:t>
      </w:r>
      <w:r w:rsidR="001D40E2">
        <w:rPr>
          <w:lang w:val="de-CH"/>
        </w:rPr>
        <w:t>Förders</w:t>
      </w:r>
      <w:r w:rsidRPr="00BF0368">
        <w:rPr>
          <w:lang w:val="de-CH"/>
        </w:rPr>
        <w:t>chwerpunkt Geistige Entwicklung wichtig sind, ihre Identität stärken und ihre Persönlichkeitsentwicklung sowie Teilhabe fördern.</w:t>
      </w:r>
      <w:r w:rsidR="00D63CE4">
        <w:rPr>
          <w:lang w:val="de-CH"/>
        </w:rPr>
        <w:t xml:space="preserve"> </w:t>
      </w:r>
      <w:r w:rsidR="00CF521B" w:rsidRPr="00FE4715">
        <w:rPr>
          <w:lang w:val="de-CH"/>
        </w:rPr>
        <w:t xml:space="preserve">Gefragt ist hier nicht zuletzt eine kontinuierliche Schul- und Unterrichtsentwicklung, die empfänglich </w:t>
      </w:r>
      <w:r w:rsidR="00484FD1">
        <w:rPr>
          <w:lang w:val="de-CH"/>
        </w:rPr>
        <w:t xml:space="preserve">bleibt </w:t>
      </w:r>
      <w:r w:rsidR="00CF521B" w:rsidRPr="00FE4715">
        <w:rPr>
          <w:lang w:val="de-CH"/>
        </w:rPr>
        <w:t xml:space="preserve">für aktuelle Entwicklungen in jugendlichen Lebenswelten und </w:t>
      </w:r>
      <w:r w:rsidR="00484FD1">
        <w:rPr>
          <w:lang w:val="de-CH"/>
        </w:rPr>
        <w:t xml:space="preserve">die </w:t>
      </w:r>
      <w:r w:rsidR="00CF521B" w:rsidRPr="00FE4715">
        <w:rPr>
          <w:lang w:val="de-CH"/>
        </w:rPr>
        <w:t xml:space="preserve">ihre pädagogisch-didaktischen Konzepte fortlaufend </w:t>
      </w:r>
      <w:r w:rsidR="001D40E2">
        <w:rPr>
          <w:lang w:val="de-CH"/>
        </w:rPr>
        <w:t xml:space="preserve">entsprechend </w:t>
      </w:r>
      <w:r w:rsidR="00CF521B" w:rsidRPr="00FE4715">
        <w:rPr>
          <w:lang w:val="de-CH"/>
        </w:rPr>
        <w:t>anpasst.</w:t>
      </w:r>
    </w:p>
    <w:tbl>
      <w:tblPr>
        <w:tblStyle w:val="Tabellenraster"/>
        <w:tblW w:w="4062"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4"/>
        <w:gridCol w:w="3685"/>
      </w:tblGrid>
      <w:tr w:rsidR="00780FE5" w:rsidRPr="00FE4715" w14:paraId="2A3FB737" w14:textId="77777777" w:rsidTr="00B619FC">
        <w:tc>
          <w:tcPr>
            <w:tcW w:w="2500" w:type="pct"/>
            <w:vAlign w:val="center"/>
          </w:tcPr>
          <w:p w14:paraId="5430B3A5" w14:textId="77777777" w:rsidR="00780FE5" w:rsidRPr="00FE4715" w:rsidRDefault="00780FE5">
            <w:pPr>
              <w:pStyle w:val="Textkrper"/>
              <w:ind w:firstLine="0"/>
              <w:rPr>
                <w:lang w:val="de-CH"/>
              </w:rPr>
            </w:pPr>
            <w:r w:rsidRPr="00FE4715">
              <w:rPr>
                <w:noProof/>
                <w:lang w:val="de-CH"/>
              </w:rPr>
              <w:lastRenderedPageBreak/>
              <w:drawing>
                <wp:inline distT="0" distB="0" distL="0" distR="0" wp14:anchorId="4EBB40DD" wp14:editId="7BA1ADDF">
                  <wp:extent cx="930869" cy="983207"/>
                  <wp:effectExtent l="0" t="0" r="3175" b="7620"/>
                  <wp:docPr id="733677982"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677982" name="Graphique 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30869" cy="983207"/>
                          </a:xfrm>
                          <a:prstGeom prst="rect">
                            <a:avLst/>
                          </a:prstGeom>
                        </pic:spPr>
                      </pic:pic>
                    </a:graphicData>
                  </a:graphic>
                </wp:inline>
              </w:drawing>
            </w:r>
          </w:p>
        </w:tc>
        <w:tc>
          <w:tcPr>
            <w:tcW w:w="2500" w:type="pct"/>
            <w:vAlign w:val="center"/>
          </w:tcPr>
          <w:p w14:paraId="6B68B048" w14:textId="77777777" w:rsidR="00780FE5" w:rsidRPr="00FE4715" w:rsidRDefault="00780FE5">
            <w:pPr>
              <w:pStyle w:val="Textkrper"/>
              <w:ind w:firstLine="0"/>
              <w:rPr>
                <w:noProof/>
                <w:lang w:val="de-CH"/>
              </w:rPr>
            </w:pPr>
            <w:r w:rsidRPr="00FE4715">
              <w:rPr>
                <w:noProof/>
                <w:lang w:val="de-CH"/>
              </w:rPr>
              <w:drawing>
                <wp:inline distT="0" distB="0" distL="0" distR="0" wp14:anchorId="1CDCD52C" wp14:editId="5DFCD7E3">
                  <wp:extent cx="958029" cy="1026235"/>
                  <wp:effectExtent l="0" t="0" r="0" b="2540"/>
                  <wp:docPr id="330068446" name="Graphiqu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068446" name="Graphique 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58029" cy="1026235"/>
                          </a:xfrm>
                          <a:prstGeom prst="rect">
                            <a:avLst/>
                          </a:prstGeom>
                        </pic:spPr>
                      </pic:pic>
                    </a:graphicData>
                  </a:graphic>
                </wp:inline>
              </w:drawing>
            </w:r>
          </w:p>
        </w:tc>
      </w:tr>
      <w:tr w:rsidR="00780FE5" w:rsidRPr="00FE4715" w14:paraId="1F244D6E" w14:textId="77777777" w:rsidTr="00B619FC">
        <w:trPr>
          <w:trHeight w:val="960"/>
        </w:trPr>
        <w:tc>
          <w:tcPr>
            <w:tcW w:w="2500" w:type="pct"/>
          </w:tcPr>
          <w:p w14:paraId="15643903" w14:textId="77777777" w:rsidR="00780FE5" w:rsidRPr="00FE4715" w:rsidRDefault="00780FE5" w:rsidP="005B4699">
            <w:pPr>
              <w:pStyle w:val="Textkrper3"/>
              <w:rPr>
                <w:lang w:val="de-CH"/>
              </w:rPr>
            </w:pPr>
            <w:r w:rsidRPr="00FE4715">
              <w:rPr>
                <w:lang w:val="de-CH"/>
              </w:rPr>
              <w:t>Dr. Johannes Jöhnck</w:t>
            </w:r>
          </w:p>
          <w:p w14:paraId="34784E28" w14:textId="3471DFB8" w:rsidR="00780FE5" w:rsidRPr="00FE4715" w:rsidRDefault="0090046F" w:rsidP="005B4699">
            <w:pPr>
              <w:pStyle w:val="Textkrper3"/>
              <w:rPr>
                <w:lang w:val="de-CH"/>
              </w:rPr>
            </w:pPr>
            <w:r>
              <w:rPr>
                <w:lang w:val="de-CH"/>
              </w:rPr>
              <w:t>A</w:t>
            </w:r>
            <w:r w:rsidR="00780FE5" w:rsidRPr="00FE4715">
              <w:rPr>
                <w:lang w:val="de-CH"/>
              </w:rPr>
              <w:t xml:space="preserve">bgeordnete Lehrkraft TU Dortmund </w:t>
            </w:r>
          </w:p>
          <w:p w14:paraId="065B2F93" w14:textId="77777777" w:rsidR="00780FE5" w:rsidRPr="00FE4715" w:rsidRDefault="00780FE5" w:rsidP="005B4699">
            <w:pPr>
              <w:pStyle w:val="Textkrper3"/>
              <w:rPr>
                <w:lang w:val="de-CH"/>
              </w:rPr>
            </w:pPr>
            <w:r w:rsidRPr="00FE4715">
              <w:rPr>
                <w:lang w:val="de-CH"/>
              </w:rPr>
              <w:t xml:space="preserve">Fakultät Rehabilitationswissenschaften </w:t>
            </w:r>
          </w:p>
          <w:p w14:paraId="733CC21D" w14:textId="7CA528DB" w:rsidR="00780FE5" w:rsidRPr="00FE4715" w:rsidRDefault="00780FE5" w:rsidP="005B4699">
            <w:pPr>
              <w:pStyle w:val="Textkrper3"/>
              <w:rPr>
                <w:lang w:val="de-CH"/>
              </w:rPr>
            </w:pPr>
            <w:r w:rsidRPr="00FE4715">
              <w:rPr>
                <w:lang w:val="de-CH"/>
              </w:rPr>
              <w:t xml:space="preserve">Fachgebiet Rehabilitation und Pädagogik </w:t>
            </w:r>
            <w:r w:rsidR="00B619FC">
              <w:rPr>
                <w:lang w:val="de-CH"/>
              </w:rPr>
              <w:br/>
            </w:r>
            <w:r w:rsidRPr="00FE4715">
              <w:rPr>
                <w:lang w:val="de-CH"/>
              </w:rPr>
              <w:t>bei intellektueller Beeinträchtigung</w:t>
            </w:r>
          </w:p>
          <w:p w14:paraId="409900C6" w14:textId="334958F5" w:rsidR="00780FE5" w:rsidRPr="00FE4715" w:rsidRDefault="00B74D49" w:rsidP="005B4699">
            <w:pPr>
              <w:pStyle w:val="Textkrper3"/>
              <w:rPr>
                <w:lang w:val="de-CH"/>
              </w:rPr>
            </w:pPr>
            <w:hyperlink r:id="rId17" w:history="1">
              <w:r w:rsidRPr="00B74D49">
                <w:rPr>
                  <w:rStyle w:val="Hyperlink"/>
                </w:rPr>
                <w:t>johannes.joehnck@tu-dortmund.de</w:t>
              </w:r>
            </w:hyperlink>
          </w:p>
        </w:tc>
        <w:tc>
          <w:tcPr>
            <w:tcW w:w="2500" w:type="pct"/>
          </w:tcPr>
          <w:p w14:paraId="0B03BA80" w14:textId="77777777" w:rsidR="009A1FBC" w:rsidRPr="00FE4715" w:rsidRDefault="009A1FBC" w:rsidP="005B4699">
            <w:pPr>
              <w:pStyle w:val="Textkrper3"/>
              <w:rPr>
                <w:lang w:val="de-CH"/>
              </w:rPr>
            </w:pPr>
            <w:r w:rsidRPr="00FE4715">
              <w:rPr>
                <w:lang w:val="de-CH"/>
              </w:rPr>
              <w:t>Anna Tegethoff</w:t>
            </w:r>
          </w:p>
          <w:p w14:paraId="29167327" w14:textId="1FF16577" w:rsidR="009A1FBC" w:rsidRPr="00FE4715" w:rsidRDefault="009A1FBC" w:rsidP="005B4699">
            <w:pPr>
              <w:pStyle w:val="Textkrper3"/>
              <w:rPr>
                <w:lang w:val="de-CH"/>
              </w:rPr>
            </w:pPr>
            <w:r w:rsidRPr="00FE4715">
              <w:rPr>
                <w:lang w:val="de-CH"/>
              </w:rPr>
              <w:t>Lehrerin für sonderpädagogische Förderung</w:t>
            </w:r>
          </w:p>
          <w:p w14:paraId="5D4C70EA" w14:textId="77777777" w:rsidR="009A1FBC" w:rsidRPr="00FE4715" w:rsidRDefault="009A1FBC" w:rsidP="005B4699">
            <w:pPr>
              <w:pStyle w:val="Textkrper3"/>
              <w:rPr>
                <w:lang w:val="de-CH"/>
              </w:rPr>
            </w:pPr>
            <w:r w:rsidRPr="00FE4715">
              <w:rPr>
                <w:lang w:val="de-CH"/>
              </w:rPr>
              <w:t>Don-Bosco-Schule Recke-Espel</w:t>
            </w:r>
          </w:p>
          <w:p w14:paraId="5894A15D" w14:textId="77777777" w:rsidR="009A1FBC" w:rsidRPr="00FE4715" w:rsidRDefault="009A1FBC" w:rsidP="005B4699">
            <w:pPr>
              <w:pStyle w:val="Textkrper3"/>
              <w:rPr>
                <w:lang w:val="de-CH"/>
              </w:rPr>
            </w:pPr>
            <w:r w:rsidRPr="00FE4715">
              <w:rPr>
                <w:lang w:val="de-CH"/>
              </w:rPr>
              <w:t>Förderschule mit dem Schwerpunkt Geistige Entwicklung</w:t>
            </w:r>
          </w:p>
          <w:p w14:paraId="7F2A91B2" w14:textId="4359A04E" w:rsidR="00780FE5" w:rsidRPr="00FE4715" w:rsidRDefault="009A1FBC" w:rsidP="005B4699">
            <w:pPr>
              <w:pStyle w:val="Textkrper3"/>
              <w:rPr>
                <w:lang w:val="de-CH"/>
              </w:rPr>
            </w:pPr>
            <w:hyperlink r:id="rId18" w:history="1">
              <w:r w:rsidRPr="00FE4715">
                <w:rPr>
                  <w:rStyle w:val="Hyperlink"/>
                </w:rPr>
                <w:t>annategethoff1@gmail.com</w:t>
              </w:r>
            </w:hyperlink>
          </w:p>
        </w:tc>
      </w:tr>
    </w:tbl>
    <w:p w14:paraId="707D16DD" w14:textId="0FBAD2F7" w:rsidR="00D232F1" w:rsidRPr="00FE4715" w:rsidRDefault="00D232F1" w:rsidP="00A964A9">
      <w:pPr>
        <w:pStyle w:val="berschrift1"/>
        <w:rPr>
          <w:lang w:val="de-CH"/>
        </w:rPr>
      </w:pPr>
      <w:r w:rsidRPr="00FE4715">
        <w:rPr>
          <w:lang w:val="de-CH"/>
        </w:rPr>
        <w:t>Literatur</w:t>
      </w:r>
    </w:p>
    <w:p w14:paraId="6B4BEC73" w14:textId="45CE44E4" w:rsidR="004D767C" w:rsidRDefault="004D767C" w:rsidP="00A964A9">
      <w:pPr>
        <w:pStyle w:val="Literaturverzeichnis"/>
        <w:rPr>
          <w:lang w:val="de-CH"/>
        </w:rPr>
      </w:pPr>
      <w:r w:rsidRPr="00FE4715">
        <w:rPr>
          <w:lang w:val="de-CH"/>
        </w:rPr>
        <w:t xml:space="preserve">Austin-Cliff, G., Hartl, </w:t>
      </w:r>
      <w:r w:rsidR="00CF700B">
        <w:rPr>
          <w:lang w:val="de-CH"/>
        </w:rPr>
        <w:t>J</w:t>
      </w:r>
      <w:r w:rsidR="002A7FD5">
        <w:rPr>
          <w:lang w:val="de-CH"/>
        </w:rPr>
        <w:t xml:space="preserve">., </w:t>
      </w:r>
      <w:r w:rsidRPr="00FE4715">
        <w:rPr>
          <w:lang w:val="de-CH"/>
        </w:rPr>
        <w:t xml:space="preserve">Lien, S. &amp; Gaupp, N., unter Mitarbeit von Küppers, L. (2022). </w:t>
      </w:r>
      <w:r w:rsidRPr="00FE4715">
        <w:rPr>
          <w:i/>
          <w:iCs/>
          <w:lang w:val="de-CH"/>
        </w:rPr>
        <w:t>Aufwachsen und Alltagserfahrungen von Jugendlichen mit Behinderung. Ergebnisse der Jugendstudie des Deutschen Jugendinstituts</w:t>
      </w:r>
      <w:r w:rsidRPr="00FE4715">
        <w:rPr>
          <w:lang w:val="de-CH"/>
        </w:rPr>
        <w:t>. Baden-Württemberg Stiftung</w:t>
      </w:r>
      <w:r w:rsidR="00544FD9">
        <w:rPr>
          <w:lang w:val="de-CH"/>
        </w:rPr>
        <w:t>.</w:t>
      </w:r>
      <w:r w:rsidRPr="00FE4715">
        <w:rPr>
          <w:lang w:val="de-CH"/>
        </w:rPr>
        <w:t xml:space="preserve"> </w:t>
      </w:r>
      <w:hyperlink r:id="rId19" w:history="1">
        <w:r w:rsidR="006C5B5B" w:rsidRPr="005850B7">
          <w:rPr>
            <w:rStyle w:val="Hyperlink"/>
          </w:rPr>
          <w:t>https://www.dji.de/fileadmin/user_upload/bibs2022/BWS_SR_Inklusionsstudie.pdf</w:t>
        </w:r>
      </w:hyperlink>
    </w:p>
    <w:p w14:paraId="3835282A" w14:textId="056CF8DF" w:rsidR="00A25402" w:rsidRPr="00FE4715" w:rsidRDefault="00A25402" w:rsidP="00A964A9">
      <w:pPr>
        <w:pStyle w:val="Literaturverzeichnis"/>
        <w:rPr>
          <w:lang w:val="de-CH"/>
        </w:rPr>
      </w:pPr>
      <w:proofErr w:type="spellStart"/>
      <w:r w:rsidRPr="00FE4715">
        <w:rPr>
          <w:lang w:val="de-CH"/>
        </w:rPr>
        <w:t>Breitenwieser</w:t>
      </w:r>
      <w:proofErr w:type="spellEnd"/>
      <w:r w:rsidRPr="00FE4715">
        <w:rPr>
          <w:lang w:val="de-CH"/>
        </w:rPr>
        <w:t xml:space="preserve">, A. &amp; Froschauer, H. (2022). Tabuthema eigene Behinderung. </w:t>
      </w:r>
      <w:r w:rsidRPr="004A71D9">
        <w:rPr>
          <w:i/>
          <w:iCs/>
          <w:lang w:val="de-CH"/>
        </w:rPr>
        <w:t>Lernen konkret</w:t>
      </w:r>
      <w:r w:rsidRPr="00262591">
        <w:rPr>
          <w:i/>
          <w:iCs/>
          <w:lang w:val="de-CH"/>
        </w:rPr>
        <w:t>, 41</w:t>
      </w:r>
      <w:r w:rsidR="00D23583">
        <w:rPr>
          <w:i/>
          <w:iCs/>
          <w:lang w:val="de-CH"/>
        </w:rPr>
        <w:t> </w:t>
      </w:r>
      <w:r w:rsidRPr="00FE4715">
        <w:rPr>
          <w:lang w:val="de-CH"/>
        </w:rPr>
        <w:t>(4), 36</w:t>
      </w:r>
      <w:r w:rsidR="00F60CDF">
        <w:rPr>
          <w:lang w:val="de-CH"/>
        </w:rPr>
        <w:t>–</w:t>
      </w:r>
      <w:r w:rsidRPr="00FE4715">
        <w:rPr>
          <w:lang w:val="de-CH"/>
        </w:rPr>
        <w:t>38.</w:t>
      </w:r>
    </w:p>
    <w:p w14:paraId="7E6BC4E9" w14:textId="2BB7C0E1" w:rsidR="00A25402" w:rsidRPr="00FE4715" w:rsidRDefault="00A25402" w:rsidP="00A964A9">
      <w:pPr>
        <w:pStyle w:val="Literaturverzeichnis"/>
        <w:rPr>
          <w:lang w:val="de-CH"/>
        </w:rPr>
      </w:pPr>
      <w:r w:rsidRPr="00FE4715">
        <w:rPr>
          <w:lang w:val="de-CH"/>
        </w:rPr>
        <w:t xml:space="preserve">Dins, T. (2024). Erwachsenwerden unter </w:t>
      </w:r>
      <w:proofErr w:type="spellStart"/>
      <w:r w:rsidRPr="00FE4715">
        <w:rPr>
          <w:lang w:val="de-CH"/>
        </w:rPr>
        <w:t>besonder</w:t>
      </w:r>
      <w:proofErr w:type="spellEnd"/>
      <w:r w:rsidRPr="00FE4715">
        <w:rPr>
          <w:lang w:val="de-CH"/>
        </w:rPr>
        <w:t>(</w:t>
      </w:r>
      <w:proofErr w:type="spellStart"/>
      <w:r w:rsidRPr="00FE4715">
        <w:rPr>
          <w:lang w:val="de-CH"/>
        </w:rPr>
        <w:t>nd</w:t>
      </w:r>
      <w:proofErr w:type="spellEnd"/>
      <w:r w:rsidRPr="00FE4715">
        <w:rPr>
          <w:lang w:val="de-CH"/>
        </w:rPr>
        <w:t xml:space="preserve">)en Bedingungen: Gesellschaftliche und soziale Angebote und Erwartungen an junge Menschen mit geistiger Behinderung. In T. Bernasconi (Hrsg.), </w:t>
      </w:r>
      <w:r w:rsidRPr="00FE4715">
        <w:rPr>
          <w:i/>
          <w:iCs/>
          <w:lang w:val="de-CH"/>
        </w:rPr>
        <w:t>Erwachsenwerden mit geistiger Behinderung: Autonomie, Unterstützung, Verantwortung</w:t>
      </w:r>
      <w:r w:rsidRPr="00FE4715">
        <w:rPr>
          <w:lang w:val="de-CH"/>
        </w:rPr>
        <w:t xml:space="preserve"> (S.</w:t>
      </w:r>
      <w:r w:rsidR="00310DDE">
        <w:rPr>
          <w:lang w:val="de-CH"/>
        </w:rPr>
        <w:t> </w:t>
      </w:r>
      <w:r w:rsidRPr="00FE4715">
        <w:rPr>
          <w:lang w:val="de-CH"/>
        </w:rPr>
        <w:t>29–44). Kohlhammer.</w:t>
      </w:r>
    </w:p>
    <w:p w14:paraId="176814FA" w14:textId="1E2D3EF9" w:rsidR="00A25402" w:rsidRPr="00FE4715" w:rsidRDefault="00A25402" w:rsidP="00A964A9">
      <w:pPr>
        <w:pStyle w:val="Literaturverzeichnis"/>
        <w:rPr>
          <w:lang w:val="de-CH"/>
        </w:rPr>
      </w:pPr>
      <w:r w:rsidRPr="00FE4715">
        <w:rPr>
          <w:lang w:val="de-CH"/>
        </w:rPr>
        <w:t>Hennies, I. &amp; Kuhn, E. (2004)</w:t>
      </w:r>
      <w:r w:rsidR="00836D3B" w:rsidRPr="00FE4715">
        <w:rPr>
          <w:lang w:val="de-CH"/>
        </w:rPr>
        <w:t>.</w:t>
      </w:r>
      <w:r w:rsidRPr="00FE4715">
        <w:rPr>
          <w:lang w:val="de-CH"/>
        </w:rPr>
        <w:t xml:space="preserve"> Ablösung von den Eltern</w:t>
      </w:r>
      <w:r w:rsidR="00836D3B" w:rsidRPr="00FE4715">
        <w:rPr>
          <w:lang w:val="de-CH"/>
        </w:rPr>
        <w:t>.</w:t>
      </w:r>
      <w:r w:rsidRPr="00FE4715">
        <w:rPr>
          <w:lang w:val="de-CH"/>
        </w:rPr>
        <w:t xml:space="preserve"> In E. Wüllenweber (Hrsg.), </w:t>
      </w:r>
      <w:r w:rsidRPr="00FE4715">
        <w:rPr>
          <w:i/>
          <w:iCs/>
          <w:lang w:val="de-CH"/>
        </w:rPr>
        <w:t>Soziale Probleme von Menschen mit geistiger Behinderung. Fremdbestimmung, Benachteiligung, Ausgrenzung und soziale Abwertung</w:t>
      </w:r>
      <w:r w:rsidRPr="00FE4715">
        <w:rPr>
          <w:lang w:val="de-CH"/>
        </w:rPr>
        <w:t xml:space="preserve"> (</w:t>
      </w:r>
      <w:r w:rsidR="00836D3B" w:rsidRPr="00FE4715">
        <w:rPr>
          <w:lang w:val="de-CH"/>
        </w:rPr>
        <w:t>S.</w:t>
      </w:r>
      <w:r w:rsidR="00F60CDF">
        <w:rPr>
          <w:lang w:val="de-CH"/>
        </w:rPr>
        <w:t> </w:t>
      </w:r>
      <w:r w:rsidRPr="00FE4715">
        <w:rPr>
          <w:lang w:val="de-CH"/>
        </w:rPr>
        <w:t>131</w:t>
      </w:r>
      <w:r w:rsidR="00F60CDF">
        <w:rPr>
          <w:lang w:val="de-CH"/>
        </w:rPr>
        <w:t>–</w:t>
      </w:r>
      <w:r w:rsidRPr="00FE4715">
        <w:rPr>
          <w:lang w:val="de-CH"/>
        </w:rPr>
        <w:t>147). Kohlhammer.</w:t>
      </w:r>
    </w:p>
    <w:p w14:paraId="13DDB634" w14:textId="2BBB8EA9" w:rsidR="00A25402" w:rsidRDefault="00A25402" w:rsidP="00A964A9">
      <w:pPr>
        <w:pStyle w:val="Literaturverzeichnis"/>
        <w:rPr>
          <w:lang w:val="de-CH"/>
        </w:rPr>
      </w:pPr>
      <w:r w:rsidRPr="00FE4715">
        <w:rPr>
          <w:lang w:val="de-CH"/>
        </w:rPr>
        <w:t>Hurrelmann, K. &amp; Quenzel, G. (2022)</w:t>
      </w:r>
      <w:r w:rsidR="00836D3B" w:rsidRPr="00FE4715">
        <w:rPr>
          <w:lang w:val="de-CH"/>
        </w:rPr>
        <w:t>.</w:t>
      </w:r>
      <w:r w:rsidRPr="00FE4715">
        <w:rPr>
          <w:lang w:val="de-CH"/>
        </w:rPr>
        <w:t xml:space="preserve"> </w:t>
      </w:r>
      <w:r w:rsidRPr="00FE4715">
        <w:rPr>
          <w:i/>
          <w:iCs/>
          <w:lang w:val="de-CH"/>
        </w:rPr>
        <w:t>Lebensphase Jugend. Eine Einführung in die sozialwissenschaftliche Jugendforschung</w:t>
      </w:r>
      <w:r w:rsidR="0029672E" w:rsidRPr="00FE4715">
        <w:rPr>
          <w:lang w:val="de-CH"/>
        </w:rPr>
        <w:t>.</w:t>
      </w:r>
      <w:r w:rsidR="00983554" w:rsidRPr="00FE4715">
        <w:rPr>
          <w:lang w:val="de-CH"/>
        </w:rPr>
        <w:t xml:space="preserve"> </w:t>
      </w:r>
      <w:r w:rsidRPr="00FE4715">
        <w:rPr>
          <w:lang w:val="de-CH"/>
        </w:rPr>
        <w:t>Beltz.</w:t>
      </w:r>
    </w:p>
    <w:p w14:paraId="2ED9A4C8" w14:textId="455B1A0C" w:rsidR="002E447B" w:rsidRPr="002E447B" w:rsidRDefault="002E447B" w:rsidP="00B96B1C">
      <w:pPr>
        <w:pStyle w:val="Literaturverzeichnis"/>
        <w:rPr>
          <w:lang w:val="de-CH"/>
        </w:rPr>
      </w:pPr>
      <w:r w:rsidRPr="002E447B">
        <w:rPr>
          <w:lang w:val="de-CH"/>
        </w:rPr>
        <w:t xml:space="preserve">ISB (Staatsinstitut für Schulqualität und Bildungsforschung) (2022). </w:t>
      </w:r>
      <w:r w:rsidRPr="002E447B">
        <w:rPr>
          <w:i/>
          <w:iCs/>
          <w:lang w:val="de-CH"/>
        </w:rPr>
        <w:t>LehrplanPLUS Förderschule. Lehrplan für den Förderschwerpunkt geistige Entwicklung</w:t>
      </w:r>
      <w:r w:rsidRPr="002E447B">
        <w:rPr>
          <w:lang w:val="de-CH"/>
        </w:rPr>
        <w:t>. Staatsinstitut für Schulqualität und Bildungsforschung.</w:t>
      </w:r>
      <w:r w:rsidR="00514CA0">
        <w:rPr>
          <w:lang w:val="de-CH"/>
        </w:rPr>
        <w:t xml:space="preserve"> </w:t>
      </w:r>
      <w:hyperlink r:id="rId20" w:history="1">
        <w:r w:rsidR="00830C59" w:rsidRPr="00001A78">
          <w:rPr>
            <w:rStyle w:val="Hyperlink"/>
          </w:rPr>
          <w:t>https://www.lehrplanplus.bayern.de/sixcms/media.php/119/LehrplanPLUS%20F%C3%B6rderschule%20-%20F%C3%B6rderschwerpunkt%20geistige%20Entwicklung%20-%20Juli%202022.pdf</w:t>
        </w:r>
      </w:hyperlink>
      <w:r w:rsidR="00830C59">
        <w:rPr>
          <w:lang w:val="de-CH"/>
        </w:rPr>
        <w:t xml:space="preserve"> </w:t>
      </w:r>
    </w:p>
    <w:p w14:paraId="1172D423" w14:textId="375141EF" w:rsidR="00A25402" w:rsidRPr="00FE4715" w:rsidRDefault="00A25402" w:rsidP="00A964A9">
      <w:pPr>
        <w:pStyle w:val="Literaturverzeichnis"/>
        <w:rPr>
          <w:lang w:val="de-CH"/>
        </w:rPr>
      </w:pPr>
      <w:r w:rsidRPr="00FE4715">
        <w:rPr>
          <w:lang w:val="de-CH"/>
        </w:rPr>
        <w:t>Jöhnck, J. (2021)</w:t>
      </w:r>
      <w:r w:rsidR="00FD684F" w:rsidRPr="00FE4715">
        <w:rPr>
          <w:lang w:val="de-CH"/>
        </w:rPr>
        <w:t>.</w:t>
      </w:r>
      <w:r w:rsidRPr="00FE4715">
        <w:rPr>
          <w:lang w:val="de-CH"/>
        </w:rPr>
        <w:t xml:space="preserve"> Alkoholprävention – Jugendschutzgesetz – politische Bildung. Auf dem Weg zu einer politikdidaktischen Orientierung im sonderpädagogischen Schwerpunkt Geistige Entwicklung. </w:t>
      </w:r>
      <w:r w:rsidRPr="00FE4715">
        <w:rPr>
          <w:i/>
          <w:iCs/>
          <w:lang w:val="de-CH"/>
        </w:rPr>
        <w:t>Zeitschrift für Heilpädagogik</w:t>
      </w:r>
      <w:r w:rsidR="00FD684F" w:rsidRPr="00FE4715">
        <w:rPr>
          <w:lang w:val="de-CH"/>
        </w:rPr>
        <w:t>,</w:t>
      </w:r>
      <w:r w:rsidRPr="00FE4715">
        <w:rPr>
          <w:lang w:val="de-CH"/>
        </w:rPr>
        <w:t xml:space="preserve"> </w:t>
      </w:r>
      <w:r w:rsidRPr="005F3508">
        <w:rPr>
          <w:i/>
          <w:iCs/>
          <w:lang w:val="de-CH"/>
        </w:rPr>
        <w:t>72</w:t>
      </w:r>
      <w:r w:rsidR="000D5C71">
        <w:rPr>
          <w:i/>
          <w:iCs/>
          <w:lang w:val="de-CH"/>
        </w:rPr>
        <w:t> </w:t>
      </w:r>
      <w:r w:rsidRPr="00FE4715">
        <w:rPr>
          <w:lang w:val="de-CH"/>
        </w:rPr>
        <w:t>(4), 201</w:t>
      </w:r>
      <w:r w:rsidR="00F60CDF">
        <w:rPr>
          <w:lang w:val="de-CH"/>
        </w:rPr>
        <w:t>–</w:t>
      </w:r>
      <w:r w:rsidRPr="00FE4715">
        <w:rPr>
          <w:lang w:val="de-CH"/>
        </w:rPr>
        <w:t>210.</w:t>
      </w:r>
    </w:p>
    <w:p w14:paraId="440B7B1D" w14:textId="7E42D4C9" w:rsidR="00A25402" w:rsidRPr="00FE4715" w:rsidRDefault="00FC740C" w:rsidP="00A964A9">
      <w:pPr>
        <w:pStyle w:val="Literaturverzeichnis"/>
        <w:rPr>
          <w:rFonts w:asciiTheme="majorHAnsi" w:hAnsiTheme="majorHAnsi" w:cstheme="majorHAnsi"/>
          <w:lang w:val="de-CH"/>
        </w:rPr>
      </w:pPr>
      <w:r w:rsidRPr="00FE4715">
        <w:rPr>
          <w:rFonts w:asciiTheme="majorHAnsi" w:hAnsiTheme="majorHAnsi" w:cstheme="majorHAnsi"/>
          <w:lang w:val="de-CH"/>
        </w:rPr>
        <w:t xml:space="preserve">Jöhnck, J. (2024). </w:t>
      </w:r>
      <w:r w:rsidRPr="00FE4715">
        <w:rPr>
          <w:rFonts w:asciiTheme="majorHAnsi" w:hAnsiTheme="majorHAnsi" w:cstheme="majorHAnsi"/>
          <w:i/>
          <w:iCs/>
          <w:lang w:val="de-CH"/>
        </w:rPr>
        <w:t>Entwicklungsförderung im Unterricht. Didaktische Grundlagen und Praxisbeispiele im Förderschwerpunkt geistige Entwicklung</w:t>
      </w:r>
      <w:r w:rsidRPr="00FE4715">
        <w:rPr>
          <w:rFonts w:asciiTheme="majorHAnsi" w:hAnsiTheme="majorHAnsi" w:cstheme="majorHAnsi"/>
          <w:lang w:val="de-CH"/>
        </w:rPr>
        <w:t>. Kohlhammer.</w:t>
      </w:r>
    </w:p>
    <w:p w14:paraId="6DBA85A1" w14:textId="77777777" w:rsidR="00AC0D42" w:rsidRPr="00FE4715" w:rsidRDefault="00AC0D42" w:rsidP="00AC0D42">
      <w:pPr>
        <w:pStyle w:val="Literaturverzeichnis"/>
        <w:rPr>
          <w:lang w:val="de-CH"/>
        </w:rPr>
      </w:pPr>
      <w:r w:rsidRPr="00FE4715">
        <w:rPr>
          <w:lang w:val="de-CH"/>
        </w:rPr>
        <w:t xml:space="preserve">Jöhnck, J. &amp; Baumann, S. (Hrsg.) (2022). </w:t>
      </w:r>
      <w:r w:rsidRPr="00FE4715">
        <w:rPr>
          <w:i/>
          <w:iCs/>
          <w:lang w:val="de-CH"/>
        </w:rPr>
        <w:t>Politische Bildung im Förderschwerpunkt geistige Entwicklung. Grundlagen und Praxisbeispiele für Förderschulen und Inklusion</w:t>
      </w:r>
      <w:r w:rsidRPr="00FE4715">
        <w:rPr>
          <w:lang w:val="de-CH"/>
        </w:rPr>
        <w:t>. Wochenschau.</w:t>
      </w:r>
    </w:p>
    <w:p w14:paraId="2A6DA7FA" w14:textId="435B2D37" w:rsidR="00A25402" w:rsidRPr="00FE4715" w:rsidRDefault="00A25402" w:rsidP="00A964A9">
      <w:pPr>
        <w:pStyle w:val="Literaturverzeichnis"/>
        <w:rPr>
          <w:lang w:val="de-CH"/>
        </w:rPr>
      </w:pPr>
      <w:r w:rsidRPr="00FE4715">
        <w:rPr>
          <w:lang w:val="de-CH"/>
        </w:rPr>
        <w:t>Jöhnck, J.</w:t>
      </w:r>
      <w:r w:rsidR="00836D3B" w:rsidRPr="00FE4715">
        <w:rPr>
          <w:lang w:val="de-CH"/>
        </w:rPr>
        <w:t xml:space="preserve"> &amp;</w:t>
      </w:r>
      <w:r w:rsidRPr="00FE4715">
        <w:rPr>
          <w:lang w:val="de-CH"/>
        </w:rPr>
        <w:t xml:space="preserve"> Baumann, S. (2023)</w:t>
      </w:r>
      <w:r w:rsidR="00FD684F" w:rsidRPr="00FE4715">
        <w:rPr>
          <w:lang w:val="de-CH"/>
        </w:rPr>
        <w:t>.</w:t>
      </w:r>
      <w:r w:rsidRPr="00FE4715">
        <w:rPr>
          <w:lang w:val="de-CH"/>
        </w:rPr>
        <w:t xml:space="preserve"> Zur systematischen didaktischen Konzeptualisierung dualen Unterrichts: Eine kritisch-konstruktive Auseinandersetzung mit Möglichkeiten der unterrichtsimmanenten Entwicklungsförderung. </w:t>
      </w:r>
      <w:r w:rsidRPr="00FE4715">
        <w:rPr>
          <w:i/>
          <w:iCs/>
          <w:lang w:val="de-CH"/>
        </w:rPr>
        <w:t xml:space="preserve">Zeitschrift für </w:t>
      </w:r>
      <w:r w:rsidRPr="00AC0D42">
        <w:rPr>
          <w:i/>
          <w:iCs/>
          <w:lang w:val="de-CH"/>
        </w:rPr>
        <w:t>Heilpädagogik</w:t>
      </w:r>
      <w:r w:rsidR="00FD684F" w:rsidRPr="005F3508">
        <w:rPr>
          <w:i/>
          <w:iCs/>
          <w:lang w:val="de-CH"/>
        </w:rPr>
        <w:t>,</w:t>
      </w:r>
      <w:r w:rsidRPr="005F3508">
        <w:rPr>
          <w:i/>
          <w:iCs/>
          <w:lang w:val="de-CH"/>
        </w:rPr>
        <w:t xml:space="preserve"> 74</w:t>
      </w:r>
      <w:r w:rsidR="000D5C71">
        <w:rPr>
          <w:i/>
          <w:iCs/>
          <w:lang w:val="de-CH"/>
        </w:rPr>
        <w:t> </w:t>
      </w:r>
      <w:r w:rsidR="00AC0D42">
        <w:rPr>
          <w:lang w:val="de-CH"/>
        </w:rPr>
        <w:t>(</w:t>
      </w:r>
      <w:r w:rsidRPr="00FE4715">
        <w:rPr>
          <w:lang w:val="de-CH"/>
        </w:rPr>
        <w:t>2</w:t>
      </w:r>
      <w:r w:rsidR="00AC0D42">
        <w:rPr>
          <w:lang w:val="de-CH"/>
        </w:rPr>
        <w:t>)</w:t>
      </w:r>
      <w:r w:rsidRPr="00FE4715">
        <w:rPr>
          <w:lang w:val="de-CH"/>
        </w:rPr>
        <w:t>, 64</w:t>
      </w:r>
      <w:r w:rsidR="00AC0D42">
        <w:rPr>
          <w:lang w:val="de-CH"/>
        </w:rPr>
        <w:t>–</w:t>
      </w:r>
      <w:r w:rsidRPr="00FE4715">
        <w:rPr>
          <w:lang w:val="de-CH"/>
        </w:rPr>
        <w:t>74.</w:t>
      </w:r>
    </w:p>
    <w:p w14:paraId="0B7D7727" w14:textId="4010BB6F" w:rsidR="00F126C9" w:rsidRPr="00FE4715" w:rsidRDefault="00A25402" w:rsidP="00A964A9">
      <w:pPr>
        <w:pStyle w:val="Literaturverzeichnis"/>
        <w:rPr>
          <w:lang w:val="de-CH"/>
        </w:rPr>
      </w:pPr>
      <w:r w:rsidRPr="00FE4715">
        <w:rPr>
          <w:lang w:val="de-CH"/>
        </w:rPr>
        <w:t>Jöhnck, J. &amp; Baumann, S. (Hrsg.) (2025)</w:t>
      </w:r>
      <w:r w:rsidR="00836D3B" w:rsidRPr="00FE4715">
        <w:rPr>
          <w:lang w:val="de-CH"/>
        </w:rPr>
        <w:t>.</w:t>
      </w:r>
      <w:r w:rsidRPr="00FE4715">
        <w:rPr>
          <w:i/>
          <w:iCs/>
          <w:lang w:val="de-CH"/>
        </w:rPr>
        <w:t xml:space="preserve"> Didaktik dualen Unterrichts. Entwicklungsförderung und Fachbildung verknüpfen</w:t>
      </w:r>
      <w:r w:rsidRPr="00FE4715">
        <w:rPr>
          <w:lang w:val="de-CH"/>
        </w:rPr>
        <w:t>. Kohlhammer.</w:t>
      </w:r>
    </w:p>
    <w:p w14:paraId="782471F4" w14:textId="77792468" w:rsidR="00A25402" w:rsidRPr="00FE4715" w:rsidRDefault="00A25402" w:rsidP="00A964A9">
      <w:pPr>
        <w:pStyle w:val="Literaturverzeichnis"/>
        <w:rPr>
          <w:lang w:val="de-CH"/>
        </w:rPr>
      </w:pPr>
      <w:r w:rsidRPr="00FE4715">
        <w:rPr>
          <w:lang w:val="de-CH"/>
        </w:rPr>
        <w:t>Jöhnck, J. &amp; Lagemann, B. (2021)</w:t>
      </w:r>
      <w:r w:rsidR="00FD684F" w:rsidRPr="00FE4715">
        <w:rPr>
          <w:lang w:val="de-CH"/>
        </w:rPr>
        <w:t>.</w:t>
      </w:r>
      <w:r w:rsidRPr="00FE4715">
        <w:rPr>
          <w:lang w:val="de-CH"/>
        </w:rPr>
        <w:t xml:space="preserve"> Von Geschlechterrollen und Gleichberechtigung</w:t>
      </w:r>
      <w:r w:rsidR="00947374">
        <w:rPr>
          <w:lang w:val="de-CH"/>
        </w:rPr>
        <w:t>.</w:t>
      </w:r>
      <w:r w:rsidRPr="00FE4715">
        <w:rPr>
          <w:lang w:val="de-CH"/>
        </w:rPr>
        <w:t xml:space="preserve"> Geschlechtersensible Perspektiven im historischen und politischen (Sach-)Unterricht im Förderschwerpunkt geistige Entwicklung. </w:t>
      </w:r>
      <w:r w:rsidRPr="00FE4715">
        <w:rPr>
          <w:i/>
          <w:iCs/>
          <w:lang w:val="de-CH"/>
        </w:rPr>
        <w:t xml:space="preserve">Sonderpädagogische Förderung </w:t>
      </w:r>
      <w:r w:rsidRPr="005546D9">
        <w:rPr>
          <w:i/>
          <w:iCs/>
          <w:lang w:val="de-CH"/>
        </w:rPr>
        <w:t>heute</w:t>
      </w:r>
      <w:r w:rsidR="00FD684F" w:rsidRPr="005F3508">
        <w:rPr>
          <w:i/>
          <w:iCs/>
          <w:lang w:val="de-CH"/>
        </w:rPr>
        <w:t>,</w:t>
      </w:r>
      <w:r w:rsidRPr="005F3508">
        <w:rPr>
          <w:i/>
          <w:iCs/>
          <w:lang w:val="de-CH"/>
        </w:rPr>
        <w:t xml:space="preserve"> 66</w:t>
      </w:r>
      <w:r w:rsidR="00E71F11">
        <w:rPr>
          <w:i/>
          <w:iCs/>
          <w:lang w:val="de-CH"/>
        </w:rPr>
        <w:t> </w:t>
      </w:r>
      <w:r w:rsidRPr="00FE4715">
        <w:rPr>
          <w:lang w:val="de-CH"/>
        </w:rPr>
        <w:t>(1</w:t>
      </w:r>
      <w:r w:rsidR="005546D9">
        <w:rPr>
          <w:lang w:val="de-CH"/>
        </w:rPr>
        <w:t>)</w:t>
      </w:r>
      <w:r w:rsidRPr="00FE4715">
        <w:rPr>
          <w:lang w:val="de-CH"/>
        </w:rPr>
        <w:t>, 56</w:t>
      </w:r>
      <w:r w:rsidR="005546D9">
        <w:rPr>
          <w:lang w:val="de-CH"/>
        </w:rPr>
        <w:t>–</w:t>
      </w:r>
      <w:r w:rsidRPr="00FE4715">
        <w:rPr>
          <w:lang w:val="de-CH"/>
        </w:rPr>
        <w:t>68.</w:t>
      </w:r>
    </w:p>
    <w:p w14:paraId="6F7993A7" w14:textId="77777777" w:rsidR="000A4418" w:rsidRDefault="00A25402" w:rsidP="003D5166">
      <w:pPr>
        <w:pStyle w:val="Literaturverzeichnis"/>
        <w:rPr>
          <w:lang w:val="de-CH"/>
        </w:rPr>
      </w:pPr>
      <w:r w:rsidRPr="00FE4715">
        <w:rPr>
          <w:lang w:val="de-CH"/>
        </w:rPr>
        <w:lastRenderedPageBreak/>
        <w:t xml:space="preserve">Keeley, C. (2024). (Inklusive) Erwachsenenbildung. In T. Bernasconi (Hrsg.), </w:t>
      </w:r>
      <w:r w:rsidRPr="00FE4715">
        <w:rPr>
          <w:i/>
          <w:iCs/>
          <w:lang w:val="de-CH"/>
        </w:rPr>
        <w:t>Erwachsenwerden mit geistiger Behinderung. Autonomie, Unterstützung, Verantwortung</w:t>
      </w:r>
      <w:r w:rsidRPr="00FE4715">
        <w:rPr>
          <w:lang w:val="de-CH"/>
        </w:rPr>
        <w:t xml:space="preserve"> (S.</w:t>
      </w:r>
      <w:r w:rsidR="005546D9">
        <w:rPr>
          <w:lang w:val="de-CH"/>
        </w:rPr>
        <w:t> </w:t>
      </w:r>
      <w:r w:rsidRPr="00FE4715">
        <w:rPr>
          <w:lang w:val="de-CH"/>
        </w:rPr>
        <w:t>119</w:t>
      </w:r>
      <w:r w:rsidR="005546D9">
        <w:rPr>
          <w:lang w:val="de-CH"/>
        </w:rPr>
        <w:t>–</w:t>
      </w:r>
      <w:r w:rsidRPr="00FE4715">
        <w:rPr>
          <w:lang w:val="de-CH"/>
        </w:rPr>
        <w:t>139). Kohlhammer.</w:t>
      </w:r>
    </w:p>
    <w:p w14:paraId="41F8AACB" w14:textId="05F1AD59" w:rsidR="003D5166" w:rsidRPr="008F5AF3" w:rsidRDefault="003D5166" w:rsidP="003D5166">
      <w:pPr>
        <w:pStyle w:val="Literaturverzeichnis"/>
        <w:rPr>
          <w:lang w:val="de-CH"/>
        </w:rPr>
      </w:pPr>
      <w:r w:rsidRPr="003D51DC">
        <w:rPr>
          <w:lang w:val="de-CH"/>
        </w:rPr>
        <w:t>Klau</w:t>
      </w:r>
      <w:r w:rsidRPr="000A4418">
        <w:rPr>
          <w:lang w:val="de-CH"/>
        </w:rPr>
        <w:t xml:space="preserve">ß, T. (2019). Leitidee Selbstbestimmung. In H. Schäfer (Hrsg.), </w:t>
      </w:r>
      <w:r w:rsidRPr="000A4418">
        <w:rPr>
          <w:i/>
          <w:iCs/>
          <w:lang w:val="de-CH"/>
        </w:rPr>
        <w:t xml:space="preserve">Handbuch Förderschwerpunkt geistige Entwicklung </w:t>
      </w:r>
      <w:r w:rsidRPr="000A4418">
        <w:rPr>
          <w:lang w:val="de-CH"/>
        </w:rPr>
        <w:t>(S.</w:t>
      </w:r>
      <w:r w:rsidR="002743F2">
        <w:rPr>
          <w:lang w:val="de-CH"/>
        </w:rPr>
        <w:t> </w:t>
      </w:r>
      <w:r w:rsidRPr="000A4418">
        <w:rPr>
          <w:lang w:val="de-CH"/>
        </w:rPr>
        <w:t>45</w:t>
      </w:r>
      <w:r w:rsidR="008D590B">
        <w:rPr>
          <w:lang w:val="de-CH"/>
        </w:rPr>
        <w:t>–</w:t>
      </w:r>
      <w:r w:rsidRPr="008D590B">
        <w:rPr>
          <w:lang w:val="de-CH"/>
        </w:rPr>
        <w:t xml:space="preserve">54). </w:t>
      </w:r>
      <w:r w:rsidRPr="008F5AF3">
        <w:rPr>
          <w:lang w:val="de-CH"/>
        </w:rPr>
        <w:t>Beltz.</w:t>
      </w:r>
      <w:r w:rsidR="000A4418" w:rsidRPr="008F5AF3">
        <w:rPr>
          <w:lang w:val="de-CH"/>
        </w:rPr>
        <w:t xml:space="preserve"> </w:t>
      </w:r>
      <w:hyperlink r:id="rId21" w:history="1">
        <w:r w:rsidR="00E71F11" w:rsidRPr="008F5AF3">
          <w:rPr>
            <w:rStyle w:val="Hyperlink"/>
          </w:rPr>
          <w:t>https://download.e-bookshelf.de/download/0012/6384/77/L-G-0012638477-0036893000.pdf</w:t>
        </w:r>
      </w:hyperlink>
      <w:r w:rsidR="00E71F11" w:rsidRPr="008F5AF3">
        <w:rPr>
          <w:lang w:val="de-CH"/>
        </w:rPr>
        <w:t xml:space="preserve"> </w:t>
      </w:r>
    </w:p>
    <w:p w14:paraId="64E25F12" w14:textId="70B0D7BA" w:rsidR="00A25402" w:rsidRPr="00FE4715" w:rsidRDefault="00A25402" w:rsidP="00A964A9">
      <w:pPr>
        <w:pStyle w:val="Literaturverzeichnis"/>
        <w:rPr>
          <w:lang w:val="de-CH"/>
        </w:rPr>
      </w:pPr>
      <w:r w:rsidRPr="008F5AF3">
        <w:rPr>
          <w:lang w:val="de-CH"/>
        </w:rPr>
        <w:t>Knaup, M. (2024)</w:t>
      </w:r>
      <w:r w:rsidR="00836D3B" w:rsidRPr="008F5AF3">
        <w:rPr>
          <w:lang w:val="de-CH"/>
        </w:rPr>
        <w:t>.</w:t>
      </w:r>
      <w:r w:rsidRPr="008F5AF3">
        <w:rPr>
          <w:lang w:val="de-CH"/>
        </w:rPr>
        <w:t xml:space="preserve"> </w:t>
      </w:r>
      <w:r w:rsidRPr="00FE4715">
        <w:rPr>
          <w:lang w:val="de-CH"/>
        </w:rPr>
        <w:t>Freizeit. In</w:t>
      </w:r>
      <w:r w:rsidR="00836D3B" w:rsidRPr="00FE4715">
        <w:rPr>
          <w:lang w:val="de-CH"/>
        </w:rPr>
        <w:t xml:space="preserve"> M.</w:t>
      </w:r>
      <w:r w:rsidRPr="00FE4715">
        <w:rPr>
          <w:lang w:val="de-CH"/>
        </w:rPr>
        <w:t xml:space="preserve"> Knaup,</w:t>
      </w:r>
      <w:r w:rsidR="00836D3B" w:rsidRPr="00FE4715">
        <w:rPr>
          <w:lang w:val="de-CH"/>
        </w:rPr>
        <w:t xml:space="preserve"> H. </w:t>
      </w:r>
      <w:r w:rsidRPr="00FE4715">
        <w:rPr>
          <w:lang w:val="de-CH"/>
        </w:rPr>
        <w:t>Schuck &amp;</w:t>
      </w:r>
      <w:r w:rsidR="00836D3B" w:rsidRPr="00FE4715">
        <w:rPr>
          <w:lang w:val="de-CH"/>
        </w:rPr>
        <w:t xml:space="preserve"> R.</w:t>
      </w:r>
      <w:r w:rsidRPr="00FE4715">
        <w:rPr>
          <w:lang w:val="de-CH"/>
        </w:rPr>
        <w:t xml:space="preserve"> </w:t>
      </w:r>
      <w:proofErr w:type="spellStart"/>
      <w:r w:rsidRPr="00FE4715">
        <w:rPr>
          <w:lang w:val="de-CH"/>
        </w:rPr>
        <w:t>Stöppler</w:t>
      </w:r>
      <w:proofErr w:type="spellEnd"/>
      <w:r w:rsidRPr="00FE4715">
        <w:rPr>
          <w:lang w:val="de-CH"/>
        </w:rPr>
        <w:t xml:space="preserve"> (Hrsg.)</w:t>
      </w:r>
      <w:r w:rsidR="00836D3B" w:rsidRPr="00FE4715">
        <w:rPr>
          <w:lang w:val="de-CH"/>
        </w:rPr>
        <w:t>,</w:t>
      </w:r>
      <w:r w:rsidRPr="00FE4715">
        <w:rPr>
          <w:lang w:val="de-CH"/>
        </w:rPr>
        <w:t xml:space="preserve"> </w:t>
      </w:r>
      <w:r w:rsidRPr="00FE4715">
        <w:rPr>
          <w:i/>
          <w:iCs/>
          <w:lang w:val="de-CH"/>
        </w:rPr>
        <w:t>Teilhabe leben mit intellektueller Beeinträchtigung. Risiken und Chancen</w:t>
      </w:r>
      <w:r w:rsidR="00836D3B" w:rsidRPr="00FE4715">
        <w:rPr>
          <w:lang w:val="de-CH"/>
        </w:rPr>
        <w:t xml:space="preserve"> (S.</w:t>
      </w:r>
      <w:r w:rsidR="005546D9">
        <w:rPr>
          <w:lang w:val="de-CH"/>
        </w:rPr>
        <w:t> </w:t>
      </w:r>
      <w:r w:rsidR="00836D3B" w:rsidRPr="00FE4715">
        <w:rPr>
          <w:lang w:val="de-CH"/>
        </w:rPr>
        <w:t>187</w:t>
      </w:r>
      <w:r w:rsidR="005546D9">
        <w:rPr>
          <w:lang w:val="de-CH"/>
        </w:rPr>
        <w:t>–</w:t>
      </w:r>
      <w:r w:rsidR="00836D3B" w:rsidRPr="00FE4715">
        <w:rPr>
          <w:lang w:val="de-CH"/>
        </w:rPr>
        <w:t>207)</w:t>
      </w:r>
      <w:r w:rsidRPr="00FE4715">
        <w:rPr>
          <w:lang w:val="de-CH"/>
        </w:rPr>
        <w:t>. Kohlhammer.</w:t>
      </w:r>
    </w:p>
    <w:p w14:paraId="78AD4846" w14:textId="5EF8BA74" w:rsidR="00A25402" w:rsidRPr="00FE4715" w:rsidRDefault="00A25402" w:rsidP="00A964A9">
      <w:pPr>
        <w:pStyle w:val="Literaturverzeichnis"/>
        <w:rPr>
          <w:lang w:val="de-CH"/>
        </w:rPr>
      </w:pPr>
      <w:r w:rsidRPr="00FE4715">
        <w:rPr>
          <w:lang w:val="de-CH"/>
        </w:rPr>
        <w:t>Lamers, W. (2017)</w:t>
      </w:r>
      <w:r w:rsidR="00FD684F" w:rsidRPr="00FE4715">
        <w:rPr>
          <w:lang w:val="de-CH"/>
        </w:rPr>
        <w:t>.</w:t>
      </w:r>
      <w:r w:rsidRPr="00FE4715">
        <w:rPr>
          <w:lang w:val="de-CH"/>
        </w:rPr>
        <w:t xml:space="preserve"> Entwicklungsgemäß und altersgerecht?! Eine Herausforderung für Bildung und Interaktion. </w:t>
      </w:r>
      <w:r w:rsidRPr="005F3508">
        <w:rPr>
          <w:i/>
          <w:iCs/>
          <w:lang w:val="de-CH"/>
        </w:rPr>
        <w:t>Lernen konkret</w:t>
      </w:r>
      <w:r w:rsidR="00FD684F" w:rsidRPr="005F3508">
        <w:rPr>
          <w:i/>
          <w:iCs/>
          <w:lang w:val="de-CH"/>
        </w:rPr>
        <w:t>,</w:t>
      </w:r>
      <w:r w:rsidR="00FD684F" w:rsidRPr="005F3508">
        <w:rPr>
          <w:rFonts w:ascii="Arial" w:hAnsi="Arial" w:cs="Arial"/>
          <w:i/>
          <w:iCs/>
          <w:sz w:val="21"/>
          <w:szCs w:val="21"/>
          <w:shd w:val="clear" w:color="auto" w:fill="FFFFFF"/>
          <w:lang w:val="de-CH"/>
        </w:rPr>
        <w:t xml:space="preserve"> </w:t>
      </w:r>
      <w:r w:rsidR="00FD684F" w:rsidRPr="005F3508">
        <w:rPr>
          <w:i/>
          <w:iCs/>
          <w:lang w:val="de-CH"/>
        </w:rPr>
        <w:t>3</w:t>
      </w:r>
      <w:r w:rsidR="009524B5">
        <w:rPr>
          <w:i/>
          <w:iCs/>
          <w:lang w:val="de-CH"/>
        </w:rPr>
        <w:t> </w:t>
      </w:r>
      <w:r w:rsidR="00FD684F" w:rsidRPr="00FE4715">
        <w:rPr>
          <w:lang w:val="de-CH"/>
        </w:rPr>
        <w:t>(36),</w:t>
      </w:r>
      <w:r w:rsidRPr="00FE4715">
        <w:rPr>
          <w:lang w:val="de-CH"/>
        </w:rPr>
        <w:t xml:space="preserve"> 8</w:t>
      </w:r>
      <w:r w:rsidR="005546D9">
        <w:rPr>
          <w:lang w:val="de-CH"/>
        </w:rPr>
        <w:t>–</w:t>
      </w:r>
      <w:r w:rsidRPr="00FE4715">
        <w:rPr>
          <w:lang w:val="de-CH"/>
        </w:rPr>
        <w:t>11.</w:t>
      </w:r>
    </w:p>
    <w:p w14:paraId="4F4F7B94" w14:textId="27A84AD5" w:rsidR="00A25402" w:rsidRDefault="00FC740C" w:rsidP="00A964A9">
      <w:pPr>
        <w:pStyle w:val="Literaturverzeichnis"/>
        <w:rPr>
          <w:rFonts w:asciiTheme="majorHAnsi" w:hAnsiTheme="majorHAnsi" w:cstheme="majorHAnsi"/>
          <w:lang w:val="de-CH"/>
        </w:rPr>
      </w:pPr>
      <w:r w:rsidRPr="00FE4715">
        <w:rPr>
          <w:rFonts w:asciiTheme="majorHAnsi" w:hAnsiTheme="majorHAnsi" w:cstheme="majorHAnsi"/>
          <w:lang w:val="de-CH"/>
        </w:rPr>
        <w:t xml:space="preserve">MSB NRW </w:t>
      </w:r>
      <w:r w:rsidR="00FB4F3B">
        <w:rPr>
          <w:rFonts w:asciiTheme="majorHAnsi" w:hAnsiTheme="majorHAnsi" w:cstheme="majorHAnsi"/>
          <w:lang w:val="de-CH"/>
        </w:rPr>
        <w:t>(</w:t>
      </w:r>
      <w:r w:rsidR="00FB4F3B" w:rsidRPr="00FB4F3B">
        <w:rPr>
          <w:rFonts w:asciiTheme="majorHAnsi" w:hAnsiTheme="majorHAnsi" w:cstheme="majorHAnsi"/>
          <w:lang w:val="de-CH"/>
        </w:rPr>
        <w:t>Ministerium für Schule und Bildung des Landes Nordrhein-Westfalen</w:t>
      </w:r>
      <w:r w:rsidR="00FB4F3B">
        <w:rPr>
          <w:rFonts w:asciiTheme="majorHAnsi" w:hAnsiTheme="majorHAnsi" w:cstheme="majorHAnsi"/>
          <w:lang w:val="de-CH"/>
        </w:rPr>
        <w:t>)</w:t>
      </w:r>
      <w:r w:rsidR="00FB4F3B" w:rsidRPr="00FB4F3B">
        <w:rPr>
          <w:rFonts w:asciiTheme="majorHAnsi" w:hAnsiTheme="majorHAnsi" w:cstheme="majorHAnsi"/>
          <w:lang w:val="de-CH"/>
        </w:rPr>
        <w:t xml:space="preserve"> </w:t>
      </w:r>
      <w:r w:rsidRPr="00FE4715">
        <w:rPr>
          <w:rFonts w:asciiTheme="majorHAnsi" w:hAnsiTheme="majorHAnsi" w:cstheme="majorHAnsi"/>
          <w:lang w:val="de-CH"/>
        </w:rPr>
        <w:t xml:space="preserve">(2022). </w:t>
      </w:r>
      <w:r w:rsidRPr="00FE4715">
        <w:rPr>
          <w:rFonts w:asciiTheme="majorHAnsi" w:hAnsiTheme="majorHAnsi" w:cstheme="majorHAnsi"/>
          <w:i/>
          <w:iCs/>
          <w:lang w:val="de-CH"/>
        </w:rPr>
        <w:t>Unterrichtsvorgaben für den zieldifferenten Bildungsgang Geistige Entwicklung an allen Lernorten in Nordrhein-Westfalen. Entwicklungsbereiche.</w:t>
      </w:r>
      <w:r w:rsidR="00AA3592">
        <w:rPr>
          <w:rFonts w:asciiTheme="majorHAnsi" w:hAnsiTheme="majorHAnsi" w:cstheme="majorHAnsi"/>
          <w:lang w:val="de-CH"/>
        </w:rPr>
        <w:t xml:space="preserve"> </w:t>
      </w:r>
      <w:hyperlink r:id="rId22" w:history="1">
        <w:r w:rsidR="00EF68BA" w:rsidRPr="00A86485">
          <w:rPr>
            <w:rStyle w:val="Hyperlink"/>
            <w:lang w:val="de-DE"/>
          </w:rPr>
          <w:t>https://lehrplannavigator.nrw.de/system/files/media/document/file/zdbg_ge_eb_uvorgaben_2022_06_08_1.pdf</w:t>
        </w:r>
      </w:hyperlink>
      <w:r w:rsidR="00883A20">
        <w:t xml:space="preserve"> </w:t>
      </w:r>
    </w:p>
    <w:p w14:paraId="645FEFFC" w14:textId="0052A3F7" w:rsidR="00A25402" w:rsidRDefault="00A25402" w:rsidP="00A964A9">
      <w:pPr>
        <w:pStyle w:val="Literaturverzeichnis"/>
        <w:rPr>
          <w:lang w:val="de-CH"/>
        </w:rPr>
      </w:pPr>
      <w:r w:rsidRPr="005F3508">
        <w:rPr>
          <w:lang w:val="en-US"/>
        </w:rPr>
        <w:t xml:space="preserve">Noack, P., Kracke, B. &amp; </w:t>
      </w:r>
      <w:proofErr w:type="spellStart"/>
      <w:r w:rsidRPr="005F3508">
        <w:rPr>
          <w:lang w:val="en-US"/>
        </w:rPr>
        <w:t>Weichold</w:t>
      </w:r>
      <w:proofErr w:type="spellEnd"/>
      <w:r w:rsidRPr="005F3508">
        <w:rPr>
          <w:lang w:val="en-US"/>
        </w:rPr>
        <w:t>, K. (2024)</w:t>
      </w:r>
      <w:r w:rsidR="00836D3B" w:rsidRPr="005F3508">
        <w:rPr>
          <w:lang w:val="en-US"/>
        </w:rPr>
        <w:t xml:space="preserve">. </w:t>
      </w:r>
      <w:r w:rsidRPr="00FE4715">
        <w:rPr>
          <w:i/>
          <w:iCs/>
          <w:lang w:val="de-CH"/>
        </w:rPr>
        <w:t>Entwicklungspsychologie des Jugend- und jungen Erwachsenenalters</w:t>
      </w:r>
      <w:r w:rsidRPr="00FE4715">
        <w:rPr>
          <w:lang w:val="de-CH"/>
        </w:rPr>
        <w:t>. Kohlhammer.</w:t>
      </w:r>
    </w:p>
    <w:p w14:paraId="6DB75D28" w14:textId="4EAC75B0" w:rsidR="005D2B5E" w:rsidRPr="00DE11C6" w:rsidRDefault="005D2B5E" w:rsidP="005D2B5E">
      <w:pPr>
        <w:pStyle w:val="Literaturverzeichnis"/>
        <w:rPr>
          <w:lang w:val="de-CH"/>
        </w:rPr>
      </w:pPr>
      <w:r w:rsidRPr="00AF1925">
        <w:rPr>
          <w:lang w:val="de-CH"/>
        </w:rPr>
        <w:t>Nürnberg, S. &amp; Storcks-</w:t>
      </w:r>
      <w:proofErr w:type="spellStart"/>
      <w:r w:rsidRPr="00AF1925">
        <w:rPr>
          <w:lang w:val="de-CH"/>
        </w:rPr>
        <w:t>Kemming</w:t>
      </w:r>
      <w:proofErr w:type="spellEnd"/>
      <w:r w:rsidRPr="00AF1925">
        <w:rPr>
          <w:lang w:val="de-CH"/>
        </w:rPr>
        <w:t xml:space="preserve">, B. (2024). Sexualität und Sexualerziehung. In </w:t>
      </w:r>
      <w:r w:rsidRPr="00C66C40">
        <w:t>Bezirksregierung Münster (Hrsg.)</w:t>
      </w:r>
      <w:r>
        <w:t xml:space="preserve">, </w:t>
      </w:r>
      <w:r w:rsidRPr="00AF1925">
        <w:rPr>
          <w:i/>
          <w:iCs/>
        </w:rPr>
        <w:t>Handreichung zur sonderpädagogischen Fachlichkeit im Förderschwerpunkt Geistige Entwicklung</w:t>
      </w:r>
      <w:r w:rsidRPr="00C66C40">
        <w:t xml:space="preserve"> </w:t>
      </w:r>
      <w:r w:rsidRPr="00AF1925">
        <w:rPr>
          <w:lang w:val="de-CH"/>
        </w:rPr>
        <w:t>(S. 296</w:t>
      </w:r>
      <w:r w:rsidR="00503367">
        <w:rPr>
          <w:lang w:val="de-CH"/>
        </w:rPr>
        <w:t>–</w:t>
      </w:r>
      <w:r w:rsidRPr="00AF1925">
        <w:rPr>
          <w:lang w:val="de-CH"/>
        </w:rPr>
        <w:t xml:space="preserve">308). </w:t>
      </w:r>
      <w:r w:rsidR="00D106D5">
        <w:rPr>
          <w:lang w:val="de-CH"/>
        </w:rPr>
        <w:t xml:space="preserve">Bezirksregierung </w:t>
      </w:r>
      <w:r w:rsidRPr="00AF1925">
        <w:rPr>
          <w:lang w:val="de-CH"/>
        </w:rPr>
        <w:t>Münster.</w:t>
      </w:r>
      <w:r w:rsidR="00494DE4">
        <w:rPr>
          <w:lang w:val="de-CH"/>
        </w:rPr>
        <w:t xml:space="preserve"> </w:t>
      </w:r>
      <w:hyperlink r:id="rId23" w:tgtFrame="_blank" w:history="1">
        <w:r w:rsidR="00D44B2F" w:rsidRPr="00D44B2F">
          <w:rPr>
            <w:rStyle w:val="Hyperlink"/>
            <w:lang w:val="de-DE"/>
          </w:rPr>
          <w:t>https://www.bezreg-muenster.de/system/files/media/document/file/41_handreichung_gg.pdf</w:t>
        </w:r>
      </w:hyperlink>
      <w:r w:rsidR="00D44B2F">
        <w:rPr>
          <w:lang w:val="de-CH"/>
        </w:rPr>
        <w:t xml:space="preserve"> </w:t>
      </w:r>
    </w:p>
    <w:p w14:paraId="75D9DD61" w14:textId="19F1BC5F" w:rsidR="00A25402" w:rsidRPr="00FE4715" w:rsidRDefault="00A25402" w:rsidP="00A964A9">
      <w:pPr>
        <w:pStyle w:val="Literaturverzeichnis"/>
        <w:rPr>
          <w:lang w:val="de-CH"/>
        </w:rPr>
      </w:pPr>
      <w:proofErr w:type="spellStart"/>
      <w:r w:rsidRPr="00FE4715">
        <w:rPr>
          <w:lang w:val="de-CH"/>
        </w:rPr>
        <w:t>Pinquart</w:t>
      </w:r>
      <w:proofErr w:type="spellEnd"/>
      <w:r w:rsidRPr="00FE4715">
        <w:rPr>
          <w:lang w:val="de-CH"/>
        </w:rPr>
        <w:t>, M.</w:t>
      </w:r>
      <w:r w:rsidR="003D52B8" w:rsidRPr="00FE4715">
        <w:rPr>
          <w:lang w:val="de-CH"/>
        </w:rPr>
        <w:t xml:space="preserve"> (2025)</w:t>
      </w:r>
      <w:r w:rsidR="00836D3B" w:rsidRPr="00FE4715">
        <w:rPr>
          <w:lang w:val="de-CH"/>
        </w:rPr>
        <w:t>.</w:t>
      </w:r>
      <w:r w:rsidRPr="00FE4715">
        <w:rPr>
          <w:lang w:val="de-CH"/>
        </w:rPr>
        <w:t xml:space="preserve"> Entwicklungsförderung Jugendlicher in der Schule: Eine entwicklungspsychologische Bestandsaufnahme. In</w:t>
      </w:r>
      <w:r w:rsidR="00836D3B" w:rsidRPr="00FE4715">
        <w:rPr>
          <w:lang w:val="de-CH"/>
        </w:rPr>
        <w:t xml:space="preserve"> J.</w:t>
      </w:r>
      <w:r w:rsidRPr="00FE4715">
        <w:rPr>
          <w:lang w:val="de-CH"/>
        </w:rPr>
        <w:t xml:space="preserve"> Jöhnck &amp; </w:t>
      </w:r>
      <w:r w:rsidR="00836D3B" w:rsidRPr="00FE4715">
        <w:rPr>
          <w:lang w:val="de-CH"/>
        </w:rPr>
        <w:t xml:space="preserve">S. </w:t>
      </w:r>
      <w:r w:rsidRPr="00FE4715">
        <w:rPr>
          <w:lang w:val="de-CH"/>
        </w:rPr>
        <w:t>Baumann (Hrsg.)</w:t>
      </w:r>
      <w:r w:rsidR="00836D3B" w:rsidRPr="00FE4715">
        <w:rPr>
          <w:lang w:val="de-CH"/>
        </w:rPr>
        <w:t>,</w:t>
      </w:r>
      <w:r w:rsidRPr="00FE4715">
        <w:rPr>
          <w:lang w:val="de-CH"/>
        </w:rPr>
        <w:t xml:space="preserve"> </w:t>
      </w:r>
      <w:r w:rsidRPr="00FE4715">
        <w:rPr>
          <w:i/>
          <w:iCs/>
          <w:lang w:val="de-CH"/>
        </w:rPr>
        <w:t>Didaktik dualen Unterrichts. Entwicklungsförderung und Fachunterricht verknüpfen</w:t>
      </w:r>
      <w:r w:rsidRPr="00FE4715">
        <w:rPr>
          <w:lang w:val="de-CH"/>
        </w:rPr>
        <w:t>. Kohlhammer.</w:t>
      </w:r>
    </w:p>
    <w:p w14:paraId="4EB75EB2" w14:textId="43088487" w:rsidR="00A25402" w:rsidRPr="00FE4715" w:rsidRDefault="00A25402" w:rsidP="00A964A9">
      <w:pPr>
        <w:pStyle w:val="Literaturverzeichnis"/>
        <w:rPr>
          <w:lang w:val="de-CH"/>
        </w:rPr>
      </w:pPr>
      <w:r w:rsidRPr="00FE4715">
        <w:rPr>
          <w:lang w:val="de-CH"/>
        </w:rPr>
        <w:t>Popp, K.</w:t>
      </w:r>
      <w:r w:rsidR="00F74474" w:rsidRPr="00FE4715">
        <w:rPr>
          <w:lang w:val="de-CH"/>
        </w:rPr>
        <w:t xml:space="preserve">, </w:t>
      </w:r>
      <w:r w:rsidRPr="00FE4715">
        <w:rPr>
          <w:lang w:val="de-CH"/>
        </w:rPr>
        <w:t>Melzer, C.</w:t>
      </w:r>
      <w:r w:rsidR="00F74474" w:rsidRPr="00FE4715">
        <w:rPr>
          <w:lang w:val="de-CH"/>
        </w:rPr>
        <w:t xml:space="preserve"> &amp; </w:t>
      </w:r>
      <w:r w:rsidRPr="00FE4715">
        <w:rPr>
          <w:lang w:val="de-CH"/>
        </w:rPr>
        <w:t>Methner, A. (2023)</w:t>
      </w:r>
      <w:r w:rsidR="00F74474" w:rsidRPr="00FE4715">
        <w:rPr>
          <w:lang w:val="de-CH"/>
        </w:rPr>
        <w:t>.</w:t>
      </w:r>
      <w:r w:rsidRPr="00FE4715">
        <w:rPr>
          <w:lang w:val="de-CH"/>
        </w:rPr>
        <w:t xml:space="preserve"> </w:t>
      </w:r>
      <w:r w:rsidRPr="00FE4715">
        <w:rPr>
          <w:i/>
          <w:iCs/>
          <w:lang w:val="de-CH"/>
        </w:rPr>
        <w:t>Förderpläne entwickeln und umsetzen</w:t>
      </w:r>
      <w:r w:rsidRPr="00FE4715">
        <w:rPr>
          <w:lang w:val="de-CH"/>
        </w:rPr>
        <w:t>. Reinhardt.</w:t>
      </w:r>
    </w:p>
    <w:p w14:paraId="26BBC2AB" w14:textId="2FB98BD0" w:rsidR="00A25402" w:rsidRPr="00FE4715" w:rsidRDefault="00A25402" w:rsidP="00A964A9">
      <w:pPr>
        <w:pStyle w:val="Literaturverzeichnis"/>
        <w:rPr>
          <w:lang w:val="de-CH"/>
        </w:rPr>
      </w:pPr>
      <w:r w:rsidRPr="00FE4715">
        <w:rPr>
          <w:lang w:val="de-CH"/>
        </w:rPr>
        <w:t>Schick, H. (2011)</w:t>
      </w:r>
      <w:r w:rsidR="00FD684F" w:rsidRPr="00FE4715">
        <w:rPr>
          <w:lang w:val="de-CH"/>
        </w:rPr>
        <w:t>.</w:t>
      </w:r>
      <w:r w:rsidRPr="00FE4715">
        <w:rPr>
          <w:lang w:val="de-CH"/>
        </w:rPr>
        <w:t xml:space="preserve"> </w:t>
      </w:r>
      <w:r w:rsidRPr="00FE4715">
        <w:rPr>
          <w:i/>
          <w:iCs/>
          <w:lang w:val="de-CH"/>
        </w:rPr>
        <w:t>Entwicklungspsychologie der Kindheit und Jugend. Ein Lehrbuch für die Lehrerausbildung und schulische Praxis</w:t>
      </w:r>
      <w:r w:rsidR="00FD684F" w:rsidRPr="00FE4715">
        <w:rPr>
          <w:lang w:val="de-CH"/>
        </w:rPr>
        <w:t xml:space="preserve">. </w:t>
      </w:r>
      <w:r w:rsidRPr="00FE4715">
        <w:rPr>
          <w:lang w:val="de-CH"/>
        </w:rPr>
        <w:t>Kohlhammer.</w:t>
      </w:r>
    </w:p>
    <w:p w14:paraId="6E96F1C9" w14:textId="198FBE86" w:rsidR="00A25402" w:rsidRDefault="00A25402" w:rsidP="00A964A9">
      <w:pPr>
        <w:pStyle w:val="Literaturverzeichnis"/>
        <w:rPr>
          <w:lang w:val="de-CH"/>
        </w:rPr>
      </w:pPr>
      <w:r w:rsidRPr="00FE4715">
        <w:rPr>
          <w:lang w:val="de-CH"/>
        </w:rPr>
        <w:t>Schuck, H. (2019)</w:t>
      </w:r>
      <w:r w:rsidR="00FD684F" w:rsidRPr="00FE4715">
        <w:rPr>
          <w:lang w:val="de-CH"/>
        </w:rPr>
        <w:t>.</w:t>
      </w:r>
      <w:r w:rsidRPr="00FE4715">
        <w:rPr>
          <w:lang w:val="de-CH"/>
        </w:rPr>
        <w:t xml:space="preserve"> Freizeitbildung. In</w:t>
      </w:r>
      <w:r w:rsidR="00FD684F" w:rsidRPr="00FE4715">
        <w:rPr>
          <w:lang w:val="de-CH"/>
        </w:rPr>
        <w:t xml:space="preserve"> H. </w:t>
      </w:r>
      <w:r w:rsidRPr="00FE4715">
        <w:rPr>
          <w:lang w:val="de-CH"/>
        </w:rPr>
        <w:t>Schäfer</w:t>
      </w:r>
      <w:r w:rsidR="00AE714F">
        <w:rPr>
          <w:lang w:val="de-CH"/>
        </w:rPr>
        <w:t xml:space="preserve"> </w:t>
      </w:r>
      <w:r w:rsidRPr="00AE714F">
        <w:rPr>
          <w:lang w:val="de-CH"/>
        </w:rPr>
        <w:t>(Hrsg</w:t>
      </w:r>
      <w:r w:rsidRPr="005F3508">
        <w:rPr>
          <w:lang w:val="de-CH"/>
        </w:rPr>
        <w:t>.)</w:t>
      </w:r>
      <w:r w:rsidR="00FD684F" w:rsidRPr="005F3508">
        <w:rPr>
          <w:lang w:val="de-CH"/>
        </w:rPr>
        <w:t>,</w:t>
      </w:r>
      <w:r w:rsidRPr="00FE4715">
        <w:rPr>
          <w:i/>
          <w:iCs/>
          <w:lang w:val="de-CH"/>
        </w:rPr>
        <w:t xml:space="preserve"> Handbuch Förderschwerpunkt geistige Entwicklung</w:t>
      </w:r>
      <w:r w:rsidR="00FD684F" w:rsidRPr="00FE4715">
        <w:rPr>
          <w:lang w:val="de-CH"/>
        </w:rPr>
        <w:t xml:space="preserve"> (S.</w:t>
      </w:r>
      <w:r w:rsidR="00362D52">
        <w:rPr>
          <w:lang w:val="de-CH"/>
        </w:rPr>
        <w:t> </w:t>
      </w:r>
      <w:r w:rsidR="00FD684F" w:rsidRPr="00FE4715">
        <w:rPr>
          <w:lang w:val="de-CH"/>
        </w:rPr>
        <w:t>637</w:t>
      </w:r>
      <w:r w:rsidR="00362D52">
        <w:rPr>
          <w:lang w:val="de-CH"/>
        </w:rPr>
        <w:t>–</w:t>
      </w:r>
      <w:r w:rsidR="00FD684F" w:rsidRPr="00FE4715">
        <w:rPr>
          <w:lang w:val="de-CH"/>
        </w:rPr>
        <w:t>646)</w:t>
      </w:r>
      <w:r w:rsidRPr="00FE4715">
        <w:rPr>
          <w:lang w:val="de-CH"/>
        </w:rPr>
        <w:t>. Beltz.</w:t>
      </w:r>
    </w:p>
    <w:p w14:paraId="0F650224" w14:textId="7DE8B79C" w:rsidR="00C53CCA" w:rsidRPr="00C53CCA" w:rsidRDefault="00C53CCA" w:rsidP="00C53CCA">
      <w:pPr>
        <w:pStyle w:val="Literaturverzeichnis"/>
        <w:rPr>
          <w:lang w:val="de-CH"/>
        </w:rPr>
      </w:pPr>
      <w:r>
        <w:rPr>
          <w:lang w:val="de-CH"/>
        </w:rPr>
        <w:t xml:space="preserve">Seibert, N. (2025). </w:t>
      </w:r>
      <w:proofErr w:type="spellStart"/>
      <w:r w:rsidRPr="00C53CCA">
        <w:t>Social</w:t>
      </w:r>
      <w:proofErr w:type="spellEnd"/>
      <w:r w:rsidRPr="00C53CCA">
        <w:t xml:space="preserve"> Media als Freizeitaktivität</w:t>
      </w:r>
      <w:r>
        <w:t xml:space="preserve">. </w:t>
      </w:r>
      <w:r w:rsidRPr="005F3508">
        <w:rPr>
          <w:i/>
          <w:iCs/>
          <w:lang w:val="de-CH"/>
        </w:rPr>
        <w:t>Lernen konkret,</w:t>
      </w:r>
      <w:r w:rsidRPr="005F3508">
        <w:rPr>
          <w:rFonts w:ascii="Arial" w:hAnsi="Arial" w:cs="Arial"/>
          <w:i/>
          <w:iCs/>
          <w:sz w:val="21"/>
          <w:szCs w:val="21"/>
          <w:shd w:val="clear" w:color="auto" w:fill="FFFFFF"/>
          <w:lang w:val="de-CH"/>
        </w:rPr>
        <w:t xml:space="preserve"> </w:t>
      </w:r>
      <w:r w:rsidRPr="005F3508">
        <w:rPr>
          <w:i/>
          <w:iCs/>
          <w:lang w:val="de-CH"/>
        </w:rPr>
        <w:t>3</w:t>
      </w:r>
      <w:r w:rsidR="00BB1446">
        <w:rPr>
          <w:i/>
          <w:iCs/>
          <w:lang w:val="de-CH"/>
        </w:rPr>
        <w:t> </w:t>
      </w:r>
      <w:r w:rsidRPr="00FE4715">
        <w:rPr>
          <w:lang w:val="de-CH"/>
        </w:rPr>
        <w:t>(</w:t>
      </w:r>
      <w:r>
        <w:rPr>
          <w:lang w:val="de-CH"/>
        </w:rPr>
        <w:t>44</w:t>
      </w:r>
      <w:r w:rsidRPr="00FE4715">
        <w:rPr>
          <w:lang w:val="de-CH"/>
        </w:rPr>
        <w:t xml:space="preserve">), </w:t>
      </w:r>
      <w:r>
        <w:rPr>
          <w:lang w:val="de-CH"/>
        </w:rPr>
        <w:t>14–</w:t>
      </w:r>
      <w:r w:rsidRPr="00FE4715">
        <w:rPr>
          <w:lang w:val="de-CH"/>
        </w:rPr>
        <w:t>1</w:t>
      </w:r>
      <w:r>
        <w:rPr>
          <w:lang w:val="de-CH"/>
        </w:rPr>
        <w:t>7</w:t>
      </w:r>
      <w:r w:rsidRPr="00FE4715">
        <w:rPr>
          <w:lang w:val="de-CH"/>
        </w:rPr>
        <w:t>.</w:t>
      </w:r>
    </w:p>
    <w:p w14:paraId="719671CD" w14:textId="58D7CBD3" w:rsidR="00A25402" w:rsidRPr="00FE4715" w:rsidRDefault="00A25402" w:rsidP="00A964A9">
      <w:pPr>
        <w:pStyle w:val="Literaturverzeichnis"/>
        <w:rPr>
          <w:lang w:val="de-CH"/>
        </w:rPr>
      </w:pPr>
      <w:r w:rsidRPr="00FE4715">
        <w:rPr>
          <w:lang w:val="de-CH"/>
        </w:rPr>
        <w:t>Sliwka, A. (2018)</w:t>
      </w:r>
      <w:r w:rsidR="00FD684F" w:rsidRPr="00FE4715">
        <w:rPr>
          <w:lang w:val="de-CH"/>
        </w:rPr>
        <w:t>.</w:t>
      </w:r>
      <w:r w:rsidRPr="00FE4715">
        <w:rPr>
          <w:lang w:val="de-CH"/>
        </w:rPr>
        <w:t xml:space="preserve"> </w:t>
      </w:r>
      <w:r w:rsidRPr="00FE4715">
        <w:rPr>
          <w:i/>
          <w:iCs/>
          <w:lang w:val="de-CH"/>
        </w:rPr>
        <w:t>Pädagogik der Jugendphase. Wie Jugendliche engagiert lernen</w:t>
      </w:r>
      <w:r w:rsidRPr="00FE4715">
        <w:rPr>
          <w:lang w:val="de-CH"/>
        </w:rPr>
        <w:t>. Beltz.</w:t>
      </w:r>
    </w:p>
    <w:p w14:paraId="7C9F03DA" w14:textId="0CE50E21" w:rsidR="00A25402" w:rsidRPr="00FE4715" w:rsidRDefault="00A25402" w:rsidP="00A964A9">
      <w:pPr>
        <w:pStyle w:val="Literaturverzeichnis"/>
        <w:rPr>
          <w:lang w:val="de-CH"/>
        </w:rPr>
      </w:pPr>
      <w:proofErr w:type="spellStart"/>
      <w:r w:rsidRPr="00FE4715">
        <w:rPr>
          <w:lang w:val="de-CH"/>
        </w:rPr>
        <w:t>Stöppler</w:t>
      </w:r>
      <w:proofErr w:type="spellEnd"/>
      <w:r w:rsidRPr="00FE4715">
        <w:rPr>
          <w:lang w:val="de-CH"/>
        </w:rPr>
        <w:t>, R. (2018</w:t>
      </w:r>
      <w:r w:rsidRPr="005F3508">
        <w:rPr>
          <w:lang w:val="de-CH"/>
        </w:rPr>
        <w:t>)</w:t>
      </w:r>
      <w:r w:rsidR="00FD684F" w:rsidRPr="005F3508">
        <w:rPr>
          <w:lang w:val="de-CH"/>
        </w:rPr>
        <w:t>.</w:t>
      </w:r>
      <w:r w:rsidRPr="00FE4715">
        <w:rPr>
          <w:i/>
          <w:iCs/>
          <w:lang w:val="de-CH"/>
        </w:rPr>
        <w:t xml:space="preserve"> Inklusiv mobil: Mobilitätsförderung bei Menschen mit geistiger Behinderung</w:t>
      </w:r>
      <w:r w:rsidRPr="00FE4715">
        <w:rPr>
          <w:lang w:val="de-CH"/>
        </w:rPr>
        <w:t>. modernes lernen.</w:t>
      </w:r>
    </w:p>
    <w:p w14:paraId="373DFC7F" w14:textId="19C9A6A0" w:rsidR="003D52B8" w:rsidRPr="00FE4715" w:rsidRDefault="003D52B8" w:rsidP="00A964A9">
      <w:pPr>
        <w:pStyle w:val="Literaturverzeichnis"/>
        <w:rPr>
          <w:lang w:val="de-CH"/>
        </w:rPr>
      </w:pPr>
      <w:proofErr w:type="spellStart"/>
      <w:r w:rsidRPr="00FE4715">
        <w:rPr>
          <w:lang w:val="de-CH"/>
        </w:rPr>
        <w:t>Ziemski</w:t>
      </w:r>
      <w:proofErr w:type="spellEnd"/>
      <w:r w:rsidRPr="00FE4715">
        <w:rPr>
          <w:lang w:val="de-CH"/>
        </w:rPr>
        <w:t>, A. (2024). Erwachsen</w:t>
      </w:r>
      <w:r w:rsidR="00A460AB">
        <w:rPr>
          <w:lang w:val="de-CH"/>
        </w:rPr>
        <w:t>(d)e</w:t>
      </w:r>
      <w:r w:rsidRPr="00FE4715">
        <w:rPr>
          <w:lang w:val="de-CH"/>
        </w:rPr>
        <w:t xml:space="preserve"> R</w:t>
      </w:r>
      <w:r w:rsidRPr="00FE4715">
        <w:rPr>
          <w:rFonts w:cs="Open Sans SemiCondensed"/>
          <w:lang w:val="de-CH"/>
        </w:rPr>
        <w:t>ä</w:t>
      </w:r>
      <w:r w:rsidRPr="00FE4715">
        <w:rPr>
          <w:lang w:val="de-CH"/>
        </w:rPr>
        <w:t>ume. Der Auszug aus dem Herkunftshaushalt als Teil des Erwachsenseins und erwachsen werden im (</w:t>
      </w:r>
      <w:proofErr w:type="gramStart"/>
      <w:r w:rsidRPr="00FE4715">
        <w:rPr>
          <w:lang w:val="de-CH"/>
        </w:rPr>
        <w:t>alleine</w:t>
      </w:r>
      <w:proofErr w:type="gramEnd"/>
      <w:r w:rsidRPr="00FE4715">
        <w:rPr>
          <w:lang w:val="de-CH"/>
        </w:rPr>
        <w:t>) Wohnen. In T. Bernasconi (Hrsg.),</w:t>
      </w:r>
      <w:r w:rsidR="00A82D15">
        <w:rPr>
          <w:rFonts w:cs="Open Sans SemiCondensed"/>
          <w:lang w:val="de-CH"/>
        </w:rPr>
        <w:t xml:space="preserve"> </w:t>
      </w:r>
      <w:r w:rsidRPr="00FE4715">
        <w:rPr>
          <w:i/>
          <w:iCs/>
          <w:lang w:val="de-CH"/>
        </w:rPr>
        <w:t>Erwachsenwerden mit geistiger Behinderung. Autonomie, Unterstützung, Verantwortung</w:t>
      </w:r>
      <w:r w:rsidR="00CC2620">
        <w:rPr>
          <w:i/>
          <w:iCs/>
          <w:lang w:val="de-CH"/>
        </w:rPr>
        <w:t xml:space="preserve"> </w:t>
      </w:r>
      <w:r w:rsidRPr="00FE4715">
        <w:rPr>
          <w:lang w:val="de-CH"/>
        </w:rPr>
        <w:t>(S.</w:t>
      </w:r>
      <w:r w:rsidR="00CC2620">
        <w:rPr>
          <w:lang w:val="de-CH"/>
        </w:rPr>
        <w:t> </w:t>
      </w:r>
      <w:r w:rsidRPr="00FE4715">
        <w:rPr>
          <w:lang w:val="de-CH"/>
        </w:rPr>
        <w:t>104</w:t>
      </w:r>
      <w:r w:rsidR="00A82D15">
        <w:rPr>
          <w:lang w:val="de-CH"/>
        </w:rPr>
        <w:t>–</w:t>
      </w:r>
      <w:r w:rsidRPr="00FE4715">
        <w:rPr>
          <w:lang w:val="de-CH"/>
        </w:rPr>
        <w:t>119). Kohlhammer.</w:t>
      </w:r>
    </w:p>
    <w:sectPr w:rsidR="003D52B8" w:rsidRPr="00FE4715" w:rsidSect="004C126A">
      <w:headerReference w:type="default" r:id="rId24"/>
      <w:footerReference w:type="default" r:id="rId25"/>
      <w:pgSz w:w="11907" w:h="16840" w:code="9"/>
      <w:pgMar w:top="1418" w:right="1418" w:bottom="1134" w:left="1418" w:header="720" w:footer="56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C8D52" w14:textId="77777777" w:rsidR="00972C20" w:rsidRPr="00FB2B08" w:rsidRDefault="00972C20">
      <w:pPr>
        <w:spacing w:line="240" w:lineRule="auto"/>
      </w:pPr>
      <w:r w:rsidRPr="00FB2B08">
        <w:separator/>
      </w:r>
    </w:p>
  </w:endnote>
  <w:endnote w:type="continuationSeparator" w:id="0">
    <w:p w14:paraId="33BB4EB3" w14:textId="77777777" w:rsidR="00972C20" w:rsidRPr="00FB2B08" w:rsidRDefault="00972C20">
      <w:pPr>
        <w:spacing w:line="240" w:lineRule="auto"/>
      </w:pPr>
      <w:r w:rsidRPr="00FB2B08">
        <w:continuationSeparator/>
      </w:r>
    </w:p>
  </w:endnote>
  <w:endnote w:type="continuationNotice" w:id="1">
    <w:p w14:paraId="7244CD28" w14:textId="77777777" w:rsidR="00972C20" w:rsidRPr="00FB2B08" w:rsidRDefault="00972C2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23444D8B-24D2-4BC9-A741-81714E9BF7B5}"/>
    <w:embedBold r:id="rId2" w:fontKey="{FFC0D367-2245-4DB0-9855-94B6748E6B0A}"/>
    <w:embedItalic r:id="rId3" w:fontKey="{2FBCA20E-F9F7-4DF4-B0D2-B67AE98495C8}"/>
    <w:embedBoldItalic r:id="rId4" w:fontKey="{42266636-6B7A-4EE5-BCDD-2376ECCAE76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SemiCon">
    <w:altName w:val="Segoe UI"/>
    <w:charset w:val="00"/>
    <w:family w:val="auto"/>
    <w:pitch w:val="variable"/>
    <w:sig w:usb0="E00002FF" w:usb1="4000201B" w:usb2="00000028" w:usb3="00000000" w:csb0="0000019F"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Arial Nova">
    <w:panose1 w:val="020B0504020202020204"/>
    <w:charset w:val="00"/>
    <w:family w:val="swiss"/>
    <w:pitch w:val="variable"/>
    <w:sig w:usb0="2000028F" w:usb1="00000002" w:usb2="00000000" w:usb3="00000000" w:csb0="0000019F" w:csb1="00000000"/>
    <w:embedBold r:id="rId5" w:fontKey="{8B67EA26-1EAC-426C-85BD-E2DE0F1239A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6D323" w14:textId="76FF4381" w:rsidR="004B3A29" w:rsidRPr="00FB2B08" w:rsidRDefault="009779CF" w:rsidP="001D3BFB">
    <w:pPr>
      <w:pStyle w:val="Fuzeile"/>
      <w:rPr>
        <w:szCs w:val="22"/>
      </w:rPr>
    </w:pPr>
    <w:r>
      <w:rPr>
        <w:noProof/>
      </w:rPr>
      <mc:AlternateContent>
        <mc:Choice Requires="wps">
          <w:drawing>
            <wp:anchor distT="0" distB="0" distL="114300" distR="114300" simplePos="0" relativeHeight="251660288" behindDoc="0" locked="0" layoutInCell="1" allowOverlap="1" wp14:anchorId="39CD96A3" wp14:editId="5692D951">
              <wp:simplePos x="0" y="0"/>
              <wp:positionH relativeFrom="column">
                <wp:posOffset>-1156335</wp:posOffset>
              </wp:positionH>
              <wp:positionV relativeFrom="paragraph">
                <wp:posOffset>-403078</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0D104712" w14:textId="77777777" w:rsidR="009779CF" w:rsidRPr="00787B6E" w:rsidRDefault="009779CF" w:rsidP="009779CF">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CD96A3" id="Rechteck 1" o:spid="_x0000_s1028" style="position:absolute;margin-left:-91.05pt;margin-top:-31.75pt;width:87.4pt;height:33.9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" filled="f" stroked="f">
              <v:textbox style="layout-flow:vertical;mso-layout-flow-alt:bottom-to-top">
                <w:txbxContent>
                  <w:p w14:paraId="0D104712" w14:textId="77777777" w:rsidR="009779CF" w:rsidRPr="00787B6E" w:rsidRDefault="009779CF" w:rsidP="009779CF">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rsidRPr="00FB2B08">
      <w:tab/>
    </w:r>
    <w:r w:rsidR="001D3BFB" w:rsidRPr="00FB2B08">
      <w:tab/>
    </w:r>
    <w:r w:rsidR="001D3BFB" w:rsidRPr="00FB2B08">
      <w:rPr>
        <w:szCs w:val="22"/>
      </w:rPr>
      <w:fldChar w:fldCharType="begin"/>
    </w:r>
    <w:r w:rsidR="001D3BFB" w:rsidRPr="00FB2B08">
      <w:rPr>
        <w:szCs w:val="22"/>
      </w:rPr>
      <w:instrText>PAGE  \* Arabic  \* MERGEFORMAT</w:instrText>
    </w:r>
    <w:r w:rsidR="001D3BFB" w:rsidRPr="00FB2B08">
      <w:rPr>
        <w:szCs w:val="22"/>
      </w:rPr>
      <w:fldChar w:fldCharType="separate"/>
    </w:r>
    <w:r w:rsidR="001D3BFB" w:rsidRPr="00FB2B08">
      <w:rPr>
        <w:szCs w:val="22"/>
      </w:rPr>
      <w:t>1</w:t>
    </w:r>
    <w:r w:rsidR="001D3BFB" w:rsidRPr="00FB2B08">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9303C" w14:textId="77777777" w:rsidR="00972C20" w:rsidRPr="00FB2B08" w:rsidRDefault="00972C20" w:rsidP="002E13B6">
      <w:pPr>
        <w:spacing w:line="240" w:lineRule="auto"/>
        <w:rPr>
          <w:rFonts w:asciiTheme="minorHAnsi" w:hAnsiTheme="minorHAnsi"/>
        </w:rPr>
      </w:pPr>
      <w:r w:rsidRPr="00FB2B08">
        <w:rPr>
          <w:rFonts w:asciiTheme="minorHAnsi" w:hAnsiTheme="minorHAnsi"/>
        </w:rPr>
        <w:separator/>
      </w:r>
    </w:p>
  </w:footnote>
  <w:footnote w:type="continuationSeparator" w:id="0">
    <w:p w14:paraId="7388BB54" w14:textId="77777777" w:rsidR="00972C20" w:rsidRPr="00FB2B08" w:rsidRDefault="00972C20">
      <w:r w:rsidRPr="00FB2B08">
        <w:continuationSeparator/>
      </w:r>
    </w:p>
  </w:footnote>
  <w:footnote w:type="continuationNotice" w:id="1">
    <w:p w14:paraId="6C4FDF1B" w14:textId="77777777" w:rsidR="00972C20" w:rsidRPr="00FB2B08" w:rsidRDefault="00972C20">
      <w:pPr>
        <w:spacing w:line="240" w:lineRule="auto"/>
      </w:pPr>
    </w:p>
  </w:footnote>
  <w:footnote w:id="2">
    <w:p w14:paraId="6C5FF076" w14:textId="0EC83B56" w:rsidR="00130178" w:rsidRPr="00BA376E" w:rsidRDefault="00130178" w:rsidP="00BA376E">
      <w:pPr>
        <w:pStyle w:val="Funotentext"/>
      </w:pPr>
      <w:r w:rsidRPr="00BA376E">
        <w:rPr>
          <w:rStyle w:val="Funotenzeichen"/>
          <w:bCs w:val="0"/>
          <w:iCs w:val="0"/>
          <w:sz w:val="18"/>
        </w:rPr>
        <w:footnoteRef/>
      </w:r>
      <w:r w:rsidRPr="00BA376E">
        <w:rPr>
          <w:vertAlign w:val="superscript"/>
        </w:rPr>
        <w:t xml:space="preserve"> </w:t>
      </w:r>
      <w:r w:rsidR="009344E5" w:rsidRPr="00BA376E">
        <w:t xml:space="preserve">Anknüpfend an Jöhnck und Baumann (2023, 2025) und Jöhnck (2024) wird auch von </w:t>
      </w:r>
      <w:r w:rsidR="009344E5" w:rsidRPr="00633FE6">
        <w:t>dualem Unterricht</w:t>
      </w:r>
      <w:r w:rsidR="009344E5" w:rsidRPr="00BA376E">
        <w:t xml:space="preserve"> gesprochen, wenn dieser systematisch sowohl fach- als auch entwicklungsbezogen angelegt ist.</w:t>
      </w:r>
    </w:p>
  </w:footnote>
  <w:footnote w:id="3">
    <w:p w14:paraId="20E5C336" w14:textId="77777777" w:rsidR="00231678" w:rsidRPr="00BA376E" w:rsidRDefault="00231678" w:rsidP="00BA376E">
      <w:pPr>
        <w:pStyle w:val="Funotentext"/>
      </w:pPr>
      <w:r w:rsidRPr="00BA376E">
        <w:rPr>
          <w:rStyle w:val="Funotenzeichen"/>
          <w:bCs w:val="0"/>
          <w:iCs w:val="0"/>
          <w:sz w:val="18"/>
        </w:rPr>
        <w:footnoteRef/>
      </w:r>
      <w:r w:rsidRPr="00BA376E">
        <w:rPr>
          <w:vertAlign w:val="superscript"/>
        </w:rPr>
        <w:t xml:space="preserve"> </w:t>
      </w:r>
      <w:r w:rsidRPr="00BA376E">
        <w:t>Aus Sicht einer inklusiven Erwachsenenbildung siehe auch Keeley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79F9B" w14:textId="10262623" w:rsidR="007B448B" w:rsidRPr="00FB2B08" w:rsidRDefault="00307EC7" w:rsidP="007B448B">
    <w:pPr>
      <w:pStyle w:val="Themenschwerpunkt"/>
      <w:rPr>
        <w:noProof w:val="0"/>
      </w:rPr>
    </w:pPr>
    <w:r w:rsidRPr="00FB2B08">
      <mc:AlternateContent>
        <mc:Choice Requires="wps">
          <w:drawing>
            <wp:anchor distT="0" distB="0" distL="114299" distR="114299" simplePos="0" relativeHeight="251658240" behindDoc="0" locked="0" layoutInCell="1" allowOverlap="1" wp14:anchorId="7D0AFCEF" wp14:editId="29965696">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90119B"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BA6749">
      <w:rPr>
        <w:noProof w:val="0"/>
      </w:rPr>
      <w:t>JUGENDLICHE MIT BEHINDERUNG</w:t>
    </w:r>
    <w:r w:rsidR="007B448B" w:rsidRPr="00FB2B08">
      <w:rPr>
        <w:noProof w:val="0"/>
      </w:rPr>
      <w:tab/>
    </w:r>
    <w:r w:rsidR="007B448B" w:rsidRPr="00FB2B08">
      <w:rPr>
        <w:noProof w:val="0"/>
      </w:rPr>
      <w:tab/>
    </w:r>
    <w:proofErr w:type="gramStart"/>
    <w:r w:rsidR="00237079" w:rsidRPr="00FB2B08">
      <w:rPr>
        <w:b w:val="0"/>
        <w:bCs/>
        <w:noProof w:val="0"/>
      </w:rPr>
      <w:t>Schweizerische</w:t>
    </w:r>
    <w:proofErr w:type="gramEnd"/>
    <w:r w:rsidR="00237079" w:rsidRPr="00FB2B08">
      <w:rPr>
        <w:b w:val="0"/>
        <w:bCs/>
        <w:noProof w:val="0"/>
      </w:rPr>
      <w:t xml:space="preserve"> Zeitschrift für Heilpädagogik, Jg. </w:t>
    </w:r>
    <w:r w:rsidR="00BA6749">
      <w:rPr>
        <w:b w:val="0"/>
        <w:bCs/>
        <w:noProof w:val="0"/>
      </w:rPr>
      <w:t>31</w:t>
    </w:r>
    <w:r w:rsidR="00237079" w:rsidRPr="00FB2B08">
      <w:rPr>
        <w:b w:val="0"/>
        <w:bCs/>
        <w:noProof w:val="0"/>
      </w:rPr>
      <w:t xml:space="preserve">, </w:t>
    </w:r>
    <w:r w:rsidR="00BA6749">
      <w:rPr>
        <w:b w:val="0"/>
        <w:bCs/>
        <w:noProof w:val="0"/>
      </w:rPr>
      <w:t>09</w:t>
    </w:r>
    <w:r w:rsidR="00237079" w:rsidRPr="00FB2B08">
      <w:rPr>
        <w:b w:val="0"/>
        <w:bCs/>
        <w:noProof w:val="0"/>
      </w:rPr>
      <w:t>/</w:t>
    </w:r>
    <w:r w:rsidR="00BA6749">
      <w:rPr>
        <w:b w:val="0"/>
        <w:bCs/>
        <w:noProof w:val="0"/>
      </w:rPr>
      <w:t>2025</w:t>
    </w:r>
  </w:p>
  <w:p w14:paraId="3611FAAC" w14:textId="429804A3" w:rsidR="00237079" w:rsidRPr="00BA6749" w:rsidRDefault="00B7489C" w:rsidP="00BA6749">
    <w:pPr>
      <w:pStyle w:val="Themenschwerpunkt"/>
      <w:rPr>
        <w:b w:val="0"/>
        <w:bCs/>
        <w:noProof w:val="0"/>
      </w:rPr>
    </w:pPr>
    <w:r w:rsidRPr="00FB2B08">
      <w:rPr>
        <w:b w:val="0"/>
        <w:bCs/>
        <w:noProof w:val="0"/>
      </w:rPr>
      <w:t xml:space="preserve">| </w:t>
    </w:r>
    <w:r w:rsidR="00B71621" w:rsidRPr="00FB2B08">
      <w:rPr>
        <w:b w:val="0"/>
        <w:bCs/>
        <w:noProof w:val="0"/>
      </w:rPr>
      <w:t>ARTI</w:t>
    </w:r>
    <w:r w:rsidR="00237079" w:rsidRPr="00FB2B08">
      <w:rPr>
        <w:b w:val="0"/>
        <w:bCs/>
        <w:noProof w:val="0"/>
      </w:rPr>
      <w:t>KEL</w:t>
    </w:r>
    <w:r w:rsidR="007B448B" w:rsidRPr="00FB2B08">
      <w:rPr>
        <w:b w:val="0"/>
        <w:bCs/>
        <w:noProof w:val="0"/>
      </w:rPr>
      <w:tab/>
    </w:r>
    <w:r w:rsidR="007B448B" w:rsidRPr="00FB2B08">
      <w:rPr>
        <w:b w:val="0"/>
        <w:bCs/>
        <w:noProof w:val="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1AB42DD0"/>
    <w:multiLevelType w:val="hybridMultilevel"/>
    <w:tmpl w:val="A0C40A9A"/>
    <w:lvl w:ilvl="0" w:tplc="04070001">
      <w:start w:val="1"/>
      <w:numFmt w:val="bullet"/>
      <w:lvlText w:val=""/>
      <w:lvlJc w:val="left"/>
      <w:pPr>
        <w:ind w:left="890" w:hanging="360"/>
      </w:pPr>
      <w:rPr>
        <w:rFonts w:ascii="Symbol" w:hAnsi="Symbol" w:hint="default"/>
      </w:rPr>
    </w:lvl>
    <w:lvl w:ilvl="1" w:tplc="04070003" w:tentative="1">
      <w:start w:val="1"/>
      <w:numFmt w:val="bullet"/>
      <w:lvlText w:val="o"/>
      <w:lvlJc w:val="left"/>
      <w:pPr>
        <w:ind w:left="1610" w:hanging="360"/>
      </w:pPr>
      <w:rPr>
        <w:rFonts w:ascii="Courier New" w:hAnsi="Courier New" w:cs="Courier New" w:hint="default"/>
      </w:rPr>
    </w:lvl>
    <w:lvl w:ilvl="2" w:tplc="04070005" w:tentative="1">
      <w:start w:val="1"/>
      <w:numFmt w:val="bullet"/>
      <w:lvlText w:val=""/>
      <w:lvlJc w:val="left"/>
      <w:pPr>
        <w:ind w:left="2330" w:hanging="360"/>
      </w:pPr>
      <w:rPr>
        <w:rFonts w:ascii="Wingdings" w:hAnsi="Wingdings" w:hint="default"/>
      </w:rPr>
    </w:lvl>
    <w:lvl w:ilvl="3" w:tplc="04070001" w:tentative="1">
      <w:start w:val="1"/>
      <w:numFmt w:val="bullet"/>
      <w:lvlText w:val=""/>
      <w:lvlJc w:val="left"/>
      <w:pPr>
        <w:ind w:left="3050" w:hanging="360"/>
      </w:pPr>
      <w:rPr>
        <w:rFonts w:ascii="Symbol" w:hAnsi="Symbol" w:hint="default"/>
      </w:rPr>
    </w:lvl>
    <w:lvl w:ilvl="4" w:tplc="04070003" w:tentative="1">
      <w:start w:val="1"/>
      <w:numFmt w:val="bullet"/>
      <w:lvlText w:val="o"/>
      <w:lvlJc w:val="left"/>
      <w:pPr>
        <w:ind w:left="3770" w:hanging="360"/>
      </w:pPr>
      <w:rPr>
        <w:rFonts w:ascii="Courier New" w:hAnsi="Courier New" w:cs="Courier New" w:hint="default"/>
      </w:rPr>
    </w:lvl>
    <w:lvl w:ilvl="5" w:tplc="04070005" w:tentative="1">
      <w:start w:val="1"/>
      <w:numFmt w:val="bullet"/>
      <w:lvlText w:val=""/>
      <w:lvlJc w:val="left"/>
      <w:pPr>
        <w:ind w:left="4490" w:hanging="360"/>
      </w:pPr>
      <w:rPr>
        <w:rFonts w:ascii="Wingdings" w:hAnsi="Wingdings" w:hint="default"/>
      </w:rPr>
    </w:lvl>
    <w:lvl w:ilvl="6" w:tplc="04070001" w:tentative="1">
      <w:start w:val="1"/>
      <w:numFmt w:val="bullet"/>
      <w:lvlText w:val=""/>
      <w:lvlJc w:val="left"/>
      <w:pPr>
        <w:ind w:left="5210" w:hanging="360"/>
      </w:pPr>
      <w:rPr>
        <w:rFonts w:ascii="Symbol" w:hAnsi="Symbol" w:hint="default"/>
      </w:rPr>
    </w:lvl>
    <w:lvl w:ilvl="7" w:tplc="04070003" w:tentative="1">
      <w:start w:val="1"/>
      <w:numFmt w:val="bullet"/>
      <w:lvlText w:val="o"/>
      <w:lvlJc w:val="left"/>
      <w:pPr>
        <w:ind w:left="5930" w:hanging="360"/>
      </w:pPr>
      <w:rPr>
        <w:rFonts w:ascii="Courier New" w:hAnsi="Courier New" w:cs="Courier New" w:hint="default"/>
      </w:rPr>
    </w:lvl>
    <w:lvl w:ilvl="8" w:tplc="04070005" w:tentative="1">
      <w:start w:val="1"/>
      <w:numFmt w:val="bullet"/>
      <w:lvlText w:val=""/>
      <w:lvlJc w:val="left"/>
      <w:pPr>
        <w:ind w:left="6650" w:hanging="360"/>
      </w:pPr>
      <w:rPr>
        <w:rFonts w:ascii="Wingdings" w:hAnsi="Wingdings" w:hint="default"/>
      </w:rPr>
    </w:lvl>
  </w:abstractNum>
  <w:abstractNum w:abstractNumId="17"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AE260A8"/>
    <w:multiLevelType w:val="hybridMultilevel"/>
    <w:tmpl w:val="C94E4056"/>
    <w:lvl w:ilvl="0" w:tplc="08070001">
      <w:start w:val="1"/>
      <w:numFmt w:val="bullet"/>
      <w:lvlText w:val=""/>
      <w:lvlJc w:val="left"/>
      <w:pPr>
        <w:ind w:left="890" w:hanging="360"/>
      </w:pPr>
      <w:rPr>
        <w:rFonts w:ascii="Symbol" w:hAnsi="Symbol" w:hint="default"/>
      </w:rPr>
    </w:lvl>
    <w:lvl w:ilvl="1" w:tplc="08070003" w:tentative="1">
      <w:start w:val="1"/>
      <w:numFmt w:val="bullet"/>
      <w:lvlText w:val="o"/>
      <w:lvlJc w:val="left"/>
      <w:pPr>
        <w:ind w:left="1610" w:hanging="360"/>
      </w:pPr>
      <w:rPr>
        <w:rFonts w:ascii="Courier New" w:hAnsi="Courier New" w:cs="Courier New" w:hint="default"/>
      </w:rPr>
    </w:lvl>
    <w:lvl w:ilvl="2" w:tplc="08070005" w:tentative="1">
      <w:start w:val="1"/>
      <w:numFmt w:val="bullet"/>
      <w:lvlText w:val=""/>
      <w:lvlJc w:val="left"/>
      <w:pPr>
        <w:ind w:left="2330" w:hanging="360"/>
      </w:pPr>
      <w:rPr>
        <w:rFonts w:ascii="Wingdings" w:hAnsi="Wingdings" w:hint="default"/>
      </w:rPr>
    </w:lvl>
    <w:lvl w:ilvl="3" w:tplc="08070001" w:tentative="1">
      <w:start w:val="1"/>
      <w:numFmt w:val="bullet"/>
      <w:lvlText w:val=""/>
      <w:lvlJc w:val="left"/>
      <w:pPr>
        <w:ind w:left="3050" w:hanging="360"/>
      </w:pPr>
      <w:rPr>
        <w:rFonts w:ascii="Symbol" w:hAnsi="Symbol" w:hint="default"/>
      </w:rPr>
    </w:lvl>
    <w:lvl w:ilvl="4" w:tplc="08070003" w:tentative="1">
      <w:start w:val="1"/>
      <w:numFmt w:val="bullet"/>
      <w:lvlText w:val="o"/>
      <w:lvlJc w:val="left"/>
      <w:pPr>
        <w:ind w:left="3770" w:hanging="360"/>
      </w:pPr>
      <w:rPr>
        <w:rFonts w:ascii="Courier New" w:hAnsi="Courier New" w:cs="Courier New" w:hint="default"/>
      </w:rPr>
    </w:lvl>
    <w:lvl w:ilvl="5" w:tplc="08070005" w:tentative="1">
      <w:start w:val="1"/>
      <w:numFmt w:val="bullet"/>
      <w:lvlText w:val=""/>
      <w:lvlJc w:val="left"/>
      <w:pPr>
        <w:ind w:left="4490" w:hanging="360"/>
      </w:pPr>
      <w:rPr>
        <w:rFonts w:ascii="Wingdings" w:hAnsi="Wingdings" w:hint="default"/>
      </w:rPr>
    </w:lvl>
    <w:lvl w:ilvl="6" w:tplc="08070001" w:tentative="1">
      <w:start w:val="1"/>
      <w:numFmt w:val="bullet"/>
      <w:lvlText w:val=""/>
      <w:lvlJc w:val="left"/>
      <w:pPr>
        <w:ind w:left="5210" w:hanging="360"/>
      </w:pPr>
      <w:rPr>
        <w:rFonts w:ascii="Symbol" w:hAnsi="Symbol" w:hint="default"/>
      </w:rPr>
    </w:lvl>
    <w:lvl w:ilvl="7" w:tplc="08070003" w:tentative="1">
      <w:start w:val="1"/>
      <w:numFmt w:val="bullet"/>
      <w:lvlText w:val="o"/>
      <w:lvlJc w:val="left"/>
      <w:pPr>
        <w:ind w:left="5930" w:hanging="360"/>
      </w:pPr>
      <w:rPr>
        <w:rFonts w:ascii="Courier New" w:hAnsi="Courier New" w:cs="Courier New" w:hint="default"/>
      </w:rPr>
    </w:lvl>
    <w:lvl w:ilvl="8" w:tplc="08070005" w:tentative="1">
      <w:start w:val="1"/>
      <w:numFmt w:val="bullet"/>
      <w:lvlText w:val=""/>
      <w:lvlJc w:val="left"/>
      <w:pPr>
        <w:ind w:left="6650" w:hanging="360"/>
      </w:pPr>
      <w:rPr>
        <w:rFonts w:ascii="Wingdings" w:hAnsi="Wingdings" w:hint="default"/>
      </w:rPr>
    </w:lvl>
  </w:abstractNum>
  <w:abstractNum w:abstractNumId="20"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3" w15:restartNumberingAfterBreak="0">
    <w:nsid w:val="3923340F"/>
    <w:multiLevelType w:val="hybridMultilevel"/>
    <w:tmpl w:val="B4826130"/>
    <w:lvl w:ilvl="0" w:tplc="A20AF82E">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0262B37"/>
    <w:multiLevelType w:val="multilevel"/>
    <w:tmpl w:val="9CCCECE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7"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3"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4"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2"/>
  </w:num>
  <w:num w:numId="13" w16cid:durableId="1517846161">
    <w:abstractNumId w:val="31"/>
  </w:num>
  <w:num w:numId="14" w16cid:durableId="1128471426">
    <w:abstractNumId w:val="11"/>
  </w:num>
  <w:num w:numId="15" w16cid:durableId="1886675913">
    <w:abstractNumId w:val="29"/>
  </w:num>
  <w:num w:numId="16" w16cid:durableId="669143170">
    <w:abstractNumId w:val="41"/>
  </w:num>
  <w:num w:numId="17" w16cid:durableId="1816487952">
    <w:abstractNumId w:val="12"/>
  </w:num>
  <w:num w:numId="18" w16cid:durableId="1320425882">
    <w:abstractNumId w:val="36"/>
  </w:num>
  <w:num w:numId="19" w16cid:durableId="574709185">
    <w:abstractNumId w:val="44"/>
  </w:num>
  <w:num w:numId="20" w16cid:durableId="11883124">
    <w:abstractNumId w:val="42"/>
  </w:num>
  <w:num w:numId="21" w16cid:durableId="379716589">
    <w:abstractNumId w:val="30"/>
  </w:num>
  <w:num w:numId="22" w16cid:durableId="2088532560">
    <w:abstractNumId w:val="15"/>
  </w:num>
  <w:num w:numId="23" w16cid:durableId="904416417">
    <w:abstractNumId w:val="34"/>
  </w:num>
  <w:num w:numId="24" w16cid:durableId="1284269733">
    <w:abstractNumId w:val="38"/>
  </w:num>
  <w:num w:numId="25" w16cid:durableId="1202477524">
    <w:abstractNumId w:val="24"/>
  </w:num>
  <w:num w:numId="26" w16cid:durableId="93403316">
    <w:abstractNumId w:val="25"/>
  </w:num>
  <w:num w:numId="27" w16cid:durableId="1629702137">
    <w:abstractNumId w:val="32"/>
  </w:num>
  <w:num w:numId="28" w16cid:durableId="1363939546">
    <w:abstractNumId w:val="27"/>
  </w:num>
  <w:num w:numId="29" w16cid:durableId="1104112459">
    <w:abstractNumId w:val="39"/>
  </w:num>
  <w:num w:numId="30" w16cid:durableId="461922985">
    <w:abstractNumId w:val="40"/>
  </w:num>
  <w:num w:numId="31" w16cid:durableId="1674143091">
    <w:abstractNumId w:val="20"/>
  </w:num>
  <w:num w:numId="32" w16cid:durableId="383021627">
    <w:abstractNumId w:val="18"/>
  </w:num>
  <w:num w:numId="33" w16cid:durableId="930551164">
    <w:abstractNumId w:val="33"/>
  </w:num>
  <w:num w:numId="34" w16cid:durableId="603652748">
    <w:abstractNumId w:val="43"/>
  </w:num>
  <w:num w:numId="35" w16cid:durableId="391268124">
    <w:abstractNumId w:val="37"/>
  </w:num>
  <w:num w:numId="36" w16cid:durableId="139350252">
    <w:abstractNumId w:val="28"/>
  </w:num>
  <w:num w:numId="37" w16cid:durableId="1571379088">
    <w:abstractNumId w:val="21"/>
  </w:num>
  <w:num w:numId="38" w16cid:durableId="1164659798">
    <w:abstractNumId w:val="35"/>
  </w:num>
  <w:num w:numId="39" w16cid:durableId="1291790616">
    <w:abstractNumId w:val="13"/>
  </w:num>
  <w:num w:numId="40" w16cid:durableId="1479614155">
    <w:abstractNumId w:val="10"/>
  </w:num>
  <w:num w:numId="41" w16cid:durableId="1818760894">
    <w:abstractNumId w:val="17"/>
  </w:num>
  <w:num w:numId="42" w16cid:durableId="833494398">
    <w:abstractNumId w:val="16"/>
  </w:num>
  <w:num w:numId="43" w16cid:durableId="1818179799">
    <w:abstractNumId w:val="23"/>
  </w:num>
  <w:num w:numId="44" w16cid:durableId="654726897">
    <w:abstractNumId w:val="19"/>
  </w:num>
  <w:num w:numId="45" w16cid:durableId="2603383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B08"/>
    <w:rsid w:val="000007FC"/>
    <w:rsid w:val="00001D29"/>
    <w:rsid w:val="00005747"/>
    <w:rsid w:val="00016BFF"/>
    <w:rsid w:val="0002003C"/>
    <w:rsid w:val="00021A7E"/>
    <w:rsid w:val="00024143"/>
    <w:rsid w:val="0002452B"/>
    <w:rsid w:val="00024656"/>
    <w:rsid w:val="00024B27"/>
    <w:rsid w:val="00025BF1"/>
    <w:rsid w:val="00026813"/>
    <w:rsid w:val="000302CB"/>
    <w:rsid w:val="00032055"/>
    <w:rsid w:val="0003314D"/>
    <w:rsid w:val="000335B1"/>
    <w:rsid w:val="00033652"/>
    <w:rsid w:val="000352CE"/>
    <w:rsid w:val="00036AFC"/>
    <w:rsid w:val="00037523"/>
    <w:rsid w:val="00042135"/>
    <w:rsid w:val="00046894"/>
    <w:rsid w:val="00046F72"/>
    <w:rsid w:val="00047B5D"/>
    <w:rsid w:val="00047E77"/>
    <w:rsid w:val="00053353"/>
    <w:rsid w:val="00053666"/>
    <w:rsid w:val="000555E3"/>
    <w:rsid w:val="00055FE7"/>
    <w:rsid w:val="0006272E"/>
    <w:rsid w:val="00064A1D"/>
    <w:rsid w:val="000668E1"/>
    <w:rsid w:val="00067F10"/>
    <w:rsid w:val="00071A65"/>
    <w:rsid w:val="00072714"/>
    <w:rsid w:val="00073223"/>
    <w:rsid w:val="000759D7"/>
    <w:rsid w:val="00077199"/>
    <w:rsid w:val="000933DB"/>
    <w:rsid w:val="0009466E"/>
    <w:rsid w:val="000946A7"/>
    <w:rsid w:val="000A4418"/>
    <w:rsid w:val="000A54DD"/>
    <w:rsid w:val="000B431F"/>
    <w:rsid w:val="000B5BB8"/>
    <w:rsid w:val="000B6702"/>
    <w:rsid w:val="000C01B4"/>
    <w:rsid w:val="000D2A30"/>
    <w:rsid w:val="000D3765"/>
    <w:rsid w:val="000D3C1B"/>
    <w:rsid w:val="000D47E5"/>
    <w:rsid w:val="000D4DA9"/>
    <w:rsid w:val="000D5C71"/>
    <w:rsid w:val="000E1D64"/>
    <w:rsid w:val="000E1E8F"/>
    <w:rsid w:val="000E6A66"/>
    <w:rsid w:val="000E732C"/>
    <w:rsid w:val="000F0956"/>
    <w:rsid w:val="000F4B54"/>
    <w:rsid w:val="000F5288"/>
    <w:rsid w:val="000F6139"/>
    <w:rsid w:val="000F777E"/>
    <w:rsid w:val="0010334E"/>
    <w:rsid w:val="00107641"/>
    <w:rsid w:val="001104C1"/>
    <w:rsid w:val="00110FC4"/>
    <w:rsid w:val="001114E2"/>
    <w:rsid w:val="001150A5"/>
    <w:rsid w:val="00115EF5"/>
    <w:rsid w:val="001161D6"/>
    <w:rsid w:val="00117142"/>
    <w:rsid w:val="001208C1"/>
    <w:rsid w:val="00120CBF"/>
    <w:rsid w:val="001227BF"/>
    <w:rsid w:val="0012743D"/>
    <w:rsid w:val="00127760"/>
    <w:rsid w:val="00130178"/>
    <w:rsid w:val="001306FA"/>
    <w:rsid w:val="00130F30"/>
    <w:rsid w:val="0013195A"/>
    <w:rsid w:val="00131BD4"/>
    <w:rsid w:val="001419E9"/>
    <w:rsid w:val="00142B10"/>
    <w:rsid w:val="00144D1A"/>
    <w:rsid w:val="00146BAC"/>
    <w:rsid w:val="00150CFE"/>
    <w:rsid w:val="00151BCA"/>
    <w:rsid w:val="00153133"/>
    <w:rsid w:val="001541F8"/>
    <w:rsid w:val="0015601D"/>
    <w:rsid w:val="00157D7E"/>
    <w:rsid w:val="0016014F"/>
    <w:rsid w:val="0016224D"/>
    <w:rsid w:val="00167858"/>
    <w:rsid w:val="00170E18"/>
    <w:rsid w:val="00175C2C"/>
    <w:rsid w:val="00175F8E"/>
    <w:rsid w:val="00183C92"/>
    <w:rsid w:val="00185AAC"/>
    <w:rsid w:val="00186E0C"/>
    <w:rsid w:val="0019092B"/>
    <w:rsid w:val="00190AB2"/>
    <w:rsid w:val="00195A41"/>
    <w:rsid w:val="00196D4A"/>
    <w:rsid w:val="001A2EEC"/>
    <w:rsid w:val="001B05BD"/>
    <w:rsid w:val="001B16E8"/>
    <w:rsid w:val="001B25F3"/>
    <w:rsid w:val="001B4461"/>
    <w:rsid w:val="001B48A2"/>
    <w:rsid w:val="001B4E16"/>
    <w:rsid w:val="001B64BE"/>
    <w:rsid w:val="001B7781"/>
    <w:rsid w:val="001C0164"/>
    <w:rsid w:val="001C0A15"/>
    <w:rsid w:val="001C5742"/>
    <w:rsid w:val="001C5F39"/>
    <w:rsid w:val="001C764F"/>
    <w:rsid w:val="001D3BFB"/>
    <w:rsid w:val="001D40E2"/>
    <w:rsid w:val="001D5A07"/>
    <w:rsid w:val="001E1044"/>
    <w:rsid w:val="001E176F"/>
    <w:rsid w:val="001E20AA"/>
    <w:rsid w:val="001E3BC4"/>
    <w:rsid w:val="001E3BE9"/>
    <w:rsid w:val="001E5263"/>
    <w:rsid w:val="001E5B94"/>
    <w:rsid w:val="001F08E1"/>
    <w:rsid w:val="001F1046"/>
    <w:rsid w:val="001F1FC7"/>
    <w:rsid w:val="001F1FDF"/>
    <w:rsid w:val="001F229B"/>
    <w:rsid w:val="001F2A01"/>
    <w:rsid w:val="001F48EF"/>
    <w:rsid w:val="001F6DB7"/>
    <w:rsid w:val="00202A19"/>
    <w:rsid w:val="0020358C"/>
    <w:rsid w:val="0020467E"/>
    <w:rsid w:val="00205ECF"/>
    <w:rsid w:val="00207C60"/>
    <w:rsid w:val="00211599"/>
    <w:rsid w:val="00215F5F"/>
    <w:rsid w:val="00217E59"/>
    <w:rsid w:val="0022204A"/>
    <w:rsid w:val="00231678"/>
    <w:rsid w:val="0023252D"/>
    <w:rsid w:val="00234382"/>
    <w:rsid w:val="002351EE"/>
    <w:rsid w:val="00235A6C"/>
    <w:rsid w:val="002363DF"/>
    <w:rsid w:val="00237079"/>
    <w:rsid w:val="00237134"/>
    <w:rsid w:val="00241303"/>
    <w:rsid w:val="00242641"/>
    <w:rsid w:val="002428DF"/>
    <w:rsid w:val="002443A6"/>
    <w:rsid w:val="00245C19"/>
    <w:rsid w:val="00257CBA"/>
    <w:rsid w:val="0026075C"/>
    <w:rsid w:val="00260D4D"/>
    <w:rsid w:val="00261791"/>
    <w:rsid w:val="00261B5F"/>
    <w:rsid w:val="0026256D"/>
    <w:rsid w:val="00262591"/>
    <w:rsid w:val="002629DD"/>
    <w:rsid w:val="00262C21"/>
    <w:rsid w:val="00262D4B"/>
    <w:rsid w:val="0026748E"/>
    <w:rsid w:val="0027259D"/>
    <w:rsid w:val="002743F2"/>
    <w:rsid w:val="00276544"/>
    <w:rsid w:val="00276B2C"/>
    <w:rsid w:val="00276E16"/>
    <w:rsid w:val="002777D1"/>
    <w:rsid w:val="00277D01"/>
    <w:rsid w:val="00281516"/>
    <w:rsid w:val="002815BE"/>
    <w:rsid w:val="002837C6"/>
    <w:rsid w:val="002839B9"/>
    <w:rsid w:val="00284431"/>
    <w:rsid w:val="00284EA0"/>
    <w:rsid w:val="002862AA"/>
    <w:rsid w:val="00287925"/>
    <w:rsid w:val="00290B86"/>
    <w:rsid w:val="00294383"/>
    <w:rsid w:val="0029672E"/>
    <w:rsid w:val="0029738C"/>
    <w:rsid w:val="00297A4C"/>
    <w:rsid w:val="002A01A4"/>
    <w:rsid w:val="002A16DF"/>
    <w:rsid w:val="002A2705"/>
    <w:rsid w:val="002A3FA0"/>
    <w:rsid w:val="002A75B3"/>
    <w:rsid w:val="002A7FD5"/>
    <w:rsid w:val="002B28D4"/>
    <w:rsid w:val="002B48C8"/>
    <w:rsid w:val="002B56D9"/>
    <w:rsid w:val="002B6A79"/>
    <w:rsid w:val="002B7C0C"/>
    <w:rsid w:val="002C0D04"/>
    <w:rsid w:val="002C11D6"/>
    <w:rsid w:val="002C1F5D"/>
    <w:rsid w:val="002C2502"/>
    <w:rsid w:val="002C3A68"/>
    <w:rsid w:val="002C494A"/>
    <w:rsid w:val="002C5235"/>
    <w:rsid w:val="002C54B4"/>
    <w:rsid w:val="002D1486"/>
    <w:rsid w:val="002D23B8"/>
    <w:rsid w:val="002D39A1"/>
    <w:rsid w:val="002D474E"/>
    <w:rsid w:val="002D5854"/>
    <w:rsid w:val="002E0154"/>
    <w:rsid w:val="002E13B6"/>
    <w:rsid w:val="002E3785"/>
    <w:rsid w:val="002E3DE2"/>
    <w:rsid w:val="002E447B"/>
    <w:rsid w:val="002E4ADF"/>
    <w:rsid w:val="002E5374"/>
    <w:rsid w:val="002E7751"/>
    <w:rsid w:val="002F00E7"/>
    <w:rsid w:val="002F3249"/>
    <w:rsid w:val="002F6DA9"/>
    <w:rsid w:val="002F6E1E"/>
    <w:rsid w:val="003002AF"/>
    <w:rsid w:val="0030447C"/>
    <w:rsid w:val="00304841"/>
    <w:rsid w:val="00305866"/>
    <w:rsid w:val="003058BB"/>
    <w:rsid w:val="003063CD"/>
    <w:rsid w:val="00307EC7"/>
    <w:rsid w:val="00310DDE"/>
    <w:rsid w:val="003134B2"/>
    <w:rsid w:val="0031422A"/>
    <w:rsid w:val="003161E2"/>
    <w:rsid w:val="003210BB"/>
    <w:rsid w:val="00322024"/>
    <w:rsid w:val="003222A6"/>
    <w:rsid w:val="00326E8F"/>
    <w:rsid w:val="00332565"/>
    <w:rsid w:val="00334D84"/>
    <w:rsid w:val="003465B2"/>
    <w:rsid w:val="00347425"/>
    <w:rsid w:val="00347ACD"/>
    <w:rsid w:val="003531C8"/>
    <w:rsid w:val="0035340F"/>
    <w:rsid w:val="0035566B"/>
    <w:rsid w:val="00355C09"/>
    <w:rsid w:val="00360D6A"/>
    <w:rsid w:val="00362D52"/>
    <w:rsid w:val="00363CED"/>
    <w:rsid w:val="0036405E"/>
    <w:rsid w:val="0036569A"/>
    <w:rsid w:val="00365730"/>
    <w:rsid w:val="003744FA"/>
    <w:rsid w:val="0037528C"/>
    <w:rsid w:val="00376F4E"/>
    <w:rsid w:val="003819B7"/>
    <w:rsid w:val="00382314"/>
    <w:rsid w:val="0038263B"/>
    <w:rsid w:val="00383074"/>
    <w:rsid w:val="00383084"/>
    <w:rsid w:val="00383838"/>
    <w:rsid w:val="00385338"/>
    <w:rsid w:val="003853D8"/>
    <w:rsid w:val="00386CFF"/>
    <w:rsid w:val="00391607"/>
    <w:rsid w:val="00392CC7"/>
    <w:rsid w:val="00395727"/>
    <w:rsid w:val="003A0EA7"/>
    <w:rsid w:val="003A1A97"/>
    <w:rsid w:val="003A2717"/>
    <w:rsid w:val="003A6F1B"/>
    <w:rsid w:val="003A7E82"/>
    <w:rsid w:val="003B03C1"/>
    <w:rsid w:val="003B0465"/>
    <w:rsid w:val="003B098A"/>
    <w:rsid w:val="003B39F5"/>
    <w:rsid w:val="003B4C81"/>
    <w:rsid w:val="003B6E89"/>
    <w:rsid w:val="003C2FF9"/>
    <w:rsid w:val="003C5196"/>
    <w:rsid w:val="003C627F"/>
    <w:rsid w:val="003C6583"/>
    <w:rsid w:val="003C7EBA"/>
    <w:rsid w:val="003D0693"/>
    <w:rsid w:val="003D221C"/>
    <w:rsid w:val="003D35B3"/>
    <w:rsid w:val="003D4B37"/>
    <w:rsid w:val="003D502F"/>
    <w:rsid w:val="003D5166"/>
    <w:rsid w:val="003D51DC"/>
    <w:rsid w:val="003D52B8"/>
    <w:rsid w:val="003D7A19"/>
    <w:rsid w:val="003E022D"/>
    <w:rsid w:val="003E0578"/>
    <w:rsid w:val="003F07E1"/>
    <w:rsid w:val="003F3D89"/>
    <w:rsid w:val="003F55DF"/>
    <w:rsid w:val="003F6A6B"/>
    <w:rsid w:val="003F6A87"/>
    <w:rsid w:val="003F78C2"/>
    <w:rsid w:val="004026D9"/>
    <w:rsid w:val="004027D5"/>
    <w:rsid w:val="00403163"/>
    <w:rsid w:val="00403EE0"/>
    <w:rsid w:val="00404F18"/>
    <w:rsid w:val="0040613C"/>
    <w:rsid w:val="00406163"/>
    <w:rsid w:val="00407091"/>
    <w:rsid w:val="004072A5"/>
    <w:rsid w:val="004103FD"/>
    <w:rsid w:val="004108D3"/>
    <w:rsid w:val="0041148A"/>
    <w:rsid w:val="00411C98"/>
    <w:rsid w:val="004136E0"/>
    <w:rsid w:val="00413702"/>
    <w:rsid w:val="00413AE6"/>
    <w:rsid w:val="00414332"/>
    <w:rsid w:val="00414494"/>
    <w:rsid w:val="00421B7B"/>
    <w:rsid w:val="00421D05"/>
    <w:rsid w:val="004220AC"/>
    <w:rsid w:val="00422552"/>
    <w:rsid w:val="004263C5"/>
    <w:rsid w:val="00426606"/>
    <w:rsid w:val="00426731"/>
    <w:rsid w:val="00432F97"/>
    <w:rsid w:val="00433D3F"/>
    <w:rsid w:val="00434453"/>
    <w:rsid w:val="0043568B"/>
    <w:rsid w:val="00435BB7"/>
    <w:rsid w:val="004375A2"/>
    <w:rsid w:val="00437C48"/>
    <w:rsid w:val="00440A81"/>
    <w:rsid w:val="00441F45"/>
    <w:rsid w:val="004421C7"/>
    <w:rsid w:val="0045065F"/>
    <w:rsid w:val="0045144F"/>
    <w:rsid w:val="004522D1"/>
    <w:rsid w:val="004525B5"/>
    <w:rsid w:val="00452E71"/>
    <w:rsid w:val="00453423"/>
    <w:rsid w:val="00454BCF"/>
    <w:rsid w:val="0045576D"/>
    <w:rsid w:val="004609F9"/>
    <w:rsid w:val="00461F9F"/>
    <w:rsid w:val="00462393"/>
    <w:rsid w:val="0046379E"/>
    <w:rsid w:val="00466ED1"/>
    <w:rsid w:val="00467E46"/>
    <w:rsid w:val="00471047"/>
    <w:rsid w:val="0047168D"/>
    <w:rsid w:val="00472EA7"/>
    <w:rsid w:val="00475046"/>
    <w:rsid w:val="00477C49"/>
    <w:rsid w:val="004815EE"/>
    <w:rsid w:val="00481F08"/>
    <w:rsid w:val="00484F2A"/>
    <w:rsid w:val="00484FD1"/>
    <w:rsid w:val="00485C7C"/>
    <w:rsid w:val="00486270"/>
    <w:rsid w:val="0048640C"/>
    <w:rsid w:val="00486A2F"/>
    <w:rsid w:val="004927CF"/>
    <w:rsid w:val="00494DE4"/>
    <w:rsid w:val="004A2854"/>
    <w:rsid w:val="004A28AF"/>
    <w:rsid w:val="004A3A0E"/>
    <w:rsid w:val="004A450C"/>
    <w:rsid w:val="004A518B"/>
    <w:rsid w:val="004A71D9"/>
    <w:rsid w:val="004B0748"/>
    <w:rsid w:val="004B0B44"/>
    <w:rsid w:val="004B1834"/>
    <w:rsid w:val="004B29F8"/>
    <w:rsid w:val="004B3001"/>
    <w:rsid w:val="004B3A29"/>
    <w:rsid w:val="004B437C"/>
    <w:rsid w:val="004B47AB"/>
    <w:rsid w:val="004B5B31"/>
    <w:rsid w:val="004C126A"/>
    <w:rsid w:val="004C13EB"/>
    <w:rsid w:val="004C17CF"/>
    <w:rsid w:val="004C20E3"/>
    <w:rsid w:val="004C40DB"/>
    <w:rsid w:val="004C4A76"/>
    <w:rsid w:val="004C5E71"/>
    <w:rsid w:val="004C6907"/>
    <w:rsid w:val="004D0624"/>
    <w:rsid w:val="004D1B5B"/>
    <w:rsid w:val="004D21CB"/>
    <w:rsid w:val="004D28E3"/>
    <w:rsid w:val="004D51F6"/>
    <w:rsid w:val="004D542D"/>
    <w:rsid w:val="004D56DA"/>
    <w:rsid w:val="004D58AC"/>
    <w:rsid w:val="004D5A33"/>
    <w:rsid w:val="004D60D4"/>
    <w:rsid w:val="004D767C"/>
    <w:rsid w:val="004E0000"/>
    <w:rsid w:val="004E0C69"/>
    <w:rsid w:val="004E232F"/>
    <w:rsid w:val="004E4247"/>
    <w:rsid w:val="004E5B5F"/>
    <w:rsid w:val="004E7718"/>
    <w:rsid w:val="004E7B98"/>
    <w:rsid w:val="004F1CF1"/>
    <w:rsid w:val="004F5C23"/>
    <w:rsid w:val="004F5F7F"/>
    <w:rsid w:val="004F6A20"/>
    <w:rsid w:val="00500192"/>
    <w:rsid w:val="00503367"/>
    <w:rsid w:val="0050396A"/>
    <w:rsid w:val="00503D63"/>
    <w:rsid w:val="005055D5"/>
    <w:rsid w:val="00511D35"/>
    <w:rsid w:val="00514904"/>
    <w:rsid w:val="00514CA0"/>
    <w:rsid w:val="0051573F"/>
    <w:rsid w:val="0051713E"/>
    <w:rsid w:val="00521559"/>
    <w:rsid w:val="00526237"/>
    <w:rsid w:val="0052639B"/>
    <w:rsid w:val="005274BF"/>
    <w:rsid w:val="0053077E"/>
    <w:rsid w:val="00530E98"/>
    <w:rsid w:val="00531F94"/>
    <w:rsid w:val="005324CD"/>
    <w:rsid w:val="00532821"/>
    <w:rsid w:val="00533DA1"/>
    <w:rsid w:val="00534A7C"/>
    <w:rsid w:val="00535A48"/>
    <w:rsid w:val="00537713"/>
    <w:rsid w:val="005401E6"/>
    <w:rsid w:val="005417BD"/>
    <w:rsid w:val="0054215A"/>
    <w:rsid w:val="00544FD9"/>
    <w:rsid w:val="00546490"/>
    <w:rsid w:val="005546D9"/>
    <w:rsid w:val="00557E42"/>
    <w:rsid w:val="00560145"/>
    <w:rsid w:val="005628F9"/>
    <w:rsid w:val="005637D4"/>
    <w:rsid w:val="005637D7"/>
    <w:rsid w:val="00563A84"/>
    <w:rsid w:val="0056578A"/>
    <w:rsid w:val="005658AA"/>
    <w:rsid w:val="0056595B"/>
    <w:rsid w:val="005667DA"/>
    <w:rsid w:val="00571774"/>
    <w:rsid w:val="00571934"/>
    <w:rsid w:val="00571C0D"/>
    <w:rsid w:val="00572C4C"/>
    <w:rsid w:val="00573AD8"/>
    <w:rsid w:val="00575AB3"/>
    <w:rsid w:val="0057605E"/>
    <w:rsid w:val="00576D16"/>
    <w:rsid w:val="00576E09"/>
    <w:rsid w:val="00577261"/>
    <w:rsid w:val="005777D8"/>
    <w:rsid w:val="00581BEB"/>
    <w:rsid w:val="00581DB2"/>
    <w:rsid w:val="00585ED0"/>
    <w:rsid w:val="00586571"/>
    <w:rsid w:val="00587EF6"/>
    <w:rsid w:val="00591B99"/>
    <w:rsid w:val="00592B57"/>
    <w:rsid w:val="0059422F"/>
    <w:rsid w:val="00594747"/>
    <w:rsid w:val="00594844"/>
    <w:rsid w:val="0059638F"/>
    <w:rsid w:val="005964BE"/>
    <w:rsid w:val="00596888"/>
    <w:rsid w:val="005976CA"/>
    <w:rsid w:val="005A5DBA"/>
    <w:rsid w:val="005A646E"/>
    <w:rsid w:val="005A6DD7"/>
    <w:rsid w:val="005A6F41"/>
    <w:rsid w:val="005A77D5"/>
    <w:rsid w:val="005A7AE7"/>
    <w:rsid w:val="005B2288"/>
    <w:rsid w:val="005B413C"/>
    <w:rsid w:val="005B4699"/>
    <w:rsid w:val="005B6975"/>
    <w:rsid w:val="005C43FE"/>
    <w:rsid w:val="005C59E8"/>
    <w:rsid w:val="005C6DD2"/>
    <w:rsid w:val="005D025B"/>
    <w:rsid w:val="005D15B8"/>
    <w:rsid w:val="005D2B5E"/>
    <w:rsid w:val="005D482F"/>
    <w:rsid w:val="005D4D51"/>
    <w:rsid w:val="005E1206"/>
    <w:rsid w:val="005E150A"/>
    <w:rsid w:val="005E28CB"/>
    <w:rsid w:val="005E353D"/>
    <w:rsid w:val="005E7DD5"/>
    <w:rsid w:val="005F3508"/>
    <w:rsid w:val="005F5B19"/>
    <w:rsid w:val="00600E5B"/>
    <w:rsid w:val="00602860"/>
    <w:rsid w:val="0060470D"/>
    <w:rsid w:val="00604A7F"/>
    <w:rsid w:val="00604B8D"/>
    <w:rsid w:val="006111D5"/>
    <w:rsid w:val="006111F5"/>
    <w:rsid w:val="006124C0"/>
    <w:rsid w:val="00615DA3"/>
    <w:rsid w:val="00620020"/>
    <w:rsid w:val="00623E11"/>
    <w:rsid w:val="00624AE1"/>
    <w:rsid w:val="00625405"/>
    <w:rsid w:val="00630777"/>
    <w:rsid w:val="00630CBB"/>
    <w:rsid w:val="0063388A"/>
    <w:rsid w:val="00633FE6"/>
    <w:rsid w:val="006367F1"/>
    <w:rsid w:val="006411DE"/>
    <w:rsid w:val="00641D84"/>
    <w:rsid w:val="00642340"/>
    <w:rsid w:val="00643E90"/>
    <w:rsid w:val="00644132"/>
    <w:rsid w:val="006448C5"/>
    <w:rsid w:val="0065318A"/>
    <w:rsid w:val="0065417F"/>
    <w:rsid w:val="006555BD"/>
    <w:rsid w:val="00657C1C"/>
    <w:rsid w:val="00661B0A"/>
    <w:rsid w:val="00664AAD"/>
    <w:rsid w:val="00664DBE"/>
    <w:rsid w:val="00665D19"/>
    <w:rsid w:val="006672CF"/>
    <w:rsid w:val="006676E2"/>
    <w:rsid w:val="006720EB"/>
    <w:rsid w:val="00672ABE"/>
    <w:rsid w:val="00672B98"/>
    <w:rsid w:val="00675AE1"/>
    <w:rsid w:val="006822EF"/>
    <w:rsid w:val="00682B8C"/>
    <w:rsid w:val="00683615"/>
    <w:rsid w:val="00683ED1"/>
    <w:rsid w:val="0068597A"/>
    <w:rsid w:val="00685EB4"/>
    <w:rsid w:val="00686722"/>
    <w:rsid w:val="00686F96"/>
    <w:rsid w:val="00687BB6"/>
    <w:rsid w:val="0069179C"/>
    <w:rsid w:val="00691A4D"/>
    <w:rsid w:val="006933F1"/>
    <w:rsid w:val="00696681"/>
    <w:rsid w:val="00696FD1"/>
    <w:rsid w:val="006A02F3"/>
    <w:rsid w:val="006A4147"/>
    <w:rsid w:val="006A4C05"/>
    <w:rsid w:val="006A59C9"/>
    <w:rsid w:val="006A6941"/>
    <w:rsid w:val="006A79C8"/>
    <w:rsid w:val="006A7CE6"/>
    <w:rsid w:val="006B2E56"/>
    <w:rsid w:val="006B3380"/>
    <w:rsid w:val="006B5540"/>
    <w:rsid w:val="006C056A"/>
    <w:rsid w:val="006C2B84"/>
    <w:rsid w:val="006C2C17"/>
    <w:rsid w:val="006C3DFC"/>
    <w:rsid w:val="006C4483"/>
    <w:rsid w:val="006C5190"/>
    <w:rsid w:val="006C5B5B"/>
    <w:rsid w:val="006C60A3"/>
    <w:rsid w:val="006C6C37"/>
    <w:rsid w:val="006D5D28"/>
    <w:rsid w:val="006D7BED"/>
    <w:rsid w:val="006E210A"/>
    <w:rsid w:val="006E260B"/>
    <w:rsid w:val="006E559E"/>
    <w:rsid w:val="006F1AB2"/>
    <w:rsid w:val="006F2F8D"/>
    <w:rsid w:val="006F32FB"/>
    <w:rsid w:val="006F37FB"/>
    <w:rsid w:val="006F62EE"/>
    <w:rsid w:val="00700EAF"/>
    <w:rsid w:val="00700F7D"/>
    <w:rsid w:val="00702BE5"/>
    <w:rsid w:val="00703314"/>
    <w:rsid w:val="00703467"/>
    <w:rsid w:val="0070394B"/>
    <w:rsid w:val="00704DE4"/>
    <w:rsid w:val="00707450"/>
    <w:rsid w:val="00710490"/>
    <w:rsid w:val="0071334B"/>
    <w:rsid w:val="00714A8E"/>
    <w:rsid w:val="00714FAF"/>
    <w:rsid w:val="007155B8"/>
    <w:rsid w:val="007161D7"/>
    <w:rsid w:val="00726202"/>
    <w:rsid w:val="00727AD3"/>
    <w:rsid w:val="00727F8B"/>
    <w:rsid w:val="00730A8C"/>
    <w:rsid w:val="0073109D"/>
    <w:rsid w:val="00731108"/>
    <w:rsid w:val="00732F95"/>
    <w:rsid w:val="00733B82"/>
    <w:rsid w:val="00733FBF"/>
    <w:rsid w:val="00734749"/>
    <w:rsid w:val="00736363"/>
    <w:rsid w:val="007373E7"/>
    <w:rsid w:val="007424F5"/>
    <w:rsid w:val="007437E2"/>
    <w:rsid w:val="0074442C"/>
    <w:rsid w:val="0074453D"/>
    <w:rsid w:val="00746D70"/>
    <w:rsid w:val="00750F26"/>
    <w:rsid w:val="00752B3E"/>
    <w:rsid w:val="00752C13"/>
    <w:rsid w:val="007545FE"/>
    <w:rsid w:val="00754A47"/>
    <w:rsid w:val="0075667E"/>
    <w:rsid w:val="00764FC4"/>
    <w:rsid w:val="00765C83"/>
    <w:rsid w:val="00772A26"/>
    <w:rsid w:val="007731C3"/>
    <w:rsid w:val="00773BE6"/>
    <w:rsid w:val="00775449"/>
    <w:rsid w:val="00777A2F"/>
    <w:rsid w:val="007804F9"/>
    <w:rsid w:val="007808C9"/>
    <w:rsid w:val="00780FE5"/>
    <w:rsid w:val="00782524"/>
    <w:rsid w:val="00782933"/>
    <w:rsid w:val="007870DA"/>
    <w:rsid w:val="00787B6E"/>
    <w:rsid w:val="00790847"/>
    <w:rsid w:val="00790E8E"/>
    <w:rsid w:val="007A0288"/>
    <w:rsid w:val="007A1DD2"/>
    <w:rsid w:val="007A2AC1"/>
    <w:rsid w:val="007A341A"/>
    <w:rsid w:val="007A3489"/>
    <w:rsid w:val="007A3A11"/>
    <w:rsid w:val="007A45C7"/>
    <w:rsid w:val="007A68B8"/>
    <w:rsid w:val="007A75E1"/>
    <w:rsid w:val="007B0A0B"/>
    <w:rsid w:val="007B4390"/>
    <w:rsid w:val="007B448B"/>
    <w:rsid w:val="007B462A"/>
    <w:rsid w:val="007B4F54"/>
    <w:rsid w:val="007B5701"/>
    <w:rsid w:val="007B62B5"/>
    <w:rsid w:val="007B6F54"/>
    <w:rsid w:val="007C11F6"/>
    <w:rsid w:val="007C28D3"/>
    <w:rsid w:val="007C3ED9"/>
    <w:rsid w:val="007C5AB3"/>
    <w:rsid w:val="007D1C9A"/>
    <w:rsid w:val="007D259D"/>
    <w:rsid w:val="007E063A"/>
    <w:rsid w:val="007E2C94"/>
    <w:rsid w:val="007E3CCB"/>
    <w:rsid w:val="007E6C72"/>
    <w:rsid w:val="007E78D0"/>
    <w:rsid w:val="007F43B0"/>
    <w:rsid w:val="007F46B9"/>
    <w:rsid w:val="007F5E1D"/>
    <w:rsid w:val="0080610A"/>
    <w:rsid w:val="00807368"/>
    <w:rsid w:val="00807F0C"/>
    <w:rsid w:val="0081206B"/>
    <w:rsid w:val="00812153"/>
    <w:rsid w:val="008125CE"/>
    <w:rsid w:val="0081415E"/>
    <w:rsid w:val="00814D3B"/>
    <w:rsid w:val="008152E5"/>
    <w:rsid w:val="00823B1F"/>
    <w:rsid w:val="008262A9"/>
    <w:rsid w:val="00827FEE"/>
    <w:rsid w:val="00830A17"/>
    <w:rsid w:val="00830C59"/>
    <w:rsid w:val="00831DE8"/>
    <w:rsid w:val="00832BB3"/>
    <w:rsid w:val="00833FED"/>
    <w:rsid w:val="008351F7"/>
    <w:rsid w:val="00835553"/>
    <w:rsid w:val="00836D3B"/>
    <w:rsid w:val="00837312"/>
    <w:rsid w:val="00842B91"/>
    <w:rsid w:val="008501AA"/>
    <w:rsid w:val="00852573"/>
    <w:rsid w:val="00853805"/>
    <w:rsid w:val="00853F3C"/>
    <w:rsid w:val="00855097"/>
    <w:rsid w:val="00857931"/>
    <w:rsid w:val="00860F09"/>
    <w:rsid w:val="0086305F"/>
    <w:rsid w:val="0086461E"/>
    <w:rsid w:val="00865D78"/>
    <w:rsid w:val="00870424"/>
    <w:rsid w:val="00870508"/>
    <w:rsid w:val="00872EB1"/>
    <w:rsid w:val="00875E6D"/>
    <w:rsid w:val="00877E33"/>
    <w:rsid w:val="00882B9B"/>
    <w:rsid w:val="00883062"/>
    <w:rsid w:val="00883A20"/>
    <w:rsid w:val="00883C21"/>
    <w:rsid w:val="008854BB"/>
    <w:rsid w:val="008854C8"/>
    <w:rsid w:val="00885FC9"/>
    <w:rsid w:val="0089046B"/>
    <w:rsid w:val="008919CF"/>
    <w:rsid w:val="00891B27"/>
    <w:rsid w:val="00891E7D"/>
    <w:rsid w:val="008924D4"/>
    <w:rsid w:val="00892AD7"/>
    <w:rsid w:val="00894D57"/>
    <w:rsid w:val="00895071"/>
    <w:rsid w:val="008950EF"/>
    <w:rsid w:val="0089518F"/>
    <w:rsid w:val="00896949"/>
    <w:rsid w:val="008A2169"/>
    <w:rsid w:val="008A2229"/>
    <w:rsid w:val="008A367E"/>
    <w:rsid w:val="008A466D"/>
    <w:rsid w:val="008B0EA4"/>
    <w:rsid w:val="008C0D4B"/>
    <w:rsid w:val="008C149C"/>
    <w:rsid w:val="008C17FC"/>
    <w:rsid w:val="008C4C18"/>
    <w:rsid w:val="008C4CCC"/>
    <w:rsid w:val="008C557A"/>
    <w:rsid w:val="008C6EDB"/>
    <w:rsid w:val="008D0081"/>
    <w:rsid w:val="008D07E2"/>
    <w:rsid w:val="008D098C"/>
    <w:rsid w:val="008D1807"/>
    <w:rsid w:val="008D1CF0"/>
    <w:rsid w:val="008D2131"/>
    <w:rsid w:val="008D590B"/>
    <w:rsid w:val="008D60A8"/>
    <w:rsid w:val="008D6157"/>
    <w:rsid w:val="008E1F53"/>
    <w:rsid w:val="008E32D6"/>
    <w:rsid w:val="008E38D4"/>
    <w:rsid w:val="008E3F57"/>
    <w:rsid w:val="008E5336"/>
    <w:rsid w:val="008E7111"/>
    <w:rsid w:val="008F05E9"/>
    <w:rsid w:val="008F2E4E"/>
    <w:rsid w:val="008F3A03"/>
    <w:rsid w:val="008F4761"/>
    <w:rsid w:val="008F5AF3"/>
    <w:rsid w:val="0090046F"/>
    <w:rsid w:val="00900597"/>
    <w:rsid w:val="0090286C"/>
    <w:rsid w:val="00903A8F"/>
    <w:rsid w:val="009046D6"/>
    <w:rsid w:val="009058CE"/>
    <w:rsid w:val="0090649D"/>
    <w:rsid w:val="009065F3"/>
    <w:rsid w:val="00912E02"/>
    <w:rsid w:val="00920846"/>
    <w:rsid w:val="00920A21"/>
    <w:rsid w:val="00921344"/>
    <w:rsid w:val="0092161E"/>
    <w:rsid w:val="00931785"/>
    <w:rsid w:val="0093332C"/>
    <w:rsid w:val="009344E5"/>
    <w:rsid w:val="00934996"/>
    <w:rsid w:val="009364D4"/>
    <w:rsid w:val="00940153"/>
    <w:rsid w:val="00942F1B"/>
    <w:rsid w:val="00943B46"/>
    <w:rsid w:val="0094640A"/>
    <w:rsid w:val="009469D9"/>
    <w:rsid w:val="00947374"/>
    <w:rsid w:val="00950398"/>
    <w:rsid w:val="009524B5"/>
    <w:rsid w:val="00953D84"/>
    <w:rsid w:val="0095454E"/>
    <w:rsid w:val="00955112"/>
    <w:rsid w:val="009552F9"/>
    <w:rsid w:val="0096052A"/>
    <w:rsid w:val="00961126"/>
    <w:rsid w:val="00961B87"/>
    <w:rsid w:val="0096362D"/>
    <w:rsid w:val="00965188"/>
    <w:rsid w:val="009660DC"/>
    <w:rsid w:val="00967D5F"/>
    <w:rsid w:val="009720B5"/>
    <w:rsid w:val="00972C20"/>
    <w:rsid w:val="009735D3"/>
    <w:rsid w:val="00973656"/>
    <w:rsid w:val="00975ECB"/>
    <w:rsid w:val="00976D32"/>
    <w:rsid w:val="009779CF"/>
    <w:rsid w:val="00981D12"/>
    <w:rsid w:val="00983554"/>
    <w:rsid w:val="00985126"/>
    <w:rsid w:val="00987276"/>
    <w:rsid w:val="0098731B"/>
    <w:rsid w:val="00990AEE"/>
    <w:rsid w:val="00990BBD"/>
    <w:rsid w:val="009919B1"/>
    <w:rsid w:val="009923FA"/>
    <w:rsid w:val="00995D74"/>
    <w:rsid w:val="00996853"/>
    <w:rsid w:val="009A1FBC"/>
    <w:rsid w:val="009A2E01"/>
    <w:rsid w:val="009A5629"/>
    <w:rsid w:val="009A57A5"/>
    <w:rsid w:val="009A73FC"/>
    <w:rsid w:val="009A7A81"/>
    <w:rsid w:val="009A7FF6"/>
    <w:rsid w:val="009B35F7"/>
    <w:rsid w:val="009B5334"/>
    <w:rsid w:val="009C38A6"/>
    <w:rsid w:val="009C419F"/>
    <w:rsid w:val="009C50B0"/>
    <w:rsid w:val="009C5AF9"/>
    <w:rsid w:val="009C6886"/>
    <w:rsid w:val="009C7F44"/>
    <w:rsid w:val="009D07B6"/>
    <w:rsid w:val="009D1037"/>
    <w:rsid w:val="009D1A1B"/>
    <w:rsid w:val="009D4CCF"/>
    <w:rsid w:val="009D6258"/>
    <w:rsid w:val="009D6495"/>
    <w:rsid w:val="009D6F1F"/>
    <w:rsid w:val="009E1F6E"/>
    <w:rsid w:val="009E30FA"/>
    <w:rsid w:val="009E46C1"/>
    <w:rsid w:val="009E5005"/>
    <w:rsid w:val="009E6CD8"/>
    <w:rsid w:val="009F3458"/>
    <w:rsid w:val="009F4CD6"/>
    <w:rsid w:val="009F6A07"/>
    <w:rsid w:val="00A00A23"/>
    <w:rsid w:val="00A0150E"/>
    <w:rsid w:val="00A027F5"/>
    <w:rsid w:val="00A03C48"/>
    <w:rsid w:val="00A06895"/>
    <w:rsid w:val="00A10362"/>
    <w:rsid w:val="00A103E4"/>
    <w:rsid w:val="00A11404"/>
    <w:rsid w:val="00A20623"/>
    <w:rsid w:val="00A21FAA"/>
    <w:rsid w:val="00A25402"/>
    <w:rsid w:val="00A2554B"/>
    <w:rsid w:val="00A25FAD"/>
    <w:rsid w:val="00A304DC"/>
    <w:rsid w:val="00A352A8"/>
    <w:rsid w:val="00A37E53"/>
    <w:rsid w:val="00A40933"/>
    <w:rsid w:val="00A41C72"/>
    <w:rsid w:val="00A451DC"/>
    <w:rsid w:val="00A460AB"/>
    <w:rsid w:val="00A464A6"/>
    <w:rsid w:val="00A5090E"/>
    <w:rsid w:val="00A50A1E"/>
    <w:rsid w:val="00A543D6"/>
    <w:rsid w:val="00A5488E"/>
    <w:rsid w:val="00A55E72"/>
    <w:rsid w:val="00A60D6A"/>
    <w:rsid w:val="00A61330"/>
    <w:rsid w:val="00A61CF1"/>
    <w:rsid w:val="00A65698"/>
    <w:rsid w:val="00A65B07"/>
    <w:rsid w:val="00A66D85"/>
    <w:rsid w:val="00A738BD"/>
    <w:rsid w:val="00A742D7"/>
    <w:rsid w:val="00A74451"/>
    <w:rsid w:val="00A75253"/>
    <w:rsid w:val="00A7626E"/>
    <w:rsid w:val="00A80D19"/>
    <w:rsid w:val="00A817A0"/>
    <w:rsid w:val="00A8190F"/>
    <w:rsid w:val="00A81E28"/>
    <w:rsid w:val="00A82D15"/>
    <w:rsid w:val="00A83520"/>
    <w:rsid w:val="00A91F86"/>
    <w:rsid w:val="00A92B2C"/>
    <w:rsid w:val="00A959D1"/>
    <w:rsid w:val="00A95CDD"/>
    <w:rsid w:val="00A95EE0"/>
    <w:rsid w:val="00A96378"/>
    <w:rsid w:val="00A964A9"/>
    <w:rsid w:val="00A970FA"/>
    <w:rsid w:val="00AA2F41"/>
    <w:rsid w:val="00AA3592"/>
    <w:rsid w:val="00AA6795"/>
    <w:rsid w:val="00AA7D4C"/>
    <w:rsid w:val="00AB4663"/>
    <w:rsid w:val="00AB4BB5"/>
    <w:rsid w:val="00AB5AB8"/>
    <w:rsid w:val="00AB7501"/>
    <w:rsid w:val="00AB7E73"/>
    <w:rsid w:val="00AC0D42"/>
    <w:rsid w:val="00AC20F1"/>
    <w:rsid w:val="00AC42F5"/>
    <w:rsid w:val="00AC5CB0"/>
    <w:rsid w:val="00AC6DB0"/>
    <w:rsid w:val="00AC6E8A"/>
    <w:rsid w:val="00AD1F06"/>
    <w:rsid w:val="00AD4CDC"/>
    <w:rsid w:val="00AD7943"/>
    <w:rsid w:val="00AD7C7B"/>
    <w:rsid w:val="00AE4A5C"/>
    <w:rsid w:val="00AE4BBC"/>
    <w:rsid w:val="00AE583E"/>
    <w:rsid w:val="00AE5870"/>
    <w:rsid w:val="00AE5B14"/>
    <w:rsid w:val="00AE5D15"/>
    <w:rsid w:val="00AE631D"/>
    <w:rsid w:val="00AE6338"/>
    <w:rsid w:val="00AE6E24"/>
    <w:rsid w:val="00AE714F"/>
    <w:rsid w:val="00AF0136"/>
    <w:rsid w:val="00AF0CB4"/>
    <w:rsid w:val="00AF16EB"/>
    <w:rsid w:val="00AF1925"/>
    <w:rsid w:val="00AF6178"/>
    <w:rsid w:val="00B04BFC"/>
    <w:rsid w:val="00B06523"/>
    <w:rsid w:val="00B06D14"/>
    <w:rsid w:val="00B16FDC"/>
    <w:rsid w:val="00B172B0"/>
    <w:rsid w:val="00B2362F"/>
    <w:rsid w:val="00B23FEC"/>
    <w:rsid w:val="00B24C90"/>
    <w:rsid w:val="00B25CB5"/>
    <w:rsid w:val="00B33E92"/>
    <w:rsid w:val="00B342F7"/>
    <w:rsid w:val="00B35E67"/>
    <w:rsid w:val="00B42696"/>
    <w:rsid w:val="00B4280B"/>
    <w:rsid w:val="00B429D1"/>
    <w:rsid w:val="00B44CA8"/>
    <w:rsid w:val="00B44D06"/>
    <w:rsid w:val="00B45D91"/>
    <w:rsid w:val="00B45F25"/>
    <w:rsid w:val="00B4608F"/>
    <w:rsid w:val="00B462BB"/>
    <w:rsid w:val="00B47527"/>
    <w:rsid w:val="00B477AC"/>
    <w:rsid w:val="00B50E21"/>
    <w:rsid w:val="00B5226F"/>
    <w:rsid w:val="00B54E5C"/>
    <w:rsid w:val="00B54F96"/>
    <w:rsid w:val="00B56F03"/>
    <w:rsid w:val="00B619FC"/>
    <w:rsid w:val="00B64EBE"/>
    <w:rsid w:val="00B65842"/>
    <w:rsid w:val="00B713BF"/>
    <w:rsid w:val="00B71621"/>
    <w:rsid w:val="00B7489C"/>
    <w:rsid w:val="00B74D49"/>
    <w:rsid w:val="00B7596B"/>
    <w:rsid w:val="00B760B6"/>
    <w:rsid w:val="00B805CF"/>
    <w:rsid w:val="00B81AD6"/>
    <w:rsid w:val="00B82E86"/>
    <w:rsid w:val="00B84239"/>
    <w:rsid w:val="00B84A1D"/>
    <w:rsid w:val="00B85286"/>
    <w:rsid w:val="00B85B33"/>
    <w:rsid w:val="00B909BF"/>
    <w:rsid w:val="00B9380B"/>
    <w:rsid w:val="00B96B1C"/>
    <w:rsid w:val="00B97112"/>
    <w:rsid w:val="00BA376E"/>
    <w:rsid w:val="00BA4E1B"/>
    <w:rsid w:val="00BA50D5"/>
    <w:rsid w:val="00BA5761"/>
    <w:rsid w:val="00BA6749"/>
    <w:rsid w:val="00BA745B"/>
    <w:rsid w:val="00BB1446"/>
    <w:rsid w:val="00BB3270"/>
    <w:rsid w:val="00BB4010"/>
    <w:rsid w:val="00BB55CD"/>
    <w:rsid w:val="00BB7EDB"/>
    <w:rsid w:val="00BC0FE0"/>
    <w:rsid w:val="00BC2461"/>
    <w:rsid w:val="00BC32F4"/>
    <w:rsid w:val="00BC3994"/>
    <w:rsid w:val="00BC3B89"/>
    <w:rsid w:val="00BD4973"/>
    <w:rsid w:val="00BD4D59"/>
    <w:rsid w:val="00BD4FAD"/>
    <w:rsid w:val="00BD59C5"/>
    <w:rsid w:val="00BD59E7"/>
    <w:rsid w:val="00BD74F7"/>
    <w:rsid w:val="00BD7817"/>
    <w:rsid w:val="00BE0229"/>
    <w:rsid w:val="00BE24BF"/>
    <w:rsid w:val="00BE593C"/>
    <w:rsid w:val="00BE6334"/>
    <w:rsid w:val="00BE7710"/>
    <w:rsid w:val="00BF0168"/>
    <w:rsid w:val="00BF0368"/>
    <w:rsid w:val="00BF193F"/>
    <w:rsid w:val="00BF1F7E"/>
    <w:rsid w:val="00BF21EE"/>
    <w:rsid w:val="00BF3D94"/>
    <w:rsid w:val="00BF6D16"/>
    <w:rsid w:val="00BF6FF3"/>
    <w:rsid w:val="00C01439"/>
    <w:rsid w:val="00C01BBE"/>
    <w:rsid w:val="00C02F22"/>
    <w:rsid w:val="00C05461"/>
    <w:rsid w:val="00C117F5"/>
    <w:rsid w:val="00C11835"/>
    <w:rsid w:val="00C1242C"/>
    <w:rsid w:val="00C12939"/>
    <w:rsid w:val="00C12B9D"/>
    <w:rsid w:val="00C1393F"/>
    <w:rsid w:val="00C16A5B"/>
    <w:rsid w:val="00C201F8"/>
    <w:rsid w:val="00C20CBB"/>
    <w:rsid w:val="00C20FDE"/>
    <w:rsid w:val="00C21AD2"/>
    <w:rsid w:val="00C24833"/>
    <w:rsid w:val="00C3123C"/>
    <w:rsid w:val="00C31822"/>
    <w:rsid w:val="00C33514"/>
    <w:rsid w:val="00C350DC"/>
    <w:rsid w:val="00C407E4"/>
    <w:rsid w:val="00C421A8"/>
    <w:rsid w:val="00C425A4"/>
    <w:rsid w:val="00C43705"/>
    <w:rsid w:val="00C43CC8"/>
    <w:rsid w:val="00C50710"/>
    <w:rsid w:val="00C53CCA"/>
    <w:rsid w:val="00C547B1"/>
    <w:rsid w:val="00C554DE"/>
    <w:rsid w:val="00C6324A"/>
    <w:rsid w:val="00C63ADB"/>
    <w:rsid w:val="00C64BB5"/>
    <w:rsid w:val="00C6550A"/>
    <w:rsid w:val="00C678D9"/>
    <w:rsid w:val="00C67D3C"/>
    <w:rsid w:val="00C71A10"/>
    <w:rsid w:val="00C7447F"/>
    <w:rsid w:val="00C763ED"/>
    <w:rsid w:val="00C76557"/>
    <w:rsid w:val="00C76A86"/>
    <w:rsid w:val="00C76B5B"/>
    <w:rsid w:val="00C77222"/>
    <w:rsid w:val="00C77A77"/>
    <w:rsid w:val="00C80D6A"/>
    <w:rsid w:val="00C82553"/>
    <w:rsid w:val="00C85052"/>
    <w:rsid w:val="00C85429"/>
    <w:rsid w:val="00C90953"/>
    <w:rsid w:val="00C94BDA"/>
    <w:rsid w:val="00CA0886"/>
    <w:rsid w:val="00CA3216"/>
    <w:rsid w:val="00CA414A"/>
    <w:rsid w:val="00CB054A"/>
    <w:rsid w:val="00CB1C24"/>
    <w:rsid w:val="00CB28CD"/>
    <w:rsid w:val="00CB542E"/>
    <w:rsid w:val="00CB6665"/>
    <w:rsid w:val="00CC1689"/>
    <w:rsid w:val="00CC1F9A"/>
    <w:rsid w:val="00CC2620"/>
    <w:rsid w:val="00CC2D05"/>
    <w:rsid w:val="00CC310D"/>
    <w:rsid w:val="00CC562A"/>
    <w:rsid w:val="00CC59E4"/>
    <w:rsid w:val="00CC6471"/>
    <w:rsid w:val="00CD1FF8"/>
    <w:rsid w:val="00CE1CD3"/>
    <w:rsid w:val="00CE24A1"/>
    <w:rsid w:val="00CF48C0"/>
    <w:rsid w:val="00CF4C1A"/>
    <w:rsid w:val="00CF4C21"/>
    <w:rsid w:val="00CF521B"/>
    <w:rsid w:val="00CF5299"/>
    <w:rsid w:val="00CF5C19"/>
    <w:rsid w:val="00CF700B"/>
    <w:rsid w:val="00CF788D"/>
    <w:rsid w:val="00D02436"/>
    <w:rsid w:val="00D02DE1"/>
    <w:rsid w:val="00D06816"/>
    <w:rsid w:val="00D106D5"/>
    <w:rsid w:val="00D112BC"/>
    <w:rsid w:val="00D17F8E"/>
    <w:rsid w:val="00D205D5"/>
    <w:rsid w:val="00D22897"/>
    <w:rsid w:val="00D232F1"/>
    <w:rsid w:val="00D23583"/>
    <w:rsid w:val="00D252EE"/>
    <w:rsid w:val="00D2655C"/>
    <w:rsid w:val="00D30491"/>
    <w:rsid w:val="00D32A80"/>
    <w:rsid w:val="00D351F7"/>
    <w:rsid w:val="00D40B9C"/>
    <w:rsid w:val="00D44450"/>
    <w:rsid w:val="00D44B2F"/>
    <w:rsid w:val="00D45554"/>
    <w:rsid w:val="00D45AE4"/>
    <w:rsid w:val="00D46C56"/>
    <w:rsid w:val="00D470B3"/>
    <w:rsid w:val="00D51E7C"/>
    <w:rsid w:val="00D5206F"/>
    <w:rsid w:val="00D535EF"/>
    <w:rsid w:val="00D55316"/>
    <w:rsid w:val="00D56859"/>
    <w:rsid w:val="00D57E03"/>
    <w:rsid w:val="00D60CE2"/>
    <w:rsid w:val="00D614DC"/>
    <w:rsid w:val="00D63CE4"/>
    <w:rsid w:val="00D63E31"/>
    <w:rsid w:val="00D64AFB"/>
    <w:rsid w:val="00D65100"/>
    <w:rsid w:val="00D6534C"/>
    <w:rsid w:val="00D713D1"/>
    <w:rsid w:val="00D7435B"/>
    <w:rsid w:val="00D75B90"/>
    <w:rsid w:val="00D90782"/>
    <w:rsid w:val="00D91E54"/>
    <w:rsid w:val="00D9463F"/>
    <w:rsid w:val="00D94E04"/>
    <w:rsid w:val="00D969AF"/>
    <w:rsid w:val="00DA0510"/>
    <w:rsid w:val="00DA3CEB"/>
    <w:rsid w:val="00DA44D7"/>
    <w:rsid w:val="00DA6B76"/>
    <w:rsid w:val="00DB085C"/>
    <w:rsid w:val="00DB14EB"/>
    <w:rsid w:val="00DB1F8B"/>
    <w:rsid w:val="00DB26F0"/>
    <w:rsid w:val="00DB3EF2"/>
    <w:rsid w:val="00DB5151"/>
    <w:rsid w:val="00DB5625"/>
    <w:rsid w:val="00DC0086"/>
    <w:rsid w:val="00DC0AB5"/>
    <w:rsid w:val="00DC0B34"/>
    <w:rsid w:val="00DC399A"/>
    <w:rsid w:val="00DD3E33"/>
    <w:rsid w:val="00DD69AF"/>
    <w:rsid w:val="00DE11C6"/>
    <w:rsid w:val="00DE2039"/>
    <w:rsid w:val="00DE23CF"/>
    <w:rsid w:val="00DE6B7F"/>
    <w:rsid w:val="00DF11B1"/>
    <w:rsid w:val="00DF4B4D"/>
    <w:rsid w:val="00DF5157"/>
    <w:rsid w:val="00E00D26"/>
    <w:rsid w:val="00E02281"/>
    <w:rsid w:val="00E02D67"/>
    <w:rsid w:val="00E032DC"/>
    <w:rsid w:val="00E03695"/>
    <w:rsid w:val="00E07BBA"/>
    <w:rsid w:val="00E1227A"/>
    <w:rsid w:val="00E13EBF"/>
    <w:rsid w:val="00E14255"/>
    <w:rsid w:val="00E14A6C"/>
    <w:rsid w:val="00E14C2D"/>
    <w:rsid w:val="00E14FE1"/>
    <w:rsid w:val="00E23124"/>
    <w:rsid w:val="00E26F3D"/>
    <w:rsid w:val="00E31225"/>
    <w:rsid w:val="00E31961"/>
    <w:rsid w:val="00E32040"/>
    <w:rsid w:val="00E35C23"/>
    <w:rsid w:val="00E419E2"/>
    <w:rsid w:val="00E41C00"/>
    <w:rsid w:val="00E42E44"/>
    <w:rsid w:val="00E430E8"/>
    <w:rsid w:val="00E44028"/>
    <w:rsid w:val="00E44293"/>
    <w:rsid w:val="00E44579"/>
    <w:rsid w:val="00E46693"/>
    <w:rsid w:val="00E46BF0"/>
    <w:rsid w:val="00E543F6"/>
    <w:rsid w:val="00E543F9"/>
    <w:rsid w:val="00E54DD0"/>
    <w:rsid w:val="00E55B2D"/>
    <w:rsid w:val="00E56DE4"/>
    <w:rsid w:val="00E57186"/>
    <w:rsid w:val="00E57D56"/>
    <w:rsid w:val="00E61461"/>
    <w:rsid w:val="00E6236B"/>
    <w:rsid w:val="00E6577F"/>
    <w:rsid w:val="00E66F8B"/>
    <w:rsid w:val="00E71F11"/>
    <w:rsid w:val="00E75B1E"/>
    <w:rsid w:val="00E776E0"/>
    <w:rsid w:val="00E7780E"/>
    <w:rsid w:val="00E8077B"/>
    <w:rsid w:val="00E84214"/>
    <w:rsid w:val="00E8625B"/>
    <w:rsid w:val="00E9142E"/>
    <w:rsid w:val="00E94035"/>
    <w:rsid w:val="00E96E69"/>
    <w:rsid w:val="00EA0E68"/>
    <w:rsid w:val="00EA29A4"/>
    <w:rsid w:val="00EA2B19"/>
    <w:rsid w:val="00EA2B4F"/>
    <w:rsid w:val="00EA38D7"/>
    <w:rsid w:val="00EA3E7E"/>
    <w:rsid w:val="00EA4676"/>
    <w:rsid w:val="00EA484D"/>
    <w:rsid w:val="00EA6CD4"/>
    <w:rsid w:val="00EA7CA6"/>
    <w:rsid w:val="00EB36B9"/>
    <w:rsid w:val="00EB3E6C"/>
    <w:rsid w:val="00EB417E"/>
    <w:rsid w:val="00EB658C"/>
    <w:rsid w:val="00EC0A4F"/>
    <w:rsid w:val="00EC5BB4"/>
    <w:rsid w:val="00EC61B0"/>
    <w:rsid w:val="00ED2D70"/>
    <w:rsid w:val="00ED473A"/>
    <w:rsid w:val="00ED55E0"/>
    <w:rsid w:val="00ED5F0C"/>
    <w:rsid w:val="00ED66BC"/>
    <w:rsid w:val="00ED76DC"/>
    <w:rsid w:val="00EF0C02"/>
    <w:rsid w:val="00EF1419"/>
    <w:rsid w:val="00EF38FF"/>
    <w:rsid w:val="00EF4C1D"/>
    <w:rsid w:val="00EF5FD6"/>
    <w:rsid w:val="00EF68BA"/>
    <w:rsid w:val="00EF769B"/>
    <w:rsid w:val="00EF7CFB"/>
    <w:rsid w:val="00F00057"/>
    <w:rsid w:val="00F03B70"/>
    <w:rsid w:val="00F04310"/>
    <w:rsid w:val="00F04AAA"/>
    <w:rsid w:val="00F04C5A"/>
    <w:rsid w:val="00F07C30"/>
    <w:rsid w:val="00F126C9"/>
    <w:rsid w:val="00F14E49"/>
    <w:rsid w:val="00F14F08"/>
    <w:rsid w:val="00F20B04"/>
    <w:rsid w:val="00F22951"/>
    <w:rsid w:val="00F230A5"/>
    <w:rsid w:val="00F23ECA"/>
    <w:rsid w:val="00F24354"/>
    <w:rsid w:val="00F3188A"/>
    <w:rsid w:val="00F377B6"/>
    <w:rsid w:val="00F45528"/>
    <w:rsid w:val="00F45817"/>
    <w:rsid w:val="00F45E85"/>
    <w:rsid w:val="00F46EDA"/>
    <w:rsid w:val="00F470C6"/>
    <w:rsid w:val="00F47AD4"/>
    <w:rsid w:val="00F56218"/>
    <w:rsid w:val="00F563AE"/>
    <w:rsid w:val="00F60225"/>
    <w:rsid w:val="00F609DA"/>
    <w:rsid w:val="00F60CDF"/>
    <w:rsid w:val="00F63D23"/>
    <w:rsid w:val="00F65644"/>
    <w:rsid w:val="00F6584C"/>
    <w:rsid w:val="00F65E40"/>
    <w:rsid w:val="00F66067"/>
    <w:rsid w:val="00F67C1D"/>
    <w:rsid w:val="00F709B5"/>
    <w:rsid w:val="00F71457"/>
    <w:rsid w:val="00F73700"/>
    <w:rsid w:val="00F74474"/>
    <w:rsid w:val="00F74E4B"/>
    <w:rsid w:val="00F767F6"/>
    <w:rsid w:val="00F76CB2"/>
    <w:rsid w:val="00F829FF"/>
    <w:rsid w:val="00F83A13"/>
    <w:rsid w:val="00F84136"/>
    <w:rsid w:val="00F84ED9"/>
    <w:rsid w:val="00F918DA"/>
    <w:rsid w:val="00F93E6F"/>
    <w:rsid w:val="00F9406F"/>
    <w:rsid w:val="00F9589F"/>
    <w:rsid w:val="00F95E2F"/>
    <w:rsid w:val="00F9689D"/>
    <w:rsid w:val="00F970D5"/>
    <w:rsid w:val="00FA5B55"/>
    <w:rsid w:val="00FB2600"/>
    <w:rsid w:val="00FB2AD5"/>
    <w:rsid w:val="00FB2B08"/>
    <w:rsid w:val="00FB2DAA"/>
    <w:rsid w:val="00FB3700"/>
    <w:rsid w:val="00FB4769"/>
    <w:rsid w:val="00FB48D2"/>
    <w:rsid w:val="00FB4F3B"/>
    <w:rsid w:val="00FB7742"/>
    <w:rsid w:val="00FC2E56"/>
    <w:rsid w:val="00FC6082"/>
    <w:rsid w:val="00FC740C"/>
    <w:rsid w:val="00FC7953"/>
    <w:rsid w:val="00FD05F2"/>
    <w:rsid w:val="00FD275E"/>
    <w:rsid w:val="00FD5708"/>
    <w:rsid w:val="00FD63B5"/>
    <w:rsid w:val="00FD684F"/>
    <w:rsid w:val="00FE0D11"/>
    <w:rsid w:val="00FE10CD"/>
    <w:rsid w:val="00FE26E3"/>
    <w:rsid w:val="00FE4715"/>
    <w:rsid w:val="00FE4CE9"/>
    <w:rsid w:val="00FE57F9"/>
    <w:rsid w:val="00FE61EB"/>
    <w:rsid w:val="00FE637F"/>
    <w:rsid w:val="00FE7617"/>
    <w:rsid w:val="00FF2E2B"/>
    <w:rsid w:val="00FF5655"/>
    <w:rsid w:val="00FF6010"/>
    <w:rsid w:val="00FF65C7"/>
    <w:rsid w:val="00FF6BAD"/>
    <w:rsid w:val="00FF7F27"/>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71CD51"/>
  <w15:docId w15:val="{E73D3769-2FF4-478B-BA4B-D72210082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DE"/>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5B4699"/>
    <w:pPr>
      <w:spacing w:before="0" w:after="0"/>
      <w:ind w:firstLine="0"/>
      <w:jc w:val="left"/>
    </w:pPr>
  </w:style>
  <w:style w:type="character" w:customStyle="1" w:styleId="Textkrper3Zchn">
    <w:name w:val="Textkörper 3 Zchn"/>
    <w:basedOn w:val="Absatz-Standardschriftart"/>
    <w:link w:val="Textkrper3"/>
    <w:rsid w:val="005B4699"/>
    <w:rPr>
      <w:lang w:val="de-DE"/>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mailto:annategethoff1@gmail.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download.e-bookshelf.de/download/0012/6384/77/L-G-0012638477-0036893000.pdf"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johannes.joehnck@tu-dortmund.de"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www.lehrplanplus.bayern.de/sixcms/media.php/119/LehrplanPLUS%20F%C3%B6rderschule%20-%20F%C3%B6rderschwerpunkt%20geistige%20Entwicklung%20-%20Juli%202022.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5-09-01"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che01.safelinks.protection.outlook.com/?url=https%3A%2F%2Fwww.bezreg-muenster.de%2Fsystem%2Ffiles%2Fmedia%2Fdocument%2Ffile%2F41_handreichung_gg.pdf&amp;data=05%7C02%7CRedaktion%40szh.ch%7C035a78fd436a4caa336608de0595df40%7C3a411ba7860145628c68bce830279a36%7C0%7C0%7C638954338579231527%7CUnknown%7CTWFpbGZsb3d8eyJFbXB0eU1hcGkiOnRydWUsIlYiOiIwLjAuMDAwMCIsIlAiOiJXaW4zMiIsIkFOIjoiTWFpbCIsIldUIjoyfQ%3D%3D%7C0%7C%7C%7C&amp;sdata=tBFNBTRNFSVxhUwCmt5ACS%2B%2FMt79Jf9T5i5cOk3aja0%3D&amp;reserved=0" TargetMode="External"/><Relationship Id="rId10" Type="http://schemas.openxmlformats.org/officeDocument/2006/relationships/endnotes" Target="endnotes.xml"/><Relationship Id="rId19" Type="http://schemas.openxmlformats.org/officeDocument/2006/relationships/hyperlink" Target="https://www.dji.de/fileadmin/user_upload/bibs2022/BWS_SR_Inklusionsstudie.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lehrplannavigator.nrw.de/system/files/media/document/file/zdbg_ge_eb_uvorgaben_2022_06_08_1.pdf"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Artikellayout_Zeitschrift_DE%20(1).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45fd98e6bcf7fc84a02f183053deca85">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d3af90d3921ff15beb7b3afdc4c43c93"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096C9-B265-4FAF-88A2-6951A4E59D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Artikellayout_Zeitschrift_DE (1)</Template>
  <TotalTime>0</TotalTime>
  <Pages>6</Pages>
  <Words>2829</Words>
  <Characters>17825</Characters>
  <Application>Microsoft Office Word</Application>
  <DocSecurity>0</DocSecurity>
  <Lines>148</Lines>
  <Paragraphs>41</Paragraphs>
  <ScaleCrop>false</ScaleCrop>
  <HeadingPairs>
    <vt:vector size="2" baseType="variant">
      <vt:variant>
        <vt:lpstr>Titel</vt:lpstr>
      </vt:variant>
      <vt:variant>
        <vt:i4>1</vt:i4>
      </vt:variant>
    </vt:vector>
  </HeadingPairs>
  <TitlesOfParts>
    <vt:vector size="1" baseType="lpstr">
      <vt:lpstr>Alters- und entwicklungsgerechter Unterricht für Jugendliche im Schwerpunkt Geistige Entwicklung_x000d_</vt:lpstr>
    </vt:vector>
  </TitlesOfParts>
  <Company/>
  <LinksUpToDate>false</LinksUpToDate>
  <CharactersWithSpaces>20613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Alters- und entwicklungsgerechter Unterricht für Jugendliche im Schwerpunkt Geistige Entwicklung</dc:title>
  <dc:subject/>
  <dc:creator>Johannes Jöhnck;Anna Tegethoff</dc:creator>
  <cp:keywords>Behinderung, kognitive Beeinträchtigung, Adoleszenz, Entwicklungsförderung, Didaktik, Unterrichtspraxis/handicap, déficience intellectuelle, adolescence, aide au développement, didactique, pratique pédagogique</cp:keywords>
  <cp:lastModifiedBy>Milena Gautschi</cp:lastModifiedBy>
  <cp:revision>17</cp:revision>
  <cp:lastPrinted>2025-11-25T07:17:00Z</cp:lastPrinted>
  <dcterms:created xsi:type="dcterms:W3CDTF">2025-11-24T10:41:00Z</dcterms:created>
  <dcterms:modified xsi:type="dcterms:W3CDTF">2025-12-02T13:07:00Z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