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82CB1" w14:textId="684BED2F" w:rsidR="001114E2" w:rsidRPr="00921737" w:rsidRDefault="00F41437" w:rsidP="00FF2E2B">
      <w:pPr>
        <w:pStyle w:val="Titel"/>
      </w:pPr>
      <w:r>
        <w:t>I</w:t>
      </w:r>
      <w:r w:rsidR="0099748B">
        <w:t>nklusive Wohngemeinschaften</w:t>
      </w:r>
      <w:r>
        <w:t xml:space="preserve"> im Praxistest</w:t>
      </w:r>
    </w:p>
    <w:p w14:paraId="084744EA" w14:textId="2BE3F6CA" w:rsidR="001114E2" w:rsidRPr="00921737" w:rsidRDefault="00F41437" w:rsidP="002E5374">
      <w:pPr>
        <w:pStyle w:val="Untertitel"/>
        <w:rPr>
          <w:rFonts w:cs="Open Sans SemiCondensed"/>
        </w:rPr>
      </w:pPr>
      <w:r>
        <w:rPr>
          <w:rFonts w:cs="Open Sans SemiCondensed"/>
        </w:rPr>
        <w:t xml:space="preserve">Evaluationsergebnisse </w:t>
      </w:r>
      <w:r w:rsidR="00922FD1">
        <w:rPr>
          <w:rFonts w:cs="Open Sans SemiCondensed"/>
        </w:rPr>
        <w:t>aus e</w:t>
      </w:r>
      <w:r w:rsidR="0037267E">
        <w:rPr>
          <w:rFonts w:cs="Open Sans SemiCondensed"/>
        </w:rPr>
        <w:t>in</w:t>
      </w:r>
      <w:r w:rsidR="00922FD1">
        <w:rPr>
          <w:rFonts w:cs="Open Sans SemiCondensed"/>
        </w:rPr>
        <w:t>em</w:t>
      </w:r>
      <w:r w:rsidR="0037267E">
        <w:rPr>
          <w:rFonts w:cs="Open Sans SemiCondensed"/>
        </w:rPr>
        <w:t xml:space="preserve"> </w:t>
      </w:r>
      <w:proofErr w:type="spellStart"/>
      <w:r w:rsidR="00AF612D">
        <w:rPr>
          <w:rFonts w:cs="Open Sans SemiCondensed"/>
        </w:rPr>
        <w:t>Good</w:t>
      </w:r>
      <w:proofErr w:type="spellEnd"/>
      <w:r w:rsidR="00AF612D">
        <w:rPr>
          <w:rFonts w:cs="Open Sans SemiCondensed"/>
        </w:rPr>
        <w:t>-Practice-Beispiel</w:t>
      </w:r>
    </w:p>
    <w:p w14:paraId="312B8AD8" w14:textId="64BBBC4B" w:rsidR="001114E2" w:rsidRPr="00921737" w:rsidRDefault="00A85749" w:rsidP="006C2B84">
      <w:pPr>
        <w:pStyle w:val="Author"/>
        <w:rPr>
          <w:rFonts w:cs="Open Sans SemiCondensed"/>
          <w:lang w:val="de-CH"/>
        </w:rPr>
      </w:pPr>
      <w:r>
        <w:rPr>
          <w:rFonts w:cs="Open Sans SemiCondensed"/>
          <w:lang w:val="de-CH"/>
        </w:rPr>
        <w:t>Oliver Maier und Jonas Staub</w:t>
      </w:r>
    </w:p>
    <w:p w14:paraId="47E82AE6" w14:textId="12FABE5F" w:rsidR="00E752C6" w:rsidRDefault="00985126" w:rsidP="000352CE">
      <w:pPr>
        <w:pStyle w:val="Abstract"/>
        <w:rPr>
          <w:rFonts w:cs="Open Sans SemiCondensed"/>
        </w:rPr>
      </w:pPr>
      <w:r w:rsidRPr="1F55A95E">
        <w:rPr>
          <w:rFonts w:cs="Open Sans SemiCondensed"/>
        </w:rPr>
        <w:t>Zusammenfassung</w:t>
      </w:r>
      <w:r>
        <w:br/>
      </w:r>
      <w:r w:rsidR="00130F2E">
        <w:rPr>
          <w:rFonts w:cs="Open Sans SemiCondensed"/>
        </w:rPr>
        <w:t>J</w:t>
      </w:r>
      <w:r w:rsidR="008A4F57" w:rsidRPr="1F55A95E">
        <w:rPr>
          <w:rFonts w:cs="Open Sans SemiCondensed"/>
        </w:rPr>
        <w:t>unge Erwachsene</w:t>
      </w:r>
      <w:r w:rsidR="00D97C2F" w:rsidRPr="1F55A95E">
        <w:rPr>
          <w:rFonts w:cs="Open Sans SemiCondensed"/>
        </w:rPr>
        <w:t xml:space="preserve"> mit einer kognitiven Beeinträchtigung </w:t>
      </w:r>
      <w:r w:rsidR="00130F2E">
        <w:rPr>
          <w:rFonts w:cs="Open Sans SemiCondensed"/>
        </w:rPr>
        <w:t xml:space="preserve">können nur </w:t>
      </w:r>
      <w:r w:rsidR="009A00AF" w:rsidRPr="1F55A95E">
        <w:rPr>
          <w:rFonts w:cs="Open Sans SemiCondensed"/>
        </w:rPr>
        <w:t>stark</w:t>
      </w:r>
      <w:r w:rsidR="00EF776B" w:rsidRPr="1F55A95E">
        <w:rPr>
          <w:rFonts w:cs="Open Sans SemiCondensed"/>
        </w:rPr>
        <w:t xml:space="preserve"> eingeschränkt</w:t>
      </w:r>
      <w:r w:rsidR="00130F2E">
        <w:rPr>
          <w:rFonts w:cs="Open Sans SemiCondensed"/>
        </w:rPr>
        <w:t xml:space="preserve"> ihre eigene Wohnform wählen</w:t>
      </w:r>
      <w:r w:rsidR="00EF776B" w:rsidRPr="1F55A95E">
        <w:rPr>
          <w:rFonts w:cs="Open Sans SemiCondensed"/>
        </w:rPr>
        <w:t xml:space="preserve">. </w:t>
      </w:r>
      <w:r w:rsidR="004352F6" w:rsidRPr="1F55A95E">
        <w:rPr>
          <w:rFonts w:cs="Open Sans SemiCondensed"/>
        </w:rPr>
        <w:t>Das Projekt «Inklusiv Wohnen» von Blindspot zeigt</w:t>
      </w:r>
      <w:r w:rsidR="0B262E8C" w:rsidRPr="1F55A95E">
        <w:rPr>
          <w:rFonts w:cs="Open Sans SemiCondensed"/>
        </w:rPr>
        <w:t xml:space="preserve"> als </w:t>
      </w:r>
      <w:proofErr w:type="spellStart"/>
      <w:r w:rsidR="0B262E8C" w:rsidRPr="1F55A95E">
        <w:rPr>
          <w:rFonts w:cs="Open Sans SemiCondensed"/>
        </w:rPr>
        <w:t>Good</w:t>
      </w:r>
      <w:proofErr w:type="spellEnd"/>
      <w:r w:rsidR="0B262E8C" w:rsidRPr="1F55A95E">
        <w:rPr>
          <w:rFonts w:cs="Open Sans SemiCondensed"/>
        </w:rPr>
        <w:t>-Practice-Beispiel</w:t>
      </w:r>
      <w:r w:rsidR="003E7B45">
        <w:rPr>
          <w:rFonts w:cs="Open Sans SemiCondensed"/>
        </w:rPr>
        <w:t>,</w:t>
      </w:r>
      <w:r w:rsidR="004352F6" w:rsidRPr="1F55A95E">
        <w:rPr>
          <w:rFonts w:cs="Open Sans SemiCondensed"/>
        </w:rPr>
        <w:t xml:space="preserve"> wie inklusive Wohngemeinschaften</w:t>
      </w:r>
      <w:r w:rsidR="00455191" w:rsidRPr="1F55A95E">
        <w:rPr>
          <w:rFonts w:cs="Open Sans SemiCondensed"/>
        </w:rPr>
        <w:t>, in denen Menschen mit und ohne Beeinträchtigung gemeinsam und auf Augenhöhe leben,</w:t>
      </w:r>
      <w:r w:rsidR="004352F6" w:rsidRPr="1F55A95E">
        <w:rPr>
          <w:rFonts w:cs="Open Sans SemiCondensed"/>
        </w:rPr>
        <w:t xml:space="preserve"> in der Praxis funktionieren und </w:t>
      </w:r>
      <w:r w:rsidR="00AB295D" w:rsidRPr="1F55A95E">
        <w:rPr>
          <w:rFonts w:cs="Open Sans SemiCondensed"/>
        </w:rPr>
        <w:t>das Wohnangebot</w:t>
      </w:r>
      <w:r w:rsidR="004352F6" w:rsidRPr="1F55A95E">
        <w:rPr>
          <w:rFonts w:cs="Open Sans SemiCondensed"/>
        </w:rPr>
        <w:t xml:space="preserve"> erweitern können</w:t>
      </w:r>
      <w:r w:rsidR="00455191" w:rsidRPr="1F55A95E">
        <w:rPr>
          <w:rFonts w:cs="Open Sans SemiCondensed"/>
        </w:rPr>
        <w:t>.</w:t>
      </w:r>
      <w:r w:rsidR="004003B4" w:rsidRPr="1F55A95E">
        <w:rPr>
          <w:rFonts w:cs="Open Sans SemiCondensed"/>
        </w:rPr>
        <w:t xml:space="preserve"> </w:t>
      </w:r>
      <w:r w:rsidR="00E752C6" w:rsidRPr="1F55A95E">
        <w:rPr>
          <w:rFonts w:cs="Open Sans SemiCondensed"/>
        </w:rPr>
        <w:t xml:space="preserve">Der Artikel beleuchtet die Projektorganisation, </w:t>
      </w:r>
      <w:r w:rsidR="00AB295D" w:rsidRPr="1F55A95E">
        <w:rPr>
          <w:rFonts w:cs="Open Sans SemiCondensed"/>
        </w:rPr>
        <w:t xml:space="preserve">präsentiert erste </w:t>
      </w:r>
      <w:r w:rsidR="00E752C6" w:rsidRPr="1F55A95E">
        <w:rPr>
          <w:rFonts w:cs="Open Sans SemiCondensed"/>
        </w:rPr>
        <w:t xml:space="preserve">Ergebnisse sowie Erfolgsfaktoren und </w:t>
      </w:r>
      <w:r w:rsidR="00E752C6" w:rsidRPr="1F55A95E">
        <w:rPr>
          <w:rFonts w:cs="Open Sans SemiCondensed"/>
          <w:noProof/>
        </w:rPr>
        <w:t>Herausforderungen</w:t>
      </w:r>
      <w:r w:rsidR="00E752C6" w:rsidRPr="1F55A95E">
        <w:rPr>
          <w:rFonts w:cs="Open Sans SemiCondensed"/>
        </w:rPr>
        <w:t xml:space="preserve"> bei Aufbau und Begleitung.</w:t>
      </w:r>
      <w:r w:rsidR="000F3944" w:rsidRPr="1F55A95E">
        <w:rPr>
          <w:rFonts w:cs="Open Sans SemiCondensed"/>
        </w:rPr>
        <w:t xml:space="preserve"> Es zeigt sich: </w:t>
      </w:r>
      <w:r w:rsidR="05AC41C8" w:rsidRPr="1F55A95E">
        <w:rPr>
          <w:rFonts w:cs="Open Sans SemiCondensed"/>
        </w:rPr>
        <w:t>I</w:t>
      </w:r>
      <w:r w:rsidR="000F3944" w:rsidRPr="1F55A95E">
        <w:rPr>
          <w:rFonts w:cs="Open Sans SemiCondensed"/>
        </w:rPr>
        <w:t>nklusive Wohngemeinschaften funktionieren,</w:t>
      </w:r>
      <w:r w:rsidR="00AB295D" w:rsidRPr="1F55A95E">
        <w:rPr>
          <w:rFonts w:cs="Open Sans SemiCondensed"/>
        </w:rPr>
        <w:t xml:space="preserve"> decken einen Bedarf und</w:t>
      </w:r>
      <w:r w:rsidR="000F3944" w:rsidRPr="1F55A95E">
        <w:rPr>
          <w:rFonts w:cs="Open Sans SemiCondensed"/>
        </w:rPr>
        <w:t xml:space="preserve"> bieten einen Mehrwert für alle</w:t>
      </w:r>
      <w:r w:rsidR="00AB295D" w:rsidRPr="1F55A95E">
        <w:rPr>
          <w:rFonts w:cs="Open Sans SemiCondensed"/>
        </w:rPr>
        <w:t>.</w:t>
      </w:r>
    </w:p>
    <w:p w14:paraId="53A789BA" w14:textId="15BB9178" w:rsidR="00B23F1E" w:rsidRPr="00B23F1E" w:rsidRDefault="00B23F1E" w:rsidP="002F1881">
      <w:pPr>
        <w:pStyle w:val="Abstract"/>
        <w:rPr>
          <w:lang w:val="fr-CH"/>
        </w:rPr>
      </w:pPr>
      <w:r w:rsidRPr="00B23F1E">
        <w:rPr>
          <w:lang w:val="fr-CH"/>
        </w:rPr>
        <w:t>Résumé</w:t>
      </w:r>
      <w:r w:rsidRPr="00B23F1E">
        <w:rPr>
          <w:lang w:val="fr-CH"/>
        </w:rPr>
        <w:br/>
        <w:t>Les jeunes adultes ayant une déficience intellectuelle ne peuvent choisir leur mode de vie que de manière très limitée. Le projet « </w:t>
      </w:r>
      <w:proofErr w:type="spellStart"/>
      <w:r w:rsidRPr="00B23F1E">
        <w:rPr>
          <w:iCs/>
          <w:lang w:val="fr-CH"/>
        </w:rPr>
        <w:t>Inklusiv</w:t>
      </w:r>
      <w:proofErr w:type="spellEnd"/>
      <w:r w:rsidRPr="00B23F1E">
        <w:rPr>
          <w:iCs/>
          <w:lang w:val="fr-CH"/>
        </w:rPr>
        <w:t xml:space="preserve"> </w:t>
      </w:r>
      <w:proofErr w:type="spellStart"/>
      <w:r w:rsidRPr="00B23F1E">
        <w:rPr>
          <w:iCs/>
          <w:lang w:val="fr-CH"/>
        </w:rPr>
        <w:t>Wohnen</w:t>
      </w:r>
      <w:proofErr w:type="spellEnd"/>
      <w:r w:rsidRPr="00B23F1E">
        <w:rPr>
          <w:lang w:val="fr-CH"/>
        </w:rPr>
        <w:t> » (logement inclusif) de</w:t>
      </w:r>
      <w:r w:rsidRPr="00B23F1E">
        <w:rPr>
          <w:iCs/>
          <w:lang w:val="fr-CH"/>
        </w:rPr>
        <w:t xml:space="preserve"> </w:t>
      </w:r>
      <w:proofErr w:type="spellStart"/>
      <w:r w:rsidRPr="00B23F1E">
        <w:rPr>
          <w:iCs/>
          <w:lang w:val="fr-CH"/>
        </w:rPr>
        <w:t>Blindspot</w:t>
      </w:r>
      <w:proofErr w:type="spellEnd"/>
      <w:r w:rsidRPr="00B23F1E">
        <w:rPr>
          <w:lang w:val="fr-CH"/>
        </w:rPr>
        <w:t xml:space="preserve"> est un exemple de bonne pratique. Il montre comment les </w:t>
      </w:r>
      <w:r w:rsidR="00FD5FA6">
        <w:rPr>
          <w:lang w:val="fr-CH"/>
        </w:rPr>
        <w:t>colocations</w:t>
      </w:r>
      <w:r w:rsidRPr="00B23F1E">
        <w:rPr>
          <w:lang w:val="fr-CH"/>
        </w:rPr>
        <w:t xml:space="preserve"> inclusives, dans lesquelles des personnes en situation de handicap ou pas vivent ensemble et sur un pied d'égalité, fonctionnent dans la pratique et peuvent élargir l'offre de logement. L'article met en lumière l'organisation du projet, présente les premiers résultats ainsi que les facteurs de réussite et les défis liés à la mise en place et au suivi. Il montre que les </w:t>
      </w:r>
      <w:r w:rsidR="00FD5FA6">
        <w:rPr>
          <w:lang w:val="fr-CH"/>
        </w:rPr>
        <w:t>colocations</w:t>
      </w:r>
      <w:r w:rsidRPr="00B23F1E">
        <w:rPr>
          <w:lang w:val="fr-CH"/>
        </w:rPr>
        <w:t xml:space="preserve"> inclusives fonctionnent, répondent à un besoin et offrent une valeur ajoutée pour tout le monde.</w:t>
      </w:r>
    </w:p>
    <w:p w14:paraId="5D5B8AC5" w14:textId="6593B109" w:rsidR="00B23F1E" w:rsidRPr="00B23F1E" w:rsidRDefault="00B23F1E" w:rsidP="00B23F1E">
      <w:pPr>
        <w:pStyle w:val="Textkrper3"/>
      </w:pPr>
      <w:r w:rsidRPr="00B23F1E">
        <w:rPr>
          <w:b/>
          <w:bCs/>
        </w:rPr>
        <w:t>Keywords</w:t>
      </w:r>
      <w:r w:rsidRPr="00B23F1E">
        <w:t>: kognitive Beeinträchtigung, Wohnen, Wohngemeinschaft, Inklusion, Selbstbestimmung /</w:t>
      </w:r>
      <w:r w:rsidR="00CA309D">
        <w:t xml:space="preserve"> </w:t>
      </w:r>
      <w:proofErr w:type="spellStart"/>
      <w:r w:rsidRPr="00B23F1E">
        <w:t>déficience</w:t>
      </w:r>
      <w:proofErr w:type="spellEnd"/>
      <w:r w:rsidRPr="00B23F1E">
        <w:t xml:space="preserve"> </w:t>
      </w:r>
      <w:proofErr w:type="spellStart"/>
      <w:r w:rsidRPr="00B23F1E">
        <w:t>intellectuelle</w:t>
      </w:r>
      <w:proofErr w:type="spellEnd"/>
      <w:r w:rsidRPr="00B23F1E">
        <w:t xml:space="preserve">, </w:t>
      </w:r>
      <w:proofErr w:type="spellStart"/>
      <w:r w:rsidRPr="00B23F1E">
        <w:t>habitat</w:t>
      </w:r>
      <w:proofErr w:type="spellEnd"/>
      <w:r w:rsidRPr="00B23F1E">
        <w:t xml:space="preserve">, </w:t>
      </w:r>
      <w:proofErr w:type="spellStart"/>
      <w:r w:rsidRPr="00B23F1E">
        <w:t>colocation</w:t>
      </w:r>
      <w:proofErr w:type="spellEnd"/>
      <w:r w:rsidRPr="00B23F1E">
        <w:t xml:space="preserve">, </w:t>
      </w:r>
      <w:proofErr w:type="spellStart"/>
      <w:r w:rsidRPr="00B23F1E">
        <w:t>inclusion</w:t>
      </w:r>
      <w:proofErr w:type="spellEnd"/>
      <w:r w:rsidRPr="00B23F1E">
        <w:t xml:space="preserve">, </w:t>
      </w:r>
      <w:proofErr w:type="spellStart"/>
      <w:r w:rsidRPr="00B23F1E">
        <w:t>autodétermination</w:t>
      </w:r>
      <w:proofErr w:type="spellEnd"/>
    </w:p>
    <w:p w14:paraId="086437B4" w14:textId="226FAF8B" w:rsidR="001D3BFB" w:rsidRDefault="00EA4676" w:rsidP="007B4390">
      <w:pPr>
        <w:pStyle w:val="Textkrper3"/>
        <w:rPr>
          <w:rStyle w:val="Hyperlink"/>
          <w:bCs w:val="0"/>
          <w:iCs w:val="0"/>
          <w:lang w:val="fr-CH"/>
        </w:rPr>
      </w:pPr>
      <w:proofErr w:type="gramStart"/>
      <w:r w:rsidRPr="00EE6A4F">
        <w:rPr>
          <w:rStyle w:val="Fett"/>
          <w:rFonts w:cs="Open Sans SemiCondensed"/>
          <w:lang w:val="fr-CH"/>
        </w:rPr>
        <w:t>DOI</w:t>
      </w:r>
      <w:r w:rsidRPr="00EE6A4F">
        <w:rPr>
          <w:rFonts w:cs="Open Sans SemiCondensed"/>
          <w:lang w:val="fr-CH"/>
        </w:rPr>
        <w:t>:</w:t>
      </w:r>
      <w:proofErr w:type="gramEnd"/>
      <w:r w:rsidRPr="00EE6A4F">
        <w:rPr>
          <w:rFonts w:cs="Open Sans SemiCondensed"/>
          <w:lang w:val="fr-CH"/>
        </w:rPr>
        <w:t xml:space="preserve"> </w:t>
      </w:r>
      <w:hyperlink r:id="rId11" w:history="1">
        <w:r w:rsidR="0095577B" w:rsidRPr="00B37B8D">
          <w:rPr>
            <w:rStyle w:val="Hyperlink"/>
            <w:rFonts w:cs="Open Sans SemiCondensed"/>
            <w:lang w:val="fr-CH"/>
          </w:rPr>
          <w:t>https://doi.org/10.57161/z2025-07-</w:t>
        </w:r>
        <w:r w:rsidR="0095577B" w:rsidRPr="00B37B8D">
          <w:rPr>
            <w:rStyle w:val="Hyperlink"/>
            <w:bCs w:val="0"/>
            <w:iCs w:val="0"/>
            <w:lang w:val="fr-CH"/>
          </w:rPr>
          <w:t>04</w:t>
        </w:r>
      </w:hyperlink>
    </w:p>
    <w:p w14:paraId="07B9AD57" w14:textId="075FAA18" w:rsidR="001161D6" w:rsidRPr="00921737" w:rsidRDefault="001161D6" w:rsidP="007B4390">
      <w:pPr>
        <w:pStyle w:val="Textkrper3"/>
      </w:pPr>
      <w:r w:rsidRPr="00921737">
        <w:t xml:space="preserve">Schweizerische Zeitschrift für Heilpädagogik, Jg. </w:t>
      </w:r>
      <w:r w:rsidR="004438CD">
        <w:t>31</w:t>
      </w:r>
      <w:r w:rsidRPr="00921737">
        <w:t xml:space="preserve">, </w:t>
      </w:r>
      <w:r w:rsidR="004438CD">
        <w:t>07</w:t>
      </w:r>
      <w:r w:rsidRPr="00921737">
        <w:t>/</w:t>
      </w:r>
      <w:r w:rsidR="004438CD">
        <w:t>2025</w:t>
      </w:r>
    </w:p>
    <w:p w14:paraId="793B97E0" w14:textId="77777777" w:rsidR="000E6A66" w:rsidRPr="00921737" w:rsidRDefault="000E6A66" w:rsidP="007B4390">
      <w:pPr>
        <w:pStyle w:val="Textkrper3"/>
      </w:pPr>
      <w:r w:rsidRPr="00921737">
        <w:rPr>
          <w:noProof/>
        </w:rPr>
        <w:drawing>
          <wp:inline distT="0" distB="0" distL="0" distR="0" wp14:anchorId="751C62A8" wp14:editId="5D01B074">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E3E7232" w14:textId="2232C268" w:rsidR="001114E2" w:rsidRPr="00921737" w:rsidRDefault="00F27201" w:rsidP="00855097">
      <w:pPr>
        <w:pStyle w:val="berschrift1"/>
      </w:pPr>
      <w:r>
        <w:t>Einleitung</w:t>
      </w:r>
    </w:p>
    <w:p w14:paraId="35690B2C" w14:textId="4181419A" w:rsidR="002B58AB" w:rsidRDefault="00496B5B" w:rsidP="004E7B22">
      <w:pPr>
        <w:pStyle w:val="Textkrper"/>
        <w:ind w:firstLine="0"/>
      </w:pPr>
      <w:r w:rsidRPr="00921737">
        <w:t xml:space="preserve">Nach wie vor haben </w:t>
      </w:r>
      <w:r w:rsidR="00C67015">
        <w:t>Menschen mit Beeinträchtigung</w:t>
      </w:r>
      <w:r w:rsidRPr="00921737">
        <w:t xml:space="preserve"> </w:t>
      </w:r>
      <w:r w:rsidR="00BE26BC">
        <w:t xml:space="preserve">nur eine geringe Wahlfreiheit </w:t>
      </w:r>
      <w:r w:rsidR="00581DB0">
        <w:t>und erschwerte</w:t>
      </w:r>
      <w:r w:rsidR="00CF5EC7">
        <w:t xml:space="preserve"> Zugänge </w:t>
      </w:r>
      <w:r w:rsidRPr="00921737">
        <w:t>beim Wohnen</w:t>
      </w:r>
      <w:r w:rsidR="00BE26BC">
        <w:t xml:space="preserve"> </w:t>
      </w:r>
      <w:r w:rsidR="00433862">
        <w:t>(</w:t>
      </w:r>
      <w:r w:rsidR="00B44439">
        <w:t xml:space="preserve">van der Kooy &amp; Studer, </w:t>
      </w:r>
      <w:r w:rsidR="00697D74">
        <w:t>2019</w:t>
      </w:r>
      <w:r w:rsidR="00433862">
        <w:t>)</w:t>
      </w:r>
      <w:r w:rsidRPr="00921737">
        <w:t>.</w:t>
      </w:r>
      <w:r w:rsidR="00413DBB">
        <w:t xml:space="preserve"> </w:t>
      </w:r>
      <w:r w:rsidR="0016069E">
        <w:t xml:space="preserve">Zurückzuführen ist </w:t>
      </w:r>
      <w:r w:rsidR="00CF5EC7">
        <w:t xml:space="preserve">dies </w:t>
      </w:r>
      <w:r w:rsidR="0016069E">
        <w:t>auf verschiedene Faktoren,</w:t>
      </w:r>
      <w:r w:rsidR="00413DBB">
        <w:t xml:space="preserve"> unter anderem a</w:t>
      </w:r>
      <w:r w:rsidR="09C8AAAB">
        <w:t>uf das</w:t>
      </w:r>
      <w:r w:rsidR="00413DBB">
        <w:t xml:space="preserve"> Inkrafttreten </w:t>
      </w:r>
      <w:r w:rsidR="00176BFD">
        <w:t>des</w:t>
      </w:r>
      <w:r w:rsidR="00413DBB">
        <w:t xml:space="preserve"> IFEG</w:t>
      </w:r>
      <w:r w:rsidR="00E25F50">
        <w:t xml:space="preserve"> im Jahr</w:t>
      </w:r>
      <w:r w:rsidR="00413DBB">
        <w:t xml:space="preserve"> 2008</w:t>
      </w:r>
      <w:r w:rsidR="00E25F50">
        <w:t>. Dieses garantiert</w:t>
      </w:r>
      <w:r w:rsidR="00D40F5A">
        <w:t>e</w:t>
      </w:r>
      <w:r w:rsidR="0003686F">
        <w:t xml:space="preserve"> </w:t>
      </w:r>
      <w:r w:rsidR="00413DBB" w:rsidRPr="00921737">
        <w:t xml:space="preserve">jeder </w:t>
      </w:r>
      <w:r w:rsidR="0003686F">
        <w:t xml:space="preserve">«invaliden </w:t>
      </w:r>
      <w:r w:rsidR="00413DBB" w:rsidRPr="00921737">
        <w:t>Person</w:t>
      </w:r>
      <w:r w:rsidR="00E87459">
        <w:t xml:space="preserve">, die darauf angewiesen ist und dies wünscht» </w:t>
      </w:r>
      <w:r w:rsidR="00413DBB" w:rsidRPr="00921737">
        <w:t>einen Platz in einer Institution</w:t>
      </w:r>
      <w:r w:rsidR="00F31FE1">
        <w:t xml:space="preserve">, wie der Bundesrat </w:t>
      </w:r>
      <w:r w:rsidR="00F30FC9">
        <w:t xml:space="preserve">(2024) </w:t>
      </w:r>
      <w:r w:rsidR="00F31FE1">
        <w:t xml:space="preserve">in einer Stellungnahme </w:t>
      </w:r>
      <w:r w:rsidR="006D61E6">
        <w:t xml:space="preserve">auf die Motion 24.3003 </w:t>
      </w:r>
      <w:r w:rsidR="00F31FE1">
        <w:t>beschreibt</w:t>
      </w:r>
      <w:r w:rsidR="00413DBB">
        <w:t xml:space="preserve">. </w:t>
      </w:r>
      <w:r w:rsidR="00A75A28">
        <w:t>«</w:t>
      </w:r>
      <w:r w:rsidR="00A75A28" w:rsidRPr="00A75A28">
        <w:t xml:space="preserve">Im Rahmen des so geschaffenen Systems </w:t>
      </w:r>
      <w:r w:rsidR="42DC51F2" w:rsidRPr="00A75A28">
        <w:t xml:space="preserve">und verschiedenen Finanzierungsprinzipien vom Bund und Kantonen </w:t>
      </w:r>
      <w:r w:rsidR="00A75A28" w:rsidRPr="00A75A28">
        <w:t xml:space="preserve">bleibt es heute zahlreichen </w:t>
      </w:r>
      <w:r w:rsidR="00C67015">
        <w:t>Menschen mit Beeinträchtigung</w:t>
      </w:r>
      <w:r w:rsidR="00A75A28" w:rsidRPr="00A75A28">
        <w:t xml:space="preserve"> in der Schweiz verwehrt, ein selbstbestimmtes Leben zu führen</w:t>
      </w:r>
      <w:r w:rsidR="00A75A28">
        <w:t xml:space="preserve">» </w:t>
      </w:r>
      <w:r w:rsidR="00FF3805" w:rsidRPr="00CE5919">
        <w:t>(Hess-Klein &amp; Scheibler, 2022</w:t>
      </w:r>
      <w:r w:rsidR="00FF3805">
        <w:t>, S. </w:t>
      </w:r>
      <w:r w:rsidR="00CA024F">
        <w:t>61</w:t>
      </w:r>
      <w:r w:rsidR="00FF3805" w:rsidRPr="00CE5919">
        <w:t>)</w:t>
      </w:r>
      <w:r w:rsidR="00104E6D">
        <w:t>.</w:t>
      </w:r>
      <w:r w:rsidR="00FB55FA">
        <w:t xml:space="preserve"> </w:t>
      </w:r>
      <w:r w:rsidR="004D7230">
        <w:t>Die</w:t>
      </w:r>
      <w:r w:rsidRPr="00921737">
        <w:t xml:space="preserve"> «Bestandsaufnahme für Wohnangebote für Menschen mit Beeinträchtigung» des BSV </w:t>
      </w:r>
      <w:r w:rsidR="00500BBA" w:rsidRPr="00921737">
        <w:t>(Fritschi et. al</w:t>
      </w:r>
      <w:r w:rsidR="00500BBA">
        <w:t>.</w:t>
      </w:r>
      <w:r w:rsidR="00500BBA" w:rsidRPr="00921737">
        <w:t>, 2019)</w:t>
      </w:r>
      <w:r w:rsidR="00AD5D9D">
        <w:t xml:space="preserve"> </w:t>
      </w:r>
      <w:r w:rsidR="004D7230">
        <w:t>kommt zum Schluss</w:t>
      </w:r>
      <w:r w:rsidR="003929BD">
        <w:t>:</w:t>
      </w:r>
      <w:r w:rsidR="004D7230">
        <w:t xml:space="preserve"> Es gibt </w:t>
      </w:r>
      <w:r w:rsidRPr="00921737">
        <w:t>zu wenige Angebote im Bereich betreutes und begleitetes Wohnen, die sich innerhalb von Wohnsiedlungen befinden, in denen auch Menschen ohne Beeinträchtigung leben</w:t>
      </w:r>
      <w:r w:rsidR="002074DC">
        <w:t>,</w:t>
      </w:r>
      <w:r w:rsidRPr="00921737">
        <w:t xml:space="preserve"> und die unterschiedliche Formen des Zusammenlebens umfassen. </w:t>
      </w:r>
      <w:r w:rsidR="0B07D743" w:rsidRPr="00921737">
        <w:t xml:space="preserve">Weiter </w:t>
      </w:r>
      <w:r w:rsidRPr="00921737">
        <w:t>fehlt es häufig an bezahlbaren und hindernisfreien Wohnungen. Hinzu</w:t>
      </w:r>
      <w:r w:rsidR="00A01868">
        <w:t xml:space="preserve"> </w:t>
      </w:r>
      <w:r w:rsidRPr="00921737">
        <w:t>kommt, dass Menschen mit Beeinträchtigung auf dem Wohnungsmarkt benachteiligt werden</w:t>
      </w:r>
      <w:r w:rsidR="00801361">
        <w:t xml:space="preserve"> –</w:t>
      </w:r>
      <w:r w:rsidRPr="00921737">
        <w:t xml:space="preserve"> sowohl weil sie oft über weniger finanzielle Mittel verfügen als auch aufgrund von Vorurteilen von </w:t>
      </w:r>
      <w:proofErr w:type="spellStart"/>
      <w:proofErr w:type="gramStart"/>
      <w:r w:rsidRPr="00921737">
        <w:t>Vermieter:innen</w:t>
      </w:r>
      <w:proofErr w:type="spellEnd"/>
      <w:proofErr w:type="gramEnd"/>
      <w:r w:rsidRPr="00921737">
        <w:t xml:space="preserve"> und </w:t>
      </w:r>
      <w:proofErr w:type="spellStart"/>
      <w:proofErr w:type="gramStart"/>
      <w:r w:rsidRPr="00921737">
        <w:t>Nachbar:innen</w:t>
      </w:r>
      <w:proofErr w:type="spellEnd"/>
      <w:proofErr w:type="gramEnd"/>
      <w:r w:rsidR="00B933AC">
        <w:t>. Ausserdem sind</w:t>
      </w:r>
      <w:r w:rsidRPr="00921737">
        <w:t xml:space="preserve"> </w:t>
      </w:r>
      <w:r w:rsidR="009E78CD">
        <w:t xml:space="preserve">gemäss Inklusionsindex </w:t>
      </w:r>
      <w:r w:rsidRPr="00921737">
        <w:t>nicht genügend Wohnungen barrierefrei gebaut und eingerichtet</w:t>
      </w:r>
      <w:r w:rsidR="00EA7EBF">
        <w:t xml:space="preserve"> (</w:t>
      </w:r>
      <w:r w:rsidR="00414197">
        <w:t>Pro Infirmis, 2023</w:t>
      </w:r>
      <w:r w:rsidR="00EA7EBF">
        <w:t>)</w:t>
      </w:r>
      <w:r w:rsidRPr="00921737">
        <w:t>.</w:t>
      </w:r>
    </w:p>
    <w:p w14:paraId="35082B9F" w14:textId="0EE58C0E" w:rsidR="00A71232" w:rsidRPr="002B3979" w:rsidRDefault="0022533A" w:rsidP="00787A26">
      <w:pPr>
        <w:pStyle w:val="Textkrper"/>
      </w:pPr>
      <w:r w:rsidRPr="00921737">
        <w:t xml:space="preserve">Es gibt </w:t>
      </w:r>
      <w:r w:rsidR="00925CED">
        <w:t xml:space="preserve">zwar </w:t>
      </w:r>
      <w:r w:rsidR="00496B5B" w:rsidRPr="00921737">
        <w:t xml:space="preserve">mittlerweile </w:t>
      </w:r>
      <w:r w:rsidRPr="00921737">
        <w:t>Entwicklungen zu dezentraleren, flexibleren Wohn- und Dienstleistungsformen</w:t>
      </w:r>
      <w:r w:rsidR="00546CC7">
        <w:t xml:space="preserve"> (Fritschi et. al, 2024</w:t>
      </w:r>
      <w:r w:rsidR="000A496B">
        <w:t xml:space="preserve">; Fritschi et. al, </w:t>
      </w:r>
      <w:r w:rsidR="000A496B" w:rsidRPr="00787A26">
        <w:t>2020</w:t>
      </w:r>
      <w:r w:rsidR="00546CC7">
        <w:t>)</w:t>
      </w:r>
      <w:r w:rsidR="009E78CD">
        <w:t>. I</w:t>
      </w:r>
      <w:r w:rsidRPr="00921737">
        <w:t xml:space="preserve">nklusive </w:t>
      </w:r>
      <w:r w:rsidR="00EF5A86">
        <w:t>Wohngemeinschaften (WGs)</w:t>
      </w:r>
      <w:r w:rsidR="00C37F60">
        <w:t>,</w:t>
      </w:r>
      <w:r w:rsidRPr="00921737">
        <w:t xml:space="preserve"> in denen </w:t>
      </w:r>
      <w:r w:rsidR="00C67015">
        <w:t>Menschen mit Beeinträchtigung</w:t>
      </w:r>
      <w:r w:rsidRPr="00921737">
        <w:t xml:space="preserve"> und </w:t>
      </w:r>
      <w:r w:rsidRPr="00921737">
        <w:lastRenderedPageBreak/>
        <w:t>Menschen ohne Beeinträchtigung zusammenwohnen</w:t>
      </w:r>
      <w:r w:rsidR="00502155">
        <w:t>,</w:t>
      </w:r>
      <w:r w:rsidRPr="00921737">
        <w:t xml:space="preserve"> sind jedoch eine Seltenheit</w:t>
      </w:r>
      <w:r w:rsidR="002C6164">
        <w:t>.</w:t>
      </w:r>
      <w:r w:rsidR="00C37F60">
        <w:rPr>
          <w:rStyle w:val="Funotenzeichen"/>
        </w:rPr>
        <w:footnoteReference w:id="2"/>
      </w:r>
      <w:r w:rsidR="002C6164">
        <w:t xml:space="preserve"> Und dies,</w:t>
      </w:r>
      <w:r w:rsidR="00496B5B" w:rsidRPr="00921737">
        <w:t xml:space="preserve"> obwohl </w:t>
      </w:r>
      <w:r w:rsidR="00492B20">
        <w:t>WGs</w:t>
      </w:r>
      <w:r w:rsidR="00496B5B" w:rsidRPr="00921737">
        <w:t xml:space="preserve"> insbesondere bei jungen Menschen eine beliebte Wohnform sind</w:t>
      </w:r>
      <w:r w:rsidR="4B25BD84" w:rsidRPr="00921737">
        <w:t xml:space="preserve">, </w:t>
      </w:r>
      <w:r w:rsidR="00496B5B" w:rsidRPr="00921737">
        <w:t>zu einem normalisierten Lebensweg dazugehören</w:t>
      </w:r>
      <w:r w:rsidR="00EA7EBF">
        <w:t xml:space="preserve"> (</w:t>
      </w:r>
      <w:proofErr w:type="spellStart"/>
      <w:proofErr w:type="gramStart"/>
      <w:r w:rsidR="00AB295D">
        <w:t>Wohn:sinn</w:t>
      </w:r>
      <w:proofErr w:type="spellEnd"/>
      <w:proofErr w:type="gramEnd"/>
      <w:r w:rsidR="00E27DEE">
        <w:t>,</w:t>
      </w:r>
      <w:r w:rsidR="00E873F8">
        <w:t xml:space="preserve"> </w:t>
      </w:r>
      <w:r w:rsidR="00E27DEE">
        <w:t>2024</w:t>
      </w:r>
      <w:r w:rsidR="00EA7EBF">
        <w:t>)</w:t>
      </w:r>
      <w:r w:rsidR="00A975CA">
        <w:t xml:space="preserve"> und </w:t>
      </w:r>
      <w:r w:rsidR="007F0E9B">
        <w:t>mehr «</w:t>
      </w:r>
      <w:r w:rsidR="00AB295D">
        <w:t>Selbstbestimmung</w:t>
      </w:r>
      <w:r w:rsidR="007F0E9B">
        <w:t>, Teilhabe und Inklusion» (</w:t>
      </w:r>
      <w:r w:rsidR="00950759">
        <w:t>Kasper &amp; Zuber, 2023, S.</w:t>
      </w:r>
      <w:r w:rsidR="002C6164">
        <w:t> </w:t>
      </w:r>
      <w:r w:rsidR="002F775A">
        <w:t>3</w:t>
      </w:r>
      <w:r w:rsidR="007F0E9B">
        <w:t>) ermöglichen</w:t>
      </w:r>
      <w:r w:rsidR="007F0E9B" w:rsidRPr="002B3979">
        <w:t>.</w:t>
      </w:r>
    </w:p>
    <w:p w14:paraId="7AE6F6D5" w14:textId="5EB779C4" w:rsidR="004939FC" w:rsidRPr="00E625F0" w:rsidRDefault="001E6057" w:rsidP="00CB1F32">
      <w:pPr>
        <w:pStyle w:val="Textkrper"/>
      </w:pPr>
      <w:r w:rsidRPr="00CB1F32">
        <w:rPr>
          <w:i/>
          <w:iCs/>
          <w:noProof/>
        </w:rPr>
        <mc:AlternateContent>
          <mc:Choice Requires="wps">
            <w:drawing>
              <wp:anchor distT="45720" distB="45720" distL="46990" distR="46990" simplePos="0" relativeHeight="251658240" behindDoc="0" locked="0" layoutInCell="1" allowOverlap="0" wp14:anchorId="78ECBFC3" wp14:editId="272E4505">
                <wp:simplePos x="0" y="0"/>
                <wp:positionH relativeFrom="page">
                  <wp:align>left</wp:align>
                </wp:positionH>
                <wp:positionV relativeFrom="paragraph">
                  <wp:posOffset>1888842</wp:posOffset>
                </wp:positionV>
                <wp:extent cx="5001895" cy="462915"/>
                <wp:effectExtent l="0" t="0" r="0" b="0"/>
                <wp:wrapTopAndBottom/>
                <wp:docPr id="906840185" name="Textfeld 906840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1986" cy="462915"/>
                        </a:xfrm>
                        <a:prstGeom prst="rect">
                          <a:avLst/>
                        </a:prstGeom>
                        <a:noFill/>
                        <a:ln w="9525">
                          <a:noFill/>
                          <a:miter lim="800000"/>
                          <a:headEnd/>
                          <a:tailEnd/>
                        </a:ln>
                      </wps:spPr>
                      <wps:txbx>
                        <w:txbxContent>
                          <w:p w14:paraId="1E5EA05C" w14:textId="40D520D0" w:rsidR="00B91EDD" w:rsidRPr="004B0AE6" w:rsidRDefault="00B91EDD" w:rsidP="00B91EDD">
                            <w:pPr>
                              <w:pStyle w:val="Hervorhebung1"/>
                            </w:pPr>
                            <w:r w:rsidRPr="00B91EDD">
                              <w:t xml:space="preserve">In </w:t>
                            </w:r>
                            <w:r>
                              <w:t>inklusiven</w:t>
                            </w:r>
                            <w:r w:rsidRPr="00B91EDD">
                              <w:t xml:space="preserve"> WGs leben Menschen mit Beeinträchtigung und Menschen ohne Beeinträchtigung miteinander auf Augenhöhe zusammen</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ECBFC3" id="_x0000_t202" coordsize="21600,21600" o:spt="202" path="m,l,21600r21600,l21600,xe">
                <v:stroke joinstyle="miter"/>
                <v:path gradientshapeok="t" o:connecttype="rect"/>
              </v:shapetype>
              <v:shape id="Textfeld 906840185" o:spid="_x0000_s1026" type="#_x0000_t202" alt="&quot;&quot;" style="position:absolute;left:0;text-align:left;margin-left:0;margin-top:148.75pt;width:393.85pt;height:36.45pt;z-index:25165824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" o:allowoverlap="f" filled="f" stroked="f">
                <v:textbox inset="29mm,,2.5mm">
                  <w:txbxContent>
                    <w:p w14:paraId="1E5EA05C" w14:textId="40D520D0" w:rsidR="00B91EDD" w:rsidRPr="004B0AE6" w:rsidRDefault="00B91EDD" w:rsidP="00B91EDD">
                      <w:pPr>
                        <w:pStyle w:val="Hervorhebung1"/>
                      </w:pPr>
                      <w:r w:rsidRPr="00B91EDD">
                        <w:t xml:space="preserve">In </w:t>
                      </w:r>
                      <w:r>
                        <w:t>inklusiven</w:t>
                      </w:r>
                      <w:r w:rsidRPr="00B91EDD">
                        <w:t xml:space="preserve"> WGs leben Menschen mit Beeinträchtigung und Menschen ohne Beeinträchtigung miteinander auf Augenhöhe zusammen</w:t>
                      </w:r>
                      <w:r>
                        <w:t>.</w:t>
                      </w:r>
                    </w:p>
                  </w:txbxContent>
                </v:textbox>
                <w10:wrap type="topAndBottom" anchorx="page"/>
              </v:shape>
            </w:pict>
          </mc:Fallback>
        </mc:AlternateContent>
      </w:r>
      <w:r w:rsidR="002C6164" w:rsidRPr="00CB1F32">
        <w:rPr>
          <w:i/>
          <w:iCs/>
        </w:rPr>
        <w:t xml:space="preserve">Blindspot </w:t>
      </w:r>
      <w:r w:rsidR="002C6164" w:rsidRPr="00CB1F32">
        <w:t>initiierte im Jahr 2022 d</w:t>
      </w:r>
      <w:r w:rsidR="00496B5B" w:rsidRPr="00CB1F32">
        <w:t xml:space="preserve">as Projekt </w:t>
      </w:r>
      <w:r w:rsidR="002C6164" w:rsidRPr="00CB1F32">
        <w:t>«</w:t>
      </w:r>
      <w:r w:rsidR="00496B5B" w:rsidRPr="00CB1F32">
        <w:t>Inklusiv Wohnen</w:t>
      </w:r>
      <w:r w:rsidR="002C6164" w:rsidRPr="00CB1F32">
        <w:t>». Es verfolgt das</w:t>
      </w:r>
      <w:r w:rsidR="00496B5B" w:rsidRPr="00CB1F32">
        <w:t xml:space="preserve"> Ziel, inklusive </w:t>
      </w:r>
      <w:r w:rsidR="00504517" w:rsidRPr="00CB1F32">
        <w:t>WGs</w:t>
      </w:r>
      <w:r w:rsidR="00496B5B" w:rsidRPr="00CB1F32">
        <w:t xml:space="preserve"> mitten in der Gesellschaft zu gründen und zu führen. In den WGs leben </w:t>
      </w:r>
      <w:r w:rsidR="00C67015" w:rsidRPr="00CB1F32">
        <w:t>Menschen mit Beeinträchtigung</w:t>
      </w:r>
      <w:r w:rsidR="00496B5B" w:rsidRPr="00CB1F32">
        <w:t xml:space="preserve"> und </w:t>
      </w:r>
      <w:r w:rsidR="002C6164" w:rsidRPr="00CB1F32">
        <w:t>Menschen ohne Beeinträchtigung</w:t>
      </w:r>
      <w:r w:rsidR="00496B5B" w:rsidRPr="00CB1F32">
        <w:t xml:space="preserve"> miteinander</w:t>
      </w:r>
      <w:r w:rsidR="00496B5B" w:rsidRPr="00E625F0">
        <w:t xml:space="preserve"> auf Augenhö</w:t>
      </w:r>
      <w:r w:rsidR="00A86F3B" w:rsidRPr="00E625F0">
        <w:t>h</w:t>
      </w:r>
      <w:r w:rsidR="00496B5B" w:rsidRPr="00E625F0">
        <w:t>e zusammen</w:t>
      </w:r>
      <w:r w:rsidR="00E81D4C" w:rsidRPr="00E625F0">
        <w:t>. Sie</w:t>
      </w:r>
      <w:r w:rsidR="00496B5B" w:rsidRPr="00E625F0">
        <w:t xml:space="preserve"> erleben den Mehrwert von Inklusion und entwickeln sich auf verschiedenen Ebenen weiter. </w:t>
      </w:r>
      <w:r w:rsidR="00E81D4C" w:rsidRPr="00E625F0">
        <w:t>Zur</w:t>
      </w:r>
      <w:r w:rsidR="00496B5B" w:rsidRPr="00E625F0">
        <w:t xml:space="preserve"> Zielgruppe des Projekts</w:t>
      </w:r>
      <w:r w:rsidR="00E81D4C" w:rsidRPr="00E625F0">
        <w:t xml:space="preserve"> gehören</w:t>
      </w:r>
      <w:r w:rsidR="00496B5B" w:rsidRPr="00E625F0">
        <w:t xml:space="preserve"> junge Menschen zwischen 18 und 30 Jahren mit einer (kognitiven) Beeinträchtigung, die üblicherweise in Institutionen oder bei ihren Familien leben. Innerhalb des Projektes </w:t>
      </w:r>
      <w:r w:rsidR="00496B5B" w:rsidRPr="00866D31">
        <w:t xml:space="preserve">wurden drei </w:t>
      </w:r>
      <w:r w:rsidR="004A5DD3" w:rsidRPr="00866D31">
        <w:t xml:space="preserve">WGs </w:t>
      </w:r>
      <w:r w:rsidR="001C4BDE" w:rsidRPr="00866D31">
        <w:t>(zwei in Bern und eine in Zürich)</w:t>
      </w:r>
      <w:r w:rsidR="00496B5B" w:rsidRPr="00866D31">
        <w:t xml:space="preserve"> gegründet. </w:t>
      </w:r>
      <w:r w:rsidR="002E657C" w:rsidRPr="00866D31">
        <w:t xml:space="preserve">In </w:t>
      </w:r>
      <w:r w:rsidR="07DAE2A3" w:rsidRPr="00866D31">
        <w:t>Vierer-</w:t>
      </w:r>
      <w:r w:rsidR="002E657C" w:rsidRPr="00866D31">
        <w:t>WGs leben Menschen mit und ohne Beeinträchtigung in einem ausgeglichenen Verhältnis</w:t>
      </w:r>
      <w:r w:rsidR="001C4BDE" w:rsidRPr="00866D31">
        <w:t>.</w:t>
      </w:r>
      <w:r w:rsidR="0091637B" w:rsidRPr="00866D31">
        <w:t xml:space="preserve"> Das Projekt dient als </w:t>
      </w:r>
      <w:proofErr w:type="spellStart"/>
      <w:r w:rsidR="0091637B" w:rsidRPr="00866D31">
        <w:t>Good</w:t>
      </w:r>
      <w:proofErr w:type="spellEnd"/>
      <w:r w:rsidR="0091637B" w:rsidRPr="00866D31">
        <w:t>-Practice-Beispiel mit Multiplikationspotenzial.</w:t>
      </w:r>
      <w:r w:rsidRPr="00866D31">
        <w:t xml:space="preserve"> Im </w:t>
      </w:r>
      <w:r w:rsidR="008227E5">
        <w:t>F</w:t>
      </w:r>
      <w:r w:rsidRPr="00866D31">
        <w:t xml:space="preserve">olgenden werden wichtige Aspekte der Projektorganisation sowie Erkenntnisse aus der </w:t>
      </w:r>
      <w:r w:rsidR="00A249C3" w:rsidRPr="00866D31">
        <w:t>E</w:t>
      </w:r>
      <w:r w:rsidRPr="00866D31">
        <w:t xml:space="preserve">valuation </w:t>
      </w:r>
      <w:r w:rsidR="007B0CD4">
        <w:t>präsentiert</w:t>
      </w:r>
      <w:r w:rsidRPr="00866D31">
        <w:t xml:space="preserve"> und diskutiert.</w:t>
      </w:r>
    </w:p>
    <w:p w14:paraId="13264637" w14:textId="04885624" w:rsidR="004753C8" w:rsidRPr="00921737" w:rsidRDefault="004753C8" w:rsidP="004753C8">
      <w:pPr>
        <w:pStyle w:val="berschrift1"/>
      </w:pPr>
      <w:r w:rsidRPr="00921737">
        <w:t xml:space="preserve">Aufbau </w:t>
      </w:r>
      <w:r w:rsidR="002E4B28">
        <w:t>einer inklusiven</w:t>
      </w:r>
      <w:r w:rsidRPr="00921737">
        <w:t xml:space="preserve"> Wohngemeinschaft</w:t>
      </w:r>
    </w:p>
    <w:p w14:paraId="6844A747" w14:textId="42D7B846" w:rsidR="00BD6FE5" w:rsidRPr="00921737" w:rsidRDefault="00BD6FE5" w:rsidP="00BD6FE5">
      <w:pPr>
        <w:pStyle w:val="berschrift2"/>
      </w:pPr>
      <w:r w:rsidRPr="00921737">
        <w:t>Standort</w:t>
      </w:r>
    </w:p>
    <w:p w14:paraId="1BBE336F" w14:textId="233BFD75" w:rsidR="00BD6FE5" w:rsidRPr="00921737" w:rsidRDefault="00BD6FE5" w:rsidP="005A5F90">
      <w:pPr>
        <w:pStyle w:val="Textkrper"/>
        <w:ind w:firstLine="0"/>
      </w:pPr>
      <w:r>
        <w:t xml:space="preserve">Der nahe Sozialraum </w:t>
      </w:r>
      <w:r w:rsidR="00050A90">
        <w:t xml:space="preserve">einer </w:t>
      </w:r>
      <w:r w:rsidR="009415DE">
        <w:t xml:space="preserve">WG </w:t>
      </w:r>
      <w:r>
        <w:t>sollte</w:t>
      </w:r>
      <w:r w:rsidR="00CB1A85">
        <w:t xml:space="preserve"> </w:t>
      </w:r>
      <w:r>
        <w:t>Einkaufsmöglichkeiten, Dienstleist</w:t>
      </w:r>
      <w:r w:rsidR="00332F87">
        <w:t>ungen</w:t>
      </w:r>
      <w:r>
        <w:t xml:space="preserve"> wie Bäckereien oder Coiffeure und Aktivitätsmöglichkeiten wie Restaurants, Cafés oder Vereine</w:t>
      </w:r>
      <w:r w:rsidR="00CB1A85">
        <w:t xml:space="preserve"> beinhalten</w:t>
      </w:r>
      <w:r>
        <w:t>. Ein guter Anschluss an den ÖV ist wichtig</w:t>
      </w:r>
      <w:r w:rsidR="0001491A">
        <w:t>, um den Arbeitsweg</w:t>
      </w:r>
      <w:r>
        <w:t xml:space="preserve"> selbstständig</w:t>
      </w:r>
      <w:r w:rsidR="0001491A">
        <w:t xml:space="preserve"> zu bewältigen</w:t>
      </w:r>
      <w:r w:rsidR="008A64BA">
        <w:t>,</w:t>
      </w:r>
      <w:r w:rsidR="0001491A">
        <w:t xml:space="preserve"> </w:t>
      </w:r>
      <w:r>
        <w:t xml:space="preserve">und </w:t>
      </w:r>
      <w:r w:rsidR="1F2ED922">
        <w:t>dadurch</w:t>
      </w:r>
      <w:r>
        <w:t xml:space="preserve"> bedeutend für </w:t>
      </w:r>
      <w:r w:rsidR="004573E6">
        <w:t>die</w:t>
      </w:r>
      <w:r>
        <w:t xml:space="preserve"> Inklusion. Wohnzimmer sind </w:t>
      </w:r>
      <w:r w:rsidR="00C54289">
        <w:t>relevant</w:t>
      </w:r>
      <w:r w:rsidR="009F2845">
        <w:t>, um ein Gemeinschaftsgefühl zu schaffen</w:t>
      </w:r>
      <w:r w:rsidR="001B5B7C">
        <w:t xml:space="preserve"> und</w:t>
      </w:r>
      <w:r w:rsidR="00961BAA">
        <w:t xml:space="preserve"> ein soziales Netzwerk aufzubauen</w:t>
      </w:r>
      <w:r>
        <w:t>. WGs sollten zwei B</w:t>
      </w:r>
      <w:r w:rsidR="00C4160C">
        <w:t>adezimmer</w:t>
      </w:r>
      <w:r>
        <w:t xml:space="preserve"> haben, um Konfliktpotenziale zu verringern. Eine offene Nachbarschaft</w:t>
      </w:r>
      <w:r w:rsidR="00801B2E">
        <w:t xml:space="preserve">, </w:t>
      </w:r>
      <w:r w:rsidR="002C1F2F">
        <w:t>bei</w:t>
      </w:r>
      <w:r>
        <w:t xml:space="preserve"> Genossenschaften mit zusätzlichen Austauschgefässen</w:t>
      </w:r>
      <w:r w:rsidR="00073ECE">
        <w:t>,</w:t>
      </w:r>
      <w:r>
        <w:t xml:space="preserve"> ist ein weiterer </w:t>
      </w:r>
      <w:r w:rsidR="40F82CCA">
        <w:t>Erfolgsfaktor</w:t>
      </w:r>
      <w:r>
        <w:t xml:space="preserve">. </w:t>
      </w:r>
    </w:p>
    <w:p w14:paraId="428298F7" w14:textId="286E0FE6" w:rsidR="00EA1D97" w:rsidRPr="00921737" w:rsidRDefault="00A403EF" w:rsidP="00784C8C">
      <w:pPr>
        <w:pStyle w:val="berschrift2"/>
      </w:pPr>
      <w:r w:rsidRPr="00921737">
        <w:t>Vermietende</w:t>
      </w:r>
    </w:p>
    <w:p w14:paraId="6D583EDD" w14:textId="5E077ED8" w:rsidR="006B6808" w:rsidRPr="00921737" w:rsidRDefault="00A403EF" w:rsidP="00E273A8">
      <w:pPr>
        <w:pStyle w:val="Textkrper"/>
        <w:ind w:firstLine="0"/>
      </w:pPr>
      <w:r>
        <w:t xml:space="preserve">Der soziale Aspekt des Projekts </w:t>
      </w:r>
      <w:r w:rsidR="00EF0718">
        <w:t>ist</w:t>
      </w:r>
      <w:r>
        <w:t xml:space="preserve"> für </w:t>
      </w:r>
      <w:proofErr w:type="spellStart"/>
      <w:proofErr w:type="gramStart"/>
      <w:r>
        <w:t>Vermiete</w:t>
      </w:r>
      <w:r w:rsidR="00801B2E">
        <w:t>r:innen</w:t>
      </w:r>
      <w:proofErr w:type="spellEnd"/>
      <w:proofErr w:type="gramEnd"/>
      <w:r>
        <w:t xml:space="preserve"> sehr spannend und ein Türöffner für Gespräche. Die Offenheit, mit der Vermietung von Wohnungen auch einen gesellschaftlichen Mehrwert zu schaffen, ist in der Schweiz vorhanden. Ein Vertragsabschluss k</w:t>
      </w:r>
      <w:r w:rsidR="00D85AB0">
        <w:t>ommt</w:t>
      </w:r>
      <w:r>
        <w:t xml:space="preserve"> </w:t>
      </w:r>
      <w:r w:rsidR="00B7284D">
        <w:t>nach Anfangsgesprächen</w:t>
      </w:r>
      <w:r>
        <w:t xml:space="preserve"> zu</w:t>
      </w:r>
      <w:r w:rsidR="00072A45">
        <w:t>s</w:t>
      </w:r>
      <w:r>
        <w:t xml:space="preserve">tande, wenn </w:t>
      </w:r>
      <w:r w:rsidR="00072A45">
        <w:t xml:space="preserve">die </w:t>
      </w:r>
      <w:proofErr w:type="spellStart"/>
      <w:proofErr w:type="gramStart"/>
      <w:r w:rsidR="00072A45">
        <w:t>Vermieter:innen</w:t>
      </w:r>
      <w:proofErr w:type="spellEnd"/>
      <w:proofErr w:type="gramEnd"/>
      <w:r w:rsidR="00072A45">
        <w:t xml:space="preserve"> </w:t>
      </w:r>
      <w:r>
        <w:t>das Risiko als berechenbar und die Sicherheit als hoch</w:t>
      </w:r>
      <w:r w:rsidR="00072A45" w:rsidRPr="00072A45">
        <w:t xml:space="preserve"> </w:t>
      </w:r>
      <w:r w:rsidR="00072A45">
        <w:t>einstufen</w:t>
      </w:r>
      <w:r>
        <w:t xml:space="preserve">. </w:t>
      </w:r>
      <w:r w:rsidR="00001C59">
        <w:t>Die</w:t>
      </w:r>
      <w:r>
        <w:t xml:space="preserve"> </w:t>
      </w:r>
      <w:proofErr w:type="spellStart"/>
      <w:r>
        <w:t>Hauptmieterschaft</w:t>
      </w:r>
      <w:proofErr w:type="spellEnd"/>
      <w:r>
        <w:t xml:space="preserve"> der Wohnungen durch </w:t>
      </w:r>
      <w:r w:rsidRPr="00E273A8">
        <w:rPr>
          <w:i/>
          <w:iCs/>
        </w:rPr>
        <w:t>Blindspot</w:t>
      </w:r>
      <w:r w:rsidR="00105364">
        <w:rPr>
          <w:i/>
          <w:iCs/>
        </w:rPr>
        <w:t xml:space="preserve"> </w:t>
      </w:r>
      <w:r w:rsidR="00105364">
        <w:t>sichert</w:t>
      </w:r>
      <w:r>
        <w:t xml:space="preserve"> regelmässige Mietzahlungen und </w:t>
      </w:r>
      <w:r w:rsidR="003E74BD">
        <w:t>eine</w:t>
      </w:r>
      <w:r>
        <w:t xml:space="preserve"> Ansprechperson für Notfälle.</w:t>
      </w:r>
    </w:p>
    <w:p w14:paraId="76529CEE" w14:textId="58A2E4DA" w:rsidR="00784C8C" w:rsidRPr="00921737" w:rsidRDefault="00A055E1" w:rsidP="00A055E1">
      <w:pPr>
        <w:pStyle w:val="berschrift2"/>
      </w:pPr>
      <w:r w:rsidRPr="00921737">
        <w:t>Akquise</w:t>
      </w:r>
      <w:r w:rsidR="00B85E5D" w:rsidRPr="00921737">
        <w:t xml:space="preserve"> </w:t>
      </w:r>
      <w:r w:rsidR="003C1470">
        <w:t xml:space="preserve">von </w:t>
      </w:r>
      <w:r w:rsidR="00B85E5D" w:rsidRPr="00921737">
        <w:t>Menschen ohne Beeinträchtigung</w:t>
      </w:r>
    </w:p>
    <w:p w14:paraId="74846BF3" w14:textId="564CA9C2" w:rsidR="005F24A6" w:rsidRDefault="002C6164" w:rsidP="00B608D3">
      <w:pPr>
        <w:pStyle w:val="Textkrper"/>
        <w:ind w:firstLine="0"/>
      </w:pPr>
      <w:r>
        <w:t>Menschen ohne Beeinträchtigung</w:t>
      </w:r>
      <w:r w:rsidR="0039481C">
        <w:t xml:space="preserve"> </w:t>
      </w:r>
      <w:r w:rsidR="00BE1F17">
        <w:t xml:space="preserve">werden </w:t>
      </w:r>
      <w:r w:rsidR="0039481C">
        <w:t xml:space="preserve">über gängige </w:t>
      </w:r>
      <w:r w:rsidR="39FACA8E">
        <w:t xml:space="preserve">Webseiten </w:t>
      </w:r>
      <w:r w:rsidR="0039481C">
        <w:t xml:space="preserve">wie </w:t>
      </w:r>
      <w:r w:rsidR="00502155" w:rsidRPr="00E273A8">
        <w:rPr>
          <w:i/>
          <w:iCs/>
        </w:rPr>
        <w:t>w</w:t>
      </w:r>
      <w:r w:rsidR="0039481C" w:rsidRPr="00E273A8">
        <w:rPr>
          <w:i/>
          <w:iCs/>
        </w:rPr>
        <w:t xml:space="preserve">gzimmer.ch, </w:t>
      </w:r>
      <w:proofErr w:type="spellStart"/>
      <w:r w:rsidR="0039481C" w:rsidRPr="00E273A8">
        <w:rPr>
          <w:i/>
          <w:iCs/>
        </w:rPr>
        <w:t>RonOrp</w:t>
      </w:r>
      <w:proofErr w:type="spellEnd"/>
      <w:r w:rsidR="0039481C" w:rsidRPr="00E273A8">
        <w:rPr>
          <w:i/>
          <w:iCs/>
        </w:rPr>
        <w:t xml:space="preserve">, </w:t>
      </w:r>
      <w:r w:rsidR="00502155" w:rsidRPr="00E273A8">
        <w:rPr>
          <w:i/>
          <w:iCs/>
        </w:rPr>
        <w:t>f</w:t>
      </w:r>
      <w:r w:rsidR="0039481C" w:rsidRPr="00E273A8">
        <w:rPr>
          <w:i/>
          <w:iCs/>
        </w:rPr>
        <w:t>latfox.ch</w:t>
      </w:r>
      <w:r w:rsidR="0039481C">
        <w:t xml:space="preserve"> oder </w:t>
      </w:r>
      <w:r w:rsidR="0039481C" w:rsidRPr="00E273A8">
        <w:rPr>
          <w:i/>
          <w:iCs/>
        </w:rPr>
        <w:t xml:space="preserve">meinwgzimmer.ch </w:t>
      </w:r>
      <w:r w:rsidR="0039481C">
        <w:t xml:space="preserve">gesucht. </w:t>
      </w:r>
      <w:r w:rsidR="00DB4F71">
        <w:t xml:space="preserve">Die Anzahl Bewerbungen von </w:t>
      </w:r>
      <w:r>
        <w:t>Menschen ohne Beeinträchtigung</w:t>
      </w:r>
      <w:r w:rsidR="00DB4F71">
        <w:t xml:space="preserve"> </w:t>
      </w:r>
      <w:r w:rsidR="009C1EEC">
        <w:t xml:space="preserve">ist </w:t>
      </w:r>
      <w:r w:rsidR="00DB4F71">
        <w:t xml:space="preserve">deutlich höher als bei Projektstart angenommen. Innerhalb </w:t>
      </w:r>
      <w:r w:rsidR="2BE8491F">
        <w:t>weniger Tage</w:t>
      </w:r>
      <w:r w:rsidR="00DB4F71">
        <w:t xml:space="preserve"> trafen</w:t>
      </w:r>
      <w:r w:rsidR="57C798B6">
        <w:t xml:space="preserve"> </w:t>
      </w:r>
      <w:r w:rsidR="3B02C776">
        <w:t xml:space="preserve">jeweils </w:t>
      </w:r>
      <w:r w:rsidR="32A3C1C6">
        <w:t xml:space="preserve">viele </w:t>
      </w:r>
      <w:r w:rsidR="00DB4F71">
        <w:t>Bewerbungen</w:t>
      </w:r>
      <w:r w:rsidR="002D1AD2">
        <w:t xml:space="preserve"> </w:t>
      </w:r>
      <w:r w:rsidR="61E763FF">
        <w:t>ein – durchschnittlich zwischen 10 und 30 Bewerbungen pro freie</w:t>
      </w:r>
      <w:r w:rsidR="00C00012">
        <w:t>s</w:t>
      </w:r>
      <w:r w:rsidR="61E763FF">
        <w:t xml:space="preserve"> Zimmer</w:t>
      </w:r>
      <w:r w:rsidR="006501C5">
        <w:t xml:space="preserve">. </w:t>
      </w:r>
      <w:r w:rsidR="00DB4F71">
        <w:t xml:space="preserve">Ausschreibungen </w:t>
      </w:r>
      <w:r w:rsidR="009C1EEC">
        <w:t>sind</w:t>
      </w:r>
      <w:r w:rsidR="006501C5">
        <w:t xml:space="preserve"> dann </w:t>
      </w:r>
      <w:r w:rsidR="00DB4F71">
        <w:t xml:space="preserve">besonders erfolgreich, wenn sie auf den </w:t>
      </w:r>
      <w:r w:rsidR="00BB3E71">
        <w:t>Semester</w:t>
      </w:r>
      <w:r w:rsidR="00DB4F71">
        <w:t xml:space="preserve">beginn </w:t>
      </w:r>
      <w:r w:rsidR="009C1EEC">
        <w:t>fallen</w:t>
      </w:r>
      <w:r w:rsidR="00DB4F71">
        <w:t xml:space="preserve">. </w:t>
      </w:r>
    </w:p>
    <w:p w14:paraId="3C2790F7" w14:textId="77777777" w:rsidR="00A74289" w:rsidRDefault="00FA4236" w:rsidP="00B52DCC">
      <w:pPr>
        <w:pStyle w:val="Textkrper"/>
      </w:pPr>
      <w:r>
        <w:t>Menschen ohne Beeinträchtigung bewerten den</w:t>
      </w:r>
      <w:r w:rsidR="00DB4F71">
        <w:t xml:space="preserve"> inklusive</w:t>
      </w:r>
      <w:r>
        <w:t>n</w:t>
      </w:r>
      <w:r w:rsidR="00DB4F71">
        <w:t xml:space="preserve"> Aspekt der </w:t>
      </w:r>
      <w:r w:rsidR="00644859">
        <w:t>WG als neutral oder als positiv</w:t>
      </w:r>
      <w:r>
        <w:t>.</w:t>
      </w:r>
      <w:r w:rsidR="00644859">
        <w:t xml:space="preserve"> </w:t>
      </w:r>
      <w:r w:rsidR="005B432A">
        <w:t xml:space="preserve">Motivationsfaktoren bei der </w:t>
      </w:r>
      <w:r w:rsidR="005B432A" w:rsidRPr="00B52DCC">
        <w:t>Bewerbung</w:t>
      </w:r>
      <w:r w:rsidR="005B432A">
        <w:t xml:space="preserve"> </w:t>
      </w:r>
      <w:r w:rsidR="00E7753F">
        <w:t xml:space="preserve">sind </w:t>
      </w:r>
      <w:r w:rsidR="005B432A">
        <w:t xml:space="preserve">vielmehr </w:t>
      </w:r>
      <w:r w:rsidR="00644859">
        <w:t xml:space="preserve">die </w:t>
      </w:r>
      <w:r w:rsidR="00155603">
        <w:t xml:space="preserve">Wohnungsgrösse, das Preis-Leistungs-Verhältnis, die Lage </w:t>
      </w:r>
      <w:r w:rsidR="00644859">
        <w:t xml:space="preserve">und die Atmosphäre </w:t>
      </w:r>
      <w:r w:rsidR="00772FCF">
        <w:t>in der WG bei einer Wohnungsbesichtigung.</w:t>
      </w:r>
    </w:p>
    <w:p w14:paraId="66379FE0" w14:textId="681F15A5" w:rsidR="0039481C" w:rsidRPr="00A74289" w:rsidRDefault="002C6164" w:rsidP="00B52DCC">
      <w:pPr>
        <w:pStyle w:val="Textkrper"/>
        <w:ind w:firstLine="0"/>
      </w:pPr>
      <w:r w:rsidRPr="00A74289">
        <w:lastRenderedPageBreak/>
        <w:t>Menschen ohne Beeinträchtigung</w:t>
      </w:r>
      <w:r w:rsidR="008A6931" w:rsidRPr="00A74289">
        <w:t xml:space="preserve"> w</w:t>
      </w:r>
      <w:r w:rsidR="00B317A2" w:rsidRPr="00A74289">
        <w:t>e</w:t>
      </w:r>
      <w:r w:rsidR="008A6931" w:rsidRPr="00A74289">
        <w:t xml:space="preserve">rden nach der Bewerbung und einem ersten Telefonat mit der Projektleitung von </w:t>
      </w:r>
      <w:r w:rsidR="008A6931" w:rsidRPr="00A74289">
        <w:rPr>
          <w:i/>
          <w:iCs/>
        </w:rPr>
        <w:t>Blindspot</w:t>
      </w:r>
      <w:r w:rsidR="008A6931" w:rsidRPr="00A74289">
        <w:t xml:space="preserve"> zu zwei Kennlerntreffen eingeladen – einmal mit der Projektleitung von </w:t>
      </w:r>
      <w:r w:rsidR="008A6931" w:rsidRPr="00A74289">
        <w:rPr>
          <w:i/>
          <w:iCs/>
        </w:rPr>
        <w:t>Blindspot</w:t>
      </w:r>
      <w:r w:rsidR="008A6931" w:rsidRPr="00A74289">
        <w:t xml:space="preserve"> und einmal ohne</w:t>
      </w:r>
      <w:r w:rsidR="005830B5" w:rsidRPr="00A74289">
        <w:t>. So können</w:t>
      </w:r>
      <w:r w:rsidR="008A6931" w:rsidRPr="00A74289">
        <w:t xml:space="preserve"> sich die </w:t>
      </w:r>
      <w:proofErr w:type="spellStart"/>
      <w:proofErr w:type="gramStart"/>
      <w:r w:rsidR="008A6931" w:rsidRPr="00A74289">
        <w:t>Bewohner:innen</w:t>
      </w:r>
      <w:proofErr w:type="spellEnd"/>
      <w:proofErr w:type="gramEnd"/>
      <w:r w:rsidR="008A6931" w:rsidRPr="00A74289">
        <w:t xml:space="preserve"> kennenlernen </w:t>
      </w:r>
      <w:r w:rsidR="00332D15" w:rsidRPr="00A74289">
        <w:t xml:space="preserve">und </w:t>
      </w:r>
      <w:r w:rsidR="0063306F">
        <w:t xml:space="preserve">ihre </w:t>
      </w:r>
      <w:r w:rsidR="008A6931" w:rsidRPr="00A74289">
        <w:t xml:space="preserve">Meinung </w:t>
      </w:r>
      <w:r w:rsidR="00507B58">
        <w:t xml:space="preserve">dazu </w:t>
      </w:r>
      <w:r w:rsidR="008A6931" w:rsidRPr="00A74289">
        <w:t xml:space="preserve">abgeben, ob sie sich ein Zusammenleben vorstellen können. </w:t>
      </w:r>
      <w:r w:rsidRPr="00A74289">
        <w:t>Menschen ohne Beeinträchtigung</w:t>
      </w:r>
      <w:r w:rsidR="008A6931" w:rsidRPr="00A74289">
        <w:t xml:space="preserve"> müssen </w:t>
      </w:r>
      <w:r w:rsidR="00332D15" w:rsidRPr="00A74289">
        <w:t>keine Vorkenntnisse zu</w:t>
      </w:r>
      <w:r w:rsidR="008A6931" w:rsidRPr="00A74289">
        <w:t xml:space="preserve">m Thema Inklusion mitbringen, sondern lediglich offen </w:t>
      </w:r>
      <w:r w:rsidR="00AB095A" w:rsidRPr="00A74289">
        <w:t xml:space="preserve">sein </w:t>
      </w:r>
      <w:r w:rsidR="008A6931" w:rsidRPr="00A74289">
        <w:t xml:space="preserve">gegenüber neuen inklusiven Erfahrungen. Beruflich haben die </w:t>
      </w:r>
      <w:r w:rsidR="0015642F" w:rsidRPr="00A74289">
        <w:t xml:space="preserve">bisherigen </w:t>
      </w:r>
      <w:proofErr w:type="spellStart"/>
      <w:proofErr w:type="gramStart"/>
      <w:r w:rsidR="008A6931" w:rsidRPr="00A74289">
        <w:t>Bewohner:innen</w:t>
      </w:r>
      <w:proofErr w:type="spellEnd"/>
      <w:proofErr w:type="gramEnd"/>
      <w:r w:rsidR="008A6931" w:rsidRPr="00A74289">
        <w:t xml:space="preserve"> verschiedene Hintergründe</w:t>
      </w:r>
      <w:r w:rsidR="006E30C3" w:rsidRPr="00A74289">
        <w:t xml:space="preserve"> –</w:t>
      </w:r>
      <w:r w:rsidR="008A6931" w:rsidRPr="00A74289">
        <w:t xml:space="preserve"> </w:t>
      </w:r>
      <w:r w:rsidR="00AB095A" w:rsidRPr="00A74289">
        <w:t>von</w:t>
      </w:r>
      <w:r w:rsidR="008A6931" w:rsidRPr="00A74289">
        <w:t xml:space="preserve"> Maschinenbau über Pädagogik bis hin zu Jura.</w:t>
      </w:r>
    </w:p>
    <w:p w14:paraId="3BFE3493" w14:textId="2BC55D21" w:rsidR="00B85E5D" w:rsidRPr="0039481C" w:rsidRDefault="00B85E5D" w:rsidP="00B85E5D">
      <w:pPr>
        <w:pStyle w:val="berschrift2"/>
      </w:pPr>
      <w:r w:rsidRPr="00921737">
        <w:t>Akquise</w:t>
      </w:r>
      <w:r w:rsidR="003C1470">
        <w:t xml:space="preserve"> von</w:t>
      </w:r>
      <w:r w:rsidRPr="00921737">
        <w:t xml:space="preserve"> Menschen mit Beeinträchtigung</w:t>
      </w:r>
    </w:p>
    <w:p w14:paraId="0158C47E" w14:textId="249D991B" w:rsidR="00845217" w:rsidRDefault="005D21E7" w:rsidP="00B608D3">
      <w:pPr>
        <w:pStyle w:val="Textkrper"/>
        <w:ind w:firstLine="0"/>
      </w:pPr>
      <w:r w:rsidRPr="00921737">
        <w:t xml:space="preserve">Da </w:t>
      </w:r>
      <w:r w:rsidR="00C67015">
        <w:t>Menschen mit Beeinträchtigung</w:t>
      </w:r>
      <w:r w:rsidRPr="00921737">
        <w:t xml:space="preserve"> auf die Anzeigen </w:t>
      </w:r>
      <w:r w:rsidR="00F64E5C">
        <w:t>auf</w:t>
      </w:r>
      <w:r w:rsidRPr="00921737">
        <w:t xml:space="preserve"> gängigen Kanälen nicht reagieren, </w:t>
      </w:r>
      <w:r w:rsidR="00070360">
        <w:t xml:space="preserve">braucht es </w:t>
      </w:r>
      <w:r w:rsidRPr="00921737">
        <w:t xml:space="preserve">zusätzliche </w:t>
      </w:r>
      <w:r w:rsidRPr="00921737">
        <w:rPr>
          <w:noProof/>
        </w:rPr>
        <w:t>Massnahmen</w:t>
      </w:r>
      <w:r w:rsidRPr="00921737">
        <w:t xml:space="preserve">. Insbesondere </w:t>
      </w:r>
      <w:r w:rsidR="000557D4">
        <w:t xml:space="preserve">angefragt wurden </w:t>
      </w:r>
      <w:r w:rsidRPr="00921737">
        <w:t xml:space="preserve">Teilnehmende ehemaliger Projekte von </w:t>
      </w:r>
      <w:r w:rsidRPr="00E273A8">
        <w:rPr>
          <w:i/>
          <w:iCs/>
        </w:rPr>
        <w:t xml:space="preserve">Blindspot </w:t>
      </w:r>
      <w:r w:rsidRPr="00921737">
        <w:t xml:space="preserve">– wie den inklusiven Sommer- und Wintercamps </w:t>
      </w:r>
      <w:r w:rsidR="007A0EFA">
        <w:t xml:space="preserve">(Maier &amp; Staub, 2023) </w:t>
      </w:r>
      <w:r w:rsidRPr="00921737">
        <w:t>oder den inklusiven Ausbildungen</w:t>
      </w:r>
      <w:r w:rsidR="0003412C">
        <w:t xml:space="preserve"> (Maier &amp; Staub, 2024)</w:t>
      </w:r>
      <w:r w:rsidRPr="00921737">
        <w:t xml:space="preserve">. Weiter </w:t>
      </w:r>
      <w:r w:rsidR="00C05088">
        <w:t xml:space="preserve">arbeitet </w:t>
      </w:r>
      <w:r w:rsidR="00C85F3D" w:rsidRPr="00E273A8">
        <w:rPr>
          <w:i/>
          <w:iCs/>
        </w:rPr>
        <w:t>Blindspot</w:t>
      </w:r>
      <w:r w:rsidRPr="00921737">
        <w:t xml:space="preserve"> mit </w:t>
      </w:r>
      <w:r w:rsidR="008A50C4" w:rsidRPr="00921737">
        <w:t>anderen Organisationen</w:t>
      </w:r>
      <w:r w:rsidRPr="00921737">
        <w:t xml:space="preserve"> </w:t>
      </w:r>
      <w:r w:rsidR="00821D51" w:rsidRPr="00921737">
        <w:t xml:space="preserve">(bspw. </w:t>
      </w:r>
      <w:proofErr w:type="spellStart"/>
      <w:r w:rsidR="00821D51" w:rsidRPr="00921737">
        <w:t>Züriwerk</w:t>
      </w:r>
      <w:proofErr w:type="spellEnd"/>
      <w:r w:rsidR="00821D51" w:rsidRPr="00921737">
        <w:t>, RGZ, Stiftung Zwyssig, Wohnschule Pro-Infirmis, Insieme) und verschiedene</w:t>
      </w:r>
      <w:r w:rsidR="00821D51">
        <w:t>n</w:t>
      </w:r>
      <w:r w:rsidR="00821D51" w:rsidRPr="00921737">
        <w:t xml:space="preserve"> Freizeitorte</w:t>
      </w:r>
      <w:r w:rsidR="001E1374">
        <w:t>n</w:t>
      </w:r>
      <w:r w:rsidR="00821D51" w:rsidRPr="00921737">
        <w:t xml:space="preserve"> (bspw. Villa Stucki oder Heitere Fahne)</w:t>
      </w:r>
      <w:r w:rsidR="001E1374">
        <w:t xml:space="preserve"> </w:t>
      </w:r>
      <w:r w:rsidRPr="00921737">
        <w:t>zusammen</w:t>
      </w:r>
      <w:r w:rsidR="001E1374">
        <w:t xml:space="preserve">, um </w:t>
      </w:r>
      <w:r w:rsidRPr="00921737">
        <w:t xml:space="preserve">die WGs </w:t>
      </w:r>
      <w:r w:rsidR="0035389F">
        <w:t>zu bewerben.</w:t>
      </w:r>
    </w:p>
    <w:p w14:paraId="60035153" w14:textId="7FB719EB" w:rsidR="00F816CC" w:rsidRPr="00921737" w:rsidRDefault="00C67015" w:rsidP="00E273A8">
      <w:pPr>
        <w:pStyle w:val="Textkrper"/>
      </w:pPr>
      <w:r>
        <w:t>Menschen mit Beeinträchtigung</w:t>
      </w:r>
      <w:r w:rsidR="00F816CC" w:rsidRPr="00921737">
        <w:t xml:space="preserve"> n</w:t>
      </w:r>
      <w:r w:rsidR="00F127ED">
        <w:t>e</w:t>
      </w:r>
      <w:r w:rsidR="00F816CC" w:rsidRPr="00921737">
        <w:t xml:space="preserve">nnen als </w:t>
      </w:r>
      <w:r w:rsidR="00D126FD" w:rsidRPr="00921737">
        <w:t>Hauptm</w:t>
      </w:r>
      <w:r w:rsidR="00F816CC" w:rsidRPr="00921737">
        <w:t>otivation den Wunsch, die Selbstständigkeit und Selbstbestimmung zu vergrössern, neue Erfahrungen zu machen und Leute kennenzulernen. Weiter w</w:t>
      </w:r>
      <w:r w:rsidR="00F127ED">
        <w:t>ird</w:t>
      </w:r>
      <w:r w:rsidR="00F816CC" w:rsidRPr="00921737">
        <w:t xml:space="preserve"> </w:t>
      </w:r>
      <w:r w:rsidR="00A36947">
        <w:t>mehr</w:t>
      </w:r>
      <w:r w:rsidR="00A8639D">
        <w:t>fach</w:t>
      </w:r>
      <w:r w:rsidR="00A36947">
        <w:t xml:space="preserve"> angeführt</w:t>
      </w:r>
      <w:r w:rsidR="00F816CC" w:rsidRPr="00921737">
        <w:t xml:space="preserve">, dass es Zeit </w:t>
      </w:r>
      <w:r w:rsidR="00EB0F90">
        <w:t>sei</w:t>
      </w:r>
      <w:r w:rsidR="00F816CC" w:rsidRPr="00921737">
        <w:t xml:space="preserve">, von zu Hause auszuziehen, weil das in dem Alter normal </w:t>
      </w:r>
      <w:r w:rsidR="00EB0F90">
        <w:t>sei</w:t>
      </w:r>
      <w:r w:rsidR="00F816CC" w:rsidRPr="00921737">
        <w:t>.</w:t>
      </w:r>
    </w:p>
    <w:p w14:paraId="6D70A289" w14:textId="6D66FB7E" w:rsidR="006B6808" w:rsidRPr="00921737" w:rsidRDefault="006B6808" w:rsidP="006B6808">
      <w:pPr>
        <w:pStyle w:val="Textkrper"/>
      </w:pPr>
      <w:r w:rsidRPr="006B6808">
        <w:t xml:space="preserve">Die Akquise von </w:t>
      </w:r>
      <w:r w:rsidR="00C67015">
        <w:t>Menschen mit Beeinträchtigung</w:t>
      </w:r>
      <w:r w:rsidRPr="006B6808">
        <w:t xml:space="preserve"> </w:t>
      </w:r>
      <w:r w:rsidR="00C85F3D">
        <w:t>kann</w:t>
      </w:r>
      <w:r w:rsidR="00C85F3D" w:rsidRPr="00921737">
        <w:t xml:space="preserve"> </w:t>
      </w:r>
      <w:r w:rsidR="00F707BE" w:rsidRPr="00921737">
        <w:t>sehr</w:t>
      </w:r>
      <w:r w:rsidRPr="006B6808">
        <w:t xml:space="preserve"> zeitintensiv</w:t>
      </w:r>
      <w:r w:rsidR="00C85F3D">
        <w:t xml:space="preserve"> sein</w:t>
      </w:r>
      <w:r w:rsidR="00A8639D">
        <w:t>. Es braucht</w:t>
      </w:r>
      <w:r w:rsidRPr="006B6808">
        <w:t xml:space="preserve"> viele Vorabklärungen mit ihnen </w:t>
      </w:r>
      <w:r w:rsidR="00363984">
        <w:t>und</w:t>
      </w:r>
      <w:r w:rsidR="00A8639D">
        <w:t xml:space="preserve"> </w:t>
      </w:r>
      <w:r w:rsidRPr="006B6808">
        <w:t>ihren Bezugspersonen</w:t>
      </w:r>
      <w:r w:rsidR="00363984">
        <w:t xml:space="preserve"> </w:t>
      </w:r>
      <w:r w:rsidR="00363984" w:rsidRPr="006B6808">
        <w:t xml:space="preserve">(bspw. </w:t>
      </w:r>
      <w:r w:rsidR="00363984">
        <w:t xml:space="preserve">Hintergrundinformationen, </w:t>
      </w:r>
      <w:r w:rsidR="00363984" w:rsidRPr="006B6808">
        <w:t>Bedarfsanalysen und Finanzierungsoptionen)</w:t>
      </w:r>
      <w:r w:rsidRPr="006B6808">
        <w:t xml:space="preserve">. Objektfinanzierungsmodelle erschweren die Planbarkeit für alle </w:t>
      </w:r>
      <w:proofErr w:type="spellStart"/>
      <w:proofErr w:type="gramStart"/>
      <w:r w:rsidRPr="006B6808">
        <w:t>Akteur</w:t>
      </w:r>
      <w:r w:rsidR="007B263F">
        <w:t>:innen</w:t>
      </w:r>
      <w:proofErr w:type="spellEnd"/>
      <w:proofErr w:type="gramEnd"/>
      <w:r w:rsidRPr="006B6808">
        <w:t xml:space="preserve"> und in Kantonen mit neu eingeführter Subjektfinanzierung sind die Prozesse noch nicht gefestigt. Kantonswechsel verkomplizieren die Akquise weiter. Die Finanzierung von Wohncoachings im Zusammenhang </w:t>
      </w:r>
      <w:r w:rsidR="009239B0">
        <w:t xml:space="preserve">mit </w:t>
      </w:r>
      <w:r w:rsidRPr="006B6808">
        <w:t xml:space="preserve">einer Erstausbildung </w:t>
      </w:r>
      <w:r w:rsidR="00807633">
        <w:t>wird</w:t>
      </w:r>
      <w:r w:rsidRPr="006B6808">
        <w:t xml:space="preserve"> mehrfach genutzt, führt nach Ausbildungsabschluss jedoch zu </w:t>
      </w:r>
      <w:r w:rsidR="00244D1D">
        <w:t xml:space="preserve">Problemen bei der </w:t>
      </w:r>
      <w:r w:rsidRPr="006B6808">
        <w:t xml:space="preserve">Anschlussfinanzierung. </w:t>
      </w:r>
    </w:p>
    <w:p w14:paraId="096E518F" w14:textId="637E818B" w:rsidR="002264EB" w:rsidRDefault="00A4534E" w:rsidP="00E273A8">
      <w:pPr>
        <w:pStyle w:val="Textkrper"/>
      </w:pPr>
      <w:r w:rsidRPr="00B91EDD">
        <w:rPr>
          <w:rFonts w:ascii="Open Sans SemiCondensed SemiCon" w:hAnsi="Open Sans SemiCondensed SemiCon"/>
          <w:noProof/>
        </w:rPr>
        <mc:AlternateContent>
          <mc:Choice Requires="wps">
            <w:drawing>
              <wp:anchor distT="45720" distB="45720" distL="46990" distR="46990" simplePos="0" relativeHeight="251658241" behindDoc="0" locked="0" layoutInCell="1" allowOverlap="0" wp14:anchorId="3CD31537" wp14:editId="13B9FA1E">
                <wp:simplePos x="0" y="0"/>
                <wp:positionH relativeFrom="page">
                  <wp:posOffset>0</wp:posOffset>
                </wp:positionH>
                <wp:positionV relativeFrom="paragraph">
                  <wp:posOffset>1070593</wp:posOffset>
                </wp:positionV>
                <wp:extent cx="5128260" cy="492760"/>
                <wp:effectExtent l="0" t="0" r="0" b="2540"/>
                <wp:wrapTopAndBottom/>
                <wp:docPr id="1083753328" name="Textfeld 10837533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161992AB" w14:textId="4440B619" w:rsidR="00B91EDD" w:rsidRPr="004B0AE6" w:rsidRDefault="00A15F27" w:rsidP="00B91EDD">
                            <w:pPr>
                              <w:pStyle w:val="Hervorhebung1"/>
                            </w:pPr>
                            <w:r>
                              <w:t>D</w:t>
                            </w:r>
                            <w:r w:rsidRPr="00A15F27">
                              <w:t xml:space="preserve">ie </w:t>
                            </w:r>
                            <w:proofErr w:type="spellStart"/>
                            <w:proofErr w:type="gramStart"/>
                            <w:r w:rsidRPr="00A15F27">
                              <w:t>Bewohner:innen</w:t>
                            </w:r>
                            <w:proofErr w:type="spellEnd"/>
                            <w:proofErr w:type="gramEnd"/>
                            <w:r w:rsidRPr="00A15F27">
                              <w:t xml:space="preserve"> werden motiviert und darin begleitet, </w:t>
                            </w:r>
                            <w:r>
                              <w:br/>
                            </w:r>
                            <w:r w:rsidRPr="00A15F27">
                              <w:t xml:space="preserve">ihr Zusammenwohnen partizipativ zu gestalten.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D31537" id="_x0000_t202" coordsize="21600,21600" o:spt="202" path="m,l,21600r21600,l21600,xe">
                <v:stroke joinstyle="miter"/>
                <v:path gradientshapeok="t" o:connecttype="rect"/>
              </v:shapetype>
              <v:shape id="Textfeld 1083753328" o:spid="_x0000_s1027" type="#_x0000_t202" alt="&quot;&quot;" style="position:absolute;left:0;text-align:left;margin-left:0;margin-top:84.3pt;width:403.8pt;height:38.8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" o:allowoverlap="f" filled="f" stroked="f">
                <v:textbox inset="29mm,,2.5mm">
                  <w:txbxContent>
                    <w:p w14:paraId="161992AB" w14:textId="4440B619" w:rsidR="00B91EDD" w:rsidRPr="004B0AE6" w:rsidRDefault="00A15F27" w:rsidP="00B91EDD">
                      <w:pPr>
                        <w:pStyle w:val="Hervorhebung1"/>
                      </w:pPr>
                      <w:r>
                        <w:t>D</w:t>
                      </w:r>
                      <w:r w:rsidRPr="00A15F27">
                        <w:t xml:space="preserve">ie </w:t>
                      </w:r>
                      <w:proofErr w:type="spellStart"/>
                      <w:proofErr w:type="gramStart"/>
                      <w:r w:rsidRPr="00A15F27">
                        <w:t>Bewohner:innen</w:t>
                      </w:r>
                      <w:proofErr w:type="spellEnd"/>
                      <w:proofErr w:type="gramEnd"/>
                      <w:r w:rsidRPr="00A15F27">
                        <w:t xml:space="preserve"> werden motiviert und darin begleitet, </w:t>
                      </w:r>
                      <w:r>
                        <w:br/>
                      </w:r>
                      <w:r w:rsidRPr="00A15F27">
                        <w:t xml:space="preserve">ihr Zusammenwohnen partizipativ zu gestalten. </w:t>
                      </w:r>
                    </w:p>
                  </w:txbxContent>
                </v:textbox>
                <w10:wrap type="topAndBottom" anchorx="page"/>
              </v:shape>
            </w:pict>
          </mc:Fallback>
        </mc:AlternateContent>
      </w:r>
      <w:r w:rsidR="00662D62">
        <w:t>M</w:t>
      </w:r>
      <w:r w:rsidR="001550F5">
        <w:t xml:space="preserve">itbewohnende mit Beeinträchtigung </w:t>
      </w:r>
      <w:r w:rsidR="009239B0">
        <w:t>müssen</w:t>
      </w:r>
      <w:r w:rsidR="00662D62">
        <w:t xml:space="preserve"> einen gewissen Grad an Selbstständigkeit </w:t>
      </w:r>
      <w:r w:rsidR="148F703B">
        <w:t>hab</w:t>
      </w:r>
      <w:r w:rsidR="00662D62">
        <w:t>en. Dazu zählt unter anderem, dass sie keinen konstanten Pflegebedarf</w:t>
      </w:r>
      <w:r w:rsidR="00730FE3">
        <w:t xml:space="preserve"> haben</w:t>
      </w:r>
      <w:r w:rsidR="00662D62">
        <w:t xml:space="preserve">, </w:t>
      </w:r>
      <w:r w:rsidR="009239B0">
        <w:t>zum Beispiel</w:t>
      </w:r>
      <w:r w:rsidR="00662D62">
        <w:t xml:space="preserve"> bei der Körperhygiene</w:t>
      </w:r>
      <w:r w:rsidR="00DA7846">
        <w:t>. Sie müssen</w:t>
      </w:r>
      <w:r w:rsidR="00662D62">
        <w:t xml:space="preserve"> eine Mindestfähigkeit an Kommunikation und Selbstreflexion </w:t>
      </w:r>
      <w:r w:rsidR="00C47346">
        <w:t>mitbringen</w:t>
      </w:r>
      <w:r w:rsidR="00662D62">
        <w:t xml:space="preserve">, </w:t>
      </w:r>
      <w:r w:rsidR="00084255">
        <w:t xml:space="preserve">um </w:t>
      </w:r>
      <w:r w:rsidR="00662D62">
        <w:t>Wünsche und Bedürfnisse äusser</w:t>
      </w:r>
      <w:r w:rsidR="00084255">
        <w:t>n</w:t>
      </w:r>
      <w:r w:rsidR="00E80A7B">
        <w:t xml:space="preserve"> zu können</w:t>
      </w:r>
      <w:r w:rsidR="00662D62">
        <w:t xml:space="preserve">. Weiter </w:t>
      </w:r>
      <w:r w:rsidR="00E31DD7">
        <w:t>braucht es</w:t>
      </w:r>
      <w:r w:rsidR="00662D62">
        <w:t xml:space="preserve"> eine gewisse Lernbereitschaft, sowohl von </w:t>
      </w:r>
      <w:r w:rsidR="00DA7846">
        <w:rPr>
          <w:rFonts w:cs="Open Sans SemiCondensed"/>
        </w:rPr>
        <w:t>‹</w:t>
      </w:r>
      <w:proofErr w:type="spellStart"/>
      <w:r w:rsidR="00662D62">
        <w:t>Hardskills</w:t>
      </w:r>
      <w:proofErr w:type="spellEnd"/>
      <w:r w:rsidR="00DA7846">
        <w:rPr>
          <w:rFonts w:cs="Open Sans SemiCondensed"/>
        </w:rPr>
        <w:t>›</w:t>
      </w:r>
      <w:r w:rsidR="00B60A58">
        <w:rPr>
          <w:rFonts w:cs="Open Sans SemiCondensed"/>
        </w:rPr>
        <w:t>,</w:t>
      </w:r>
      <w:r w:rsidR="00662D62">
        <w:t xml:space="preserve"> </w:t>
      </w:r>
      <w:r w:rsidR="00E80A7B">
        <w:t>um</w:t>
      </w:r>
      <w:r w:rsidR="00662D62">
        <w:t xml:space="preserve"> Haushalts-Ämtli </w:t>
      </w:r>
      <w:r w:rsidR="00E80A7B">
        <w:t xml:space="preserve">zu </w:t>
      </w:r>
      <w:r w:rsidR="00662D62">
        <w:t>erfüllen</w:t>
      </w:r>
      <w:r w:rsidR="00B60A58">
        <w:t>,</w:t>
      </w:r>
      <w:r w:rsidR="00662D62">
        <w:t xml:space="preserve"> als auch </w:t>
      </w:r>
      <w:r w:rsidR="00DA7846">
        <w:rPr>
          <w:rFonts w:cs="Open Sans SemiCondensed"/>
        </w:rPr>
        <w:t>‹</w:t>
      </w:r>
      <w:r w:rsidR="00662D62">
        <w:t>Softskills</w:t>
      </w:r>
      <w:r w:rsidR="00DA7846">
        <w:rPr>
          <w:rFonts w:cs="Open Sans SemiCondensed"/>
        </w:rPr>
        <w:t>›</w:t>
      </w:r>
      <w:r w:rsidR="00662D62">
        <w:t>, um Beziehungen aufzubauen</w:t>
      </w:r>
      <w:r w:rsidR="001F6455">
        <w:t>. So kann ein WG-Leben entstehen</w:t>
      </w:r>
      <w:r w:rsidR="00662D62">
        <w:t>.</w:t>
      </w:r>
      <w:r w:rsidR="002E4B28" w:rsidRPr="006B6808" w:rsidDel="002E4B28">
        <w:t xml:space="preserve"> </w:t>
      </w:r>
    </w:p>
    <w:p w14:paraId="785CEE11" w14:textId="12760282" w:rsidR="004753C8" w:rsidRPr="00921737" w:rsidRDefault="002E4B28" w:rsidP="004753C8">
      <w:pPr>
        <w:pStyle w:val="berschrift1"/>
      </w:pPr>
      <w:r>
        <w:t xml:space="preserve">Leben in einer </w:t>
      </w:r>
      <w:r w:rsidR="004753C8" w:rsidRPr="00921737">
        <w:t>inklusive</w:t>
      </w:r>
      <w:r>
        <w:t>n</w:t>
      </w:r>
      <w:r w:rsidR="004753C8" w:rsidRPr="00921737">
        <w:t xml:space="preserve"> Wohngemeinschaft</w:t>
      </w:r>
    </w:p>
    <w:p w14:paraId="66692CE4" w14:textId="3CE1DCE8" w:rsidR="0099201B" w:rsidRPr="00921737" w:rsidRDefault="00AF6C6F" w:rsidP="00AF6C6F">
      <w:pPr>
        <w:pStyle w:val="berschrift2"/>
      </w:pPr>
      <w:r w:rsidRPr="00921737">
        <w:t>WG-Alltag</w:t>
      </w:r>
    </w:p>
    <w:p w14:paraId="2C4783AE" w14:textId="7C9B0E3F" w:rsidR="00AF6C6F" w:rsidRPr="00921737" w:rsidRDefault="24E09C81" w:rsidP="00E273A8">
      <w:pPr>
        <w:pStyle w:val="Textkrper"/>
        <w:ind w:firstLine="0"/>
      </w:pPr>
      <w:r>
        <w:t xml:space="preserve">In den WGs wird eine </w:t>
      </w:r>
      <w:r w:rsidR="00AF6C6F">
        <w:t>hohe Selbstorganisation angestrebt</w:t>
      </w:r>
      <w:r w:rsidR="006B6AA5">
        <w:t>. D</w:t>
      </w:r>
      <w:r w:rsidR="00AF6C6F">
        <w:t xml:space="preserve">ie </w:t>
      </w:r>
      <w:proofErr w:type="spellStart"/>
      <w:proofErr w:type="gramStart"/>
      <w:r w:rsidR="30D5869E">
        <w:t>Bewohner:innen</w:t>
      </w:r>
      <w:proofErr w:type="spellEnd"/>
      <w:proofErr w:type="gramEnd"/>
      <w:r w:rsidR="00AF6C6F">
        <w:t xml:space="preserve"> werden motiviert</w:t>
      </w:r>
      <w:r w:rsidR="00C05E8D">
        <w:t xml:space="preserve"> und darin begleitet</w:t>
      </w:r>
      <w:r w:rsidR="00635B48">
        <w:t>,</w:t>
      </w:r>
      <w:r w:rsidR="00AF6C6F">
        <w:t xml:space="preserve"> ihr Zusammenwohnen partizipativ zu gestalten. </w:t>
      </w:r>
      <w:r w:rsidR="00B93F2E">
        <w:t>Die</w:t>
      </w:r>
      <w:r w:rsidR="00AF6C6F">
        <w:t xml:space="preserve"> WG </w:t>
      </w:r>
      <w:r w:rsidR="00B93F2E">
        <w:t xml:space="preserve">erstellt </w:t>
      </w:r>
      <w:r w:rsidR="00AF6C6F">
        <w:t xml:space="preserve">selbst einen Putzplan nach ihren Bedürfnissen, </w:t>
      </w:r>
      <w:r w:rsidR="00EF1310">
        <w:t xml:space="preserve">sie definiert </w:t>
      </w:r>
      <w:r w:rsidR="00AF6C6F">
        <w:t xml:space="preserve">WG-Momente und </w:t>
      </w:r>
      <w:r w:rsidR="00EF1310">
        <w:t xml:space="preserve">kommuniziert </w:t>
      </w:r>
      <w:r w:rsidR="00AF6C6F">
        <w:t xml:space="preserve">Wünsche für das Zusammenwohnen. Weiter </w:t>
      </w:r>
      <w:r w:rsidR="006A597C">
        <w:t>erarbeite</w:t>
      </w:r>
      <w:r w:rsidR="003133D3">
        <w:t>t</w:t>
      </w:r>
      <w:r w:rsidR="006A597C">
        <w:t xml:space="preserve"> die WG ein</w:t>
      </w:r>
      <w:r w:rsidR="00AF6C6F">
        <w:t xml:space="preserve"> WG-</w:t>
      </w:r>
      <w:proofErr w:type="spellStart"/>
      <w:r w:rsidR="00AF6C6F">
        <w:t>Commitment</w:t>
      </w:r>
      <w:proofErr w:type="spellEnd"/>
      <w:r w:rsidR="00E326AC">
        <w:t xml:space="preserve"> und hält</w:t>
      </w:r>
      <w:r w:rsidR="00AF6C6F">
        <w:t xml:space="preserve"> </w:t>
      </w:r>
      <w:r w:rsidR="001A0DD7">
        <w:t xml:space="preserve">dort </w:t>
      </w:r>
      <w:r w:rsidR="00AF6C6F">
        <w:t xml:space="preserve">Erwartungen, Kommunikationsart, WG-Momente, Ämtlis und </w:t>
      </w:r>
      <w:r w:rsidR="001552DD">
        <w:t xml:space="preserve">das </w:t>
      </w:r>
      <w:r w:rsidR="00AF6C6F">
        <w:t>Vorgehen bei Konflikten fest.</w:t>
      </w:r>
    </w:p>
    <w:p w14:paraId="1BE90400" w14:textId="4F7FAB77" w:rsidR="008E7670" w:rsidRDefault="008E7670" w:rsidP="00A15F27">
      <w:pPr>
        <w:pStyle w:val="Textkrper"/>
        <w:ind w:firstLine="0"/>
      </w:pPr>
      <w:r>
        <w:t>Mitbewohnende ohne Beeinträchtigung nehmen die Rolle eine</w:t>
      </w:r>
      <w:r w:rsidR="003133D3">
        <w:t>s</w:t>
      </w:r>
      <w:r>
        <w:t xml:space="preserve"> </w:t>
      </w:r>
      <w:r w:rsidR="003133D3">
        <w:rPr>
          <w:rFonts w:cs="Open Sans SemiCondensed"/>
          <w:sz w:val="19"/>
          <w:szCs w:val="19"/>
        </w:rPr>
        <w:t>‹</w:t>
      </w:r>
      <w:r w:rsidR="0004450D">
        <w:t>normalen</w:t>
      </w:r>
      <w:r w:rsidR="003133D3">
        <w:rPr>
          <w:rFonts w:cs="Open Sans SemiCondensed"/>
        </w:rPr>
        <w:t>›</w:t>
      </w:r>
      <w:r w:rsidR="0004450D">
        <w:t xml:space="preserve"> </w:t>
      </w:r>
      <w:r w:rsidR="003133D3">
        <w:t>WG-Mitglieds</w:t>
      </w:r>
      <w:r>
        <w:t xml:space="preserve"> ein. Die </w:t>
      </w:r>
      <w:proofErr w:type="spellStart"/>
      <w:proofErr w:type="gramStart"/>
      <w:r w:rsidR="003133D3">
        <w:t>Bewohner:innen</w:t>
      </w:r>
      <w:proofErr w:type="spellEnd"/>
      <w:proofErr w:type="gramEnd"/>
      <w:r>
        <w:t xml:space="preserve"> unterstütz</w:t>
      </w:r>
      <w:r w:rsidR="00472128">
        <w:t>en</w:t>
      </w:r>
      <w:r>
        <w:t xml:space="preserve"> einander im gemeinschaftlichen Zusammenleben und bei alltäglichen Bedürfnissen. </w:t>
      </w:r>
      <w:r w:rsidR="00316279">
        <w:t xml:space="preserve">Das Coachingteam koordiniert </w:t>
      </w:r>
      <w:r w:rsidR="1635CD89">
        <w:t>Unterstützung</w:t>
      </w:r>
      <w:r>
        <w:t xml:space="preserve">saufgaben von Menschen mit </w:t>
      </w:r>
      <w:r w:rsidR="00A95E27">
        <w:t xml:space="preserve">Beeinträchtigung </w:t>
      </w:r>
      <w:r w:rsidR="0074540B">
        <w:t>und führt diese durch</w:t>
      </w:r>
      <w:r>
        <w:t>. Die Mitbewohnenden ohne Beeinträchtigung übernehmen hier keine Verantwortung oder Aufgaben.</w:t>
      </w:r>
    </w:p>
    <w:p w14:paraId="6EBE185E" w14:textId="0558D68D" w:rsidR="000E476E" w:rsidRPr="000E476E" w:rsidRDefault="000E476E" w:rsidP="000E476E">
      <w:pPr>
        <w:spacing w:before="60" w:after="60"/>
        <w:ind w:firstLine="170"/>
        <w:jc w:val="both"/>
      </w:pPr>
      <w:r w:rsidRPr="000E476E">
        <w:t xml:space="preserve">In den WGs finden etwa alle vier bis sechs Wochen WG-Sitzungen statt. </w:t>
      </w:r>
      <w:r w:rsidRPr="000E476E">
        <w:rPr>
          <w:i/>
          <w:iCs/>
        </w:rPr>
        <w:t xml:space="preserve">Blindspot </w:t>
      </w:r>
      <w:r w:rsidRPr="000E476E">
        <w:t xml:space="preserve">leitet diese anfänglich, bis </w:t>
      </w:r>
      <w:r w:rsidR="00940625">
        <w:t xml:space="preserve">die </w:t>
      </w:r>
      <w:r w:rsidR="00940625" w:rsidRPr="000E476E">
        <w:t xml:space="preserve">WG-Mitbewohnenden </w:t>
      </w:r>
      <w:r w:rsidRPr="000E476E">
        <w:t>sie selbstverantwortlich gestalte</w:t>
      </w:r>
      <w:r w:rsidR="00940625">
        <w:t>n</w:t>
      </w:r>
      <w:r w:rsidRPr="000E476E">
        <w:t xml:space="preserve"> und durchführ</w:t>
      </w:r>
      <w:r w:rsidR="00940625">
        <w:t>en</w:t>
      </w:r>
      <w:r w:rsidRPr="000E476E">
        <w:t xml:space="preserve"> können. </w:t>
      </w:r>
    </w:p>
    <w:p w14:paraId="6583BF6B" w14:textId="3E00CE03" w:rsidR="00FB3A9F" w:rsidRDefault="0074540B" w:rsidP="00A216E8">
      <w:pPr>
        <w:pStyle w:val="Textkrper"/>
        <w:ind w:firstLine="0"/>
      </w:pPr>
      <w:r>
        <w:lastRenderedPageBreak/>
        <w:t xml:space="preserve">Alle </w:t>
      </w:r>
      <w:proofErr w:type="spellStart"/>
      <w:proofErr w:type="gramStart"/>
      <w:r w:rsidRPr="00282A14">
        <w:t>Bewohner:innen</w:t>
      </w:r>
      <w:proofErr w:type="spellEnd"/>
      <w:proofErr w:type="gramEnd"/>
      <w:r>
        <w:t xml:space="preserve"> nehmen d</w:t>
      </w:r>
      <w:r w:rsidR="00FB3A9F" w:rsidRPr="00282A14">
        <w:t xml:space="preserve">as WG-Leben als sehr gut </w:t>
      </w:r>
      <w:r>
        <w:t>wahr</w:t>
      </w:r>
      <w:r w:rsidR="00FB3A9F" w:rsidRPr="00282A14">
        <w:t xml:space="preserve">. Die Atmosphäre </w:t>
      </w:r>
      <w:r w:rsidR="00873622">
        <w:t>sei</w:t>
      </w:r>
      <w:r w:rsidR="00873622" w:rsidRPr="00282A14">
        <w:t xml:space="preserve"> </w:t>
      </w:r>
      <w:r w:rsidR="00FB3A9F" w:rsidRPr="00282A14">
        <w:t xml:space="preserve">positiv und es </w:t>
      </w:r>
      <w:r w:rsidR="007C327D">
        <w:t>würden</w:t>
      </w:r>
      <w:r w:rsidR="00FB3A9F" w:rsidRPr="00282A14">
        <w:t xml:space="preserve"> sich schnell Freundschaften auf Augenhöhe</w:t>
      </w:r>
      <w:r w:rsidR="007C327D">
        <w:t xml:space="preserve"> bilden</w:t>
      </w:r>
      <w:r w:rsidR="00FB3A9F" w:rsidRPr="00282A14">
        <w:t xml:space="preserve">. Regelmässig </w:t>
      </w:r>
      <w:r w:rsidR="00394927">
        <w:t>finden</w:t>
      </w:r>
      <w:r w:rsidR="00FB3A9F" w:rsidRPr="00282A14">
        <w:t xml:space="preserve"> WG-Momente statt, sowohl innerhalb</w:t>
      </w:r>
      <w:r w:rsidR="00576C9A" w:rsidRPr="00921737">
        <w:t xml:space="preserve"> </w:t>
      </w:r>
      <w:r w:rsidR="5A4C092C">
        <w:t>der WG</w:t>
      </w:r>
      <w:r w:rsidR="5A4C092C" w:rsidRPr="00921737">
        <w:t xml:space="preserve"> </w:t>
      </w:r>
      <w:r w:rsidR="00576C9A" w:rsidRPr="00282A14">
        <w:t xml:space="preserve">(bspw. Kartenspielen, gemeinsam </w:t>
      </w:r>
      <w:r w:rsidR="00AE4C71">
        <w:t>k</w:t>
      </w:r>
      <w:r w:rsidR="00576C9A" w:rsidRPr="00282A14">
        <w:t>ochen oder Filme schauen)</w:t>
      </w:r>
      <w:r w:rsidR="00FB3A9F" w:rsidRPr="00921737">
        <w:t xml:space="preserve"> als auch ausserhalb</w:t>
      </w:r>
      <w:r w:rsidR="00576C9A" w:rsidRPr="00921737">
        <w:t xml:space="preserve"> (bspw. Konzert</w:t>
      </w:r>
      <w:r w:rsidR="00321DBE">
        <w:t>-</w:t>
      </w:r>
      <w:r w:rsidR="008F4B9C" w:rsidRPr="00921737">
        <w:t xml:space="preserve"> oder Bar</w:t>
      </w:r>
      <w:r w:rsidR="00321DBE">
        <w:t>besuche</w:t>
      </w:r>
      <w:r w:rsidR="008F4B9C" w:rsidRPr="00921737">
        <w:t xml:space="preserve"> oder ins </w:t>
      </w:r>
      <w:r w:rsidR="00BD1A57" w:rsidRPr="00921737">
        <w:t>Fitnessstudio</w:t>
      </w:r>
      <w:r w:rsidR="008F4B9C" w:rsidRPr="00921737">
        <w:t xml:space="preserve"> gehen</w:t>
      </w:r>
      <w:r w:rsidR="00576C9A" w:rsidRPr="00282A14">
        <w:t>)</w:t>
      </w:r>
      <w:r w:rsidR="00CF601C">
        <w:t>.</w:t>
      </w:r>
    </w:p>
    <w:p w14:paraId="60E4D9C4" w14:textId="6D72A031" w:rsidR="00CF601C" w:rsidRPr="00921737" w:rsidRDefault="00CF601C" w:rsidP="5AA21681">
      <w:pPr>
        <w:pStyle w:val="Textkrper"/>
      </w:pPr>
      <w:r w:rsidRPr="00CF601C">
        <w:t xml:space="preserve">Die Fluktuation beläuft sich auf </w:t>
      </w:r>
      <w:r w:rsidR="00116654">
        <w:t>ein</w:t>
      </w:r>
      <w:r w:rsidRPr="00CF601C">
        <w:t xml:space="preserve"> für junge Menschen übliche</w:t>
      </w:r>
      <w:r w:rsidR="00116654">
        <w:t>s</w:t>
      </w:r>
      <w:r w:rsidRPr="00CF601C">
        <w:t xml:space="preserve"> Niveau. Die Auszuggründe sind vielfältig. M</w:t>
      </w:r>
      <w:r w:rsidR="00FD6FF6">
        <w:t>enschen ohne Beeinträchtigung,</w:t>
      </w:r>
      <w:r w:rsidRPr="00CF601C">
        <w:t xml:space="preserve"> die </w:t>
      </w:r>
      <w:r w:rsidR="00DD0626">
        <w:t xml:space="preserve">bis jetzt </w:t>
      </w:r>
      <w:r w:rsidRPr="00CF601C">
        <w:t>auszogen, führten nicht den Inklusionsaspekt der WGs als Auszugsgrund auf.</w:t>
      </w:r>
    </w:p>
    <w:p w14:paraId="16FCF574" w14:textId="302B4F0F" w:rsidR="001F0C43" w:rsidRPr="00921737" w:rsidRDefault="00886466" w:rsidP="001F0C43">
      <w:pPr>
        <w:pStyle w:val="berschrift2"/>
      </w:pPr>
      <w:r w:rsidRPr="00921737">
        <w:t xml:space="preserve">Coachings </w:t>
      </w:r>
      <w:r w:rsidR="003C1470">
        <w:t>für</w:t>
      </w:r>
      <w:r w:rsidR="00A77374" w:rsidRPr="00921737">
        <w:t xml:space="preserve"> Menschen mit Beeinträchtigung</w:t>
      </w:r>
    </w:p>
    <w:p w14:paraId="3FDA42F6" w14:textId="0F1367E2" w:rsidR="007028BD" w:rsidRPr="00921737" w:rsidRDefault="008D1F39" w:rsidP="00E273A8">
      <w:pPr>
        <w:pStyle w:val="Textkrper"/>
        <w:ind w:firstLine="0"/>
      </w:pPr>
      <w:proofErr w:type="spellStart"/>
      <w:proofErr w:type="gramStart"/>
      <w:r>
        <w:t>Sozialarbeiter:innen</w:t>
      </w:r>
      <w:proofErr w:type="spellEnd"/>
      <w:proofErr w:type="gramEnd"/>
      <w:r>
        <w:t xml:space="preserve"> führen </w:t>
      </w:r>
      <w:r w:rsidR="00F8204D">
        <w:t xml:space="preserve">Wohncoachings durch. </w:t>
      </w:r>
      <w:r w:rsidR="00B90260">
        <w:t>D</w:t>
      </w:r>
      <w:r w:rsidR="00584008">
        <w:t xml:space="preserve">ie </w:t>
      </w:r>
      <w:r w:rsidR="00F8204D">
        <w:t>Coaches</w:t>
      </w:r>
      <w:r w:rsidR="00584008">
        <w:t xml:space="preserve"> treffen sich</w:t>
      </w:r>
      <w:r w:rsidR="00F8204D">
        <w:t xml:space="preserve"> einmal pro Monat </w:t>
      </w:r>
      <w:r w:rsidR="00584008">
        <w:t xml:space="preserve">für </w:t>
      </w:r>
      <w:r w:rsidR="00F8204D">
        <w:t>ein</w:t>
      </w:r>
      <w:r w:rsidR="00A3280A">
        <w:t>en</w:t>
      </w:r>
      <w:r w:rsidR="00F8204D">
        <w:t xml:space="preserve"> Inklusionstag</w:t>
      </w:r>
      <w:r w:rsidR="008D335D">
        <w:t>,</w:t>
      </w:r>
      <w:r w:rsidR="00F8204D">
        <w:t xml:space="preserve"> um Stand, Fortschritte und Herausforderungen der Mitbewohnenden zu besprechen.</w:t>
      </w:r>
      <w:r w:rsidR="00077ED0">
        <w:t xml:space="preserve"> </w:t>
      </w:r>
      <w:r w:rsidR="00DD0626">
        <w:t xml:space="preserve">Gespräche mit der einziehenden Person und deren Bezugspersonen vor dem Einzug </w:t>
      </w:r>
      <w:r w:rsidR="007028BD">
        <w:t>eruier</w:t>
      </w:r>
      <w:r w:rsidR="00DD0626">
        <w:t>en die Art der Begleitung</w:t>
      </w:r>
      <w:r w:rsidR="00462725">
        <w:t>, woraufhin ein</w:t>
      </w:r>
      <w:r w:rsidR="007028BD">
        <w:t xml:space="preserve"> Coachingplan mit den jeweiligen Zeiten fest</w:t>
      </w:r>
      <w:r w:rsidR="00462725">
        <w:t>gesetzt wird</w:t>
      </w:r>
      <w:r w:rsidR="007028BD">
        <w:t>. Dieser wird mit der einziehenden Person besprochen und bei Bedarf angepasst.</w:t>
      </w:r>
    </w:p>
    <w:p w14:paraId="611ACFBC" w14:textId="34C66D58" w:rsidR="00032D7F" w:rsidRPr="00921737" w:rsidRDefault="00032D7F" w:rsidP="00032D7F">
      <w:pPr>
        <w:pStyle w:val="Textkrper"/>
      </w:pPr>
      <w:r w:rsidRPr="00E273A8">
        <w:rPr>
          <w:i/>
          <w:iCs/>
        </w:rPr>
        <w:t>Blindspot</w:t>
      </w:r>
      <w:r w:rsidRPr="00921737">
        <w:t xml:space="preserve"> führt Coachings und Trainings durch. </w:t>
      </w:r>
      <w:r w:rsidRPr="00921737">
        <w:rPr>
          <w:rStyle w:val="normaltextrun"/>
          <w:szCs w:val="22"/>
        </w:rPr>
        <w:t xml:space="preserve">Im Coaching </w:t>
      </w:r>
      <w:r w:rsidR="00F22F74">
        <w:rPr>
          <w:rStyle w:val="normaltextrun"/>
          <w:szCs w:val="22"/>
        </w:rPr>
        <w:t xml:space="preserve">analysieren und reflektieren die </w:t>
      </w:r>
      <w:proofErr w:type="spellStart"/>
      <w:proofErr w:type="gramStart"/>
      <w:r w:rsidR="00F22F74">
        <w:rPr>
          <w:rStyle w:val="normaltextrun"/>
          <w:szCs w:val="22"/>
        </w:rPr>
        <w:t>Bewohner:innen</w:t>
      </w:r>
      <w:proofErr w:type="spellEnd"/>
      <w:proofErr w:type="gramEnd"/>
      <w:r w:rsidR="00F22F74">
        <w:rPr>
          <w:rStyle w:val="normaltextrun"/>
          <w:szCs w:val="22"/>
        </w:rPr>
        <w:t xml:space="preserve"> ihre Wohnsituation</w:t>
      </w:r>
      <w:r w:rsidR="00EC4361">
        <w:rPr>
          <w:rStyle w:val="normaltextrun"/>
          <w:szCs w:val="22"/>
        </w:rPr>
        <w:t>. I</w:t>
      </w:r>
      <w:r w:rsidRPr="00921737">
        <w:rPr>
          <w:rStyle w:val="normaltextrun"/>
          <w:szCs w:val="22"/>
        </w:rPr>
        <w:t xml:space="preserve">m Training </w:t>
      </w:r>
      <w:r w:rsidR="00EC4361">
        <w:rPr>
          <w:rStyle w:val="normaltextrun"/>
          <w:szCs w:val="22"/>
        </w:rPr>
        <w:t xml:space="preserve">liegt </w:t>
      </w:r>
      <w:r w:rsidRPr="00921737">
        <w:rPr>
          <w:rStyle w:val="normaltextrun"/>
          <w:szCs w:val="22"/>
        </w:rPr>
        <w:t xml:space="preserve">der Fokus </w:t>
      </w:r>
      <w:r w:rsidR="009048EF">
        <w:rPr>
          <w:rStyle w:val="normaltextrun"/>
          <w:szCs w:val="22"/>
        </w:rPr>
        <w:t>dar</w:t>
      </w:r>
      <w:r w:rsidRPr="00921737">
        <w:rPr>
          <w:rStyle w:val="normaltextrun"/>
          <w:szCs w:val="22"/>
        </w:rPr>
        <w:t>auf</w:t>
      </w:r>
      <w:r w:rsidR="009048EF">
        <w:rPr>
          <w:rStyle w:val="normaltextrun"/>
          <w:szCs w:val="22"/>
        </w:rPr>
        <w:t>,</w:t>
      </w:r>
      <w:r w:rsidRPr="00921737">
        <w:rPr>
          <w:rStyle w:val="normaltextrun"/>
          <w:szCs w:val="22"/>
        </w:rPr>
        <w:t xml:space="preserve"> </w:t>
      </w:r>
      <w:r w:rsidR="009048EF" w:rsidRPr="00921737">
        <w:rPr>
          <w:rStyle w:val="normaltextrun"/>
          <w:szCs w:val="22"/>
        </w:rPr>
        <w:t xml:space="preserve">Handlungsabläufe </w:t>
      </w:r>
      <w:r w:rsidR="009048EF">
        <w:rPr>
          <w:rStyle w:val="normaltextrun"/>
          <w:szCs w:val="22"/>
        </w:rPr>
        <w:t>zu e</w:t>
      </w:r>
      <w:r w:rsidRPr="00921737">
        <w:rPr>
          <w:rStyle w:val="normaltextrun"/>
          <w:szCs w:val="22"/>
        </w:rPr>
        <w:t xml:space="preserve">rlernen und </w:t>
      </w:r>
      <w:r w:rsidR="009048EF">
        <w:rPr>
          <w:rStyle w:val="normaltextrun"/>
          <w:szCs w:val="22"/>
        </w:rPr>
        <w:t>zu a</w:t>
      </w:r>
      <w:r w:rsidRPr="00921737">
        <w:rPr>
          <w:rStyle w:val="normaltextrun"/>
          <w:szCs w:val="22"/>
        </w:rPr>
        <w:t>utomatisier</w:t>
      </w:r>
      <w:r w:rsidR="009048EF">
        <w:rPr>
          <w:rStyle w:val="normaltextrun"/>
          <w:szCs w:val="22"/>
        </w:rPr>
        <w:t>en</w:t>
      </w:r>
      <w:r w:rsidRPr="00921737">
        <w:rPr>
          <w:rStyle w:val="normaltextrun"/>
          <w:szCs w:val="22"/>
        </w:rPr>
        <w:t xml:space="preserve">. </w:t>
      </w:r>
      <w:r w:rsidRPr="00921737">
        <w:t xml:space="preserve">Im Bereich Wohnkompetenzen werden </w:t>
      </w:r>
      <w:r w:rsidR="00E02BC0">
        <w:t>zum Beispiel</w:t>
      </w:r>
      <w:r w:rsidRPr="00921737">
        <w:t xml:space="preserve"> Themen </w:t>
      </w:r>
      <w:r w:rsidR="00E02BC0">
        <w:t xml:space="preserve">wie </w:t>
      </w:r>
      <w:r w:rsidRPr="00921737">
        <w:t>Ordnung und Sauberkeit, Administration</w:t>
      </w:r>
      <w:r w:rsidR="00397B04">
        <w:t xml:space="preserve"> und </w:t>
      </w:r>
      <w:r w:rsidRPr="00921737">
        <w:t xml:space="preserve">Finanzen, Ernährung oder Hygiene behandelt. Im Bereich Selbst- und Sozialkompetenzen </w:t>
      </w:r>
      <w:r w:rsidR="00930A0D">
        <w:t xml:space="preserve">geht es um </w:t>
      </w:r>
      <w:r w:rsidRPr="00921737">
        <w:t>die Themen Freizeitgestaltung, Verbesserung der Sozialkompetenzen, Liebe und Sexualität oder Sozialraumorientierung.</w:t>
      </w:r>
    </w:p>
    <w:p w14:paraId="2413B49B" w14:textId="73228ADF" w:rsidR="00E821F6" w:rsidRDefault="00C529FB" w:rsidP="00741321">
      <w:pPr>
        <w:pStyle w:val="Textkrper"/>
      </w:pPr>
      <w:r w:rsidRPr="00A15F27">
        <w:rPr>
          <w:rFonts w:ascii="Open Sans SemiCondensed SemiCon" w:hAnsi="Open Sans SemiCondensed SemiCon"/>
          <w:noProof/>
        </w:rPr>
        <mc:AlternateContent>
          <mc:Choice Requires="wps">
            <w:drawing>
              <wp:anchor distT="45720" distB="45720" distL="46990" distR="46990" simplePos="0" relativeHeight="251658243" behindDoc="0" locked="0" layoutInCell="1" allowOverlap="0" wp14:anchorId="573C9A8C" wp14:editId="63229727">
                <wp:simplePos x="0" y="0"/>
                <wp:positionH relativeFrom="page">
                  <wp:align>left</wp:align>
                </wp:positionH>
                <wp:positionV relativeFrom="paragraph">
                  <wp:posOffset>1257611</wp:posOffset>
                </wp:positionV>
                <wp:extent cx="5088890" cy="492760"/>
                <wp:effectExtent l="0" t="0" r="0" b="2540"/>
                <wp:wrapTopAndBottom/>
                <wp:docPr id="555815337" name="Textfeld 5558153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9071" cy="492760"/>
                        </a:xfrm>
                        <a:prstGeom prst="rect">
                          <a:avLst/>
                        </a:prstGeom>
                        <a:noFill/>
                        <a:ln w="9525">
                          <a:noFill/>
                          <a:miter lim="800000"/>
                          <a:headEnd/>
                          <a:tailEnd/>
                        </a:ln>
                      </wps:spPr>
                      <wps:txbx>
                        <w:txbxContent>
                          <w:p w14:paraId="14E5CD72" w14:textId="53DFE19A" w:rsidR="00185ED2" w:rsidRPr="00022D94" w:rsidRDefault="00022D94" w:rsidP="00185ED2">
                            <w:pPr>
                              <w:pStyle w:val="Hervorhebung1"/>
                              <w:rPr>
                                <w:lang w:val="de-DE"/>
                              </w:rPr>
                            </w:pPr>
                            <w:r>
                              <w:rPr>
                                <w:lang w:val="de-DE"/>
                              </w:rPr>
                              <w:t xml:space="preserve">Die Art der Begleitung wird vor dem Einzug </w:t>
                            </w:r>
                            <w:r w:rsidR="00F41870">
                              <w:rPr>
                                <w:lang w:val="de-DE"/>
                              </w:rPr>
                              <w:t xml:space="preserve">im Gespräch </w:t>
                            </w:r>
                            <w:r w:rsidR="00BF2914">
                              <w:rPr>
                                <w:lang w:val="de-DE"/>
                              </w:rPr>
                              <w:t>eruiert</w:t>
                            </w:r>
                            <w:r w:rsidR="00F41870">
                              <w:rPr>
                                <w:lang w:val="de-DE"/>
                              </w:rPr>
                              <w:t xml:space="preserve">, </w:t>
                            </w:r>
                            <w:r w:rsidR="00F41870">
                              <w:rPr>
                                <w:noProof/>
                                <w:lang w:val="de-DE"/>
                              </w:rPr>
                              <w:t>woraufhin</w:t>
                            </w:r>
                            <w:r w:rsidR="00F41870">
                              <w:rPr>
                                <w:lang w:val="de-DE"/>
                              </w:rPr>
                              <w:t xml:space="preserve"> ein Coachingplan mit den jeweiligen Zeiten </w:t>
                            </w:r>
                            <w:r w:rsidR="007372A2">
                              <w:rPr>
                                <w:lang w:val="de-DE"/>
                              </w:rPr>
                              <w:t>erstellt</w:t>
                            </w:r>
                            <w:r w:rsidR="00F41870">
                              <w:rPr>
                                <w:lang w:val="de-DE"/>
                              </w:rPr>
                              <w:t xml:space="preserve"> wird.</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3C9A8C" id="Textfeld 555815337" o:spid="_x0000_s1028" type="#_x0000_t202" alt="&quot;&quot;" style="position:absolute;left:0;text-align:left;margin-left:0;margin-top:99pt;width:400.7pt;height:38.8pt;z-index:251658243;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" o:allowoverlap="f" filled="f" stroked="f">
                <v:textbox inset="29mm,,2.5mm">
                  <w:txbxContent>
                    <w:p w14:paraId="14E5CD72" w14:textId="53DFE19A" w:rsidR="00185ED2" w:rsidRPr="00022D94" w:rsidRDefault="00022D94" w:rsidP="00185ED2">
                      <w:pPr>
                        <w:pStyle w:val="Hervorhebung1"/>
                        <w:rPr>
                          <w:lang w:val="de-DE"/>
                        </w:rPr>
                      </w:pPr>
                      <w:r>
                        <w:rPr>
                          <w:lang w:val="de-DE"/>
                        </w:rPr>
                        <w:t xml:space="preserve">Die Art der Begleitung wird vor dem Einzug </w:t>
                      </w:r>
                      <w:r w:rsidR="00F41870">
                        <w:rPr>
                          <w:lang w:val="de-DE"/>
                        </w:rPr>
                        <w:t xml:space="preserve">im Gespräch </w:t>
                      </w:r>
                      <w:r w:rsidR="00BF2914">
                        <w:rPr>
                          <w:lang w:val="de-DE"/>
                        </w:rPr>
                        <w:t>eruiert</w:t>
                      </w:r>
                      <w:r w:rsidR="00F41870">
                        <w:rPr>
                          <w:lang w:val="de-DE"/>
                        </w:rPr>
                        <w:t xml:space="preserve">, </w:t>
                      </w:r>
                      <w:r w:rsidR="00F41870">
                        <w:rPr>
                          <w:noProof/>
                          <w:lang w:val="de-DE"/>
                        </w:rPr>
                        <w:t>woraufhin</w:t>
                      </w:r>
                      <w:r w:rsidR="00F41870">
                        <w:rPr>
                          <w:lang w:val="de-DE"/>
                        </w:rPr>
                        <w:t xml:space="preserve"> ein Coachingplan mit den jeweiligen Zeiten </w:t>
                      </w:r>
                      <w:r w:rsidR="007372A2">
                        <w:rPr>
                          <w:lang w:val="de-DE"/>
                        </w:rPr>
                        <w:t>erstellt</w:t>
                      </w:r>
                      <w:r w:rsidR="00F41870">
                        <w:rPr>
                          <w:lang w:val="de-DE"/>
                        </w:rPr>
                        <w:t xml:space="preserve"> wird.</w:t>
                      </w:r>
                    </w:p>
                  </w:txbxContent>
                </v:textbox>
                <w10:wrap type="topAndBottom" anchorx="page"/>
              </v:shape>
            </w:pict>
          </mc:Fallback>
        </mc:AlternateContent>
      </w:r>
      <w:r w:rsidR="00390D56">
        <w:t xml:space="preserve">In der Regel liegt </w:t>
      </w:r>
      <w:r w:rsidR="00145975">
        <w:t>die</w:t>
      </w:r>
      <w:r w:rsidR="00C93F05">
        <w:t xml:space="preserve"> Anzahl Coachings </w:t>
      </w:r>
      <w:r w:rsidR="00390D56">
        <w:t xml:space="preserve">zwischen ein bis drei Stunden pro Woche. </w:t>
      </w:r>
      <w:r w:rsidR="00E821F6">
        <w:t>D</w:t>
      </w:r>
      <w:r w:rsidR="00C93F05">
        <w:t>ie</w:t>
      </w:r>
      <w:r w:rsidR="00E821F6">
        <w:t xml:space="preserve">s kann aber </w:t>
      </w:r>
      <w:r w:rsidR="00390D56">
        <w:t>individuell angepasst werden und teilweise auch bewusst länger dauern.</w:t>
      </w:r>
      <w:r w:rsidR="00BD6664">
        <w:t xml:space="preserve"> </w:t>
      </w:r>
      <w:r w:rsidR="00282A14">
        <w:t xml:space="preserve">Nach einer intensiven Startzeit beim Einzug </w:t>
      </w:r>
      <w:r w:rsidR="00BD6664">
        <w:t xml:space="preserve">nimmt die Anzahl </w:t>
      </w:r>
      <w:r w:rsidR="00282A14">
        <w:t>Coachings ab</w:t>
      </w:r>
      <w:r w:rsidR="00A05A1B">
        <w:t xml:space="preserve"> und </w:t>
      </w:r>
      <w:r w:rsidR="00282A14">
        <w:t>bleib</w:t>
      </w:r>
      <w:r w:rsidR="00BD6664">
        <w:t>t</w:t>
      </w:r>
      <w:r w:rsidR="00282A14">
        <w:t xml:space="preserve"> </w:t>
      </w:r>
      <w:r w:rsidR="00A05A1B">
        <w:t xml:space="preserve">anschliessend </w:t>
      </w:r>
      <w:r w:rsidR="00282A14">
        <w:t>auf einem mittleren Niveau konstant. W</w:t>
      </w:r>
      <w:r w:rsidR="00326BA7">
        <w:t>enn</w:t>
      </w:r>
      <w:r w:rsidR="00282A14">
        <w:t xml:space="preserve"> die </w:t>
      </w:r>
      <w:r w:rsidR="00F33DF5">
        <w:t xml:space="preserve">Selbstständigkeit und weitere </w:t>
      </w:r>
      <w:r w:rsidR="00282A14">
        <w:t xml:space="preserve">Fähigkeiten </w:t>
      </w:r>
      <w:r w:rsidR="00326BA7">
        <w:t>zunehmen</w:t>
      </w:r>
      <w:r w:rsidR="00282A14">
        <w:t xml:space="preserve">, </w:t>
      </w:r>
      <w:r w:rsidR="005C3C7B">
        <w:t>wird an anderen Zielen gearbeitet</w:t>
      </w:r>
      <w:r w:rsidR="00282A14">
        <w:t>.</w:t>
      </w:r>
      <w:r w:rsidR="00741321">
        <w:t xml:space="preserve"> Wichtiger Erfolgsfaktor sind partizipativ entwickelte Zielvereinbarungen für jeweils vier Monate</w:t>
      </w:r>
      <w:r w:rsidR="007B04DA">
        <w:t xml:space="preserve"> mit</w:t>
      </w:r>
      <w:r w:rsidR="00741321">
        <w:t xml:space="preserve"> Fokus auf bestimmte Aspekte, </w:t>
      </w:r>
      <w:r w:rsidR="001D5CE5">
        <w:t xml:space="preserve">die </w:t>
      </w:r>
      <w:r w:rsidR="00741321">
        <w:t>wiederum nach Abschluss gemeinsam evaluiert werden.</w:t>
      </w:r>
      <w:r w:rsidR="00FB3A9F">
        <w:t xml:space="preserve"> </w:t>
      </w:r>
    </w:p>
    <w:p w14:paraId="4615C8C4" w14:textId="3CA936FB" w:rsidR="00270C6B" w:rsidRPr="00921737" w:rsidRDefault="008A6B15" w:rsidP="008A6B15">
      <w:pPr>
        <w:pStyle w:val="berschrift2"/>
      </w:pPr>
      <w:r w:rsidRPr="00921737">
        <w:t xml:space="preserve">Coachings </w:t>
      </w:r>
      <w:r w:rsidR="003C1470">
        <w:t xml:space="preserve">für </w:t>
      </w:r>
      <w:r w:rsidRPr="00921737">
        <w:t>Menschen ohne Beeinträchtigung</w:t>
      </w:r>
    </w:p>
    <w:p w14:paraId="1D08EF36" w14:textId="2CA0B4BA" w:rsidR="008A6B15" w:rsidRDefault="00E95E4F" w:rsidP="00E273A8">
      <w:pPr>
        <w:pStyle w:val="Textkrper"/>
        <w:ind w:firstLine="0"/>
      </w:pPr>
      <w:r w:rsidRPr="00E273A8">
        <w:rPr>
          <w:i/>
          <w:iCs/>
        </w:rPr>
        <w:t>Blindspot</w:t>
      </w:r>
      <w:r>
        <w:t xml:space="preserve"> bietet </w:t>
      </w:r>
      <w:r w:rsidR="00C92316">
        <w:t xml:space="preserve">Coachings für </w:t>
      </w:r>
      <w:proofErr w:type="spellStart"/>
      <w:proofErr w:type="gramStart"/>
      <w:r w:rsidR="00ED3051">
        <w:t>Mitbe</w:t>
      </w:r>
      <w:r w:rsidR="00C92316">
        <w:t>wohner:innen</w:t>
      </w:r>
      <w:proofErr w:type="spellEnd"/>
      <w:proofErr w:type="gramEnd"/>
      <w:r w:rsidR="00C92316">
        <w:t xml:space="preserve"> ohne Beeinträchtigung </w:t>
      </w:r>
      <w:r w:rsidR="00B42089">
        <w:t xml:space="preserve">sowohl </w:t>
      </w:r>
      <w:r w:rsidR="00C92316">
        <w:t xml:space="preserve">bei Einzug als auch </w:t>
      </w:r>
      <w:r w:rsidR="00DC193D">
        <w:t>später</w:t>
      </w:r>
      <w:r w:rsidR="00C92316">
        <w:t xml:space="preserve"> in regelmässigen Abständen proaktiv an. Die Coachings finden anlassbezogen und nicht in einem regelmässigen Rhythmus</w:t>
      </w:r>
      <w:r w:rsidR="00FF6542" w:rsidRPr="00FF6542">
        <w:t xml:space="preserve"> </w:t>
      </w:r>
      <w:r w:rsidR="00FF6542">
        <w:t>statt</w:t>
      </w:r>
      <w:r>
        <w:t>. D</w:t>
      </w:r>
      <w:r w:rsidR="0031176C">
        <w:t xml:space="preserve">ie </w:t>
      </w:r>
      <w:proofErr w:type="spellStart"/>
      <w:proofErr w:type="gramStart"/>
      <w:r w:rsidR="00C92316">
        <w:t>Bewohner:innen</w:t>
      </w:r>
      <w:proofErr w:type="spellEnd"/>
      <w:proofErr w:type="gramEnd"/>
      <w:r w:rsidR="00C92316">
        <w:t xml:space="preserve"> ohne Beeinträchtigung </w:t>
      </w:r>
      <w:r w:rsidR="0031176C">
        <w:t>haben uns mitgeteilt, dass dies</w:t>
      </w:r>
      <w:r w:rsidR="00C92316">
        <w:t xml:space="preserve"> nicht erwünscht </w:t>
      </w:r>
      <w:r w:rsidR="0031176C">
        <w:t>ist</w:t>
      </w:r>
      <w:r w:rsidR="00C92316">
        <w:t>.</w:t>
      </w:r>
      <w:r w:rsidR="001C7D72">
        <w:t xml:space="preserve"> </w:t>
      </w:r>
      <w:r w:rsidR="00004BB6">
        <w:t xml:space="preserve">Anlässe </w:t>
      </w:r>
      <w:r w:rsidR="00835446">
        <w:t xml:space="preserve">für Coachings </w:t>
      </w:r>
      <w:r w:rsidR="00114507">
        <w:t>sind</w:t>
      </w:r>
      <w:r w:rsidR="00004BB6">
        <w:t xml:space="preserve"> </w:t>
      </w:r>
      <w:r w:rsidR="009B5703">
        <w:t>insbesondere Herausforderungen</w:t>
      </w:r>
      <w:r w:rsidR="00004BB6">
        <w:t xml:space="preserve"> im Umgang</w:t>
      </w:r>
      <w:r w:rsidR="00F85E66">
        <w:t xml:space="preserve"> </w:t>
      </w:r>
      <w:r w:rsidR="00835446">
        <w:t>und der</w:t>
      </w:r>
      <w:r w:rsidR="00004BB6">
        <w:t xml:space="preserve"> Kommunikation mit </w:t>
      </w:r>
      <w:r w:rsidR="00C67015">
        <w:t>Menschen mit Beeinträchtigung</w:t>
      </w:r>
      <w:r w:rsidR="340EF0B5">
        <w:t xml:space="preserve"> und die Reflexion der eigenen Rolle b</w:t>
      </w:r>
      <w:r w:rsidR="00955A89">
        <w:t>eziehungsweise</w:t>
      </w:r>
      <w:r w:rsidR="340EF0B5">
        <w:t xml:space="preserve"> Zuständigkeiten und Abgrenzung</w:t>
      </w:r>
      <w:r w:rsidR="00004BB6">
        <w:t>.</w:t>
      </w:r>
    </w:p>
    <w:p w14:paraId="3D1B7F15" w14:textId="2CCF057F" w:rsidR="00F85E66" w:rsidRPr="00921737" w:rsidRDefault="00FB3A9F" w:rsidP="00361ACE">
      <w:pPr>
        <w:pStyle w:val="berschrift1"/>
      </w:pPr>
      <w:r>
        <w:t xml:space="preserve">Mehrwert </w:t>
      </w:r>
      <w:r w:rsidR="008F7D74">
        <w:t>i</w:t>
      </w:r>
      <w:r>
        <w:t>nklusive</w:t>
      </w:r>
      <w:r w:rsidR="008F7D74">
        <w:t>r</w:t>
      </w:r>
      <w:r>
        <w:t xml:space="preserve"> Wohngemeinschaften</w:t>
      </w:r>
    </w:p>
    <w:p w14:paraId="5893BF9A" w14:textId="7E45EF90" w:rsidR="00305C55" w:rsidRDefault="00C67015" w:rsidP="00A216E8">
      <w:pPr>
        <w:pStyle w:val="Textkrper"/>
        <w:ind w:firstLine="0"/>
      </w:pPr>
      <w:r>
        <w:t>Menschen mit Beeinträchtigung</w:t>
      </w:r>
      <w:r w:rsidR="008F75DE" w:rsidRPr="00921737">
        <w:t xml:space="preserve"> betonen, dass sie selbstständiger geworden sind</w:t>
      </w:r>
      <w:r w:rsidR="00162D7E">
        <w:t xml:space="preserve">, </w:t>
      </w:r>
      <w:r w:rsidR="008F75DE" w:rsidRPr="00921737">
        <w:t>viel dazu lernen und Verantwortung übernehmen m</w:t>
      </w:r>
      <w:r w:rsidR="005C58FC">
        <w:t>ü</w:t>
      </w:r>
      <w:r w:rsidR="008F75DE" w:rsidRPr="00921737">
        <w:t xml:space="preserve">ssen – </w:t>
      </w:r>
      <w:r w:rsidR="00955A89">
        <w:t xml:space="preserve">vom </w:t>
      </w:r>
      <w:r w:rsidR="008F75DE" w:rsidRPr="00921737">
        <w:t>Haushalt, über</w:t>
      </w:r>
      <w:r w:rsidR="00FC0ED4">
        <w:t>s</w:t>
      </w:r>
      <w:r w:rsidR="008F75DE" w:rsidRPr="00921737">
        <w:t xml:space="preserve"> Einkaufen und Kochen bis hin zu</w:t>
      </w:r>
      <w:r w:rsidR="00162D7E">
        <w:t>r Planung von</w:t>
      </w:r>
      <w:r w:rsidR="008F75DE" w:rsidRPr="00921737">
        <w:t xml:space="preserve"> Aktivitäten. Als Mehrwert sehen sie vor allem die gewonnene Freiheit</w:t>
      </w:r>
      <w:r w:rsidR="00346593">
        <w:t>,</w:t>
      </w:r>
      <w:r w:rsidR="008F75DE" w:rsidRPr="00921737">
        <w:t xml:space="preserve"> </w:t>
      </w:r>
      <w:r w:rsidR="006D27B3" w:rsidRPr="00921737">
        <w:t>eigenständig</w:t>
      </w:r>
      <w:r w:rsidR="008F75DE" w:rsidRPr="00921737">
        <w:t xml:space="preserve"> entscheiden zu können, wann was gemacht wird – </w:t>
      </w:r>
      <w:r w:rsidR="0088051B">
        <w:t>zum Beispiel,</w:t>
      </w:r>
      <w:r w:rsidR="008F75DE" w:rsidRPr="00921737">
        <w:t xml:space="preserve"> wie lange </w:t>
      </w:r>
      <w:r w:rsidR="0088051B">
        <w:t xml:space="preserve">sie </w:t>
      </w:r>
      <w:r w:rsidR="00CF5BD1">
        <w:t xml:space="preserve">schlafen oder wann </w:t>
      </w:r>
      <w:r w:rsidR="0088051B">
        <w:t>sie etwas unternehmen</w:t>
      </w:r>
      <w:r w:rsidR="002F2B81">
        <w:t>.</w:t>
      </w:r>
      <w:r w:rsidR="00D20483" w:rsidRPr="00D20483">
        <w:t xml:space="preserve"> </w:t>
      </w:r>
      <w:r w:rsidR="00304859">
        <w:t>D</w:t>
      </w:r>
      <w:r w:rsidR="00D20483" w:rsidRPr="00921737">
        <w:t>e</w:t>
      </w:r>
      <w:r w:rsidR="00304859">
        <w:t>n</w:t>
      </w:r>
      <w:r w:rsidR="00D20483" w:rsidRPr="00921737">
        <w:t xml:space="preserve"> Auszug von zu Hause </w:t>
      </w:r>
      <w:r w:rsidR="00304859">
        <w:t xml:space="preserve">sehen sie </w:t>
      </w:r>
      <w:r w:rsidR="00D20483" w:rsidRPr="00921737">
        <w:t xml:space="preserve">als Schritt auf einem </w:t>
      </w:r>
      <w:r w:rsidR="00304859">
        <w:rPr>
          <w:rFonts w:cs="Open Sans SemiCondensed"/>
        </w:rPr>
        <w:t>‹</w:t>
      </w:r>
      <w:r w:rsidR="00D20483" w:rsidRPr="00921737">
        <w:t>normalen</w:t>
      </w:r>
      <w:r w:rsidR="00A910D6">
        <w:rPr>
          <w:rFonts w:cs="Open Sans SemiCondensed"/>
        </w:rPr>
        <w:t>›</w:t>
      </w:r>
      <w:r w:rsidR="00D20483" w:rsidRPr="00921737">
        <w:t xml:space="preserve"> Lebensweg, der die Norm und keine Ausnahme</w:t>
      </w:r>
      <w:r w:rsidR="00304859" w:rsidRPr="00304859">
        <w:t xml:space="preserve"> </w:t>
      </w:r>
      <w:r w:rsidR="00304859" w:rsidRPr="00921737">
        <w:t>sein sollte</w:t>
      </w:r>
      <w:r w:rsidR="00D20483" w:rsidRPr="00921737">
        <w:t>.</w:t>
      </w:r>
      <w:r w:rsidR="00754ED3">
        <w:t xml:space="preserve"> Weiter profitieren sie </w:t>
      </w:r>
      <w:r w:rsidR="00CA5991">
        <w:t>von de</w:t>
      </w:r>
      <w:r w:rsidR="00331921">
        <w:t>n</w:t>
      </w:r>
      <w:r w:rsidR="00CA5991">
        <w:t xml:space="preserve"> </w:t>
      </w:r>
      <w:proofErr w:type="gramStart"/>
      <w:r w:rsidR="00CA5991">
        <w:t>natürlich auftretenden</w:t>
      </w:r>
      <w:proofErr w:type="gramEnd"/>
      <w:r w:rsidR="00CA5991">
        <w:t xml:space="preserve"> </w:t>
      </w:r>
      <w:r w:rsidR="00331921">
        <w:t xml:space="preserve">kleinen </w:t>
      </w:r>
      <w:r w:rsidR="00CA5991">
        <w:t>Unterstützung</w:t>
      </w:r>
      <w:r w:rsidR="00331921">
        <w:t>en</w:t>
      </w:r>
      <w:r w:rsidR="004A559A">
        <w:t xml:space="preserve"> von </w:t>
      </w:r>
      <w:r w:rsidR="002C6164">
        <w:t>Menschen ohne Beeinträchtigung</w:t>
      </w:r>
      <w:r w:rsidR="00CA5991">
        <w:t xml:space="preserve"> im Alltag und den Zugängen zu neuen Netzwerken, </w:t>
      </w:r>
      <w:r w:rsidR="00894F62">
        <w:t>zum Beispiel</w:t>
      </w:r>
      <w:r w:rsidR="00CA5991">
        <w:t xml:space="preserve"> über Freundeskreise der anderen </w:t>
      </w:r>
      <w:proofErr w:type="spellStart"/>
      <w:proofErr w:type="gramStart"/>
      <w:r w:rsidR="00CA5991">
        <w:t>Mitbewohner:innen</w:t>
      </w:r>
      <w:proofErr w:type="spellEnd"/>
      <w:proofErr w:type="gramEnd"/>
      <w:r w:rsidR="00CA5991">
        <w:t xml:space="preserve"> </w:t>
      </w:r>
      <w:r w:rsidR="00FB2CC8">
        <w:t xml:space="preserve">oder gemeinsame Besuche von </w:t>
      </w:r>
      <w:r w:rsidR="00CA5991">
        <w:t>Kulturveranstaltungen</w:t>
      </w:r>
      <w:r w:rsidR="00FB2CC8">
        <w:t>.</w:t>
      </w:r>
    </w:p>
    <w:p w14:paraId="2970E55A" w14:textId="22630B44" w:rsidR="008F75DE" w:rsidRPr="00305C55" w:rsidRDefault="008F75DE" w:rsidP="00B52DCC">
      <w:pPr>
        <w:pStyle w:val="Textkrper"/>
        <w:ind w:firstLine="0"/>
      </w:pPr>
      <w:r w:rsidRPr="00305C55">
        <w:lastRenderedPageBreak/>
        <w:t xml:space="preserve">Bezugspersonen betonen eine selbstbewusstere und kompetentere Kommunikation, mehr Eigeninitiative, erweiterte Netzwerke und neue Freundschaften, die aktive und eigenständige Nutzung </w:t>
      </w:r>
      <w:r w:rsidR="00894F62" w:rsidRPr="00305C55">
        <w:t>des</w:t>
      </w:r>
      <w:r w:rsidRPr="00305C55">
        <w:t xml:space="preserve"> Sozialraum</w:t>
      </w:r>
      <w:r w:rsidR="00894F62" w:rsidRPr="00305C55">
        <w:t>s</w:t>
      </w:r>
      <w:r w:rsidRPr="00305C55">
        <w:t xml:space="preserve">, gesteigerte </w:t>
      </w:r>
      <w:r w:rsidRPr="00305C55">
        <w:rPr>
          <w:noProof/>
        </w:rPr>
        <w:t>Selbstreflexion</w:t>
      </w:r>
      <w:r w:rsidRPr="00305C55">
        <w:t xml:space="preserve"> (eigene Fähigkeiten aber auch eigene Wünsche und Ziele) und die Fähigkeit</w:t>
      </w:r>
      <w:r w:rsidR="007D7373" w:rsidRPr="00305C55">
        <w:t>,</w:t>
      </w:r>
      <w:r w:rsidRPr="00305C55">
        <w:t xml:space="preserve"> mehr Feedbacks/</w:t>
      </w:r>
      <w:r w:rsidR="00FC52A7">
        <w:t>K</w:t>
      </w:r>
      <w:r w:rsidRPr="00305C55">
        <w:t>ritik geben</w:t>
      </w:r>
      <w:r w:rsidR="00B70BA2" w:rsidRPr="00305C55">
        <w:t xml:space="preserve"> und annehmen zu können</w:t>
      </w:r>
      <w:r w:rsidRPr="00305C55">
        <w:t xml:space="preserve">. </w:t>
      </w:r>
      <w:r w:rsidR="002C1617" w:rsidRPr="00305C55">
        <w:t xml:space="preserve">Die Bezugspersonen sehen </w:t>
      </w:r>
      <w:r w:rsidR="003A1008" w:rsidRPr="00305C55">
        <w:t xml:space="preserve">diese Entwicklungsprozesse </w:t>
      </w:r>
      <w:r w:rsidRPr="00305C55">
        <w:t xml:space="preserve">eindeutig </w:t>
      </w:r>
      <w:r w:rsidR="006D27B3" w:rsidRPr="00305C55">
        <w:t>in direktem</w:t>
      </w:r>
      <w:r w:rsidRPr="00305C55">
        <w:t xml:space="preserve"> Zusammenhang </w:t>
      </w:r>
      <w:r w:rsidR="00B70BA2" w:rsidRPr="00305C55">
        <w:t xml:space="preserve">mit </w:t>
      </w:r>
      <w:r w:rsidR="003A1008" w:rsidRPr="00305C55">
        <w:t>dem Wohnen in der WG</w:t>
      </w:r>
      <w:r w:rsidR="006E552F" w:rsidRPr="00305C55">
        <w:t>, weil dadurch</w:t>
      </w:r>
      <w:r w:rsidRPr="00305C55">
        <w:t xml:space="preserve"> Prozesse angestossen und unterstützt </w:t>
      </w:r>
      <w:r w:rsidR="0030424A" w:rsidRPr="00305C55">
        <w:t>werden</w:t>
      </w:r>
      <w:r w:rsidRPr="00305C55">
        <w:t>.</w:t>
      </w:r>
    </w:p>
    <w:p w14:paraId="235A3577" w14:textId="13F43BA7" w:rsidR="00F51193" w:rsidRDefault="008F75DE" w:rsidP="00F51193">
      <w:pPr>
        <w:pStyle w:val="Textkrper"/>
      </w:pPr>
      <w:r w:rsidRPr="00921737">
        <w:t xml:space="preserve">Alle </w:t>
      </w:r>
      <w:proofErr w:type="spellStart"/>
      <w:proofErr w:type="gramStart"/>
      <w:r w:rsidRPr="00921737">
        <w:t>Bewohner:innen</w:t>
      </w:r>
      <w:proofErr w:type="spellEnd"/>
      <w:proofErr w:type="gramEnd"/>
      <w:r w:rsidRPr="00921737">
        <w:t xml:space="preserve"> ohne Beeinträchtigung </w:t>
      </w:r>
      <w:r w:rsidR="00FF7C71" w:rsidRPr="00921737">
        <w:t xml:space="preserve">– für die meisten war die inklusive WG der erste Berührungspunkt zu </w:t>
      </w:r>
      <w:r w:rsidR="00C67015">
        <w:t>Menschen mit Beeinträchtigung</w:t>
      </w:r>
      <w:r w:rsidR="00FF7C71" w:rsidRPr="00921737">
        <w:t xml:space="preserve"> – </w:t>
      </w:r>
      <w:r w:rsidRPr="00921737">
        <w:t>bestätigen einen Mehrwert in vielfältigen Änderungen: Ihr Verständnis von Inklusion genauso wie die Selbstwahrnehmung von eigenen Fähigkeiten und Bedürfnissen habe</w:t>
      </w:r>
      <w:r w:rsidR="004D11E2">
        <w:t>n</w:t>
      </w:r>
      <w:r w:rsidRPr="00921737">
        <w:t xml:space="preserve"> sich durch das inklusive WG-Leben weiterentwickelt</w:t>
      </w:r>
      <w:r w:rsidR="00BB14C1">
        <w:t xml:space="preserve">. </w:t>
      </w:r>
      <w:r w:rsidR="008530E6">
        <w:t>S</w:t>
      </w:r>
      <w:r w:rsidRPr="00921737">
        <w:t xml:space="preserve">ie </w:t>
      </w:r>
      <w:r w:rsidR="002D5637">
        <w:t>haben</w:t>
      </w:r>
      <w:r w:rsidR="002D5637" w:rsidRPr="00921737">
        <w:t xml:space="preserve"> </w:t>
      </w:r>
      <w:r w:rsidRPr="00921737">
        <w:t xml:space="preserve">erkannt, dass </w:t>
      </w:r>
      <w:r w:rsidR="00C67015">
        <w:t>Menschen mit Beeinträchtigung</w:t>
      </w:r>
      <w:r w:rsidRPr="00921737">
        <w:t xml:space="preserve"> unterschätzt werden</w:t>
      </w:r>
      <w:r w:rsidR="005112EB">
        <w:t>. Durch die inklusive WG</w:t>
      </w:r>
      <w:r w:rsidRPr="00921737">
        <w:t xml:space="preserve"> </w:t>
      </w:r>
      <w:r w:rsidR="00FB4755">
        <w:t>fiele</w:t>
      </w:r>
      <w:r w:rsidR="00FB4755" w:rsidRPr="00921737">
        <w:t xml:space="preserve"> </w:t>
      </w:r>
      <w:r w:rsidR="005112EB">
        <w:t xml:space="preserve">es </w:t>
      </w:r>
      <w:r w:rsidRPr="00921737">
        <w:t>ihnen leichter, die Perspektive anderer Personen einzunehmen</w:t>
      </w:r>
      <w:r w:rsidR="0045465A">
        <w:t>. Sie</w:t>
      </w:r>
      <w:r w:rsidRPr="00921737">
        <w:t xml:space="preserve"> können </w:t>
      </w:r>
      <w:r w:rsidR="0045465A">
        <w:t xml:space="preserve">nun </w:t>
      </w:r>
      <w:r w:rsidRPr="00921737">
        <w:t xml:space="preserve">besser auf die Fähigkeiten und Kompetenzen </w:t>
      </w:r>
      <w:r w:rsidR="0045465A">
        <w:t>a</w:t>
      </w:r>
      <w:r w:rsidRPr="00921737">
        <w:t xml:space="preserve">nderer eingehen und allgemein klarer und eindeutiger </w:t>
      </w:r>
      <w:r w:rsidR="00757A71">
        <w:t>kommunizieren</w:t>
      </w:r>
      <w:r w:rsidRPr="00921737">
        <w:t>.</w:t>
      </w:r>
      <w:r w:rsidR="006D27B3" w:rsidRPr="00921737">
        <w:t xml:space="preserve"> </w:t>
      </w:r>
      <w:r w:rsidRPr="00921737">
        <w:t xml:space="preserve">Das WG-Leben </w:t>
      </w:r>
      <w:r w:rsidR="00903AA2">
        <w:t>wird</w:t>
      </w:r>
      <w:r w:rsidRPr="00921737">
        <w:t xml:space="preserve"> ausserdem überwiegend als normal empfunden. Es g</w:t>
      </w:r>
      <w:r w:rsidR="00254AEF">
        <w:t>e</w:t>
      </w:r>
      <w:r w:rsidRPr="00921737">
        <w:t xml:space="preserve">be kleine Anpassungen an die Bedürfnisse einzelner </w:t>
      </w:r>
      <w:proofErr w:type="spellStart"/>
      <w:proofErr w:type="gramStart"/>
      <w:r w:rsidRPr="00921737">
        <w:t>Bewohner:innen</w:t>
      </w:r>
      <w:proofErr w:type="spellEnd"/>
      <w:proofErr w:type="gramEnd"/>
      <w:r w:rsidRPr="00921737">
        <w:t xml:space="preserve"> mit Beeinträchtigung, aber auch bei </w:t>
      </w:r>
      <w:r w:rsidR="002C6164">
        <w:t>Menschen ohne Beeinträchtigung</w:t>
      </w:r>
      <w:r w:rsidRPr="00921737">
        <w:t xml:space="preserve"> </w:t>
      </w:r>
      <w:r w:rsidR="00903AA2">
        <w:t>brauch</w:t>
      </w:r>
      <w:r w:rsidR="00FB4755">
        <w:t>e</w:t>
      </w:r>
      <w:r w:rsidR="00903AA2">
        <w:t xml:space="preserve"> es</w:t>
      </w:r>
      <w:r w:rsidRPr="00921737">
        <w:t xml:space="preserve"> immer </w:t>
      </w:r>
      <w:r w:rsidR="00903AA2">
        <w:t xml:space="preserve">wieder </w:t>
      </w:r>
      <w:r w:rsidRPr="00921737">
        <w:t>kleine Anpassungen.</w:t>
      </w:r>
    </w:p>
    <w:p w14:paraId="17422B10" w14:textId="323F5866" w:rsidR="00921737" w:rsidRPr="00921737" w:rsidRDefault="00921737" w:rsidP="00921737">
      <w:pPr>
        <w:pStyle w:val="berschrift1"/>
      </w:pPr>
      <w:r>
        <w:t>Wichtigste Erkenntnisse</w:t>
      </w:r>
      <w:r w:rsidR="000C1986">
        <w:t xml:space="preserve">, </w:t>
      </w:r>
      <w:r>
        <w:t>Forderungen</w:t>
      </w:r>
      <w:r w:rsidR="000C1986">
        <w:t xml:space="preserve"> und Ausblick</w:t>
      </w:r>
    </w:p>
    <w:p w14:paraId="484C5824" w14:textId="4F6EEF5B" w:rsidR="00283208" w:rsidRPr="00921737" w:rsidRDefault="00283208" w:rsidP="00B608D3">
      <w:pPr>
        <w:pStyle w:val="Textkrper"/>
        <w:ind w:firstLine="0"/>
      </w:pPr>
      <w:r w:rsidRPr="00921737">
        <w:t xml:space="preserve">Das Projekt </w:t>
      </w:r>
      <w:r w:rsidRPr="00E273A8">
        <w:rPr>
          <w:i/>
          <w:iCs/>
        </w:rPr>
        <w:t>Inklusiv Wohnen</w:t>
      </w:r>
      <w:r w:rsidRPr="00921737">
        <w:t xml:space="preserve"> hat wichtige Erkenntnisse </w:t>
      </w:r>
      <w:r w:rsidR="00694C52">
        <w:t>generiert</w:t>
      </w:r>
      <w:r w:rsidRPr="00921737">
        <w:t xml:space="preserve"> und Vermutungen bestätigt:</w:t>
      </w:r>
    </w:p>
    <w:p w14:paraId="33DE4800" w14:textId="49E0D297" w:rsidR="00283208" w:rsidRPr="001315AF" w:rsidRDefault="00283208" w:rsidP="006D5D6E">
      <w:pPr>
        <w:pStyle w:val="Liste"/>
      </w:pPr>
      <w:r w:rsidRPr="001315AF">
        <w:t xml:space="preserve">Inklusive WGs </w:t>
      </w:r>
      <w:r w:rsidR="005E2145">
        <w:t>mit</w:t>
      </w:r>
      <w:r w:rsidR="005E2145" w:rsidRPr="001315AF">
        <w:t xml:space="preserve"> </w:t>
      </w:r>
      <w:r w:rsidR="00C532EE">
        <w:t>Menschen mit Beeinträchtigung</w:t>
      </w:r>
      <w:r w:rsidRPr="001315AF">
        <w:t xml:space="preserve"> und </w:t>
      </w:r>
      <w:r w:rsidR="00C532EE">
        <w:t>Menschen ohne Beeinträchtigung</w:t>
      </w:r>
      <w:r w:rsidRPr="001315AF">
        <w:t xml:space="preserve"> funktionieren</w:t>
      </w:r>
      <w:r w:rsidR="00FE625D">
        <w:t>.</w:t>
      </w:r>
    </w:p>
    <w:p w14:paraId="717D098E" w14:textId="56612700" w:rsidR="00283208" w:rsidRPr="001315AF" w:rsidRDefault="00C532EE" w:rsidP="006D5D6E">
      <w:pPr>
        <w:pStyle w:val="Liste"/>
      </w:pPr>
      <w:r>
        <w:t>Menschen mit Beeinträchtigung</w:t>
      </w:r>
      <w:r w:rsidR="00283208" w:rsidRPr="001315AF">
        <w:t xml:space="preserve"> können häufig mehr als erwartet und machen durch inklusive WGs grosse Entwicklungsschritte</w:t>
      </w:r>
      <w:r w:rsidR="00FE625D">
        <w:t>.</w:t>
      </w:r>
    </w:p>
    <w:p w14:paraId="64E47974" w14:textId="5EADD3B8" w:rsidR="00283208" w:rsidRPr="001315AF" w:rsidRDefault="00C532EE" w:rsidP="006D5D6E">
      <w:pPr>
        <w:pStyle w:val="Liste"/>
      </w:pPr>
      <w:r>
        <w:t>Menschen mit Beeinträchtigung</w:t>
      </w:r>
      <w:r w:rsidR="00283208" w:rsidRPr="001315AF">
        <w:t xml:space="preserve"> sehen in inklusiven WGs eine </w:t>
      </w:r>
      <w:r w:rsidR="00CF6307">
        <w:t>er</w:t>
      </w:r>
      <w:r w:rsidR="00283208" w:rsidRPr="001315AF">
        <w:t>wünschte Wohnmöglichkeit</w:t>
      </w:r>
      <w:r w:rsidR="00FE625D">
        <w:t>.</w:t>
      </w:r>
    </w:p>
    <w:p w14:paraId="2C14547F" w14:textId="3F6EAE73" w:rsidR="00283208" w:rsidRPr="001315AF" w:rsidRDefault="00C532EE" w:rsidP="006D5D6E">
      <w:pPr>
        <w:pStyle w:val="Liste"/>
      </w:pPr>
      <w:r>
        <w:t>Menschen ohne Beeinträchtigung</w:t>
      </w:r>
      <w:r w:rsidR="00283208" w:rsidRPr="001315AF">
        <w:t xml:space="preserve"> sind offen für inklusive WGs</w:t>
      </w:r>
      <w:r w:rsidR="00FE625D">
        <w:t>.</w:t>
      </w:r>
    </w:p>
    <w:p w14:paraId="22FA618F" w14:textId="66FC4414" w:rsidR="00283208" w:rsidRPr="001315AF" w:rsidRDefault="00283208" w:rsidP="006D5D6E">
      <w:pPr>
        <w:pStyle w:val="Liste"/>
      </w:pPr>
      <w:r w:rsidRPr="001315AF">
        <w:t xml:space="preserve">Inklusive WGs haben einen grossen Mehrwert sowohl für </w:t>
      </w:r>
      <w:r w:rsidR="00C532EE">
        <w:t>Menschen mit Beeinträchtigung</w:t>
      </w:r>
      <w:r w:rsidRPr="001315AF">
        <w:t xml:space="preserve"> als auch </w:t>
      </w:r>
      <w:r w:rsidR="00C532EE">
        <w:t>Menschen ohne Beeinträchtigung</w:t>
      </w:r>
      <w:r w:rsidR="00FE625D">
        <w:t>.</w:t>
      </w:r>
    </w:p>
    <w:p w14:paraId="0D1721B0" w14:textId="5596397C" w:rsidR="00283208" w:rsidRPr="001315AF" w:rsidRDefault="00283208" w:rsidP="006D5D6E">
      <w:pPr>
        <w:pStyle w:val="Liste"/>
      </w:pPr>
      <w:r w:rsidRPr="001315AF">
        <w:t xml:space="preserve">Immer mehr Kantone und </w:t>
      </w:r>
      <w:proofErr w:type="spellStart"/>
      <w:proofErr w:type="gramStart"/>
      <w:r w:rsidRPr="001315AF">
        <w:t>Akteur</w:t>
      </w:r>
      <w:r w:rsidR="00667A00">
        <w:t>:inn</w:t>
      </w:r>
      <w:r w:rsidRPr="001315AF">
        <w:t>e</w:t>
      </w:r>
      <w:r w:rsidR="00667A00">
        <w:t>n</w:t>
      </w:r>
      <w:proofErr w:type="spellEnd"/>
      <w:proofErr w:type="gramEnd"/>
      <w:r w:rsidRPr="001315AF">
        <w:t xml:space="preserve"> schlagen die Richtung «Inklusive WGs» ein</w:t>
      </w:r>
      <w:r w:rsidR="00FE625D">
        <w:t>.</w:t>
      </w:r>
    </w:p>
    <w:p w14:paraId="05A8C702" w14:textId="094389A5" w:rsidR="00913F3C" w:rsidRPr="00921737" w:rsidRDefault="00913F3C" w:rsidP="00E273A8">
      <w:pPr>
        <w:pStyle w:val="Textkrper"/>
        <w:ind w:firstLine="0"/>
      </w:pPr>
      <w:r>
        <w:t xml:space="preserve">Analog zu den Erkenntnissen </w:t>
      </w:r>
      <w:r w:rsidR="00A8596A">
        <w:t xml:space="preserve">lassen sich </w:t>
      </w:r>
      <w:r w:rsidR="00C623B6">
        <w:t>Forderungen</w:t>
      </w:r>
      <w:r w:rsidR="00A8596A">
        <w:t xml:space="preserve"> für die Zukunft ableiten</w:t>
      </w:r>
      <w:r w:rsidR="00C623B6">
        <w:t xml:space="preserve">, die verschiedene </w:t>
      </w:r>
      <w:proofErr w:type="spellStart"/>
      <w:proofErr w:type="gramStart"/>
      <w:r w:rsidR="00C623B6">
        <w:t>Akteur</w:t>
      </w:r>
      <w:r w:rsidR="00823AD3">
        <w:t>:inn</w:t>
      </w:r>
      <w:r w:rsidR="00C623B6">
        <w:t>e</w:t>
      </w:r>
      <w:r w:rsidR="00823AD3">
        <w:t>n</w:t>
      </w:r>
      <w:proofErr w:type="spellEnd"/>
      <w:proofErr w:type="gramEnd"/>
      <w:r w:rsidR="00C623B6">
        <w:t xml:space="preserve"> adressieren – </w:t>
      </w:r>
      <w:r w:rsidR="00EC571A">
        <w:t>von</w:t>
      </w:r>
      <w:r w:rsidR="00C623B6">
        <w:t xml:space="preserve"> </w:t>
      </w:r>
      <w:r w:rsidR="006B7EC8">
        <w:t xml:space="preserve">Bezugspersonen, über Beratungsangebote, Schulen und Institutionen bis hin zu politischen </w:t>
      </w:r>
      <w:proofErr w:type="spellStart"/>
      <w:proofErr w:type="gramStart"/>
      <w:r w:rsidR="006B7EC8">
        <w:t>Akteur</w:t>
      </w:r>
      <w:r w:rsidR="009B5670">
        <w:t>:inn</w:t>
      </w:r>
      <w:r w:rsidR="006B7EC8">
        <w:t>en</w:t>
      </w:r>
      <w:proofErr w:type="spellEnd"/>
      <w:proofErr w:type="gramEnd"/>
      <w:r w:rsidR="00292BCF">
        <w:t>,</w:t>
      </w:r>
      <w:r w:rsidR="006B7EC8">
        <w:t xml:space="preserve"> insbesondere auf </w:t>
      </w:r>
      <w:r w:rsidR="009167BF">
        <w:t>kantonaler,</w:t>
      </w:r>
      <w:r w:rsidR="006B7EC8">
        <w:t xml:space="preserve"> aber auch nationaler Ebene</w:t>
      </w:r>
      <w:r w:rsidR="001C3270">
        <w:t xml:space="preserve">. Die Forderungen setzen auf </w:t>
      </w:r>
      <w:r w:rsidR="00D720EE">
        <w:t>der Einstellungsebene an und hören bei weitreichenden Strukturänderungen auf:</w:t>
      </w:r>
    </w:p>
    <w:p w14:paraId="56DF6E7E" w14:textId="55F53C12" w:rsidR="00A8596A" w:rsidRPr="00C33E4D" w:rsidRDefault="00C67015" w:rsidP="006D5D6E">
      <w:pPr>
        <w:pStyle w:val="Liste"/>
      </w:pPr>
      <w:r w:rsidRPr="00C33E4D">
        <w:t>Menschen mit Beeinträchtigung</w:t>
      </w:r>
      <w:r w:rsidR="00A8596A" w:rsidRPr="00C33E4D">
        <w:t xml:space="preserve"> sollten nicht systematisch unterschätzt und </w:t>
      </w:r>
      <w:r w:rsidR="00C35DAC" w:rsidRPr="00C33E4D">
        <w:rPr>
          <w:rFonts w:cs="Open Sans SemiCondensed"/>
        </w:rPr>
        <w:t>‹</w:t>
      </w:r>
      <w:r w:rsidR="00A8596A" w:rsidRPr="00C33E4D">
        <w:t>überschützt</w:t>
      </w:r>
      <w:r w:rsidR="00C35DAC" w:rsidRPr="00C33E4D">
        <w:rPr>
          <w:rFonts w:cs="Open Sans SemiCondensed"/>
        </w:rPr>
        <w:t>›</w:t>
      </w:r>
      <w:r w:rsidR="00A8596A" w:rsidRPr="00C33E4D">
        <w:t xml:space="preserve"> werden</w:t>
      </w:r>
      <w:r w:rsidR="00FE625D" w:rsidRPr="00C33E4D">
        <w:t>.</w:t>
      </w:r>
    </w:p>
    <w:p w14:paraId="283BD227" w14:textId="7BB90B48" w:rsidR="00A8596A" w:rsidRPr="00E273A8" w:rsidRDefault="00C67015" w:rsidP="006D5D6E">
      <w:pPr>
        <w:pStyle w:val="Liste"/>
      </w:pPr>
      <w:r w:rsidRPr="00E273A8">
        <w:t>Menschen mit Beeinträchtigung</w:t>
      </w:r>
      <w:r w:rsidR="002C481C" w:rsidRPr="00E273A8">
        <w:t xml:space="preserve"> sollte</w:t>
      </w:r>
      <w:r w:rsidR="00D62315">
        <w:t>n</w:t>
      </w:r>
      <w:r w:rsidR="002C481C" w:rsidRPr="00E273A8">
        <w:t xml:space="preserve"> eine grössere Wahlfreiheit </w:t>
      </w:r>
      <w:r w:rsidR="00D62315">
        <w:t>haben</w:t>
      </w:r>
      <w:r w:rsidR="00240876" w:rsidRPr="00E273A8">
        <w:t xml:space="preserve">. </w:t>
      </w:r>
      <w:r w:rsidR="0052548A">
        <w:t>Damit einher gehen</w:t>
      </w:r>
      <w:r w:rsidR="00240876" w:rsidRPr="00E273A8">
        <w:t xml:space="preserve"> </w:t>
      </w:r>
      <w:r w:rsidR="2260E950" w:rsidRPr="00E273A8">
        <w:t xml:space="preserve">gezielte </w:t>
      </w:r>
      <w:r w:rsidR="00240876" w:rsidRPr="00E273A8">
        <w:t>Aufklärungs- und Kommunikationsmassnahmen</w:t>
      </w:r>
      <w:r w:rsidR="00FE625D" w:rsidRPr="00E273A8">
        <w:t>.</w:t>
      </w:r>
    </w:p>
    <w:p w14:paraId="19E9A20E" w14:textId="04F2B1FC" w:rsidR="002C481C" w:rsidRPr="00E273A8" w:rsidRDefault="002C6164" w:rsidP="006D5D6E">
      <w:pPr>
        <w:pStyle w:val="Liste"/>
      </w:pPr>
      <w:r w:rsidRPr="00E273A8">
        <w:t>Menschen ohne Beeinträchtigung</w:t>
      </w:r>
      <w:r w:rsidR="004B7F10" w:rsidRPr="00E273A8">
        <w:t xml:space="preserve"> </w:t>
      </w:r>
      <w:r w:rsidR="003F0102" w:rsidRPr="00E273A8">
        <w:t xml:space="preserve">reagieren positiv auf inklusive </w:t>
      </w:r>
      <w:r w:rsidR="00152828" w:rsidRPr="00E273A8">
        <w:t>Kontakte</w:t>
      </w:r>
      <w:r w:rsidR="00C75C4B" w:rsidRPr="00E273A8">
        <w:t>. Befürchtete Berührungs</w:t>
      </w:r>
      <w:r w:rsidR="00C35D8A" w:rsidRPr="00E273A8">
        <w:t xml:space="preserve">ängste und Sorgen vor zu wenig Interesse an inklusiven Projekten </w:t>
      </w:r>
      <w:r w:rsidR="007D083C" w:rsidRPr="00E273A8">
        <w:t>sollten nicht überschätzt werden</w:t>
      </w:r>
      <w:r w:rsidR="00C35D8A" w:rsidRPr="00E273A8">
        <w:t>.</w:t>
      </w:r>
    </w:p>
    <w:p w14:paraId="58056E96" w14:textId="4C53B52D" w:rsidR="001C3270" w:rsidRPr="00E273A8" w:rsidRDefault="001C3270" w:rsidP="006D5D6E">
      <w:pPr>
        <w:pStyle w:val="Liste"/>
      </w:pPr>
      <w:r w:rsidRPr="00E273A8">
        <w:t>Inklusion ist nicht etwas, wovon</w:t>
      </w:r>
      <w:r w:rsidR="00DA713F" w:rsidRPr="00E273A8">
        <w:t xml:space="preserve"> nur </w:t>
      </w:r>
      <w:r w:rsidR="00C67015" w:rsidRPr="00E273A8">
        <w:t>Menschen mit Beeinträchtigung</w:t>
      </w:r>
      <w:r w:rsidR="00DA713F" w:rsidRPr="00E273A8">
        <w:t xml:space="preserve"> profitieren und das für </w:t>
      </w:r>
      <w:r w:rsidR="00C67015" w:rsidRPr="00E273A8">
        <w:t>Menschen mit Beeinträchtigung</w:t>
      </w:r>
      <w:r w:rsidR="00DA713F" w:rsidRPr="00E273A8">
        <w:t xml:space="preserve"> gemacht wird, sondern b</w:t>
      </w:r>
      <w:r w:rsidR="00921737" w:rsidRPr="00E273A8">
        <w:t>r</w:t>
      </w:r>
      <w:r w:rsidR="00DA713F" w:rsidRPr="00E273A8">
        <w:t>ingt einen Mehrwert für alle</w:t>
      </w:r>
      <w:r w:rsidR="00362DA2" w:rsidRPr="00E273A8">
        <w:t>.</w:t>
      </w:r>
    </w:p>
    <w:p w14:paraId="6EA9484E" w14:textId="77777777" w:rsidR="00C33E4D" w:rsidRDefault="00C33E4D" w:rsidP="006D5D6E">
      <w:pPr>
        <w:pStyle w:val="Liste"/>
      </w:pPr>
      <w:r w:rsidRPr="00E273A8">
        <w:t>Es sollten mehr inklusive Wohnformen initiiert und das Wahlangebot vergrössert werden.</w:t>
      </w:r>
    </w:p>
    <w:p w14:paraId="7C29F3B2" w14:textId="2D609E65" w:rsidR="00DA713F" w:rsidRPr="00E273A8" w:rsidRDefault="003D6C6A" w:rsidP="006D5D6E">
      <w:pPr>
        <w:pStyle w:val="Liste"/>
      </w:pPr>
      <w:r w:rsidRPr="00E273A8">
        <w:t xml:space="preserve">Um den Mehrwert inklusiver Wohnformen </w:t>
      </w:r>
      <w:r w:rsidR="0067373D">
        <w:t xml:space="preserve">zu </w:t>
      </w:r>
      <w:r w:rsidRPr="00E273A8">
        <w:t>nutzen, braucht es</w:t>
      </w:r>
      <w:r w:rsidR="00CA7AC8" w:rsidRPr="00E273A8">
        <w:t xml:space="preserve"> </w:t>
      </w:r>
      <w:r w:rsidRPr="00E273A8">
        <w:t>Systemänderungen</w:t>
      </w:r>
      <w:r w:rsidR="001F0D44" w:rsidRPr="00E273A8">
        <w:t xml:space="preserve"> in den Finanzierungsmodellen</w:t>
      </w:r>
      <w:r w:rsidR="009167BF" w:rsidRPr="00E273A8">
        <w:t xml:space="preserve"> und gemeinsame</w:t>
      </w:r>
      <w:r w:rsidR="00746C24" w:rsidRPr="00E273A8">
        <w:t xml:space="preserve"> Anstrengungen</w:t>
      </w:r>
      <w:r w:rsidR="00EE2271" w:rsidRPr="00E273A8">
        <w:t>,</w:t>
      </w:r>
      <w:r w:rsidR="00746C24" w:rsidRPr="00E273A8">
        <w:t xml:space="preserve"> um den Systemwandel </w:t>
      </w:r>
      <w:r w:rsidR="00EE2271" w:rsidRPr="00E273A8">
        <w:t>weiter voranzubringen.</w:t>
      </w:r>
      <w:r w:rsidR="007E75BA" w:rsidRPr="00E273A8">
        <w:t xml:space="preserve"> </w:t>
      </w:r>
    </w:p>
    <w:p w14:paraId="06399C72" w14:textId="063F89AC" w:rsidR="00496B5B" w:rsidRPr="00921737" w:rsidRDefault="00BF5F11" w:rsidP="00E273A8">
      <w:pPr>
        <w:pStyle w:val="Textkrper"/>
        <w:ind w:firstLine="0"/>
      </w:pPr>
      <w:r w:rsidRPr="00E273A8">
        <w:rPr>
          <w:i/>
          <w:iCs/>
        </w:rPr>
        <w:t>Blindspot</w:t>
      </w:r>
      <w:r>
        <w:t xml:space="preserve"> wird in Zukunft </w:t>
      </w:r>
      <w:r w:rsidR="007B07E9">
        <w:t xml:space="preserve">auf die </w:t>
      </w:r>
      <w:r w:rsidR="003716D6">
        <w:t xml:space="preserve">Umsetzung dieser Forderungen fokussieren, </w:t>
      </w:r>
      <w:r w:rsidR="00256274">
        <w:t xml:space="preserve">indem sie </w:t>
      </w:r>
      <w:r w:rsidR="002705FF">
        <w:t xml:space="preserve">unter anderem </w:t>
      </w:r>
      <w:r w:rsidR="003716D6">
        <w:t>eine Beratungsangebot</w:t>
      </w:r>
      <w:r w:rsidR="00256274">
        <w:t xml:space="preserve"> aufbauen</w:t>
      </w:r>
      <w:r w:rsidR="003716D6">
        <w:t xml:space="preserve"> und </w:t>
      </w:r>
      <w:r w:rsidR="000F6EBA">
        <w:t>Erkenntnisse</w:t>
      </w:r>
      <w:r w:rsidR="003B0CE7">
        <w:t xml:space="preserve"> durch Netzwerkanlässe </w:t>
      </w:r>
      <w:r w:rsidR="00186021">
        <w:t xml:space="preserve">sowie </w:t>
      </w:r>
      <w:r w:rsidR="003B0CE7">
        <w:t>Webinare</w:t>
      </w:r>
      <w:r w:rsidR="00186021">
        <w:t xml:space="preserve"> kommunizieren</w:t>
      </w:r>
      <w:r>
        <w:t>. Es gilt die Erfahrungen zu nutzen</w:t>
      </w:r>
      <w:r w:rsidR="003526DB">
        <w:t xml:space="preserve"> und weiterzugeben</w:t>
      </w:r>
      <w:r>
        <w:t xml:space="preserve">, um </w:t>
      </w:r>
      <w:r w:rsidR="000F6EBA">
        <w:t>vereint</w:t>
      </w:r>
      <w:r>
        <w:t xml:space="preserve"> die Inklusion im Wohnbereich zu fördern. </w:t>
      </w:r>
    </w:p>
    <w:tbl>
      <w:tblPr>
        <w:tblStyle w:val="Tabellenraster"/>
        <w:tblW w:w="42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4536"/>
      </w:tblGrid>
      <w:tr w:rsidR="006133BF" w:rsidRPr="004E47C6" w14:paraId="59B57078" w14:textId="77777777" w:rsidTr="00E273A8">
        <w:tc>
          <w:tcPr>
            <w:tcW w:w="2091" w:type="pct"/>
            <w:vAlign w:val="center"/>
          </w:tcPr>
          <w:p w14:paraId="687CB68A" w14:textId="77777777" w:rsidR="006133BF" w:rsidRPr="004E47C6" w:rsidRDefault="006133BF" w:rsidP="005A2B41">
            <w:pPr>
              <w:spacing w:before="60" w:after="60"/>
              <w:jc w:val="both"/>
            </w:pPr>
            <w:r w:rsidRPr="004E47C6">
              <w:rPr>
                <w:noProof/>
              </w:rPr>
              <w:lastRenderedPageBreak/>
              <w:drawing>
                <wp:inline distT="0" distB="0" distL="0" distR="0" wp14:anchorId="7DC114E4" wp14:editId="734B624A">
                  <wp:extent cx="1036320" cy="1036320"/>
                  <wp:effectExtent l="0" t="0" r="0" b="0"/>
                  <wp:docPr id="321078334" name="Grafik 3210783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078334" name="Grafik 321078334">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2909" w:type="pct"/>
          </w:tcPr>
          <w:p w14:paraId="1373BA0E" w14:textId="77777777" w:rsidR="006133BF" w:rsidRPr="004E47C6" w:rsidRDefault="006133BF" w:rsidP="005A2B41">
            <w:pPr>
              <w:spacing w:before="60" w:after="60"/>
              <w:jc w:val="both"/>
              <w:rPr>
                <w:noProof/>
              </w:rPr>
            </w:pPr>
            <w:r w:rsidRPr="004E47C6">
              <w:rPr>
                <w:noProof/>
              </w:rPr>
              <w:drawing>
                <wp:inline distT="0" distB="0" distL="0" distR="0" wp14:anchorId="2E06ADA4" wp14:editId="514030B0">
                  <wp:extent cx="1036320" cy="1036320"/>
                  <wp:effectExtent l="0" t="0" r="0" b="0"/>
                  <wp:docPr id="1478855572" name="Grafik 14788555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55572" name="Grafik 1478855572">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6133BF" w:rsidRPr="004E47C6" w14:paraId="7A9D4085" w14:textId="77777777" w:rsidTr="00E273A8">
        <w:trPr>
          <w:trHeight w:val="960"/>
        </w:trPr>
        <w:tc>
          <w:tcPr>
            <w:tcW w:w="2091" w:type="pct"/>
          </w:tcPr>
          <w:p w14:paraId="20A88D14" w14:textId="77777777" w:rsidR="006133BF" w:rsidRPr="004E47C6" w:rsidRDefault="006133BF" w:rsidP="001D4016">
            <w:pPr>
              <w:pStyle w:val="Textkrper3"/>
            </w:pPr>
            <w:r w:rsidRPr="004E47C6">
              <w:t xml:space="preserve">Oliver Maier </w:t>
            </w:r>
          </w:p>
          <w:p w14:paraId="7D38F7CD" w14:textId="77777777" w:rsidR="006133BF" w:rsidRPr="004E47C6" w:rsidRDefault="006133BF" w:rsidP="001D4016">
            <w:pPr>
              <w:pStyle w:val="Textkrper3"/>
            </w:pPr>
            <w:r w:rsidRPr="004E47C6">
              <w:t xml:space="preserve">Wissenschaftlicher Mitarbeiter </w:t>
            </w:r>
          </w:p>
          <w:p w14:paraId="0D8774E1" w14:textId="48A2624F" w:rsidR="006133BF" w:rsidRPr="004E47C6" w:rsidRDefault="006133BF" w:rsidP="001D4016">
            <w:pPr>
              <w:pStyle w:val="Textkrper3"/>
            </w:pPr>
            <w:r w:rsidRPr="004E47C6">
              <w:t>Blindspot, Bern</w:t>
            </w:r>
          </w:p>
          <w:p w14:paraId="209B8387" w14:textId="77777777" w:rsidR="006133BF" w:rsidRPr="004E47C6" w:rsidRDefault="006133BF" w:rsidP="001D4016">
            <w:pPr>
              <w:pStyle w:val="Textkrper3"/>
            </w:pPr>
            <w:hyperlink r:id="rId16" w:history="1">
              <w:r w:rsidRPr="004E47C6">
                <w:rPr>
                  <w:rStyle w:val="Hyperlink"/>
                </w:rPr>
                <w:t>oliver.maier@blindspot.ch</w:t>
              </w:r>
            </w:hyperlink>
          </w:p>
        </w:tc>
        <w:tc>
          <w:tcPr>
            <w:tcW w:w="2909" w:type="pct"/>
          </w:tcPr>
          <w:p w14:paraId="091196D5" w14:textId="77777777" w:rsidR="006133BF" w:rsidRPr="004E47C6" w:rsidRDefault="006133BF" w:rsidP="001D4016">
            <w:pPr>
              <w:pStyle w:val="Textkrper3"/>
            </w:pPr>
            <w:r w:rsidRPr="004E47C6">
              <w:t>Jonas Staub</w:t>
            </w:r>
          </w:p>
          <w:p w14:paraId="02D4131E" w14:textId="77777777" w:rsidR="006133BF" w:rsidRPr="004E47C6" w:rsidRDefault="006133BF" w:rsidP="001D4016">
            <w:pPr>
              <w:pStyle w:val="Textkrper3"/>
            </w:pPr>
            <w:r w:rsidRPr="004E47C6">
              <w:t xml:space="preserve">Geschäftsleiter und Gründer </w:t>
            </w:r>
          </w:p>
          <w:p w14:paraId="1CEE200C" w14:textId="77777777" w:rsidR="006133BF" w:rsidRPr="004E47C6" w:rsidRDefault="006133BF" w:rsidP="001D4016">
            <w:pPr>
              <w:pStyle w:val="Textkrper3"/>
            </w:pPr>
            <w:r w:rsidRPr="004E47C6">
              <w:t>Blindspot, Bern</w:t>
            </w:r>
          </w:p>
          <w:p w14:paraId="76501E09" w14:textId="77777777" w:rsidR="006133BF" w:rsidRPr="004E47C6" w:rsidRDefault="006133BF" w:rsidP="001D4016">
            <w:pPr>
              <w:pStyle w:val="Textkrper3"/>
            </w:pPr>
            <w:hyperlink r:id="rId17" w:history="1">
              <w:r w:rsidRPr="004E47C6">
                <w:rPr>
                  <w:rStyle w:val="Hyperlink"/>
                </w:rPr>
                <w:t>jonas.staub@blindspot.ch</w:t>
              </w:r>
            </w:hyperlink>
          </w:p>
        </w:tc>
      </w:tr>
    </w:tbl>
    <w:p w14:paraId="45820230" w14:textId="0E3ED08E" w:rsidR="00D232F1" w:rsidRPr="00921737" w:rsidRDefault="00D232F1" w:rsidP="007B4390">
      <w:pPr>
        <w:pStyle w:val="berschrift1"/>
      </w:pPr>
      <w:r w:rsidRPr="00921737">
        <w:t>Literatur</w:t>
      </w:r>
    </w:p>
    <w:p w14:paraId="1D1AFA5D" w14:textId="77777777" w:rsidR="002F30E8" w:rsidRDefault="002443E6" w:rsidP="002F30E8">
      <w:pPr>
        <w:pStyle w:val="Literaturverzeichnis"/>
      </w:pPr>
      <w:r>
        <w:t xml:space="preserve">Bundesrat (2024). </w:t>
      </w:r>
      <w:r w:rsidR="0014090F" w:rsidRPr="000C50AE">
        <w:rPr>
          <w:i/>
          <w:iCs/>
        </w:rPr>
        <w:t>Stellungnahme des Bundesrates vom 2</w:t>
      </w:r>
      <w:r w:rsidR="00A84E83" w:rsidRPr="000C50AE">
        <w:rPr>
          <w:i/>
          <w:iCs/>
        </w:rPr>
        <w:t>1</w:t>
      </w:r>
      <w:r w:rsidR="0014090F" w:rsidRPr="000C50AE">
        <w:rPr>
          <w:i/>
          <w:iCs/>
        </w:rPr>
        <w:t>.</w:t>
      </w:r>
      <w:r w:rsidR="00A84E83" w:rsidRPr="000C50AE">
        <w:rPr>
          <w:i/>
          <w:iCs/>
        </w:rPr>
        <w:t>02.2024</w:t>
      </w:r>
      <w:r w:rsidR="0014090F" w:rsidRPr="000C50AE">
        <w:rPr>
          <w:i/>
          <w:iCs/>
        </w:rPr>
        <w:t xml:space="preserve"> auf die </w:t>
      </w:r>
      <w:r w:rsidRPr="000C50AE">
        <w:rPr>
          <w:i/>
          <w:iCs/>
        </w:rPr>
        <w:t>Motion 24.3003</w:t>
      </w:r>
      <w:r w:rsidR="0014090F" w:rsidRPr="000C50AE">
        <w:rPr>
          <w:i/>
          <w:iCs/>
        </w:rPr>
        <w:t>:</w:t>
      </w:r>
      <w:r w:rsidRPr="000C50AE">
        <w:rPr>
          <w:i/>
          <w:iCs/>
        </w:rPr>
        <w:t xml:space="preserve"> Das IFEG modernisieren. Gleiche Wahlmöglichkeiten und entsprechende ambulante Unterstützung für Menschen mit Behinderungen im Bereich Wohnen.</w:t>
      </w:r>
      <w:r w:rsidRPr="002443E6">
        <w:t xml:space="preserve"> </w:t>
      </w:r>
      <w:hyperlink r:id="rId18" w:history="1">
        <w:r w:rsidR="00F27A63" w:rsidRPr="00D56A71">
          <w:rPr>
            <w:rStyle w:val="Hyperlink"/>
          </w:rPr>
          <w:t>https://www.parlament.ch/de/ratsbetrieb/suche-curia-vista/geschaeft?AffairId=20243003</w:t>
        </w:r>
      </w:hyperlink>
      <w:r w:rsidR="00A84E83">
        <w:t xml:space="preserve"> [Zugriff: </w:t>
      </w:r>
      <w:r w:rsidR="000C50AE">
        <w:t>29.07.2025].</w:t>
      </w:r>
      <w:r w:rsidR="002F30E8" w:rsidRPr="002F30E8">
        <w:t xml:space="preserve"> </w:t>
      </w:r>
    </w:p>
    <w:p w14:paraId="58890BC5" w14:textId="0EDDF286" w:rsidR="002443E6" w:rsidRDefault="002F30E8" w:rsidP="002F30E8">
      <w:pPr>
        <w:pStyle w:val="Literaturverzeichnis"/>
      </w:pPr>
      <w:r w:rsidRPr="00094A1F">
        <w:t>Fritschi, T., von Bergen, M.</w:t>
      </w:r>
      <w:r>
        <w:t xml:space="preserve"> &amp;</w:t>
      </w:r>
      <w:r w:rsidRPr="00094A1F">
        <w:t xml:space="preserve"> Müller, F</w:t>
      </w:r>
      <w:r>
        <w:t>.</w:t>
      </w:r>
      <w:r w:rsidRPr="00094A1F">
        <w:t xml:space="preserve"> (20</w:t>
      </w:r>
      <w:r>
        <w:t>20</w:t>
      </w:r>
      <w:r w:rsidRPr="00094A1F">
        <w:t xml:space="preserve">). </w:t>
      </w:r>
      <w:r w:rsidRPr="00E273A8">
        <w:rPr>
          <w:i/>
          <w:iCs/>
        </w:rPr>
        <w:t>Das Wohnangebot für Menschen mit Behinderungen im Wandel.</w:t>
      </w:r>
      <w:r>
        <w:t xml:space="preserve"> Soziale Sicherheit CHSS. </w:t>
      </w:r>
      <w:hyperlink r:id="rId19" w:history="1">
        <w:r w:rsidRPr="00FB4BCA">
          <w:rPr>
            <w:rStyle w:val="Hyperlink"/>
          </w:rPr>
          <w:t>https://sozialesicherheit.ch/de/das-wohnangebot-fuer-menschen-mit-behinderungen-im-wandel/</w:t>
        </w:r>
      </w:hyperlink>
      <w:r>
        <w:t xml:space="preserve"> </w:t>
      </w:r>
      <w:bookmarkStart w:id="0" w:name="_Hlk201916493"/>
      <w:r>
        <w:t>[Zugriff: 19.05.2025].</w:t>
      </w:r>
      <w:bookmarkEnd w:id="0"/>
    </w:p>
    <w:p w14:paraId="6DB5E01D" w14:textId="1F353D9A" w:rsidR="006143E7" w:rsidRDefault="00094A1F" w:rsidP="00456618">
      <w:pPr>
        <w:pStyle w:val="Literaturverzeichnis"/>
      </w:pPr>
      <w:r w:rsidRPr="00094A1F">
        <w:t xml:space="preserve">Fritschi, T., von Bergen, M., Müller, F., Bucher, N., Ostrowski, G., Kraus, S. &amp; Luchsinger, L. (2019). </w:t>
      </w:r>
      <w:r w:rsidRPr="00E273A8">
        <w:rPr>
          <w:i/>
          <w:iCs/>
        </w:rPr>
        <w:t>Bestandesaufnahme des Wohnangebots für Menschen mit Behinderungen.</w:t>
      </w:r>
      <w:r w:rsidR="00F970DE">
        <w:t xml:space="preserve"> </w:t>
      </w:r>
      <w:r w:rsidR="00F970DE" w:rsidRPr="00F970DE">
        <w:t>B</w:t>
      </w:r>
      <w:r w:rsidR="00F970DE" w:rsidRPr="00E273A8">
        <w:t>S</w:t>
      </w:r>
      <w:r w:rsidR="00F970DE">
        <w:t>V.</w:t>
      </w:r>
      <w:r w:rsidR="00F970DE" w:rsidRPr="00F970DE">
        <w:rPr>
          <w:i/>
          <w:iCs/>
        </w:rPr>
        <w:t xml:space="preserve"> </w:t>
      </w:r>
      <w:hyperlink r:id="rId20" w:history="1">
        <w:r w:rsidR="001A438B" w:rsidRPr="00E273A8">
          <w:rPr>
            <w:rStyle w:val="Hyperlink"/>
          </w:rPr>
          <w:t>https://edudoc.ch/record/208289?ln=de</w:t>
        </w:r>
      </w:hyperlink>
    </w:p>
    <w:p w14:paraId="6E446602" w14:textId="222F55D9" w:rsidR="006143E7" w:rsidRDefault="006143E7" w:rsidP="00094A1F">
      <w:pPr>
        <w:pStyle w:val="Literaturverzeichnis"/>
      </w:pPr>
      <w:r w:rsidRPr="006143E7">
        <w:t>Fritschi, T., von Bergen, M., Müller, F. &amp; Lehmann, O.</w:t>
      </w:r>
      <w:r w:rsidR="00565AD7">
        <w:t> </w:t>
      </w:r>
      <w:r w:rsidRPr="006143E7">
        <w:t xml:space="preserve">T. (2024). Die Entwicklung des Wohnangebots für Menschen mit Behinderungen in der Schweiz: Ein Überblick über Wohnformen, Finanzierung, Erfahrungen und Bedürfnisse unter Berücksichtigung der Umsetzung der UN-BRK. </w:t>
      </w:r>
      <w:r w:rsidRPr="00E273A8">
        <w:rPr>
          <w:i/>
          <w:iCs/>
        </w:rPr>
        <w:t>sozialpolitik.ch,</w:t>
      </w:r>
      <w:r w:rsidRPr="006143E7">
        <w:t xml:space="preserve"> 2, 2</w:t>
      </w:r>
      <w:r w:rsidR="00565AD7">
        <w:t>–</w:t>
      </w:r>
      <w:r w:rsidRPr="006143E7">
        <w:t>4.</w:t>
      </w:r>
      <w:r w:rsidR="00B116F4">
        <w:t xml:space="preserve"> </w:t>
      </w:r>
      <w:hyperlink r:id="rId21" w:history="1">
        <w:r w:rsidR="00B116F4" w:rsidRPr="00F17751">
          <w:rPr>
            <w:rStyle w:val="Hyperlink"/>
          </w:rPr>
          <w:t>https://doi.org/10.18753/2297-8224-4867</w:t>
        </w:r>
      </w:hyperlink>
    </w:p>
    <w:p w14:paraId="279AB4F2" w14:textId="7563B36A" w:rsidR="006111D5" w:rsidRPr="00B23F1E" w:rsidRDefault="001C32F6" w:rsidP="00456618">
      <w:pPr>
        <w:pStyle w:val="Literaturverzeichnis"/>
        <w:rPr>
          <w:lang w:val="en-US"/>
        </w:rPr>
      </w:pPr>
      <w:r w:rsidRPr="00CE5919">
        <w:t xml:space="preserve">Hess-Klein, C. &amp; Scheibler, E. (2022). </w:t>
      </w:r>
      <w:r w:rsidRPr="00561B4E">
        <w:rPr>
          <w:i/>
          <w:iCs/>
        </w:rPr>
        <w:t>Aktualisierter Schattenbericht. Bericht der Zivilgesellschaft anlässlich des ersten Staatenberichtsverfahrens vor dem UN-Ausschuss für die Rechte von Menschen mit Behinderungen.</w:t>
      </w:r>
      <w:r>
        <w:rPr>
          <w:i/>
          <w:iCs/>
        </w:rPr>
        <w:t xml:space="preserve"> </w:t>
      </w:r>
      <w:r w:rsidRPr="00B23F1E">
        <w:rPr>
          <w:lang w:val="en-US"/>
        </w:rPr>
        <w:t xml:space="preserve">Editions </w:t>
      </w:r>
      <w:proofErr w:type="spellStart"/>
      <w:r w:rsidRPr="00B23F1E">
        <w:rPr>
          <w:lang w:val="en-US"/>
        </w:rPr>
        <w:t>Weblaw</w:t>
      </w:r>
      <w:proofErr w:type="spellEnd"/>
      <w:r w:rsidRPr="00B23F1E">
        <w:rPr>
          <w:lang w:val="en-US"/>
        </w:rPr>
        <w:t>.</w:t>
      </w:r>
      <w:r w:rsidRPr="00B23F1E">
        <w:rPr>
          <w:i/>
          <w:iCs/>
          <w:lang w:val="en-US"/>
        </w:rPr>
        <w:t xml:space="preserve"> </w:t>
      </w:r>
      <w:hyperlink r:id="rId22" w:history="1">
        <w:r w:rsidRPr="00B23F1E">
          <w:rPr>
            <w:rStyle w:val="Hyperlink"/>
            <w:lang w:val="en-US"/>
          </w:rPr>
          <w:t>https://edudoc.ch/record/224116?ln=de</w:t>
        </w:r>
      </w:hyperlink>
    </w:p>
    <w:p w14:paraId="58DFFB34" w14:textId="6271E6EC" w:rsidR="002F775A" w:rsidRDefault="002F775A" w:rsidP="00B84B99">
      <w:pPr>
        <w:pStyle w:val="Literaturverzeichnis"/>
      </w:pPr>
      <w:r w:rsidRPr="00B23F1E">
        <w:rPr>
          <w:lang w:val="en-US"/>
        </w:rPr>
        <w:t xml:space="preserve">Kasper, D. &amp; Zuber, J. (2023). </w:t>
      </w:r>
      <w:r w:rsidRPr="002F775A">
        <w:t>Assistenz</w:t>
      </w:r>
      <w:r w:rsidR="00C807A2">
        <w:t xml:space="preserve"> </w:t>
      </w:r>
      <w:r w:rsidRPr="002F775A">
        <w:t>–</w:t>
      </w:r>
      <w:r w:rsidR="00C807A2">
        <w:t xml:space="preserve"> </w:t>
      </w:r>
      <w:r w:rsidRPr="002F775A">
        <w:t xml:space="preserve">ein neues Arbeitsfeld im Auftrag von Menschen mit Beeinträchtigungen. </w:t>
      </w:r>
      <w:r w:rsidRPr="00E273A8">
        <w:rPr>
          <w:i/>
          <w:iCs/>
        </w:rPr>
        <w:t>Schweizerische Zeitschrift für Heilpädagogik, 29</w:t>
      </w:r>
      <w:r w:rsidR="00C807A2">
        <w:t> </w:t>
      </w:r>
      <w:r w:rsidRPr="002F775A">
        <w:t>(2), 2</w:t>
      </w:r>
      <w:r w:rsidR="00C807A2">
        <w:t>–</w:t>
      </w:r>
      <w:r w:rsidRPr="002F775A">
        <w:t>8.</w:t>
      </w:r>
      <w:r w:rsidR="00171AD8">
        <w:t xml:space="preserve"> </w:t>
      </w:r>
      <w:hyperlink r:id="rId23" w:history="1">
        <w:r w:rsidR="00171AD8" w:rsidRPr="00F17751">
          <w:rPr>
            <w:rStyle w:val="Hyperlink"/>
          </w:rPr>
          <w:t>https://doi.org/10.57161/z2023-02-01</w:t>
        </w:r>
      </w:hyperlink>
    </w:p>
    <w:p w14:paraId="7D182426" w14:textId="209DE0A4" w:rsidR="007A0EFA" w:rsidRDefault="007A0EFA" w:rsidP="00B84B99">
      <w:pPr>
        <w:pStyle w:val="Literaturverzeichnis"/>
      </w:pPr>
      <w:r w:rsidRPr="007A0EFA">
        <w:t>Maier, O. &amp; Staub, J. (2023). Inklusive Camps für die Gesellschaft der Zukunft: Mehrwert für Menschen mit und ohne Beeinträchtigung.</w:t>
      </w:r>
      <w:r w:rsidR="00A153A7">
        <w:t xml:space="preserve"> </w:t>
      </w:r>
      <w:r w:rsidRPr="007A0EFA">
        <w:rPr>
          <w:i/>
          <w:iCs/>
        </w:rPr>
        <w:t>Schweizerische Zeitschrift für Heilpädagogik</w:t>
      </w:r>
      <w:r w:rsidRPr="007A0EFA">
        <w:t>,</w:t>
      </w:r>
      <w:r w:rsidR="00171AD8">
        <w:t xml:space="preserve"> </w:t>
      </w:r>
      <w:r w:rsidRPr="007A0EFA">
        <w:rPr>
          <w:i/>
          <w:iCs/>
        </w:rPr>
        <w:t>29</w:t>
      </w:r>
      <w:r w:rsidR="00171AD8">
        <w:rPr>
          <w:i/>
          <w:iCs/>
        </w:rPr>
        <w:t> </w:t>
      </w:r>
      <w:r w:rsidRPr="007A0EFA">
        <w:t>(5), 17</w:t>
      </w:r>
      <w:r w:rsidR="00171AD8">
        <w:t>–</w:t>
      </w:r>
      <w:r w:rsidRPr="007A0EFA">
        <w:t>25.</w:t>
      </w:r>
      <w:r w:rsidR="0007482C">
        <w:t xml:space="preserve"> </w:t>
      </w:r>
      <w:hyperlink r:id="rId24" w:history="1">
        <w:r w:rsidR="0007482C" w:rsidRPr="00F17751">
          <w:rPr>
            <w:rStyle w:val="Hyperlink"/>
          </w:rPr>
          <w:t>https://doi.org/10.57161/z2023-05-03</w:t>
        </w:r>
      </w:hyperlink>
    </w:p>
    <w:p w14:paraId="1CABDEE4" w14:textId="724BA5F1" w:rsidR="007A0EFA" w:rsidRDefault="00AC237B" w:rsidP="00B84B99">
      <w:pPr>
        <w:pStyle w:val="Literaturverzeichnis"/>
      </w:pPr>
      <w:r w:rsidRPr="00AC237B">
        <w:t xml:space="preserve">Maier, O. &amp; Staub, J. (2024). Vier Prinzipien für erfolgreiche Erstausbildungen im ersten Arbeitsmarkt: </w:t>
      </w:r>
      <w:proofErr w:type="spellStart"/>
      <w:r w:rsidRPr="00AC237B">
        <w:t>Learnings</w:t>
      </w:r>
      <w:proofErr w:type="spellEnd"/>
      <w:r w:rsidRPr="00AC237B">
        <w:t xml:space="preserve"> aus den Erstausbildungen in den Gastronomiebetrieben von Blindspot.</w:t>
      </w:r>
      <w:r w:rsidR="0007482C">
        <w:t xml:space="preserve"> </w:t>
      </w:r>
      <w:r w:rsidRPr="00AC237B">
        <w:rPr>
          <w:i/>
          <w:iCs/>
        </w:rPr>
        <w:t>Schweizerische Zeitschrift für Heilpädagogik</w:t>
      </w:r>
      <w:r w:rsidRPr="00AC237B">
        <w:t>,</w:t>
      </w:r>
      <w:r w:rsidR="0007482C">
        <w:t xml:space="preserve"> </w:t>
      </w:r>
      <w:r w:rsidRPr="00AC237B">
        <w:rPr>
          <w:i/>
          <w:iCs/>
        </w:rPr>
        <w:t>30</w:t>
      </w:r>
      <w:r w:rsidR="0007482C">
        <w:rPr>
          <w:i/>
          <w:iCs/>
        </w:rPr>
        <w:t> </w:t>
      </w:r>
      <w:r w:rsidRPr="00AC237B">
        <w:t>(7), 38</w:t>
      </w:r>
      <w:r w:rsidR="0007482C">
        <w:t>–</w:t>
      </w:r>
      <w:r w:rsidRPr="00AC237B">
        <w:t>44.</w:t>
      </w:r>
      <w:r w:rsidR="00CF0A50">
        <w:t xml:space="preserve"> </w:t>
      </w:r>
      <w:hyperlink r:id="rId25" w:history="1">
        <w:r w:rsidR="00CF0A50" w:rsidRPr="00F17751">
          <w:rPr>
            <w:rStyle w:val="Hyperlink"/>
          </w:rPr>
          <w:t>https://doi.org/10.57161/z2024-07-06</w:t>
        </w:r>
      </w:hyperlink>
    </w:p>
    <w:p w14:paraId="7AC2840B" w14:textId="7BB8FF15" w:rsidR="00C807A2" w:rsidRDefault="00C807A2" w:rsidP="00C807A2">
      <w:pPr>
        <w:pStyle w:val="Literaturverzeichnis"/>
      </w:pPr>
      <w:r>
        <w:t xml:space="preserve">Pro Infirmis (2023). </w:t>
      </w:r>
      <w:r w:rsidRPr="002960B8">
        <w:rPr>
          <w:i/>
          <w:iCs/>
        </w:rPr>
        <w:t>Inklusionsindex 2023: Studie zur Inklusion von Menschen mit Behinderungen in der Schweiz.</w:t>
      </w:r>
      <w:r>
        <w:t xml:space="preserve"> </w:t>
      </w:r>
      <w:hyperlink r:id="rId26" w:history="1">
        <w:r w:rsidRPr="00FB4BCA">
          <w:rPr>
            <w:rStyle w:val="Hyperlink"/>
          </w:rPr>
          <w:t>https://www.proinfirmis.ch/ueber-uns/inklusionsindex.html</w:t>
        </w:r>
      </w:hyperlink>
      <w:r>
        <w:t xml:space="preserve"> </w:t>
      </w:r>
      <w:r w:rsidRPr="00B116F4">
        <w:t xml:space="preserve">[Zugriff: 19.05.2025]. </w:t>
      </w:r>
    </w:p>
    <w:p w14:paraId="3A4017B5" w14:textId="73101DD1" w:rsidR="008D7F48" w:rsidRDefault="00CF0A50" w:rsidP="00B84B99">
      <w:pPr>
        <w:pStyle w:val="Literaturverzeichnis"/>
      </w:pPr>
      <w:r>
        <w:t>v</w:t>
      </w:r>
      <w:r w:rsidR="008D7F48" w:rsidRPr="008D7F48">
        <w:t xml:space="preserve">an der Kooy, N. &amp; Studer, T. (2019). Wie möchte ich wohnen? Einblicke in ein inklusives Praxisprojekt. </w:t>
      </w:r>
      <w:r w:rsidR="008D7F48" w:rsidRPr="00E273A8">
        <w:rPr>
          <w:i/>
          <w:iCs/>
        </w:rPr>
        <w:t>Schweizerische Zeitschrift für Heilpädagogik, 25</w:t>
      </w:r>
      <w:r w:rsidRPr="00E273A8">
        <w:rPr>
          <w:i/>
          <w:iCs/>
        </w:rPr>
        <w:t> </w:t>
      </w:r>
      <w:r w:rsidR="008D7F48" w:rsidRPr="008D7F48">
        <w:t>(9), 20</w:t>
      </w:r>
      <w:r>
        <w:t>–</w:t>
      </w:r>
      <w:r w:rsidR="008D7F48" w:rsidRPr="008D7F48">
        <w:t>26.</w:t>
      </w:r>
      <w:r w:rsidR="009E4FE8">
        <w:t xml:space="preserve"> </w:t>
      </w:r>
      <w:hyperlink r:id="rId27" w:history="1">
        <w:r w:rsidR="009E4FE8" w:rsidRPr="00F17751">
          <w:rPr>
            <w:rStyle w:val="Hyperlink"/>
          </w:rPr>
          <w:t>https://ojs.szh.ch/zeitschrift/article/view/817</w:t>
        </w:r>
      </w:hyperlink>
    </w:p>
    <w:p w14:paraId="679EFB60" w14:textId="47982CD0" w:rsidR="001C32F6" w:rsidRPr="00921737" w:rsidRDefault="00AB295D" w:rsidP="001C32F6">
      <w:pPr>
        <w:pStyle w:val="Literaturverzeichnis"/>
      </w:pPr>
      <w:proofErr w:type="spellStart"/>
      <w:proofErr w:type="gramStart"/>
      <w:r>
        <w:t>Wohn:sinn</w:t>
      </w:r>
      <w:proofErr w:type="spellEnd"/>
      <w:proofErr w:type="gramEnd"/>
      <w:r w:rsidR="00E27DEE">
        <w:t xml:space="preserve"> (2024)</w:t>
      </w:r>
      <w:r w:rsidR="00B44A20">
        <w:t xml:space="preserve">. </w:t>
      </w:r>
      <w:r w:rsidR="00130D6C" w:rsidRPr="00E273A8">
        <w:rPr>
          <w:i/>
          <w:iCs/>
        </w:rPr>
        <w:t>Wirksame Wege zu Inklusivem Wohnen – Ergebnisse und Erkenntnisse aus 4 Jahren (2020</w:t>
      </w:r>
      <w:r w:rsidR="005220AA">
        <w:rPr>
          <w:i/>
          <w:iCs/>
        </w:rPr>
        <w:t>–</w:t>
      </w:r>
      <w:r w:rsidR="00130D6C" w:rsidRPr="00E273A8">
        <w:rPr>
          <w:i/>
          <w:iCs/>
        </w:rPr>
        <w:t>2023).</w:t>
      </w:r>
      <w:r w:rsidR="00130D6C">
        <w:t xml:space="preserve"> </w:t>
      </w:r>
      <w:hyperlink r:id="rId28" w:history="1">
        <w:r w:rsidR="0089111E" w:rsidRPr="00FB4BCA">
          <w:rPr>
            <w:rStyle w:val="Hyperlink"/>
          </w:rPr>
          <w:t>https://www.wohnsinn.org/fileadmin/Redaktion/PDFs/WOHNSINN_Wirksame_Wege_zum_inklusiven_Wohnen_2024_Einzelseiten.pdf</w:t>
        </w:r>
      </w:hyperlink>
    </w:p>
    <w:sectPr w:rsidR="001C32F6" w:rsidRPr="00921737" w:rsidSect="00084D88">
      <w:headerReference w:type="default" r:id="rId29"/>
      <w:footerReference w:type="default" r:id="rId30"/>
      <w:pgSz w:w="11907" w:h="16840" w:code="9"/>
      <w:pgMar w:top="1418" w:right="1418" w:bottom="1134" w:left="1418" w:header="720" w:footer="567" w:gutter="0"/>
      <w:pgNumType w:start="2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94AA8" w14:textId="77777777" w:rsidR="00B96454" w:rsidRDefault="00B96454">
      <w:pPr>
        <w:spacing w:line="240" w:lineRule="auto"/>
      </w:pPr>
      <w:r>
        <w:separator/>
      </w:r>
    </w:p>
  </w:endnote>
  <w:endnote w:type="continuationSeparator" w:id="0">
    <w:p w14:paraId="15735910" w14:textId="77777777" w:rsidR="00B96454" w:rsidRDefault="00B96454">
      <w:pPr>
        <w:spacing w:line="240" w:lineRule="auto"/>
      </w:pPr>
      <w:r>
        <w:continuationSeparator/>
      </w:r>
    </w:p>
  </w:endnote>
  <w:endnote w:type="continuationNotice" w:id="1">
    <w:p w14:paraId="17671DD7" w14:textId="77777777" w:rsidR="00B96454" w:rsidRDefault="00B9645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SemiCondensed">
    <w:panose1 w:val="00000000000000000000"/>
    <w:charset w:val="00"/>
    <w:family w:val="auto"/>
    <w:pitch w:val="variable"/>
    <w:sig w:usb0="E00002FF" w:usb1="4000201B" w:usb2="00000028" w:usb3="00000000" w:csb0="0000019F" w:csb1="00000000"/>
    <w:embedRegular r:id="rId1" w:fontKey="{4B70ED1E-8C56-4188-BE31-BD5DAFB84A35}"/>
    <w:embedBold r:id="rId2" w:fontKey="{FE0EFFD9-33D5-4D5C-BC6A-C9CFE77E81F3}"/>
    <w:embedItalic r:id="rId3" w:fontKey="{B387CC0E-2A39-47FD-8CEF-CEC180E051F5}"/>
    <w:embedBoldItalic r:id="rId4" w:fontKey="{1D96304B-6697-42FF-B46E-53048BC19033}"/>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5" w:fontKey="{CDEE5A4F-7404-4A0C-8CE5-D20FCAAA0EB7}"/>
  </w:font>
  <w:font w:name="Open Sans SemiCondensed SemiCon">
    <w:altName w:val="Segoe UI"/>
    <w:charset w:val="00"/>
    <w:family w:val="auto"/>
    <w:pitch w:val="variable"/>
    <w:sig w:usb0="E00002FF" w:usb1="4000201B" w:usb2="00000028" w:usb3="00000000" w:csb0="0000019F" w:csb1="00000000"/>
  </w:font>
  <w:font w:name="+mn-ea">
    <w:panose1 w:val="00000000000000000000"/>
    <w:charset w:val="00"/>
    <w:family w:val="roman"/>
    <w:notTrueType/>
    <w:pitch w:val="default"/>
  </w:font>
  <w:font w:name="Arial Nova">
    <w:charset w:val="00"/>
    <w:family w:val="swiss"/>
    <w:pitch w:val="variable"/>
    <w:sig w:usb0="0000028F" w:usb1="00000002" w:usb2="00000000" w:usb3="00000000" w:csb0="0000019F" w:csb1="00000000"/>
    <w:embedBold r:id="rId6" w:fontKey="{0C83924F-1BDD-468D-A33D-33FAAE8C6B68}"/>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AC0E" w14:textId="6DF9CD28" w:rsidR="004B3A29" w:rsidRPr="007B448B" w:rsidRDefault="000C6171" w:rsidP="001D3BFB">
    <w:pPr>
      <w:pStyle w:val="Fuzeile"/>
      <w:rPr>
        <w:szCs w:val="22"/>
      </w:rPr>
    </w:pPr>
    <w:r>
      <w:rPr>
        <w:noProof/>
      </w:rPr>
      <mc:AlternateContent>
        <mc:Choice Requires="wps">
          <w:drawing>
            <wp:anchor distT="0" distB="0" distL="114300" distR="114300" simplePos="0" relativeHeight="251660288" behindDoc="0" locked="0" layoutInCell="1" allowOverlap="1" wp14:anchorId="234077F6" wp14:editId="6BDF62CD">
              <wp:simplePos x="0" y="0"/>
              <wp:positionH relativeFrom="column">
                <wp:posOffset>-1139337</wp:posOffset>
              </wp:positionH>
              <wp:positionV relativeFrom="paragraph">
                <wp:posOffset>-448310</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71900C8A" w14:textId="77777777" w:rsidR="000C6171" w:rsidRPr="00787B6E" w:rsidRDefault="000C6171" w:rsidP="000C6171">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4077F6" id="Rechteck 1" o:spid="_x0000_s1029" style="position:absolute;margin-left:-89.7pt;margin-top:-35.3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" filled="f" stroked="f">
              <v:textbox style="layout-flow:vertical;mso-layout-flow-alt:bottom-to-top">
                <w:txbxContent>
                  <w:p w14:paraId="71900C8A" w14:textId="77777777" w:rsidR="000C6171" w:rsidRPr="00787B6E" w:rsidRDefault="000C6171" w:rsidP="000C6171">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B7762" w14:textId="77777777" w:rsidR="00B96454" w:rsidRPr="00777A2F" w:rsidRDefault="00B96454"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B7C5203" w14:textId="77777777" w:rsidR="00B96454" w:rsidRDefault="00B96454">
      <w:r>
        <w:continuationSeparator/>
      </w:r>
    </w:p>
  </w:footnote>
  <w:footnote w:type="continuationNotice" w:id="1">
    <w:p w14:paraId="5C29EE10" w14:textId="77777777" w:rsidR="00B96454" w:rsidRDefault="00B96454">
      <w:pPr>
        <w:spacing w:line="240" w:lineRule="auto"/>
      </w:pPr>
    </w:p>
  </w:footnote>
  <w:footnote w:id="2">
    <w:p w14:paraId="05E8E29C" w14:textId="026919E2" w:rsidR="00C37F60" w:rsidRPr="00A216E8" w:rsidRDefault="00C37F60">
      <w:pPr>
        <w:pStyle w:val="Funotentext"/>
        <w:rPr>
          <w:szCs w:val="18"/>
        </w:rPr>
      </w:pPr>
      <w:r w:rsidRPr="00A216E8">
        <w:rPr>
          <w:rStyle w:val="Funotenzeichen"/>
          <w:sz w:val="18"/>
          <w:szCs w:val="18"/>
        </w:rPr>
        <w:footnoteRef/>
      </w:r>
      <w:r w:rsidRPr="00A216E8">
        <w:rPr>
          <w:szCs w:val="18"/>
        </w:rPr>
        <w:t xml:space="preserve"> Positiv hervorzuheben sind die Projekte </w:t>
      </w:r>
      <w:hyperlink r:id="rId1" w:history="1">
        <w:proofErr w:type="spellStart"/>
        <w:r w:rsidR="002C10A0" w:rsidRPr="00A216E8">
          <w:rPr>
            <w:rStyle w:val="Hyperlink"/>
            <w:sz w:val="18"/>
            <w:szCs w:val="18"/>
          </w:rPr>
          <w:t>Ja</w:t>
        </w:r>
        <w:r w:rsidR="007D7713" w:rsidRPr="00A216E8">
          <w:rPr>
            <w:rStyle w:val="Hyperlink"/>
            <w:sz w:val="18"/>
            <w:szCs w:val="18"/>
          </w:rPr>
          <w:t>w</w:t>
        </w:r>
        <w:r w:rsidR="002C10A0" w:rsidRPr="00A216E8">
          <w:rPr>
            <w:rStyle w:val="Hyperlink"/>
            <w:sz w:val="18"/>
            <w:szCs w:val="18"/>
          </w:rPr>
          <w:t>ohn</w:t>
        </w:r>
        <w:proofErr w:type="spellEnd"/>
      </w:hyperlink>
      <w:r w:rsidR="002C10A0" w:rsidRPr="00A216E8">
        <w:rPr>
          <w:szCs w:val="18"/>
        </w:rPr>
        <w:t xml:space="preserve">, </w:t>
      </w:r>
      <w:hyperlink r:id="rId2" w:history="1">
        <w:r w:rsidR="002C10A0" w:rsidRPr="00A216E8">
          <w:rPr>
            <w:rStyle w:val="Hyperlink"/>
            <w:sz w:val="18"/>
            <w:szCs w:val="18"/>
          </w:rPr>
          <w:t>luniq</w:t>
        </w:r>
      </w:hyperlink>
      <w:r w:rsidR="002C10A0" w:rsidRPr="00A216E8">
        <w:rPr>
          <w:szCs w:val="18"/>
        </w:rPr>
        <w:t xml:space="preserve">, </w:t>
      </w:r>
      <w:hyperlink r:id="rId3" w:history="1">
        <w:r w:rsidR="00AF0545">
          <w:rPr>
            <w:rStyle w:val="Hyperlink"/>
            <w:sz w:val="18"/>
            <w:szCs w:val="18"/>
          </w:rPr>
          <w:t>l</w:t>
        </w:r>
        <w:r w:rsidR="0027775A" w:rsidRPr="00A216E8">
          <w:rPr>
            <w:rStyle w:val="Hyperlink"/>
            <w:sz w:val="18"/>
            <w:szCs w:val="18"/>
          </w:rPr>
          <w:t>eben wie du und ich</w:t>
        </w:r>
      </w:hyperlink>
      <w:r w:rsidR="0027775A" w:rsidRPr="00A216E8">
        <w:rPr>
          <w:szCs w:val="18"/>
        </w:rPr>
        <w:t xml:space="preserve"> und </w:t>
      </w:r>
      <w:hyperlink r:id="rId4" w:history="1">
        <w:proofErr w:type="spellStart"/>
        <w:r w:rsidR="0027775A" w:rsidRPr="00A216E8">
          <w:rPr>
            <w:rStyle w:val="Hyperlink"/>
            <w:sz w:val="18"/>
            <w:szCs w:val="18"/>
          </w:rPr>
          <w:t>zäme</w:t>
        </w:r>
        <w:proofErr w:type="spellEnd"/>
        <w:r w:rsidR="0027775A" w:rsidRPr="00A216E8">
          <w:rPr>
            <w:rStyle w:val="Hyperlink"/>
            <w:sz w:val="18"/>
            <w:szCs w:val="18"/>
          </w:rPr>
          <w:t xml:space="preserve"> wohne</w:t>
        </w:r>
      </w:hyperlink>
      <w:r w:rsidR="0027775A" w:rsidRPr="00A216E8">
        <w:rPr>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561C8" w14:textId="30777DB9" w:rsidR="007B448B" w:rsidRPr="004E7B22"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79776845" wp14:editId="74E823F3">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80CCB0"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4E7B22">
      <w:rPr>
        <w:lang w:val="de-CH"/>
      </w:rPr>
      <w:t>SELBSTBESTIMMUNG IM ERWACHSENENALTER</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4E7B22">
      <w:rPr>
        <w:b w:val="0"/>
        <w:bCs/>
        <w:lang w:val="de-CH"/>
      </w:rPr>
      <w:t>31</w:t>
    </w:r>
    <w:r w:rsidR="00237079" w:rsidRPr="00237079">
      <w:rPr>
        <w:b w:val="0"/>
        <w:bCs/>
        <w:lang w:val="de-CH"/>
      </w:rPr>
      <w:t xml:space="preserve">, </w:t>
    </w:r>
    <w:r w:rsidR="004E7B22">
      <w:rPr>
        <w:b w:val="0"/>
        <w:bCs/>
        <w:lang w:val="de-CH"/>
      </w:rPr>
      <w:t>07</w:t>
    </w:r>
    <w:r w:rsidR="00237079" w:rsidRPr="00237079">
      <w:rPr>
        <w:b w:val="0"/>
        <w:bCs/>
        <w:lang w:val="de-CH"/>
      </w:rPr>
      <w:t>/</w:t>
    </w:r>
    <w:r w:rsidR="004E7B22">
      <w:rPr>
        <w:b w:val="0"/>
        <w:bCs/>
        <w:lang w:val="de-CH"/>
      </w:rPr>
      <w:t>2025</w:t>
    </w:r>
  </w:p>
  <w:p w14:paraId="55DA2FA1" w14:textId="2BA9789E" w:rsidR="00237079" w:rsidRDefault="00B7489C" w:rsidP="004E7B22">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492B3CF3"/>
    <w:multiLevelType w:val="multilevel"/>
    <w:tmpl w:val="53AED26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6135D87"/>
    <w:multiLevelType w:val="hybridMultilevel"/>
    <w:tmpl w:val="705C0B7E"/>
    <w:lvl w:ilvl="0" w:tplc="2D7C4138">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6AEF2A7A"/>
    <w:multiLevelType w:val="multilevel"/>
    <w:tmpl w:val="53AED26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1"/>
  </w:num>
  <w:num w:numId="2" w16cid:durableId="379716589">
    <w:abstractNumId w:val="2"/>
  </w:num>
  <w:num w:numId="3" w16cid:durableId="1479614155">
    <w:abstractNumId w:val="0"/>
  </w:num>
  <w:num w:numId="4" w16cid:durableId="44178685">
    <w:abstractNumId w:val="2"/>
  </w:num>
  <w:num w:numId="5" w16cid:durableId="1623851218">
    <w:abstractNumId w:val="3"/>
  </w:num>
  <w:num w:numId="6" w16cid:durableId="85315260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48B"/>
    <w:rsid w:val="00001C59"/>
    <w:rsid w:val="00004BB6"/>
    <w:rsid w:val="0001491A"/>
    <w:rsid w:val="00016BFF"/>
    <w:rsid w:val="0002077C"/>
    <w:rsid w:val="00022D94"/>
    <w:rsid w:val="00024143"/>
    <w:rsid w:val="00026DCE"/>
    <w:rsid w:val="000302CB"/>
    <w:rsid w:val="00032D7F"/>
    <w:rsid w:val="0003314D"/>
    <w:rsid w:val="00033A64"/>
    <w:rsid w:val="0003412C"/>
    <w:rsid w:val="00034F8D"/>
    <w:rsid w:val="000352CE"/>
    <w:rsid w:val="0003686F"/>
    <w:rsid w:val="00036AFC"/>
    <w:rsid w:val="000403E2"/>
    <w:rsid w:val="00041806"/>
    <w:rsid w:val="00042C1C"/>
    <w:rsid w:val="00044040"/>
    <w:rsid w:val="0004450D"/>
    <w:rsid w:val="00045004"/>
    <w:rsid w:val="00046476"/>
    <w:rsid w:val="00050A90"/>
    <w:rsid w:val="00051B1C"/>
    <w:rsid w:val="0005326A"/>
    <w:rsid w:val="00053353"/>
    <w:rsid w:val="000557D4"/>
    <w:rsid w:val="000657C1"/>
    <w:rsid w:val="00070360"/>
    <w:rsid w:val="00072A45"/>
    <w:rsid w:val="00073ECE"/>
    <w:rsid w:val="0007482C"/>
    <w:rsid w:val="000759D7"/>
    <w:rsid w:val="0007797A"/>
    <w:rsid w:val="00077ED0"/>
    <w:rsid w:val="00080B6D"/>
    <w:rsid w:val="00084255"/>
    <w:rsid w:val="00084D88"/>
    <w:rsid w:val="00087B7F"/>
    <w:rsid w:val="000906B6"/>
    <w:rsid w:val="00091F55"/>
    <w:rsid w:val="00094A1F"/>
    <w:rsid w:val="00095624"/>
    <w:rsid w:val="000972E1"/>
    <w:rsid w:val="000A496B"/>
    <w:rsid w:val="000B5BB8"/>
    <w:rsid w:val="000C1986"/>
    <w:rsid w:val="000C50AE"/>
    <w:rsid w:val="000C5BAE"/>
    <w:rsid w:val="000C6171"/>
    <w:rsid w:val="000C6D66"/>
    <w:rsid w:val="000D3765"/>
    <w:rsid w:val="000D3C1B"/>
    <w:rsid w:val="000E476E"/>
    <w:rsid w:val="000E55BE"/>
    <w:rsid w:val="000E6A66"/>
    <w:rsid w:val="000E732C"/>
    <w:rsid w:val="000F0956"/>
    <w:rsid w:val="000F3944"/>
    <w:rsid w:val="000F4B54"/>
    <w:rsid w:val="000F5288"/>
    <w:rsid w:val="000F6EBA"/>
    <w:rsid w:val="0010334E"/>
    <w:rsid w:val="00104E6D"/>
    <w:rsid w:val="00105364"/>
    <w:rsid w:val="00105422"/>
    <w:rsid w:val="00110FC4"/>
    <w:rsid w:val="001114E2"/>
    <w:rsid w:val="0011433C"/>
    <w:rsid w:val="00114507"/>
    <w:rsid w:val="00114C58"/>
    <w:rsid w:val="001150A5"/>
    <w:rsid w:val="00115EF5"/>
    <w:rsid w:val="001161D6"/>
    <w:rsid w:val="00116654"/>
    <w:rsid w:val="00117142"/>
    <w:rsid w:val="00120CBF"/>
    <w:rsid w:val="0012423E"/>
    <w:rsid w:val="00125773"/>
    <w:rsid w:val="0012743D"/>
    <w:rsid w:val="00130D6C"/>
    <w:rsid w:val="00130F2E"/>
    <w:rsid w:val="001315AF"/>
    <w:rsid w:val="0013195A"/>
    <w:rsid w:val="001379DF"/>
    <w:rsid w:val="0014090F"/>
    <w:rsid w:val="00144C90"/>
    <w:rsid w:val="00145975"/>
    <w:rsid w:val="00150CE4"/>
    <w:rsid w:val="00151BCA"/>
    <w:rsid w:val="00151F38"/>
    <w:rsid w:val="00152828"/>
    <w:rsid w:val="00152B60"/>
    <w:rsid w:val="00153133"/>
    <w:rsid w:val="001550F5"/>
    <w:rsid w:val="001552DD"/>
    <w:rsid w:val="00155392"/>
    <w:rsid w:val="00155603"/>
    <w:rsid w:val="0015642F"/>
    <w:rsid w:val="00157B92"/>
    <w:rsid w:val="00157D7E"/>
    <w:rsid w:val="0016069E"/>
    <w:rsid w:val="00162D7E"/>
    <w:rsid w:val="00167858"/>
    <w:rsid w:val="00171AD8"/>
    <w:rsid w:val="0017407B"/>
    <w:rsid w:val="001743B1"/>
    <w:rsid w:val="00174AF3"/>
    <w:rsid w:val="00176BFD"/>
    <w:rsid w:val="00176E9C"/>
    <w:rsid w:val="001858F2"/>
    <w:rsid w:val="00185ED2"/>
    <w:rsid w:val="00186021"/>
    <w:rsid w:val="00190602"/>
    <w:rsid w:val="00195E1A"/>
    <w:rsid w:val="00197931"/>
    <w:rsid w:val="00197C03"/>
    <w:rsid w:val="001A0DD7"/>
    <w:rsid w:val="001A1E03"/>
    <w:rsid w:val="001A2EEC"/>
    <w:rsid w:val="001A438B"/>
    <w:rsid w:val="001B05BD"/>
    <w:rsid w:val="001B0A40"/>
    <w:rsid w:val="001B16E8"/>
    <w:rsid w:val="001B1CD1"/>
    <w:rsid w:val="001B25F3"/>
    <w:rsid w:val="001B4A18"/>
    <w:rsid w:val="001B5140"/>
    <w:rsid w:val="001B5B7C"/>
    <w:rsid w:val="001B7781"/>
    <w:rsid w:val="001C3270"/>
    <w:rsid w:val="001C32F6"/>
    <w:rsid w:val="001C44EC"/>
    <w:rsid w:val="001C4BDE"/>
    <w:rsid w:val="001C6A13"/>
    <w:rsid w:val="001C7D72"/>
    <w:rsid w:val="001D3BFB"/>
    <w:rsid w:val="001D4016"/>
    <w:rsid w:val="001D4374"/>
    <w:rsid w:val="001D5CE5"/>
    <w:rsid w:val="001D6439"/>
    <w:rsid w:val="001E1374"/>
    <w:rsid w:val="001E176F"/>
    <w:rsid w:val="001E3BE9"/>
    <w:rsid w:val="001E6057"/>
    <w:rsid w:val="001E6DEE"/>
    <w:rsid w:val="001F0C43"/>
    <w:rsid w:val="001F0D44"/>
    <w:rsid w:val="001F1793"/>
    <w:rsid w:val="001F2A01"/>
    <w:rsid w:val="001F5C42"/>
    <w:rsid w:val="001F6455"/>
    <w:rsid w:val="001F7889"/>
    <w:rsid w:val="0020140E"/>
    <w:rsid w:val="00202A19"/>
    <w:rsid w:val="0020358C"/>
    <w:rsid w:val="0020467E"/>
    <w:rsid w:val="00204B3E"/>
    <w:rsid w:val="002074DC"/>
    <w:rsid w:val="002077F8"/>
    <w:rsid w:val="00212408"/>
    <w:rsid w:val="0022533A"/>
    <w:rsid w:val="002263CB"/>
    <w:rsid w:val="002264EB"/>
    <w:rsid w:val="00227AF0"/>
    <w:rsid w:val="002319D7"/>
    <w:rsid w:val="00232068"/>
    <w:rsid w:val="00235699"/>
    <w:rsid w:val="00235A6C"/>
    <w:rsid w:val="00236689"/>
    <w:rsid w:val="00237079"/>
    <w:rsid w:val="00240876"/>
    <w:rsid w:val="00241303"/>
    <w:rsid w:val="00242001"/>
    <w:rsid w:val="002443A6"/>
    <w:rsid w:val="002443E6"/>
    <w:rsid w:val="00244D1D"/>
    <w:rsid w:val="00250145"/>
    <w:rsid w:val="00251FC5"/>
    <w:rsid w:val="00254AEF"/>
    <w:rsid w:val="002552AF"/>
    <w:rsid w:val="00256274"/>
    <w:rsid w:val="002569C9"/>
    <w:rsid w:val="0026237F"/>
    <w:rsid w:val="00264385"/>
    <w:rsid w:val="00266B57"/>
    <w:rsid w:val="002705FF"/>
    <w:rsid w:val="00270C6B"/>
    <w:rsid w:val="00272208"/>
    <w:rsid w:val="00276544"/>
    <w:rsid w:val="00276B2C"/>
    <w:rsid w:val="00276C01"/>
    <w:rsid w:val="0027775A"/>
    <w:rsid w:val="00282A14"/>
    <w:rsid w:val="00283208"/>
    <w:rsid w:val="002837C6"/>
    <w:rsid w:val="00284EA0"/>
    <w:rsid w:val="002862AA"/>
    <w:rsid w:val="00287CB4"/>
    <w:rsid w:val="00292BCF"/>
    <w:rsid w:val="002A5492"/>
    <w:rsid w:val="002B28D4"/>
    <w:rsid w:val="002B3979"/>
    <w:rsid w:val="002B4864"/>
    <w:rsid w:val="002B58AB"/>
    <w:rsid w:val="002C10A0"/>
    <w:rsid w:val="002C1617"/>
    <w:rsid w:val="002C1F2F"/>
    <w:rsid w:val="002C32B0"/>
    <w:rsid w:val="002C4432"/>
    <w:rsid w:val="002C481C"/>
    <w:rsid w:val="002C5235"/>
    <w:rsid w:val="002C6164"/>
    <w:rsid w:val="002D1AD2"/>
    <w:rsid w:val="002D39A1"/>
    <w:rsid w:val="002D5637"/>
    <w:rsid w:val="002D6579"/>
    <w:rsid w:val="002E027E"/>
    <w:rsid w:val="002E0EFC"/>
    <w:rsid w:val="002E13B6"/>
    <w:rsid w:val="002E3785"/>
    <w:rsid w:val="002E4B28"/>
    <w:rsid w:val="002E4EC9"/>
    <w:rsid w:val="002E5374"/>
    <w:rsid w:val="002E657C"/>
    <w:rsid w:val="002F1881"/>
    <w:rsid w:val="002F2B81"/>
    <w:rsid w:val="002F30E8"/>
    <w:rsid w:val="002F3783"/>
    <w:rsid w:val="002F775A"/>
    <w:rsid w:val="00303091"/>
    <w:rsid w:val="00303955"/>
    <w:rsid w:val="0030424A"/>
    <w:rsid w:val="0030447C"/>
    <w:rsid w:val="00304859"/>
    <w:rsid w:val="00305C55"/>
    <w:rsid w:val="003067BD"/>
    <w:rsid w:val="00307EC7"/>
    <w:rsid w:val="0031176C"/>
    <w:rsid w:val="003133D3"/>
    <w:rsid w:val="0031478F"/>
    <w:rsid w:val="00315BE4"/>
    <w:rsid w:val="00316279"/>
    <w:rsid w:val="00321DBE"/>
    <w:rsid w:val="00322024"/>
    <w:rsid w:val="003222A6"/>
    <w:rsid w:val="00326BA7"/>
    <w:rsid w:val="00331921"/>
    <w:rsid w:val="00332D15"/>
    <w:rsid w:val="00332F87"/>
    <w:rsid w:val="003436C6"/>
    <w:rsid w:val="00343A7F"/>
    <w:rsid w:val="00344AE7"/>
    <w:rsid w:val="00346593"/>
    <w:rsid w:val="00347A2A"/>
    <w:rsid w:val="003526DB"/>
    <w:rsid w:val="00352D4B"/>
    <w:rsid w:val="0035389F"/>
    <w:rsid w:val="003603E3"/>
    <w:rsid w:val="00360D6A"/>
    <w:rsid w:val="00361874"/>
    <w:rsid w:val="00361ACE"/>
    <w:rsid w:val="00362DA2"/>
    <w:rsid w:val="00363984"/>
    <w:rsid w:val="00363CF4"/>
    <w:rsid w:val="003649BC"/>
    <w:rsid w:val="0036569A"/>
    <w:rsid w:val="00365730"/>
    <w:rsid w:val="00366391"/>
    <w:rsid w:val="0036675F"/>
    <w:rsid w:val="00370118"/>
    <w:rsid w:val="003716D6"/>
    <w:rsid w:val="0037267E"/>
    <w:rsid w:val="0037615B"/>
    <w:rsid w:val="00380905"/>
    <w:rsid w:val="003819B7"/>
    <w:rsid w:val="00382314"/>
    <w:rsid w:val="00383074"/>
    <w:rsid w:val="00386CFF"/>
    <w:rsid w:val="0038735C"/>
    <w:rsid w:val="00390D56"/>
    <w:rsid w:val="003929BD"/>
    <w:rsid w:val="0039481C"/>
    <w:rsid w:val="00394927"/>
    <w:rsid w:val="00397B04"/>
    <w:rsid w:val="003A0EA7"/>
    <w:rsid w:val="003A1008"/>
    <w:rsid w:val="003A2717"/>
    <w:rsid w:val="003A77D8"/>
    <w:rsid w:val="003B0CE7"/>
    <w:rsid w:val="003B2D0D"/>
    <w:rsid w:val="003B4C81"/>
    <w:rsid w:val="003C0932"/>
    <w:rsid w:val="003C1470"/>
    <w:rsid w:val="003D221C"/>
    <w:rsid w:val="003D2A83"/>
    <w:rsid w:val="003D49DB"/>
    <w:rsid w:val="003D502F"/>
    <w:rsid w:val="003D5CE4"/>
    <w:rsid w:val="003D6C6A"/>
    <w:rsid w:val="003E022D"/>
    <w:rsid w:val="003E0578"/>
    <w:rsid w:val="003E2537"/>
    <w:rsid w:val="003E74BD"/>
    <w:rsid w:val="003E7B45"/>
    <w:rsid w:val="003F0102"/>
    <w:rsid w:val="003F3A4B"/>
    <w:rsid w:val="003F55DF"/>
    <w:rsid w:val="003F5C77"/>
    <w:rsid w:val="003F6A6B"/>
    <w:rsid w:val="003F6EFE"/>
    <w:rsid w:val="003F78C2"/>
    <w:rsid w:val="004003B4"/>
    <w:rsid w:val="004027D5"/>
    <w:rsid w:val="00402E01"/>
    <w:rsid w:val="00404F18"/>
    <w:rsid w:val="004065FA"/>
    <w:rsid w:val="00406C83"/>
    <w:rsid w:val="00407031"/>
    <w:rsid w:val="004108D3"/>
    <w:rsid w:val="00411EE1"/>
    <w:rsid w:val="00413702"/>
    <w:rsid w:val="00413DBB"/>
    <w:rsid w:val="00414197"/>
    <w:rsid w:val="00414332"/>
    <w:rsid w:val="00421D05"/>
    <w:rsid w:val="0042434D"/>
    <w:rsid w:val="00426606"/>
    <w:rsid w:val="00432F97"/>
    <w:rsid w:val="0043315C"/>
    <w:rsid w:val="00433862"/>
    <w:rsid w:val="004352F6"/>
    <w:rsid w:val="0043587F"/>
    <w:rsid w:val="004367E9"/>
    <w:rsid w:val="00441038"/>
    <w:rsid w:val="00441F45"/>
    <w:rsid w:val="004421C7"/>
    <w:rsid w:val="0044356B"/>
    <w:rsid w:val="004438CD"/>
    <w:rsid w:val="0044582B"/>
    <w:rsid w:val="00445E8E"/>
    <w:rsid w:val="0045144F"/>
    <w:rsid w:val="0045465A"/>
    <w:rsid w:val="00454BCF"/>
    <w:rsid w:val="00455191"/>
    <w:rsid w:val="00456072"/>
    <w:rsid w:val="00456618"/>
    <w:rsid w:val="004572DE"/>
    <w:rsid w:val="004573E6"/>
    <w:rsid w:val="004604FE"/>
    <w:rsid w:val="004609F9"/>
    <w:rsid w:val="00460F50"/>
    <w:rsid w:val="00462725"/>
    <w:rsid w:val="00467E46"/>
    <w:rsid w:val="0047168D"/>
    <w:rsid w:val="00472128"/>
    <w:rsid w:val="004753C8"/>
    <w:rsid w:val="00480C45"/>
    <w:rsid w:val="004812C7"/>
    <w:rsid w:val="004815EE"/>
    <w:rsid w:val="0048406C"/>
    <w:rsid w:val="00486270"/>
    <w:rsid w:val="004914DB"/>
    <w:rsid w:val="004927CF"/>
    <w:rsid w:val="00492B20"/>
    <w:rsid w:val="004939FC"/>
    <w:rsid w:val="00496B5B"/>
    <w:rsid w:val="004A10D2"/>
    <w:rsid w:val="004A2854"/>
    <w:rsid w:val="004A3A0E"/>
    <w:rsid w:val="004A53AA"/>
    <w:rsid w:val="004A559A"/>
    <w:rsid w:val="004A5DD3"/>
    <w:rsid w:val="004A5F32"/>
    <w:rsid w:val="004B05C3"/>
    <w:rsid w:val="004B1834"/>
    <w:rsid w:val="004B29F8"/>
    <w:rsid w:val="004B3001"/>
    <w:rsid w:val="004B3A29"/>
    <w:rsid w:val="004B3F10"/>
    <w:rsid w:val="004B40CC"/>
    <w:rsid w:val="004B437C"/>
    <w:rsid w:val="004B47AB"/>
    <w:rsid w:val="004B630D"/>
    <w:rsid w:val="004B7F10"/>
    <w:rsid w:val="004C0023"/>
    <w:rsid w:val="004C13EB"/>
    <w:rsid w:val="004C4A76"/>
    <w:rsid w:val="004D11E2"/>
    <w:rsid w:val="004D542D"/>
    <w:rsid w:val="004D58AC"/>
    <w:rsid w:val="004D7230"/>
    <w:rsid w:val="004E232F"/>
    <w:rsid w:val="004E6037"/>
    <w:rsid w:val="004E7B22"/>
    <w:rsid w:val="004F1345"/>
    <w:rsid w:val="004F4DF9"/>
    <w:rsid w:val="004F5C23"/>
    <w:rsid w:val="00500BBA"/>
    <w:rsid w:val="00501A83"/>
    <w:rsid w:val="00502155"/>
    <w:rsid w:val="005028EC"/>
    <w:rsid w:val="00503D63"/>
    <w:rsid w:val="00504517"/>
    <w:rsid w:val="005055D5"/>
    <w:rsid w:val="00506CB2"/>
    <w:rsid w:val="00507B58"/>
    <w:rsid w:val="005112EB"/>
    <w:rsid w:val="00512193"/>
    <w:rsid w:val="00521559"/>
    <w:rsid w:val="005220AA"/>
    <w:rsid w:val="0052548A"/>
    <w:rsid w:val="00530E98"/>
    <w:rsid w:val="00531F94"/>
    <w:rsid w:val="005338A2"/>
    <w:rsid w:val="00533DA1"/>
    <w:rsid w:val="005357E0"/>
    <w:rsid w:val="00537674"/>
    <w:rsid w:val="00537FCE"/>
    <w:rsid w:val="0054251E"/>
    <w:rsid w:val="005454D0"/>
    <w:rsid w:val="00546490"/>
    <w:rsid w:val="00546CC7"/>
    <w:rsid w:val="00550527"/>
    <w:rsid w:val="00552A37"/>
    <w:rsid w:val="00557332"/>
    <w:rsid w:val="005608EB"/>
    <w:rsid w:val="00561CC9"/>
    <w:rsid w:val="0056434F"/>
    <w:rsid w:val="0056509A"/>
    <w:rsid w:val="0056578A"/>
    <w:rsid w:val="0056595B"/>
    <w:rsid w:val="00565AD7"/>
    <w:rsid w:val="005678CE"/>
    <w:rsid w:val="00571774"/>
    <w:rsid w:val="00571C0D"/>
    <w:rsid w:val="00572C4C"/>
    <w:rsid w:val="00573C0A"/>
    <w:rsid w:val="00575AB3"/>
    <w:rsid w:val="0057605E"/>
    <w:rsid w:val="00576C9A"/>
    <w:rsid w:val="00576E09"/>
    <w:rsid w:val="00577261"/>
    <w:rsid w:val="00581DB0"/>
    <w:rsid w:val="00581DB2"/>
    <w:rsid w:val="005830B5"/>
    <w:rsid w:val="00584008"/>
    <w:rsid w:val="00584D56"/>
    <w:rsid w:val="00585ED0"/>
    <w:rsid w:val="00587EF6"/>
    <w:rsid w:val="005905EF"/>
    <w:rsid w:val="00592B57"/>
    <w:rsid w:val="00592C38"/>
    <w:rsid w:val="00592D76"/>
    <w:rsid w:val="00594747"/>
    <w:rsid w:val="00594844"/>
    <w:rsid w:val="005A5E33"/>
    <w:rsid w:val="005A5F90"/>
    <w:rsid w:val="005A646E"/>
    <w:rsid w:val="005A6F41"/>
    <w:rsid w:val="005A7AE7"/>
    <w:rsid w:val="005B0809"/>
    <w:rsid w:val="005B432A"/>
    <w:rsid w:val="005B6CDF"/>
    <w:rsid w:val="005C3C7B"/>
    <w:rsid w:val="005C4213"/>
    <w:rsid w:val="005C56E2"/>
    <w:rsid w:val="005C58FC"/>
    <w:rsid w:val="005C6DD2"/>
    <w:rsid w:val="005D15B8"/>
    <w:rsid w:val="005D21E7"/>
    <w:rsid w:val="005D227A"/>
    <w:rsid w:val="005D87DA"/>
    <w:rsid w:val="005E150A"/>
    <w:rsid w:val="005E2145"/>
    <w:rsid w:val="005E28CB"/>
    <w:rsid w:val="005E6F9D"/>
    <w:rsid w:val="005E7DD5"/>
    <w:rsid w:val="005F24A6"/>
    <w:rsid w:val="005F5F73"/>
    <w:rsid w:val="005F5F9C"/>
    <w:rsid w:val="00603BEC"/>
    <w:rsid w:val="0060470D"/>
    <w:rsid w:val="00604CE8"/>
    <w:rsid w:val="00604EDE"/>
    <w:rsid w:val="006105D0"/>
    <w:rsid w:val="006106ED"/>
    <w:rsid w:val="006111D5"/>
    <w:rsid w:val="006111F5"/>
    <w:rsid w:val="006133BF"/>
    <w:rsid w:val="006143E7"/>
    <w:rsid w:val="00614D78"/>
    <w:rsid w:val="00617DD0"/>
    <w:rsid w:val="006235D9"/>
    <w:rsid w:val="00623744"/>
    <w:rsid w:val="00623E11"/>
    <w:rsid w:val="006270CF"/>
    <w:rsid w:val="00630CBB"/>
    <w:rsid w:val="00632B9C"/>
    <w:rsid w:val="0063306F"/>
    <w:rsid w:val="00635217"/>
    <w:rsid w:val="00635B48"/>
    <w:rsid w:val="00636766"/>
    <w:rsid w:val="006411DE"/>
    <w:rsid w:val="00644859"/>
    <w:rsid w:val="006448C5"/>
    <w:rsid w:val="00646160"/>
    <w:rsid w:val="006501C5"/>
    <w:rsid w:val="006519C4"/>
    <w:rsid w:val="006528EA"/>
    <w:rsid w:val="00655212"/>
    <w:rsid w:val="006555BD"/>
    <w:rsid w:val="00662D62"/>
    <w:rsid w:val="0066476F"/>
    <w:rsid w:val="00667504"/>
    <w:rsid w:val="006676E2"/>
    <w:rsid w:val="00667A00"/>
    <w:rsid w:val="0067373D"/>
    <w:rsid w:val="00675AE1"/>
    <w:rsid w:val="006760E3"/>
    <w:rsid w:val="00682B8C"/>
    <w:rsid w:val="00683210"/>
    <w:rsid w:val="00683ED1"/>
    <w:rsid w:val="00685EB4"/>
    <w:rsid w:val="00694C52"/>
    <w:rsid w:val="006958CB"/>
    <w:rsid w:val="00696681"/>
    <w:rsid w:val="00697D74"/>
    <w:rsid w:val="006A1F11"/>
    <w:rsid w:val="006A27E9"/>
    <w:rsid w:val="006A33EA"/>
    <w:rsid w:val="006A4C05"/>
    <w:rsid w:val="006A5705"/>
    <w:rsid w:val="006A597C"/>
    <w:rsid w:val="006A7CE6"/>
    <w:rsid w:val="006B440E"/>
    <w:rsid w:val="006B5540"/>
    <w:rsid w:val="006B6808"/>
    <w:rsid w:val="006B6A6F"/>
    <w:rsid w:val="006B6AA5"/>
    <w:rsid w:val="006B77B7"/>
    <w:rsid w:val="006B7EC8"/>
    <w:rsid w:val="006C2B84"/>
    <w:rsid w:val="006C3DFC"/>
    <w:rsid w:val="006C6BEB"/>
    <w:rsid w:val="006D27B3"/>
    <w:rsid w:val="006D367D"/>
    <w:rsid w:val="006D5D28"/>
    <w:rsid w:val="006D5D6E"/>
    <w:rsid w:val="006D61E6"/>
    <w:rsid w:val="006D74D2"/>
    <w:rsid w:val="006E1B89"/>
    <w:rsid w:val="006E210A"/>
    <w:rsid w:val="006E260B"/>
    <w:rsid w:val="006E30C3"/>
    <w:rsid w:val="006E552F"/>
    <w:rsid w:val="006F1C95"/>
    <w:rsid w:val="006F3502"/>
    <w:rsid w:val="006F4DF8"/>
    <w:rsid w:val="00701AB7"/>
    <w:rsid w:val="007028BD"/>
    <w:rsid w:val="00702BE5"/>
    <w:rsid w:val="00705300"/>
    <w:rsid w:val="00706CB0"/>
    <w:rsid w:val="00707B3E"/>
    <w:rsid w:val="00710490"/>
    <w:rsid w:val="007107CB"/>
    <w:rsid w:val="00712976"/>
    <w:rsid w:val="00713C79"/>
    <w:rsid w:val="007155B8"/>
    <w:rsid w:val="00730FE3"/>
    <w:rsid w:val="0073399A"/>
    <w:rsid w:val="007353A5"/>
    <w:rsid w:val="00736B9C"/>
    <w:rsid w:val="007372A2"/>
    <w:rsid w:val="007373E7"/>
    <w:rsid w:val="0073790B"/>
    <w:rsid w:val="007406EE"/>
    <w:rsid w:val="00741321"/>
    <w:rsid w:val="007424F5"/>
    <w:rsid w:val="00742FFD"/>
    <w:rsid w:val="0074442C"/>
    <w:rsid w:val="00744B0E"/>
    <w:rsid w:val="0074540B"/>
    <w:rsid w:val="00746C24"/>
    <w:rsid w:val="00746C93"/>
    <w:rsid w:val="00747C35"/>
    <w:rsid w:val="007545FE"/>
    <w:rsid w:val="00754ED3"/>
    <w:rsid w:val="00757A71"/>
    <w:rsid w:val="00761A2E"/>
    <w:rsid w:val="00764FC4"/>
    <w:rsid w:val="007709C5"/>
    <w:rsid w:val="00772FCF"/>
    <w:rsid w:val="00775449"/>
    <w:rsid w:val="00777A2F"/>
    <w:rsid w:val="00784C8C"/>
    <w:rsid w:val="00787A26"/>
    <w:rsid w:val="00787B6E"/>
    <w:rsid w:val="00790847"/>
    <w:rsid w:val="00791A21"/>
    <w:rsid w:val="007947BF"/>
    <w:rsid w:val="007A0EFA"/>
    <w:rsid w:val="007A3489"/>
    <w:rsid w:val="007A3EE8"/>
    <w:rsid w:val="007A6CA7"/>
    <w:rsid w:val="007A75E1"/>
    <w:rsid w:val="007A7DBC"/>
    <w:rsid w:val="007B04DA"/>
    <w:rsid w:val="007B07E9"/>
    <w:rsid w:val="007B0CD4"/>
    <w:rsid w:val="007B172E"/>
    <w:rsid w:val="007B263F"/>
    <w:rsid w:val="007B4390"/>
    <w:rsid w:val="007B448B"/>
    <w:rsid w:val="007B483D"/>
    <w:rsid w:val="007B4F54"/>
    <w:rsid w:val="007B5701"/>
    <w:rsid w:val="007B62B5"/>
    <w:rsid w:val="007C327D"/>
    <w:rsid w:val="007C5AB3"/>
    <w:rsid w:val="007D083C"/>
    <w:rsid w:val="007D7373"/>
    <w:rsid w:val="007D7713"/>
    <w:rsid w:val="007E3CCB"/>
    <w:rsid w:val="007E75BA"/>
    <w:rsid w:val="007E78D0"/>
    <w:rsid w:val="007F0E9B"/>
    <w:rsid w:val="007F43B0"/>
    <w:rsid w:val="007F5E1D"/>
    <w:rsid w:val="007F651E"/>
    <w:rsid w:val="00801361"/>
    <w:rsid w:val="00801B2E"/>
    <w:rsid w:val="00802236"/>
    <w:rsid w:val="0080610A"/>
    <w:rsid w:val="00807633"/>
    <w:rsid w:val="00813A98"/>
    <w:rsid w:val="0081445E"/>
    <w:rsid w:val="008152E5"/>
    <w:rsid w:val="00821D51"/>
    <w:rsid w:val="008227E5"/>
    <w:rsid w:val="00823AD3"/>
    <w:rsid w:val="008266AE"/>
    <w:rsid w:val="00830A17"/>
    <w:rsid w:val="00830C78"/>
    <w:rsid w:val="008351F7"/>
    <w:rsid w:val="00835446"/>
    <w:rsid w:val="008363F3"/>
    <w:rsid w:val="00845217"/>
    <w:rsid w:val="00847727"/>
    <w:rsid w:val="008530E6"/>
    <w:rsid w:val="00853805"/>
    <w:rsid w:val="00853BA5"/>
    <w:rsid w:val="00855097"/>
    <w:rsid w:val="0085725A"/>
    <w:rsid w:val="00857F03"/>
    <w:rsid w:val="0086305F"/>
    <w:rsid w:val="00866D31"/>
    <w:rsid w:val="00867938"/>
    <w:rsid w:val="00870508"/>
    <w:rsid w:val="00873622"/>
    <w:rsid w:val="0087649E"/>
    <w:rsid w:val="0087747C"/>
    <w:rsid w:val="0088051B"/>
    <w:rsid w:val="00881940"/>
    <w:rsid w:val="00882B9B"/>
    <w:rsid w:val="008854C8"/>
    <w:rsid w:val="00886466"/>
    <w:rsid w:val="00886490"/>
    <w:rsid w:val="00886B30"/>
    <w:rsid w:val="00890671"/>
    <w:rsid w:val="0089111E"/>
    <w:rsid w:val="00891E7D"/>
    <w:rsid w:val="0089214A"/>
    <w:rsid w:val="008924D4"/>
    <w:rsid w:val="00894324"/>
    <w:rsid w:val="00894F62"/>
    <w:rsid w:val="008A2229"/>
    <w:rsid w:val="008A4F57"/>
    <w:rsid w:val="008A50C4"/>
    <w:rsid w:val="008A64BA"/>
    <w:rsid w:val="008A6931"/>
    <w:rsid w:val="008A6B15"/>
    <w:rsid w:val="008A7A61"/>
    <w:rsid w:val="008B6014"/>
    <w:rsid w:val="008C5641"/>
    <w:rsid w:val="008C6EDB"/>
    <w:rsid w:val="008D07E2"/>
    <w:rsid w:val="008D1807"/>
    <w:rsid w:val="008D1F39"/>
    <w:rsid w:val="008D335D"/>
    <w:rsid w:val="008D3DC6"/>
    <w:rsid w:val="008D4F30"/>
    <w:rsid w:val="008D7D38"/>
    <w:rsid w:val="008D7F48"/>
    <w:rsid w:val="008D7FD6"/>
    <w:rsid w:val="008E354C"/>
    <w:rsid w:val="008E7670"/>
    <w:rsid w:val="008F2E4E"/>
    <w:rsid w:val="008F4B9C"/>
    <w:rsid w:val="008F75DE"/>
    <w:rsid w:val="008F7D74"/>
    <w:rsid w:val="00903844"/>
    <w:rsid w:val="00903AA2"/>
    <w:rsid w:val="009048EF"/>
    <w:rsid w:val="00912B07"/>
    <w:rsid w:val="00912E02"/>
    <w:rsid w:val="00913F3C"/>
    <w:rsid w:val="0091637B"/>
    <w:rsid w:val="009167BF"/>
    <w:rsid w:val="00916ED2"/>
    <w:rsid w:val="00920846"/>
    <w:rsid w:val="00920A21"/>
    <w:rsid w:val="00921010"/>
    <w:rsid w:val="00921737"/>
    <w:rsid w:val="00922FD1"/>
    <w:rsid w:val="009239B0"/>
    <w:rsid w:val="00925593"/>
    <w:rsid w:val="00925CED"/>
    <w:rsid w:val="00930A0D"/>
    <w:rsid w:val="00931E0D"/>
    <w:rsid w:val="00933D3A"/>
    <w:rsid w:val="00937181"/>
    <w:rsid w:val="00940625"/>
    <w:rsid w:val="009415DE"/>
    <w:rsid w:val="00941649"/>
    <w:rsid w:val="00942AF4"/>
    <w:rsid w:val="00943B46"/>
    <w:rsid w:val="00945B80"/>
    <w:rsid w:val="0094640A"/>
    <w:rsid w:val="009469D9"/>
    <w:rsid w:val="00950759"/>
    <w:rsid w:val="009552F9"/>
    <w:rsid w:val="0095577B"/>
    <w:rsid w:val="00955A89"/>
    <w:rsid w:val="00955F02"/>
    <w:rsid w:val="00961BAA"/>
    <w:rsid w:val="00961C9E"/>
    <w:rsid w:val="0096438A"/>
    <w:rsid w:val="0096472E"/>
    <w:rsid w:val="009660DC"/>
    <w:rsid w:val="00967D5F"/>
    <w:rsid w:val="009705AF"/>
    <w:rsid w:val="009762B4"/>
    <w:rsid w:val="00977D93"/>
    <w:rsid w:val="00982437"/>
    <w:rsid w:val="00985126"/>
    <w:rsid w:val="0099201B"/>
    <w:rsid w:val="00992AAE"/>
    <w:rsid w:val="009934F4"/>
    <w:rsid w:val="00993AC6"/>
    <w:rsid w:val="009948B2"/>
    <w:rsid w:val="00996F5D"/>
    <w:rsid w:val="0099748B"/>
    <w:rsid w:val="009978C1"/>
    <w:rsid w:val="009A00AF"/>
    <w:rsid w:val="009A14CB"/>
    <w:rsid w:val="009A1C14"/>
    <w:rsid w:val="009A3CB3"/>
    <w:rsid w:val="009A57A5"/>
    <w:rsid w:val="009A73FC"/>
    <w:rsid w:val="009A7DA2"/>
    <w:rsid w:val="009A7FF6"/>
    <w:rsid w:val="009B277E"/>
    <w:rsid w:val="009B5334"/>
    <w:rsid w:val="009B5670"/>
    <w:rsid w:val="009B5703"/>
    <w:rsid w:val="009C1EEC"/>
    <w:rsid w:val="009C2A37"/>
    <w:rsid w:val="009C515A"/>
    <w:rsid w:val="009C6886"/>
    <w:rsid w:val="009D1A1B"/>
    <w:rsid w:val="009D4CCF"/>
    <w:rsid w:val="009D4D5A"/>
    <w:rsid w:val="009E4FE8"/>
    <w:rsid w:val="009E5005"/>
    <w:rsid w:val="009E78CD"/>
    <w:rsid w:val="009EF48D"/>
    <w:rsid w:val="009F0F77"/>
    <w:rsid w:val="009F2845"/>
    <w:rsid w:val="009F4CD6"/>
    <w:rsid w:val="009F6A07"/>
    <w:rsid w:val="00A01868"/>
    <w:rsid w:val="00A027F5"/>
    <w:rsid w:val="00A029C8"/>
    <w:rsid w:val="00A055E1"/>
    <w:rsid w:val="00A05A1B"/>
    <w:rsid w:val="00A10362"/>
    <w:rsid w:val="00A11404"/>
    <w:rsid w:val="00A1294C"/>
    <w:rsid w:val="00A153A7"/>
    <w:rsid w:val="00A15F27"/>
    <w:rsid w:val="00A216E8"/>
    <w:rsid w:val="00A219E3"/>
    <w:rsid w:val="00A24934"/>
    <w:rsid w:val="00A249C3"/>
    <w:rsid w:val="00A27E7E"/>
    <w:rsid w:val="00A3280A"/>
    <w:rsid w:val="00A33426"/>
    <w:rsid w:val="00A3370B"/>
    <w:rsid w:val="00A339BA"/>
    <w:rsid w:val="00A36947"/>
    <w:rsid w:val="00A37875"/>
    <w:rsid w:val="00A37E53"/>
    <w:rsid w:val="00A403EF"/>
    <w:rsid w:val="00A4529D"/>
    <w:rsid w:val="00A4534E"/>
    <w:rsid w:val="00A500DC"/>
    <w:rsid w:val="00A50A1E"/>
    <w:rsid w:val="00A543D6"/>
    <w:rsid w:val="00A5488E"/>
    <w:rsid w:val="00A55E72"/>
    <w:rsid w:val="00A5667B"/>
    <w:rsid w:val="00A61330"/>
    <w:rsid w:val="00A61982"/>
    <w:rsid w:val="00A62462"/>
    <w:rsid w:val="00A71232"/>
    <w:rsid w:val="00A7360B"/>
    <w:rsid w:val="00A738BD"/>
    <w:rsid w:val="00A74289"/>
    <w:rsid w:val="00A75A28"/>
    <w:rsid w:val="00A77374"/>
    <w:rsid w:val="00A84069"/>
    <w:rsid w:val="00A84E83"/>
    <w:rsid w:val="00A85749"/>
    <w:rsid w:val="00A8596A"/>
    <w:rsid w:val="00A8639D"/>
    <w:rsid w:val="00A86F3B"/>
    <w:rsid w:val="00A910D6"/>
    <w:rsid w:val="00A95E27"/>
    <w:rsid w:val="00A961E0"/>
    <w:rsid w:val="00A975CA"/>
    <w:rsid w:val="00AA1755"/>
    <w:rsid w:val="00AA2F41"/>
    <w:rsid w:val="00AA657C"/>
    <w:rsid w:val="00AA7D4C"/>
    <w:rsid w:val="00AB095A"/>
    <w:rsid w:val="00AB295D"/>
    <w:rsid w:val="00AB4BB5"/>
    <w:rsid w:val="00AB5B88"/>
    <w:rsid w:val="00AB7501"/>
    <w:rsid w:val="00AC0421"/>
    <w:rsid w:val="00AC20F1"/>
    <w:rsid w:val="00AC237B"/>
    <w:rsid w:val="00AC43FD"/>
    <w:rsid w:val="00AC4FA9"/>
    <w:rsid w:val="00AC77C3"/>
    <w:rsid w:val="00AD5B3E"/>
    <w:rsid w:val="00AD5D9D"/>
    <w:rsid w:val="00AD7943"/>
    <w:rsid w:val="00AD7C7B"/>
    <w:rsid w:val="00AE1216"/>
    <w:rsid w:val="00AE4C71"/>
    <w:rsid w:val="00AE583E"/>
    <w:rsid w:val="00AE5B14"/>
    <w:rsid w:val="00AE5D15"/>
    <w:rsid w:val="00AE631D"/>
    <w:rsid w:val="00AF0131"/>
    <w:rsid w:val="00AF0545"/>
    <w:rsid w:val="00AF16EB"/>
    <w:rsid w:val="00AF57A2"/>
    <w:rsid w:val="00AF612D"/>
    <w:rsid w:val="00AF6C6F"/>
    <w:rsid w:val="00AF7A0C"/>
    <w:rsid w:val="00B007F3"/>
    <w:rsid w:val="00B01CE8"/>
    <w:rsid w:val="00B05E17"/>
    <w:rsid w:val="00B06A40"/>
    <w:rsid w:val="00B116F4"/>
    <w:rsid w:val="00B12654"/>
    <w:rsid w:val="00B14D59"/>
    <w:rsid w:val="00B229FB"/>
    <w:rsid w:val="00B23F1E"/>
    <w:rsid w:val="00B23FEC"/>
    <w:rsid w:val="00B24C90"/>
    <w:rsid w:val="00B31609"/>
    <w:rsid w:val="00B317A2"/>
    <w:rsid w:val="00B3576D"/>
    <w:rsid w:val="00B42089"/>
    <w:rsid w:val="00B44439"/>
    <w:rsid w:val="00B44A20"/>
    <w:rsid w:val="00B44D06"/>
    <w:rsid w:val="00B462BB"/>
    <w:rsid w:val="00B50E21"/>
    <w:rsid w:val="00B52DCC"/>
    <w:rsid w:val="00B54E5C"/>
    <w:rsid w:val="00B608D3"/>
    <w:rsid w:val="00B60A58"/>
    <w:rsid w:val="00B64EBE"/>
    <w:rsid w:val="00B70BA2"/>
    <w:rsid w:val="00B71621"/>
    <w:rsid w:val="00B7284D"/>
    <w:rsid w:val="00B7489C"/>
    <w:rsid w:val="00B74C0D"/>
    <w:rsid w:val="00B7596B"/>
    <w:rsid w:val="00B77E8B"/>
    <w:rsid w:val="00B84B99"/>
    <w:rsid w:val="00B85078"/>
    <w:rsid w:val="00B85E5D"/>
    <w:rsid w:val="00B90260"/>
    <w:rsid w:val="00B907A2"/>
    <w:rsid w:val="00B91EDD"/>
    <w:rsid w:val="00B9274F"/>
    <w:rsid w:val="00B933AC"/>
    <w:rsid w:val="00B937C9"/>
    <w:rsid w:val="00B93B68"/>
    <w:rsid w:val="00B93F2E"/>
    <w:rsid w:val="00B96005"/>
    <w:rsid w:val="00B96454"/>
    <w:rsid w:val="00BA30F5"/>
    <w:rsid w:val="00BA4EF9"/>
    <w:rsid w:val="00BA50D5"/>
    <w:rsid w:val="00BB14C1"/>
    <w:rsid w:val="00BB2576"/>
    <w:rsid w:val="00BB3270"/>
    <w:rsid w:val="00BB3E71"/>
    <w:rsid w:val="00BB6DE8"/>
    <w:rsid w:val="00BB7E92"/>
    <w:rsid w:val="00BB7EDB"/>
    <w:rsid w:val="00BC32F4"/>
    <w:rsid w:val="00BD0484"/>
    <w:rsid w:val="00BD1A57"/>
    <w:rsid w:val="00BD3E75"/>
    <w:rsid w:val="00BD4FAD"/>
    <w:rsid w:val="00BD6664"/>
    <w:rsid w:val="00BD6FE5"/>
    <w:rsid w:val="00BD74F7"/>
    <w:rsid w:val="00BD7750"/>
    <w:rsid w:val="00BE0EE8"/>
    <w:rsid w:val="00BE1F17"/>
    <w:rsid w:val="00BE26BC"/>
    <w:rsid w:val="00BE38F3"/>
    <w:rsid w:val="00BF249B"/>
    <w:rsid w:val="00BF2914"/>
    <w:rsid w:val="00BF5F11"/>
    <w:rsid w:val="00BF7299"/>
    <w:rsid w:val="00C00012"/>
    <w:rsid w:val="00C0480E"/>
    <w:rsid w:val="00C05088"/>
    <w:rsid w:val="00C052B4"/>
    <w:rsid w:val="00C05E8D"/>
    <w:rsid w:val="00C06BC2"/>
    <w:rsid w:val="00C120E4"/>
    <w:rsid w:val="00C201F8"/>
    <w:rsid w:val="00C24833"/>
    <w:rsid w:val="00C24FAA"/>
    <w:rsid w:val="00C33DDC"/>
    <w:rsid w:val="00C33E4D"/>
    <w:rsid w:val="00C350DC"/>
    <w:rsid w:val="00C35D8A"/>
    <w:rsid w:val="00C35DAC"/>
    <w:rsid w:val="00C37F60"/>
    <w:rsid w:val="00C402C8"/>
    <w:rsid w:val="00C4160C"/>
    <w:rsid w:val="00C43705"/>
    <w:rsid w:val="00C47346"/>
    <w:rsid w:val="00C502A1"/>
    <w:rsid w:val="00C50710"/>
    <w:rsid w:val="00C529FB"/>
    <w:rsid w:val="00C531D8"/>
    <w:rsid w:val="00C532EE"/>
    <w:rsid w:val="00C54289"/>
    <w:rsid w:val="00C57010"/>
    <w:rsid w:val="00C623B6"/>
    <w:rsid w:val="00C63ADB"/>
    <w:rsid w:val="00C67015"/>
    <w:rsid w:val="00C678D9"/>
    <w:rsid w:val="00C73ACD"/>
    <w:rsid w:val="00C7447F"/>
    <w:rsid w:val="00C75C4B"/>
    <w:rsid w:val="00C764B3"/>
    <w:rsid w:val="00C76A86"/>
    <w:rsid w:val="00C77A77"/>
    <w:rsid w:val="00C807A2"/>
    <w:rsid w:val="00C80E44"/>
    <w:rsid w:val="00C827CA"/>
    <w:rsid w:val="00C84945"/>
    <w:rsid w:val="00C85052"/>
    <w:rsid w:val="00C85B95"/>
    <w:rsid w:val="00C85F3D"/>
    <w:rsid w:val="00C90953"/>
    <w:rsid w:val="00C91CEF"/>
    <w:rsid w:val="00C92316"/>
    <w:rsid w:val="00C939E3"/>
    <w:rsid w:val="00C93F05"/>
    <w:rsid w:val="00C95E57"/>
    <w:rsid w:val="00C97E9D"/>
    <w:rsid w:val="00CA024F"/>
    <w:rsid w:val="00CA309D"/>
    <w:rsid w:val="00CA3A89"/>
    <w:rsid w:val="00CA4A4C"/>
    <w:rsid w:val="00CA5991"/>
    <w:rsid w:val="00CA6021"/>
    <w:rsid w:val="00CA7AC8"/>
    <w:rsid w:val="00CB0B47"/>
    <w:rsid w:val="00CB1A85"/>
    <w:rsid w:val="00CB1F32"/>
    <w:rsid w:val="00CB542E"/>
    <w:rsid w:val="00CB66CB"/>
    <w:rsid w:val="00CB7A3F"/>
    <w:rsid w:val="00CC1689"/>
    <w:rsid w:val="00CC36A6"/>
    <w:rsid w:val="00CD185D"/>
    <w:rsid w:val="00CD5A23"/>
    <w:rsid w:val="00CD7E1E"/>
    <w:rsid w:val="00CE4371"/>
    <w:rsid w:val="00CF079F"/>
    <w:rsid w:val="00CF0A50"/>
    <w:rsid w:val="00CF1D38"/>
    <w:rsid w:val="00CF2176"/>
    <w:rsid w:val="00CF4C21"/>
    <w:rsid w:val="00CF572F"/>
    <w:rsid w:val="00CF5BD1"/>
    <w:rsid w:val="00CF5EC7"/>
    <w:rsid w:val="00CF601C"/>
    <w:rsid w:val="00CF625D"/>
    <w:rsid w:val="00CF6307"/>
    <w:rsid w:val="00CF788D"/>
    <w:rsid w:val="00D01E38"/>
    <w:rsid w:val="00D02DE1"/>
    <w:rsid w:val="00D0408E"/>
    <w:rsid w:val="00D1073D"/>
    <w:rsid w:val="00D1194F"/>
    <w:rsid w:val="00D126FD"/>
    <w:rsid w:val="00D13123"/>
    <w:rsid w:val="00D15C1B"/>
    <w:rsid w:val="00D17F8E"/>
    <w:rsid w:val="00D20483"/>
    <w:rsid w:val="00D232F1"/>
    <w:rsid w:val="00D2350E"/>
    <w:rsid w:val="00D27E02"/>
    <w:rsid w:val="00D30491"/>
    <w:rsid w:val="00D30D82"/>
    <w:rsid w:val="00D35AD1"/>
    <w:rsid w:val="00D40F5A"/>
    <w:rsid w:val="00D45554"/>
    <w:rsid w:val="00D46C56"/>
    <w:rsid w:val="00D47F1E"/>
    <w:rsid w:val="00D51175"/>
    <w:rsid w:val="00D55316"/>
    <w:rsid w:val="00D5662E"/>
    <w:rsid w:val="00D614DC"/>
    <w:rsid w:val="00D61EB3"/>
    <w:rsid w:val="00D62315"/>
    <w:rsid w:val="00D65100"/>
    <w:rsid w:val="00D67163"/>
    <w:rsid w:val="00D70146"/>
    <w:rsid w:val="00D720EE"/>
    <w:rsid w:val="00D73416"/>
    <w:rsid w:val="00D75B90"/>
    <w:rsid w:val="00D85AB0"/>
    <w:rsid w:val="00D86B77"/>
    <w:rsid w:val="00D90DB8"/>
    <w:rsid w:val="00D92E6C"/>
    <w:rsid w:val="00D9463F"/>
    <w:rsid w:val="00D969AF"/>
    <w:rsid w:val="00D97483"/>
    <w:rsid w:val="00D97C2F"/>
    <w:rsid w:val="00DA3CEB"/>
    <w:rsid w:val="00DA6F51"/>
    <w:rsid w:val="00DA713F"/>
    <w:rsid w:val="00DA7846"/>
    <w:rsid w:val="00DB00CF"/>
    <w:rsid w:val="00DB085C"/>
    <w:rsid w:val="00DB1F8B"/>
    <w:rsid w:val="00DB4F71"/>
    <w:rsid w:val="00DB5151"/>
    <w:rsid w:val="00DB5625"/>
    <w:rsid w:val="00DB7DC1"/>
    <w:rsid w:val="00DC02B4"/>
    <w:rsid w:val="00DC0AB5"/>
    <w:rsid w:val="00DC0C3E"/>
    <w:rsid w:val="00DC193D"/>
    <w:rsid w:val="00DC399A"/>
    <w:rsid w:val="00DC4C92"/>
    <w:rsid w:val="00DD0626"/>
    <w:rsid w:val="00DD518F"/>
    <w:rsid w:val="00DD5569"/>
    <w:rsid w:val="00DD6EE1"/>
    <w:rsid w:val="00DE6B7F"/>
    <w:rsid w:val="00DF11B1"/>
    <w:rsid w:val="00DF3E65"/>
    <w:rsid w:val="00DF5157"/>
    <w:rsid w:val="00DF6795"/>
    <w:rsid w:val="00DF7975"/>
    <w:rsid w:val="00E02BC0"/>
    <w:rsid w:val="00E031BD"/>
    <w:rsid w:val="00E03695"/>
    <w:rsid w:val="00E03816"/>
    <w:rsid w:val="00E03B73"/>
    <w:rsid w:val="00E05D6E"/>
    <w:rsid w:val="00E062D5"/>
    <w:rsid w:val="00E06331"/>
    <w:rsid w:val="00E073EF"/>
    <w:rsid w:val="00E104C3"/>
    <w:rsid w:val="00E148B5"/>
    <w:rsid w:val="00E15420"/>
    <w:rsid w:val="00E163C6"/>
    <w:rsid w:val="00E23124"/>
    <w:rsid w:val="00E25F50"/>
    <w:rsid w:val="00E26BA5"/>
    <w:rsid w:val="00E26F3D"/>
    <w:rsid w:val="00E273A8"/>
    <w:rsid w:val="00E27DEE"/>
    <w:rsid w:val="00E31225"/>
    <w:rsid w:val="00E31DD7"/>
    <w:rsid w:val="00E326AC"/>
    <w:rsid w:val="00E373F9"/>
    <w:rsid w:val="00E41467"/>
    <w:rsid w:val="00E41BED"/>
    <w:rsid w:val="00E42E44"/>
    <w:rsid w:val="00E4542D"/>
    <w:rsid w:val="00E47322"/>
    <w:rsid w:val="00E51F81"/>
    <w:rsid w:val="00E5207F"/>
    <w:rsid w:val="00E52980"/>
    <w:rsid w:val="00E543F6"/>
    <w:rsid w:val="00E54DD0"/>
    <w:rsid w:val="00E5631F"/>
    <w:rsid w:val="00E57186"/>
    <w:rsid w:val="00E6236B"/>
    <w:rsid w:val="00E625F0"/>
    <w:rsid w:val="00E66D62"/>
    <w:rsid w:val="00E67F9A"/>
    <w:rsid w:val="00E72ADF"/>
    <w:rsid w:val="00E73824"/>
    <w:rsid w:val="00E73E39"/>
    <w:rsid w:val="00E741A1"/>
    <w:rsid w:val="00E748C8"/>
    <w:rsid w:val="00E752C6"/>
    <w:rsid w:val="00E7753F"/>
    <w:rsid w:val="00E7780E"/>
    <w:rsid w:val="00E80A7B"/>
    <w:rsid w:val="00E81D4C"/>
    <w:rsid w:val="00E821F6"/>
    <w:rsid w:val="00E82335"/>
    <w:rsid w:val="00E82B52"/>
    <w:rsid w:val="00E83E50"/>
    <w:rsid w:val="00E8625B"/>
    <w:rsid w:val="00E873F8"/>
    <w:rsid w:val="00E87459"/>
    <w:rsid w:val="00E913DC"/>
    <w:rsid w:val="00E9142E"/>
    <w:rsid w:val="00E929A2"/>
    <w:rsid w:val="00E95E4F"/>
    <w:rsid w:val="00E96E69"/>
    <w:rsid w:val="00EA1D97"/>
    <w:rsid w:val="00EA4676"/>
    <w:rsid w:val="00EA484D"/>
    <w:rsid w:val="00EA6768"/>
    <w:rsid w:val="00EA7EBF"/>
    <w:rsid w:val="00EB0F90"/>
    <w:rsid w:val="00EB1577"/>
    <w:rsid w:val="00EC0A4F"/>
    <w:rsid w:val="00EC4361"/>
    <w:rsid w:val="00EC47AB"/>
    <w:rsid w:val="00EC571A"/>
    <w:rsid w:val="00EC61B0"/>
    <w:rsid w:val="00ED2F76"/>
    <w:rsid w:val="00ED3051"/>
    <w:rsid w:val="00ED473A"/>
    <w:rsid w:val="00ED5CBF"/>
    <w:rsid w:val="00EE2271"/>
    <w:rsid w:val="00EE50F2"/>
    <w:rsid w:val="00EE6A4F"/>
    <w:rsid w:val="00EF0718"/>
    <w:rsid w:val="00EF1310"/>
    <w:rsid w:val="00EF4C1D"/>
    <w:rsid w:val="00EF5A11"/>
    <w:rsid w:val="00EF5A86"/>
    <w:rsid w:val="00EF776B"/>
    <w:rsid w:val="00EF7CFB"/>
    <w:rsid w:val="00EF7F1A"/>
    <w:rsid w:val="00EF7F7E"/>
    <w:rsid w:val="00F02E85"/>
    <w:rsid w:val="00F04C5A"/>
    <w:rsid w:val="00F07A82"/>
    <w:rsid w:val="00F11B0E"/>
    <w:rsid w:val="00F12716"/>
    <w:rsid w:val="00F127ED"/>
    <w:rsid w:val="00F215EB"/>
    <w:rsid w:val="00F22F74"/>
    <w:rsid w:val="00F248B8"/>
    <w:rsid w:val="00F258F1"/>
    <w:rsid w:val="00F27201"/>
    <w:rsid w:val="00F27A63"/>
    <w:rsid w:val="00F30FC9"/>
    <w:rsid w:val="00F31FE1"/>
    <w:rsid w:val="00F330DD"/>
    <w:rsid w:val="00F33DF5"/>
    <w:rsid w:val="00F343EC"/>
    <w:rsid w:val="00F34E70"/>
    <w:rsid w:val="00F41437"/>
    <w:rsid w:val="00F41870"/>
    <w:rsid w:val="00F4304E"/>
    <w:rsid w:val="00F46C76"/>
    <w:rsid w:val="00F47AD4"/>
    <w:rsid w:val="00F506A9"/>
    <w:rsid w:val="00F51193"/>
    <w:rsid w:val="00F52CFC"/>
    <w:rsid w:val="00F57C6B"/>
    <w:rsid w:val="00F63D23"/>
    <w:rsid w:val="00F64D39"/>
    <w:rsid w:val="00F64E5C"/>
    <w:rsid w:val="00F707BE"/>
    <w:rsid w:val="00F74E4B"/>
    <w:rsid w:val="00F767F6"/>
    <w:rsid w:val="00F76CB2"/>
    <w:rsid w:val="00F80275"/>
    <w:rsid w:val="00F816CC"/>
    <w:rsid w:val="00F8204D"/>
    <w:rsid w:val="00F83A13"/>
    <w:rsid w:val="00F85E66"/>
    <w:rsid w:val="00F90452"/>
    <w:rsid w:val="00F90DE1"/>
    <w:rsid w:val="00F970DE"/>
    <w:rsid w:val="00FA2F5E"/>
    <w:rsid w:val="00FA3F7F"/>
    <w:rsid w:val="00FA4236"/>
    <w:rsid w:val="00FA4395"/>
    <w:rsid w:val="00FB1786"/>
    <w:rsid w:val="00FB23E3"/>
    <w:rsid w:val="00FB2600"/>
    <w:rsid w:val="00FB2CC8"/>
    <w:rsid w:val="00FB2DAA"/>
    <w:rsid w:val="00FB3A9F"/>
    <w:rsid w:val="00FB4755"/>
    <w:rsid w:val="00FB48D2"/>
    <w:rsid w:val="00FB55FA"/>
    <w:rsid w:val="00FB6B73"/>
    <w:rsid w:val="00FB7742"/>
    <w:rsid w:val="00FB778B"/>
    <w:rsid w:val="00FC0ED4"/>
    <w:rsid w:val="00FC52A7"/>
    <w:rsid w:val="00FC6082"/>
    <w:rsid w:val="00FC7953"/>
    <w:rsid w:val="00FD1EE7"/>
    <w:rsid w:val="00FD2994"/>
    <w:rsid w:val="00FD3EF9"/>
    <w:rsid w:val="00FD5708"/>
    <w:rsid w:val="00FD5FA6"/>
    <w:rsid w:val="00FD6FF6"/>
    <w:rsid w:val="00FD7A80"/>
    <w:rsid w:val="00FE57F9"/>
    <w:rsid w:val="00FE625D"/>
    <w:rsid w:val="00FF2E2B"/>
    <w:rsid w:val="00FF3407"/>
    <w:rsid w:val="00FF3805"/>
    <w:rsid w:val="00FF6542"/>
    <w:rsid w:val="00FF7C71"/>
    <w:rsid w:val="0170135A"/>
    <w:rsid w:val="022FC8D0"/>
    <w:rsid w:val="02ACB5C1"/>
    <w:rsid w:val="0358383F"/>
    <w:rsid w:val="04F746C4"/>
    <w:rsid w:val="05AC41C8"/>
    <w:rsid w:val="05ACB4BA"/>
    <w:rsid w:val="0682468B"/>
    <w:rsid w:val="071B7702"/>
    <w:rsid w:val="07DAE2A3"/>
    <w:rsid w:val="088FCBB7"/>
    <w:rsid w:val="099531B1"/>
    <w:rsid w:val="09C8AAAB"/>
    <w:rsid w:val="0ADABF22"/>
    <w:rsid w:val="0B07D743"/>
    <w:rsid w:val="0B262E8C"/>
    <w:rsid w:val="0C431A81"/>
    <w:rsid w:val="1093B91F"/>
    <w:rsid w:val="12BC22AB"/>
    <w:rsid w:val="141091A2"/>
    <w:rsid w:val="148F703B"/>
    <w:rsid w:val="15F0722D"/>
    <w:rsid w:val="1635CD89"/>
    <w:rsid w:val="16BABDB0"/>
    <w:rsid w:val="1733530B"/>
    <w:rsid w:val="1D7D923C"/>
    <w:rsid w:val="1D959BEA"/>
    <w:rsid w:val="1F2ED922"/>
    <w:rsid w:val="1F55A95E"/>
    <w:rsid w:val="1FD2A9EC"/>
    <w:rsid w:val="22608609"/>
    <w:rsid w:val="2260E950"/>
    <w:rsid w:val="24E09C81"/>
    <w:rsid w:val="26A6916F"/>
    <w:rsid w:val="26D1DC48"/>
    <w:rsid w:val="274BEEC2"/>
    <w:rsid w:val="293C806C"/>
    <w:rsid w:val="2BA56BAE"/>
    <w:rsid w:val="2BE8491F"/>
    <w:rsid w:val="2FAD11F5"/>
    <w:rsid w:val="30D5869E"/>
    <w:rsid w:val="32A3C1C6"/>
    <w:rsid w:val="32E89F61"/>
    <w:rsid w:val="340EF0B5"/>
    <w:rsid w:val="37185338"/>
    <w:rsid w:val="39FACA8E"/>
    <w:rsid w:val="3B02C776"/>
    <w:rsid w:val="3FF7B742"/>
    <w:rsid w:val="40F82CCA"/>
    <w:rsid w:val="413873B1"/>
    <w:rsid w:val="41BA24EB"/>
    <w:rsid w:val="41C69F3F"/>
    <w:rsid w:val="42C21484"/>
    <w:rsid w:val="42DC51F2"/>
    <w:rsid w:val="440E79DA"/>
    <w:rsid w:val="4445D375"/>
    <w:rsid w:val="48FF5920"/>
    <w:rsid w:val="4B25BD84"/>
    <w:rsid w:val="4C67BDE3"/>
    <w:rsid w:val="4E78D7C7"/>
    <w:rsid w:val="4F21E6C5"/>
    <w:rsid w:val="4F5440E5"/>
    <w:rsid w:val="5344DE43"/>
    <w:rsid w:val="5362243F"/>
    <w:rsid w:val="542916D0"/>
    <w:rsid w:val="5469469E"/>
    <w:rsid w:val="549C7F92"/>
    <w:rsid w:val="5610F1C7"/>
    <w:rsid w:val="57C798B6"/>
    <w:rsid w:val="57E10301"/>
    <w:rsid w:val="587EB244"/>
    <w:rsid w:val="5A4C092C"/>
    <w:rsid w:val="5AA21681"/>
    <w:rsid w:val="5C7AA5E6"/>
    <w:rsid w:val="5E7E9FB7"/>
    <w:rsid w:val="5FFEB181"/>
    <w:rsid w:val="61E763FF"/>
    <w:rsid w:val="61E9F7A3"/>
    <w:rsid w:val="62DB0CCE"/>
    <w:rsid w:val="669A9055"/>
    <w:rsid w:val="669D302A"/>
    <w:rsid w:val="67C46CC2"/>
    <w:rsid w:val="696123DE"/>
    <w:rsid w:val="6AFBFD89"/>
    <w:rsid w:val="6C29FF4F"/>
    <w:rsid w:val="6F946950"/>
    <w:rsid w:val="709F5DFD"/>
    <w:rsid w:val="719ADE16"/>
    <w:rsid w:val="72C19EE0"/>
    <w:rsid w:val="746BE5F7"/>
    <w:rsid w:val="75861538"/>
    <w:rsid w:val="75AD2060"/>
    <w:rsid w:val="75FCB5CD"/>
    <w:rsid w:val="76C41F1E"/>
    <w:rsid w:val="77D0C1A7"/>
    <w:rsid w:val="7A6D73FE"/>
    <w:rsid w:val="7E710CDC"/>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40876"/>
  <w15:docId w15:val="{614FD95E-1EE7-EC46-AAE7-0AB1DB3A5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rPr>
      <w:rFonts w:cs="Open Sans SemiCondensed"/>
    </w:rPr>
  </w:style>
  <w:style w:type="paragraph" w:styleId="Listennummer3">
    <w:name w:val="List Number 3"/>
    <w:basedOn w:val="Listennummer"/>
    <w:unhideWhenUsed/>
    <w:rsid w:val="00382314"/>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normaltextrun">
    <w:name w:val="normaltextrun"/>
    <w:basedOn w:val="Absatz-Standardschriftart"/>
    <w:rsid w:val="00AC77C3"/>
  </w:style>
  <w:style w:type="paragraph" w:styleId="Listenabsatz">
    <w:name w:val="List Paragraph"/>
    <w:basedOn w:val="Standard"/>
    <w:uiPriority w:val="34"/>
    <w:qFormat/>
    <w:rsid w:val="00EA1D97"/>
    <w:pPr>
      <w:spacing w:line="280" w:lineRule="exact"/>
      <w:ind w:left="720"/>
      <w:contextualSpacing/>
      <w:jc w:val="both"/>
    </w:pPr>
    <w:rPr>
      <w:rFonts w:ascii="Cambria" w:eastAsia="Times New Roman" w:hAnsi="Cambria" w:cs="Times New Roman"/>
      <w:spacing w:val="0"/>
      <w:sz w:val="22"/>
      <w:szCs w:val="24"/>
      <w:lang w:eastAsia="de-DE"/>
    </w:rPr>
  </w:style>
  <w:style w:type="character" w:customStyle="1" w:styleId="eop">
    <w:name w:val="eop"/>
    <w:basedOn w:val="Absatz-Standardschriftart"/>
    <w:rsid w:val="00363CF4"/>
  </w:style>
  <w:style w:type="paragraph" w:customStyle="1" w:styleId="paragraph">
    <w:name w:val="paragraph"/>
    <w:basedOn w:val="Standard"/>
    <w:rsid w:val="00363CF4"/>
    <w:pPr>
      <w:spacing w:before="100" w:beforeAutospacing="1" w:after="100" w:afterAutospacing="1" w:line="240" w:lineRule="auto"/>
    </w:pPr>
    <w:rPr>
      <w:rFonts w:ascii="Times New Roman" w:eastAsia="Times New Roman" w:hAnsi="Times New Roman" w:cs="Times New Roman"/>
      <w:spacing w:val="0"/>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570593">
      <w:bodyDiv w:val="1"/>
      <w:marLeft w:val="0"/>
      <w:marRight w:val="0"/>
      <w:marTop w:val="0"/>
      <w:marBottom w:val="0"/>
      <w:divBdr>
        <w:top w:val="none" w:sz="0" w:space="0" w:color="auto"/>
        <w:left w:val="none" w:sz="0" w:space="0" w:color="auto"/>
        <w:bottom w:val="none" w:sz="0" w:space="0" w:color="auto"/>
        <w:right w:val="none" w:sz="0" w:space="0" w:color="auto"/>
      </w:divBdr>
      <w:divsChild>
        <w:div w:id="1114786207">
          <w:marLeft w:val="0"/>
          <w:marRight w:val="0"/>
          <w:marTop w:val="0"/>
          <w:marBottom w:val="0"/>
          <w:divBdr>
            <w:top w:val="none" w:sz="0" w:space="0" w:color="auto"/>
            <w:left w:val="none" w:sz="0" w:space="0" w:color="auto"/>
            <w:bottom w:val="none" w:sz="0" w:space="0" w:color="auto"/>
            <w:right w:val="none" w:sz="0" w:space="0" w:color="auto"/>
          </w:divBdr>
          <w:divsChild>
            <w:div w:id="162091607">
              <w:marLeft w:val="0"/>
              <w:marRight w:val="0"/>
              <w:marTop w:val="0"/>
              <w:marBottom w:val="0"/>
              <w:divBdr>
                <w:top w:val="none" w:sz="0" w:space="0" w:color="auto"/>
                <w:left w:val="none" w:sz="0" w:space="0" w:color="auto"/>
                <w:bottom w:val="none" w:sz="0" w:space="0" w:color="auto"/>
                <w:right w:val="none" w:sz="0" w:space="0" w:color="auto"/>
              </w:divBdr>
            </w:div>
            <w:div w:id="1954093258">
              <w:marLeft w:val="0"/>
              <w:marRight w:val="0"/>
              <w:marTop w:val="0"/>
              <w:marBottom w:val="0"/>
              <w:divBdr>
                <w:top w:val="none" w:sz="0" w:space="0" w:color="auto"/>
                <w:left w:val="none" w:sz="0" w:space="0" w:color="auto"/>
                <w:bottom w:val="none" w:sz="0" w:space="0" w:color="auto"/>
                <w:right w:val="none" w:sz="0" w:space="0" w:color="auto"/>
              </w:divBdr>
            </w:div>
            <w:div w:id="230506221">
              <w:marLeft w:val="0"/>
              <w:marRight w:val="0"/>
              <w:marTop w:val="0"/>
              <w:marBottom w:val="0"/>
              <w:divBdr>
                <w:top w:val="none" w:sz="0" w:space="0" w:color="auto"/>
                <w:left w:val="none" w:sz="0" w:space="0" w:color="auto"/>
                <w:bottom w:val="none" w:sz="0" w:space="0" w:color="auto"/>
                <w:right w:val="none" w:sz="0" w:space="0" w:color="auto"/>
              </w:divBdr>
            </w:div>
          </w:divsChild>
        </w:div>
        <w:div w:id="1709991884">
          <w:marLeft w:val="0"/>
          <w:marRight w:val="0"/>
          <w:marTop w:val="0"/>
          <w:marBottom w:val="0"/>
          <w:divBdr>
            <w:top w:val="none" w:sz="0" w:space="0" w:color="auto"/>
            <w:left w:val="none" w:sz="0" w:space="0" w:color="auto"/>
            <w:bottom w:val="none" w:sz="0" w:space="0" w:color="auto"/>
            <w:right w:val="none" w:sz="0" w:space="0" w:color="auto"/>
          </w:divBdr>
          <w:divsChild>
            <w:div w:id="2113888435">
              <w:marLeft w:val="0"/>
              <w:marRight w:val="0"/>
              <w:marTop w:val="0"/>
              <w:marBottom w:val="0"/>
              <w:divBdr>
                <w:top w:val="none" w:sz="0" w:space="0" w:color="auto"/>
                <w:left w:val="none" w:sz="0" w:space="0" w:color="auto"/>
                <w:bottom w:val="none" w:sz="0" w:space="0" w:color="auto"/>
                <w:right w:val="none" w:sz="0" w:space="0" w:color="auto"/>
              </w:divBdr>
            </w:div>
            <w:div w:id="1781493162">
              <w:marLeft w:val="0"/>
              <w:marRight w:val="0"/>
              <w:marTop w:val="0"/>
              <w:marBottom w:val="0"/>
              <w:divBdr>
                <w:top w:val="none" w:sz="0" w:space="0" w:color="auto"/>
                <w:left w:val="none" w:sz="0" w:space="0" w:color="auto"/>
                <w:bottom w:val="none" w:sz="0" w:space="0" w:color="auto"/>
                <w:right w:val="none" w:sz="0" w:space="0" w:color="auto"/>
              </w:divBdr>
            </w:div>
            <w:div w:id="89589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321188">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168250195">
      <w:bodyDiv w:val="1"/>
      <w:marLeft w:val="0"/>
      <w:marRight w:val="0"/>
      <w:marTop w:val="0"/>
      <w:marBottom w:val="0"/>
      <w:divBdr>
        <w:top w:val="none" w:sz="0" w:space="0" w:color="auto"/>
        <w:left w:val="none" w:sz="0" w:space="0" w:color="auto"/>
        <w:bottom w:val="none" w:sz="0" w:space="0" w:color="auto"/>
        <w:right w:val="none" w:sz="0" w:space="0" w:color="auto"/>
      </w:divBdr>
    </w:div>
    <w:div w:id="130084483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491870782">
      <w:bodyDiv w:val="1"/>
      <w:marLeft w:val="0"/>
      <w:marRight w:val="0"/>
      <w:marTop w:val="0"/>
      <w:marBottom w:val="0"/>
      <w:divBdr>
        <w:top w:val="none" w:sz="0" w:space="0" w:color="auto"/>
        <w:left w:val="none" w:sz="0" w:space="0" w:color="auto"/>
        <w:bottom w:val="none" w:sz="0" w:space="0" w:color="auto"/>
        <w:right w:val="none" w:sz="0" w:space="0" w:color="auto"/>
      </w:divBdr>
    </w:div>
    <w:div w:id="1579896720">
      <w:bodyDiv w:val="1"/>
      <w:marLeft w:val="0"/>
      <w:marRight w:val="0"/>
      <w:marTop w:val="0"/>
      <w:marBottom w:val="0"/>
      <w:divBdr>
        <w:top w:val="none" w:sz="0" w:space="0" w:color="auto"/>
        <w:left w:val="none" w:sz="0" w:space="0" w:color="auto"/>
        <w:bottom w:val="none" w:sz="0" w:space="0" w:color="auto"/>
        <w:right w:val="none" w:sz="0" w:space="0" w:color="auto"/>
      </w:divBdr>
      <w:divsChild>
        <w:div w:id="882331090">
          <w:marLeft w:val="0"/>
          <w:marRight w:val="0"/>
          <w:marTop w:val="0"/>
          <w:marBottom w:val="0"/>
          <w:divBdr>
            <w:top w:val="none" w:sz="0" w:space="0" w:color="auto"/>
            <w:left w:val="none" w:sz="0" w:space="0" w:color="auto"/>
            <w:bottom w:val="none" w:sz="0" w:space="0" w:color="auto"/>
            <w:right w:val="none" w:sz="0" w:space="0" w:color="auto"/>
          </w:divBdr>
        </w:div>
        <w:div w:id="1906645936">
          <w:marLeft w:val="0"/>
          <w:marRight w:val="0"/>
          <w:marTop w:val="0"/>
          <w:marBottom w:val="0"/>
          <w:divBdr>
            <w:top w:val="none" w:sz="0" w:space="0" w:color="auto"/>
            <w:left w:val="none" w:sz="0" w:space="0" w:color="auto"/>
            <w:bottom w:val="none" w:sz="0" w:space="0" w:color="auto"/>
            <w:right w:val="none" w:sz="0" w:space="0" w:color="auto"/>
          </w:divBdr>
        </w:div>
        <w:div w:id="82339290">
          <w:marLeft w:val="0"/>
          <w:marRight w:val="0"/>
          <w:marTop w:val="0"/>
          <w:marBottom w:val="0"/>
          <w:divBdr>
            <w:top w:val="none" w:sz="0" w:space="0" w:color="auto"/>
            <w:left w:val="none" w:sz="0" w:space="0" w:color="auto"/>
            <w:bottom w:val="none" w:sz="0" w:space="0" w:color="auto"/>
            <w:right w:val="none" w:sz="0" w:space="0" w:color="auto"/>
          </w:divBdr>
        </w:div>
        <w:div w:id="2038659672">
          <w:marLeft w:val="0"/>
          <w:marRight w:val="0"/>
          <w:marTop w:val="0"/>
          <w:marBottom w:val="0"/>
          <w:divBdr>
            <w:top w:val="none" w:sz="0" w:space="0" w:color="auto"/>
            <w:left w:val="none" w:sz="0" w:space="0" w:color="auto"/>
            <w:bottom w:val="none" w:sz="0" w:space="0" w:color="auto"/>
            <w:right w:val="none" w:sz="0" w:space="0" w:color="auto"/>
          </w:divBdr>
        </w:div>
        <w:div w:id="282467531">
          <w:marLeft w:val="0"/>
          <w:marRight w:val="0"/>
          <w:marTop w:val="0"/>
          <w:marBottom w:val="0"/>
          <w:divBdr>
            <w:top w:val="none" w:sz="0" w:space="0" w:color="auto"/>
            <w:left w:val="none" w:sz="0" w:space="0" w:color="auto"/>
            <w:bottom w:val="none" w:sz="0" w:space="0" w:color="auto"/>
            <w:right w:val="none" w:sz="0" w:space="0" w:color="auto"/>
          </w:divBdr>
        </w:div>
        <w:div w:id="2067869081">
          <w:marLeft w:val="0"/>
          <w:marRight w:val="0"/>
          <w:marTop w:val="0"/>
          <w:marBottom w:val="0"/>
          <w:divBdr>
            <w:top w:val="none" w:sz="0" w:space="0" w:color="auto"/>
            <w:left w:val="none" w:sz="0" w:space="0" w:color="auto"/>
            <w:bottom w:val="none" w:sz="0" w:space="0" w:color="auto"/>
            <w:right w:val="none" w:sz="0" w:space="0" w:color="auto"/>
          </w:divBdr>
        </w:div>
      </w:divsChild>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0868748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www.parlament.ch/de/ratsbetrieb/suche-curia-vista/geschaeft?AffairId=20243003" TargetMode="External"/><Relationship Id="rId26" Type="http://schemas.openxmlformats.org/officeDocument/2006/relationships/hyperlink" Target="https://www.proinfirmis.ch/ueber-uns/inklusionsindex.html" TargetMode="External"/><Relationship Id="rId3" Type="http://schemas.openxmlformats.org/officeDocument/2006/relationships/customXml" Target="../customXml/item3.xml"/><Relationship Id="rId21" Type="http://schemas.openxmlformats.org/officeDocument/2006/relationships/hyperlink" Target="https://doi.org/10.18753/2297-8224-4867"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jonas.staub@blindspot.ch" TargetMode="External"/><Relationship Id="rId25" Type="http://schemas.openxmlformats.org/officeDocument/2006/relationships/hyperlink" Target="https://doi.org/10.57161/z2024-07-06" TargetMode="External"/><Relationship Id="rId2" Type="http://schemas.openxmlformats.org/officeDocument/2006/relationships/customXml" Target="../customXml/item2.xml"/><Relationship Id="rId16" Type="http://schemas.openxmlformats.org/officeDocument/2006/relationships/hyperlink" Target="mailto:oliver.maier@blindspot.ch" TargetMode="External"/><Relationship Id="rId20" Type="http://schemas.openxmlformats.org/officeDocument/2006/relationships/hyperlink" Target="https://edudoc.ch/record/208289?ln=de"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7-04" TargetMode="External"/><Relationship Id="rId24" Type="http://schemas.openxmlformats.org/officeDocument/2006/relationships/hyperlink" Target="https://doi.org/10.57161/z2023-05-03"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57161/z2023-02-01" TargetMode="External"/><Relationship Id="rId28" Type="http://schemas.openxmlformats.org/officeDocument/2006/relationships/hyperlink" Target="https://www.wohnsinn.org/fileadmin/Redaktion/PDFs/WOHNSINN_Wirksame_Wege_zum_inklusiven_Wohnen_2024_Einzelseiten.pdf" TargetMode="External"/><Relationship Id="rId10" Type="http://schemas.openxmlformats.org/officeDocument/2006/relationships/endnotes" Target="endnotes.xml"/><Relationship Id="rId19" Type="http://schemas.openxmlformats.org/officeDocument/2006/relationships/hyperlink" Target="https://sozialesicherheit.ch/de/das-wohnangebot-fuer-menschen-mit-behinderungen-im-wande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edudoc.ch/record/224116?ln=de" TargetMode="External"/><Relationship Id="rId27" Type="http://schemas.openxmlformats.org/officeDocument/2006/relationships/hyperlink" Target="https://ojs.szh.ch/zeitschrift/article/view/817" TargetMode="External"/><Relationship Id="rId30"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https://www.lebenwieduundich.ch/" TargetMode="External"/><Relationship Id="rId2" Type="http://schemas.openxmlformats.org/officeDocument/2006/relationships/hyperlink" Target="https://www.luniq.ch/" TargetMode="External"/><Relationship Id="rId1" Type="http://schemas.openxmlformats.org/officeDocument/2006/relationships/hyperlink" Target="https://jawohn.ch/" TargetMode="External"/><Relationship Id="rId4" Type="http://schemas.openxmlformats.org/officeDocument/2006/relationships/hyperlink" Target="https://www.zaeme-wohne.ch/"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09CD97-2B13-454A-A051-6E5E515515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2970</Words>
  <Characters>18713</Characters>
  <Application>Microsoft Office Word</Application>
  <DocSecurity>0</DocSecurity>
  <Lines>155</Lines>
  <Paragraphs>43</Paragraphs>
  <ScaleCrop>false</ScaleCrop>
  <HeadingPairs>
    <vt:vector size="2" baseType="variant">
      <vt:variant>
        <vt:lpstr>Titel</vt:lpstr>
      </vt:variant>
      <vt:variant>
        <vt:i4>1</vt:i4>
      </vt:variant>
    </vt:vector>
  </HeadingPairs>
  <TitlesOfParts>
    <vt:vector size="1" baseType="lpstr">
      <vt:lpstr>Inklusive Wohngemeinschaften im Praxistest_x000d_</vt:lpstr>
    </vt:vector>
  </TitlesOfParts>
  <Company/>
  <LinksUpToDate>false</LinksUpToDate>
  <CharactersWithSpaces>21640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Inklusive Wohngemeinschaften im Praxistest_x000d_</dc:title>
  <dc:subject/>
  <dc:creator>Oliver Maier;Jonas Staub_x000d_</dc:creator>
  <cp:keywords>kognitive Beeinträchtigung, Wohnen, Wohngemeinschaft, Inklusion, Selbstbestimmung / déficience intellectuelle, habitat, colocation, inclusion, autodétermination</cp:keywords>
  <cp:lastModifiedBy>Schnyder, Silvia</cp:lastModifiedBy>
  <cp:revision>22</cp:revision>
  <cp:lastPrinted>2025-09-23T10:42:00Z</cp:lastPrinted>
  <dcterms:created xsi:type="dcterms:W3CDTF">2025-09-22T08:08:00Z</dcterms:created>
  <dcterms:modified xsi:type="dcterms:W3CDTF">2025-09-24T07:58:00Z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y fmtid="{D5CDD505-2E9C-101B-9397-08002B2CF9AE}" pid="31" name="xd_ProgID">
    <vt:lpwstr/>
  </property>
  <property fmtid="{D5CDD505-2E9C-101B-9397-08002B2CF9AE}" pid="32" name="ComplianceAssetId">
    <vt:lpwstr/>
  </property>
  <property fmtid="{D5CDD505-2E9C-101B-9397-08002B2CF9AE}" pid="33" name="TemplateUrl">
    <vt:lpwstr/>
  </property>
  <property fmtid="{D5CDD505-2E9C-101B-9397-08002B2CF9AE}" pid="34" name="_ExtendedDescription">
    <vt:lpwstr/>
  </property>
  <property fmtid="{D5CDD505-2E9C-101B-9397-08002B2CF9AE}" pid="35" name="xd_Signature">
    <vt:bool>false</vt:bool>
  </property>
  <property fmtid="{D5CDD505-2E9C-101B-9397-08002B2CF9AE}" pid="36" name="TriggerFlowInfo">
    <vt:lpwstr/>
  </property>
</Properties>
</file>