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0382A3" w14:textId="020D0356" w:rsidR="00EF51E1" w:rsidRPr="00D4306D" w:rsidRDefault="00EF51E1" w:rsidP="00774771">
      <w:pPr>
        <w:pStyle w:val="Untertitel"/>
        <w:tabs>
          <w:tab w:val="left" w:pos="2697"/>
        </w:tabs>
        <w:spacing w:after="360"/>
        <w:rPr>
          <w:rFonts w:asciiTheme="minorHAnsi" w:hAnsiTheme="minorHAnsi" w:cs="Open Sans SemiCondensed"/>
          <w:b/>
          <w:color w:val="D31932" w:themeColor="accent1"/>
          <w:sz w:val="28"/>
          <w:szCs w:val="28"/>
          <w:lang w:val="de-CH"/>
        </w:rPr>
      </w:pPr>
      <w:bookmarkStart w:id="0" w:name="_Hlk140227496"/>
      <w:bookmarkEnd w:id="0"/>
      <w:r w:rsidRPr="00D4306D">
        <w:rPr>
          <w:rFonts w:asciiTheme="minorHAnsi" w:hAnsiTheme="minorHAnsi" w:cs="Open Sans SemiCondensed"/>
          <w:b/>
          <w:color w:val="D31932" w:themeColor="accent1"/>
          <w:sz w:val="28"/>
          <w:szCs w:val="28"/>
          <w:lang w:val="de-CH"/>
        </w:rPr>
        <w:t>Dokumentation</w:t>
      </w:r>
    </w:p>
    <w:p w14:paraId="15B76748" w14:textId="77777777" w:rsidR="00E50053" w:rsidRPr="002C6BE9" w:rsidRDefault="00E50053" w:rsidP="00E50053">
      <w:pPr>
        <w:pStyle w:val="berschrift1"/>
        <w:rPr>
          <w:rFonts w:asciiTheme="minorHAnsi" w:hAnsiTheme="minorHAnsi"/>
          <w:lang w:val="de-CH"/>
        </w:rPr>
      </w:pPr>
      <w:bookmarkStart w:id="1" w:name="_Toc182901709"/>
      <w:r w:rsidRPr="002C6BE9">
        <w:rPr>
          <w:rFonts w:asciiTheme="minorHAnsi" w:hAnsiTheme="minorHAnsi"/>
          <w:lang w:val="de-CH"/>
        </w:rPr>
        <w:t>Inhaltsverzeichnis</w:t>
      </w:r>
      <w:bookmarkEnd w:id="1"/>
    </w:p>
    <w:p w14:paraId="776D68A8" w14:textId="61E0AD55" w:rsidR="00056F9F" w:rsidRPr="00673730" w:rsidRDefault="00041F77">
      <w:pPr>
        <w:pStyle w:val="Verzeichnis1"/>
        <w:rPr>
          <w:rFonts w:cstheme="minorBidi"/>
          <w:b w:val="0"/>
          <w:kern w:val="2"/>
          <w:sz w:val="20"/>
          <w:szCs w:val="20"/>
          <w14:ligatures w14:val="standardContextual"/>
        </w:rPr>
      </w:pPr>
      <w:r w:rsidRPr="002C6BE9">
        <w:rPr>
          <w:b w:val="0"/>
        </w:rPr>
        <w:fldChar w:fldCharType="begin"/>
      </w:r>
      <w:r w:rsidRPr="002C6BE9">
        <w:rPr>
          <w:b w:val="0"/>
        </w:rPr>
        <w:instrText xml:space="preserve"> TOC \o "1-2" \h \z \u </w:instrText>
      </w:r>
      <w:r w:rsidRPr="002C6BE9">
        <w:rPr>
          <w:b w:val="0"/>
        </w:rPr>
        <w:fldChar w:fldCharType="separate"/>
      </w:r>
      <w:hyperlink w:anchor="_Toc182901710" w:history="1">
        <w:r w:rsidR="00056F9F" w:rsidRPr="00F42B34">
          <w:rPr>
            <w:rStyle w:val="Hyperlink"/>
            <w:b w:val="0"/>
            <w:bCs w:val="0"/>
            <w:szCs w:val="20"/>
          </w:rPr>
          <w:t>Literatur zum Schwerpunkt</w:t>
        </w:r>
        <w:r w:rsidR="00056F9F" w:rsidRPr="00673730">
          <w:rPr>
            <w:b w:val="0"/>
            <w:webHidden/>
            <w:sz w:val="20"/>
            <w:szCs w:val="20"/>
          </w:rPr>
          <w:tab/>
        </w:r>
        <w:r w:rsidR="00056F9F" w:rsidRPr="00673730">
          <w:rPr>
            <w:b w:val="0"/>
            <w:webHidden/>
            <w:sz w:val="20"/>
            <w:szCs w:val="20"/>
          </w:rPr>
          <w:fldChar w:fldCharType="begin"/>
        </w:r>
        <w:r w:rsidR="00056F9F" w:rsidRPr="00673730">
          <w:rPr>
            <w:b w:val="0"/>
            <w:webHidden/>
            <w:sz w:val="20"/>
            <w:szCs w:val="20"/>
          </w:rPr>
          <w:instrText xml:space="preserve"> PAGEREF _Toc182901710 \h </w:instrText>
        </w:r>
        <w:r w:rsidR="00056F9F" w:rsidRPr="00673730">
          <w:rPr>
            <w:b w:val="0"/>
            <w:webHidden/>
            <w:sz w:val="20"/>
            <w:szCs w:val="20"/>
          </w:rPr>
        </w:r>
        <w:r w:rsidR="00056F9F" w:rsidRPr="00673730">
          <w:rPr>
            <w:b w:val="0"/>
            <w:webHidden/>
            <w:sz w:val="20"/>
            <w:szCs w:val="20"/>
          </w:rPr>
          <w:fldChar w:fldCharType="separate"/>
        </w:r>
        <w:r w:rsidR="00065B07">
          <w:rPr>
            <w:b w:val="0"/>
            <w:webHidden/>
            <w:sz w:val="20"/>
            <w:szCs w:val="20"/>
          </w:rPr>
          <w:t>54</w:t>
        </w:r>
        <w:r w:rsidR="00056F9F" w:rsidRPr="00673730">
          <w:rPr>
            <w:b w:val="0"/>
            <w:webHidden/>
            <w:sz w:val="20"/>
            <w:szCs w:val="20"/>
          </w:rPr>
          <w:fldChar w:fldCharType="end"/>
        </w:r>
      </w:hyperlink>
    </w:p>
    <w:p w14:paraId="3B54E08E" w14:textId="7CCC0CEF" w:rsidR="00056F9F" w:rsidRPr="00673730" w:rsidRDefault="00056F9F">
      <w:pPr>
        <w:pStyle w:val="Verzeichnis1"/>
        <w:rPr>
          <w:rFonts w:cstheme="minorBidi"/>
          <w:b w:val="0"/>
          <w:kern w:val="2"/>
          <w:sz w:val="20"/>
          <w:szCs w:val="20"/>
          <w14:ligatures w14:val="standardContextual"/>
        </w:rPr>
      </w:pPr>
      <w:hyperlink w:anchor="_Toc182901711" w:history="1">
        <w:r w:rsidRPr="00F42B34">
          <w:rPr>
            <w:rStyle w:val="Hyperlink"/>
            <w:b w:val="0"/>
            <w:bCs w:val="0"/>
            <w:szCs w:val="20"/>
          </w:rPr>
          <w:t>Linksammlung zum Schwerpunkt</w:t>
        </w:r>
        <w:r w:rsidRPr="00673730">
          <w:rPr>
            <w:b w:val="0"/>
            <w:webHidden/>
            <w:sz w:val="20"/>
            <w:szCs w:val="20"/>
          </w:rPr>
          <w:tab/>
        </w:r>
        <w:r w:rsidRPr="00673730">
          <w:rPr>
            <w:b w:val="0"/>
            <w:webHidden/>
            <w:sz w:val="20"/>
            <w:szCs w:val="20"/>
          </w:rPr>
          <w:fldChar w:fldCharType="begin"/>
        </w:r>
        <w:r w:rsidRPr="00673730">
          <w:rPr>
            <w:b w:val="0"/>
            <w:webHidden/>
            <w:sz w:val="20"/>
            <w:szCs w:val="20"/>
          </w:rPr>
          <w:instrText xml:space="preserve"> PAGEREF _Toc182901711 \h </w:instrText>
        </w:r>
        <w:r w:rsidRPr="00673730">
          <w:rPr>
            <w:b w:val="0"/>
            <w:webHidden/>
            <w:sz w:val="20"/>
            <w:szCs w:val="20"/>
          </w:rPr>
        </w:r>
        <w:r w:rsidRPr="00673730">
          <w:rPr>
            <w:b w:val="0"/>
            <w:webHidden/>
            <w:sz w:val="20"/>
            <w:szCs w:val="20"/>
          </w:rPr>
          <w:fldChar w:fldCharType="separate"/>
        </w:r>
        <w:r w:rsidR="00065B07">
          <w:rPr>
            <w:b w:val="0"/>
            <w:webHidden/>
            <w:sz w:val="20"/>
            <w:szCs w:val="20"/>
          </w:rPr>
          <w:t>55</w:t>
        </w:r>
        <w:r w:rsidRPr="00673730">
          <w:rPr>
            <w:b w:val="0"/>
            <w:webHidden/>
            <w:sz w:val="20"/>
            <w:szCs w:val="20"/>
          </w:rPr>
          <w:fldChar w:fldCharType="end"/>
        </w:r>
      </w:hyperlink>
    </w:p>
    <w:p w14:paraId="4237743D" w14:textId="02B706B5" w:rsidR="00056F9F" w:rsidRPr="00673730" w:rsidRDefault="00056F9F">
      <w:pPr>
        <w:pStyle w:val="Verzeichnis1"/>
        <w:rPr>
          <w:rFonts w:cstheme="minorBidi"/>
          <w:b w:val="0"/>
          <w:kern w:val="2"/>
          <w:sz w:val="20"/>
          <w:szCs w:val="20"/>
          <w14:ligatures w14:val="standardContextual"/>
        </w:rPr>
      </w:pPr>
      <w:hyperlink w:anchor="_Toc182901712" w:history="1">
        <w:r w:rsidRPr="00F42B34">
          <w:rPr>
            <w:rStyle w:val="Hyperlink"/>
            <w:b w:val="0"/>
            <w:bCs w:val="0"/>
            <w:szCs w:val="20"/>
          </w:rPr>
          <w:t>Rundschau</w:t>
        </w:r>
        <w:r w:rsidRPr="00673730">
          <w:rPr>
            <w:b w:val="0"/>
            <w:webHidden/>
            <w:sz w:val="20"/>
            <w:szCs w:val="20"/>
          </w:rPr>
          <w:tab/>
        </w:r>
        <w:r w:rsidRPr="00673730">
          <w:rPr>
            <w:b w:val="0"/>
            <w:webHidden/>
            <w:sz w:val="20"/>
            <w:szCs w:val="20"/>
          </w:rPr>
          <w:fldChar w:fldCharType="begin"/>
        </w:r>
        <w:r w:rsidRPr="00673730">
          <w:rPr>
            <w:b w:val="0"/>
            <w:webHidden/>
            <w:sz w:val="20"/>
            <w:szCs w:val="20"/>
          </w:rPr>
          <w:instrText xml:space="preserve"> PAGEREF _Toc182901712 \h </w:instrText>
        </w:r>
        <w:r w:rsidRPr="00673730">
          <w:rPr>
            <w:b w:val="0"/>
            <w:webHidden/>
            <w:sz w:val="20"/>
            <w:szCs w:val="20"/>
          </w:rPr>
        </w:r>
        <w:r w:rsidRPr="00673730">
          <w:rPr>
            <w:b w:val="0"/>
            <w:webHidden/>
            <w:sz w:val="20"/>
            <w:szCs w:val="20"/>
          </w:rPr>
          <w:fldChar w:fldCharType="separate"/>
        </w:r>
        <w:r w:rsidR="00065B07">
          <w:rPr>
            <w:b w:val="0"/>
            <w:webHidden/>
            <w:sz w:val="20"/>
            <w:szCs w:val="20"/>
          </w:rPr>
          <w:t>56</w:t>
        </w:r>
        <w:r w:rsidRPr="00673730">
          <w:rPr>
            <w:b w:val="0"/>
            <w:webHidden/>
            <w:sz w:val="20"/>
            <w:szCs w:val="20"/>
          </w:rPr>
          <w:fldChar w:fldCharType="end"/>
        </w:r>
      </w:hyperlink>
    </w:p>
    <w:p w14:paraId="64731B07" w14:textId="7FB38B80" w:rsidR="00056F9F" w:rsidRPr="00673730" w:rsidRDefault="00056F9F">
      <w:pPr>
        <w:pStyle w:val="Verzeichnis2"/>
        <w:tabs>
          <w:tab w:val="right" w:pos="9061"/>
        </w:tabs>
        <w:rPr>
          <w:rFonts w:cstheme="minorBidi"/>
          <w:noProof/>
          <w:kern w:val="2"/>
          <w:sz w:val="20"/>
          <w:szCs w:val="20"/>
          <w14:ligatures w14:val="standardContextual"/>
        </w:rPr>
      </w:pPr>
      <w:hyperlink w:anchor="_Toc182901713" w:history="1">
        <w:r w:rsidRPr="00F42B34">
          <w:rPr>
            <w:rStyle w:val="Hyperlink"/>
            <w:bCs w:val="0"/>
            <w:noProof/>
            <w:szCs w:val="20"/>
          </w:rPr>
          <w:t>International</w:t>
        </w:r>
        <w:r w:rsidRPr="00673730">
          <w:rPr>
            <w:noProof/>
            <w:webHidden/>
            <w:sz w:val="20"/>
            <w:szCs w:val="20"/>
          </w:rPr>
          <w:tab/>
        </w:r>
        <w:r w:rsidRPr="00673730">
          <w:rPr>
            <w:noProof/>
            <w:webHidden/>
            <w:sz w:val="20"/>
            <w:szCs w:val="20"/>
          </w:rPr>
          <w:fldChar w:fldCharType="begin"/>
        </w:r>
        <w:r w:rsidRPr="00673730">
          <w:rPr>
            <w:noProof/>
            <w:webHidden/>
            <w:sz w:val="20"/>
            <w:szCs w:val="20"/>
          </w:rPr>
          <w:instrText xml:space="preserve"> PAGEREF _Toc182901713 \h </w:instrText>
        </w:r>
        <w:r w:rsidRPr="00673730">
          <w:rPr>
            <w:noProof/>
            <w:webHidden/>
            <w:sz w:val="20"/>
            <w:szCs w:val="20"/>
          </w:rPr>
        </w:r>
        <w:r w:rsidRPr="00673730">
          <w:rPr>
            <w:noProof/>
            <w:webHidden/>
            <w:sz w:val="20"/>
            <w:szCs w:val="20"/>
          </w:rPr>
          <w:fldChar w:fldCharType="separate"/>
        </w:r>
        <w:r w:rsidR="00065B07">
          <w:rPr>
            <w:noProof/>
            <w:webHidden/>
            <w:sz w:val="20"/>
            <w:szCs w:val="20"/>
          </w:rPr>
          <w:t>56</w:t>
        </w:r>
        <w:r w:rsidRPr="00673730">
          <w:rPr>
            <w:noProof/>
            <w:webHidden/>
            <w:sz w:val="20"/>
            <w:szCs w:val="20"/>
          </w:rPr>
          <w:fldChar w:fldCharType="end"/>
        </w:r>
      </w:hyperlink>
    </w:p>
    <w:p w14:paraId="2EE0D7B3" w14:textId="0F170E82" w:rsidR="00056F9F" w:rsidRPr="00673730" w:rsidRDefault="00056F9F">
      <w:pPr>
        <w:pStyle w:val="Verzeichnis2"/>
        <w:tabs>
          <w:tab w:val="right" w:pos="9061"/>
        </w:tabs>
        <w:rPr>
          <w:rFonts w:cstheme="minorBidi"/>
          <w:noProof/>
          <w:kern w:val="2"/>
          <w:sz w:val="20"/>
          <w:szCs w:val="20"/>
          <w14:ligatures w14:val="standardContextual"/>
        </w:rPr>
      </w:pPr>
      <w:hyperlink w:anchor="_Toc182901714" w:history="1">
        <w:r w:rsidRPr="00F42B34">
          <w:rPr>
            <w:rStyle w:val="Hyperlink"/>
            <w:bCs w:val="0"/>
            <w:noProof/>
            <w:szCs w:val="20"/>
          </w:rPr>
          <w:t>National</w:t>
        </w:r>
        <w:r w:rsidRPr="00673730">
          <w:rPr>
            <w:noProof/>
            <w:webHidden/>
            <w:sz w:val="20"/>
            <w:szCs w:val="20"/>
          </w:rPr>
          <w:tab/>
        </w:r>
        <w:r w:rsidRPr="00673730">
          <w:rPr>
            <w:noProof/>
            <w:webHidden/>
            <w:sz w:val="20"/>
            <w:szCs w:val="20"/>
          </w:rPr>
          <w:fldChar w:fldCharType="begin"/>
        </w:r>
        <w:r w:rsidRPr="00673730">
          <w:rPr>
            <w:noProof/>
            <w:webHidden/>
            <w:sz w:val="20"/>
            <w:szCs w:val="20"/>
          </w:rPr>
          <w:instrText xml:space="preserve"> PAGEREF _Toc182901714 \h </w:instrText>
        </w:r>
        <w:r w:rsidRPr="00673730">
          <w:rPr>
            <w:noProof/>
            <w:webHidden/>
            <w:sz w:val="20"/>
            <w:szCs w:val="20"/>
          </w:rPr>
        </w:r>
        <w:r w:rsidRPr="00673730">
          <w:rPr>
            <w:noProof/>
            <w:webHidden/>
            <w:sz w:val="20"/>
            <w:szCs w:val="20"/>
          </w:rPr>
          <w:fldChar w:fldCharType="separate"/>
        </w:r>
        <w:r w:rsidR="00065B07">
          <w:rPr>
            <w:noProof/>
            <w:webHidden/>
            <w:sz w:val="20"/>
            <w:szCs w:val="20"/>
          </w:rPr>
          <w:t>56</w:t>
        </w:r>
        <w:r w:rsidRPr="00673730">
          <w:rPr>
            <w:noProof/>
            <w:webHidden/>
            <w:sz w:val="20"/>
            <w:szCs w:val="20"/>
          </w:rPr>
          <w:fldChar w:fldCharType="end"/>
        </w:r>
      </w:hyperlink>
    </w:p>
    <w:p w14:paraId="02BFC70C" w14:textId="124A667E" w:rsidR="00056F9F" w:rsidRPr="00673730" w:rsidRDefault="00056F9F">
      <w:pPr>
        <w:pStyle w:val="Verzeichnis2"/>
        <w:tabs>
          <w:tab w:val="right" w:pos="9061"/>
        </w:tabs>
        <w:rPr>
          <w:rFonts w:cstheme="minorBidi"/>
          <w:noProof/>
          <w:kern w:val="2"/>
          <w:sz w:val="20"/>
          <w:szCs w:val="20"/>
          <w14:ligatures w14:val="standardContextual"/>
        </w:rPr>
      </w:pPr>
      <w:hyperlink w:anchor="_Toc182901715" w:history="1">
        <w:r w:rsidRPr="00F42B34">
          <w:rPr>
            <w:rStyle w:val="Hyperlink"/>
            <w:bCs w:val="0"/>
            <w:noProof/>
            <w:szCs w:val="20"/>
          </w:rPr>
          <w:t>Regional / kantonal</w:t>
        </w:r>
        <w:r w:rsidRPr="00673730">
          <w:rPr>
            <w:noProof/>
            <w:webHidden/>
            <w:sz w:val="20"/>
            <w:szCs w:val="20"/>
          </w:rPr>
          <w:tab/>
        </w:r>
        <w:r w:rsidRPr="00673730">
          <w:rPr>
            <w:noProof/>
            <w:webHidden/>
            <w:sz w:val="20"/>
            <w:szCs w:val="20"/>
          </w:rPr>
          <w:fldChar w:fldCharType="begin"/>
        </w:r>
        <w:r w:rsidRPr="00673730">
          <w:rPr>
            <w:noProof/>
            <w:webHidden/>
            <w:sz w:val="20"/>
            <w:szCs w:val="20"/>
          </w:rPr>
          <w:instrText xml:space="preserve"> PAGEREF _Toc182901715 \h </w:instrText>
        </w:r>
        <w:r w:rsidRPr="00673730">
          <w:rPr>
            <w:noProof/>
            <w:webHidden/>
            <w:sz w:val="20"/>
            <w:szCs w:val="20"/>
          </w:rPr>
        </w:r>
        <w:r w:rsidRPr="00673730">
          <w:rPr>
            <w:noProof/>
            <w:webHidden/>
            <w:sz w:val="20"/>
            <w:szCs w:val="20"/>
          </w:rPr>
          <w:fldChar w:fldCharType="separate"/>
        </w:r>
        <w:r w:rsidR="00065B07">
          <w:rPr>
            <w:noProof/>
            <w:webHidden/>
            <w:sz w:val="20"/>
            <w:szCs w:val="20"/>
          </w:rPr>
          <w:t>57</w:t>
        </w:r>
        <w:r w:rsidRPr="00673730">
          <w:rPr>
            <w:noProof/>
            <w:webHidden/>
            <w:sz w:val="20"/>
            <w:szCs w:val="20"/>
          </w:rPr>
          <w:fldChar w:fldCharType="end"/>
        </w:r>
      </w:hyperlink>
    </w:p>
    <w:p w14:paraId="1243C2BF" w14:textId="54EBD6C3" w:rsidR="00056F9F" w:rsidRPr="00673730" w:rsidRDefault="00056F9F">
      <w:pPr>
        <w:pStyle w:val="Verzeichnis2"/>
        <w:tabs>
          <w:tab w:val="right" w:pos="9061"/>
        </w:tabs>
        <w:rPr>
          <w:rFonts w:cstheme="minorBidi"/>
          <w:noProof/>
          <w:kern w:val="2"/>
          <w:sz w:val="20"/>
          <w:szCs w:val="20"/>
          <w14:ligatures w14:val="standardContextual"/>
        </w:rPr>
      </w:pPr>
      <w:hyperlink w:anchor="_Toc182901716" w:history="1">
        <w:r w:rsidRPr="00F42B34">
          <w:rPr>
            <w:rStyle w:val="Hyperlink"/>
            <w:bCs w:val="0"/>
            <w:noProof/>
            <w:szCs w:val="20"/>
            <w:lang w:val="nl-NL"/>
          </w:rPr>
          <w:t>Varia</w:t>
        </w:r>
        <w:r w:rsidRPr="00673730">
          <w:rPr>
            <w:noProof/>
            <w:webHidden/>
            <w:sz w:val="20"/>
            <w:szCs w:val="20"/>
          </w:rPr>
          <w:tab/>
        </w:r>
        <w:r w:rsidRPr="00673730">
          <w:rPr>
            <w:noProof/>
            <w:webHidden/>
            <w:sz w:val="20"/>
            <w:szCs w:val="20"/>
          </w:rPr>
          <w:fldChar w:fldCharType="begin"/>
        </w:r>
        <w:r w:rsidRPr="00673730">
          <w:rPr>
            <w:noProof/>
            <w:webHidden/>
            <w:sz w:val="20"/>
            <w:szCs w:val="20"/>
          </w:rPr>
          <w:instrText xml:space="preserve"> PAGEREF _Toc182901716 \h </w:instrText>
        </w:r>
        <w:r w:rsidRPr="00673730">
          <w:rPr>
            <w:noProof/>
            <w:webHidden/>
            <w:sz w:val="20"/>
            <w:szCs w:val="20"/>
          </w:rPr>
        </w:r>
        <w:r w:rsidRPr="00673730">
          <w:rPr>
            <w:noProof/>
            <w:webHidden/>
            <w:sz w:val="20"/>
            <w:szCs w:val="20"/>
          </w:rPr>
          <w:fldChar w:fldCharType="separate"/>
        </w:r>
        <w:r w:rsidR="00065B07">
          <w:rPr>
            <w:noProof/>
            <w:webHidden/>
            <w:sz w:val="20"/>
            <w:szCs w:val="20"/>
          </w:rPr>
          <w:t>58</w:t>
        </w:r>
        <w:r w:rsidRPr="00673730">
          <w:rPr>
            <w:noProof/>
            <w:webHidden/>
            <w:sz w:val="20"/>
            <w:szCs w:val="20"/>
          </w:rPr>
          <w:fldChar w:fldCharType="end"/>
        </w:r>
      </w:hyperlink>
    </w:p>
    <w:p w14:paraId="4C92D362" w14:textId="7117D164" w:rsidR="00056F9F" w:rsidRPr="00673730" w:rsidRDefault="00056F9F">
      <w:pPr>
        <w:pStyle w:val="Verzeichnis1"/>
        <w:rPr>
          <w:rFonts w:cstheme="minorBidi"/>
          <w:b w:val="0"/>
          <w:kern w:val="2"/>
          <w:sz w:val="20"/>
          <w:szCs w:val="20"/>
          <w14:ligatures w14:val="standardContextual"/>
        </w:rPr>
      </w:pPr>
      <w:hyperlink w:anchor="_Toc182901717" w:history="1">
        <w:r w:rsidRPr="00F42B34">
          <w:rPr>
            <w:rStyle w:val="Hyperlink"/>
            <w:b w:val="0"/>
            <w:bCs w:val="0"/>
            <w:szCs w:val="20"/>
          </w:rPr>
          <w:t>Laufende Forschungsprojekte</w:t>
        </w:r>
        <w:r w:rsidRPr="00673730">
          <w:rPr>
            <w:b w:val="0"/>
            <w:webHidden/>
            <w:sz w:val="20"/>
            <w:szCs w:val="20"/>
          </w:rPr>
          <w:tab/>
        </w:r>
        <w:r w:rsidRPr="00673730">
          <w:rPr>
            <w:b w:val="0"/>
            <w:webHidden/>
            <w:sz w:val="20"/>
            <w:szCs w:val="20"/>
          </w:rPr>
          <w:fldChar w:fldCharType="begin"/>
        </w:r>
        <w:r w:rsidRPr="00673730">
          <w:rPr>
            <w:b w:val="0"/>
            <w:webHidden/>
            <w:sz w:val="20"/>
            <w:szCs w:val="20"/>
          </w:rPr>
          <w:instrText xml:space="preserve"> PAGEREF _Toc182901717 \h </w:instrText>
        </w:r>
        <w:r w:rsidRPr="00673730">
          <w:rPr>
            <w:b w:val="0"/>
            <w:webHidden/>
            <w:sz w:val="20"/>
            <w:szCs w:val="20"/>
          </w:rPr>
        </w:r>
        <w:r w:rsidRPr="00673730">
          <w:rPr>
            <w:b w:val="0"/>
            <w:webHidden/>
            <w:sz w:val="20"/>
            <w:szCs w:val="20"/>
          </w:rPr>
          <w:fldChar w:fldCharType="separate"/>
        </w:r>
        <w:r w:rsidR="00065B07">
          <w:rPr>
            <w:b w:val="0"/>
            <w:webHidden/>
            <w:sz w:val="20"/>
            <w:szCs w:val="20"/>
          </w:rPr>
          <w:t>58</w:t>
        </w:r>
        <w:r w:rsidRPr="00673730">
          <w:rPr>
            <w:b w:val="0"/>
            <w:webHidden/>
            <w:sz w:val="20"/>
            <w:szCs w:val="20"/>
          </w:rPr>
          <w:fldChar w:fldCharType="end"/>
        </w:r>
      </w:hyperlink>
    </w:p>
    <w:p w14:paraId="7D9A042D" w14:textId="0F56B2DE" w:rsidR="00056F9F" w:rsidRPr="00673730" w:rsidRDefault="00056F9F">
      <w:pPr>
        <w:pStyle w:val="Verzeichnis1"/>
        <w:rPr>
          <w:rFonts w:cstheme="minorBidi"/>
          <w:b w:val="0"/>
          <w:kern w:val="2"/>
          <w:sz w:val="20"/>
          <w:szCs w:val="20"/>
          <w14:ligatures w14:val="standardContextual"/>
        </w:rPr>
      </w:pPr>
      <w:hyperlink w:anchor="_Toc182901719" w:history="1">
        <w:r w:rsidRPr="00F42B34">
          <w:rPr>
            <w:rStyle w:val="Hyperlink"/>
            <w:b w:val="0"/>
            <w:bCs w:val="0"/>
            <w:szCs w:val="20"/>
          </w:rPr>
          <w:t>Parlamentarische Vorstösse</w:t>
        </w:r>
        <w:r w:rsidRPr="00673730">
          <w:rPr>
            <w:b w:val="0"/>
            <w:webHidden/>
            <w:sz w:val="20"/>
            <w:szCs w:val="20"/>
          </w:rPr>
          <w:tab/>
        </w:r>
        <w:r w:rsidRPr="00673730">
          <w:rPr>
            <w:b w:val="0"/>
            <w:webHidden/>
            <w:sz w:val="20"/>
            <w:szCs w:val="20"/>
          </w:rPr>
          <w:fldChar w:fldCharType="begin"/>
        </w:r>
        <w:r w:rsidRPr="00673730">
          <w:rPr>
            <w:b w:val="0"/>
            <w:webHidden/>
            <w:sz w:val="20"/>
            <w:szCs w:val="20"/>
          </w:rPr>
          <w:instrText xml:space="preserve"> PAGEREF _Toc182901719 \h </w:instrText>
        </w:r>
        <w:r w:rsidRPr="00673730">
          <w:rPr>
            <w:b w:val="0"/>
            <w:webHidden/>
            <w:sz w:val="20"/>
            <w:szCs w:val="20"/>
          </w:rPr>
        </w:r>
        <w:r w:rsidRPr="00673730">
          <w:rPr>
            <w:b w:val="0"/>
            <w:webHidden/>
            <w:sz w:val="20"/>
            <w:szCs w:val="20"/>
          </w:rPr>
          <w:fldChar w:fldCharType="separate"/>
        </w:r>
        <w:r w:rsidR="00065B07">
          <w:rPr>
            <w:b w:val="0"/>
            <w:webHidden/>
            <w:sz w:val="20"/>
            <w:szCs w:val="20"/>
          </w:rPr>
          <w:t>59</w:t>
        </w:r>
        <w:r w:rsidRPr="00673730">
          <w:rPr>
            <w:b w:val="0"/>
            <w:webHidden/>
            <w:sz w:val="20"/>
            <w:szCs w:val="20"/>
          </w:rPr>
          <w:fldChar w:fldCharType="end"/>
        </w:r>
      </w:hyperlink>
    </w:p>
    <w:p w14:paraId="764CC85E" w14:textId="2716A161" w:rsidR="00056F9F" w:rsidRPr="00673730" w:rsidRDefault="00056F9F">
      <w:pPr>
        <w:pStyle w:val="Verzeichnis1"/>
        <w:rPr>
          <w:rFonts w:cstheme="minorBidi"/>
          <w:b w:val="0"/>
          <w:kern w:val="2"/>
          <w:sz w:val="20"/>
          <w:szCs w:val="20"/>
          <w14:ligatures w14:val="standardContextual"/>
        </w:rPr>
      </w:pPr>
      <w:hyperlink w:anchor="_Toc182901727" w:history="1">
        <w:r w:rsidRPr="00F42B34">
          <w:rPr>
            <w:rStyle w:val="Hyperlink"/>
            <w:b w:val="0"/>
            <w:bCs w:val="0"/>
            <w:szCs w:val="20"/>
          </w:rPr>
          <w:t>Medien</w:t>
        </w:r>
        <w:r w:rsidRPr="00673730">
          <w:rPr>
            <w:b w:val="0"/>
            <w:webHidden/>
            <w:sz w:val="20"/>
            <w:szCs w:val="20"/>
          </w:rPr>
          <w:tab/>
        </w:r>
        <w:r w:rsidRPr="00673730">
          <w:rPr>
            <w:b w:val="0"/>
            <w:webHidden/>
            <w:sz w:val="20"/>
            <w:szCs w:val="20"/>
          </w:rPr>
          <w:fldChar w:fldCharType="begin"/>
        </w:r>
        <w:r w:rsidRPr="00673730">
          <w:rPr>
            <w:b w:val="0"/>
            <w:webHidden/>
            <w:sz w:val="20"/>
            <w:szCs w:val="20"/>
          </w:rPr>
          <w:instrText xml:space="preserve"> PAGEREF _Toc182901727 \h </w:instrText>
        </w:r>
        <w:r w:rsidRPr="00673730">
          <w:rPr>
            <w:b w:val="0"/>
            <w:webHidden/>
            <w:sz w:val="20"/>
            <w:szCs w:val="20"/>
          </w:rPr>
        </w:r>
        <w:r w:rsidRPr="00673730">
          <w:rPr>
            <w:b w:val="0"/>
            <w:webHidden/>
            <w:sz w:val="20"/>
            <w:szCs w:val="20"/>
          </w:rPr>
          <w:fldChar w:fldCharType="separate"/>
        </w:r>
        <w:r w:rsidR="00065B07">
          <w:rPr>
            <w:b w:val="0"/>
            <w:webHidden/>
            <w:sz w:val="20"/>
            <w:szCs w:val="20"/>
          </w:rPr>
          <w:t>60</w:t>
        </w:r>
        <w:r w:rsidRPr="00673730">
          <w:rPr>
            <w:b w:val="0"/>
            <w:webHidden/>
            <w:sz w:val="20"/>
            <w:szCs w:val="20"/>
          </w:rPr>
          <w:fldChar w:fldCharType="end"/>
        </w:r>
      </w:hyperlink>
    </w:p>
    <w:p w14:paraId="7AAFA732" w14:textId="425B80CD" w:rsidR="00056F9F" w:rsidRPr="00673730" w:rsidRDefault="00056F9F">
      <w:pPr>
        <w:pStyle w:val="Verzeichnis2"/>
        <w:tabs>
          <w:tab w:val="right" w:pos="9061"/>
        </w:tabs>
        <w:rPr>
          <w:rFonts w:cstheme="minorBidi"/>
          <w:noProof/>
          <w:kern w:val="2"/>
          <w:sz w:val="20"/>
          <w:szCs w:val="20"/>
          <w14:ligatures w14:val="standardContextual"/>
        </w:rPr>
      </w:pPr>
      <w:hyperlink w:anchor="_Toc182901728" w:history="1">
        <w:r w:rsidRPr="00F42B34">
          <w:rPr>
            <w:rStyle w:val="Hyperlink"/>
            <w:bCs w:val="0"/>
            <w:noProof/>
            <w:szCs w:val="20"/>
          </w:rPr>
          <w:t>Fachbücher</w:t>
        </w:r>
        <w:r w:rsidRPr="00673730">
          <w:rPr>
            <w:noProof/>
            <w:webHidden/>
            <w:sz w:val="20"/>
            <w:szCs w:val="20"/>
          </w:rPr>
          <w:tab/>
        </w:r>
        <w:r w:rsidRPr="00673730">
          <w:rPr>
            <w:noProof/>
            <w:webHidden/>
            <w:sz w:val="20"/>
            <w:szCs w:val="20"/>
          </w:rPr>
          <w:fldChar w:fldCharType="begin"/>
        </w:r>
        <w:r w:rsidRPr="00673730">
          <w:rPr>
            <w:noProof/>
            <w:webHidden/>
            <w:sz w:val="20"/>
            <w:szCs w:val="20"/>
          </w:rPr>
          <w:instrText xml:space="preserve"> PAGEREF _Toc182901728 \h </w:instrText>
        </w:r>
        <w:r w:rsidRPr="00673730">
          <w:rPr>
            <w:noProof/>
            <w:webHidden/>
            <w:sz w:val="20"/>
            <w:szCs w:val="20"/>
          </w:rPr>
        </w:r>
        <w:r w:rsidRPr="00673730">
          <w:rPr>
            <w:noProof/>
            <w:webHidden/>
            <w:sz w:val="20"/>
            <w:szCs w:val="20"/>
          </w:rPr>
          <w:fldChar w:fldCharType="separate"/>
        </w:r>
        <w:r w:rsidR="00065B07">
          <w:rPr>
            <w:noProof/>
            <w:webHidden/>
            <w:sz w:val="20"/>
            <w:szCs w:val="20"/>
          </w:rPr>
          <w:t>60</w:t>
        </w:r>
        <w:r w:rsidRPr="00673730">
          <w:rPr>
            <w:noProof/>
            <w:webHidden/>
            <w:sz w:val="20"/>
            <w:szCs w:val="20"/>
          </w:rPr>
          <w:fldChar w:fldCharType="end"/>
        </w:r>
      </w:hyperlink>
    </w:p>
    <w:p w14:paraId="3FAE1C7B" w14:textId="76CADA6C" w:rsidR="00056F9F" w:rsidRPr="00673730" w:rsidRDefault="00056F9F">
      <w:pPr>
        <w:pStyle w:val="Verzeichnis2"/>
        <w:tabs>
          <w:tab w:val="right" w:pos="9061"/>
        </w:tabs>
        <w:rPr>
          <w:rFonts w:cstheme="minorBidi"/>
          <w:noProof/>
          <w:kern w:val="2"/>
          <w:sz w:val="20"/>
          <w:szCs w:val="20"/>
          <w14:ligatures w14:val="standardContextual"/>
        </w:rPr>
      </w:pPr>
      <w:hyperlink w:anchor="_Toc182901729" w:history="1">
        <w:r w:rsidRPr="00F42B34">
          <w:rPr>
            <w:rStyle w:val="Hyperlink"/>
            <w:bCs w:val="0"/>
            <w:noProof/>
            <w:szCs w:val="20"/>
          </w:rPr>
          <w:t>Erzählte Behinderung</w:t>
        </w:r>
        <w:r w:rsidRPr="00673730">
          <w:rPr>
            <w:noProof/>
            <w:webHidden/>
            <w:sz w:val="20"/>
            <w:szCs w:val="20"/>
          </w:rPr>
          <w:tab/>
        </w:r>
        <w:r w:rsidRPr="00673730">
          <w:rPr>
            <w:noProof/>
            <w:webHidden/>
            <w:sz w:val="20"/>
            <w:szCs w:val="20"/>
          </w:rPr>
          <w:fldChar w:fldCharType="begin"/>
        </w:r>
        <w:r w:rsidRPr="00673730">
          <w:rPr>
            <w:noProof/>
            <w:webHidden/>
            <w:sz w:val="20"/>
            <w:szCs w:val="20"/>
          </w:rPr>
          <w:instrText xml:space="preserve"> PAGEREF _Toc182901729 \h </w:instrText>
        </w:r>
        <w:r w:rsidRPr="00673730">
          <w:rPr>
            <w:noProof/>
            <w:webHidden/>
            <w:sz w:val="20"/>
            <w:szCs w:val="20"/>
          </w:rPr>
        </w:r>
        <w:r w:rsidRPr="00673730">
          <w:rPr>
            <w:noProof/>
            <w:webHidden/>
            <w:sz w:val="20"/>
            <w:szCs w:val="20"/>
          </w:rPr>
          <w:fldChar w:fldCharType="separate"/>
        </w:r>
        <w:r w:rsidR="00065B07">
          <w:rPr>
            <w:noProof/>
            <w:webHidden/>
            <w:sz w:val="20"/>
            <w:szCs w:val="20"/>
          </w:rPr>
          <w:t>63</w:t>
        </w:r>
        <w:r w:rsidRPr="00673730">
          <w:rPr>
            <w:noProof/>
            <w:webHidden/>
            <w:sz w:val="20"/>
            <w:szCs w:val="20"/>
          </w:rPr>
          <w:fldChar w:fldCharType="end"/>
        </w:r>
      </w:hyperlink>
    </w:p>
    <w:p w14:paraId="15876324" w14:textId="25935D99" w:rsidR="00056F9F" w:rsidRPr="00673730" w:rsidRDefault="00056F9F">
      <w:pPr>
        <w:pStyle w:val="Verzeichnis2"/>
        <w:tabs>
          <w:tab w:val="right" w:pos="9061"/>
        </w:tabs>
        <w:rPr>
          <w:rFonts w:cstheme="minorBidi"/>
          <w:noProof/>
          <w:kern w:val="2"/>
          <w:sz w:val="20"/>
          <w:szCs w:val="20"/>
          <w14:ligatures w14:val="standardContextual"/>
        </w:rPr>
      </w:pPr>
      <w:hyperlink w:anchor="_Toc182901730" w:history="1">
        <w:r w:rsidRPr="00F42B34">
          <w:rPr>
            <w:rStyle w:val="Hyperlink"/>
            <w:bCs w:val="0"/>
            <w:noProof/>
            <w:szCs w:val="20"/>
          </w:rPr>
          <w:t>Filme</w:t>
        </w:r>
        <w:r w:rsidRPr="00673730">
          <w:rPr>
            <w:noProof/>
            <w:webHidden/>
            <w:sz w:val="20"/>
            <w:szCs w:val="20"/>
          </w:rPr>
          <w:tab/>
        </w:r>
        <w:r w:rsidRPr="00673730">
          <w:rPr>
            <w:noProof/>
            <w:webHidden/>
            <w:sz w:val="20"/>
            <w:szCs w:val="20"/>
          </w:rPr>
          <w:fldChar w:fldCharType="begin"/>
        </w:r>
        <w:r w:rsidRPr="00673730">
          <w:rPr>
            <w:noProof/>
            <w:webHidden/>
            <w:sz w:val="20"/>
            <w:szCs w:val="20"/>
          </w:rPr>
          <w:instrText xml:space="preserve"> PAGEREF _Toc182901730 \h </w:instrText>
        </w:r>
        <w:r w:rsidRPr="00673730">
          <w:rPr>
            <w:noProof/>
            <w:webHidden/>
            <w:sz w:val="20"/>
            <w:szCs w:val="20"/>
          </w:rPr>
        </w:r>
        <w:r w:rsidRPr="00673730">
          <w:rPr>
            <w:noProof/>
            <w:webHidden/>
            <w:sz w:val="20"/>
            <w:szCs w:val="20"/>
          </w:rPr>
          <w:fldChar w:fldCharType="separate"/>
        </w:r>
        <w:r w:rsidR="00065B07">
          <w:rPr>
            <w:noProof/>
            <w:webHidden/>
            <w:sz w:val="20"/>
            <w:szCs w:val="20"/>
          </w:rPr>
          <w:t>64</w:t>
        </w:r>
        <w:r w:rsidRPr="00673730">
          <w:rPr>
            <w:noProof/>
            <w:webHidden/>
            <w:sz w:val="20"/>
            <w:szCs w:val="20"/>
          </w:rPr>
          <w:fldChar w:fldCharType="end"/>
        </w:r>
      </w:hyperlink>
    </w:p>
    <w:p w14:paraId="05F3285C" w14:textId="3625851A" w:rsidR="00056F9F" w:rsidRPr="00673730" w:rsidRDefault="00056F9F">
      <w:pPr>
        <w:pStyle w:val="Verzeichnis1"/>
        <w:rPr>
          <w:rFonts w:cstheme="minorBidi"/>
          <w:b w:val="0"/>
          <w:kern w:val="2"/>
          <w:sz w:val="20"/>
          <w:szCs w:val="20"/>
          <w14:ligatures w14:val="standardContextual"/>
        </w:rPr>
      </w:pPr>
      <w:hyperlink w:anchor="_Toc182901731" w:history="1">
        <w:r w:rsidRPr="00F42B34">
          <w:rPr>
            <w:rStyle w:val="Hyperlink"/>
            <w:b w:val="0"/>
            <w:bCs w:val="0"/>
            <w:szCs w:val="20"/>
          </w:rPr>
          <w:t>Weiterbildung</w:t>
        </w:r>
        <w:r w:rsidRPr="00673730">
          <w:rPr>
            <w:b w:val="0"/>
            <w:webHidden/>
            <w:sz w:val="20"/>
            <w:szCs w:val="20"/>
          </w:rPr>
          <w:tab/>
        </w:r>
        <w:r w:rsidRPr="00673730">
          <w:rPr>
            <w:b w:val="0"/>
            <w:webHidden/>
            <w:sz w:val="20"/>
            <w:szCs w:val="20"/>
          </w:rPr>
          <w:fldChar w:fldCharType="begin"/>
        </w:r>
        <w:r w:rsidRPr="00673730">
          <w:rPr>
            <w:b w:val="0"/>
            <w:webHidden/>
            <w:sz w:val="20"/>
            <w:szCs w:val="20"/>
          </w:rPr>
          <w:instrText xml:space="preserve"> PAGEREF _Toc182901731 \h </w:instrText>
        </w:r>
        <w:r w:rsidRPr="00673730">
          <w:rPr>
            <w:b w:val="0"/>
            <w:webHidden/>
            <w:sz w:val="20"/>
            <w:szCs w:val="20"/>
          </w:rPr>
        </w:r>
        <w:r w:rsidRPr="00673730">
          <w:rPr>
            <w:b w:val="0"/>
            <w:webHidden/>
            <w:sz w:val="20"/>
            <w:szCs w:val="20"/>
          </w:rPr>
          <w:fldChar w:fldCharType="separate"/>
        </w:r>
        <w:r w:rsidR="00065B07">
          <w:rPr>
            <w:b w:val="0"/>
            <w:webHidden/>
            <w:sz w:val="20"/>
            <w:szCs w:val="20"/>
          </w:rPr>
          <w:t>65</w:t>
        </w:r>
        <w:r w:rsidRPr="00673730">
          <w:rPr>
            <w:b w:val="0"/>
            <w:webHidden/>
            <w:sz w:val="20"/>
            <w:szCs w:val="20"/>
          </w:rPr>
          <w:fldChar w:fldCharType="end"/>
        </w:r>
      </w:hyperlink>
    </w:p>
    <w:p w14:paraId="5C600173" w14:textId="4BCD2ADE" w:rsidR="00056F9F" w:rsidRPr="00673730" w:rsidRDefault="00056F9F">
      <w:pPr>
        <w:pStyle w:val="Verzeichnis1"/>
        <w:rPr>
          <w:rFonts w:cstheme="minorBidi"/>
          <w:b w:val="0"/>
          <w:kern w:val="2"/>
          <w:sz w:val="20"/>
          <w:szCs w:val="20"/>
          <w14:ligatures w14:val="standardContextual"/>
        </w:rPr>
      </w:pPr>
      <w:hyperlink w:anchor="_Toc182901732" w:history="1">
        <w:r w:rsidRPr="00F42B34">
          <w:rPr>
            <w:rStyle w:val="Hyperlink"/>
            <w:b w:val="0"/>
            <w:bCs w:val="0"/>
            <w:szCs w:val="20"/>
          </w:rPr>
          <w:t>Blick in die Revue</w:t>
        </w:r>
        <w:r w:rsidRPr="00673730">
          <w:rPr>
            <w:b w:val="0"/>
            <w:webHidden/>
            <w:sz w:val="20"/>
            <w:szCs w:val="20"/>
          </w:rPr>
          <w:tab/>
        </w:r>
        <w:r w:rsidRPr="00673730">
          <w:rPr>
            <w:b w:val="0"/>
            <w:webHidden/>
            <w:sz w:val="20"/>
            <w:szCs w:val="20"/>
          </w:rPr>
          <w:fldChar w:fldCharType="begin"/>
        </w:r>
        <w:r w:rsidRPr="00673730">
          <w:rPr>
            <w:b w:val="0"/>
            <w:webHidden/>
            <w:sz w:val="20"/>
            <w:szCs w:val="20"/>
          </w:rPr>
          <w:instrText xml:space="preserve"> PAGEREF _Toc182901732 \h </w:instrText>
        </w:r>
        <w:r w:rsidRPr="00673730">
          <w:rPr>
            <w:b w:val="0"/>
            <w:webHidden/>
            <w:sz w:val="20"/>
            <w:szCs w:val="20"/>
          </w:rPr>
        </w:r>
        <w:r w:rsidRPr="00673730">
          <w:rPr>
            <w:b w:val="0"/>
            <w:webHidden/>
            <w:sz w:val="20"/>
            <w:szCs w:val="20"/>
          </w:rPr>
          <w:fldChar w:fldCharType="separate"/>
        </w:r>
        <w:r w:rsidR="00065B07">
          <w:rPr>
            <w:b w:val="0"/>
            <w:webHidden/>
            <w:sz w:val="20"/>
            <w:szCs w:val="20"/>
          </w:rPr>
          <w:t>65</w:t>
        </w:r>
        <w:r w:rsidRPr="00673730">
          <w:rPr>
            <w:b w:val="0"/>
            <w:webHidden/>
            <w:sz w:val="20"/>
            <w:szCs w:val="20"/>
          </w:rPr>
          <w:fldChar w:fldCharType="end"/>
        </w:r>
      </w:hyperlink>
    </w:p>
    <w:p w14:paraId="2D384ADD" w14:textId="6A24832C" w:rsidR="00DE3297" w:rsidRPr="00D4306D" w:rsidRDefault="00041F77" w:rsidP="00CC7FBB">
      <w:pPr>
        <w:pStyle w:val="berschrift1"/>
        <w:rPr>
          <w:rFonts w:asciiTheme="minorHAnsi" w:hAnsiTheme="minorHAnsi"/>
          <w:lang w:val="de-CH"/>
        </w:rPr>
      </w:pPr>
      <w:r w:rsidRPr="002C6BE9">
        <w:rPr>
          <w:rFonts w:asciiTheme="minorHAnsi" w:hAnsiTheme="minorHAnsi"/>
          <w:b w:val="0"/>
          <w:bCs w:val="0"/>
          <w:szCs w:val="24"/>
          <w:lang w:val="de-CH"/>
        </w:rPr>
        <w:fldChar w:fldCharType="end"/>
      </w:r>
      <w:bookmarkStart w:id="2" w:name="_Toc124432287"/>
      <w:bookmarkStart w:id="3" w:name="_Toc182901710"/>
      <w:r w:rsidR="00EF51E1" w:rsidRPr="00D4306D">
        <w:rPr>
          <w:rFonts w:asciiTheme="minorHAnsi" w:hAnsiTheme="minorHAnsi"/>
          <w:lang w:val="de-CH"/>
        </w:rPr>
        <w:t>Literatur zum Schwerpunkt</w:t>
      </w:r>
      <w:bookmarkEnd w:id="2"/>
      <w:bookmarkEnd w:id="3"/>
    </w:p>
    <w:p w14:paraId="68292CC3" w14:textId="734934F1" w:rsidR="004B1F78" w:rsidRDefault="004B1F78" w:rsidP="006A6AC8">
      <w:pPr>
        <w:pStyle w:val="Literaturverzeichnis"/>
        <w:rPr>
          <w:rFonts w:asciiTheme="minorHAnsi" w:hAnsiTheme="minorHAnsi"/>
          <w:lang w:val="de-CH"/>
        </w:rPr>
      </w:pPr>
      <w:r w:rsidRPr="00746251">
        <w:rPr>
          <w:rFonts w:asciiTheme="minorHAnsi" w:hAnsiTheme="minorHAnsi"/>
          <w:lang w:val="de-CH"/>
        </w:rPr>
        <w:t>Barth, U</w:t>
      </w:r>
      <w:r>
        <w:rPr>
          <w:rFonts w:asciiTheme="minorHAnsi" w:hAnsiTheme="minorHAnsi"/>
          <w:lang w:val="de-CH"/>
        </w:rPr>
        <w:t xml:space="preserve">. &amp; </w:t>
      </w:r>
      <w:r w:rsidRPr="00746251">
        <w:rPr>
          <w:rFonts w:asciiTheme="minorHAnsi" w:hAnsiTheme="minorHAnsi"/>
          <w:lang w:val="de-CH"/>
        </w:rPr>
        <w:t>Maschke, T</w:t>
      </w:r>
      <w:r>
        <w:rPr>
          <w:rFonts w:asciiTheme="minorHAnsi" w:hAnsiTheme="minorHAnsi"/>
          <w:lang w:val="de-CH"/>
        </w:rPr>
        <w:t>.</w:t>
      </w:r>
      <w:r w:rsidRPr="00746251">
        <w:rPr>
          <w:rFonts w:asciiTheme="minorHAnsi" w:hAnsiTheme="minorHAnsi"/>
          <w:lang w:val="de-CH"/>
        </w:rPr>
        <w:t xml:space="preserve"> (Hrsg.)</w:t>
      </w:r>
      <w:r>
        <w:rPr>
          <w:rFonts w:asciiTheme="minorHAnsi" w:hAnsiTheme="minorHAnsi"/>
          <w:lang w:val="de-CH"/>
        </w:rPr>
        <w:t xml:space="preserve"> (2021).</w:t>
      </w:r>
      <w:r w:rsidRPr="00746251">
        <w:rPr>
          <w:rFonts w:asciiTheme="minorHAnsi" w:hAnsiTheme="minorHAnsi"/>
          <w:lang w:val="de-CH"/>
        </w:rPr>
        <w:t xml:space="preserve"> </w:t>
      </w:r>
      <w:r w:rsidRPr="00746251">
        <w:rPr>
          <w:rFonts w:asciiTheme="minorHAnsi" w:hAnsiTheme="minorHAnsi"/>
          <w:i/>
          <w:iCs/>
          <w:lang w:val="de-CH"/>
        </w:rPr>
        <w:t xml:space="preserve">Dimensionen pädagogischer Räume. Erleben </w:t>
      </w:r>
      <w:r w:rsidR="00771FDF">
        <w:rPr>
          <w:i/>
          <w:iCs/>
          <w:lang w:val="de-CH"/>
        </w:rPr>
        <w:t>–</w:t>
      </w:r>
      <w:r w:rsidRPr="00746251">
        <w:rPr>
          <w:rFonts w:asciiTheme="minorHAnsi" w:hAnsiTheme="minorHAnsi"/>
          <w:i/>
          <w:iCs/>
          <w:lang w:val="de-CH"/>
        </w:rPr>
        <w:t xml:space="preserve"> Begegnen – Lernen</w:t>
      </w:r>
      <w:r>
        <w:rPr>
          <w:rFonts w:asciiTheme="minorHAnsi" w:hAnsiTheme="minorHAnsi"/>
          <w:lang w:val="de-CH"/>
        </w:rPr>
        <w:t xml:space="preserve">. </w:t>
      </w:r>
      <w:r w:rsidRPr="00746251">
        <w:rPr>
          <w:rFonts w:asciiTheme="minorHAnsi" w:hAnsiTheme="minorHAnsi"/>
          <w:lang w:val="de-CH"/>
        </w:rPr>
        <w:t>Edition Kunstschrift</w:t>
      </w:r>
      <w:r>
        <w:rPr>
          <w:rFonts w:asciiTheme="minorHAnsi" w:hAnsiTheme="minorHAnsi"/>
          <w:lang w:val="de-CH"/>
        </w:rPr>
        <w:t>.</w:t>
      </w:r>
    </w:p>
    <w:p w14:paraId="0EA72E4D" w14:textId="18966989" w:rsidR="004B1F78" w:rsidRPr="00346E75" w:rsidRDefault="004B1F78" w:rsidP="006A6AC8">
      <w:pPr>
        <w:pStyle w:val="Literaturverzeichnis"/>
        <w:rPr>
          <w:rFonts w:asciiTheme="minorHAnsi" w:hAnsiTheme="minorHAnsi"/>
          <w:lang w:val="nl-NL"/>
        </w:rPr>
      </w:pPr>
      <w:proofErr w:type="spellStart"/>
      <w:r w:rsidRPr="00C07724">
        <w:rPr>
          <w:rFonts w:asciiTheme="minorHAnsi" w:hAnsiTheme="minorHAnsi"/>
          <w:lang w:val="de-CH"/>
        </w:rPr>
        <w:t>Bešić</w:t>
      </w:r>
      <w:proofErr w:type="spellEnd"/>
      <w:r w:rsidRPr="00C07724">
        <w:rPr>
          <w:rFonts w:asciiTheme="minorHAnsi" w:hAnsiTheme="minorHAnsi"/>
          <w:lang w:val="de-CH"/>
        </w:rPr>
        <w:t>, E., Ender</w:t>
      </w:r>
      <w:r w:rsidRPr="00932C9F">
        <w:rPr>
          <w:rFonts w:asciiTheme="minorHAnsi" w:hAnsiTheme="minorHAnsi"/>
          <w:lang w:val="de-CH"/>
        </w:rPr>
        <w:t xml:space="preserve">, </w:t>
      </w:r>
      <w:r>
        <w:rPr>
          <w:rFonts w:asciiTheme="minorHAnsi" w:hAnsiTheme="minorHAnsi"/>
          <w:lang w:val="de-CH"/>
        </w:rPr>
        <w:t>D. &amp;</w:t>
      </w:r>
      <w:r w:rsidRPr="00932C9F">
        <w:rPr>
          <w:rFonts w:asciiTheme="minorHAnsi" w:hAnsiTheme="minorHAnsi"/>
          <w:lang w:val="de-CH"/>
        </w:rPr>
        <w:t xml:space="preserve"> Gasteiger-</w:t>
      </w:r>
      <w:proofErr w:type="spellStart"/>
      <w:r w:rsidRPr="00932C9F">
        <w:rPr>
          <w:rFonts w:asciiTheme="minorHAnsi" w:hAnsiTheme="minorHAnsi"/>
          <w:lang w:val="de-CH"/>
        </w:rPr>
        <w:t>Klicpera</w:t>
      </w:r>
      <w:proofErr w:type="spellEnd"/>
      <w:r w:rsidRPr="00932C9F">
        <w:rPr>
          <w:rFonts w:asciiTheme="minorHAnsi" w:hAnsiTheme="minorHAnsi"/>
          <w:lang w:val="de-CH"/>
        </w:rPr>
        <w:t>, B</w:t>
      </w:r>
      <w:r>
        <w:rPr>
          <w:rFonts w:asciiTheme="minorHAnsi" w:hAnsiTheme="minorHAnsi"/>
          <w:lang w:val="de-CH"/>
        </w:rPr>
        <w:t xml:space="preserve">. </w:t>
      </w:r>
      <w:r w:rsidRPr="00932C9F">
        <w:rPr>
          <w:rFonts w:asciiTheme="minorHAnsi" w:hAnsiTheme="minorHAnsi"/>
          <w:lang w:val="de-CH"/>
        </w:rPr>
        <w:t>(Hrsg.)</w:t>
      </w:r>
      <w:r>
        <w:rPr>
          <w:rFonts w:asciiTheme="minorHAnsi" w:hAnsiTheme="minorHAnsi"/>
          <w:lang w:val="de-CH"/>
        </w:rPr>
        <w:t xml:space="preserve"> (2025).</w:t>
      </w:r>
      <w:r w:rsidRPr="00932C9F">
        <w:rPr>
          <w:rFonts w:asciiTheme="minorHAnsi" w:hAnsiTheme="minorHAnsi"/>
          <w:lang w:val="de-CH"/>
        </w:rPr>
        <w:t xml:space="preserve"> </w:t>
      </w:r>
      <w:proofErr w:type="spellStart"/>
      <w:proofErr w:type="gramStart"/>
      <w:r w:rsidRPr="00EF47BA">
        <w:rPr>
          <w:rFonts w:asciiTheme="minorHAnsi" w:hAnsiTheme="minorHAnsi"/>
          <w:i/>
          <w:iCs/>
          <w:lang w:val="de-CH"/>
        </w:rPr>
        <w:t>Resilienz.Inklusion.Lernende</w:t>
      </w:r>
      <w:proofErr w:type="spellEnd"/>
      <w:proofErr w:type="gramEnd"/>
      <w:r w:rsidRPr="00EF47BA">
        <w:rPr>
          <w:rFonts w:asciiTheme="minorHAnsi" w:hAnsiTheme="minorHAnsi"/>
          <w:i/>
          <w:iCs/>
          <w:lang w:val="de-CH"/>
        </w:rPr>
        <w:t xml:space="preserve"> Systeme. Jahrestagung der Inklusionsforscher*innen</w:t>
      </w:r>
      <w:r>
        <w:rPr>
          <w:rFonts w:asciiTheme="minorHAnsi" w:hAnsiTheme="minorHAnsi"/>
          <w:lang w:val="de-CH"/>
        </w:rPr>
        <w:t xml:space="preserve">. </w:t>
      </w:r>
      <w:r w:rsidRPr="00346E75">
        <w:rPr>
          <w:rFonts w:asciiTheme="minorHAnsi" w:hAnsiTheme="minorHAnsi"/>
          <w:lang w:val="nl-NL"/>
        </w:rPr>
        <w:t>Klinkhardt.</w:t>
      </w:r>
      <w:r w:rsidR="008B2EF4">
        <w:rPr>
          <w:rFonts w:asciiTheme="minorHAnsi" w:hAnsiTheme="minorHAnsi"/>
          <w:lang w:val="nl-NL"/>
        </w:rPr>
        <w:t xml:space="preserve"> </w:t>
      </w:r>
      <w:hyperlink r:id="rId11" w:history="1">
        <w:r w:rsidR="002C3788" w:rsidRPr="00640A23">
          <w:rPr>
            <w:rStyle w:val="Hyperlink"/>
            <w:rFonts w:asciiTheme="minorHAnsi" w:hAnsiTheme="minorHAnsi"/>
            <w:lang w:val="nl-NL"/>
          </w:rPr>
          <w:t>https://www.pedocs.de/volltexte/2025/32692/pdf/Besic_et_al_2025_Resilienz_Inklusion_Lernende_Systeme.pdf</w:t>
        </w:r>
      </w:hyperlink>
      <w:r w:rsidRPr="00346E75">
        <w:rPr>
          <w:rFonts w:asciiTheme="minorHAnsi" w:hAnsiTheme="minorHAnsi"/>
          <w:lang w:val="nl-NL"/>
        </w:rPr>
        <w:t xml:space="preserve"> </w:t>
      </w:r>
    </w:p>
    <w:p w14:paraId="3EA8044F" w14:textId="5D5B6EA1" w:rsidR="004B1F78" w:rsidRDefault="004B1F78" w:rsidP="00DE3D0C">
      <w:pPr>
        <w:pStyle w:val="Literaturverzeichnis"/>
        <w:rPr>
          <w:rFonts w:asciiTheme="minorHAnsi" w:hAnsiTheme="minorHAnsi"/>
          <w:lang w:val="de-CH"/>
        </w:rPr>
      </w:pPr>
      <w:r w:rsidRPr="00DE3D0C">
        <w:rPr>
          <w:rFonts w:asciiTheme="minorHAnsi" w:hAnsiTheme="minorHAnsi"/>
          <w:lang w:val="de-CH"/>
        </w:rPr>
        <w:t>Bosse, I</w:t>
      </w:r>
      <w:r>
        <w:rPr>
          <w:rFonts w:asciiTheme="minorHAnsi" w:hAnsiTheme="minorHAnsi"/>
          <w:lang w:val="de-CH"/>
        </w:rPr>
        <w:t xml:space="preserve">., </w:t>
      </w:r>
      <w:r w:rsidRPr="00DE3D0C">
        <w:rPr>
          <w:rFonts w:asciiTheme="minorHAnsi" w:hAnsiTheme="minorHAnsi"/>
          <w:lang w:val="de-CH"/>
        </w:rPr>
        <w:t>Müller, K</w:t>
      </w:r>
      <w:r>
        <w:rPr>
          <w:rFonts w:asciiTheme="minorHAnsi" w:hAnsiTheme="minorHAnsi"/>
          <w:lang w:val="de-CH"/>
        </w:rPr>
        <w:t xml:space="preserve">. &amp; </w:t>
      </w:r>
      <w:r w:rsidRPr="00DE3D0C">
        <w:rPr>
          <w:rFonts w:asciiTheme="minorHAnsi" w:hAnsiTheme="minorHAnsi"/>
          <w:lang w:val="de-CH"/>
        </w:rPr>
        <w:t>Nussbaumer, D</w:t>
      </w:r>
      <w:r>
        <w:rPr>
          <w:rFonts w:asciiTheme="minorHAnsi" w:hAnsiTheme="minorHAnsi"/>
          <w:lang w:val="de-CH"/>
        </w:rPr>
        <w:t>.</w:t>
      </w:r>
      <w:r w:rsidRPr="00DE3D0C">
        <w:rPr>
          <w:rFonts w:asciiTheme="minorHAnsi" w:hAnsiTheme="minorHAnsi"/>
          <w:lang w:val="de-CH"/>
        </w:rPr>
        <w:t xml:space="preserve"> (Hrsg.)</w:t>
      </w:r>
      <w:r>
        <w:rPr>
          <w:rFonts w:asciiTheme="minorHAnsi" w:hAnsiTheme="minorHAnsi"/>
          <w:lang w:val="de-CH"/>
        </w:rPr>
        <w:t xml:space="preserve"> (2024).</w:t>
      </w:r>
      <w:r w:rsidRPr="00DE3D0C">
        <w:rPr>
          <w:rFonts w:asciiTheme="minorHAnsi" w:hAnsiTheme="minorHAnsi"/>
          <w:lang w:val="de-CH"/>
        </w:rPr>
        <w:t xml:space="preserve"> </w:t>
      </w:r>
      <w:r w:rsidRPr="00AB25EA">
        <w:rPr>
          <w:rFonts w:asciiTheme="minorHAnsi" w:hAnsiTheme="minorHAnsi"/>
          <w:i/>
          <w:iCs/>
          <w:lang w:val="de-CH"/>
        </w:rPr>
        <w:t>Internationale und demokratische Perspektiven auf Inklusion und Chancengerechtigkeit. Jahrestagung der Inklusionsforscher*innen</w:t>
      </w:r>
      <w:r>
        <w:rPr>
          <w:rFonts w:asciiTheme="minorHAnsi" w:hAnsiTheme="minorHAnsi"/>
          <w:lang w:val="de-CH"/>
        </w:rPr>
        <w:t xml:space="preserve">. </w:t>
      </w:r>
      <w:r w:rsidRPr="00DE3D0C">
        <w:rPr>
          <w:rFonts w:asciiTheme="minorHAnsi" w:hAnsiTheme="minorHAnsi"/>
          <w:lang w:val="de-CH"/>
        </w:rPr>
        <w:t>Klinkhardt</w:t>
      </w:r>
      <w:r>
        <w:rPr>
          <w:rFonts w:asciiTheme="minorHAnsi" w:hAnsiTheme="minorHAnsi"/>
          <w:lang w:val="de-CH"/>
        </w:rPr>
        <w:t xml:space="preserve">. </w:t>
      </w:r>
      <w:hyperlink r:id="rId12" w:history="1">
        <w:r w:rsidRPr="00B8325E">
          <w:rPr>
            <w:rStyle w:val="Hyperlink"/>
            <w:rFonts w:asciiTheme="minorHAnsi" w:hAnsiTheme="minorHAnsi"/>
            <w:lang w:val="de-CH"/>
          </w:rPr>
          <w:t>https://www.pedocs.de/volltexte/2024/29469/pdf/Bosse_et_al_2024_Internationale_und_demokratische_Perspektiven.pdf</w:t>
        </w:r>
      </w:hyperlink>
      <w:r>
        <w:rPr>
          <w:rFonts w:asciiTheme="minorHAnsi" w:hAnsiTheme="minorHAnsi"/>
          <w:lang w:val="de-CH"/>
        </w:rPr>
        <w:t xml:space="preserve"> </w:t>
      </w:r>
    </w:p>
    <w:p w14:paraId="4EBA175A" w14:textId="17B009BB" w:rsidR="004B1F78" w:rsidRDefault="004B1F78" w:rsidP="006A6AC8">
      <w:pPr>
        <w:pStyle w:val="Literaturverzeichnis"/>
        <w:rPr>
          <w:lang w:val="de-CH"/>
        </w:rPr>
      </w:pPr>
      <w:r w:rsidRPr="00856C67">
        <w:rPr>
          <w:lang w:val="de-CH"/>
        </w:rPr>
        <w:t xml:space="preserve">Fichtner, S., Sandau, M., Glinka, H., Zosel, P., Falter, S., Hurrelmann, K. &amp; Dohmen, D. (2025). </w:t>
      </w:r>
      <w:r w:rsidRPr="00C74195">
        <w:rPr>
          <w:i/>
          <w:iCs/>
          <w:lang w:val="de-CH"/>
        </w:rPr>
        <w:t>Zwischen Vision und Rebellion.</w:t>
      </w:r>
      <w:r w:rsidRPr="00C74195">
        <w:rPr>
          <w:lang w:val="de-CH"/>
        </w:rPr>
        <w:t xml:space="preserve"> Cornelsen Schulleitungsstudie 2025. </w:t>
      </w:r>
      <w:hyperlink r:id="rId13" w:history="1">
        <w:r w:rsidRPr="00306C0E">
          <w:rPr>
            <w:rStyle w:val="Hyperlink"/>
            <w:lang w:val="de-CH"/>
          </w:rPr>
          <w:t>https://www.cornelsen.de/_Resources/Persistent/3/0/c/1/30c1df9996a240a09824137c46be069fd0dc3d45/0001100000220%2020250225_Cornelsen_Studie_2025_Langfassung.pdf</w:t>
        </w:r>
      </w:hyperlink>
      <w:r>
        <w:rPr>
          <w:lang w:val="de-CH"/>
        </w:rPr>
        <w:t xml:space="preserve"> </w:t>
      </w:r>
    </w:p>
    <w:p w14:paraId="541EAA91" w14:textId="57720C58" w:rsidR="004B1F78" w:rsidRDefault="004B1F78" w:rsidP="00DE3D0C">
      <w:pPr>
        <w:pStyle w:val="Literaturverzeichnis"/>
        <w:rPr>
          <w:rFonts w:asciiTheme="minorHAnsi" w:hAnsiTheme="minorHAnsi"/>
          <w:lang w:val="de-CH"/>
        </w:rPr>
      </w:pPr>
      <w:r w:rsidRPr="00A20BF6">
        <w:rPr>
          <w:rFonts w:asciiTheme="minorHAnsi" w:hAnsiTheme="minorHAnsi"/>
          <w:lang w:val="de-CH"/>
        </w:rPr>
        <w:t xml:space="preserve">Frohn, J., Bengel, A., </w:t>
      </w:r>
      <w:proofErr w:type="spellStart"/>
      <w:r w:rsidRPr="00A20BF6">
        <w:rPr>
          <w:rFonts w:asciiTheme="minorHAnsi" w:hAnsiTheme="minorHAnsi"/>
          <w:lang w:val="de-CH"/>
        </w:rPr>
        <w:t>Piezunka</w:t>
      </w:r>
      <w:proofErr w:type="spellEnd"/>
      <w:r w:rsidRPr="00A20BF6">
        <w:rPr>
          <w:rFonts w:asciiTheme="minorHAnsi" w:hAnsiTheme="minorHAnsi"/>
          <w:lang w:val="de-CH"/>
        </w:rPr>
        <w:t>, A., Simon, T.</w:t>
      </w:r>
      <w:r>
        <w:rPr>
          <w:rFonts w:asciiTheme="minorHAnsi" w:hAnsiTheme="minorHAnsi"/>
          <w:lang w:val="de-CH"/>
        </w:rPr>
        <w:t xml:space="preserve"> &amp;</w:t>
      </w:r>
      <w:r w:rsidRPr="00A20BF6">
        <w:rPr>
          <w:rFonts w:asciiTheme="minorHAnsi" w:hAnsiTheme="minorHAnsi"/>
          <w:lang w:val="de-CH"/>
        </w:rPr>
        <w:t xml:space="preserve"> </w:t>
      </w:r>
      <w:r w:rsidRPr="00E42080">
        <w:rPr>
          <w:rFonts w:asciiTheme="minorHAnsi" w:hAnsiTheme="minorHAnsi"/>
          <w:lang w:val="de-CH"/>
        </w:rPr>
        <w:t>Dietze, T</w:t>
      </w:r>
      <w:r>
        <w:rPr>
          <w:rFonts w:asciiTheme="minorHAnsi" w:hAnsiTheme="minorHAnsi"/>
          <w:lang w:val="de-CH"/>
        </w:rPr>
        <w:t>. (Hrsg.) (2022).</w:t>
      </w:r>
      <w:r w:rsidRPr="00E42080">
        <w:rPr>
          <w:rFonts w:asciiTheme="minorHAnsi" w:hAnsiTheme="minorHAnsi"/>
          <w:lang w:val="de-CH"/>
        </w:rPr>
        <w:t xml:space="preserve"> </w:t>
      </w:r>
      <w:r w:rsidRPr="008B21BB">
        <w:rPr>
          <w:rFonts w:asciiTheme="minorHAnsi" w:hAnsiTheme="minorHAnsi"/>
          <w:i/>
          <w:iCs/>
          <w:lang w:val="de-CH"/>
        </w:rPr>
        <w:t xml:space="preserve">Inklusionsorientierte Schulentwicklung. Interdisziplinäre Rückblicke, Einblicke und Ausblicke. </w:t>
      </w:r>
      <w:r w:rsidRPr="00E42080">
        <w:rPr>
          <w:rFonts w:asciiTheme="minorHAnsi" w:hAnsiTheme="minorHAnsi"/>
          <w:lang w:val="de-CH"/>
        </w:rPr>
        <w:t>Klinkhardt</w:t>
      </w:r>
      <w:r>
        <w:rPr>
          <w:rFonts w:asciiTheme="minorHAnsi" w:hAnsiTheme="minorHAnsi"/>
          <w:lang w:val="de-CH"/>
        </w:rPr>
        <w:t xml:space="preserve">. </w:t>
      </w:r>
      <w:hyperlink r:id="rId14" w:history="1">
        <w:r w:rsidRPr="00B8325E">
          <w:rPr>
            <w:rStyle w:val="Hyperlink"/>
            <w:rFonts w:asciiTheme="minorHAnsi" w:hAnsiTheme="minorHAnsi"/>
            <w:lang w:val="de-CH"/>
          </w:rPr>
          <w:t>https://www.pedocs.de/volltexte/2023/26210/pdf/Frohn_et_al_2022_Inklusionsorientierte_Schulentwicklung.pdf</w:t>
        </w:r>
      </w:hyperlink>
      <w:r>
        <w:rPr>
          <w:rFonts w:asciiTheme="minorHAnsi" w:hAnsiTheme="minorHAnsi"/>
          <w:lang w:val="de-CH"/>
        </w:rPr>
        <w:t xml:space="preserve"> </w:t>
      </w:r>
    </w:p>
    <w:p w14:paraId="37825278" w14:textId="2169BA96" w:rsidR="004B1F78" w:rsidRDefault="004B1F78" w:rsidP="00DE3D0C">
      <w:pPr>
        <w:pStyle w:val="Literaturverzeichnis"/>
        <w:rPr>
          <w:rFonts w:asciiTheme="minorHAnsi" w:hAnsiTheme="minorHAnsi"/>
          <w:lang w:val="de-CH"/>
        </w:rPr>
      </w:pPr>
      <w:r w:rsidRPr="006E1E34">
        <w:rPr>
          <w:rFonts w:asciiTheme="minorHAnsi" w:hAnsiTheme="minorHAnsi"/>
          <w:lang w:val="de-CH"/>
        </w:rPr>
        <w:t>Geist, S</w:t>
      </w:r>
      <w:r>
        <w:rPr>
          <w:rFonts w:asciiTheme="minorHAnsi" w:hAnsiTheme="minorHAnsi"/>
          <w:lang w:val="de-CH"/>
        </w:rPr>
        <w:t xml:space="preserve">., </w:t>
      </w:r>
      <w:proofErr w:type="spellStart"/>
      <w:r w:rsidRPr="006E1E34">
        <w:rPr>
          <w:rFonts w:asciiTheme="minorHAnsi" w:hAnsiTheme="minorHAnsi"/>
          <w:lang w:val="de-CH"/>
        </w:rPr>
        <w:t>Külker</w:t>
      </w:r>
      <w:proofErr w:type="spellEnd"/>
      <w:r w:rsidRPr="006E1E34">
        <w:rPr>
          <w:rFonts w:asciiTheme="minorHAnsi" w:hAnsiTheme="minorHAnsi"/>
          <w:lang w:val="de-CH"/>
        </w:rPr>
        <w:t>, A</w:t>
      </w:r>
      <w:r>
        <w:rPr>
          <w:rFonts w:asciiTheme="minorHAnsi" w:hAnsiTheme="minorHAnsi"/>
          <w:lang w:val="de-CH"/>
        </w:rPr>
        <w:t xml:space="preserve">., </w:t>
      </w:r>
      <w:r w:rsidRPr="006E1E34">
        <w:rPr>
          <w:rFonts w:asciiTheme="minorHAnsi" w:hAnsiTheme="minorHAnsi"/>
          <w:lang w:val="de-CH"/>
        </w:rPr>
        <w:t>Lütje-Klose, B</w:t>
      </w:r>
      <w:r>
        <w:rPr>
          <w:rFonts w:asciiTheme="minorHAnsi" w:hAnsiTheme="minorHAnsi"/>
          <w:lang w:val="de-CH"/>
        </w:rPr>
        <w:t>.,</w:t>
      </w:r>
      <w:r w:rsidRPr="006E1E34">
        <w:rPr>
          <w:rFonts w:asciiTheme="minorHAnsi" w:hAnsiTheme="minorHAnsi"/>
          <w:lang w:val="de-CH"/>
        </w:rPr>
        <w:t xml:space="preserve"> </w:t>
      </w:r>
      <w:proofErr w:type="spellStart"/>
      <w:r w:rsidRPr="006E1E34">
        <w:rPr>
          <w:rFonts w:asciiTheme="minorHAnsi" w:hAnsiTheme="minorHAnsi"/>
          <w:lang w:val="de-CH"/>
        </w:rPr>
        <w:t>Dorniak</w:t>
      </w:r>
      <w:proofErr w:type="spellEnd"/>
      <w:r w:rsidRPr="006E1E34">
        <w:rPr>
          <w:rFonts w:asciiTheme="minorHAnsi" w:hAnsiTheme="minorHAnsi"/>
          <w:lang w:val="de-CH"/>
        </w:rPr>
        <w:t>, M</w:t>
      </w:r>
      <w:r>
        <w:rPr>
          <w:rFonts w:asciiTheme="minorHAnsi" w:hAnsiTheme="minorHAnsi"/>
          <w:lang w:val="de-CH"/>
        </w:rPr>
        <w:t xml:space="preserve">., </w:t>
      </w:r>
      <w:r w:rsidRPr="006E1E34">
        <w:rPr>
          <w:rFonts w:asciiTheme="minorHAnsi" w:hAnsiTheme="minorHAnsi"/>
          <w:lang w:val="de-CH"/>
        </w:rPr>
        <w:t>Siepmann, C</w:t>
      </w:r>
      <w:r>
        <w:rPr>
          <w:rFonts w:asciiTheme="minorHAnsi" w:hAnsiTheme="minorHAnsi"/>
          <w:lang w:val="de-CH"/>
        </w:rPr>
        <w:t xml:space="preserve">., </w:t>
      </w:r>
      <w:proofErr w:type="spellStart"/>
      <w:r w:rsidRPr="006E1E34">
        <w:rPr>
          <w:rFonts w:asciiTheme="minorHAnsi" w:hAnsiTheme="minorHAnsi"/>
          <w:lang w:val="de-CH"/>
        </w:rPr>
        <w:t>Uffmann</w:t>
      </w:r>
      <w:proofErr w:type="spellEnd"/>
      <w:r w:rsidRPr="006E1E34">
        <w:rPr>
          <w:rFonts w:asciiTheme="minorHAnsi" w:hAnsiTheme="minorHAnsi"/>
          <w:lang w:val="de-CH"/>
        </w:rPr>
        <w:t>, G</w:t>
      </w:r>
      <w:r>
        <w:rPr>
          <w:rFonts w:asciiTheme="minorHAnsi" w:hAnsiTheme="minorHAnsi"/>
          <w:lang w:val="de-CH"/>
        </w:rPr>
        <w:t>.,</w:t>
      </w:r>
      <w:r w:rsidRPr="006E1E34">
        <w:rPr>
          <w:rFonts w:asciiTheme="minorHAnsi" w:hAnsiTheme="minorHAnsi"/>
          <w:lang w:val="de-CH"/>
        </w:rPr>
        <w:t xml:space="preserve"> </w:t>
      </w:r>
      <w:proofErr w:type="spellStart"/>
      <w:r w:rsidRPr="006E1E34">
        <w:rPr>
          <w:rFonts w:asciiTheme="minorHAnsi" w:hAnsiTheme="minorHAnsi"/>
          <w:lang w:val="de-CH"/>
        </w:rPr>
        <w:t>Zentarra</w:t>
      </w:r>
      <w:proofErr w:type="spellEnd"/>
      <w:r w:rsidRPr="006E1E34">
        <w:rPr>
          <w:rFonts w:asciiTheme="minorHAnsi" w:hAnsiTheme="minorHAnsi"/>
          <w:lang w:val="de-CH"/>
        </w:rPr>
        <w:t>, D</w:t>
      </w:r>
      <w:r>
        <w:rPr>
          <w:rFonts w:asciiTheme="minorHAnsi" w:hAnsiTheme="minorHAnsi"/>
          <w:lang w:val="de-CH"/>
        </w:rPr>
        <w:t>. &amp;</w:t>
      </w:r>
      <w:r w:rsidRPr="006E1E34">
        <w:rPr>
          <w:rFonts w:asciiTheme="minorHAnsi" w:hAnsiTheme="minorHAnsi"/>
          <w:lang w:val="de-CH"/>
        </w:rPr>
        <w:t xml:space="preserve"> Kullmann, H</w:t>
      </w:r>
      <w:r>
        <w:rPr>
          <w:rFonts w:asciiTheme="minorHAnsi" w:hAnsiTheme="minorHAnsi"/>
          <w:lang w:val="de-CH"/>
        </w:rPr>
        <w:t xml:space="preserve">. (2023). </w:t>
      </w:r>
      <w:r w:rsidRPr="006E1E34">
        <w:rPr>
          <w:rFonts w:asciiTheme="minorHAnsi" w:hAnsiTheme="minorHAnsi"/>
          <w:lang w:val="de-CH"/>
        </w:rPr>
        <w:t xml:space="preserve">Ergebnisse qualitativer Praxisforschung zur inklusiven Schulentwicklung nutzen: Impulse aus dem Projekt Wohlbefinden und Inklusion an der Laborschule (WILS) für </w:t>
      </w:r>
      <w:proofErr w:type="spellStart"/>
      <w:r w:rsidRPr="006E1E34">
        <w:rPr>
          <w:rFonts w:asciiTheme="minorHAnsi" w:hAnsiTheme="minorHAnsi"/>
          <w:lang w:val="de-CH"/>
        </w:rPr>
        <w:t>kollegiumsinterne</w:t>
      </w:r>
      <w:proofErr w:type="spellEnd"/>
      <w:r w:rsidRPr="006E1E34">
        <w:rPr>
          <w:rFonts w:asciiTheme="minorHAnsi" w:hAnsiTheme="minorHAnsi"/>
          <w:lang w:val="de-CH"/>
        </w:rPr>
        <w:t xml:space="preserve"> Fortbildung.</w:t>
      </w:r>
      <w:r>
        <w:rPr>
          <w:rFonts w:asciiTheme="minorHAnsi" w:hAnsiTheme="minorHAnsi"/>
          <w:lang w:val="de-CH"/>
        </w:rPr>
        <w:t xml:space="preserve"> </w:t>
      </w:r>
      <w:r w:rsidRPr="008B21BB">
        <w:rPr>
          <w:rFonts w:asciiTheme="minorHAnsi" w:hAnsiTheme="minorHAnsi"/>
          <w:i/>
          <w:iCs/>
          <w:lang w:val="de-CH"/>
        </w:rPr>
        <w:t xml:space="preserve">Schule </w:t>
      </w:r>
      <w:r w:rsidR="00110F7F">
        <w:rPr>
          <w:i/>
          <w:iCs/>
          <w:lang w:val="de-CH"/>
        </w:rPr>
        <w:t>–</w:t>
      </w:r>
      <w:r w:rsidRPr="008B21BB">
        <w:rPr>
          <w:rFonts w:asciiTheme="minorHAnsi" w:hAnsiTheme="minorHAnsi"/>
          <w:i/>
          <w:iCs/>
          <w:lang w:val="de-CH"/>
        </w:rPr>
        <w:t xml:space="preserve"> Forschen </w:t>
      </w:r>
      <w:r w:rsidR="00110F7F">
        <w:rPr>
          <w:i/>
          <w:iCs/>
          <w:lang w:val="de-CH"/>
        </w:rPr>
        <w:t>–</w:t>
      </w:r>
      <w:r w:rsidRPr="008B21BB">
        <w:rPr>
          <w:rFonts w:asciiTheme="minorHAnsi" w:hAnsiTheme="minorHAnsi"/>
          <w:i/>
          <w:iCs/>
          <w:lang w:val="de-CH"/>
        </w:rPr>
        <w:t xml:space="preserve"> Entwickeln,</w:t>
      </w:r>
      <w:r>
        <w:rPr>
          <w:rFonts w:asciiTheme="minorHAnsi" w:hAnsiTheme="minorHAnsi"/>
          <w:lang w:val="de-CH"/>
        </w:rPr>
        <w:t xml:space="preserve"> </w:t>
      </w:r>
      <w:r w:rsidRPr="006E1E34">
        <w:rPr>
          <w:rFonts w:asciiTheme="minorHAnsi" w:hAnsiTheme="minorHAnsi"/>
          <w:lang w:val="de-CH"/>
        </w:rPr>
        <w:t>2, 135</w:t>
      </w:r>
      <w:r>
        <w:rPr>
          <w:rFonts w:asciiTheme="minorHAnsi" w:hAnsiTheme="minorHAnsi"/>
          <w:lang w:val="de-CH"/>
        </w:rPr>
        <w:t>–</w:t>
      </w:r>
      <w:r w:rsidRPr="006E1E34">
        <w:rPr>
          <w:rFonts w:asciiTheme="minorHAnsi" w:hAnsiTheme="minorHAnsi"/>
          <w:lang w:val="de-CH"/>
        </w:rPr>
        <w:t>159</w:t>
      </w:r>
      <w:r>
        <w:rPr>
          <w:rFonts w:asciiTheme="minorHAnsi" w:hAnsiTheme="minorHAnsi"/>
          <w:lang w:val="de-CH"/>
        </w:rPr>
        <w:t xml:space="preserve">. </w:t>
      </w:r>
      <w:hyperlink r:id="rId15" w:history="1">
        <w:r w:rsidRPr="00B8325E">
          <w:rPr>
            <w:rStyle w:val="Hyperlink"/>
            <w:rFonts w:asciiTheme="minorHAnsi" w:hAnsiTheme="minorHAnsi"/>
            <w:lang w:val="de-CH"/>
          </w:rPr>
          <w:t>https://www.biejournals.de/index.php/sfe_ls/article/view/7194/6410</w:t>
        </w:r>
      </w:hyperlink>
      <w:r>
        <w:rPr>
          <w:rFonts w:asciiTheme="minorHAnsi" w:hAnsiTheme="minorHAnsi"/>
          <w:lang w:val="de-CH"/>
        </w:rPr>
        <w:t xml:space="preserve"> </w:t>
      </w:r>
    </w:p>
    <w:p w14:paraId="1DA29E9C" w14:textId="52B9641E" w:rsidR="004B1F78" w:rsidRPr="001C327F" w:rsidRDefault="004B1F78" w:rsidP="00A401AC">
      <w:pPr>
        <w:pStyle w:val="Literaturverzeichnis"/>
        <w:rPr>
          <w:lang w:val="de-CH"/>
        </w:rPr>
      </w:pPr>
      <w:hyperlink r:id="rId16" w:tooltip="Nach Sabine Gerhartz-Reiter suchen" w:history="1">
        <w:proofErr w:type="spellStart"/>
        <w:r w:rsidRPr="00A401AC">
          <w:rPr>
            <w:lang w:val="de-CH"/>
          </w:rPr>
          <w:t>Gerhartz</w:t>
        </w:r>
        <w:proofErr w:type="spellEnd"/>
        <w:r w:rsidRPr="00A401AC">
          <w:rPr>
            <w:lang w:val="de-CH"/>
          </w:rPr>
          <w:t>-Reiter</w:t>
        </w:r>
      </w:hyperlink>
      <w:r w:rsidRPr="00A401AC">
        <w:rPr>
          <w:lang w:val="de-CH"/>
        </w:rPr>
        <w:t xml:space="preserve">, S. &amp; </w:t>
      </w:r>
      <w:hyperlink r:id="rId17" w:tooltip="Nach Cathrin Reisenauer suchen" w:history="1">
        <w:r w:rsidRPr="00A401AC">
          <w:rPr>
            <w:lang w:val="de-CH"/>
          </w:rPr>
          <w:t>Reisenauer</w:t>
        </w:r>
      </w:hyperlink>
      <w:r w:rsidRPr="00A401AC">
        <w:rPr>
          <w:lang w:val="de-CH"/>
        </w:rPr>
        <w:t xml:space="preserve">, C. </w:t>
      </w:r>
      <w:r w:rsidR="009C222F">
        <w:rPr>
          <w:lang w:val="de-CH"/>
        </w:rPr>
        <w:t>(</w:t>
      </w:r>
      <w:r w:rsidRPr="00A401AC">
        <w:rPr>
          <w:lang w:val="de-CH"/>
        </w:rPr>
        <w:t>2020</w:t>
      </w:r>
      <w:r w:rsidR="009C222F">
        <w:rPr>
          <w:lang w:val="de-CH"/>
        </w:rPr>
        <w:t>)</w:t>
      </w:r>
      <w:r w:rsidRPr="00A401AC">
        <w:rPr>
          <w:lang w:val="de-CH"/>
        </w:rPr>
        <w:t xml:space="preserve">. </w:t>
      </w:r>
      <w:r w:rsidRPr="00A401AC">
        <w:rPr>
          <w:i/>
          <w:iCs/>
          <w:lang w:val="de-CH"/>
        </w:rPr>
        <w:t xml:space="preserve">Partizipation und Schule. Perspektiven auf Teilhabe und Mitbestimmung von Kindern und Jugendlichen. </w:t>
      </w:r>
      <w:r w:rsidRPr="001C327F">
        <w:rPr>
          <w:lang w:val="de-CH"/>
        </w:rPr>
        <w:t>Springer.</w:t>
      </w:r>
    </w:p>
    <w:p w14:paraId="02AB986C" w14:textId="1C26815E" w:rsidR="004B1F78" w:rsidRPr="00917CC7" w:rsidRDefault="004B1F78" w:rsidP="00D01F00">
      <w:pPr>
        <w:pStyle w:val="Literaturverzeichnis"/>
        <w:rPr>
          <w:lang w:val="de-CH"/>
        </w:rPr>
      </w:pPr>
      <w:proofErr w:type="spellStart"/>
      <w:r w:rsidRPr="00D01F00">
        <w:rPr>
          <w:lang w:val="de-CH"/>
        </w:rPr>
        <w:lastRenderedPageBreak/>
        <w:t>Gloe</w:t>
      </w:r>
      <w:proofErr w:type="spellEnd"/>
      <w:r w:rsidRPr="00D01F00">
        <w:rPr>
          <w:lang w:val="de-CH"/>
        </w:rPr>
        <w:t xml:space="preserve">, M. &amp; Nagy, F. (2022). </w:t>
      </w:r>
      <w:r w:rsidRPr="00054620">
        <w:rPr>
          <w:i/>
          <w:iCs/>
          <w:lang w:val="de-CH"/>
        </w:rPr>
        <w:t>Schule. Zukunft. Demokratie</w:t>
      </w:r>
      <w:r w:rsidRPr="00F52C28">
        <w:rPr>
          <w:i/>
          <w:iCs/>
          <w:lang w:val="de-CH"/>
        </w:rPr>
        <w:t xml:space="preserve">. </w:t>
      </w:r>
      <w:r w:rsidRPr="00054620">
        <w:rPr>
          <w:i/>
          <w:iCs/>
          <w:lang w:val="de-CH"/>
        </w:rPr>
        <w:t>Service-Learning als Beitrag zu digitaler und demokratischer Bildung</w:t>
      </w:r>
      <w:r w:rsidRPr="00F52C28">
        <w:rPr>
          <w:i/>
          <w:iCs/>
          <w:lang w:val="de-CH"/>
        </w:rPr>
        <w:t xml:space="preserve">. </w:t>
      </w:r>
      <w:r>
        <w:rPr>
          <w:lang w:val="de-CH"/>
        </w:rPr>
        <w:t xml:space="preserve">Heinrich Böll Stiftung. </w:t>
      </w:r>
      <w:hyperlink r:id="rId18" w:history="1">
        <w:r w:rsidRPr="00917CC7">
          <w:rPr>
            <w:rStyle w:val="Hyperlink"/>
            <w:lang w:val="de-CH"/>
          </w:rPr>
          <w:t>https://doi.org/10.25530/03552.44</w:t>
        </w:r>
      </w:hyperlink>
      <w:r w:rsidRPr="00917CC7">
        <w:rPr>
          <w:lang w:val="de-CH"/>
        </w:rPr>
        <w:t xml:space="preserve"> </w:t>
      </w:r>
    </w:p>
    <w:p w14:paraId="6F1E9E8A" w14:textId="3F80E350" w:rsidR="004B1F78" w:rsidRDefault="004B1F78" w:rsidP="006A6AC8">
      <w:pPr>
        <w:pStyle w:val="Literaturverzeichnis"/>
        <w:rPr>
          <w:lang w:val="nl-NL"/>
        </w:rPr>
      </w:pPr>
      <w:r w:rsidRPr="008B0100">
        <w:rPr>
          <w:lang w:val="de-CH"/>
        </w:rPr>
        <w:t>Ivanova, M</w:t>
      </w:r>
      <w:r>
        <w:rPr>
          <w:lang w:val="de-CH"/>
        </w:rPr>
        <w:t xml:space="preserve">. (2025). </w:t>
      </w:r>
      <w:r w:rsidRPr="008B0100">
        <w:rPr>
          <w:lang w:val="de-CH"/>
        </w:rPr>
        <w:t>Erziehung zu Demokratie als Lebensform mit der Methode Zukunftswerkstatt</w:t>
      </w:r>
      <w:r>
        <w:rPr>
          <w:lang w:val="de-CH"/>
        </w:rPr>
        <w:t xml:space="preserve">. </w:t>
      </w:r>
      <w:r w:rsidR="00D13A82">
        <w:rPr>
          <w:lang w:val="de-CH"/>
        </w:rPr>
        <w:t xml:space="preserve">In </w:t>
      </w:r>
      <w:r>
        <w:rPr>
          <w:lang w:val="de-CH"/>
        </w:rPr>
        <w:t>F.</w:t>
      </w:r>
      <w:r w:rsidR="00D13A82">
        <w:rPr>
          <w:lang w:val="de-CH"/>
        </w:rPr>
        <w:t> </w:t>
      </w:r>
      <w:r w:rsidRPr="008B0100">
        <w:rPr>
          <w:lang w:val="de-CH"/>
        </w:rPr>
        <w:t xml:space="preserve">Nagele, </w:t>
      </w:r>
      <w:r>
        <w:rPr>
          <w:lang w:val="de-CH"/>
        </w:rPr>
        <w:t>U.</w:t>
      </w:r>
      <w:r w:rsidR="00D13A82">
        <w:rPr>
          <w:lang w:val="de-CH"/>
        </w:rPr>
        <w:t> </w:t>
      </w:r>
      <w:r w:rsidRPr="008B0100">
        <w:rPr>
          <w:lang w:val="de-CH"/>
        </w:rPr>
        <w:t>Greiner,</w:t>
      </w:r>
      <w:r>
        <w:rPr>
          <w:lang w:val="de-CH"/>
        </w:rPr>
        <w:t xml:space="preserve"> I.</w:t>
      </w:r>
      <w:r w:rsidR="00D13A82">
        <w:rPr>
          <w:lang w:val="de-CH"/>
        </w:rPr>
        <w:t> </w:t>
      </w:r>
      <w:proofErr w:type="spellStart"/>
      <w:r w:rsidRPr="008B0100">
        <w:rPr>
          <w:lang w:val="de-CH"/>
        </w:rPr>
        <w:t>Mishela</w:t>
      </w:r>
      <w:proofErr w:type="spellEnd"/>
      <w:r w:rsidR="00D13A82">
        <w:rPr>
          <w:lang w:val="de-CH"/>
        </w:rPr>
        <w:t xml:space="preserve"> &amp;</w:t>
      </w:r>
      <w:r>
        <w:rPr>
          <w:lang w:val="de-CH"/>
        </w:rPr>
        <w:t xml:space="preserve"> E.</w:t>
      </w:r>
      <w:r w:rsidR="00D13A82">
        <w:rPr>
          <w:lang w:val="de-CH"/>
        </w:rPr>
        <w:t> </w:t>
      </w:r>
      <w:proofErr w:type="spellStart"/>
      <w:r w:rsidRPr="008B0100">
        <w:rPr>
          <w:lang w:val="de-CH"/>
        </w:rPr>
        <w:t>Windischbauer</w:t>
      </w:r>
      <w:proofErr w:type="spellEnd"/>
      <w:r>
        <w:rPr>
          <w:lang w:val="de-CH"/>
        </w:rPr>
        <w:t xml:space="preserve"> (Hrsg.)</w:t>
      </w:r>
      <w:r w:rsidRPr="008B0100">
        <w:rPr>
          <w:lang w:val="de-CH"/>
        </w:rPr>
        <w:t xml:space="preserve">, </w:t>
      </w:r>
      <w:r w:rsidRPr="007D6F07">
        <w:rPr>
          <w:i/>
          <w:iCs/>
          <w:lang w:val="de-CH"/>
        </w:rPr>
        <w:t xml:space="preserve">Salzburger Bildungslabore. Konzepte und Innovationen an der Schnittstelle </w:t>
      </w:r>
      <w:proofErr w:type="spellStart"/>
      <w:proofErr w:type="gramStart"/>
      <w:r w:rsidRPr="007D6F07">
        <w:rPr>
          <w:i/>
          <w:iCs/>
          <w:lang w:val="de-CH"/>
        </w:rPr>
        <w:t>Lehrer:innenbildung</w:t>
      </w:r>
      <w:proofErr w:type="spellEnd"/>
      <w:proofErr w:type="gramEnd"/>
      <w:r w:rsidRPr="007D6F07">
        <w:rPr>
          <w:i/>
          <w:iCs/>
          <w:lang w:val="de-CH"/>
        </w:rPr>
        <w:t xml:space="preserve"> und Praxisfeld Schule </w:t>
      </w:r>
      <w:r>
        <w:rPr>
          <w:lang w:val="de-CH"/>
        </w:rPr>
        <w:t>(</w:t>
      </w:r>
      <w:r w:rsidRPr="008B0100">
        <w:rPr>
          <w:lang w:val="de-CH"/>
        </w:rPr>
        <w:t>S.</w:t>
      </w:r>
      <w:r w:rsidR="00D13A82">
        <w:rPr>
          <w:lang w:val="de-CH"/>
        </w:rPr>
        <w:t> </w:t>
      </w:r>
      <w:r w:rsidRPr="008B0100">
        <w:rPr>
          <w:lang w:val="de-CH"/>
        </w:rPr>
        <w:t>103</w:t>
      </w:r>
      <w:r w:rsidR="0008788D" w:rsidRPr="00673730">
        <w:rPr>
          <w:lang w:val="de-CH"/>
        </w:rPr>
        <w:t>–</w:t>
      </w:r>
      <w:r w:rsidRPr="008B0100">
        <w:rPr>
          <w:lang w:val="de-CH"/>
        </w:rPr>
        <w:t>119</w:t>
      </w:r>
      <w:r>
        <w:rPr>
          <w:lang w:val="de-CH"/>
        </w:rPr>
        <w:t>)</w:t>
      </w:r>
      <w:r w:rsidRPr="008B0100">
        <w:rPr>
          <w:lang w:val="de-CH"/>
        </w:rPr>
        <w:t xml:space="preserve">. </w:t>
      </w:r>
      <w:r w:rsidRPr="006D46DB">
        <w:rPr>
          <w:lang w:val="nl-NL"/>
        </w:rPr>
        <w:t xml:space="preserve">Klinkhardt. </w:t>
      </w:r>
      <w:hyperlink r:id="rId19" w:history="1">
        <w:r w:rsidRPr="00306C0E">
          <w:rPr>
            <w:rStyle w:val="Hyperlink"/>
            <w:lang w:val="nl-NL"/>
          </w:rPr>
          <w:t>https://www.pedocs.de/volltexte/2025/32996/pdf/Ivanova_2025_Erziehung_zu_Demokratie.pdf</w:t>
        </w:r>
      </w:hyperlink>
      <w:r>
        <w:rPr>
          <w:lang w:val="nl-NL"/>
        </w:rPr>
        <w:t xml:space="preserve"> </w:t>
      </w:r>
    </w:p>
    <w:p w14:paraId="04B4F742" w14:textId="77777777" w:rsidR="004B1F78" w:rsidRPr="00346E75" w:rsidRDefault="004B1F78" w:rsidP="00DE3D0C">
      <w:pPr>
        <w:pStyle w:val="Literaturverzeichnis"/>
        <w:rPr>
          <w:rFonts w:asciiTheme="minorHAnsi" w:hAnsiTheme="minorHAnsi"/>
          <w:lang w:val="nl-NL"/>
        </w:rPr>
      </w:pPr>
      <w:proofErr w:type="spellStart"/>
      <w:r w:rsidRPr="00363487">
        <w:rPr>
          <w:rFonts w:asciiTheme="minorHAnsi" w:hAnsiTheme="minorHAnsi"/>
          <w:lang w:val="de-CH"/>
        </w:rPr>
        <w:t>Koenig</w:t>
      </w:r>
      <w:proofErr w:type="spellEnd"/>
      <w:r w:rsidRPr="00363487">
        <w:rPr>
          <w:rFonts w:asciiTheme="minorHAnsi" w:hAnsiTheme="minorHAnsi"/>
          <w:lang w:val="de-CH"/>
        </w:rPr>
        <w:t>, O</w:t>
      </w:r>
      <w:r>
        <w:rPr>
          <w:rFonts w:asciiTheme="minorHAnsi" w:hAnsiTheme="minorHAnsi"/>
          <w:lang w:val="de-CH"/>
        </w:rPr>
        <w:t>.</w:t>
      </w:r>
      <w:r w:rsidRPr="00363487">
        <w:rPr>
          <w:rFonts w:asciiTheme="minorHAnsi" w:hAnsiTheme="minorHAnsi"/>
          <w:lang w:val="de-CH"/>
        </w:rPr>
        <w:t xml:space="preserve"> </w:t>
      </w:r>
      <w:r>
        <w:rPr>
          <w:rFonts w:asciiTheme="minorHAnsi" w:hAnsiTheme="minorHAnsi"/>
          <w:lang w:val="de-CH"/>
        </w:rPr>
        <w:t>(Hrsg.) (2022).</w:t>
      </w:r>
      <w:r w:rsidRPr="00363487">
        <w:rPr>
          <w:rFonts w:asciiTheme="minorHAnsi" w:hAnsiTheme="minorHAnsi"/>
          <w:lang w:val="de-CH"/>
        </w:rPr>
        <w:t xml:space="preserve"> </w:t>
      </w:r>
      <w:r w:rsidRPr="00750E72">
        <w:rPr>
          <w:rFonts w:asciiTheme="minorHAnsi" w:hAnsiTheme="minorHAnsi"/>
          <w:i/>
          <w:iCs/>
          <w:lang w:val="de-CH"/>
        </w:rPr>
        <w:t>Inklusion und Transformation in Organisationen.</w:t>
      </w:r>
      <w:r w:rsidRPr="00363487">
        <w:rPr>
          <w:rFonts w:asciiTheme="minorHAnsi" w:hAnsiTheme="minorHAnsi"/>
          <w:lang w:val="de-CH"/>
        </w:rPr>
        <w:t xml:space="preserve"> </w:t>
      </w:r>
      <w:r w:rsidRPr="00346E75">
        <w:rPr>
          <w:rFonts w:asciiTheme="minorHAnsi" w:hAnsiTheme="minorHAnsi"/>
          <w:lang w:val="nl-NL"/>
        </w:rPr>
        <w:t xml:space="preserve">Klinkhardt. </w:t>
      </w:r>
      <w:hyperlink r:id="rId20" w:history="1">
        <w:r w:rsidRPr="00346E75">
          <w:rPr>
            <w:rStyle w:val="Hyperlink"/>
            <w:rFonts w:asciiTheme="minorHAnsi" w:hAnsiTheme="minorHAnsi"/>
            <w:lang w:val="nl-NL"/>
          </w:rPr>
          <w:t>https://www.pedocs.de/volltexte/2023/26052/pdf/Koenig_2022_Inklusion_und_Transformation_in_Organisationen.pdf</w:t>
        </w:r>
      </w:hyperlink>
      <w:r w:rsidRPr="00346E75">
        <w:rPr>
          <w:rFonts w:asciiTheme="minorHAnsi" w:hAnsiTheme="minorHAnsi"/>
          <w:lang w:val="nl-NL"/>
        </w:rPr>
        <w:t xml:space="preserve"> </w:t>
      </w:r>
    </w:p>
    <w:p w14:paraId="5237042A" w14:textId="03D687B0" w:rsidR="004C7668" w:rsidRPr="00346E75" w:rsidRDefault="004C7668" w:rsidP="00DE3D0C">
      <w:pPr>
        <w:pStyle w:val="Literaturverzeichnis"/>
        <w:rPr>
          <w:rFonts w:asciiTheme="minorHAnsi" w:hAnsiTheme="minorHAnsi"/>
          <w:lang w:val="nl-NL"/>
        </w:rPr>
      </w:pPr>
      <w:proofErr w:type="spellStart"/>
      <w:r w:rsidRPr="004C7668">
        <w:rPr>
          <w:rFonts w:asciiTheme="minorHAnsi" w:hAnsiTheme="minorHAnsi"/>
          <w:lang w:val="de-CH"/>
        </w:rPr>
        <w:t>Köpfer</w:t>
      </w:r>
      <w:proofErr w:type="spellEnd"/>
      <w:r w:rsidRPr="004C7668">
        <w:rPr>
          <w:rFonts w:asciiTheme="minorHAnsi" w:hAnsiTheme="minorHAnsi"/>
          <w:lang w:val="de-CH"/>
        </w:rPr>
        <w:t>, A</w:t>
      </w:r>
      <w:r>
        <w:rPr>
          <w:rFonts w:asciiTheme="minorHAnsi" w:hAnsiTheme="minorHAnsi"/>
          <w:lang w:val="de-CH"/>
        </w:rPr>
        <w:t>.,</w:t>
      </w:r>
      <w:r w:rsidRPr="004C7668">
        <w:rPr>
          <w:rFonts w:asciiTheme="minorHAnsi" w:hAnsiTheme="minorHAnsi"/>
          <w:lang w:val="de-CH"/>
        </w:rPr>
        <w:t xml:space="preserve"> Powell, J</w:t>
      </w:r>
      <w:r>
        <w:rPr>
          <w:rFonts w:asciiTheme="minorHAnsi" w:hAnsiTheme="minorHAnsi"/>
          <w:lang w:val="de-CH"/>
        </w:rPr>
        <w:t>.</w:t>
      </w:r>
      <w:r w:rsidR="00E92AB4">
        <w:rPr>
          <w:rFonts w:asciiTheme="minorHAnsi" w:hAnsiTheme="minorHAnsi"/>
          <w:lang w:val="de-CH"/>
        </w:rPr>
        <w:t> </w:t>
      </w:r>
      <w:r w:rsidRPr="004C7668">
        <w:rPr>
          <w:rFonts w:asciiTheme="minorHAnsi" w:hAnsiTheme="minorHAnsi"/>
          <w:lang w:val="de-CH"/>
        </w:rPr>
        <w:t>W.</w:t>
      </w:r>
      <w:r w:rsidR="00750E72">
        <w:rPr>
          <w:rFonts w:asciiTheme="minorHAnsi" w:hAnsiTheme="minorHAnsi"/>
          <w:lang w:val="de-CH"/>
        </w:rPr>
        <w:t>,</w:t>
      </w:r>
      <w:r w:rsidRPr="004C7668">
        <w:rPr>
          <w:rFonts w:asciiTheme="minorHAnsi" w:hAnsiTheme="minorHAnsi"/>
          <w:lang w:val="de-CH"/>
        </w:rPr>
        <w:t xml:space="preserve"> </w:t>
      </w:r>
      <w:r w:rsidR="00FB765F">
        <w:rPr>
          <w:rFonts w:asciiTheme="minorHAnsi" w:hAnsiTheme="minorHAnsi"/>
          <w:lang w:val="de-CH"/>
        </w:rPr>
        <w:t>&amp;</w:t>
      </w:r>
      <w:r w:rsidRPr="004C7668">
        <w:rPr>
          <w:rFonts w:asciiTheme="minorHAnsi" w:hAnsiTheme="minorHAnsi"/>
          <w:lang w:val="de-CH"/>
        </w:rPr>
        <w:t xml:space="preserve"> Zahnd, R</w:t>
      </w:r>
      <w:r w:rsidR="00FB765F">
        <w:rPr>
          <w:rFonts w:asciiTheme="minorHAnsi" w:hAnsiTheme="minorHAnsi"/>
          <w:lang w:val="de-CH"/>
        </w:rPr>
        <w:t>. (Hrsg.) (2021).</w:t>
      </w:r>
      <w:r w:rsidRPr="004C7668">
        <w:rPr>
          <w:rFonts w:asciiTheme="minorHAnsi" w:hAnsiTheme="minorHAnsi"/>
          <w:lang w:val="de-CH"/>
        </w:rPr>
        <w:t xml:space="preserve"> </w:t>
      </w:r>
      <w:r w:rsidRPr="00750E72">
        <w:rPr>
          <w:rFonts w:asciiTheme="minorHAnsi" w:hAnsiTheme="minorHAnsi"/>
          <w:i/>
          <w:iCs/>
          <w:lang w:val="de-CH"/>
        </w:rPr>
        <w:t>Handbuch Inklusion international. Globale, nationale und lokale Perspektiven auf Inklusive Bildung</w:t>
      </w:r>
      <w:r w:rsidRPr="004C7668">
        <w:rPr>
          <w:rFonts w:asciiTheme="minorHAnsi" w:hAnsiTheme="minorHAnsi"/>
          <w:lang w:val="de-CH"/>
        </w:rPr>
        <w:t>.</w:t>
      </w:r>
      <w:r w:rsidR="00FB765F">
        <w:rPr>
          <w:rFonts w:asciiTheme="minorHAnsi" w:hAnsiTheme="minorHAnsi"/>
          <w:lang w:val="de-CH"/>
        </w:rPr>
        <w:t xml:space="preserve"> </w:t>
      </w:r>
      <w:r w:rsidRPr="00346E75">
        <w:rPr>
          <w:rFonts w:asciiTheme="minorHAnsi" w:hAnsiTheme="minorHAnsi"/>
          <w:lang w:val="nl-NL"/>
        </w:rPr>
        <w:t>Budrich</w:t>
      </w:r>
      <w:r w:rsidR="00FB765F" w:rsidRPr="00346E75">
        <w:rPr>
          <w:rFonts w:asciiTheme="minorHAnsi" w:hAnsiTheme="minorHAnsi"/>
          <w:lang w:val="nl-NL"/>
        </w:rPr>
        <w:t>.</w:t>
      </w:r>
      <w:r w:rsidR="004708CB" w:rsidRPr="00346E75">
        <w:rPr>
          <w:rFonts w:asciiTheme="minorHAnsi" w:hAnsiTheme="minorHAnsi"/>
          <w:lang w:val="nl-NL"/>
        </w:rPr>
        <w:t xml:space="preserve"> </w:t>
      </w:r>
      <w:hyperlink r:id="rId21" w:history="1">
        <w:r w:rsidR="004708CB" w:rsidRPr="00346E75">
          <w:rPr>
            <w:rStyle w:val="Hyperlink"/>
            <w:rFonts w:asciiTheme="minorHAnsi" w:hAnsiTheme="minorHAnsi"/>
            <w:lang w:val="nl-NL"/>
          </w:rPr>
          <w:t>https://www.pedocs.de/volltexte/2021/21413/pdf/Koepfer_Powell_Zahnd_2021_Handbuch_Inklusion.pdf</w:t>
        </w:r>
      </w:hyperlink>
      <w:r w:rsidR="004708CB" w:rsidRPr="00346E75">
        <w:rPr>
          <w:rFonts w:asciiTheme="minorHAnsi" w:hAnsiTheme="minorHAnsi"/>
          <w:lang w:val="nl-NL"/>
        </w:rPr>
        <w:t xml:space="preserve"> </w:t>
      </w:r>
    </w:p>
    <w:p w14:paraId="2D7E4F28" w14:textId="0212CA09" w:rsidR="004B1F78" w:rsidRDefault="004B1F78" w:rsidP="00DE3D0C">
      <w:pPr>
        <w:pStyle w:val="Literaturverzeichnis"/>
        <w:rPr>
          <w:rFonts w:asciiTheme="minorHAnsi" w:hAnsiTheme="minorHAnsi"/>
          <w:lang w:val="de-CH"/>
        </w:rPr>
      </w:pPr>
      <w:r w:rsidRPr="000839C2">
        <w:rPr>
          <w:rFonts w:asciiTheme="minorHAnsi" w:hAnsiTheme="minorHAnsi"/>
          <w:lang w:val="de-CH"/>
        </w:rPr>
        <w:t>Kruschel, R</w:t>
      </w:r>
      <w:r>
        <w:rPr>
          <w:rFonts w:asciiTheme="minorHAnsi" w:hAnsiTheme="minorHAnsi"/>
          <w:lang w:val="de-CH"/>
        </w:rPr>
        <w:t>. &amp;</w:t>
      </w:r>
      <w:r w:rsidRPr="000839C2">
        <w:rPr>
          <w:rFonts w:asciiTheme="minorHAnsi" w:hAnsiTheme="minorHAnsi"/>
          <w:lang w:val="de-CH"/>
        </w:rPr>
        <w:t xml:space="preserve"> Merz-</w:t>
      </w:r>
      <w:proofErr w:type="spellStart"/>
      <w:r w:rsidRPr="000839C2">
        <w:rPr>
          <w:rFonts w:asciiTheme="minorHAnsi" w:hAnsiTheme="minorHAnsi"/>
          <w:lang w:val="de-CH"/>
        </w:rPr>
        <w:t>Atalik</w:t>
      </w:r>
      <w:proofErr w:type="spellEnd"/>
      <w:r w:rsidRPr="000839C2">
        <w:rPr>
          <w:rFonts w:asciiTheme="minorHAnsi" w:hAnsiTheme="minorHAnsi"/>
          <w:lang w:val="de-CH"/>
        </w:rPr>
        <w:t>, K</w:t>
      </w:r>
      <w:r>
        <w:rPr>
          <w:rFonts w:asciiTheme="minorHAnsi" w:hAnsiTheme="minorHAnsi"/>
          <w:lang w:val="de-CH"/>
        </w:rPr>
        <w:t xml:space="preserve">. </w:t>
      </w:r>
      <w:r w:rsidRPr="000839C2">
        <w:rPr>
          <w:rFonts w:asciiTheme="minorHAnsi" w:hAnsiTheme="minorHAnsi"/>
          <w:lang w:val="de-CH"/>
        </w:rPr>
        <w:t>(Hrsg.)</w:t>
      </w:r>
      <w:r>
        <w:rPr>
          <w:rFonts w:asciiTheme="minorHAnsi" w:hAnsiTheme="minorHAnsi"/>
          <w:lang w:val="de-CH"/>
        </w:rPr>
        <w:t xml:space="preserve"> (2023).</w:t>
      </w:r>
      <w:r w:rsidRPr="000839C2">
        <w:rPr>
          <w:rFonts w:asciiTheme="minorHAnsi" w:hAnsiTheme="minorHAnsi"/>
          <w:lang w:val="de-CH"/>
        </w:rPr>
        <w:t xml:space="preserve"> </w:t>
      </w:r>
      <w:r w:rsidRPr="00750E72">
        <w:rPr>
          <w:rFonts w:asciiTheme="minorHAnsi" w:hAnsiTheme="minorHAnsi"/>
          <w:i/>
          <w:iCs/>
          <w:lang w:val="de-CH"/>
        </w:rPr>
        <w:t xml:space="preserve">Steuerung von Inklusion!? Perspektiven auf </w:t>
      </w:r>
      <w:proofErr w:type="spellStart"/>
      <w:r w:rsidRPr="00750E72">
        <w:rPr>
          <w:rFonts w:asciiTheme="minorHAnsi" w:hAnsiTheme="minorHAnsi"/>
          <w:i/>
          <w:iCs/>
          <w:lang w:val="de-CH"/>
        </w:rPr>
        <w:t>Governance</w:t>
      </w:r>
      <w:proofErr w:type="spellEnd"/>
      <w:r w:rsidRPr="00750E72">
        <w:rPr>
          <w:rFonts w:asciiTheme="minorHAnsi" w:hAnsiTheme="minorHAnsi"/>
          <w:i/>
          <w:iCs/>
          <w:lang w:val="de-CH"/>
        </w:rPr>
        <w:t xml:space="preserve"> Prozesse im Schulsystem</w:t>
      </w:r>
      <w:r w:rsidRPr="000839C2">
        <w:rPr>
          <w:rFonts w:asciiTheme="minorHAnsi" w:hAnsiTheme="minorHAnsi"/>
          <w:lang w:val="de-CH"/>
        </w:rPr>
        <w:t>. Springer VS</w:t>
      </w:r>
      <w:r>
        <w:rPr>
          <w:rFonts w:asciiTheme="minorHAnsi" w:hAnsiTheme="minorHAnsi"/>
          <w:lang w:val="de-CH"/>
        </w:rPr>
        <w:t xml:space="preserve">. </w:t>
      </w:r>
    </w:p>
    <w:p w14:paraId="418B802D" w14:textId="5820277A" w:rsidR="00947B08" w:rsidRPr="00947B08" w:rsidRDefault="00947B08" w:rsidP="00DE3D0C">
      <w:pPr>
        <w:pStyle w:val="Literaturverzeichnis"/>
        <w:rPr>
          <w:rFonts w:asciiTheme="minorHAnsi" w:hAnsiTheme="minorHAnsi"/>
          <w:lang w:val="de-CH"/>
        </w:rPr>
      </w:pPr>
      <w:r w:rsidRPr="00947B08">
        <w:rPr>
          <w:rFonts w:asciiTheme="minorHAnsi" w:hAnsiTheme="minorHAnsi"/>
          <w:lang w:val="de-CH"/>
        </w:rPr>
        <w:t>Popp, A</w:t>
      </w:r>
      <w:r>
        <w:rPr>
          <w:rFonts w:asciiTheme="minorHAnsi" w:hAnsiTheme="minorHAnsi"/>
          <w:lang w:val="de-CH"/>
        </w:rPr>
        <w:t>.,</w:t>
      </w:r>
      <w:r w:rsidRPr="00947B08">
        <w:rPr>
          <w:rFonts w:asciiTheme="minorHAnsi" w:hAnsiTheme="minorHAnsi"/>
          <w:lang w:val="de-CH"/>
        </w:rPr>
        <w:t xml:space="preserve"> Bludau, M</w:t>
      </w:r>
      <w:r>
        <w:rPr>
          <w:rFonts w:asciiTheme="minorHAnsi" w:hAnsiTheme="minorHAnsi"/>
          <w:lang w:val="de-CH"/>
        </w:rPr>
        <w:t xml:space="preserve">., </w:t>
      </w:r>
      <w:proofErr w:type="spellStart"/>
      <w:r w:rsidRPr="00947B08">
        <w:rPr>
          <w:rFonts w:asciiTheme="minorHAnsi" w:hAnsiTheme="minorHAnsi"/>
          <w:lang w:val="de-CH"/>
        </w:rPr>
        <w:t>Rončević</w:t>
      </w:r>
      <w:proofErr w:type="spellEnd"/>
      <w:r w:rsidRPr="00947B08">
        <w:rPr>
          <w:rFonts w:asciiTheme="minorHAnsi" w:hAnsiTheme="minorHAnsi"/>
          <w:lang w:val="de-CH"/>
        </w:rPr>
        <w:t>, K</w:t>
      </w:r>
      <w:r>
        <w:rPr>
          <w:rFonts w:asciiTheme="minorHAnsi" w:hAnsiTheme="minorHAnsi"/>
          <w:lang w:val="de-CH"/>
        </w:rPr>
        <w:t xml:space="preserve">. &amp; </w:t>
      </w:r>
      <w:r w:rsidRPr="00947B08">
        <w:rPr>
          <w:rFonts w:asciiTheme="minorHAnsi" w:hAnsiTheme="minorHAnsi"/>
          <w:lang w:val="de-CH"/>
        </w:rPr>
        <w:t>Eberth, A</w:t>
      </w:r>
      <w:r>
        <w:rPr>
          <w:rFonts w:asciiTheme="minorHAnsi" w:hAnsiTheme="minorHAnsi"/>
          <w:lang w:val="de-CH"/>
        </w:rPr>
        <w:t>. (2024).</w:t>
      </w:r>
      <w:r w:rsidR="008345A5">
        <w:rPr>
          <w:rFonts w:asciiTheme="minorHAnsi" w:hAnsiTheme="minorHAnsi"/>
          <w:lang w:val="de-CH"/>
        </w:rPr>
        <w:t xml:space="preserve"> </w:t>
      </w:r>
      <w:r w:rsidRPr="00947B08">
        <w:rPr>
          <w:rFonts w:asciiTheme="minorHAnsi" w:hAnsiTheme="minorHAnsi"/>
          <w:lang w:val="de-CH"/>
        </w:rPr>
        <w:t>Perspektiven auf transformative Bildungsräume in der Schule vor dem Hintergrund gesellschaftlicher Vielfalt</w:t>
      </w:r>
      <w:r w:rsidR="008345A5">
        <w:rPr>
          <w:rFonts w:asciiTheme="minorHAnsi" w:hAnsiTheme="minorHAnsi"/>
          <w:lang w:val="de-CH"/>
        </w:rPr>
        <w:t xml:space="preserve">. </w:t>
      </w:r>
      <w:r w:rsidRPr="00750E72">
        <w:rPr>
          <w:rFonts w:asciiTheme="minorHAnsi" w:hAnsiTheme="minorHAnsi"/>
          <w:i/>
          <w:iCs/>
          <w:lang w:val="de-CH"/>
        </w:rPr>
        <w:t xml:space="preserve">ZEP </w:t>
      </w:r>
      <w:r w:rsidR="00C26C7E">
        <w:rPr>
          <w:rFonts w:asciiTheme="minorHAnsi" w:hAnsiTheme="minorHAnsi"/>
          <w:lang w:val="de-CH"/>
        </w:rPr>
        <w:t>–</w:t>
      </w:r>
      <w:r w:rsidRPr="00750E72">
        <w:rPr>
          <w:rFonts w:asciiTheme="minorHAnsi" w:hAnsiTheme="minorHAnsi"/>
          <w:i/>
          <w:iCs/>
          <w:lang w:val="de-CH"/>
        </w:rPr>
        <w:t xml:space="preserve"> Zeitschrift für internationale Bildungsforschung und Entwicklungspädagogik</w:t>
      </w:r>
      <w:r w:rsidR="00F016A2">
        <w:rPr>
          <w:rFonts w:asciiTheme="minorHAnsi" w:hAnsiTheme="minorHAnsi"/>
          <w:i/>
          <w:iCs/>
          <w:lang w:val="de-CH"/>
        </w:rPr>
        <w:t>,</w:t>
      </w:r>
      <w:r w:rsidRPr="00750E72">
        <w:rPr>
          <w:rFonts w:asciiTheme="minorHAnsi" w:hAnsiTheme="minorHAnsi"/>
          <w:i/>
          <w:iCs/>
          <w:lang w:val="de-CH"/>
        </w:rPr>
        <w:t xml:space="preserve"> 47</w:t>
      </w:r>
      <w:r w:rsidR="00924287">
        <w:rPr>
          <w:rFonts w:asciiTheme="minorHAnsi" w:hAnsiTheme="minorHAnsi"/>
          <w:i/>
          <w:iCs/>
          <w:lang w:val="de-CH"/>
        </w:rPr>
        <w:t> </w:t>
      </w:r>
      <w:r w:rsidRPr="00947B08">
        <w:rPr>
          <w:rFonts w:asciiTheme="minorHAnsi" w:hAnsiTheme="minorHAnsi"/>
          <w:lang w:val="de-CH"/>
        </w:rPr>
        <w:t>(3</w:t>
      </w:r>
      <w:r w:rsidR="008345A5">
        <w:rPr>
          <w:rFonts w:asciiTheme="minorHAnsi" w:hAnsiTheme="minorHAnsi"/>
          <w:lang w:val="de-CH"/>
        </w:rPr>
        <w:t>),</w:t>
      </w:r>
      <w:r w:rsidRPr="00947B08">
        <w:rPr>
          <w:rFonts w:asciiTheme="minorHAnsi" w:hAnsiTheme="minorHAnsi"/>
          <w:lang w:val="de-CH"/>
        </w:rPr>
        <w:t xml:space="preserve"> 19</w:t>
      </w:r>
      <w:r w:rsidR="008345A5">
        <w:rPr>
          <w:rFonts w:asciiTheme="minorHAnsi" w:hAnsiTheme="minorHAnsi"/>
          <w:lang w:val="de-CH"/>
        </w:rPr>
        <w:t>–</w:t>
      </w:r>
      <w:r w:rsidRPr="00947B08">
        <w:rPr>
          <w:rFonts w:asciiTheme="minorHAnsi" w:hAnsiTheme="minorHAnsi"/>
          <w:lang w:val="de-CH"/>
        </w:rPr>
        <w:t>23</w:t>
      </w:r>
      <w:r w:rsidR="008345A5">
        <w:rPr>
          <w:rFonts w:asciiTheme="minorHAnsi" w:hAnsiTheme="minorHAnsi"/>
          <w:lang w:val="de-CH"/>
        </w:rPr>
        <w:t>.</w:t>
      </w:r>
      <w:r w:rsidR="004470AE">
        <w:rPr>
          <w:rFonts w:asciiTheme="minorHAnsi" w:hAnsiTheme="minorHAnsi"/>
          <w:lang w:val="de-CH"/>
        </w:rPr>
        <w:t xml:space="preserve"> </w:t>
      </w:r>
      <w:hyperlink r:id="rId22" w:history="1">
        <w:r w:rsidR="004470AE" w:rsidRPr="00B8325E">
          <w:rPr>
            <w:rStyle w:val="Hyperlink"/>
            <w:rFonts w:asciiTheme="minorHAnsi" w:hAnsiTheme="minorHAnsi"/>
            <w:lang w:val="de-CH"/>
          </w:rPr>
          <w:t>https://www.pedocs.de/volltexte/2025/32447/pdf/ZEP_2024_3_Popp_et_al_Perspektiven_auf_transformative_Bildungsraeume_in_der_Schule.pdf</w:t>
        </w:r>
      </w:hyperlink>
      <w:r w:rsidR="004470AE">
        <w:rPr>
          <w:rFonts w:asciiTheme="minorHAnsi" w:hAnsiTheme="minorHAnsi"/>
          <w:lang w:val="de-CH"/>
        </w:rPr>
        <w:t xml:space="preserve"> </w:t>
      </w:r>
    </w:p>
    <w:p w14:paraId="61AF8380" w14:textId="64976A88" w:rsidR="004B1F78" w:rsidRDefault="004B1F78" w:rsidP="006A6AC8">
      <w:pPr>
        <w:pStyle w:val="Literaturverzeichnis"/>
        <w:rPr>
          <w:rFonts w:asciiTheme="minorHAnsi" w:hAnsiTheme="minorHAnsi"/>
          <w:lang w:val="de-CH"/>
        </w:rPr>
      </w:pPr>
      <w:proofErr w:type="spellStart"/>
      <w:r w:rsidRPr="001D5612">
        <w:rPr>
          <w:rFonts w:asciiTheme="minorHAnsi" w:hAnsiTheme="minorHAnsi"/>
          <w:lang w:val="de-CH"/>
        </w:rPr>
        <w:t>Regenthal</w:t>
      </w:r>
      <w:proofErr w:type="spellEnd"/>
      <w:r w:rsidRPr="001D5612">
        <w:rPr>
          <w:rFonts w:asciiTheme="minorHAnsi" w:hAnsiTheme="minorHAnsi"/>
          <w:lang w:val="de-CH"/>
        </w:rPr>
        <w:t>, G</w:t>
      </w:r>
      <w:r>
        <w:rPr>
          <w:rFonts w:asciiTheme="minorHAnsi" w:hAnsiTheme="minorHAnsi"/>
          <w:lang w:val="de-CH"/>
        </w:rPr>
        <w:t>. (2021).</w:t>
      </w:r>
      <w:r w:rsidRPr="001D5612">
        <w:rPr>
          <w:rFonts w:asciiTheme="minorHAnsi" w:hAnsiTheme="minorHAnsi"/>
          <w:lang w:val="de-CH"/>
        </w:rPr>
        <w:t xml:space="preserve"> </w:t>
      </w:r>
      <w:r w:rsidRPr="00C26C7E">
        <w:rPr>
          <w:rFonts w:asciiTheme="minorHAnsi" w:hAnsiTheme="minorHAnsi"/>
          <w:i/>
          <w:iCs/>
          <w:lang w:val="de-CH"/>
        </w:rPr>
        <w:t xml:space="preserve">Den Wandel gestalten. Zukunftsorientiertes Changemanagement </w:t>
      </w:r>
      <w:r w:rsidR="002E6C98">
        <w:rPr>
          <w:i/>
          <w:iCs/>
          <w:lang w:val="de-CH"/>
        </w:rPr>
        <w:t>–</w:t>
      </w:r>
      <w:r w:rsidRPr="00C26C7E">
        <w:rPr>
          <w:rFonts w:asciiTheme="minorHAnsi" w:hAnsiTheme="minorHAnsi"/>
          <w:i/>
          <w:iCs/>
          <w:lang w:val="de-CH"/>
        </w:rPr>
        <w:t xml:space="preserve"> ein Praxiswegweiser für professionelle Gestaltungsprozesse in der Schule.</w:t>
      </w:r>
      <w:r>
        <w:rPr>
          <w:rFonts w:asciiTheme="minorHAnsi" w:hAnsiTheme="minorHAnsi"/>
          <w:lang w:val="de-CH"/>
        </w:rPr>
        <w:t xml:space="preserve"> </w:t>
      </w:r>
      <w:r w:rsidR="0063088A">
        <w:rPr>
          <w:rFonts w:asciiTheme="minorHAnsi" w:hAnsiTheme="minorHAnsi"/>
          <w:lang w:val="de-CH"/>
        </w:rPr>
        <w:t xml:space="preserve">Carl </w:t>
      </w:r>
      <w:r w:rsidRPr="001D5612">
        <w:rPr>
          <w:rFonts w:asciiTheme="minorHAnsi" w:hAnsiTheme="minorHAnsi"/>
          <w:lang w:val="de-CH"/>
        </w:rPr>
        <w:t>Link</w:t>
      </w:r>
      <w:r>
        <w:rPr>
          <w:rFonts w:asciiTheme="minorHAnsi" w:hAnsiTheme="minorHAnsi"/>
          <w:lang w:val="de-CH"/>
        </w:rPr>
        <w:t>.</w:t>
      </w:r>
    </w:p>
    <w:p w14:paraId="2554BAC4" w14:textId="1FDEBCDF" w:rsidR="004B1F78" w:rsidRPr="00A74939" w:rsidRDefault="004B1F78" w:rsidP="00DE0DC0">
      <w:pPr>
        <w:pStyle w:val="Literaturverzeichnis"/>
        <w:rPr>
          <w:lang w:val="de-CH"/>
        </w:rPr>
      </w:pPr>
      <w:r w:rsidRPr="0008788D">
        <w:rPr>
          <w:lang w:val="de-CH"/>
        </w:rPr>
        <w:t>Spiegler</w:t>
      </w:r>
      <w:r w:rsidRPr="009D1149">
        <w:rPr>
          <w:lang w:val="de-CH"/>
        </w:rPr>
        <w:t>, S</w:t>
      </w:r>
      <w:r>
        <w:rPr>
          <w:lang w:val="de-CH"/>
        </w:rPr>
        <w:t xml:space="preserve">. (2024). </w:t>
      </w:r>
      <w:r w:rsidRPr="009D1149">
        <w:rPr>
          <w:lang w:val="de-CH"/>
        </w:rPr>
        <w:t xml:space="preserve">Wissensbestände und Kompetenzen für die Steuerung inklusiver Bildung. Optionen für eine Erweiterung bestehender Modelle zur professionellen Handlungskompetenz von Lehrpersonen. </w:t>
      </w:r>
      <w:proofErr w:type="spellStart"/>
      <w:r w:rsidRPr="007D6F07">
        <w:rPr>
          <w:i/>
          <w:iCs/>
          <w:lang w:val="de-CH"/>
        </w:rPr>
        <w:t>QfI</w:t>
      </w:r>
      <w:proofErr w:type="spellEnd"/>
      <w:r w:rsidRPr="007D6F07">
        <w:rPr>
          <w:i/>
          <w:iCs/>
          <w:lang w:val="de-CH"/>
        </w:rPr>
        <w:t xml:space="preserve"> – Qualifizierung für Inklusion, </w:t>
      </w:r>
      <w:r w:rsidRPr="00F42B34">
        <w:rPr>
          <w:i/>
          <w:iCs/>
          <w:lang w:val="de-CH"/>
        </w:rPr>
        <w:t>6</w:t>
      </w:r>
      <w:r w:rsidR="00B06DA4" w:rsidRPr="00F42B34">
        <w:rPr>
          <w:i/>
          <w:iCs/>
          <w:lang w:val="de-CH"/>
        </w:rPr>
        <w:t> </w:t>
      </w:r>
      <w:r w:rsidRPr="009D1149">
        <w:rPr>
          <w:lang w:val="de-CH"/>
        </w:rPr>
        <w:t>(2</w:t>
      </w:r>
      <w:r>
        <w:rPr>
          <w:lang w:val="de-CH"/>
        </w:rPr>
        <w:t>)</w:t>
      </w:r>
      <w:r w:rsidR="00856534">
        <w:rPr>
          <w:lang w:val="de-CH"/>
        </w:rPr>
        <w:t>.</w:t>
      </w:r>
      <w:r w:rsidRPr="009D1149">
        <w:rPr>
          <w:lang w:val="de-CH"/>
        </w:rPr>
        <w:t xml:space="preserve"> </w:t>
      </w:r>
      <w:hyperlink r:id="rId23" w:history="1">
        <w:r w:rsidR="00856534" w:rsidRPr="00315195">
          <w:rPr>
            <w:rStyle w:val="Hyperlink"/>
            <w:lang w:val="de-CH"/>
          </w:rPr>
          <w:t>https://doi.org/10.21248/qfi.161</w:t>
        </w:r>
      </w:hyperlink>
      <w:r w:rsidR="00856534">
        <w:rPr>
          <w:lang w:val="de-CH"/>
        </w:rPr>
        <w:t xml:space="preserve"> </w:t>
      </w:r>
    </w:p>
    <w:p w14:paraId="3E8DAEF2" w14:textId="57CF94D1" w:rsidR="004B1F78" w:rsidRPr="00346E75" w:rsidRDefault="004B1F78" w:rsidP="00F42B34">
      <w:pPr>
        <w:pStyle w:val="Literaturverzeichnis"/>
        <w:rPr>
          <w:rFonts w:asciiTheme="minorHAnsi" w:hAnsiTheme="minorHAnsi"/>
          <w:lang w:val="nl-NL"/>
        </w:rPr>
      </w:pPr>
      <w:r w:rsidRPr="00EA0395">
        <w:rPr>
          <w:rFonts w:asciiTheme="minorHAnsi" w:hAnsiTheme="minorHAnsi"/>
          <w:lang w:val="de-CH"/>
        </w:rPr>
        <w:t>Wicki, M</w:t>
      </w:r>
      <w:r>
        <w:rPr>
          <w:rFonts w:asciiTheme="minorHAnsi" w:hAnsiTheme="minorHAnsi"/>
          <w:lang w:val="de-CH"/>
        </w:rPr>
        <w:t>.</w:t>
      </w:r>
      <w:r w:rsidR="00AB6C78">
        <w:rPr>
          <w:rFonts w:asciiTheme="minorHAnsi" w:hAnsiTheme="minorHAnsi"/>
          <w:lang w:val="de-CH"/>
        </w:rPr>
        <w:t> </w:t>
      </w:r>
      <w:r w:rsidRPr="00EA0395">
        <w:rPr>
          <w:rFonts w:asciiTheme="minorHAnsi" w:hAnsiTheme="minorHAnsi"/>
          <w:lang w:val="de-CH"/>
        </w:rPr>
        <w:t>T.</w:t>
      </w:r>
      <w:r>
        <w:rPr>
          <w:rFonts w:asciiTheme="minorHAnsi" w:hAnsiTheme="minorHAnsi"/>
          <w:lang w:val="de-CH"/>
        </w:rPr>
        <w:t xml:space="preserve"> &amp; </w:t>
      </w:r>
      <w:r w:rsidRPr="00EA0395">
        <w:rPr>
          <w:rFonts w:asciiTheme="minorHAnsi" w:hAnsiTheme="minorHAnsi"/>
          <w:lang w:val="de-CH"/>
        </w:rPr>
        <w:t>Törmänen, M</w:t>
      </w:r>
      <w:r>
        <w:rPr>
          <w:rFonts w:asciiTheme="minorHAnsi" w:hAnsiTheme="minorHAnsi"/>
          <w:lang w:val="de-CH"/>
        </w:rPr>
        <w:t>.</w:t>
      </w:r>
      <w:r w:rsidR="00AB6C78">
        <w:rPr>
          <w:rFonts w:asciiTheme="minorHAnsi" w:hAnsiTheme="minorHAnsi"/>
          <w:lang w:val="de-CH"/>
        </w:rPr>
        <w:t> </w:t>
      </w:r>
      <w:r w:rsidRPr="00EA0395">
        <w:rPr>
          <w:rFonts w:asciiTheme="minorHAnsi" w:hAnsiTheme="minorHAnsi"/>
          <w:lang w:val="de-CH"/>
        </w:rPr>
        <w:t>R.</w:t>
      </w:r>
      <w:r w:rsidR="00AB6C78">
        <w:rPr>
          <w:rFonts w:asciiTheme="minorHAnsi" w:hAnsiTheme="minorHAnsi"/>
          <w:lang w:val="de-CH"/>
        </w:rPr>
        <w:t> </w:t>
      </w:r>
      <w:r w:rsidRPr="00EA0395">
        <w:rPr>
          <w:rFonts w:asciiTheme="minorHAnsi" w:hAnsiTheme="minorHAnsi"/>
          <w:lang w:val="de-CH"/>
        </w:rPr>
        <w:t>K. (Hrsg.)</w:t>
      </w:r>
      <w:r>
        <w:rPr>
          <w:rFonts w:asciiTheme="minorHAnsi" w:hAnsiTheme="minorHAnsi"/>
          <w:lang w:val="de-CH"/>
        </w:rPr>
        <w:t xml:space="preserve"> (2025).</w:t>
      </w:r>
      <w:r w:rsidRPr="00EA0395">
        <w:rPr>
          <w:rFonts w:asciiTheme="minorHAnsi" w:hAnsiTheme="minorHAnsi"/>
          <w:lang w:val="de-CH"/>
        </w:rPr>
        <w:t xml:space="preserve"> </w:t>
      </w:r>
      <w:r w:rsidRPr="003A39B9">
        <w:rPr>
          <w:rFonts w:asciiTheme="minorHAnsi" w:hAnsiTheme="minorHAnsi"/>
          <w:i/>
          <w:iCs/>
          <w:lang w:val="de-CH"/>
        </w:rPr>
        <w:t>Bildung für alle stärken. Ein Handbuch für die evidenzbasierte Entwicklung inklusiver Schulen</w:t>
      </w:r>
      <w:r w:rsidRPr="00EA0395">
        <w:rPr>
          <w:rFonts w:asciiTheme="minorHAnsi" w:hAnsiTheme="minorHAnsi"/>
          <w:lang w:val="de-CH"/>
        </w:rPr>
        <w:t xml:space="preserve">. </w:t>
      </w:r>
      <w:r w:rsidRPr="00346E75">
        <w:rPr>
          <w:rFonts w:asciiTheme="minorHAnsi" w:hAnsiTheme="minorHAnsi"/>
          <w:lang w:val="nl-NL"/>
        </w:rPr>
        <w:t>Klinkhardt.</w:t>
      </w:r>
      <w:r w:rsidR="002C3788">
        <w:rPr>
          <w:rFonts w:asciiTheme="minorHAnsi" w:hAnsiTheme="minorHAnsi"/>
          <w:lang w:val="nl-NL"/>
        </w:rPr>
        <w:t xml:space="preserve"> </w:t>
      </w:r>
      <w:hyperlink r:id="rId24" w:history="1">
        <w:r w:rsidR="002C3788" w:rsidRPr="00640A23">
          <w:rPr>
            <w:rStyle w:val="Hyperlink"/>
            <w:rFonts w:asciiTheme="minorHAnsi" w:hAnsiTheme="minorHAnsi"/>
            <w:lang w:val="nl-NL"/>
          </w:rPr>
          <w:t>https://www.pedocs.de/volltexte/2025/33116/pdf/Wicki_Toermaenen_2025_Bildung_fuer_alle_staerken.pdf</w:t>
        </w:r>
      </w:hyperlink>
      <w:r w:rsidRPr="00346E75">
        <w:rPr>
          <w:rFonts w:asciiTheme="minorHAnsi" w:hAnsiTheme="minorHAnsi"/>
          <w:lang w:val="nl-NL"/>
        </w:rPr>
        <w:t xml:space="preserve"> </w:t>
      </w:r>
    </w:p>
    <w:p w14:paraId="5C7D472A" w14:textId="3FB3A67F" w:rsidR="004B1F78" w:rsidRPr="001C327F" w:rsidRDefault="004B1F78" w:rsidP="00D700CF">
      <w:pPr>
        <w:pStyle w:val="Literaturverzeichnis"/>
        <w:rPr>
          <w:lang w:val="de-CH"/>
        </w:rPr>
      </w:pPr>
      <w:r w:rsidRPr="00346E75">
        <w:rPr>
          <w:lang w:val="nl-NL"/>
        </w:rPr>
        <w:t xml:space="preserve">Wüthrich, S., Lüthi, M., Sahli Lozano, C. &amp; Eckhart, M. (2023). </w:t>
      </w:r>
      <w:r w:rsidRPr="00D700CF">
        <w:rPr>
          <w:lang w:val="de-CH"/>
        </w:rPr>
        <w:t>Akzeptanz von Vielfalt im Unterricht fördern.</w:t>
      </w:r>
      <w:r w:rsidRPr="00D700CF">
        <w:rPr>
          <w:i/>
          <w:iCs/>
          <w:lang w:val="de-CH"/>
        </w:rPr>
        <w:t xml:space="preserve"> </w:t>
      </w:r>
      <w:r w:rsidRPr="001C327F">
        <w:rPr>
          <w:i/>
          <w:iCs/>
          <w:lang w:val="de-CH"/>
        </w:rPr>
        <w:t xml:space="preserve">Pädagogik, </w:t>
      </w:r>
      <w:r w:rsidRPr="001C327F">
        <w:rPr>
          <w:lang w:val="de-CH"/>
        </w:rPr>
        <w:t xml:space="preserve">11, 42–45. </w:t>
      </w:r>
    </w:p>
    <w:p w14:paraId="3EDDB084" w14:textId="2FEC4B61" w:rsidR="004712F7" w:rsidRPr="003E1B2F" w:rsidRDefault="0064332B" w:rsidP="006505DD">
      <w:pPr>
        <w:pStyle w:val="berschrift1"/>
        <w:rPr>
          <w:rFonts w:asciiTheme="minorHAnsi" w:hAnsiTheme="minorHAnsi"/>
          <w:lang w:val="de-CH"/>
        </w:rPr>
      </w:pPr>
      <w:bookmarkStart w:id="4" w:name="_Toc182901711"/>
      <w:r w:rsidRPr="003E1B2F">
        <w:rPr>
          <w:rFonts w:asciiTheme="minorHAnsi" w:hAnsiTheme="minorHAnsi"/>
          <w:lang w:val="de-CH"/>
        </w:rPr>
        <w:t>L</w:t>
      </w:r>
      <w:r w:rsidR="00EF51E1" w:rsidRPr="003E1B2F">
        <w:rPr>
          <w:rFonts w:asciiTheme="minorHAnsi" w:hAnsiTheme="minorHAnsi"/>
          <w:lang w:val="de-CH"/>
        </w:rPr>
        <w:t>inksammlung zum Schwerpunkt</w:t>
      </w:r>
      <w:bookmarkEnd w:id="4"/>
    </w:p>
    <w:p w14:paraId="50362D63" w14:textId="5AC157A8" w:rsidR="00B354E1" w:rsidRPr="00274F3D" w:rsidRDefault="00B354E1" w:rsidP="00274F3D">
      <w:pPr>
        <w:pStyle w:val="berschrift3"/>
        <w:rPr>
          <w:rFonts w:asciiTheme="minorHAnsi" w:hAnsiTheme="minorHAnsi"/>
          <w:lang w:val="de-CH"/>
        </w:rPr>
      </w:pPr>
      <w:r w:rsidRPr="00274F3D">
        <w:rPr>
          <w:rFonts w:asciiTheme="minorHAnsi" w:hAnsiTheme="minorHAnsi"/>
          <w:lang w:val="de-CH"/>
        </w:rPr>
        <w:t>Schulmuseum Bern</w:t>
      </w:r>
    </w:p>
    <w:p w14:paraId="04E4F9F2" w14:textId="7887178B" w:rsidR="00B354E1" w:rsidRDefault="00B354E1" w:rsidP="00B354E1">
      <w:pPr>
        <w:pStyle w:val="Textkrper"/>
        <w:rPr>
          <w:lang w:val="de-CH"/>
        </w:rPr>
      </w:pPr>
      <w:r w:rsidRPr="00B354E1">
        <w:rPr>
          <w:lang w:val="de-CH"/>
        </w:rPr>
        <w:t>&gt;</w:t>
      </w:r>
      <w:r>
        <w:rPr>
          <w:lang w:val="de-CH"/>
        </w:rPr>
        <w:t xml:space="preserve"> </w:t>
      </w:r>
      <w:r w:rsidR="00B85360">
        <w:rPr>
          <w:lang w:val="de-CH"/>
        </w:rPr>
        <w:t>Schule.</w:t>
      </w:r>
      <w:r w:rsidR="00240B89">
        <w:rPr>
          <w:lang w:val="de-CH"/>
        </w:rPr>
        <w:t xml:space="preserve"> </w:t>
      </w:r>
      <w:r w:rsidR="00B85360">
        <w:rPr>
          <w:lang w:val="de-CH"/>
        </w:rPr>
        <w:t>Experiment Zukunft</w:t>
      </w:r>
    </w:p>
    <w:p w14:paraId="4DB69209" w14:textId="4F56090B" w:rsidR="00B85360" w:rsidRDefault="00274F3D" w:rsidP="00B354E1">
      <w:pPr>
        <w:pStyle w:val="Textkrper"/>
        <w:rPr>
          <w:lang w:val="de-CH"/>
        </w:rPr>
      </w:pPr>
      <w:hyperlink r:id="rId25" w:history="1">
        <w:r w:rsidRPr="00F90AE0">
          <w:rPr>
            <w:rStyle w:val="Hyperlink"/>
            <w:lang w:val="de-CH"/>
          </w:rPr>
          <w:t>https://www.schule-zukunft.ch</w:t>
        </w:r>
      </w:hyperlink>
      <w:r>
        <w:rPr>
          <w:lang w:val="de-CH"/>
        </w:rPr>
        <w:t xml:space="preserve"> </w:t>
      </w:r>
    </w:p>
    <w:p w14:paraId="52C07802" w14:textId="0AD2391E" w:rsidR="00156DE3" w:rsidRPr="00154F0D" w:rsidRDefault="00156DE3" w:rsidP="00154F0D">
      <w:pPr>
        <w:pStyle w:val="berschrift3"/>
        <w:rPr>
          <w:rFonts w:asciiTheme="minorHAnsi" w:hAnsiTheme="minorHAnsi"/>
          <w:lang w:val="de-CH"/>
        </w:rPr>
      </w:pPr>
      <w:r w:rsidRPr="00154F0D">
        <w:rPr>
          <w:rFonts w:asciiTheme="minorHAnsi" w:hAnsiTheme="minorHAnsi"/>
          <w:lang w:val="de-CH"/>
        </w:rPr>
        <w:t>Stiftung Mercator</w:t>
      </w:r>
    </w:p>
    <w:p w14:paraId="37DBC032" w14:textId="34713CC1" w:rsidR="00156DE3" w:rsidRDefault="00154F0D" w:rsidP="00154F0D">
      <w:pPr>
        <w:pStyle w:val="Textkrper"/>
        <w:rPr>
          <w:lang w:val="de-CH"/>
        </w:rPr>
      </w:pPr>
      <w:r w:rsidRPr="00154F0D">
        <w:rPr>
          <w:lang w:val="de-CH"/>
        </w:rPr>
        <w:t>&gt;</w:t>
      </w:r>
      <w:r>
        <w:rPr>
          <w:lang w:val="de-CH"/>
        </w:rPr>
        <w:t xml:space="preserve"> Lernen der Zukunft</w:t>
      </w:r>
    </w:p>
    <w:p w14:paraId="50BCDFD9" w14:textId="54D1396B" w:rsidR="00156DE3" w:rsidRDefault="00154F0D" w:rsidP="00B354E1">
      <w:pPr>
        <w:pStyle w:val="Textkrper"/>
        <w:rPr>
          <w:lang w:val="de-CH"/>
        </w:rPr>
      </w:pPr>
      <w:hyperlink r:id="rId26" w:history="1">
        <w:r w:rsidRPr="00F90AE0">
          <w:rPr>
            <w:rStyle w:val="Hyperlink"/>
            <w:lang w:val="de-CH"/>
          </w:rPr>
          <w:t>https://www.stiftung-mercator.ch/journal/tag/lernen-der-zukunft</w:t>
        </w:r>
      </w:hyperlink>
      <w:r>
        <w:rPr>
          <w:lang w:val="de-CH"/>
        </w:rPr>
        <w:t xml:space="preserve"> </w:t>
      </w:r>
    </w:p>
    <w:p w14:paraId="3E3F288E" w14:textId="57381002" w:rsidR="000B70CB" w:rsidRPr="002A1F43" w:rsidRDefault="000B70CB" w:rsidP="002A1F43">
      <w:pPr>
        <w:pStyle w:val="berschrift3"/>
        <w:rPr>
          <w:rFonts w:asciiTheme="minorHAnsi" w:hAnsiTheme="minorHAnsi"/>
          <w:lang w:val="de-CH"/>
        </w:rPr>
      </w:pPr>
      <w:r w:rsidRPr="002A1F43">
        <w:rPr>
          <w:rFonts w:asciiTheme="minorHAnsi" w:hAnsiTheme="minorHAnsi"/>
          <w:lang w:val="de-CH"/>
        </w:rPr>
        <w:t>Deutscher Bildungsserver</w:t>
      </w:r>
    </w:p>
    <w:p w14:paraId="33E00DA3" w14:textId="07C6C340" w:rsidR="000B70CB" w:rsidRDefault="000B70CB" w:rsidP="000B70CB">
      <w:pPr>
        <w:pStyle w:val="Textkrper"/>
        <w:rPr>
          <w:lang w:val="de-CH"/>
        </w:rPr>
      </w:pPr>
      <w:r w:rsidRPr="000B70CB">
        <w:rPr>
          <w:lang w:val="de-CH"/>
        </w:rPr>
        <w:t>&gt;</w:t>
      </w:r>
      <w:r>
        <w:rPr>
          <w:lang w:val="de-CH"/>
        </w:rPr>
        <w:t xml:space="preserve"> </w:t>
      </w:r>
      <w:r w:rsidR="002A1F43">
        <w:rPr>
          <w:lang w:val="de-CH"/>
        </w:rPr>
        <w:t>Schule der Zukunft</w:t>
      </w:r>
    </w:p>
    <w:p w14:paraId="1652391C" w14:textId="0BB7F74E" w:rsidR="002A1F43" w:rsidRDefault="002A1F43" w:rsidP="000B70CB">
      <w:pPr>
        <w:pStyle w:val="Textkrper"/>
        <w:rPr>
          <w:lang w:val="de-CH"/>
        </w:rPr>
      </w:pPr>
      <w:hyperlink r:id="rId27" w:history="1">
        <w:r w:rsidRPr="00F90AE0">
          <w:rPr>
            <w:rStyle w:val="Hyperlink"/>
            <w:lang w:val="de-CH"/>
          </w:rPr>
          <w:t>https://www.bildungsserver.de/schule/schule-der-zukunft-12771-de.html</w:t>
        </w:r>
      </w:hyperlink>
      <w:r>
        <w:rPr>
          <w:lang w:val="de-CH"/>
        </w:rPr>
        <w:t xml:space="preserve"> </w:t>
      </w:r>
    </w:p>
    <w:p w14:paraId="4491A8AF" w14:textId="7F1C015E" w:rsidR="00EF51E1" w:rsidRPr="00D4306D" w:rsidRDefault="00EF51E1" w:rsidP="00606A1F">
      <w:pPr>
        <w:pStyle w:val="berschrift1"/>
        <w:rPr>
          <w:rFonts w:asciiTheme="minorHAnsi" w:hAnsiTheme="minorHAnsi"/>
          <w:lang w:val="de-CH"/>
        </w:rPr>
      </w:pPr>
      <w:bookmarkStart w:id="5" w:name="_Toc182901712"/>
      <w:r w:rsidRPr="00D4306D">
        <w:rPr>
          <w:rFonts w:asciiTheme="minorHAnsi" w:hAnsiTheme="minorHAnsi"/>
          <w:lang w:val="de-CH"/>
        </w:rPr>
        <w:lastRenderedPageBreak/>
        <w:t>Rundschau</w:t>
      </w:r>
      <w:bookmarkEnd w:id="5"/>
    </w:p>
    <w:p w14:paraId="77BB9EEA" w14:textId="2D50D187" w:rsidR="00B853BE" w:rsidRDefault="00EF51E1" w:rsidP="00B44E66">
      <w:pPr>
        <w:pStyle w:val="berschrift2"/>
        <w:rPr>
          <w:rFonts w:asciiTheme="minorHAnsi" w:hAnsiTheme="minorHAnsi"/>
          <w:lang w:val="de-CH"/>
        </w:rPr>
      </w:pPr>
      <w:bookmarkStart w:id="6" w:name="_Toc182901713"/>
      <w:r w:rsidRPr="00D4306D">
        <w:rPr>
          <w:rFonts w:asciiTheme="minorHAnsi" w:hAnsiTheme="minorHAnsi"/>
          <w:lang w:val="de-CH"/>
        </w:rPr>
        <w:t>International</w:t>
      </w:r>
      <w:bookmarkEnd w:id="6"/>
    </w:p>
    <w:p w14:paraId="0EF20806" w14:textId="77777777" w:rsidR="00462EE4" w:rsidRPr="00462EE4" w:rsidRDefault="00462EE4" w:rsidP="00462EE4">
      <w:pPr>
        <w:pStyle w:val="berschrift3"/>
        <w:rPr>
          <w:rFonts w:eastAsia="Times New Roman"/>
          <w:lang w:val="de-CH"/>
        </w:rPr>
      </w:pPr>
      <w:r w:rsidRPr="00462EE4">
        <w:rPr>
          <w:rFonts w:eastAsia="Times New Roman"/>
          <w:lang w:val="de-CH"/>
        </w:rPr>
        <w:t>Globaler Bericht zur Inklusion von Menschen mit Behinderungen</w:t>
      </w:r>
    </w:p>
    <w:p w14:paraId="762A749D" w14:textId="527E88AE" w:rsidR="00462EE4" w:rsidRPr="00462EE4" w:rsidRDefault="00C73EB3" w:rsidP="00462EE4">
      <w:pPr>
        <w:pStyle w:val="Textkrper"/>
        <w:rPr>
          <w:lang w:val="de-CH"/>
        </w:rPr>
      </w:pPr>
      <w:r>
        <w:rPr>
          <w:lang w:val="de-CH"/>
        </w:rPr>
        <w:t xml:space="preserve">Anlässlich des </w:t>
      </w:r>
      <w:r w:rsidRPr="0098207C">
        <w:rPr>
          <w:i/>
          <w:iCs/>
          <w:lang w:val="de-CH"/>
        </w:rPr>
        <w:t>Weltbehindertengipfels 2025</w:t>
      </w:r>
      <w:r w:rsidRPr="00462EE4">
        <w:rPr>
          <w:lang w:val="de-CH"/>
        </w:rPr>
        <w:t xml:space="preserve"> </w:t>
      </w:r>
      <w:r>
        <w:rPr>
          <w:lang w:val="de-CH"/>
        </w:rPr>
        <w:t>wurde ein</w:t>
      </w:r>
      <w:r w:rsidR="00462EE4" w:rsidRPr="00462EE4">
        <w:rPr>
          <w:lang w:val="de-CH"/>
        </w:rPr>
        <w:t xml:space="preserve"> Bericht zur Inklusion von Menschen mit Behinderunge</w:t>
      </w:r>
      <w:r>
        <w:rPr>
          <w:lang w:val="de-CH"/>
        </w:rPr>
        <w:t xml:space="preserve">n </w:t>
      </w:r>
      <w:r w:rsidR="00BB7CAD">
        <w:rPr>
          <w:lang w:val="de-CH"/>
        </w:rPr>
        <w:t>publiziert</w:t>
      </w:r>
      <w:r w:rsidR="00462EE4" w:rsidRPr="00462EE4">
        <w:rPr>
          <w:lang w:val="de-CH"/>
        </w:rPr>
        <w:t xml:space="preserve">. Der Bericht </w:t>
      </w:r>
      <w:r w:rsidR="00607487">
        <w:rPr>
          <w:lang w:val="de-CH"/>
        </w:rPr>
        <w:t>trägt</w:t>
      </w:r>
      <w:r w:rsidR="00462EE4" w:rsidRPr="00462EE4">
        <w:rPr>
          <w:lang w:val="de-CH"/>
        </w:rPr>
        <w:t xml:space="preserve"> de</w:t>
      </w:r>
      <w:r w:rsidR="00607487">
        <w:rPr>
          <w:lang w:val="de-CH"/>
        </w:rPr>
        <w:t>n</w:t>
      </w:r>
      <w:r w:rsidR="00462EE4" w:rsidRPr="00462EE4">
        <w:rPr>
          <w:lang w:val="de-CH"/>
        </w:rPr>
        <w:t xml:space="preserve"> Titel </w:t>
      </w:r>
      <w:r w:rsidR="00BD6675">
        <w:rPr>
          <w:lang w:val="de-CH"/>
        </w:rPr>
        <w:t>«</w:t>
      </w:r>
      <w:r w:rsidR="00462EE4" w:rsidRPr="00462EE4">
        <w:rPr>
          <w:lang w:val="de-CH"/>
        </w:rPr>
        <w:t>Beschleunigte Inklusion von Menschen mit Behinderungen in einer vielfältigen und sich wandelnden Welt</w:t>
      </w:r>
      <w:r w:rsidR="00BD6675">
        <w:rPr>
          <w:lang w:val="de-CH"/>
        </w:rPr>
        <w:t>»</w:t>
      </w:r>
      <w:r w:rsidR="005F0458">
        <w:rPr>
          <w:lang w:val="de-CH"/>
        </w:rPr>
        <w:t>. Er</w:t>
      </w:r>
      <w:r w:rsidR="00462EE4" w:rsidRPr="00462EE4">
        <w:rPr>
          <w:lang w:val="de-CH"/>
        </w:rPr>
        <w:t xml:space="preserve"> gibt einen </w:t>
      </w:r>
      <w:r w:rsidR="009B49D1">
        <w:rPr>
          <w:lang w:val="de-CH"/>
        </w:rPr>
        <w:t>Einblick</w:t>
      </w:r>
      <w:r w:rsidR="00462EE4" w:rsidRPr="00462EE4">
        <w:rPr>
          <w:lang w:val="de-CH"/>
        </w:rPr>
        <w:t>, wie die tiefgreifenden Veränderungen, die unsere Welt prägen</w:t>
      </w:r>
      <w:r w:rsidR="00E150C6">
        <w:rPr>
          <w:lang w:val="de-CH"/>
        </w:rPr>
        <w:t xml:space="preserve"> </w:t>
      </w:r>
      <w:r w:rsidR="007A2E48">
        <w:rPr>
          <w:lang w:val="de-CH"/>
        </w:rPr>
        <w:t xml:space="preserve">Menschen </w:t>
      </w:r>
      <w:r w:rsidR="00462EE4" w:rsidRPr="00462EE4">
        <w:rPr>
          <w:lang w:val="de-CH"/>
        </w:rPr>
        <w:t>mit Behinderungen beeinflussen</w:t>
      </w:r>
      <w:r w:rsidR="003C1590">
        <w:rPr>
          <w:lang w:val="de-CH"/>
        </w:rPr>
        <w:t>. Der Bericht zeigt</w:t>
      </w:r>
      <w:r w:rsidR="00462EE4" w:rsidRPr="00462EE4">
        <w:rPr>
          <w:lang w:val="de-CH"/>
        </w:rPr>
        <w:t xml:space="preserve"> Wege, </w:t>
      </w:r>
      <w:r w:rsidR="007B74F0">
        <w:rPr>
          <w:lang w:val="de-CH"/>
        </w:rPr>
        <w:t xml:space="preserve">um </w:t>
      </w:r>
      <w:r w:rsidR="00462EE4" w:rsidRPr="00462EE4">
        <w:rPr>
          <w:lang w:val="de-CH"/>
        </w:rPr>
        <w:t>diesen Veränderungen zu begegnen und die Inklusion in allen Aspekten des Lebens zu fördern.</w:t>
      </w:r>
    </w:p>
    <w:p w14:paraId="7EA451A2" w14:textId="63639BFB" w:rsidR="00462EE4" w:rsidRPr="00462EE4" w:rsidRDefault="00462EE4" w:rsidP="00462EE4">
      <w:pPr>
        <w:pStyle w:val="Textkrper"/>
      </w:pPr>
      <w:hyperlink r:id="rId28" w:history="1">
        <w:r w:rsidRPr="00462EE4">
          <w:rPr>
            <w:rStyle w:val="Hyperlink"/>
          </w:rPr>
          <w:t>Global Disability Inclusion Report 2025 (auf Englisch)</w:t>
        </w:r>
      </w:hyperlink>
    </w:p>
    <w:p w14:paraId="32F58E07" w14:textId="77777777" w:rsidR="00900286" w:rsidRDefault="00EF51E1" w:rsidP="00900286">
      <w:pPr>
        <w:pStyle w:val="berschrift2"/>
        <w:rPr>
          <w:rFonts w:asciiTheme="minorHAnsi" w:hAnsiTheme="minorHAnsi"/>
          <w:lang w:val="de-CH"/>
        </w:rPr>
      </w:pPr>
      <w:bookmarkStart w:id="7" w:name="_Toc182901714"/>
      <w:r w:rsidRPr="00D4306D">
        <w:rPr>
          <w:rFonts w:asciiTheme="minorHAnsi" w:hAnsiTheme="minorHAnsi"/>
          <w:lang w:val="de-CH"/>
        </w:rPr>
        <w:t>National</w:t>
      </w:r>
      <w:bookmarkEnd w:id="7"/>
    </w:p>
    <w:p w14:paraId="6198460C" w14:textId="688E097A" w:rsidR="003467D1" w:rsidRDefault="003467D1" w:rsidP="003467D1">
      <w:pPr>
        <w:pStyle w:val="berschrift3"/>
        <w:rPr>
          <w:rFonts w:eastAsia="Times New Roman"/>
          <w:lang w:val="de-CH"/>
        </w:rPr>
      </w:pPr>
      <w:r w:rsidRPr="003467D1">
        <w:rPr>
          <w:rFonts w:eastAsia="Times New Roman"/>
          <w:lang w:val="de-CH"/>
        </w:rPr>
        <w:t>EDK:</w:t>
      </w:r>
      <w:r w:rsidR="00096382">
        <w:rPr>
          <w:rFonts w:eastAsia="Times New Roman"/>
          <w:lang w:val="de-CH"/>
        </w:rPr>
        <w:t xml:space="preserve"> </w:t>
      </w:r>
      <w:r w:rsidRPr="003467D1">
        <w:rPr>
          <w:rFonts w:eastAsia="Times New Roman"/>
          <w:lang w:val="de-CH"/>
        </w:rPr>
        <w:t>Überprüfung des Erreichens der Grundkompetenzen ÜGK 2023</w:t>
      </w:r>
    </w:p>
    <w:p w14:paraId="73692254" w14:textId="091F04E9" w:rsidR="003467D1" w:rsidRPr="003467D1" w:rsidRDefault="003467D1" w:rsidP="003467D1">
      <w:pPr>
        <w:pStyle w:val="Textkrper"/>
        <w:rPr>
          <w:lang w:val="de-CH"/>
        </w:rPr>
      </w:pPr>
      <w:r w:rsidRPr="003467D1">
        <w:rPr>
          <w:lang w:val="de-CH"/>
        </w:rPr>
        <w:t xml:space="preserve">Die </w:t>
      </w:r>
      <w:r w:rsidR="001F7643" w:rsidRPr="00673730">
        <w:rPr>
          <w:i/>
          <w:iCs/>
          <w:lang w:val="de-CH"/>
        </w:rPr>
        <w:t>Konferenz der kantonalen Erziehungsdirektorinnen und -direktoren</w:t>
      </w:r>
      <w:r w:rsidR="001F7643">
        <w:rPr>
          <w:lang w:val="de-CH"/>
        </w:rPr>
        <w:t xml:space="preserve"> (</w:t>
      </w:r>
      <w:r w:rsidRPr="003467D1">
        <w:rPr>
          <w:lang w:val="de-CH"/>
        </w:rPr>
        <w:t>EDK</w:t>
      </w:r>
      <w:r w:rsidR="001F7643">
        <w:rPr>
          <w:lang w:val="de-CH"/>
        </w:rPr>
        <w:t>)</w:t>
      </w:r>
      <w:r w:rsidRPr="003467D1">
        <w:rPr>
          <w:lang w:val="de-CH"/>
        </w:rPr>
        <w:t xml:space="preserve"> hat </w:t>
      </w:r>
      <w:r w:rsidR="0024545C">
        <w:rPr>
          <w:lang w:val="de-CH"/>
        </w:rPr>
        <w:t xml:space="preserve">im Jahr </w:t>
      </w:r>
      <w:r w:rsidRPr="003467D1">
        <w:rPr>
          <w:lang w:val="de-CH"/>
        </w:rPr>
        <w:t>2011</w:t>
      </w:r>
      <w:r>
        <w:rPr>
          <w:lang w:val="de-CH"/>
        </w:rPr>
        <w:t xml:space="preserve"> </w:t>
      </w:r>
      <w:r w:rsidRPr="003467D1">
        <w:rPr>
          <w:lang w:val="de-CH"/>
        </w:rPr>
        <w:t>erstmals nationale Bildungsziele</w:t>
      </w:r>
      <w:r>
        <w:rPr>
          <w:lang w:val="de-CH"/>
        </w:rPr>
        <w:t xml:space="preserve"> </w:t>
      </w:r>
      <w:r w:rsidRPr="003467D1">
        <w:rPr>
          <w:lang w:val="de-CH"/>
        </w:rPr>
        <w:t xml:space="preserve">für die obligatorische Schule festgelegt. Diese beschreiben, welche Grundkompetenzen </w:t>
      </w:r>
      <w:proofErr w:type="spellStart"/>
      <w:proofErr w:type="gramStart"/>
      <w:r w:rsidRPr="003467D1">
        <w:rPr>
          <w:lang w:val="de-CH"/>
        </w:rPr>
        <w:t>Schüler</w:t>
      </w:r>
      <w:r w:rsidR="00E24FC7">
        <w:rPr>
          <w:lang w:val="de-CH"/>
        </w:rPr>
        <w:t>:</w:t>
      </w:r>
      <w:r w:rsidRPr="003467D1">
        <w:rPr>
          <w:lang w:val="de-CH"/>
        </w:rPr>
        <w:t>innen</w:t>
      </w:r>
      <w:proofErr w:type="spellEnd"/>
      <w:proofErr w:type="gramEnd"/>
      <w:r w:rsidRPr="003467D1">
        <w:rPr>
          <w:lang w:val="de-CH"/>
        </w:rPr>
        <w:t xml:space="preserve"> erwerben sollen. Die aktuelle Überprüfung in den Bereichen Schul- und Fremdsprachen zeigt, dass die Kantone bei der Harmonisierung gut vorankommen</w:t>
      </w:r>
      <w:r w:rsidR="002A0B1E">
        <w:rPr>
          <w:lang w:val="de-CH"/>
        </w:rPr>
        <w:t>.</w:t>
      </w:r>
      <w:r w:rsidRPr="003467D1">
        <w:rPr>
          <w:lang w:val="de-CH"/>
        </w:rPr>
        <w:t xml:space="preserve"> </w:t>
      </w:r>
      <w:r w:rsidR="002A0B1E">
        <w:rPr>
          <w:lang w:val="de-CH"/>
        </w:rPr>
        <w:t>Sie erfüllen</w:t>
      </w:r>
      <w:r w:rsidRPr="003467D1">
        <w:rPr>
          <w:lang w:val="de-CH"/>
        </w:rPr>
        <w:t xml:space="preserve"> somit das übergeordnete Ziel der Bundesverfassung. </w:t>
      </w:r>
      <w:r w:rsidR="003A1401" w:rsidRPr="00673730">
        <w:rPr>
          <w:lang w:val="de-CH"/>
        </w:rPr>
        <w:t>Die nächste Publikation von ÜGK-Resultaten ist für 2026 geplant. Dabei geht es um die erstmalige Überprüfung der Grundkompetenzen in den Bereichen Schulsprache und Mathematik zum Ende des 4. Schuljahres. Weitere Messungen finden ab 2028 (8. Schuljahr) beziehungsweise 2031 (11. Schuljahr) im Rahmen des Monitorings der Grundkompetenzen statt.</w:t>
      </w:r>
    </w:p>
    <w:p w14:paraId="2356DB11" w14:textId="77777777" w:rsidR="003467D1" w:rsidRPr="003467D1" w:rsidRDefault="003467D1" w:rsidP="003467D1">
      <w:pPr>
        <w:pStyle w:val="Textkrper"/>
        <w:rPr>
          <w:rStyle w:val="Hyperlink"/>
          <w:bCs w:val="0"/>
          <w:lang w:val="de-CH"/>
        </w:rPr>
      </w:pPr>
      <w:hyperlink r:id="rId29" w:history="1">
        <w:r w:rsidRPr="003467D1">
          <w:rPr>
            <w:rStyle w:val="Hyperlink"/>
            <w:lang w:val="de-CH"/>
          </w:rPr>
          <w:t>EDK und die Überprüfung des Erreichens der Grundkompetenzen ÜGK 2023</w:t>
        </w:r>
      </w:hyperlink>
    </w:p>
    <w:p w14:paraId="13838995" w14:textId="737267E2" w:rsidR="00E94608" w:rsidRPr="00E94608" w:rsidRDefault="00E94608" w:rsidP="00E94608">
      <w:pPr>
        <w:pStyle w:val="berschrift3"/>
        <w:rPr>
          <w:rFonts w:eastAsia="Times New Roman"/>
          <w:lang w:val="de-CH"/>
        </w:rPr>
      </w:pPr>
      <w:r w:rsidRPr="00E94608">
        <w:rPr>
          <w:rFonts w:eastAsia="Times New Roman"/>
          <w:lang w:val="de-CH"/>
        </w:rPr>
        <w:t>Eine Erfolgsgeschichte der integrativen Schule: die Informationsblätter für Regellehrpersonen</w:t>
      </w:r>
    </w:p>
    <w:p w14:paraId="3841E51B" w14:textId="5230A4F8" w:rsidR="00E94608" w:rsidRPr="00E94608" w:rsidRDefault="00D84C4F" w:rsidP="00E94608">
      <w:pPr>
        <w:pStyle w:val="Textkrper"/>
        <w:rPr>
          <w:lang w:val="de-CH"/>
        </w:rPr>
      </w:pPr>
      <w:r>
        <w:rPr>
          <w:lang w:val="de-CH"/>
        </w:rPr>
        <w:t>D</w:t>
      </w:r>
      <w:r w:rsidR="00E94608" w:rsidRPr="00E94608">
        <w:rPr>
          <w:lang w:val="de-CH"/>
        </w:rPr>
        <w:t>e</w:t>
      </w:r>
      <w:r>
        <w:rPr>
          <w:lang w:val="de-CH"/>
        </w:rPr>
        <w:t>n</w:t>
      </w:r>
      <w:r w:rsidR="00E94608" w:rsidRPr="00E94608">
        <w:rPr>
          <w:lang w:val="de-CH"/>
        </w:rPr>
        <w:t xml:space="preserve"> Grundsatz «Integration vor Separation» </w:t>
      </w:r>
      <w:r>
        <w:rPr>
          <w:lang w:val="de-CH"/>
        </w:rPr>
        <w:t xml:space="preserve">umzusetzen, </w:t>
      </w:r>
      <w:r w:rsidR="00E94608" w:rsidRPr="00E94608">
        <w:rPr>
          <w:lang w:val="de-CH"/>
        </w:rPr>
        <w:t xml:space="preserve">ist eine komplexe und vielschichtige Herausforderung für alle Beteiligten. </w:t>
      </w:r>
      <w:r w:rsidR="00352BBA">
        <w:rPr>
          <w:lang w:val="de-CH"/>
        </w:rPr>
        <w:t>D</w:t>
      </w:r>
      <w:r w:rsidR="00E94608" w:rsidRPr="00E94608">
        <w:rPr>
          <w:lang w:val="de-CH"/>
        </w:rPr>
        <w:t xml:space="preserve">as </w:t>
      </w:r>
      <w:r w:rsidR="00A234FD" w:rsidRPr="00673730">
        <w:rPr>
          <w:i/>
          <w:iCs/>
          <w:lang w:val="de-CH"/>
        </w:rPr>
        <w:t>Schweizer Zentrum für Heil- und Sonderpädagogik</w:t>
      </w:r>
      <w:r w:rsidR="00A234FD">
        <w:rPr>
          <w:lang w:val="de-CH"/>
        </w:rPr>
        <w:t xml:space="preserve"> (</w:t>
      </w:r>
      <w:r w:rsidR="00E94608" w:rsidRPr="00E94608">
        <w:rPr>
          <w:lang w:val="de-CH"/>
        </w:rPr>
        <w:t>SZH</w:t>
      </w:r>
      <w:r w:rsidR="00A234FD">
        <w:rPr>
          <w:lang w:val="de-CH"/>
        </w:rPr>
        <w:t>)</w:t>
      </w:r>
      <w:r w:rsidR="00E94608" w:rsidRPr="00E94608">
        <w:rPr>
          <w:lang w:val="de-CH"/>
        </w:rPr>
        <w:t xml:space="preserve"> </w:t>
      </w:r>
      <w:r w:rsidR="00352BBA">
        <w:rPr>
          <w:lang w:val="de-CH"/>
        </w:rPr>
        <w:t xml:space="preserve">hat </w:t>
      </w:r>
      <w:r w:rsidR="00E94608" w:rsidRPr="00E94608">
        <w:rPr>
          <w:lang w:val="de-CH"/>
        </w:rPr>
        <w:t xml:space="preserve">im Auftrag der Kantone und in Zusammenarbeit mit </w:t>
      </w:r>
      <w:r w:rsidR="00831180">
        <w:rPr>
          <w:lang w:val="de-CH"/>
        </w:rPr>
        <w:t>diesen</w:t>
      </w:r>
      <w:r w:rsidR="00E94608" w:rsidRPr="00E94608">
        <w:rPr>
          <w:lang w:val="de-CH"/>
        </w:rPr>
        <w:t xml:space="preserve"> </w:t>
      </w:r>
      <w:hyperlink r:id="rId30" w:history="1">
        <w:r w:rsidR="00352BBA" w:rsidRPr="00C971B2">
          <w:rPr>
            <w:rStyle w:val="Hyperlink"/>
            <w:lang w:val="de-CH"/>
          </w:rPr>
          <w:t>Informationsblätter</w:t>
        </w:r>
      </w:hyperlink>
      <w:r w:rsidR="00352BBA" w:rsidRPr="00673730">
        <w:rPr>
          <w:lang w:val="de-CH"/>
        </w:rPr>
        <w:t xml:space="preserve"> </w:t>
      </w:r>
      <w:r w:rsidR="00E94608" w:rsidRPr="00E94608">
        <w:rPr>
          <w:lang w:val="de-CH"/>
        </w:rPr>
        <w:t>verfasst</w:t>
      </w:r>
      <w:r w:rsidR="00352BBA">
        <w:rPr>
          <w:lang w:val="de-CH"/>
        </w:rPr>
        <w:t>.</w:t>
      </w:r>
      <w:r w:rsidR="00E94608" w:rsidRPr="00E94608">
        <w:rPr>
          <w:lang w:val="de-CH"/>
        </w:rPr>
        <w:t xml:space="preserve"> </w:t>
      </w:r>
      <w:r w:rsidR="003A3284">
        <w:rPr>
          <w:lang w:val="de-CH"/>
        </w:rPr>
        <w:t xml:space="preserve">Die Informationsblätter </w:t>
      </w:r>
      <w:r w:rsidR="00E94608" w:rsidRPr="00E94608">
        <w:rPr>
          <w:lang w:val="de-CH"/>
        </w:rPr>
        <w:t>liefern mit ihrem Ansatz der universellen Pädagogik einen kleinen, aber wichtigen Beitrag auf dem Weg zu einer Schule für alle.</w:t>
      </w:r>
      <w:r w:rsidR="00665396">
        <w:rPr>
          <w:lang w:val="de-CH"/>
        </w:rPr>
        <w:t xml:space="preserve"> </w:t>
      </w:r>
      <w:r w:rsidR="00E94608" w:rsidRPr="00E94608">
        <w:rPr>
          <w:lang w:val="de-CH"/>
        </w:rPr>
        <w:t>Romain Lanners, Direktor des SZH, stellt in einem Blog die Informationsblätter zu den verschiedenen Formen von besonderen Bildungsbedürfnissen vor.</w:t>
      </w:r>
    </w:p>
    <w:p w14:paraId="52FF1DB1" w14:textId="77777777" w:rsidR="00E94608" w:rsidRPr="00311405" w:rsidRDefault="00E94608" w:rsidP="00E94608">
      <w:pPr>
        <w:pStyle w:val="Textkrper"/>
        <w:rPr>
          <w:lang w:val="de-CH"/>
        </w:rPr>
      </w:pPr>
      <w:hyperlink r:id="rId31" w:history="1">
        <w:r w:rsidRPr="00E94608">
          <w:rPr>
            <w:rStyle w:val="Hyperlink"/>
            <w:lang w:val="de-CH"/>
          </w:rPr>
          <w:t>EDK-Blog mit Romain Lanners zu den Informationsblättern des SZH</w:t>
        </w:r>
      </w:hyperlink>
    </w:p>
    <w:p w14:paraId="7411B9D1" w14:textId="2F359889" w:rsidR="00326B5D" w:rsidRPr="00326B5D" w:rsidRDefault="00326B5D" w:rsidP="00326B5D">
      <w:pPr>
        <w:pStyle w:val="berschrift3"/>
        <w:rPr>
          <w:rFonts w:eastAsia="Times New Roman"/>
          <w:lang w:val="de-CH"/>
        </w:rPr>
      </w:pPr>
      <w:r w:rsidRPr="00326B5D">
        <w:rPr>
          <w:rFonts w:eastAsia="Times New Roman"/>
          <w:lang w:val="de-CH"/>
        </w:rPr>
        <w:t>SZH</w:t>
      </w:r>
      <w:r w:rsidR="00F40DCE">
        <w:rPr>
          <w:rFonts w:eastAsia="Times New Roman"/>
          <w:lang w:val="de-CH"/>
        </w:rPr>
        <w:t>:</w:t>
      </w:r>
      <w:r w:rsidRPr="00326B5D">
        <w:rPr>
          <w:rFonts w:eastAsia="Times New Roman"/>
          <w:lang w:val="de-CH"/>
        </w:rPr>
        <w:t xml:space="preserve"> Veröffentlichung des Jahresberichts 2024 </w:t>
      </w:r>
    </w:p>
    <w:p w14:paraId="67127EF5" w14:textId="12CB157E" w:rsidR="00326B5D" w:rsidRPr="00326B5D" w:rsidRDefault="00326B5D" w:rsidP="00326B5D">
      <w:pPr>
        <w:pStyle w:val="Textkrper"/>
        <w:rPr>
          <w:lang w:val="de-CH"/>
        </w:rPr>
      </w:pPr>
      <w:r w:rsidRPr="00326B5D">
        <w:rPr>
          <w:lang w:val="de-CH"/>
        </w:rPr>
        <w:t>Der Jahresbericht des</w:t>
      </w:r>
      <w:r>
        <w:rPr>
          <w:lang w:val="de-CH"/>
        </w:rPr>
        <w:t xml:space="preserve"> </w:t>
      </w:r>
      <w:r w:rsidRPr="00AF3C60">
        <w:rPr>
          <w:i/>
          <w:iCs/>
          <w:lang w:val="de-CH"/>
        </w:rPr>
        <w:t>Schweizer Zentrums für Heil- und Sonderpädagogik</w:t>
      </w:r>
      <w:r w:rsidRPr="00326B5D">
        <w:rPr>
          <w:lang w:val="de-CH"/>
        </w:rPr>
        <w:t xml:space="preserve"> </w:t>
      </w:r>
      <w:r w:rsidR="007B3E63">
        <w:rPr>
          <w:lang w:val="de-CH"/>
        </w:rPr>
        <w:t>(</w:t>
      </w:r>
      <w:r w:rsidRPr="00326B5D">
        <w:rPr>
          <w:lang w:val="de-CH"/>
        </w:rPr>
        <w:t>SZH</w:t>
      </w:r>
      <w:r w:rsidR="007B3E63">
        <w:rPr>
          <w:lang w:val="de-CH"/>
        </w:rPr>
        <w:t>)</w:t>
      </w:r>
      <w:r w:rsidRPr="00326B5D">
        <w:rPr>
          <w:lang w:val="de-CH"/>
        </w:rPr>
        <w:t xml:space="preserve"> für das Jahr 2024 ist online. Sie finden darin Informationen zu den beiden Ausgaben des </w:t>
      </w:r>
      <w:r w:rsidRPr="00673730">
        <w:rPr>
          <w:i/>
          <w:iCs/>
          <w:lang w:val="de-CH"/>
        </w:rPr>
        <w:t>Schweizer Forums für inklusive Bildung</w:t>
      </w:r>
      <w:r w:rsidRPr="00326B5D">
        <w:rPr>
          <w:lang w:val="de-CH"/>
        </w:rPr>
        <w:t xml:space="preserve">, zum </w:t>
      </w:r>
      <w:r w:rsidR="00514B6F" w:rsidRPr="00673730">
        <w:rPr>
          <w:i/>
          <w:iCs/>
          <w:lang w:val="de-CH"/>
        </w:rPr>
        <w:t>13.</w:t>
      </w:r>
      <w:r w:rsidR="00514B6F">
        <w:rPr>
          <w:lang w:val="de-CH"/>
        </w:rPr>
        <w:t> </w:t>
      </w:r>
      <w:r w:rsidRPr="00673730">
        <w:rPr>
          <w:i/>
          <w:iCs/>
          <w:lang w:val="de-CH"/>
        </w:rPr>
        <w:t>Schweizer Kongress für Heilpädagogik</w:t>
      </w:r>
      <w:r w:rsidRPr="00326B5D">
        <w:rPr>
          <w:lang w:val="de-CH"/>
        </w:rPr>
        <w:t xml:space="preserve">, zu unseren Produkten aus dem </w:t>
      </w:r>
      <w:r w:rsidRPr="00065B07">
        <w:rPr>
          <w:i/>
          <w:iCs/>
          <w:lang w:val="de-CH"/>
        </w:rPr>
        <w:t>Verlag Edition SZH/CSPS</w:t>
      </w:r>
      <w:r w:rsidRPr="00326B5D">
        <w:rPr>
          <w:lang w:val="de-CH"/>
        </w:rPr>
        <w:t xml:space="preserve">, zu den Aktivitäten im Zusammenhang mit unseren Projekten sowie zu unseren </w:t>
      </w:r>
      <w:proofErr w:type="spellStart"/>
      <w:proofErr w:type="gramStart"/>
      <w:r w:rsidRPr="00326B5D">
        <w:rPr>
          <w:lang w:val="de-CH"/>
        </w:rPr>
        <w:t>Mitarbeiter:innen</w:t>
      </w:r>
      <w:proofErr w:type="spellEnd"/>
      <w:proofErr w:type="gramEnd"/>
      <w:r w:rsidRPr="00326B5D">
        <w:rPr>
          <w:lang w:val="de-CH"/>
        </w:rPr>
        <w:t>.</w:t>
      </w:r>
    </w:p>
    <w:p w14:paraId="4B9D7CE8" w14:textId="2E9E3090" w:rsidR="00326B5D" w:rsidRPr="00326B5D" w:rsidRDefault="007A6FD2" w:rsidP="00326B5D">
      <w:pPr>
        <w:pStyle w:val="Textkrper"/>
        <w:rPr>
          <w:rStyle w:val="Hyperlink"/>
          <w:lang w:val="de-CH"/>
        </w:rPr>
      </w:pPr>
      <w:r>
        <w:rPr>
          <w:bCs/>
          <w:iCs/>
          <w:lang w:val="de-CH"/>
        </w:rPr>
        <w:fldChar w:fldCharType="begin"/>
      </w:r>
      <w:r>
        <w:rPr>
          <w:bCs/>
          <w:iCs/>
          <w:lang w:val="de-CH"/>
        </w:rPr>
        <w:instrText>HYPERLINK "https://www.szh.ch/de/das-szh/jahresberichte/2024"</w:instrText>
      </w:r>
      <w:r>
        <w:rPr>
          <w:bCs/>
          <w:iCs/>
          <w:lang w:val="de-CH"/>
        </w:rPr>
      </w:r>
      <w:r>
        <w:rPr>
          <w:bCs/>
          <w:iCs/>
          <w:lang w:val="de-CH"/>
        </w:rPr>
        <w:fldChar w:fldCharType="separate"/>
      </w:r>
      <w:r w:rsidR="00326B5D" w:rsidRPr="00326B5D">
        <w:rPr>
          <w:rStyle w:val="Hyperlink"/>
          <w:lang w:val="de-CH"/>
        </w:rPr>
        <w:t>Jahresbericht 2024 des Schweizer Zentrums für Heil- und Sonderpädagogik</w:t>
      </w:r>
    </w:p>
    <w:p w14:paraId="04AC5547" w14:textId="10722287" w:rsidR="0006097F" w:rsidRPr="0006097F" w:rsidRDefault="007A6FD2" w:rsidP="0006097F">
      <w:pPr>
        <w:pStyle w:val="berschrift3"/>
        <w:rPr>
          <w:b/>
          <w:lang w:val="de-CH"/>
        </w:rPr>
      </w:pPr>
      <w:r>
        <w:rPr>
          <w:rFonts w:eastAsiaTheme="minorHAnsi" w:cstheme="minorBidi"/>
          <w:i w:val="0"/>
          <w:iCs/>
          <w:lang w:val="de-CH"/>
        </w:rPr>
        <w:fldChar w:fldCharType="end"/>
      </w:r>
      <w:r w:rsidR="0006097F" w:rsidRPr="0006097F">
        <w:rPr>
          <w:rFonts w:eastAsia="Times New Roman"/>
          <w:lang w:val="de-CH"/>
        </w:rPr>
        <w:t>Umfassende Beistandschaft soll abgeschafft werden</w:t>
      </w:r>
    </w:p>
    <w:p w14:paraId="62502FE0" w14:textId="622015C5" w:rsidR="0006097F" w:rsidRPr="0006097F" w:rsidRDefault="0006097F" w:rsidP="0006097F">
      <w:pPr>
        <w:pStyle w:val="Textkrper"/>
        <w:rPr>
          <w:lang w:val="de-CH"/>
        </w:rPr>
      </w:pPr>
      <w:r w:rsidRPr="0006097F">
        <w:rPr>
          <w:lang w:val="de-CH"/>
        </w:rPr>
        <w:t xml:space="preserve">Im Auftrag des </w:t>
      </w:r>
      <w:r w:rsidRPr="00FE62BE">
        <w:rPr>
          <w:i/>
          <w:iCs/>
          <w:lang w:val="de-CH"/>
        </w:rPr>
        <w:t>Eidgenössischen Büros für die Gleichstellung von Menschen mit Behinderungen</w:t>
      </w:r>
      <w:r w:rsidRPr="0006097F">
        <w:rPr>
          <w:lang w:val="de-CH"/>
        </w:rPr>
        <w:t xml:space="preserve"> </w:t>
      </w:r>
      <w:r>
        <w:rPr>
          <w:lang w:val="de-CH"/>
        </w:rPr>
        <w:t>(</w:t>
      </w:r>
      <w:r w:rsidRPr="0006097F">
        <w:rPr>
          <w:lang w:val="de-CH"/>
        </w:rPr>
        <w:t>EBGB</w:t>
      </w:r>
      <w:r>
        <w:rPr>
          <w:lang w:val="de-CH"/>
        </w:rPr>
        <w:t>)</w:t>
      </w:r>
      <w:r w:rsidRPr="0006097F">
        <w:rPr>
          <w:lang w:val="de-CH"/>
        </w:rPr>
        <w:t xml:space="preserve"> untersucht eine Studie der </w:t>
      </w:r>
      <w:r w:rsidRPr="00FE62BE">
        <w:rPr>
          <w:i/>
          <w:iCs/>
          <w:lang w:val="de-CH"/>
        </w:rPr>
        <w:t>Hochschule Luzern</w:t>
      </w:r>
      <w:r w:rsidRPr="0006097F">
        <w:rPr>
          <w:lang w:val="de-CH"/>
        </w:rPr>
        <w:t xml:space="preserve"> </w:t>
      </w:r>
      <w:r>
        <w:rPr>
          <w:lang w:val="de-CH"/>
        </w:rPr>
        <w:t>(</w:t>
      </w:r>
      <w:r w:rsidRPr="0006097F">
        <w:rPr>
          <w:lang w:val="de-CH"/>
        </w:rPr>
        <w:t>HSLU</w:t>
      </w:r>
      <w:r>
        <w:rPr>
          <w:lang w:val="de-CH"/>
        </w:rPr>
        <w:t>)</w:t>
      </w:r>
      <w:r w:rsidRPr="0006097F">
        <w:rPr>
          <w:lang w:val="de-CH"/>
        </w:rPr>
        <w:t xml:space="preserve"> die verschiedenen Massnahmen des Erwachsenenschutzrechts. Die </w:t>
      </w:r>
      <w:proofErr w:type="spellStart"/>
      <w:proofErr w:type="gramStart"/>
      <w:r w:rsidRPr="0006097F">
        <w:rPr>
          <w:lang w:val="de-CH"/>
        </w:rPr>
        <w:t>Autor</w:t>
      </w:r>
      <w:r w:rsidR="00AC37A2">
        <w:rPr>
          <w:lang w:val="de-CH"/>
        </w:rPr>
        <w:t>:inn</w:t>
      </w:r>
      <w:r w:rsidRPr="0006097F">
        <w:rPr>
          <w:lang w:val="de-CH"/>
        </w:rPr>
        <w:t>en</w:t>
      </w:r>
      <w:proofErr w:type="spellEnd"/>
      <w:proofErr w:type="gramEnd"/>
      <w:r w:rsidRPr="0006097F">
        <w:rPr>
          <w:lang w:val="de-CH"/>
        </w:rPr>
        <w:t xml:space="preserve"> kommen zum Schluss, dass aus rechtlicher und praktischer Sicht auf die umfassende Beistandschaft verzichtet werden kann und soll.</w:t>
      </w:r>
    </w:p>
    <w:p w14:paraId="39498F39" w14:textId="77777777" w:rsidR="0006097F" w:rsidRDefault="0006097F" w:rsidP="0006097F">
      <w:pPr>
        <w:pStyle w:val="Textkrper"/>
        <w:rPr>
          <w:lang w:val="de-CH"/>
        </w:rPr>
      </w:pPr>
      <w:hyperlink r:id="rId32" w:history="1">
        <w:r w:rsidRPr="0006097F">
          <w:rPr>
            <w:rStyle w:val="Hyperlink"/>
            <w:lang w:val="de-CH"/>
          </w:rPr>
          <w:t>Insieme mit dem Hinweis auf eine Studie der HSLU zur umfassenden Beistandschaft</w:t>
        </w:r>
      </w:hyperlink>
    </w:p>
    <w:p w14:paraId="47212B75" w14:textId="77777777" w:rsidR="00EE7DA8" w:rsidRPr="00EE7DA8" w:rsidRDefault="00EE7DA8" w:rsidP="00EE7DA8">
      <w:pPr>
        <w:pStyle w:val="berschrift3"/>
        <w:rPr>
          <w:rFonts w:eastAsia="Times New Roman"/>
          <w:lang w:val="de-CH"/>
        </w:rPr>
      </w:pPr>
      <w:r w:rsidRPr="00EE7DA8">
        <w:rPr>
          <w:rFonts w:eastAsia="Times New Roman"/>
          <w:lang w:val="de-CH"/>
        </w:rPr>
        <w:t>Schweizweit erste Studie über Geschwisterkinder</w:t>
      </w:r>
    </w:p>
    <w:p w14:paraId="5E8CF5A7" w14:textId="5A35CC65" w:rsidR="00EE7DA8" w:rsidRPr="00EE7DA8" w:rsidRDefault="00EE7DA8" w:rsidP="00EE7DA8">
      <w:pPr>
        <w:pStyle w:val="Textkrper"/>
        <w:rPr>
          <w:lang w:val="de-CH"/>
        </w:rPr>
      </w:pPr>
      <w:r w:rsidRPr="00EE7DA8">
        <w:rPr>
          <w:lang w:val="de-CH"/>
        </w:rPr>
        <w:t>Die Lebenssituation von Geschwistern von Menschen mit Beeinträchtigung</w:t>
      </w:r>
      <w:r w:rsidR="004946D0">
        <w:rPr>
          <w:lang w:val="de-CH"/>
        </w:rPr>
        <w:t>en</w:t>
      </w:r>
      <w:r w:rsidRPr="00EE7DA8">
        <w:rPr>
          <w:lang w:val="de-CH"/>
        </w:rPr>
        <w:t xml:space="preserve"> wurde in der Schweiz bisher nicht systematisch untersucht. Die vorliegende Studie soll diese Wissenslücke schliessen</w:t>
      </w:r>
      <w:r w:rsidR="00A91093">
        <w:rPr>
          <w:lang w:val="de-CH"/>
        </w:rPr>
        <w:t>.</w:t>
      </w:r>
      <w:r w:rsidRPr="00EE7DA8">
        <w:rPr>
          <w:lang w:val="de-CH"/>
        </w:rPr>
        <w:t xml:space="preserve"> </w:t>
      </w:r>
      <w:r w:rsidR="00A91093">
        <w:rPr>
          <w:lang w:val="de-CH"/>
        </w:rPr>
        <w:t xml:space="preserve">Sie </w:t>
      </w:r>
      <w:r w:rsidR="00E65276">
        <w:rPr>
          <w:lang w:val="de-CH"/>
        </w:rPr>
        <w:t>verdeutlicht</w:t>
      </w:r>
      <w:r w:rsidRPr="00EE7DA8">
        <w:rPr>
          <w:lang w:val="de-CH"/>
        </w:rPr>
        <w:t xml:space="preserve"> wichtige Aspekte der Lebenssituation von Geschwistern im Kindes- und Erwachsenenalter. </w:t>
      </w:r>
      <w:r w:rsidR="009E5344">
        <w:rPr>
          <w:lang w:val="de-CH"/>
        </w:rPr>
        <w:t>Die Studie</w:t>
      </w:r>
      <w:r w:rsidRPr="00EE7DA8">
        <w:rPr>
          <w:lang w:val="de-CH"/>
        </w:rPr>
        <w:t xml:space="preserve"> </w:t>
      </w:r>
      <w:r w:rsidR="00E65276">
        <w:rPr>
          <w:lang w:val="de-CH"/>
        </w:rPr>
        <w:t>zeigt</w:t>
      </w:r>
      <w:r w:rsidRPr="00EE7DA8">
        <w:rPr>
          <w:lang w:val="de-CH"/>
        </w:rPr>
        <w:t xml:space="preserve"> nicht nur die besonderen Chancen und Herausforderungen des Aufwachsens mit einem Geschwister mit Beeinträchtigung</w:t>
      </w:r>
      <w:r w:rsidR="00BF7D8F">
        <w:rPr>
          <w:lang w:val="de-CH"/>
        </w:rPr>
        <w:t>en</w:t>
      </w:r>
      <w:r w:rsidRPr="00EE7DA8">
        <w:rPr>
          <w:lang w:val="de-CH"/>
        </w:rPr>
        <w:t xml:space="preserve">, sondern </w:t>
      </w:r>
      <w:r w:rsidR="00E65276">
        <w:rPr>
          <w:lang w:val="de-CH"/>
        </w:rPr>
        <w:t xml:space="preserve">macht </w:t>
      </w:r>
      <w:r w:rsidRPr="00EE7DA8">
        <w:rPr>
          <w:lang w:val="de-CH"/>
        </w:rPr>
        <w:t>auch de</w:t>
      </w:r>
      <w:r w:rsidR="00E65276">
        <w:rPr>
          <w:lang w:val="de-CH"/>
        </w:rPr>
        <w:t>n</w:t>
      </w:r>
      <w:r w:rsidRPr="00EE7DA8">
        <w:rPr>
          <w:lang w:val="de-CH"/>
        </w:rPr>
        <w:t xml:space="preserve"> Unterstützungsbedarf von Geschwistern und ihren Familien sichtbar.</w:t>
      </w:r>
    </w:p>
    <w:p w14:paraId="2513D51B" w14:textId="6CE7F9B6" w:rsidR="00EE7DA8" w:rsidRPr="0006097F" w:rsidRDefault="00EE7DA8" w:rsidP="0006097F">
      <w:pPr>
        <w:pStyle w:val="Textkrper"/>
        <w:rPr>
          <w:lang w:val="de-CH"/>
        </w:rPr>
      </w:pPr>
      <w:hyperlink r:id="rId33" w:anchor="geschwisterstudie-teil-3-qualitative-befragung" w:history="1">
        <w:r w:rsidRPr="00EE7DA8">
          <w:rPr>
            <w:rStyle w:val="Hyperlink"/>
            <w:lang w:val="de-CH"/>
          </w:rPr>
          <w:t>Geschwisterstudie</w:t>
        </w:r>
      </w:hyperlink>
    </w:p>
    <w:p w14:paraId="25580A12" w14:textId="7C5019CD" w:rsidR="00BC5A7D" w:rsidRDefault="00EF51E1" w:rsidP="00BC5A7D">
      <w:pPr>
        <w:pStyle w:val="berschrift2"/>
        <w:rPr>
          <w:rFonts w:asciiTheme="minorHAnsi" w:hAnsiTheme="minorHAnsi"/>
          <w:lang w:val="de-CH"/>
        </w:rPr>
      </w:pPr>
      <w:bookmarkStart w:id="8" w:name="_Toc182901715"/>
      <w:r w:rsidRPr="00D4306D">
        <w:rPr>
          <w:rFonts w:asciiTheme="minorHAnsi" w:hAnsiTheme="minorHAnsi"/>
          <w:lang w:val="de-CH"/>
        </w:rPr>
        <w:t xml:space="preserve">Regional / </w:t>
      </w:r>
      <w:r w:rsidR="00D059B8">
        <w:rPr>
          <w:rFonts w:asciiTheme="minorHAnsi" w:hAnsiTheme="minorHAnsi"/>
          <w:lang w:val="de-CH"/>
        </w:rPr>
        <w:t>k</w:t>
      </w:r>
      <w:r w:rsidRPr="00D4306D">
        <w:rPr>
          <w:rFonts w:asciiTheme="minorHAnsi" w:hAnsiTheme="minorHAnsi"/>
          <w:lang w:val="de-CH"/>
        </w:rPr>
        <w:t>antonal</w:t>
      </w:r>
      <w:bookmarkEnd w:id="8"/>
    </w:p>
    <w:p w14:paraId="727A0C19" w14:textId="33A1655A" w:rsidR="0001685D" w:rsidRPr="0001685D" w:rsidRDefault="0001685D" w:rsidP="0001685D">
      <w:pPr>
        <w:pStyle w:val="berschrift3"/>
        <w:rPr>
          <w:rFonts w:eastAsia="Times New Roman"/>
          <w:lang w:val="de-CH"/>
        </w:rPr>
      </w:pPr>
      <w:r>
        <w:rPr>
          <w:rFonts w:eastAsia="Times New Roman"/>
          <w:lang w:val="de-CH"/>
        </w:rPr>
        <w:t xml:space="preserve">BS: </w:t>
      </w:r>
      <w:r w:rsidRPr="0001685D">
        <w:rPr>
          <w:rFonts w:eastAsia="Times New Roman"/>
          <w:lang w:val="de-CH"/>
        </w:rPr>
        <w:t>Qualifikationswege Logopädie, Heilpädagogische Früherziehung und Schulische Heilpädagogik</w:t>
      </w:r>
    </w:p>
    <w:p w14:paraId="4F2EFCCA" w14:textId="381C206F" w:rsidR="0001685D" w:rsidRPr="0001685D" w:rsidRDefault="0001685D" w:rsidP="0001685D">
      <w:pPr>
        <w:pStyle w:val="Textkrper"/>
        <w:rPr>
          <w:lang w:val="de-CH"/>
        </w:rPr>
      </w:pPr>
      <w:r w:rsidRPr="0001685D">
        <w:rPr>
          <w:lang w:val="de-CH"/>
        </w:rPr>
        <w:t xml:space="preserve">Logopädie, Heilpädagogische Früherziehung und Schulische Heilpädagogik: Welche Wege führen in diese Berufe und welche Perspektiven bieten sich </w:t>
      </w:r>
      <w:proofErr w:type="spellStart"/>
      <w:proofErr w:type="gramStart"/>
      <w:r w:rsidRPr="0001685D">
        <w:rPr>
          <w:lang w:val="de-CH"/>
        </w:rPr>
        <w:t>Absolvent:innen</w:t>
      </w:r>
      <w:proofErr w:type="spellEnd"/>
      <w:proofErr w:type="gramEnd"/>
      <w:r w:rsidRPr="0001685D">
        <w:rPr>
          <w:lang w:val="de-CH"/>
        </w:rPr>
        <w:t xml:space="preserve">? Das </w:t>
      </w:r>
      <w:r w:rsidRPr="001F5012">
        <w:rPr>
          <w:i/>
          <w:iCs/>
          <w:lang w:val="de-CH"/>
        </w:rPr>
        <w:t>Institut Spezielle Pädagogik und Psychologie</w:t>
      </w:r>
      <w:r w:rsidRPr="0001685D">
        <w:rPr>
          <w:lang w:val="de-CH"/>
        </w:rPr>
        <w:t xml:space="preserve"> (ISP) der </w:t>
      </w:r>
      <w:r w:rsidRPr="00EB0A54">
        <w:rPr>
          <w:i/>
          <w:iCs/>
          <w:lang w:val="de-CH"/>
        </w:rPr>
        <w:t xml:space="preserve">Pädagogischen Hochschule </w:t>
      </w:r>
      <w:r w:rsidR="004B075F" w:rsidRPr="00EB0A54">
        <w:rPr>
          <w:i/>
          <w:iCs/>
          <w:lang w:val="de-CH"/>
        </w:rPr>
        <w:t>der</w:t>
      </w:r>
      <w:r w:rsidR="00EB0A54" w:rsidRPr="00EB0A54">
        <w:rPr>
          <w:i/>
          <w:iCs/>
          <w:lang w:val="de-CH"/>
        </w:rPr>
        <w:t xml:space="preserve"> Nordwestschweiz</w:t>
      </w:r>
      <w:r w:rsidR="00EB0A54">
        <w:rPr>
          <w:lang w:val="de-CH"/>
        </w:rPr>
        <w:t xml:space="preserve"> (</w:t>
      </w:r>
      <w:r w:rsidRPr="0001685D">
        <w:rPr>
          <w:lang w:val="de-CH"/>
        </w:rPr>
        <w:t>FHNW</w:t>
      </w:r>
      <w:r w:rsidR="00EB0A54">
        <w:rPr>
          <w:lang w:val="de-CH"/>
        </w:rPr>
        <w:t>)</w:t>
      </w:r>
      <w:r w:rsidRPr="0001685D">
        <w:rPr>
          <w:lang w:val="de-CH"/>
        </w:rPr>
        <w:t xml:space="preserve"> hat für die Qualifikationswege in die Logopädie und die Sonderpädagogik je eine Informationsgrafik entwickelt. Diese zeigen die bildungssystematische Einbettung, die Laufbahnperspektiven sowie die Beiträge der Logopädie und der Sonderpädagogik in einer sich verändernden Umwelt. Die Informationsgrafiken können </w:t>
      </w:r>
      <w:r w:rsidR="009C7735">
        <w:rPr>
          <w:lang w:val="de-CH"/>
        </w:rPr>
        <w:t xml:space="preserve">Sie </w:t>
      </w:r>
      <w:r w:rsidRPr="0001685D">
        <w:rPr>
          <w:lang w:val="de-CH"/>
        </w:rPr>
        <w:t>unter dem nachfolgenden Link herunterladen</w:t>
      </w:r>
      <w:r w:rsidR="009C7735">
        <w:rPr>
          <w:lang w:val="de-CH"/>
        </w:rPr>
        <w:t>:</w:t>
      </w:r>
    </w:p>
    <w:p w14:paraId="46403F68" w14:textId="298BF9A5" w:rsidR="0001685D" w:rsidRPr="00311405" w:rsidRDefault="003C767C" w:rsidP="002215CA">
      <w:pPr>
        <w:pStyle w:val="Textkrper"/>
        <w:rPr>
          <w:lang w:val="de-CH"/>
        </w:rPr>
      </w:pPr>
      <w:hyperlink r:id="rId34" w:history="1">
        <w:r w:rsidRPr="003C767C">
          <w:rPr>
            <w:rStyle w:val="Hyperlink"/>
            <w:lang w:val="de-CH"/>
          </w:rPr>
          <w:t>ISP mit Postern zu den Qualifikationswegen Sonderpädagogik und Logopädie</w:t>
        </w:r>
      </w:hyperlink>
    </w:p>
    <w:p w14:paraId="31812334" w14:textId="79CD2B7F" w:rsidR="00AB27CA" w:rsidRPr="00AB27CA" w:rsidRDefault="00AB27CA" w:rsidP="00AB27CA">
      <w:pPr>
        <w:pStyle w:val="berschrift3"/>
        <w:rPr>
          <w:rFonts w:eastAsia="Times New Roman"/>
          <w:lang w:val="de-CH"/>
        </w:rPr>
      </w:pPr>
      <w:r w:rsidRPr="00AB27CA">
        <w:rPr>
          <w:rFonts w:eastAsia="Times New Roman"/>
          <w:lang w:val="de-CH"/>
        </w:rPr>
        <w:t>GE: Master in Psychomotorik der HETS-Genève wird von der EDK anerkannt</w:t>
      </w:r>
    </w:p>
    <w:p w14:paraId="42305151" w14:textId="2A150A7B" w:rsidR="00AB27CA" w:rsidRPr="00AB27CA" w:rsidRDefault="00AB27CA" w:rsidP="00AB27CA">
      <w:pPr>
        <w:pStyle w:val="Textkrper"/>
        <w:rPr>
          <w:lang w:val="de-CH"/>
        </w:rPr>
      </w:pPr>
      <w:r w:rsidRPr="00AB27CA">
        <w:rPr>
          <w:lang w:val="de-CH"/>
        </w:rPr>
        <w:t xml:space="preserve">Am 29. April 2025 hat der Vorstand der </w:t>
      </w:r>
      <w:r w:rsidRPr="0030546F">
        <w:rPr>
          <w:i/>
          <w:iCs/>
          <w:lang w:val="de-CH"/>
        </w:rPr>
        <w:t>Konferenz der kantonalen Erziehungsdirektorinnen und -direktoren</w:t>
      </w:r>
      <w:r w:rsidRPr="00AB27CA">
        <w:rPr>
          <w:lang w:val="de-CH"/>
        </w:rPr>
        <w:t xml:space="preserve"> (EDK) den Master HES-SO in Psychomotorik anerkannt. Dieser wird seit </w:t>
      </w:r>
      <w:r w:rsidR="00C15B09">
        <w:rPr>
          <w:lang w:val="de-CH"/>
        </w:rPr>
        <w:t xml:space="preserve">dem Jahr </w:t>
      </w:r>
      <w:r w:rsidRPr="00AB27CA">
        <w:rPr>
          <w:lang w:val="de-CH"/>
        </w:rPr>
        <w:t xml:space="preserve">2019 von der </w:t>
      </w:r>
      <w:r w:rsidRPr="00B40601">
        <w:rPr>
          <w:i/>
          <w:iCs/>
          <w:lang w:val="de-CH"/>
        </w:rPr>
        <w:t xml:space="preserve">Haute </w:t>
      </w:r>
      <w:proofErr w:type="spellStart"/>
      <w:r w:rsidRPr="00B40601">
        <w:rPr>
          <w:i/>
          <w:iCs/>
          <w:lang w:val="de-CH"/>
        </w:rPr>
        <w:t>école</w:t>
      </w:r>
      <w:proofErr w:type="spellEnd"/>
      <w:r w:rsidRPr="00B40601">
        <w:rPr>
          <w:i/>
          <w:iCs/>
          <w:lang w:val="de-CH"/>
        </w:rPr>
        <w:t xml:space="preserve"> de </w:t>
      </w:r>
      <w:proofErr w:type="spellStart"/>
      <w:r w:rsidRPr="00B40601">
        <w:rPr>
          <w:i/>
          <w:iCs/>
          <w:lang w:val="de-CH"/>
        </w:rPr>
        <w:t>travail</w:t>
      </w:r>
      <w:proofErr w:type="spellEnd"/>
      <w:r w:rsidRPr="00B40601">
        <w:rPr>
          <w:i/>
          <w:iCs/>
          <w:lang w:val="de-CH"/>
        </w:rPr>
        <w:t xml:space="preserve"> social de Genève</w:t>
      </w:r>
      <w:r w:rsidRPr="00AB27CA">
        <w:rPr>
          <w:lang w:val="de-CH"/>
        </w:rPr>
        <w:t xml:space="preserve"> (HETS-Genf) verliehen. Damit bestätigt die EDK die hohen Kompetenzen, die für diesen schnell wachsenden Beruf erforderlich sind. Die </w:t>
      </w:r>
      <w:r w:rsidR="00FA402A">
        <w:rPr>
          <w:lang w:val="de-CH"/>
        </w:rPr>
        <w:t>Umsetzung</w:t>
      </w:r>
      <w:r w:rsidRPr="00AB27CA">
        <w:rPr>
          <w:lang w:val="de-CH"/>
        </w:rPr>
        <w:t xml:space="preserve"> der Ausbildung auf Master-Niveau eröffnet neben der Entwicklung der klinischen und wissenschaftlichen Kompetenzen auch eine Entwicklung der angewandten Forschung im Bereich Psychomotorik, die für die Bewertung und Innovation der Praktiken unerlässlich ist.</w:t>
      </w:r>
    </w:p>
    <w:p w14:paraId="52AC5895" w14:textId="2C054ADE" w:rsidR="00AB27CA" w:rsidRPr="00AB27CA" w:rsidRDefault="00AB27CA" w:rsidP="00AB27CA">
      <w:pPr>
        <w:pStyle w:val="Textkrper"/>
        <w:rPr>
          <w:lang w:val="de-CH"/>
        </w:rPr>
      </w:pPr>
      <w:hyperlink r:id="rId35" w:history="1">
        <w:r w:rsidRPr="00AB27CA">
          <w:rPr>
            <w:rStyle w:val="Hyperlink"/>
            <w:lang w:val="de-CH"/>
          </w:rPr>
          <w:t>Pressemitteilung der HETS-Genève vom 29. Mai 2025 zur Anerkennung des Masters in Psychomotori</w:t>
        </w:r>
        <w:r w:rsidR="0022648A">
          <w:rPr>
            <w:rStyle w:val="Hyperlink"/>
            <w:lang w:val="de-CH"/>
          </w:rPr>
          <w:t>k (auf Französisch)</w:t>
        </w:r>
      </w:hyperlink>
    </w:p>
    <w:p w14:paraId="48047D6E" w14:textId="77777777" w:rsidR="00D239FA" w:rsidRPr="00D239FA" w:rsidRDefault="00D239FA" w:rsidP="00D239FA">
      <w:pPr>
        <w:pStyle w:val="berschrift3"/>
        <w:rPr>
          <w:rFonts w:eastAsia="Times New Roman"/>
          <w:lang w:val="de-CH"/>
        </w:rPr>
      </w:pPr>
      <w:r w:rsidRPr="00D239FA">
        <w:rPr>
          <w:rFonts w:eastAsia="Times New Roman"/>
          <w:lang w:val="de-CH"/>
        </w:rPr>
        <w:t>LU: Sonderschulklassen an Regelschulen: Schulversuch läuft aus</w:t>
      </w:r>
    </w:p>
    <w:p w14:paraId="6F4CC5FE" w14:textId="2FF8AED8" w:rsidR="00D239FA" w:rsidRPr="00D239FA" w:rsidRDefault="00D239FA" w:rsidP="00D239FA">
      <w:pPr>
        <w:pStyle w:val="Textkrper"/>
        <w:rPr>
          <w:lang w:val="de-CH"/>
        </w:rPr>
      </w:pPr>
      <w:r w:rsidRPr="00D239FA">
        <w:rPr>
          <w:lang w:val="de-CH"/>
        </w:rPr>
        <w:t xml:space="preserve">Der Bedarf an Schulplätzen für Kinder mit ausgewiesenem Sonderschulbedarf im Bereich Verhalten steigt stetig an. Um mehr Schulplätze bereitzustellen, bewilligte der Regierungsrat von 2023 bis 2026 einen Schulversuch mit vier Sonderschulklassen an den Regelschulen der Stadt Luzern und der Gemeinde Schötz. Eine Zwischenevaluation der </w:t>
      </w:r>
      <w:r w:rsidRPr="0022648A">
        <w:rPr>
          <w:i/>
          <w:iCs/>
          <w:lang w:val="de-CH"/>
        </w:rPr>
        <w:t>Pädagogischen Hochschule Luzern</w:t>
      </w:r>
      <w:r w:rsidRPr="00D239FA">
        <w:rPr>
          <w:lang w:val="de-CH"/>
        </w:rPr>
        <w:t xml:space="preserve"> </w:t>
      </w:r>
      <w:r w:rsidR="0022648A">
        <w:rPr>
          <w:lang w:val="de-CH"/>
        </w:rPr>
        <w:t xml:space="preserve">(PHLU) </w:t>
      </w:r>
      <w:r w:rsidRPr="00D239FA">
        <w:rPr>
          <w:lang w:val="de-CH"/>
        </w:rPr>
        <w:t>zeigt nun, dass die Ziele nicht oder nur teilweise erreicht werden. Der Schulversuch wird deshalb nach Ablauf der drei Jahre nicht weitergeführt.</w:t>
      </w:r>
    </w:p>
    <w:p w14:paraId="6F5483BA" w14:textId="77777777" w:rsidR="00D239FA" w:rsidRPr="00D239FA" w:rsidRDefault="00D239FA" w:rsidP="00D239FA">
      <w:pPr>
        <w:pStyle w:val="Textkrper"/>
        <w:rPr>
          <w:lang w:val="de-CH"/>
        </w:rPr>
      </w:pPr>
      <w:hyperlink r:id="rId36" w:history="1">
        <w:r w:rsidRPr="00D239FA">
          <w:rPr>
            <w:rStyle w:val="Hyperlink"/>
            <w:lang w:val="de-CH"/>
          </w:rPr>
          <w:t>Kanton Luzern über Schulversuch mit Sonderschulklassen an Regelschulen</w:t>
        </w:r>
      </w:hyperlink>
    </w:p>
    <w:p w14:paraId="4877C894" w14:textId="48B5557B" w:rsidR="00EF51E1" w:rsidRDefault="00EF51E1" w:rsidP="009F186E">
      <w:pPr>
        <w:pStyle w:val="berschrift2"/>
        <w:rPr>
          <w:rFonts w:asciiTheme="minorHAnsi" w:hAnsiTheme="minorHAnsi"/>
          <w:lang w:val="de-CH"/>
        </w:rPr>
      </w:pPr>
      <w:bookmarkStart w:id="9" w:name="_Toc182901716"/>
      <w:r w:rsidRPr="00E63E06">
        <w:rPr>
          <w:rFonts w:asciiTheme="minorHAnsi" w:hAnsiTheme="minorHAnsi"/>
          <w:lang w:val="de-CH"/>
        </w:rPr>
        <w:t>Varia</w:t>
      </w:r>
      <w:bookmarkEnd w:id="9"/>
    </w:p>
    <w:p w14:paraId="528AA302" w14:textId="1CE9DF5C" w:rsidR="00DC4F95" w:rsidRPr="00DC4F95" w:rsidRDefault="00DC4F95" w:rsidP="00DC4F95">
      <w:pPr>
        <w:pStyle w:val="berschrift3"/>
        <w:rPr>
          <w:rFonts w:eastAsia="Times New Roman"/>
          <w:lang w:val="de-CH"/>
        </w:rPr>
      </w:pPr>
      <w:r w:rsidRPr="00DC4F95">
        <w:rPr>
          <w:rFonts w:eastAsia="Times New Roman"/>
          <w:lang w:val="de-CH"/>
        </w:rPr>
        <w:t xml:space="preserve">SBB </w:t>
      </w:r>
      <w:r w:rsidR="00CE4653" w:rsidRPr="001C327F">
        <w:rPr>
          <w:lang w:val="de-CH"/>
        </w:rPr>
        <w:t>–</w:t>
      </w:r>
      <w:r w:rsidRPr="00DC4F95">
        <w:rPr>
          <w:rFonts w:eastAsia="Times New Roman"/>
          <w:lang w:val="de-CH"/>
        </w:rPr>
        <w:t xml:space="preserve"> «Hidden Disability Sunflower» für Reisende mit unsichtbaren Behinderungen</w:t>
      </w:r>
    </w:p>
    <w:p w14:paraId="2B9C6A01" w14:textId="1175C3E6" w:rsidR="00DC4F95" w:rsidRPr="00DC4F95" w:rsidRDefault="00DC4F95" w:rsidP="00DC4F95">
      <w:pPr>
        <w:pStyle w:val="Textkrper"/>
        <w:rPr>
          <w:lang w:val="de-CH"/>
        </w:rPr>
      </w:pPr>
      <w:r w:rsidRPr="00DC4F95">
        <w:rPr>
          <w:lang w:val="de-CH"/>
        </w:rPr>
        <w:t xml:space="preserve">Die </w:t>
      </w:r>
      <w:r w:rsidR="009674B8" w:rsidRPr="00673730">
        <w:rPr>
          <w:i/>
          <w:iCs/>
          <w:lang w:val="de-CH"/>
        </w:rPr>
        <w:t>Schweizerische Bundesbahn</w:t>
      </w:r>
      <w:r w:rsidR="009674B8">
        <w:rPr>
          <w:lang w:val="de-CH"/>
        </w:rPr>
        <w:t xml:space="preserve"> </w:t>
      </w:r>
      <w:r w:rsidR="008F6DB0">
        <w:rPr>
          <w:lang w:val="de-CH"/>
        </w:rPr>
        <w:t>(</w:t>
      </w:r>
      <w:r w:rsidRPr="00DC4F95">
        <w:rPr>
          <w:lang w:val="de-CH"/>
        </w:rPr>
        <w:t>SBB</w:t>
      </w:r>
      <w:r w:rsidR="008F6DB0">
        <w:rPr>
          <w:lang w:val="de-CH"/>
        </w:rPr>
        <w:t>)</w:t>
      </w:r>
      <w:r w:rsidRPr="00DC4F95">
        <w:rPr>
          <w:lang w:val="de-CH"/>
        </w:rPr>
        <w:t xml:space="preserve"> unterstützt als erstes Schweizer ÖV-Unternehmen Reisende mit unsichtbaren Behinderungen. Seit Juni 2025 erhalten Betroffene in 16 Reisezentren in den Grossräumen Zürich und Genf gratis und ohne Nachweispflicht das Schüsselband mit den Sonnenblumen des Projekts </w:t>
      </w:r>
      <w:r w:rsidRPr="00673730">
        <w:rPr>
          <w:i/>
          <w:iCs/>
          <w:lang w:val="de-CH"/>
        </w:rPr>
        <w:t xml:space="preserve">Hidden </w:t>
      </w:r>
      <w:proofErr w:type="spellStart"/>
      <w:r w:rsidRPr="00673730">
        <w:rPr>
          <w:i/>
          <w:iCs/>
          <w:lang w:val="de-CH"/>
        </w:rPr>
        <w:t>Disabili</w:t>
      </w:r>
      <w:r w:rsidR="00F30996">
        <w:rPr>
          <w:i/>
          <w:iCs/>
          <w:lang w:val="de-CH"/>
        </w:rPr>
        <w:t>ti</w:t>
      </w:r>
      <w:r w:rsidRPr="00673730">
        <w:rPr>
          <w:i/>
          <w:iCs/>
          <w:lang w:val="de-CH"/>
        </w:rPr>
        <w:t>es</w:t>
      </w:r>
      <w:proofErr w:type="spellEnd"/>
      <w:r w:rsidRPr="00673730">
        <w:rPr>
          <w:i/>
          <w:iCs/>
          <w:lang w:val="de-CH"/>
        </w:rPr>
        <w:t xml:space="preserve"> Sunflower</w:t>
      </w:r>
      <w:r w:rsidRPr="00DC4F95">
        <w:rPr>
          <w:lang w:val="de-CH"/>
        </w:rPr>
        <w:t xml:space="preserve">. Betroffene </w:t>
      </w:r>
      <w:r w:rsidRPr="00DC4F95">
        <w:rPr>
          <w:lang w:val="de-CH"/>
        </w:rPr>
        <w:lastRenderedPageBreak/>
        <w:t xml:space="preserve">können dieses sogenannte </w:t>
      </w:r>
      <w:r w:rsidRPr="00673730">
        <w:rPr>
          <w:i/>
          <w:iCs/>
          <w:lang w:val="de-CH"/>
        </w:rPr>
        <w:t>Sunflower Lanyard</w:t>
      </w:r>
      <w:r w:rsidRPr="00DC4F95">
        <w:rPr>
          <w:lang w:val="de-CH"/>
        </w:rPr>
        <w:t xml:space="preserve"> situativ und nach ihrem Ermessen tragen</w:t>
      </w:r>
      <w:r w:rsidR="00EF5FCF">
        <w:rPr>
          <w:lang w:val="de-CH"/>
        </w:rPr>
        <w:t>,</w:t>
      </w:r>
      <w:r w:rsidRPr="00DC4F95">
        <w:rPr>
          <w:lang w:val="de-CH"/>
        </w:rPr>
        <w:t xml:space="preserve"> </w:t>
      </w:r>
      <w:r w:rsidR="00EF5FCF">
        <w:rPr>
          <w:lang w:val="de-CH"/>
        </w:rPr>
        <w:t xml:space="preserve">um </w:t>
      </w:r>
      <w:r w:rsidRPr="00DC4F95">
        <w:rPr>
          <w:lang w:val="de-CH"/>
        </w:rPr>
        <w:t xml:space="preserve">so diskret auf ihre unsichtbare Behinderung aufmerksam </w:t>
      </w:r>
      <w:r w:rsidR="00EF5FCF">
        <w:rPr>
          <w:lang w:val="de-CH"/>
        </w:rPr>
        <w:t xml:space="preserve">zu </w:t>
      </w:r>
      <w:r w:rsidRPr="00DC4F95">
        <w:rPr>
          <w:lang w:val="de-CH"/>
        </w:rPr>
        <w:t xml:space="preserve">machen. So können </w:t>
      </w:r>
      <w:proofErr w:type="spellStart"/>
      <w:proofErr w:type="gramStart"/>
      <w:r w:rsidRPr="00DC4F95">
        <w:rPr>
          <w:lang w:val="de-CH"/>
        </w:rPr>
        <w:t>Mitarbeiter:innen</w:t>
      </w:r>
      <w:proofErr w:type="spellEnd"/>
      <w:proofErr w:type="gramEnd"/>
      <w:r w:rsidRPr="00DC4F95">
        <w:rPr>
          <w:lang w:val="de-CH"/>
        </w:rPr>
        <w:t xml:space="preserve"> </w:t>
      </w:r>
      <w:r w:rsidR="00EF5FCF">
        <w:rPr>
          <w:lang w:val="de-CH"/>
        </w:rPr>
        <w:t xml:space="preserve">der SBB </w:t>
      </w:r>
      <w:r w:rsidRPr="00DC4F95">
        <w:rPr>
          <w:lang w:val="de-CH"/>
        </w:rPr>
        <w:t>besser auf die speziellen Bedürfnisse der Betroffenen reagieren. Die SBB hat dafür das Personal im Kundenkontakt geschult. Der schweizweite Einsatz ist ab</w:t>
      </w:r>
      <w:r w:rsidR="005B069C">
        <w:rPr>
          <w:lang w:val="de-CH"/>
        </w:rPr>
        <w:t xml:space="preserve"> dem Jahr</w:t>
      </w:r>
      <w:r w:rsidRPr="00DC4F95">
        <w:rPr>
          <w:lang w:val="de-CH"/>
        </w:rPr>
        <w:t xml:space="preserve"> 2026 vorgesehen.</w:t>
      </w:r>
    </w:p>
    <w:p w14:paraId="2A9B7FE2" w14:textId="77777777" w:rsidR="00DC4F95" w:rsidRDefault="00DC4F95" w:rsidP="00DC4F95">
      <w:pPr>
        <w:pStyle w:val="Textkrper"/>
        <w:rPr>
          <w:rStyle w:val="Hyperlink"/>
          <w:bCs w:val="0"/>
          <w:lang w:val="de-CH"/>
        </w:rPr>
      </w:pPr>
      <w:hyperlink r:id="rId37" w:history="1">
        <w:r w:rsidRPr="00DC4F95">
          <w:rPr>
            <w:rStyle w:val="Hyperlink"/>
            <w:lang w:val="de-CH"/>
          </w:rPr>
          <w:t xml:space="preserve">SBB mit dem Projekt Hidden </w:t>
        </w:r>
        <w:proofErr w:type="spellStart"/>
        <w:r w:rsidRPr="00DC4F95">
          <w:rPr>
            <w:rStyle w:val="Hyperlink"/>
            <w:lang w:val="de-CH"/>
          </w:rPr>
          <w:t>Disabilies</w:t>
        </w:r>
        <w:proofErr w:type="spellEnd"/>
        <w:r w:rsidRPr="00DC4F95">
          <w:rPr>
            <w:rStyle w:val="Hyperlink"/>
            <w:lang w:val="de-CH"/>
          </w:rPr>
          <w:t xml:space="preserve"> Sunflower</w:t>
        </w:r>
      </w:hyperlink>
    </w:p>
    <w:p w14:paraId="541306D2" w14:textId="029537CF" w:rsidR="00635B23" w:rsidRPr="00635B23" w:rsidRDefault="00B72AB7" w:rsidP="00620059">
      <w:pPr>
        <w:pStyle w:val="berschrift3"/>
        <w:rPr>
          <w:rFonts w:eastAsia="Times New Roman"/>
          <w:lang w:val="de-CH"/>
        </w:rPr>
      </w:pPr>
      <w:r w:rsidRPr="00620059">
        <w:rPr>
          <w:rFonts w:eastAsia="Times New Roman"/>
          <w:lang w:val="de-CH"/>
        </w:rPr>
        <w:t xml:space="preserve">5 Jahre Kiosk Georg – ein </w:t>
      </w:r>
      <w:r w:rsidR="00620059" w:rsidRPr="00620059">
        <w:rPr>
          <w:rFonts w:eastAsia="Times New Roman"/>
          <w:lang w:val="de-CH"/>
        </w:rPr>
        <w:t>Jubiläum</w:t>
      </w:r>
      <w:r w:rsidRPr="00620059">
        <w:rPr>
          <w:rFonts w:eastAsia="Times New Roman"/>
          <w:lang w:val="de-CH"/>
        </w:rPr>
        <w:t xml:space="preserve"> im Zeichen </w:t>
      </w:r>
      <w:r w:rsidR="00620059" w:rsidRPr="00620059">
        <w:rPr>
          <w:rFonts w:eastAsia="Times New Roman"/>
          <w:lang w:val="de-CH"/>
        </w:rPr>
        <w:t>der Inklusion</w:t>
      </w:r>
    </w:p>
    <w:p w14:paraId="163F68F7" w14:textId="63D3850F" w:rsidR="00635B23" w:rsidRDefault="00635B23" w:rsidP="00635B23">
      <w:pPr>
        <w:pStyle w:val="Textkrper"/>
        <w:rPr>
          <w:lang w:val="de-CH"/>
        </w:rPr>
      </w:pPr>
      <w:r w:rsidRPr="00635B23">
        <w:rPr>
          <w:lang w:val="de-CH"/>
        </w:rPr>
        <w:t xml:space="preserve">Seit fünf Jahren ist der </w:t>
      </w:r>
      <w:r w:rsidRPr="00673730">
        <w:rPr>
          <w:i/>
          <w:iCs/>
          <w:lang w:val="de-CH"/>
        </w:rPr>
        <w:t>Kiosk Georg</w:t>
      </w:r>
      <w:r w:rsidRPr="00635B23">
        <w:rPr>
          <w:lang w:val="de-CH"/>
        </w:rPr>
        <w:t xml:space="preserve"> an der Bergstation der Mühlegg-Bahn in St.</w:t>
      </w:r>
      <w:r w:rsidR="00CE2E9D">
        <w:rPr>
          <w:lang w:val="de-CH"/>
        </w:rPr>
        <w:t> </w:t>
      </w:r>
      <w:r w:rsidRPr="00635B23">
        <w:rPr>
          <w:lang w:val="de-CH"/>
        </w:rPr>
        <w:t>Gallen ein Ort der Begegnung, Inklusion und Teilhabe.</w:t>
      </w:r>
      <w:r w:rsidR="00303B09">
        <w:rPr>
          <w:lang w:val="de-CH"/>
        </w:rPr>
        <w:t xml:space="preserve"> </w:t>
      </w:r>
      <w:r w:rsidR="00303B09" w:rsidRPr="00303B09">
        <w:rPr>
          <w:lang w:val="de-CH"/>
        </w:rPr>
        <w:t>Was als mutige Vision begann, ist heute ein lebendiges Projekt,</w:t>
      </w:r>
      <w:r w:rsidR="00303B09">
        <w:rPr>
          <w:lang w:val="de-CH"/>
        </w:rPr>
        <w:t xml:space="preserve"> </w:t>
      </w:r>
      <w:r w:rsidR="00303B09" w:rsidRPr="00303B09">
        <w:rPr>
          <w:lang w:val="de-CH"/>
        </w:rPr>
        <w:t>das Menschen mit Autismus sinnstiftende Aufgaben, Begegnungen und Anerkennung ermöglicht – gemeinsam mit heilpädagogischen Schulen</w:t>
      </w:r>
      <w:r w:rsidR="00A70C57">
        <w:rPr>
          <w:lang w:val="de-CH"/>
        </w:rPr>
        <w:t xml:space="preserve"> und</w:t>
      </w:r>
      <w:r w:rsidR="00303B09" w:rsidRPr="00303B09">
        <w:rPr>
          <w:lang w:val="de-CH"/>
        </w:rPr>
        <w:t xml:space="preserve"> der </w:t>
      </w:r>
      <w:hyperlink r:id="rId38" w:history="1">
        <w:r w:rsidR="00B60052" w:rsidRPr="00635B23">
          <w:rPr>
            <w:rStyle w:val="Hyperlink"/>
            <w:lang w:val="de-CH"/>
          </w:rPr>
          <w:t>Stiftung Workaut</w:t>
        </w:r>
      </w:hyperlink>
      <w:r w:rsidR="005C5F5B" w:rsidRPr="00673730">
        <w:rPr>
          <w:lang w:val="de-CH"/>
        </w:rPr>
        <w:t>.</w:t>
      </w:r>
      <w:r w:rsidR="00B60052">
        <w:rPr>
          <w:lang w:val="de-CH"/>
        </w:rPr>
        <w:t xml:space="preserve"> </w:t>
      </w:r>
      <w:r w:rsidR="005F6591">
        <w:rPr>
          <w:lang w:val="de-CH"/>
        </w:rPr>
        <w:t>E</w:t>
      </w:r>
      <w:r w:rsidR="00303B09" w:rsidRPr="00303B09">
        <w:rPr>
          <w:lang w:val="de-CH"/>
        </w:rPr>
        <w:t>ngagierte Freiwillige aus dem Quartier</w:t>
      </w:r>
      <w:r w:rsidR="005F6591">
        <w:rPr>
          <w:lang w:val="de-CH"/>
        </w:rPr>
        <w:t xml:space="preserve"> unterstützen das Projekt</w:t>
      </w:r>
      <w:r w:rsidR="00303B09" w:rsidRPr="00303B09">
        <w:rPr>
          <w:lang w:val="de-CH"/>
        </w:rPr>
        <w:t>.</w:t>
      </w:r>
      <w:r w:rsidRPr="00635B23">
        <w:rPr>
          <w:lang w:val="de-CH"/>
        </w:rPr>
        <w:t xml:space="preserve"> </w:t>
      </w:r>
    </w:p>
    <w:p w14:paraId="1762A959" w14:textId="311A42CC" w:rsidR="00635B23" w:rsidRPr="00DC4F95" w:rsidRDefault="001D6039" w:rsidP="00DC4F95">
      <w:pPr>
        <w:pStyle w:val="Textkrper"/>
        <w:rPr>
          <w:rStyle w:val="Hyperlink"/>
          <w:bCs w:val="0"/>
          <w:iCs w:val="0"/>
          <w:color w:val="auto"/>
          <w:lang w:val="de-CH"/>
        </w:rPr>
      </w:pPr>
      <w:hyperlink r:id="rId39" w:history="1">
        <w:r w:rsidRPr="00A94640">
          <w:rPr>
            <w:rStyle w:val="Hyperlink"/>
            <w:lang w:val="de-CH"/>
          </w:rPr>
          <w:t>Kiosk Georg feiert 5 Jahre Jubiläum</w:t>
        </w:r>
      </w:hyperlink>
    </w:p>
    <w:p w14:paraId="03BF851C" w14:textId="7A46ECD4" w:rsidR="00E5468B" w:rsidRPr="00E5468B" w:rsidRDefault="00E5468B" w:rsidP="00E5468B">
      <w:pPr>
        <w:pStyle w:val="berschrift3"/>
        <w:rPr>
          <w:rFonts w:eastAsia="Times New Roman"/>
          <w:lang w:val="de-CH"/>
        </w:rPr>
      </w:pPr>
      <w:proofErr w:type="spellStart"/>
      <w:r w:rsidRPr="00E5468B">
        <w:rPr>
          <w:rFonts w:eastAsia="Times New Roman"/>
          <w:lang w:val="de-CH"/>
        </w:rPr>
        <w:t>Bido</w:t>
      </w:r>
      <w:r w:rsidR="00F2740D">
        <w:rPr>
          <w:rFonts w:eastAsia="Times New Roman"/>
          <w:lang w:val="de-CH"/>
        </w:rPr>
        <w:t>k</w:t>
      </w:r>
      <w:proofErr w:type="spellEnd"/>
      <w:r w:rsidRPr="00E5468B">
        <w:rPr>
          <w:rFonts w:eastAsia="Times New Roman"/>
          <w:lang w:val="de-CH"/>
        </w:rPr>
        <w:t xml:space="preserve"> stellt </w:t>
      </w:r>
      <w:proofErr w:type="spellStart"/>
      <w:proofErr w:type="gramStart"/>
      <w:r w:rsidRPr="00E5468B">
        <w:rPr>
          <w:rFonts w:eastAsia="Times New Roman"/>
          <w:lang w:val="de-CH"/>
        </w:rPr>
        <w:t>Autor:innen</w:t>
      </w:r>
      <w:proofErr w:type="spellEnd"/>
      <w:proofErr w:type="gramEnd"/>
      <w:r w:rsidRPr="00E5468B">
        <w:rPr>
          <w:rFonts w:eastAsia="Times New Roman"/>
          <w:lang w:val="de-CH"/>
        </w:rPr>
        <w:t xml:space="preserve"> vor</w:t>
      </w:r>
    </w:p>
    <w:p w14:paraId="65622842" w14:textId="56A0719C" w:rsidR="00E5468B" w:rsidRPr="00E5468B" w:rsidRDefault="003F5A1E" w:rsidP="00E5468B">
      <w:pPr>
        <w:pStyle w:val="Textkrper"/>
        <w:rPr>
          <w:lang w:val="de-CH"/>
        </w:rPr>
      </w:pPr>
      <w:r w:rsidRPr="00673730">
        <w:rPr>
          <w:lang w:val="de-CH"/>
        </w:rPr>
        <w:t>Das Informations- und Wissens</w:t>
      </w:r>
      <w:r w:rsidR="00F77405">
        <w:rPr>
          <w:lang w:val="de-CH"/>
        </w:rPr>
        <w:t>transfer</w:t>
      </w:r>
      <w:r w:rsidR="00C61825" w:rsidRPr="00673730">
        <w:rPr>
          <w:lang w:val="de-CH"/>
        </w:rPr>
        <w:t>projekt</w:t>
      </w:r>
      <w:r w:rsidR="00C61825">
        <w:rPr>
          <w:i/>
          <w:iCs/>
          <w:lang w:val="de-CH"/>
        </w:rPr>
        <w:t xml:space="preserve"> Behinderung, Inklusion, Dokumentation </w:t>
      </w:r>
      <w:r w:rsidR="00C61825" w:rsidRPr="00673730">
        <w:rPr>
          <w:lang w:val="de-CH"/>
        </w:rPr>
        <w:t>(</w:t>
      </w:r>
      <w:proofErr w:type="spellStart"/>
      <w:r w:rsidR="00B33B2B">
        <w:rPr>
          <w:lang w:val="de-CH"/>
        </w:rPr>
        <w:t>b</w:t>
      </w:r>
      <w:r w:rsidR="00E5468B" w:rsidRPr="00673730">
        <w:rPr>
          <w:lang w:val="de-CH"/>
        </w:rPr>
        <w:t>idok</w:t>
      </w:r>
      <w:proofErr w:type="spellEnd"/>
      <w:r w:rsidR="00C61825" w:rsidRPr="00673730">
        <w:rPr>
          <w:lang w:val="de-CH"/>
        </w:rPr>
        <w:t>)</w:t>
      </w:r>
      <w:r w:rsidR="00E5468B" w:rsidRPr="0018774D">
        <w:rPr>
          <w:i/>
          <w:iCs/>
          <w:lang w:val="de-CH"/>
        </w:rPr>
        <w:t xml:space="preserve"> </w:t>
      </w:r>
      <w:r w:rsidR="00E5468B" w:rsidRPr="00E5468B">
        <w:rPr>
          <w:lang w:val="de-CH"/>
        </w:rPr>
        <w:t>stellt in seinem Newsletter vo</w:t>
      </w:r>
      <w:r w:rsidR="000E3924">
        <w:rPr>
          <w:lang w:val="de-CH"/>
        </w:rPr>
        <w:t>m</w:t>
      </w:r>
      <w:r w:rsidR="00E5468B" w:rsidRPr="00E5468B">
        <w:rPr>
          <w:lang w:val="de-CH"/>
        </w:rPr>
        <w:t xml:space="preserve"> Juni 2025 den Journalisten, Historiker und Sensibilisierungs-Trainer Manfred W.</w:t>
      </w:r>
      <w:r w:rsidR="000E3924">
        <w:rPr>
          <w:lang w:val="de-CH"/>
        </w:rPr>
        <w:t> </w:t>
      </w:r>
      <w:r w:rsidR="00E5468B" w:rsidRPr="00E5468B">
        <w:rPr>
          <w:lang w:val="de-CH"/>
        </w:rPr>
        <w:t>K.</w:t>
      </w:r>
      <w:r w:rsidR="000E3924">
        <w:rPr>
          <w:lang w:val="de-CH"/>
        </w:rPr>
        <w:t> </w:t>
      </w:r>
      <w:r w:rsidR="00E5468B" w:rsidRPr="00E5468B">
        <w:rPr>
          <w:lang w:val="de-CH"/>
        </w:rPr>
        <w:t>Fischer vor.</w:t>
      </w:r>
      <w:r w:rsidR="00F2740D">
        <w:rPr>
          <w:lang w:val="de-CH"/>
        </w:rPr>
        <w:t xml:space="preserve"> </w:t>
      </w:r>
      <w:r w:rsidR="00E5468B" w:rsidRPr="00E5468B">
        <w:rPr>
          <w:lang w:val="de-CH"/>
        </w:rPr>
        <w:t>Der Autor schreibt über gesellschaftliche Themen, Wissenschaft, Astronomie und über das Leben von Menschen mit Behinderung</w:t>
      </w:r>
      <w:r w:rsidR="000B076B">
        <w:rPr>
          <w:lang w:val="de-CH"/>
        </w:rPr>
        <w:t>en</w:t>
      </w:r>
      <w:r w:rsidR="00E5468B" w:rsidRPr="00E5468B">
        <w:rPr>
          <w:lang w:val="de-CH"/>
        </w:rPr>
        <w:t>. Für seine Arbeit erhielt er zahlreiche Auszeichnungen</w:t>
      </w:r>
      <w:r w:rsidR="000B076B">
        <w:rPr>
          <w:lang w:val="de-CH"/>
        </w:rPr>
        <w:t>,</w:t>
      </w:r>
      <w:r w:rsidR="00E5468B" w:rsidRPr="00E5468B">
        <w:rPr>
          <w:lang w:val="de-CH"/>
        </w:rPr>
        <w:t xml:space="preserve"> </w:t>
      </w:r>
      <w:r w:rsidR="000B076B">
        <w:rPr>
          <w:lang w:val="de-CH"/>
        </w:rPr>
        <w:t>z</w:t>
      </w:r>
      <w:r w:rsidR="00E5468B" w:rsidRPr="00E5468B">
        <w:rPr>
          <w:lang w:val="de-CH"/>
        </w:rPr>
        <w:t xml:space="preserve">um Beispiel </w:t>
      </w:r>
      <w:r w:rsidR="000B076B">
        <w:rPr>
          <w:lang w:val="de-CH"/>
        </w:rPr>
        <w:t xml:space="preserve">im Jahr </w:t>
      </w:r>
      <w:r w:rsidR="00E5468B" w:rsidRPr="00E5468B">
        <w:rPr>
          <w:lang w:val="de-CH"/>
        </w:rPr>
        <w:t xml:space="preserve">2018 den Medienpreis des </w:t>
      </w:r>
      <w:r w:rsidR="00E5468B" w:rsidRPr="00673730">
        <w:rPr>
          <w:i/>
          <w:iCs/>
          <w:lang w:val="de-CH"/>
        </w:rPr>
        <w:t>Bundesverbands für Menschen mit Behinderungen</w:t>
      </w:r>
      <w:r w:rsidR="00E5468B" w:rsidRPr="00E5468B">
        <w:rPr>
          <w:lang w:val="de-CH"/>
        </w:rPr>
        <w:t xml:space="preserve"> (ÖZIV) oder den Dr.-Elisabeth-Wundsam-Hartig-Preis für selbstbestimmtes Leben.</w:t>
      </w:r>
      <w:r w:rsidR="00F95E7B">
        <w:rPr>
          <w:lang w:val="de-CH"/>
        </w:rPr>
        <w:t xml:space="preserve"> </w:t>
      </w:r>
      <w:r w:rsidR="00E5468B" w:rsidRPr="00E5468B">
        <w:rPr>
          <w:lang w:val="de-CH"/>
        </w:rPr>
        <w:t xml:space="preserve">Die Texte von Manfred Fischer sind barrierefrei gestaltet und offen zugänglich </w:t>
      </w:r>
      <w:r w:rsidR="00E5468B" w:rsidRPr="00387061">
        <w:rPr>
          <w:lang w:val="de-CH"/>
        </w:rPr>
        <w:t>(</w:t>
      </w:r>
      <w:r w:rsidR="00E5468B" w:rsidRPr="00065B07">
        <w:rPr>
          <w:lang w:val="de-CH"/>
        </w:rPr>
        <w:t>Open Access</w:t>
      </w:r>
      <w:r w:rsidR="00E5468B" w:rsidRPr="00387061">
        <w:rPr>
          <w:lang w:val="de-CH"/>
        </w:rPr>
        <w:t>).</w:t>
      </w:r>
      <w:r w:rsidR="00E5468B" w:rsidRPr="00E5468B">
        <w:rPr>
          <w:lang w:val="de-CH"/>
        </w:rPr>
        <w:t xml:space="preserve"> Das PDF/UA-Format der Texte hilft dabei, sie für möglichst viele Menschen zugänglich zu machen. </w:t>
      </w:r>
      <w:hyperlink r:id="rId40" w:history="1">
        <w:proofErr w:type="spellStart"/>
        <w:r w:rsidR="00E5468B" w:rsidRPr="0018265B">
          <w:rPr>
            <w:rStyle w:val="Hyperlink"/>
            <w:lang w:val="de-CH"/>
          </w:rPr>
          <w:t>Bidokbib</w:t>
        </w:r>
        <w:proofErr w:type="spellEnd"/>
      </w:hyperlink>
      <w:r w:rsidR="00E5468B" w:rsidRPr="00E5468B">
        <w:rPr>
          <w:lang w:val="de-CH"/>
        </w:rPr>
        <w:t xml:space="preserve"> ist die barrierefreie, digitale Bibliothek der Universität Innsbruck.</w:t>
      </w:r>
    </w:p>
    <w:p w14:paraId="01AF68D0" w14:textId="77777777" w:rsidR="00E5468B" w:rsidRPr="00E5468B" w:rsidRDefault="00E5468B" w:rsidP="00E5468B">
      <w:pPr>
        <w:pStyle w:val="Textkrper"/>
        <w:rPr>
          <w:lang w:val="de-CH"/>
        </w:rPr>
      </w:pPr>
      <w:hyperlink r:id="rId41" w:history="1">
        <w:proofErr w:type="spellStart"/>
        <w:r w:rsidRPr="00E5468B">
          <w:rPr>
            <w:rStyle w:val="Hyperlink"/>
            <w:lang w:val="de-CH"/>
          </w:rPr>
          <w:t>Bidok</w:t>
        </w:r>
        <w:proofErr w:type="spellEnd"/>
        <w:r w:rsidRPr="00E5468B">
          <w:rPr>
            <w:rStyle w:val="Hyperlink"/>
            <w:lang w:val="de-CH"/>
          </w:rPr>
          <w:t xml:space="preserve"> Newsletter abonnieren</w:t>
        </w:r>
      </w:hyperlink>
    </w:p>
    <w:p w14:paraId="3FF28BBE" w14:textId="51B78EAE" w:rsidR="00847C2D" w:rsidRPr="00D4306D" w:rsidRDefault="00840E34" w:rsidP="00847C2D">
      <w:pPr>
        <w:pStyle w:val="berschrift1"/>
        <w:rPr>
          <w:rFonts w:asciiTheme="minorHAnsi" w:hAnsiTheme="minorHAnsi"/>
          <w:lang w:val="de-CH"/>
        </w:rPr>
      </w:pPr>
      <w:bookmarkStart w:id="10" w:name="_Toc182901717"/>
      <w:r w:rsidRPr="00D4306D">
        <w:rPr>
          <w:rFonts w:asciiTheme="minorHAnsi" w:hAnsiTheme="minorHAnsi"/>
          <w:lang w:val="de-CH"/>
        </w:rPr>
        <w:t>Laufende Forschungsprojekte</w:t>
      </w:r>
      <w:bookmarkEnd w:id="10"/>
    </w:p>
    <w:p w14:paraId="72C993F4" w14:textId="643343B0" w:rsidR="00F60B66" w:rsidRPr="00F60B66" w:rsidRDefault="00F60B66" w:rsidP="00F60B66">
      <w:pPr>
        <w:pStyle w:val="berschrift2"/>
        <w:rPr>
          <w:rFonts w:asciiTheme="minorHAnsi" w:hAnsiTheme="minorHAnsi"/>
          <w:lang w:val="de-CH"/>
        </w:rPr>
      </w:pPr>
      <w:r w:rsidRPr="00F60B66">
        <w:rPr>
          <w:rFonts w:asciiTheme="minorHAnsi" w:hAnsiTheme="minorHAnsi"/>
          <w:lang w:val="de-CH"/>
        </w:rPr>
        <w:t xml:space="preserve">Beurteilung und Wohlbefinden in der Schule (Assessment for </w:t>
      </w:r>
      <w:proofErr w:type="spellStart"/>
      <w:r w:rsidRPr="00F60B66">
        <w:rPr>
          <w:rFonts w:asciiTheme="minorHAnsi" w:hAnsiTheme="minorHAnsi"/>
          <w:lang w:val="de-CH"/>
        </w:rPr>
        <w:t>wellbeing</w:t>
      </w:r>
      <w:proofErr w:type="spellEnd"/>
      <w:r w:rsidRPr="00F60B66">
        <w:rPr>
          <w:rFonts w:asciiTheme="minorHAnsi" w:hAnsiTheme="minorHAnsi"/>
          <w:lang w:val="de-CH"/>
        </w:rPr>
        <w:t xml:space="preserve"> </w:t>
      </w:r>
      <w:r w:rsidR="00F41B26" w:rsidRPr="00673730">
        <w:rPr>
          <w:rFonts w:asciiTheme="minorHAnsi" w:hAnsiTheme="minorHAnsi"/>
          <w:lang w:val="de-CH"/>
        </w:rPr>
        <w:t>–</w:t>
      </w:r>
      <w:r w:rsidRPr="00F60B66">
        <w:rPr>
          <w:rFonts w:asciiTheme="minorHAnsi" w:hAnsiTheme="minorHAnsi"/>
          <w:lang w:val="de-CH"/>
        </w:rPr>
        <w:t xml:space="preserve"> </w:t>
      </w:r>
      <w:proofErr w:type="spellStart"/>
      <w:r w:rsidRPr="00F60B66">
        <w:rPr>
          <w:rFonts w:asciiTheme="minorHAnsi" w:hAnsiTheme="minorHAnsi"/>
          <w:lang w:val="de-CH"/>
        </w:rPr>
        <w:t>Afw</w:t>
      </w:r>
      <w:proofErr w:type="spellEnd"/>
      <w:r w:rsidRPr="00F60B66">
        <w:rPr>
          <w:rFonts w:asciiTheme="minorHAnsi" w:hAnsiTheme="minorHAnsi"/>
          <w:lang w:val="de-CH"/>
        </w:rPr>
        <w:t>)</w:t>
      </w:r>
    </w:p>
    <w:p w14:paraId="300C7E9C" w14:textId="4F99514E" w:rsidR="00F60B66" w:rsidRPr="00F60B66" w:rsidRDefault="00F60B66" w:rsidP="00F60B66">
      <w:pPr>
        <w:rPr>
          <w:rFonts w:asciiTheme="minorHAnsi" w:hAnsiTheme="minorHAnsi" w:cs="Open Sans SemiCondensed"/>
          <w:i/>
          <w:iCs/>
          <w:lang w:val="de-CH"/>
        </w:rPr>
      </w:pPr>
      <w:r w:rsidRPr="00F60B66">
        <w:rPr>
          <w:rFonts w:asciiTheme="minorHAnsi" w:hAnsiTheme="minorHAnsi" w:cs="Open Sans SemiCondensed"/>
          <w:i/>
          <w:iCs/>
          <w:lang w:val="de-CH"/>
        </w:rPr>
        <w:t>Laufzeit</w:t>
      </w:r>
      <w:r w:rsidR="003C69FF">
        <w:rPr>
          <w:rFonts w:asciiTheme="minorHAnsi" w:hAnsiTheme="minorHAnsi"/>
          <w:lang w:val="de-CH"/>
        </w:rPr>
        <w:t xml:space="preserve">: </w:t>
      </w:r>
      <w:r w:rsidRPr="00F60B66">
        <w:rPr>
          <w:rFonts w:asciiTheme="minorHAnsi" w:hAnsiTheme="minorHAnsi" w:cs="Open Sans SemiCondensed"/>
          <w:i/>
          <w:iCs/>
          <w:lang w:val="de-CH"/>
        </w:rPr>
        <w:t>202</w:t>
      </w:r>
      <w:r w:rsidR="00E502DF">
        <w:rPr>
          <w:rFonts w:asciiTheme="minorHAnsi" w:hAnsiTheme="minorHAnsi" w:cs="Open Sans SemiCondensed"/>
          <w:i/>
          <w:iCs/>
          <w:lang w:val="de-CH"/>
        </w:rPr>
        <w:t>5</w:t>
      </w:r>
      <w:r w:rsidRPr="00F60B66">
        <w:rPr>
          <w:rFonts w:asciiTheme="minorHAnsi" w:hAnsiTheme="minorHAnsi" w:cs="Open Sans SemiCondensed"/>
          <w:i/>
          <w:iCs/>
          <w:lang w:val="de-CH"/>
        </w:rPr>
        <w:t>–202</w:t>
      </w:r>
      <w:r w:rsidR="00E502DF">
        <w:rPr>
          <w:rFonts w:asciiTheme="minorHAnsi" w:hAnsiTheme="minorHAnsi" w:cs="Open Sans SemiCondensed"/>
          <w:i/>
          <w:iCs/>
          <w:lang w:val="de-CH"/>
        </w:rPr>
        <w:t>9</w:t>
      </w:r>
    </w:p>
    <w:p w14:paraId="6A62006F" w14:textId="47D0FED1" w:rsidR="00F60B66" w:rsidRPr="00F60B66" w:rsidRDefault="00F60B66" w:rsidP="00F60B66">
      <w:pPr>
        <w:pStyle w:val="Textkrper"/>
        <w:rPr>
          <w:rFonts w:asciiTheme="minorHAnsi" w:hAnsiTheme="minorHAnsi" w:cs="Open Sans SemiCondensed"/>
          <w:i/>
          <w:iCs/>
          <w:lang w:val="de-CH"/>
        </w:rPr>
      </w:pPr>
      <w:r w:rsidRPr="00F60B66">
        <w:rPr>
          <w:rFonts w:asciiTheme="minorHAnsi" w:hAnsiTheme="minorHAnsi" w:cs="Open Sans SemiCondensed"/>
          <w:i/>
          <w:iCs/>
          <w:lang w:val="de-CH"/>
        </w:rPr>
        <w:t>Forschende Institution:</w:t>
      </w:r>
      <w:r w:rsidR="00E502DF">
        <w:rPr>
          <w:rFonts w:asciiTheme="minorHAnsi" w:hAnsiTheme="minorHAnsi" w:cs="Open Sans SemiCondensed"/>
          <w:i/>
          <w:iCs/>
          <w:lang w:val="de-CH"/>
        </w:rPr>
        <w:t xml:space="preserve"> Pädagogische Hochschule St.</w:t>
      </w:r>
      <w:r w:rsidR="00782FA4">
        <w:rPr>
          <w:rFonts w:asciiTheme="minorHAnsi" w:hAnsiTheme="minorHAnsi" w:cs="Open Sans SemiCondensed"/>
          <w:i/>
          <w:iCs/>
          <w:lang w:val="de-CH"/>
        </w:rPr>
        <w:t> </w:t>
      </w:r>
      <w:r w:rsidR="00E502DF">
        <w:rPr>
          <w:rFonts w:asciiTheme="minorHAnsi" w:hAnsiTheme="minorHAnsi" w:cs="Open Sans SemiCondensed"/>
          <w:i/>
          <w:iCs/>
          <w:lang w:val="de-CH"/>
        </w:rPr>
        <w:t>Gallen</w:t>
      </w:r>
      <w:r w:rsidR="00B33A94">
        <w:rPr>
          <w:rFonts w:asciiTheme="minorHAnsi" w:hAnsiTheme="minorHAnsi" w:cs="Open Sans SemiCondensed"/>
          <w:i/>
          <w:iCs/>
          <w:lang w:val="de-CH"/>
        </w:rPr>
        <w:t xml:space="preserve"> (PHSG)</w:t>
      </w:r>
    </w:p>
    <w:p w14:paraId="0B04B7D1" w14:textId="3B04090E" w:rsidR="00813407" w:rsidRDefault="00813407" w:rsidP="00813407">
      <w:pPr>
        <w:pStyle w:val="Textkrper"/>
        <w:rPr>
          <w:lang w:val="de-CH"/>
        </w:rPr>
      </w:pPr>
      <w:r w:rsidRPr="00813407">
        <w:rPr>
          <w:lang w:val="de-CH"/>
        </w:rPr>
        <w:t xml:space="preserve">Leistungsbewertungen im Unterricht führen oft zu Angst und geringem Selbstwertgefühl. Dies kann zu schlechten Lernstrategien und </w:t>
      </w:r>
      <w:r w:rsidR="000D02D6">
        <w:rPr>
          <w:lang w:val="de-CH"/>
        </w:rPr>
        <w:t>Fehlzeiten in der Schule</w:t>
      </w:r>
      <w:r w:rsidRPr="00813407">
        <w:rPr>
          <w:lang w:val="de-CH"/>
        </w:rPr>
        <w:t xml:space="preserve"> führen. Wenn sich das Wohlbefinden </w:t>
      </w:r>
      <w:r w:rsidR="000D02D6">
        <w:rPr>
          <w:lang w:val="de-CH"/>
        </w:rPr>
        <w:t xml:space="preserve">der </w:t>
      </w:r>
      <w:proofErr w:type="spellStart"/>
      <w:proofErr w:type="gramStart"/>
      <w:r w:rsidR="000D02D6">
        <w:rPr>
          <w:lang w:val="de-CH"/>
        </w:rPr>
        <w:t>Schüler:innen</w:t>
      </w:r>
      <w:proofErr w:type="spellEnd"/>
      <w:proofErr w:type="gramEnd"/>
      <w:r w:rsidR="000D02D6">
        <w:rPr>
          <w:lang w:val="de-CH"/>
        </w:rPr>
        <w:t xml:space="preserve"> </w:t>
      </w:r>
      <w:r w:rsidRPr="00813407">
        <w:rPr>
          <w:lang w:val="de-CH"/>
        </w:rPr>
        <w:t>verbessert, steigen Motivation, Zufriedenheit und Leistung.</w:t>
      </w:r>
      <w:r>
        <w:rPr>
          <w:lang w:val="de-CH"/>
        </w:rPr>
        <w:t xml:space="preserve"> </w:t>
      </w:r>
      <w:r w:rsidRPr="00813407">
        <w:rPr>
          <w:lang w:val="de-CH"/>
        </w:rPr>
        <w:t xml:space="preserve">Das Projekt untersucht, wie sich unterschiedliche Bewertungspraktiken von </w:t>
      </w:r>
      <w:r w:rsidR="00A97562">
        <w:rPr>
          <w:lang w:val="de-CH"/>
        </w:rPr>
        <w:t>Lehrpersonen</w:t>
      </w:r>
      <w:r w:rsidR="00A97562" w:rsidRPr="00813407">
        <w:rPr>
          <w:lang w:val="de-CH"/>
        </w:rPr>
        <w:t xml:space="preserve"> </w:t>
      </w:r>
      <w:r w:rsidRPr="00813407">
        <w:rPr>
          <w:lang w:val="de-CH"/>
        </w:rPr>
        <w:t xml:space="preserve">auf das Wohlbefinden der </w:t>
      </w:r>
      <w:proofErr w:type="spellStart"/>
      <w:proofErr w:type="gramStart"/>
      <w:r w:rsidRPr="00813407">
        <w:rPr>
          <w:lang w:val="de-CH"/>
        </w:rPr>
        <w:t>Schüler</w:t>
      </w:r>
      <w:r w:rsidR="00A97562">
        <w:rPr>
          <w:lang w:val="de-CH"/>
        </w:rPr>
        <w:t>:innen</w:t>
      </w:r>
      <w:proofErr w:type="spellEnd"/>
      <w:proofErr w:type="gramEnd"/>
      <w:r w:rsidRPr="00813407">
        <w:rPr>
          <w:lang w:val="de-CH"/>
        </w:rPr>
        <w:t xml:space="preserve"> in der Schule und ihre Prüfungsangst auswirken. In der Studie werden selbstberichtete Einschätzungen der Prüfungsangst und psychophysiologische Daten wie elektrodermale Aktivität und Herzfrequenzvariabilität miteinbezogen.</w:t>
      </w:r>
    </w:p>
    <w:p w14:paraId="2A4976AB" w14:textId="56231E7B" w:rsidR="00813407" w:rsidRPr="00813407" w:rsidRDefault="00813407" w:rsidP="00813407">
      <w:pPr>
        <w:pStyle w:val="Textkrper"/>
        <w:rPr>
          <w:lang w:val="de-CH"/>
        </w:rPr>
      </w:pPr>
      <w:hyperlink r:id="rId42" w:history="1">
        <w:r w:rsidRPr="005679E2">
          <w:rPr>
            <w:rStyle w:val="Hyperlink"/>
            <w:lang w:val="de-CH"/>
          </w:rPr>
          <w:t xml:space="preserve">PHSG </w:t>
        </w:r>
        <w:r w:rsidR="008806C4">
          <w:rPr>
            <w:rStyle w:val="Hyperlink"/>
            <w:lang w:val="de-CH"/>
          </w:rPr>
          <w:t>mit</w:t>
        </w:r>
        <w:r w:rsidRPr="005679E2">
          <w:rPr>
            <w:rStyle w:val="Hyperlink"/>
            <w:lang w:val="de-CH"/>
          </w:rPr>
          <w:t xml:space="preserve"> eine</w:t>
        </w:r>
        <w:r w:rsidR="008806C4">
          <w:rPr>
            <w:rStyle w:val="Hyperlink"/>
            <w:lang w:val="de-CH"/>
          </w:rPr>
          <w:t>m</w:t>
        </w:r>
        <w:r w:rsidRPr="005679E2">
          <w:rPr>
            <w:rStyle w:val="Hyperlink"/>
            <w:lang w:val="de-CH"/>
          </w:rPr>
          <w:t xml:space="preserve"> Forschungsprojekt zu </w:t>
        </w:r>
        <w:r w:rsidRPr="00F60B66">
          <w:rPr>
            <w:rStyle w:val="Hyperlink"/>
            <w:rFonts w:asciiTheme="minorHAnsi" w:hAnsiTheme="minorHAnsi"/>
            <w:lang w:val="de-CH"/>
          </w:rPr>
          <w:t>Beurteilung und Wohlbefinden in der Schule</w:t>
        </w:r>
      </w:hyperlink>
    </w:p>
    <w:p w14:paraId="253EFC84" w14:textId="77777777" w:rsidR="00D26356" w:rsidRDefault="00D26356" w:rsidP="00D26356">
      <w:pPr>
        <w:pStyle w:val="berschrift2"/>
        <w:rPr>
          <w:rFonts w:asciiTheme="minorHAnsi" w:hAnsiTheme="minorHAnsi"/>
          <w:lang w:val="de-CH"/>
        </w:rPr>
      </w:pPr>
      <w:r w:rsidRPr="00D26356">
        <w:rPr>
          <w:rFonts w:asciiTheme="minorHAnsi" w:hAnsiTheme="minorHAnsi"/>
          <w:lang w:val="de-CH"/>
        </w:rPr>
        <w:t>Zusammenspiel motorischer und sozial-emotionaler Entwicklung bei Kindern im frühen Schulalter (MOSAIK)</w:t>
      </w:r>
    </w:p>
    <w:p w14:paraId="05FF76CB" w14:textId="2D970513" w:rsidR="00D26356" w:rsidRPr="00F60B66" w:rsidRDefault="00D26356" w:rsidP="00D26356">
      <w:pPr>
        <w:rPr>
          <w:rFonts w:asciiTheme="minorHAnsi" w:hAnsiTheme="minorHAnsi" w:cs="Open Sans SemiCondensed"/>
          <w:i/>
          <w:iCs/>
          <w:lang w:val="de-CH"/>
        </w:rPr>
      </w:pPr>
      <w:r w:rsidRPr="00F60B66">
        <w:rPr>
          <w:rFonts w:asciiTheme="minorHAnsi" w:hAnsiTheme="minorHAnsi" w:cs="Open Sans SemiCondensed"/>
          <w:i/>
          <w:iCs/>
          <w:lang w:val="de-CH"/>
        </w:rPr>
        <w:t>Laufzeit: 202</w:t>
      </w:r>
      <w:r>
        <w:rPr>
          <w:rFonts w:asciiTheme="minorHAnsi" w:hAnsiTheme="minorHAnsi" w:cs="Open Sans SemiCondensed"/>
          <w:i/>
          <w:iCs/>
          <w:lang w:val="de-CH"/>
        </w:rPr>
        <w:t>5</w:t>
      </w:r>
      <w:r w:rsidRPr="00F60B66">
        <w:rPr>
          <w:rFonts w:asciiTheme="minorHAnsi" w:hAnsiTheme="minorHAnsi" w:cs="Open Sans SemiCondensed"/>
          <w:i/>
          <w:iCs/>
          <w:lang w:val="de-CH"/>
        </w:rPr>
        <w:t>–202</w:t>
      </w:r>
      <w:r>
        <w:rPr>
          <w:rFonts w:asciiTheme="minorHAnsi" w:hAnsiTheme="minorHAnsi" w:cs="Open Sans SemiCondensed"/>
          <w:i/>
          <w:iCs/>
          <w:lang w:val="de-CH"/>
        </w:rPr>
        <w:t>9</w:t>
      </w:r>
    </w:p>
    <w:p w14:paraId="347CF62E" w14:textId="3285AFF0" w:rsidR="00D26356" w:rsidRDefault="00D26356" w:rsidP="00D26356">
      <w:pPr>
        <w:pStyle w:val="Textkrper"/>
        <w:rPr>
          <w:rFonts w:asciiTheme="minorHAnsi" w:hAnsiTheme="minorHAnsi" w:cs="Open Sans SemiCondensed"/>
          <w:i/>
          <w:iCs/>
          <w:lang w:val="de-CH"/>
        </w:rPr>
      </w:pPr>
      <w:r w:rsidRPr="00F60B66">
        <w:rPr>
          <w:rFonts w:asciiTheme="minorHAnsi" w:hAnsiTheme="minorHAnsi" w:cs="Open Sans SemiCondensed"/>
          <w:i/>
          <w:iCs/>
          <w:lang w:val="de-CH"/>
        </w:rPr>
        <w:t>Forschende Institution:</w:t>
      </w:r>
      <w:r>
        <w:rPr>
          <w:rFonts w:asciiTheme="minorHAnsi" w:hAnsiTheme="minorHAnsi" w:cs="Open Sans SemiCondensed"/>
          <w:i/>
          <w:iCs/>
          <w:lang w:val="de-CH"/>
        </w:rPr>
        <w:t xml:space="preserve"> Pädagogische Hochschule </w:t>
      </w:r>
      <w:r w:rsidR="003C69FF">
        <w:rPr>
          <w:rFonts w:asciiTheme="minorHAnsi" w:hAnsiTheme="minorHAnsi" w:cs="Open Sans SemiCondensed"/>
          <w:i/>
          <w:iCs/>
          <w:lang w:val="de-CH"/>
        </w:rPr>
        <w:t>Zürich</w:t>
      </w:r>
      <w:r w:rsidR="00CF224E">
        <w:rPr>
          <w:rFonts w:asciiTheme="minorHAnsi" w:hAnsiTheme="minorHAnsi" w:cs="Open Sans SemiCondensed"/>
          <w:i/>
          <w:iCs/>
          <w:lang w:val="de-CH"/>
        </w:rPr>
        <w:t xml:space="preserve"> (PH Zürich)</w:t>
      </w:r>
    </w:p>
    <w:p w14:paraId="508EC1A7" w14:textId="6CE0A8DE" w:rsidR="00C16E14" w:rsidRPr="00C16E14" w:rsidRDefault="00C16E14" w:rsidP="00C16E14">
      <w:pPr>
        <w:pStyle w:val="Textkrper"/>
        <w:rPr>
          <w:lang w:val="de-CH"/>
        </w:rPr>
      </w:pPr>
      <w:r w:rsidRPr="00C16E14">
        <w:rPr>
          <w:lang w:val="de-CH"/>
        </w:rPr>
        <w:t xml:space="preserve">Im frühen Schulalter entwickeln Kinder durch Sport und Freizeitaktivitäten sowie durch soziale Interaktionen ihre motorischen und sozial-emotionalen Kompetenzen und lernen sich selbst einzuschätzen. Dies sind für Kinder bedeutsame Entwicklungsschritte, um einen körperlich aktiven Lebensstil und ein gesundheitsbezogenes Wohlbefinden </w:t>
      </w:r>
      <w:r w:rsidRPr="00C16E14">
        <w:rPr>
          <w:lang w:val="de-CH"/>
        </w:rPr>
        <w:lastRenderedPageBreak/>
        <w:t>aufzubauen.</w:t>
      </w:r>
      <w:r>
        <w:rPr>
          <w:lang w:val="de-CH"/>
        </w:rPr>
        <w:t xml:space="preserve"> </w:t>
      </w:r>
      <w:r w:rsidRPr="00C16E14">
        <w:rPr>
          <w:lang w:val="de-CH"/>
        </w:rPr>
        <w:t xml:space="preserve">Die MOSAIK-Studie ist Teil der </w:t>
      </w:r>
      <w:hyperlink r:id="rId43" w:history="1">
        <w:r w:rsidRPr="000E575C">
          <w:rPr>
            <w:rStyle w:val="Hyperlink"/>
            <w:lang w:val="de-CH"/>
          </w:rPr>
          <w:t>Zürcher Lernverlaufserhebung</w:t>
        </w:r>
      </w:hyperlink>
      <w:r w:rsidRPr="00C16E14">
        <w:rPr>
          <w:lang w:val="de-CH"/>
        </w:rPr>
        <w:t xml:space="preserve"> (LEAPS</w:t>
      </w:r>
      <w:r w:rsidR="00454DD0">
        <w:rPr>
          <w:lang w:val="de-CH"/>
        </w:rPr>
        <w:t>.</w:t>
      </w:r>
      <w:r w:rsidRPr="00C16E14">
        <w:rPr>
          <w:lang w:val="de-CH"/>
        </w:rPr>
        <w:t xml:space="preserve"> </w:t>
      </w:r>
      <w:r w:rsidR="00454DD0">
        <w:rPr>
          <w:lang w:val="de-CH"/>
        </w:rPr>
        <w:t>Sie</w:t>
      </w:r>
      <w:r w:rsidRPr="00C16E14">
        <w:rPr>
          <w:lang w:val="de-CH"/>
        </w:rPr>
        <w:t xml:space="preserve"> hat zum Ziel, das Zusammenspiel von motorischer und sozial-emotionaler Entwicklung von Kindern sowie deren Wohlbefinden zu untersuchen.</w:t>
      </w:r>
      <w:r w:rsidR="00A77FCE">
        <w:rPr>
          <w:lang w:val="de-CH"/>
        </w:rPr>
        <w:t xml:space="preserve"> </w:t>
      </w:r>
      <w:r w:rsidR="00A77FCE" w:rsidRPr="00A77FCE">
        <w:rPr>
          <w:lang w:val="de-CH"/>
        </w:rPr>
        <w:t xml:space="preserve">Während drei aufeinanderfolgender Jahre werden Kinder aus dem Kanton Zürich vom Kindergarten bis zur zweiten Primarschulklasse begleitet. </w:t>
      </w:r>
      <w:r w:rsidR="00583F70">
        <w:rPr>
          <w:lang w:val="de-CH"/>
        </w:rPr>
        <w:t>Forschende testen</w:t>
      </w:r>
      <w:r w:rsidR="00A77FCE" w:rsidRPr="00A77FCE">
        <w:rPr>
          <w:lang w:val="de-CH"/>
        </w:rPr>
        <w:t xml:space="preserve"> die motorischen und sozial-emotionalen Kompetenzen der Kinder </w:t>
      </w:r>
      <w:r w:rsidR="006A70BA">
        <w:rPr>
          <w:lang w:val="de-CH"/>
        </w:rPr>
        <w:t xml:space="preserve">und erfragen </w:t>
      </w:r>
      <w:r w:rsidR="00A77FCE" w:rsidRPr="00A77FCE">
        <w:rPr>
          <w:lang w:val="de-CH"/>
        </w:rPr>
        <w:t>deren Selbsteinschätzung zu ihren motorischen und sozial-emotionalen Kompetenzen. Das Wohlbefinden der Kinder sowie Kontextfaktoren (u</w:t>
      </w:r>
      <w:r w:rsidR="006A70BA">
        <w:rPr>
          <w:lang w:val="de-CH"/>
        </w:rPr>
        <w:t>. </w:t>
      </w:r>
      <w:r w:rsidR="00A77FCE" w:rsidRPr="00A77FCE">
        <w:rPr>
          <w:lang w:val="de-CH"/>
        </w:rPr>
        <w:t>a</w:t>
      </w:r>
      <w:r w:rsidR="006A70BA">
        <w:rPr>
          <w:lang w:val="de-CH"/>
        </w:rPr>
        <w:t>.</w:t>
      </w:r>
      <w:r w:rsidR="00A77FCE" w:rsidRPr="00A77FCE">
        <w:rPr>
          <w:lang w:val="de-CH"/>
        </w:rPr>
        <w:t xml:space="preserve"> Familie, Sportengagement) werden über Elternfragebögen erfasst.</w:t>
      </w:r>
      <w:r w:rsidR="00AB3700">
        <w:rPr>
          <w:lang w:val="de-CH"/>
        </w:rPr>
        <w:t xml:space="preserve"> </w:t>
      </w:r>
      <w:r w:rsidR="00A77FCE" w:rsidRPr="00A77FCE">
        <w:rPr>
          <w:lang w:val="de-CH"/>
        </w:rPr>
        <w:t xml:space="preserve">Die </w:t>
      </w:r>
      <w:r w:rsidR="006A70BA">
        <w:rPr>
          <w:lang w:val="de-CH"/>
        </w:rPr>
        <w:t xml:space="preserve">längsschnittliche </w:t>
      </w:r>
      <w:r w:rsidR="00A77FCE" w:rsidRPr="00A77FCE">
        <w:rPr>
          <w:lang w:val="de-CH"/>
        </w:rPr>
        <w:t xml:space="preserve">MOSAIK-Studie untersucht damit ein zentrales Forschungsdesiderat der kindlichen Entwicklungsforschung, indem es das Zusammenspiel zwei zentraler Kompetenzbereiche abbildet </w:t>
      </w:r>
      <w:r w:rsidR="00C006FB">
        <w:rPr>
          <w:lang w:val="de-CH"/>
        </w:rPr>
        <w:t>und</w:t>
      </w:r>
      <w:r w:rsidR="00C006FB" w:rsidRPr="00A77FCE">
        <w:rPr>
          <w:lang w:val="de-CH"/>
        </w:rPr>
        <w:t xml:space="preserve"> </w:t>
      </w:r>
      <w:r w:rsidR="00A77FCE" w:rsidRPr="00A77FCE">
        <w:rPr>
          <w:lang w:val="de-CH"/>
        </w:rPr>
        <w:t>deren Wirkung auf das Wohlbefinden untersucht. Somit entsteht ein umfassendes Verständnis der kindlichen Entwicklung, das es ermöglicht, evidenzbasierte Präventions- und Förderprogramme zu entwickeln.</w:t>
      </w:r>
    </w:p>
    <w:p w14:paraId="454A3891" w14:textId="4442AE44" w:rsidR="00D26356" w:rsidRPr="00D26356" w:rsidRDefault="00C16E14" w:rsidP="00D26356">
      <w:pPr>
        <w:pStyle w:val="Textkrper"/>
        <w:rPr>
          <w:lang w:val="de-CH"/>
        </w:rPr>
      </w:pPr>
      <w:hyperlink r:id="rId44" w:history="1">
        <w:r w:rsidRPr="00165B27">
          <w:rPr>
            <w:rStyle w:val="Hyperlink"/>
            <w:lang w:val="de-CH"/>
          </w:rPr>
          <w:t xml:space="preserve">PHZH </w:t>
        </w:r>
        <w:r w:rsidR="008806C4" w:rsidRPr="00165B27">
          <w:rPr>
            <w:rStyle w:val="Hyperlink"/>
            <w:lang w:val="de-CH"/>
          </w:rPr>
          <w:t>mit einem Forschungsprojekt</w:t>
        </w:r>
        <w:r w:rsidR="007950BB" w:rsidRPr="00165B27">
          <w:rPr>
            <w:rStyle w:val="Hyperlink"/>
            <w:lang w:val="de-CH"/>
          </w:rPr>
          <w:t xml:space="preserve"> zum </w:t>
        </w:r>
        <w:r w:rsidR="007950BB" w:rsidRPr="00165B27">
          <w:rPr>
            <w:rStyle w:val="Hyperlink"/>
            <w:bCs w:val="0"/>
            <w:lang w:val="de-CH"/>
          </w:rPr>
          <w:t>Zusammenspiel motorischer und sozial-emotionaler Entwicklung bei Kindern im frühen Schulalter</w:t>
        </w:r>
      </w:hyperlink>
    </w:p>
    <w:p w14:paraId="17C0ED92" w14:textId="57922D4E" w:rsidR="009A1FE1" w:rsidRPr="00D4306D" w:rsidRDefault="009A1FE1" w:rsidP="00311FB4">
      <w:pPr>
        <w:pStyle w:val="berschrift1"/>
        <w:rPr>
          <w:rFonts w:asciiTheme="minorHAnsi" w:hAnsiTheme="minorHAnsi"/>
          <w:lang w:val="de-CH"/>
        </w:rPr>
      </w:pPr>
      <w:bookmarkStart w:id="11" w:name="_Toc182901719"/>
      <w:r w:rsidRPr="00D4306D">
        <w:rPr>
          <w:rFonts w:asciiTheme="minorHAnsi" w:hAnsiTheme="minorHAnsi"/>
          <w:lang w:val="de-CH"/>
        </w:rPr>
        <w:t>Parlamentarische Vorstösse</w:t>
      </w:r>
      <w:bookmarkEnd w:id="11"/>
    </w:p>
    <w:p w14:paraId="5F66B561" w14:textId="1E0D0362" w:rsidR="009A1FE1" w:rsidRPr="00D4306D" w:rsidRDefault="009A1FE1" w:rsidP="009A1FE1">
      <w:pPr>
        <w:pStyle w:val="Fragen"/>
        <w:rPr>
          <w:rFonts w:asciiTheme="minorHAnsi" w:hAnsiTheme="minorHAnsi" w:cs="Open Sans SemiCondensed"/>
          <w:color w:val="auto"/>
          <w:lang w:val="de-CH"/>
        </w:rPr>
      </w:pPr>
      <w:r w:rsidRPr="00D4306D">
        <w:rPr>
          <w:rFonts w:asciiTheme="minorHAnsi" w:hAnsiTheme="minorHAnsi" w:cs="Open Sans SemiCondensed"/>
          <w:color w:val="auto"/>
          <w:lang w:val="de-CH"/>
        </w:rPr>
        <w:t>Quelle</w:t>
      </w:r>
      <w:r w:rsidR="008A49AF" w:rsidRPr="00D4306D">
        <w:rPr>
          <w:rFonts w:asciiTheme="minorHAnsi" w:hAnsiTheme="minorHAnsi" w:cs="Open Sans SemiCondensed"/>
          <w:color w:val="auto"/>
          <w:lang w:val="de-CH"/>
        </w:rPr>
        <w:t>:</w:t>
      </w:r>
      <w:r w:rsidRPr="00D4306D">
        <w:rPr>
          <w:rFonts w:asciiTheme="minorHAnsi" w:hAnsiTheme="minorHAnsi" w:cs="Open Sans SemiCondensed"/>
          <w:color w:val="auto"/>
          <w:lang w:val="de-CH"/>
        </w:rPr>
        <w:t xml:space="preserve"> Parlamentarische Dokumentation des </w:t>
      </w:r>
      <w:hyperlink r:id="rId45" w:history="1">
        <w:r w:rsidRPr="00D4306D">
          <w:rPr>
            <w:rStyle w:val="Hyperlink"/>
            <w:rFonts w:asciiTheme="minorHAnsi" w:hAnsiTheme="minorHAnsi" w:cs="Open Sans SemiCondensed"/>
            <w:lang w:val="de-CH"/>
          </w:rPr>
          <w:t>Informations- und Dokumentationszentrums IDES</w:t>
        </w:r>
      </w:hyperlink>
      <w:r w:rsidRPr="00D4306D">
        <w:rPr>
          <w:rFonts w:asciiTheme="minorHAnsi" w:hAnsiTheme="minorHAnsi" w:cs="Open Sans SemiCondensed"/>
          <w:color w:val="auto"/>
          <w:lang w:val="de-CH"/>
        </w:rPr>
        <w:t xml:space="preserve"> sowie</w:t>
      </w:r>
      <w:r w:rsidR="00CD2B4F" w:rsidRPr="00D4306D">
        <w:rPr>
          <w:rFonts w:asciiTheme="minorHAnsi" w:hAnsiTheme="minorHAnsi" w:cs="Open Sans SemiCondensed"/>
          <w:color w:val="auto"/>
          <w:lang w:val="de-CH"/>
        </w:rPr>
        <w:t xml:space="preserve"> Geschäftsdatenbank </w:t>
      </w:r>
      <w:hyperlink r:id="rId46" w:history="1">
        <w:r w:rsidR="0040367F" w:rsidRPr="00D4306D">
          <w:rPr>
            <w:rStyle w:val="Hyperlink"/>
            <w:rFonts w:asciiTheme="minorHAnsi" w:hAnsiTheme="minorHAnsi" w:cs="Open Sans SemiCondensed"/>
            <w:lang w:val="de-CH"/>
          </w:rPr>
          <w:t>Curia Vista</w:t>
        </w:r>
      </w:hyperlink>
      <w:r w:rsidR="0040367F" w:rsidRPr="00D4306D">
        <w:rPr>
          <w:rFonts w:asciiTheme="minorHAnsi" w:hAnsiTheme="minorHAnsi" w:cs="Open Sans SemiCondensed"/>
          <w:color w:val="auto"/>
          <w:lang w:val="de-CH"/>
        </w:rPr>
        <w:t xml:space="preserve"> </w:t>
      </w:r>
      <w:r w:rsidR="00BA37F7" w:rsidRPr="00D4306D">
        <w:rPr>
          <w:rFonts w:asciiTheme="minorHAnsi" w:hAnsiTheme="minorHAnsi" w:cs="Open Sans SemiCondensed"/>
          <w:color w:val="auto"/>
          <w:lang w:val="de-CH"/>
        </w:rPr>
        <w:t>des</w:t>
      </w:r>
      <w:r w:rsidR="00CD2B4F" w:rsidRPr="00D4306D">
        <w:rPr>
          <w:rFonts w:asciiTheme="minorHAnsi" w:hAnsiTheme="minorHAnsi" w:cs="Open Sans SemiCondensed"/>
          <w:color w:val="auto"/>
          <w:lang w:val="de-CH"/>
        </w:rPr>
        <w:t xml:space="preserve"> </w:t>
      </w:r>
      <w:r w:rsidR="008C0672" w:rsidRPr="00D4306D">
        <w:rPr>
          <w:rFonts w:asciiTheme="minorHAnsi" w:hAnsiTheme="minorHAnsi" w:cs="Open Sans SemiCondensed"/>
          <w:color w:val="auto"/>
          <w:lang w:val="de-CH"/>
        </w:rPr>
        <w:t>National- und Ständerat</w:t>
      </w:r>
      <w:r w:rsidR="00BA37F7" w:rsidRPr="00D4306D">
        <w:rPr>
          <w:rFonts w:asciiTheme="minorHAnsi" w:hAnsiTheme="minorHAnsi" w:cs="Open Sans SemiCondensed"/>
          <w:color w:val="auto"/>
          <w:lang w:val="de-CH"/>
        </w:rPr>
        <w:t>s</w:t>
      </w:r>
      <w:r w:rsidR="00E37355" w:rsidRPr="00D4306D">
        <w:rPr>
          <w:rFonts w:asciiTheme="minorHAnsi" w:hAnsiTheme="minorHAnsi" w:cs="Open Sans SemiCondensed"/>
          <w:color w:val="auto"/>
          <w:lang w:val="de-CH"/>
        </w:rPr>
        <w:t>.</w:t>
      </w:r>
    </w:p>
    <w:p w14:paraId="46FA64F1" w14:textId="618E4C97" w:rsidR="00011AB2" w:rsidRPr="00686129" w:rsidRDefault="00970A66" w:rsidP="00E22DDA">
      <w:pPr>
        <w:pStyle w:val="berschrift2"/>
        <w:rPr>
          <w:rFonts w:asciiTheme="minorHAnsi" w:hAnsiTheme="minorHAnsi" w:cstheme="minorHAnsi"/>
          <w:lang w:val="de-CH"/>
        </w:rPr>
      </w:pPr>
      <w:bookmarkStart w:id="12" w:name="_Toc124432064"/>
      <w:bookmarkStart w:id="13" w:name="_Toc124432301"/>
      <w:bookmarkStart w:id="14" w:name="_Toc182901720"/>
      <w:r w:rsidRPr="00686129">
        <w:rPr>
          <w:rFonts w:asciiTheme="minorHAnsi" w:hAnsiTheme="minorHAnsi" w:cstheme="minorHAnsi"/>
          <w:lang w:val="de-CH"/>
        </w:rPr>
        <w:t>SCHWEIZ</w:t>
      </w:r>
      <w:bookmarkEnd w:id="12"/>
      <w:bookmarkEnd w:id="13"/>
      <w:bookmarkEnd w:id="14"/>
    </w:p>
    <w:p w14:paraId="469B0A94" w14:textId="77777777" w:rsidR="002D3755" w:rsidRPr="002D3755" w:rsidRDefault="002D3755" w:rsidP="002D3755">
      <w:pPr>
        <w:pStyle w:val="berschrift3"/>
        <w:rPr>
          <w:lang w:val="de-CH"/>
        </w:rPr>
      </w:pPr>
      <w:r w:rsidRPr="002D3755">
        <w:rPr>
          <w:lang w:val="de-CH"/>
        </w:rPr>
        <w:t>Existenzsicherung von Menschen mit IV-Rente: Für eine zielgerichtete Lösung</w:t>
      </w:r>
    </w:p>
    <w:p w14:paraId="75C569F0" w14:textId="1FA6E772" w:rsidR="002D3755" w:rsidRDefault="00BE6507" w:rsidP="004E7DB2">
      <w:pPr>
        <w:pStyle w:val="Textkrper"/>
        <w:rPr>
          <w:rFonts w:asciiTheme="minorHAnsi" w:eastAsia="Times New Roman" w:hAnsiTheme="minorHAnsi" w:cstheme="minorHAnsi"/>
          <w:lang w:val="de-CH"/>
        </w:rPr>
      </w:pPr>
      <w:hyperlink r:id="rId47" w:history="1">
        <w:r w:rsidRPr="00921696">
          <w:rPr>
            <w:rStyle w:val="Hyperlink"/>
            <w:rFonts w:asciiTheme="minorHAnsi" w:eastAsia="Times New Roman" w:hAnsiTheme="minorHAnsi" w:cstheme="minorHAnsi"/>
            <w:lang w:val="de-CH"/>
          </w:rPr>
          <w:t>Postulat (25.3534) v</w:t>
        </w:r>
        <w:r w:rsidR="002D3755" w:rsidRPr="00921696">
          <w:rPr>
            <w:rStyle w:val="Hyperlink"/>
            <w:rFonts w:asciiTheme="minorHAnsi" w:eastAsia="Times New Roman" w:hAnsiTheme="minorHAnsi" w:cstheme="minorHAnsi"/>
            <w:lang w:val="de-CH"/>
          </w:rPr>
          <w:t>om 22.05.2025</w:t>
        </w:r>
      </w:hyperlink>
    </w:p>
    <w:p w14:paraId="5485ECD4" w14:textId="1968262B" w:rsidR="007359DD" w:rsidRPr="007359DD" w:rsidRDefault="00491C13" w:rsidP="00491C13">
      <w:pPr>
        <w:pStyle w:val="berschrift3"/>
        <w:rPr>
          <w:bCs w:val="0"/>
          <w:iCs/>
          <w:lang w:val="de-CH"/>
        </w:rPr>
      </w:pPr>
      <w:r>
        <w:rPr>
          <w:rFonts w:asciiTheme="minorHAnsi" w:eastAsia="Times New Roman" w:hAnsiTheme="minorHAnsi" w:cstheme="minorHAnsi"/>
          <w:lang w:val="de-CH"/>
        </w:rPr>
        <w:fldChar w:fldCharType="begin"/>
      </w:r>
      <w:r>
        <w:rPr>
          <w:rFonts w:asciiTheme="minorHAnsi" w:eastAsia="Times New Roman" w:hAnsiTheme="minorHAnsi" w:cstheme="minorHAnsi"/>
          <w:lang w:val="de-CH"/>
        </w:rPr>
        <w:instrText>HYPERLINK "https://www.parlament.ch/de/ratsbetrieb/suche-curia-vista/geschaeft?AffairId=20253493"</w:instrText>
      </w:r>
      <w:r>
        <w:rPr>
          <w:rFonts w:asciiTheme="minorHAnsi" w:eastAsia="Times New Roman" w:hAnsiTheme="minorHAnsi" w:cstheme="minorHAnsi"/>
          <w:lang w:val="de-CH"/>
        </w:rPr>
      </w:r>
      <w:r>
        <w:rPr>
          <w:rFonts w:asciiTheme="minorHAnsi" w:eastAsia="Times New Roman" w:hAnsiTheme="minorHAnsi" w:cstheme="minorHAnsi"/>
          <w:lang w:val="de-CH"/>
        </w:rPr>
        <w:fldChar w:fldCharType="separate"/>
      </w:r>
      <w:r w:rsidR="007359DD" w:rsidRPr="007359DD">
        <w:rPr>
          <w:bCs w:val="0"/>
          <w:iCs/>
          <w:lang w:val="de-CH"/>
        </w:rPr>
        <w:t>Menschen mit Behinderungen in der internationalen Zusammenarbeit</w:t>
      </w:r>
    </w:p>
    <w:p w14:paraId="28659F94" w14:textId="2209BD05" w:rsidR="007359DD" w:rsidRDefault="007359DD" w:rsidP="004E7DB2">
      <w:pPr>
        <w:pStyle w:val="Textkrper"/>
        <w:rPr>
          <w:rFonts w:asciiTheme="minorHAnsi" w:eastAsia="Times New Roman" w:hAnsiTheme="minorHAnsi" w:cstheme="minorHAnsi"/>
          <w:lang w:val="de-CH"/>
        </w:rPr>
      </w:pPr>
      <w:r w:rsidRPr="00491C13">
        <w:rPr>
          <w:rStyle w:val="Hyperlink"/>
          <w:rFonts w:asciiTheme="minorHAnsi" w:eastAsia="Times New Roman" w:hAnsiTheme="minorHAnsi" w:cstheme="minorHAnsi"/>
          <w:lang w:val="de-CH"/>
        </w:rPr>
        <w:t xml:space="preserve">Interpellation </w:t>
      </w:r>
      <w:r w:rsidR="00491C13" w:rsidRPr="00491C13">
        <w:rPr>
          <w:rStyle w:val="Hyperlink"/>
          <w:rFonts w:asciiTheme="minorHAnsi" w:eastAsia="Times New Roman" w:hAnsiTheme="minorHAnsi" w:cstheme="minorHAnsi"/>
          <w:lang w:val="de-CH"/>
        </w:rPr>
        <w:t xml:space="preserve">(25.3493) </w:t>
      </w:r>
      <w:r w:rsidRPr="00491C13">
        <w:rPr>
          <w:rStyle w:val="Hyperlink"/>
          <w:rFonts w:asciiTheme="minorHAnsi" w:eastAsia="Times New Roman" w:hAnsiTheme="minorHAnsi" w:cstheme="minorHAnsi"/>
          <w:lang w:val="de-CH"/>
        </w:rPr>
        <w:t xml:space="preserve">vom </w:t>
      </w:r>
      <w:r w:rsidR="00491C13" w:rsidRPr="00491C13">
        <w:rPr>
          <w:rStyle w:val="Hyperlink"/>
          <w:rFonts w:asciiTheme="minorHAnsi" w:eastAsia="Times New Roman" w:hAnsiTheme="minorHAnsi" w:cstheme="minorHAnsi"/>
          <w:lang w:val="de-CH"/>
        </w:rPr>
        <w:t>07.05.2025</w:t>
      </w:r>
      <w:r w:rsidR="00491C13">
        <w:rPr>
          <w:rFonts w:asciiTheme="minorHAnsi" w:eastAsia="Times New Roman" w:hAnsiTheme="minorHAnsi" w:cstheme="minorHAnsi"/>
          <w:lang w:val="de-CH"/>
        </w:rPr>
        <w:fldChar w:fldCharType="end"/>
      </w:r>
    </w:p>
    <w:p w14:paraId="3C9C9CE5" w14:textId="05CA67A5" w:rsidR="003E7FAB" w:rsidRDefault="003E7FAB" w:rsidP="003E7FAB">
      <w:pPr>
        <w:pStyle w:val="berschrift2"/>
        <w:rPr>
          <w:rFonts w:asciiTheme="minorHAnsi" w:hAnsiTheme="minorHAnsi" w:cstheme="minorHAnsi"/>
          <w:bCs w:val="0"/>
          <w:iCs/>
          <w:szCs w:val="20"/>
          <w:lang w:val="de-CH"/>
        </w:rPr>
      </w:pPr>
      <w:bookmarkStart w:id="15" w:name="_Toc182901721"/>
      <w:r w:rsidRPr="0070588F">
        <w:rPr>
          <w:rFonts w:asciiTheme="minorHAnsi" w:hAnsiTheme="minorHAnsi" w:cstheme="minorHAnsi"/>
          <w:bCs w:val="0"/>
          <w:iCs/>
          <w:szCs w:val="20"/>
          <w:lang w:val="de-CH"/>
        </w:rPr>
        <w:t>KT. A</w:t>
      </w:r>
      <w:r w:rsidR="00804F32">
        <w:rPr>
          <w:rFonts w:asciiTheme="minorHAnsi" w:hAnsiTheme="minorHAnsi" w:cstheme="minorHAnsi"/>
          <w:bCs w:val="0"/>
          <w:iCs/>
          <w:szCs w:val="20"/>
          <w:lang w:val="de-CH"/>
        </w:rPr>
        <w:t>A</w:t>
      </w:r>
      <w:r w:rsidRPr="0070588F">
        <w:rPr>
          <w:rFonts w:asciiTheme="minorHAnsi" w:hAnsiTheme="minorHAnsi" w:cstheme="minorHAnsi"/>
          <w:bCs w:val="0"/>
          <w:iCs/>
          <w:szCs w:val="20"/>
          <w:lang w:val="de-CH"/>
        </w:rPr>
        <w:t>RGAU</w:t>
      </w:r>
      <w:bookmarkEnd w:id="15"/>
    </w:p>
    <w:p w14:paraId="03823D0E" w14:textId="77777777" w:rsidR="00100A1F" w:rsidRDefault="00100A1F" w:rsidP="00100A1F">
      <w:pPr>
        <w:pStyle w:val="berschrift3"/>
        <w:rPr>
          <w:lang w:val="de-CH"/>
        </w:rPr>
      </w:pPr>
      <w:r w:rsidRPr="007D293F">
        <w:rPr>
          <w:lang w:val="de-CH"/>
        </w:rPr>
        <w:t>Rahmenbedingungen bei der Einführung von Förderklassen</w:t>
      </w:r>
    </w:p>
    <w:p w14:paraId="366CFF27" w14:textId="77777777" w:rsidR="00100A1F" w:rsidRPr="007D293F" w:rsidRDefault="00100A1F" w:rsidP="00100A1F">
      <w:pPr>
        <w:pStyle w:val="Textkrper"/>
        <w:rPr>
          <w:lang w:val="de-CH"/>
        </w:rPr>
      </w:pPr>
      <w:hyperlink r:id="rId48" w:history="1">
        <w:r w:rsidRPr="00100A1F">
          <w:rPr>
            <w:rStyle w:val="Hyperlink"/>
            <w:lang w:val="de-CH"/>
          </w:rPr>
          <w:t>Interpellation (25.144) vom 29.04.2025</w:t>
        </w:r>
      </w:hyperlink>
    </w:p>
    <w:p w14:paraId="4842E306" w14:textId="77777777" w:rsidR="006F7EFF" w:rsidRDefault="006F7EFF" w:rsidP="006F7EFF">
      <w:pPr>
        <w:pStyle w:val="berschrift3"/>
        <w:rPr>
          <w:lang w:val="de-CH"/>
        </w:rPr>
      </w:pPr>
      <w:r w:rsidRPr="00B55FE9">
        <w:rPr>
          <w:lang w:val="de-CH"/>
        </w:rPr>
        <w:t>Bildung von Förderklassen zur gezielten Unterstützung von Schülerinnen und Schülern mit spezifischem Förderbedarf</w:t>
      </w:r>
    </w:p>
    <w:p w14:paraId="2B764CAE" w14:textId="25E02F79" w:rsidR="006F7EFF" w:rsidRPr="008B2EF4" w:rsidRDefault="006F7EFF" w:rsidP="006F7EFF">
      <w:pPr>
        <w:pStyle w:val="Textkrper"/>
        <w:rPr>
          <w:rStyle w:val="Hyperlink"/>
          <w:lang w:val="de-CH"/>
        </w:rPr>
      </w:pPr>
      <w:hyperlink r:id="rId49" w:history="1">
        <w:r w:rsidRPr="006F7EFF">
          <w:rPr>
            <w:rStyle w:val="Hyperlink"/>
            <w:lang w:val="de-CH"/>
          </w:rPr>
          <w:t>Motion</w:t>
        </w:r>
        <w:r w:rsidR="00377D32">
          <w:rPr>
            <w:rStyle w:val="Hyperlink"/>
            <w:lang w:val="de-CH"/>
          </w:rPr>
          <w:t xml:space="preserve"> </w:t>
        </w:r>
        <w:r w:rsidRPr="006F7EFF">
          <w:rPr>
            <w:rStyle w:val="Hyperlink"/>
            <w:lang w:val="de-CH"/>
          </w:rPr>
          <w:t>(25.143) vom 29.04.2025</w:t>
        </w:r>
      </w:hyperlink>
    </w:p>
    <w:p w14:paraId="27BC1312" w14:textId="01BB2E3F" w:rsidR="00311405" w:rsidRDefault="00311405" w:rsidP="006F7EFF">
      <w:pPr>
        <w:pStyle w:val="berschrift3"/>
        <w:rPr>
          <w:lang w:val="de-CH"/>
        </w:rPr>
      </w:pPr>
      <w:r w:rsidRPr="00311405">
        <w:rPr>
          <w:lang w:val="de-CH"/>
        </w:rPr>
        <w:t>Bildung von regionalen Förderangeboten (z.</w:t>
      </w:r>
      <w:r w:rsidR="003836CB">
        <w:rPr>
          <w:lang w:val="de-CH"/>
        </w:rPr>
        <w:t> </w:t>
      </w:r>
      <w:r w:rsidRPr="00311405">
        <w:rPr>
          <w:lang w:val="de-CH"/>
        </w:rPr>
        <w:t>B. Einführungs-, Klein-, Integrations- und Spezialklassen) zur Förderung von Schülerinnen und Schülern mit spezifischem Förderbedarf</w:t>
      </w:r>
    </w:p>
    <w:p w14:paraId="71A256D7" w14:textId="05A8AD39" w:rsidR="00311405" w:rsidRDefault="00311405" w:rsidP="00311405">
      <w:pPr>
        <w:pStyle w:val="Textkrper"/>
        <w:rPr>
          <w:lang w:val="de-CH"/>
        </w:rPr>
      </w:pPr>
      <w:hyperlink r:id="rId50" w:history="1">
        <w:r w:rsidRPr="005D7E08">
          <w:rPr>
            <w:rStyle w:val="Hyperlink"/>
            <w:lang w:val="de-CH"/>
          </w:rPr>
          <w:t>Motion</w:t>
        </w:r>
        <w:r w:rsidR="00377D32">
          <w:rPr>
            <w:rStyle w:val="Hyperlink"/>
            <w:lang w:val="de-CH"/>
          </w:rPr>
          <w:t xml:space="preserve"> </w:t>
        </w:r>
        <w:r w:rsidR="005D7E08" w:rsidRPr="005D7E08">
          <w:rPr>
            <w:rStyle w:val="Hyperlink"/>
            <w:lang w:val="de-CH"/>
          </w:rPr>
          <w:t xml:space="preserve">(25.131) </w:t>
        </w:r>
        <w:r w:rsidR="0014423C" w:rsidRPr="005D7E08">
          <w:rPr>
            <w:rStyle w:val="Hyperlink"/>
            <w:lang w:val="de-CH"/>
          </w:rPr>
          <w:t xml:space="preserve">vom </w:t>
        </w:r>
        <w:r w:rsidRPr="005D7E08">
          <w:rPr>
            <w:rStyle w:val="Hyperlink"/>
            <w:lang w:val="de-CH"/>
          </w:rPr>
          <w:t>29</w:t>
        </w:r>
        <w:r w:rsidR="0014423C" w:rsidRPr="005D7E08">
          <w:rPr>
            <w:rStyle w:val="Hyperlink"/>
            <w:lang w:val="de-CH"/>
          </w:rPr>
          <w:t>.</w:t>
        </w:r>
        <w:r w:rsidRPr="005D7E08">
          <w:rPr>
            <w:rStyle w:val="Hyperlink"/>
            <w:lang w:val="de-CH"/>
          </w:rPr>
          <w:t>04</w:t>
        </w:r>
        <w:r w:rsidR="0014423C" w:rsidRPr="005D7E08">
          <w:rPr>
            <w:rStyle w:val="Hyperlink"/>
            <w:lang w:val="de-CH"/>
          </w:rPr>
          <w:t>.</w:t>
        </w:r>
        <w:r w:rsidRPr="005D7E08">
          <w:rPr>
            <w:rStyle w:val="Hyperlink"/>
            <w:lang w:val="de-CH"/>
          </w:rPr>
          <w:t>2025</w:t>
        </w:r>
      </w:hyperlink>
    </w:p>
    <w:p w14:paraId="1993910C" w14:textId="4C952F39" w:rsidR="007B0B1F" w:rsidRDefault="007B0B1F" w:rsidP="007B0B1F">
      <w:pPr>
        <w:pStyle w:val="berschrift2"/>
        <w:rPr>
          <w:rFonts w:asciiTheme="minorHAnsi" w:hAnsiTheme="minorHAnsi" w:cstheme="minorHAnsi"/>
          <w:bCs w:val="0"/>
          <w:iCs/>
          <w:szCs w:val="20"/>
          <w:lang w:val="de-CH"/>
        </w:rPr>
      </w:pPr>
      <w:bookmarkStart w:id="16" w:name="_Toc182901722"/>
      <w:r w:rsidRPr="007E4BAF">
        <w:rPr>
          <w:rFonts w:asciiTheme="minorHAnsi" w:hAnsiTheme="minorHAnsi" w:cstheme="minorHAnsi"/>
          <w:bCs w:val="0"/>
          <w:iCs/>
          <w:szCs w:val="20"/>
          <w:lang w:val="de-CH"/>
        </w:rPr>
        <w:t xml:space="preserve">KT. </w:t>
      </w:r>
      <w:bookmarkEnd w:id="16"/>
      <w:r w:rsidR="00CC4FB6">
        <w:rPr>
          <w:rFonts w:asciiTheme="minorHAnsi" w:hAnsiTheme="minorHAnsi" w:cstheme="minorHAnsi"/>
          <w:bCs w:val="0"/>
          <w:iCs/>
          <w:szCs w:val="20"/>
          <w:lang w:val="de-CH"/>
        </w:rPr>
        <w:t>GRAUBÜNDEN</w:t>
      </w:r>
    </w:p>
    <w:p w14:paraId="1E331070" w14:textId="77777777" w:rsidR="00C83657" w:rsidRDefault="00C83657" w:rsidP="00C83657">
      <w:pPr>
        <w:pStyle w:val="berschrift3"/>
        <w:rPr>
          <w:lang w:val="de-CH"/>
        </w:rPr>
      </w:pPr>
      <w:r w:rsidRPr="00C83657">
        <w:rPr>
          <w:lang w:val="de-CH"/>
        </w:rPr>
        <w:t>Fachkräftemangel Logopädie</w:t>
      </w:r>
    </w:p>
    <w:p w14:paraId="75C1D9F3" w14:textId="0FFBE722" w:rsidR="00CC4FB6" w:rsidRPr="00A85406" w:rsidRDefault="00C83657" w:rsidP="00A85406">
      <w:pPr>
        <w:pStyle w:val="Textkrper"/>
        <w:rPr>
          <w:rStyle w:val="Hyperlink"/>
          <w:lang w:val="de-CH"/>
        </w:rPr>
      </w:pPr>
      <w:hyperlink r:id="rId51" w:history="1">
        <w:r w:rsidRPr="00A85406">
          <w:rPr>
            <w:rStyle w:val="Hyperlink"/>
            <w:lang w:val="de-CH"/>
          </w:rPr>
          <w:t>Auftrag</w:t>
        </w:r>
        <w:r w:rsidRPr="000D1B78">
          <w:rPr>
            <w:rStyle w:val="Hyperlink"/>
            <w:lang w:val="de-CH"/>
          </w:rPr>
          <w:t xml:space="preserve"> </w:t>
        </w:r>
        <w:r w:rsidR="00A85406" w:rsidRPr="000D1B78">
          <w:rPr>
            <w:rStyle w:val="Hyperlink"/>
            <w:lang w:val="de-CH"/>
          </w:rPr>
          <w:t xml:space="preserve">(25.50) </w:t>
        </w:r>
        <w:r w:rsidRPr="000D1B78">
          <w:rPr>
            <w:rStyle w:val="Hyperlink"/>
            <w:lang w:val="de-CH"/>
          </w:rPr>
          <w:t>vom</w:t>
        </w:r>
        <w:r w:rsidR="003836CB">
          <w:rPr>
            <w:rStyle w:val="Hyperlink"/>
            <w:lang w:val="de-CH"/>
          </w:rPr>
          <w:t xml:space="preserve"> </w:t>
        </w:r>
        <w:r w:rsidRPr="00A85406">
          <w:rPr>
            <w:rStyle w:val="Hyperlink"/>
            <w:lang w:val="de-CH"/>
          </w:rPr>
          <w:t>24</w:t>
        </w:r>
        <w:r w:rsidRPr="000D1B78">
          <w:rPr>
            <w:rStyle w:val="Hyperlink"/>
            <w:lang w:val="de-CH"/>
          </w:rPr>
          <w:t>.</w:t>
        </w:r>
        <w:r w:rsidRPr="00A85406">
          <w:rPr>
            <w:rStyle w:val="Hyperlink"/>
            <w:lang w:val="de-CH"/>
          </w:rPr>
          <w:t>04</w:t>
        </w:r>
        <w:r w:rsidRPr="000D1B78">
          <w:rPr>
            <w:rStyle w:val="Hyperlink"/>
            <w:lang w:val="de-CH"/>
          </w:rPr>
          <w:t>.</w:t>
        </w:r>
        <w:r w:rsidRPr="00A85406">
          <w:rPr>
            <w:rStyle w:val="Hyperlink"/>
            <w:lang w:val="de-CH"/>
          </w:rPr>
          <w:t>2025</w:t>
        </w:r>
      </w:hyperlink>
    </w:p>
    <w:p w14:paraId="3DF21C47" w14:textId="705F4058" w:rsidR="00E35EC2" w:rsidRDefault="00E35EC2" w:rsidP="00E35EC2">
      <w:pPr>
        <w:pStyle w:val="berschrift2"/>
        <w:rPr>
          <w:rFonts w:asciiTheme="minorHAnsi" w:hAnsiTheme="minorHAnsi" w:cstheme="minorHAnsi"/>
          <w:szCs w:val="20"/>
          <w:lang w:val="de-CH"/>
        </w:rPr>
      </w:pPr>
      <w:bookmarkStart w:id="17" w:name="_Toc182901724"/>
      <w:r w:rsidRPr="0019204C">
        <w:rPr>
          <w:rFonts w:asciiTheme="minorHAnsi" w:hAnsiTheme="minorHAnsi" w:cstheme="minorHAnsi"/>
          <w:szCs w:val="20"/>
          <w:lang w:val="de-CH"/>
        </w:rPr>
        <w:t xml:space="preserve">KT. </w:t>
      </w:r>
      <w:bookmarkEnd w:id="17"/>
      <w:r w:rsidR="000D1B78">
        <w:rPr>
          <w:rFonts w:asciiTheme="minorHAnsi" w:hAnsiTheme="minorHAnsi" w:cstheme="minorHAnsi"/>
          <w:szCs w:val="20"/>
          <w:lang w:val="de-CH"/>
        </w:rPr>
        <w:t>LUZERN</w:t>
      </w:r>
    </w:p>
    <w:p w14:paraId="6BEECF39" w14:textId="77777777" w:rsidR="00FF582B" w:rsidRDefault="00FF582B" w:rsidP="00FF582B">
      <w:pPr>
        <w:pStyle w:val="berschrift3"/>
        <w:rPr>
          <w:lang w:val="de-CH"/>
        </w:rPr>
      </w:pPr>
      <w:r w:rsidRPr="00D11715">
        <w:rPr>
          <w:lang w:val="de-CH"/>
        </w:rPr>
        <w:t>Frühförderung von gehörlosen und hörbehinderten Kindern im Kanton Luzern</w:t>
      </w:r>
    </w:p>
    <w:p w14:paraId="4390AABA" w14:textId="77777777" w:rsidR="00FF582B" w:rsidRPr="00D11715" w:rsidRDefault="00FF582B" w:rsidP="00FF582B">
      <w:pPr>
        <w:pStyle w:val="Textkrper"/>
        <w:rPr>
          <w:lang w:val="de-CH"/>
        </w:rPr>
      </w:pPr>
      <w:hyperlink r:id="rId52" w:history="1">
        <w:r w:rsidRPr="00FF582B">
          <w:rPr>
            <w:rStyle w:val="Hyperlink"/>
            <w:lang w:val="de-CH"/>
          </w:rPr>
          <w:t>Anfrage (25.457) vom 13.05.2025</w:t>
        </w:r>
      </w:hyperlink>
    </w:p>
    <w:p w14:paraId="065CD06A" w14:textId="372E6DBE" w:rsidR="000D1B78" w:rsidRDefault="000D1B78" w:rsidP="000D1B78">
      <w:pPr>
        <w:pStyle w:val="berschrift3"/>
        <w:rPr>
          <w:lang w:val="de-CH"/>
        </w:rPr>
      </w:pPr>
      <w:r w:rsidRPr="000D1B78">
        <w:rPr>
          <w:lang w:val="de-CH"/>
        </w:rPr>
        <w:lastRenderedPageBreak/>
        <w:t>Konkrete Ziele und Auswirkungen des Projektes «Schulen für alle»</w:t>
      </w:r>
    </w:p>
    <w:p w14:paraId="205EE0BC" w14:textId="2B1F2913" w:rsidR="000D1B78" w:rsidRDefault="000D1B78" w:rsidP="000D1B78">
      <w:pPr>
        <w:pStyle w:val="Textkrper"/>
        <w:rPr>
          <w:lang w:val="de-CH"/>
        </w:rPr>
      </w:pPr>
      <w:hyperlink r:id="rId53" w:history="1">
        <w:r w:rsidRPr="00070738">
          <w:rPr>
            <w:rStyle w:val="Hyperlink"/>
            <w:lang w:val="de-CH"/>
          </w:rPr>
          <w:t xml:space="preserve">Anfrage </w:t>
        </w:r>
        <w:r w:rsidR="00C161A5" w:rsidRPr="00070738">
          <w:rPr>
            <w:rStyle w:val="Hyperlink"/>
            <w:lang w:val="de-CH"/>
          </w:rPr>
          <w:t xml:space="preserve">(25.450) </w:t>
        </w:r>
        <w:r w:rsidRPr="00070738">
          <w:rPr>
            <w:rStyle w:val="Hyperlink"/>
            <w:lang w:val="de-CH"/>
          </w:rPr>
          <w:t>vom 13.05.2025</w:t>
        </w:r>
      </w:hyperlink>
    </w:p>
    <w:p w14:paraId="795FE6A8" w14:textId="069A4A36" w:rsidR="009A1FE1" w:rsidRPr="00D4306D" w:rsidRDefault="009A1FE1" w:rsidP="009A1FE1">
      <w:pPr>
        <w:pStyle w:val="berschrift1"/>
        <w:rPr>
          <w:rFonts w:asciiTheme="minorHAnsi" w:hAnsiTheme="minorHAnsi"/>
          <w:lang w:val="de-CH"/>
        </w:rPr>
      </w:pPr>
      <w:bookmarkStart w:id="18" w:name="_Toc182901727"/>
      <w:r w:rsidRPr="00D4306D">
        <w:rPr>
          <w:rFonts w:asciiTheme="minorHAnsi" w:hAnsiTheme="minorHAnsi"/>
          <w:lang w:val="de-CH"/>
        </w:rPr>
        <w:t>Medien</w:t>
      </w:r>
      <w:bookmarkEnd w:id="18"/>
    </w:p>
    <w:p w14:paraId="6F20AA4C" w14:textId="65640F63" w:rsidR="004C3CB8" w:rsidRPr="00D4306D" w:rsidRDefault="009A1FE1" w:rsidP="004C3CB8">
      <w:pPr>
        <w:pStyle w:val="Fragen"/>
        <w:rPr>
          <w:rFonts w:asciiTheme="minorHAnsi" w:hAnsiTheme="minorHAnsi" w:cs="Open Sans SemiCondensed"/>
          <w:color w:val="auto"/>
          <w:lang w:val="de-CH"/>
        </w:rPr>
      </w:pPr>
      <w:r w:rsidRPr="00D4306D">
        <w:rPr>
          <w:rFonts w:asciiTheme="minorHAnsi" w:hAnsiTheme="minorHAnsi" w:cs="Open Sans SemiCondensed"/>
          <w:color w:val="auto"/>
          <w:lang w:val="de-CH"/>
        </w:rPr>
        <w:t>Wenn nicht anders vermerkt, entstammen die Inhaltsbeschreibungen den Verlags- und Filmwebs</w:t>
      </w:r>
      <w:r w:rsidR="000A049E" w:rsidRPr="00D4306D">
        <w:rPr>
          <w:rFonts w:asciiTheme="minorHAnsi" w:hAnsiTheme="minorHAnsi" w:cs="Open Sans SemiCondensed"/>
          <w:color w:val="auto"/>
          <w:lang w:val="de-CH"/>
        </w:rPr>
        <w:t>e</w:t>
      </w:r>
      <w:r w:rsidRPr="00D4306D">
        <w:rPr>
          <w:rFonts w:asciiTheme="minorHAnsi" w:hAnsiTheme="minorHAnsi" w:cs="Open Sans SemiCondensed"/>
          <w:color w:val="auto"/>
          <w:lang w:val="de-CH"/>
        </w:rPr>
        <w:t>ite</w:t>
      </w:r>
      <w:r w:rsidR="000A049E" w:rsidRPr="00D4306D">
        <w:rPr>
          <w:rFonts w:asciiTheme="minorHAnsi" w:hAnsiTheme="minorHAnsi" w:cs="Open Sans SemiCondensed"/>
          <w:color w:val="auto"/>
          <w:lang w:val="de-CH"/>
        </w:rPr>
        <w:t>n</w:t>
      </w:r>
      <w:r w:rsidRPr="00D4306D">
        <w:rPr>
          <w:rFonts w:asciiTheme="minorHAnsi" w:hAnsiTheme="minorHAnsi" w:cs="Open Sans SemiCondensed"/>
          <w:color w:val="auto"/>
          <w:lang w:val="de-CH"/>
        </w:rPr>
        <w:t>.</w:t>
      </w:r>
    </w:p>
    <w:p w14:paraId="69E5D1E2" w14:textId="77777777" w:rsidR="008671AF" w:rsidRPr="00D4306D" w:rsidRDefault="004C3CB8" w:rsidP="006B28D5">
      <w:pPr>
        <w:pStyle w:val="berschrift2"/>
        <w:rPr>
          <w:rFonts w:asciiTheme="minorHAnsi" w:hAnsiTheme="minorHAnsi"/>
          <w:lang w:val="de-CH"/>
        </w:rPr>
      </w:pPr>
      <w:bookmarkStart w:id="19" w:name="_Toc182901728"/>
      <w:r w:rsidRPr="00D4306D">
        <w:rPr>
          <w:rFonts w:asciiTheme="minorHAnsi" w:hAnsiTheme="minorHAnsi"/>
          <w:lang w:val="de-CH"/>
        </w:rPr>
        <w:t>Fachbücher</w:t>
      </w:r>
      <w:bookmarkEnd w:id="19"/>
    </w:p>
    <w:p w14:paraId="1E531D4D" w14:textId="5F7FFD1E" w:rsidR="003D703D" w:rsidRPr="003D703D" w:rsidRDefault="001F5FF6" w:rsidP="003D703D">
      <w:pPr>
        <w:pStyle w:val="berschrift3"/>
        <w:spacing w:before="480"/>
        <w:rPr>
          <w:lang w:val="de-CH"/>
        </w:rPr>
      </w:pPr>
      <w:r w:rsidRPr="001F5FF6">
        <w:rPr>
          <w:lang w:val="de-CH"/>
        </w:rPr>
        <w:t>Wie Logopädinnen und Logopäden Kinder mit Aphasien behandeln</w:t>
      </w:r>
      <w:r>
        <w:rPr>
          <w:lang w:val="de-CH"/>
        </w:rPr>
        <w:t xml:space="preserve"> – </w:t>
      </w:r>
      <w:r w:rsidRPr="001F5FF6">
        <w:rPr>
          <w:lang w:val="de-CH"/>
        </w:rPr>
        <w:t>Eine multinationale Exploration</w:t>
      </w:r>
      <w:r>
        <w:rPr>
          <w:lang w:val="de-CH"/>
        </w:rPr>
        <w:t>.</w:t>
      </w:r>
      <w:r w:rsidR="000F31EE" w:rsidRPr="000F31EE">
        <w:rPr>
          <w:lang w:val="de-CH"/>
        </w:rPr>
        <w:t xml:space="preserve"> </w:t>
      </w:r>
      <w:r w:rsidR="008C004A">
        <w:rPr>
          <w:lang w:val="de-CH"/>
        </w:rPr>
        <w:br/>
      </w:r>
      <w:r w:rsidR="000F31EE" w:rsidRPr="000F31EE">
        <w:rPr>
          <w:lang w:val="de-CH"/>
        </w:rPr>
        <w:t xml:space="preserve">Online-Fragebogenerhebung zur logopädischen Praxis von erworbenen Sprachstörungen </w:t>
      </w:r>
      <w:r w:rsidR="008C004A">
        <w:rPr>
          <w:lang w:val="de-CH"/>
        </w:rPr>
        <w:br/>
      </w:r>
      <w:r w:rsidR="000F31EE" w:rsidRPr="000F31EE">
        <w:rPr>
          <w:lang w:val="de-CH"/>
        </w:rPr>
        <w:t>bei Kindern im Alter von 1,5 bis 12 Jahren nach Hirnschädigungen</w:t>
      </w:r>
    </w:p>
    <w:p w14:paraId="1A25C3FF" w14:textId="3B13E0A4" w:rsidR="00576DA6" w:rsidRPr="00980FE9" w:rsidRDefault="000F31EE" w:rsidP="00980FE9">
      <w:pPr>
        <w:pStyle w:val="Textkrper"/>
        <w:tabs>
          <w:tab w:val="right" w:pos="9071"/>
        </w:tabs>
        <w:rPr>
          <w:lang w:val="de-CH"/>
        </w:rPr>
      </w:pPr>
      <w:r>
        <w:rPr>
          <w:lang w:val="de-CH"/>
        </w:rPr>
        <w:t>Rother</w:t>
      </w:r>
      <w:r w:rsidR="00F27B73">
        <w:rPr>
          <w:lang w:val="de-CH"/>
        </w:rPr>
        <w:t xml:space="preserve">, </w:t>
      </w:r>
      <w:r w:rsidR="00FA31E7">
        <w:rPr>
          <w:lang w:val="de-CH"/>
        </w:rPr>
        <w:t>A</w:t>
      </w:r>
      <w:r w:rsidR="00F27B73">
        <w:rPr>
          <w:lang w:val="de-CH"/>
        </w:rPr>
        <w:t>.</w:t>
      </w:r>
      <w:r w:rsidR="0043719A" w:rsidRPr="00980FE9">
        <w:rPr>
          <w:lang w:val="de-CH"/>
        </w:rPr>
        <w:t xml:space="preserve"> </w:t>
      </w:r>
      <w:r w:rsidR="00A41C5C" w:rsidRPr="00980FE9">
        <w:rPr>
          <w:lang w:val="de-CH"/>
        </w:rPr>
        <w:t>(202</w:t>
      </w:r>
      <w:r w:rsidR="005C37E0">
        <w:rPr>
          <w:lang w:val="de-CH"/>
        </w:rPr>
        <w:t>3</w:t>
      </w:r>
      <w:r w:rsidR="00466AF1" w:rsidRPr="00980FE9">
        <w:rPr>
          <w:lang w:val="de-CH"/>
        </w:rPr>
        <w:t>)</w:t>
      </w:r>
    </w:p>
    <w:p w14:paraId="5C438E61" w14:textId="65E46308" w:rsidR="00F859AA" w:rsidRPr="00807013" w:rsidRDefault="00807013" w:rsidP="00807013">
      <w:pPr>
        <w:pStyle w:val="Textkrper"/>
        <w:rPr>
          <w:rStyle w:val="Hyperlink"/>
          <w:rFonts w:asciiTheme="minorHAnsi" w:hAnsiTheme="minorHAnsi"/>
          <w:sz w:val="6"/>
          <w:szCs w:val="6"/>
          <w:lang w:val="de-CH"/>
        </w:rPr>
      </w:pPr>
      <w:r>
        <w:rPr>
          <w:rFonts w:asciiTheme="minorHAnsi" w:hAnsiTheme="minorHAnsi"/>
          <w:bCs/>
          <w:iCs/>
          <w:lang w:val="de-CH"/>
        </w:rPr>
        <w:fldChar w:fldCharType="begin"/>
      </w:r>
      <w:r w:rsidR="00A7790A">
        <w:rPr>
          <w:rFonts w:asciiTheme="minorHAnsi" w:hAnsiTheme="minorHAnsi"/>
          <w:bCs/>
          <w:iCs/>
          <w:lang w:val="de-CH"/>
        </w:rPr>
        <w:instrText>HYPERLINK "https://www.skvshop.de/logopaedie/wie-logopaedinnen-und-logopaeden-kinder-mit-aphasien-behandeln-eine-multinationale-exploration-978-3-8248-1316-2.html"</w:instrText>
      </w:r>
      <w:r>
        <w:rPr>
          <w:rFonts w:asciiTheme="minorHAnsi" w:hAnsiTheme="minorHAnsi"/>
          <w:bCs/>
          <w:iCs/>
          <w:lang w:val="de-CH"/>
        </w:rPr>
      </w:r>
      <w:r>
        <w:rPr>
          <w:rFonts w:asciiTheme="minorHAnsi" w:hAnsiTheme="minorHAnsi"/>
          <w:bCs/>
          <w:iCs/>
          <w:lang w:val="de-CH"/>
        </w:rPr>
        <w:fldChar w:fldCharType="separate"/>
      </w:r>
      <w:r w:rsidRPr="00807013">
        <w:rPr>
          <w:rStyle w:val="Hyperlink"/>
          <w:rFonts w:asciiTheme="minorHAnsi" w:hAnsiTheme="minorHAnsi"/>
          <w:lang w:val="de-CH"/>
        </w:rPr>
        <w:t>Schulz-Kirchner</w:t>
      </w:r>
    </w:p>
    <w:p w14:paraId="5C30451F" w14:textId="7F74F2BD" w:rsidR="00223221" w:rsidRPr="00223221" w:rsidRDefault="00267581" w:rsidP="00223221">
      <w:pPr>
        <w:pStyle w:val="Textkrper"/>
        <w:spacing w:before="0" w:after="0" w:line="240" w:lineRule="auto"/>
        <w:rPr>
          <w:rFonts w:asciiTheme="minorHAnsi" w:hAnsiTheme="minorHAnsi"/>
          <w:bCs/>
          <w:iCs/>
          <w:sz w:val="6"/>
          <w:szCs w:val="6"/>
          <w:lang w:val="de-CH"/>
        </w:rPr>
      </w:pPr>
      <w:r>
        <w:rPr>
          <w:noProof/>
        </w:rPr>
        <w:drawing>
          <wp:anchor distT="0" distB="0" distL="114300" distR="114300" simplePos="0" relativeHeight="251658241" behindDoc="0" locked="0" layoutInCell="1" allowOverlap="1" wp14:anchorId="72A0709A" wp14:editId="46D71660">
            <wp:simplePos x="0" y="0"/>
            <wp:positionH relativeFrom="margin">
              <wp:posOffset>4025216</wp:posOffset>
            </wp:positionH>
            <wp:positionV relativeFrom="paragraph">
              <wp:posOffset>41275</wp:posOffset>
            </wp:positionV>
            <wp:extent cx="1536700" cy="2159635"/>
            <wp:effectExtent l="38100" t="38100" r="101600" b="88265"/>
            <wp:wrapThrough wrapText="bothSides">
              <wp:wrapPolygon edited="0">
                <wp:start x="0" y="-381"/>
                <wp:lineTo x="-536" y="-191"/>
                <wp:lineTo x="-536" y="21149"/>
                <wp:lineTo x="-268" y="22292"/>
                <wp:lineTo x="22225" y="22292"/>
                <wp:lineTo x="22760" y="21149"/>
                <wp:lineTo x="22760" y="2858"/>
                <wp:lineTo x="21957" y="0"/>
                <wp:lineTo x="21957" y="-381"/>
                <wp:lineTo x="0" y="-381"/>
              </wp:wrapPolygon>
            </wp:wrapThrough>
            <wp:docPr id="225867961" name="Grafik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867961" name="Grafik 2">
                      <a:extLst>
                        <a:ext uri="{C183D7F6-B498-43B3-948B-1728B52AA6E4}">
                          <adec:decorative xmlns:adec="http://schemas.microsoft.com/office/drawing/2017/decorative" val="1"/>
                        </a:ext>
                      </a:extLst>
                    </pic:cNvPr>
                    <pic:cNvPicPr>
                      <a:picLocks noChangeAspect="1" noChangeArrowheads="1"/>
                    </pic:cNvPicPr>
                  </pic:nvPicPr>
                  <pic:blipFill>
                    <a:blip r:embed="rId54" cstate="print">
                      <a:extLst>
                        <a:ext uri="{28A0092B-C50C-407E-A947-70E740481C1C}">
                          <a14:useLocalDpi xmlns:a14="http://schemas.microsoft.com/office/drawing/2010/main" val="0"/>
                        </a:ext>
                      </a:extLst>
                    </a:blip>
                    <a:stretch>
                      <a:fillRect/>
                    </a:stretch>
                  </pic:blipFill>
                  <pic:spPr bwMode="auto">
                    <a:xfrm>
                      <a:off x="0" y="0"/>
                      <a:ext cx="1536700" cy="2159635"/>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807013">
        <w:rPr>
          <w:rFonts w:asciiTheme="minorHAnsi" w:hAnsiTheme="minorHAnsi"/>
          <w:bCs/>
          <w:iCs/>
          <w:lang w:val="de-CH"/>
        </w:rPr>
        <w:fldChar w:fldCharType="end"/>
      </w:r>
    </w:p>
    <w:p w14:paraId="13BA812F" w14:textId="7C9EC3C0" w:rsidR="00851B65" w:rsidRDefault="004C7C49" w:rsidP="00851B65">
      <w:pPr>
        <w:spacing w:before="60" w:after="120"/>
        <w:ind w:right="3969"/>
        <w:jc w:val="both"/>
        <w:rPr>
          <w:noProof/>
          <w:lang w:val="de-CH"/>
        </w:rPr>
      </w:pPr>
      <w:r>
        <w:rPr>
          <w:noProof/>
          <w:lang w:val="de-CH"/>
        </w:rPr>
        <w:t>Dieses</w:t>
      </w:r>
      <w:r w:rsidR="00851B65" w:rsidRPr="00851B65">
        <w:rPr>
          <w:noProof/>
          <w:lang w:val="de-CH"/>
        </w:rPr>
        <w:t xml:space="preserve"> Buch </w:t>
      </w:r>
      <w:r>
        <w:rPr>
          <w:noProof/>
          <w:lang w:val="de-CH"/>
        </w:rPr>
        <w:t>behandelt</w:t>
      </w:r>
      <w:r w:rsidRPr="00851B65">
        <w:rPr>
          <w:noProof/>
          <w:lang w:val="de-CH"/>
        </w:rPr>
        <w:t xml:space="preserve"> </w:t>
      </w:r>
      <w:r w:rsidR="00851B65" w:rsidRPr="00851B65">
        <w:rPr>
          <w:noProof/>
          <w:lang w:val="de-CH"/>
        </w:rPr>
        <w:t xml:space="preserve">das komplexe Störungsbild </w:t>
      </w:r>
      <w:r>
        <w:rPr>
          <w:noProof/>
          <w:lang w:val="de-CH"/>
        </w:rPr>
        <w:t xml:space="preserve">der </w:t>
      </w:r>
      <w:r w:rsidR="00851B65" w:rsidRPr="00851B65">
        <w:rPr>
          <w:noProof/>
          <w:lang w:val="de-CH"/>
        </w:rPr>
        <w:t xml:space="preserve">Aphasie im Kindesalter und </w:t>
      </w:r>
      <w:r w:rsidR="008333FB">
        <w:rPr>
          <w:noProof/>
          <w:lang w:val="de-CH"/>
        </w:rPr>
        <w:t xml:space="preserve">präsentiert </w:t>
      </w:r>
      <w:r w:rsidR="00851B65" w:rsidRPr="00851B65">
        <w:rPr>
          <w:noProof/>
          <w:lang w:val="de-CH"/>
        </w:rPr>
        <w:t>die Literatur zu diesem Thema aus</w:t>
      </w:r>
      <w:r w:rsidR="007C66F1">
        <w:rPr>
          <w:noProof/>
          <w:lang w:val="de-CH"/>
        </w:rPr>
        <w:t>-</w:t>
      </w:r>
      <w:r w:rsidR="00851B65" w:rsidRPr="00851B65">
        <w:rPr>
          <w:noProof/>
          <w:lang w:val="de-CH"/>
        </w:rPr>
        <w:t>führlich. Kontrovers diskutierte Aspekte, wie die Terminologie und Definition, werden umfangreich erörtert. Bei der Erläuterung der Ursachen des Störungsbildes liegt das besondere Augenmerk auf dem Schädel-Hirn-Trauma im Kindesalter, aber auch das Landau-Kleffner-Syndrom wird eingehend besprochen.</w:t>
      </w:r>
      <w:r w:rsidR="00267581">
        <w:rPr>
          <w:noProof/>
          <w:lang w:val="de-CH"/>
        </w:rPr>
        <w:t xml:space="preserve"> </w:t>
      </w:r>
      <w:r w:rsidR="00851B65" w:rsidRPr="00851B65">
        <w:rPr>
          <w:noProof/>
          <w:lang w:val="de-CH"/>
        </w:rPr>
        <w:t>Differential</w:t>
      </w:r>
      <w:r w:rsidR="007C66F1">
        <w:rPr>
          <w:noProof/>
          <w:lang w:val="de-CH"/>
        </w:rPr>
        <w:t>-</w:t>
      </w:r>
      <w:r w:rsidR="00851B65" w:rsidRPr="00851B65">
        <w:rPr>
          <w:noProof/>
          <w:lang w:val="de-CH"/>
        </w:rPr>
        <w:t>diagnostisch werden die Kognitiven Kommunikationsstörungen im Kindesalter hervorgehoben. Anschlie</w:t>
      </w:r>
      <w:r w:rsidR="002A3FAF">
        <w:rPr>
          <w:noProof/>
          <w:lang w:val="de-CH"/>
        </w:rPr>
        <w:t>ss</w:t>
      </w:r>
      <w:r w:rsidR="00851B65" w:rsidRPr="00851B65">
        <w:rPr>
          <w:noProof/>
          <w:lang w:val="de-CH"/>
        </w:rPr>
        <w:t>end stellt die Autorin die Ergebnisse einer Online-Fragebogenerhebung unter Logopäd</w:t>
      </w:r>
      <w:r w:rsidR="002A3FAF">
        <w:rPr>
          <w:noProof/>
          <w:lang w:val="de-CH"/>
        </w:rPr>
        <w:t>:</w:t>
      </w:r>
      <w:r w:rsidR="00851B65" w:rsidRPr="00851B65">
        <w:rPr>
          <w:noProof/>
          <w:lang w:val="de-CH"/>
        </w:rPr>
        <w:t>in</w:t>
      </w:r>
      <w:r w:rsidR="00697FCF">
        <w:rPr>
          <w:noProof/>
          <w:lang w:val="de-CH"/>
        </w:rPr>
        <w:t>-</w:t>
      </w:r>
      <w:r w:rsidR="00851B65" w:rsidRPr="00851B65">
        <w:rPr>
          <w:noProof/>
          <w:lang w:val="de-CH"/>
        </w:rPr>
        <w:t>nen</w:t>
      </w:r>
      <w:r w:rsidR="003D2F4D">
        <w:rPr>
          <w:noProof/>
          <w:lang w:val="de-CH"/>
        </w:rPr>
        <w:t xml:space="preserve"> vor</w:t>
      </w:r>
      <w:r w:rsidR="00851B65" w:rsidRPr="00851B65">
        <w:rPr>
          <w:noProof/>
          <w:lang w:val="de-CH"/>
        </w:rPr>
        <w:t>, die Erfahrung mit der logopädischen Behandlung von Kindern mit Aphasien aller Ursachen (im Alter &lt;12 Jahren) in den englischsprachigen Ländern sowie der deutschsprachigen DACH-Region haben</w:t>
      </w:r>
      <w:r w:rsidR="00E9431A">
        <w:rPr>
          <w:noProof/>
          <w:lang w:val="de-CH"/>
        </w:rPr>
        <w:t>.</w:t>
      </w:r>
      <w:r w:rsidR="00851B65" w:rsidRPr="00851B65">
        <w:rPr>
          <w:noProof/>
          <w:lang w:val="de-CH"/>
        </w:rPr>
        <w:t xml:space="preserve"> </w:t>
      </w:r>
      <w:r w:rsidR="001E5CA4">
        <w:rPr>
          <w:noProof/>
          <w:lang w:val="de-CH"/>
        </w:rPr>
        <w:t xml:space="preserve">Sie </w:t>
      </w:r>
      <w:r w:rsidR="00851B65" w:rsidRPr="00851B65">
        <w:rPr>
          <w:noProof/>
          <w:lang w:val="de-CH"/>
        </w:rPr>
        <w:t xml:space="preserve">vergleicht </w:t>
      </w:r>
      <w:r w:rsidR="00E9431A">
        <w:rPr>
          <w:noProof/>
          <w:lang w:val="de-CH"/>
        </w:rPr>
        <w:t xml:space="preserve">zudem </w:t>
      </w:r>
      <w:r w:rsidR="00851B65" w:rsidRPr="00851B65">
        <w:rPr>
          <w:noProof/>
          <w:lang w:val="de-CH"/>
        </w:rPr>
        <w:t>den Einsatz von Therapie</w:t>
      </w:r>
      <w:r w:rsidR="00697FCF">
        <w:rPr>
          <w:noProof/>
          <w:lang w:val="de-CH"/>
        </w:rPr>
        <w:t>-</w:t>
      </w:r>
      <w:r w:rsidR="00851B65" w:rsidRPr="00851B65">
        <w:rPr>
          <w:noProof/>
          <w:lang w:val="de-CH"/>
        </w:rPr>
        <w:t>ansätzen aus der Kindersprachtherapie und der Aphasietherapie.</w:t>
      </w:r>
    </w:p>
    <w:p w14:paraId="22DF2D71" w14:textId="77777777" w:rsidR="00065B07" w:rsidRDefault="00065B07">
      <w:pPr>
        <w:spacing w:after="200" w:line="240" w:lineRule="auto"/>
        <w:rPr>
          <w:rFonts w:eastAsiaTheme="majorEastAsia" w:cs="Open Sans SemiCondensed"/>
          <w:bCs/>
          <w:i/>
          <w:lang w:val="de-CH"/>
        </w:rPr>
      </w:pPr>
      <w:r>
        <w:rPr>
          <w:lang w:val="de-CH"/>
        </w:rPr>
        <w:br w:type="page"/>
      </w:r>
    </w:p>
    <w:p w14:paraId="3C46277C" w14:textId="7C8203F8" w:rsidR="0021771F" w:rsidRPr="00851B65" w:rsidRDefault="003E2373" w:rsidP="00851B65">
      <w:pPr>
        <w:pStyle w:val="berschrift3"/>
        <w:spacing w:before="480"/>
        <w:rPr>
          <w:lang w:val="de-CH"/>
        </w:rPr>
      </w:pPr>
      <w:r w:rsidRPr="00851B65">
        <w:rPr>
          <w:lang w:val="de-CH"/>
        </w:rPr>
        <w:lastRenderedPageBreak/>
        <w:t>Konflikten in Schule und Unterricht begegnen. Neue Lösungen im Umgang mit belastendem Verhalten</w:t>
      </w:r>
    </w:p>
    <w:p w14:paraId="74C4BD75" w14:textId="7E0E32E0" w:rsidR="00980FE9" w:rsidRPr="00B7317F" w:rsidRDefault="005349B8" w:rsidP="0021771F">
      <w:pPr>
        <w:spacing w:before="60" w:after="120"/>
        <w:ind w:right="3969"/>
        <w:jc w:val="both"/>
        <w:rPr>
          <w:lang w:val="de-CH"/>
        </w:rPr>
      </w:pPr>
      <w:r w:rsidRPr="00B7317F">
        <w:rPr>
          <w:lang w:val="de-CH"/>
        </w:rPr>
        <w:t>Amrhei</w:t>
      </w:r>
      <w:r w:rsidR="0051503F">
        <w:rPr>
          <w:lang w:val="de-CH"/>
        </w:rPr>
        <w:t>n</w:t>
      </w:r>
      <w:r w:rsidR="00B7317F" w:rsidRPr="00B7317F">
        <w:rPr>
          <w:lang w:val="de-CH"/>
        </w:rPr>
        <w:t>, B.</w:t>
      </w:r>
      <w:r w:rsidR="00B5597F">
        <w:rPr>
          <w:lang w:val="de-CH"/>
        </w:rPr>
        <w:t> </w:t>
      </w:r>
      <w:r w:rsidR="001F1723">
        <w:rPr>
          <w:lang w:val="de-CH"/>
        </w:rPr>
        <w:t>L.</w:t>
      </w:r>
      <w:r w:rsidR="00B7317F" w:rsidRPr="00B7317F">
        <w:rPr>
          <w:lang w:val="de-CH"/>
        </w:rPr>
        <w:t>,</w:t>
      </w:r>
      <w:r w:rsidR="00B7317F">
        <w:rPr>
          <w:lang w:val="de-CH"/>
        </w:rPr>
        <w:t xml:space="preserve"> </w:t>
      </w:r>
      <w:proofErr w:type="spellStart"/>
      <w:r w:rsidRPr="00B7317F">
        <w:rPr>
          <w:lang w:val="de-CH"/>
        </w:rPr>
        <w:t>Badstieber</w:t>
      </w:r>
      <w:proofErr w:type="spellEnd"/>
      <w:r w:rsidR="00B7317F">
        <w:rPr>
          <w:lang w:val="de-CH"/>
        </w:rPr>
        <w:t xml:space="preserve">, B. &amp; </w:t>
      </w:r>
      <w:r w:rsidRPr="00B7317F">
        <w:rPr>
          <w:lang w:val="de-CH"/>
        </w:rPr>
        <w:t>Weber</w:t>
      </w:r>
      <w:r w:rsidR="00B7317F">
        <w:rPr>
          <w:lang w:val="de-CH"/>
        </w:rPr>
        <w:t>, C.</w:t>
      </w:r>
      <w:r w:rsidRPr="00B7317F">
        <w:rPr>
          <w:lang w:val="de-CH"/>
        </w:rPr>
        <w:t xml:space="preserve"> </w:t>
      </w:r>
      <w:r w:rsidR="000232C3" w:rsidRPr="00B7317F">
        <w:rPr>
          <w:lang w:val="de-CH"/>
        </w:rPr>
        <w:t>(202</w:t>
      </w:r>
      <w:r w:rsidR="006D6CD5">
        <w:rPr>
          <w:lang w:val="de-CH"/>
        </w:rPr>
        <w:t>5</w:t>
      </w:r>
      <w:r w:rsidR="000232C3" w:rsidRPr="00B7317F">
        <w:rPr>
          <w:lang w:val="de-CH"/>
        </w:rPr>
        <w:t>)</w:t>
      </w:r>
    </w:p>
    <w:p w14:paraId="5BEBAC37" w14:textId="1B07A569" w:rsidR="00FB7426" w:rsidRPr="00DC4F95" w:rsidRDefault="004D0E67" w:rsidP="000232C3">
      <w:pPr>
        <w:pStyle w:val="Textkrper"/>
        <w:rPr>
          <w:rStyle w:val="Hyperlink"/>
          <w:rFonts w:asciiTheme="minorHAnsi" w:hAnsiTheme="minorHAnsi"/>
          <w:sz w:val="6"/>
          <w:szCs w:val="6"/>
          <w:lang w:val="de-CH"/>
        </w:rPr>
      </w:pPr>
      <w:r>
        <w:rPr>
          <w:bCs/>
          <w:iCs/>
          <w:lang w:val="de-CH"/>
        </w:rPr>
        <w:fldChar w:fldCharType="begin"/>
      </w:r>
      <w:r w:rsidR="00505664">
        <w:rPr>
          <w:bCs/>
          <w:iCs/>
          <w:lang w:val="de-CH"/>
        </w:rPr>
        <w:instrText>HYPERLINK "https://www.beltz.de/fachmedien/paedagogik/produkte/details/50829-konflikten-in-schule-und-unterricht-begegnen.html"</w:instrText>
      </w:r>
      <w:r>
        <w:rPr>
          <w:bCs/>
          <w:iCs/>
          <w:lang w:val="de-CH"/>
        </w:rPr>
      </w:r>
      <w:r>
        <w:rPr>
          <w:bCs/>
          <w:iCs/>
          <w:lang w:val="de-CH"/>
        </w:rPr>
        <w:fldChar w:fldCharType="separate"/>
      </w:r>
      <w:r w:rsidR="00505664" w:rsidRPr="00DC4F95">
        <w:rPr>
          <w:rStyle w:val="Hyperlink"/>
          <w:lang w:val="de-CH"/>
        </w:rPr>
        <w:t>Beltz</w:t>
      </w:r>
    </w:p>
    <w:p w14:paraId="1DE3EA86" w14:textId="0F616B1D" w:rsidR="00903CCD" w:rsidRPr="00DC4F95" w:rsidRDefault="002A3FAF" w:rsidP="00903CCD">
      <w:pPr>
        <w:pStyle w:val="Textkrper"/>
        <w:rPr>
          <w:bCs/>
          <w:iCs/>
          <w:sz w:val="6"/>
          <w:szCs w:val="6"/>
          <w:lang w:val="de-CH"/>
        </w:rPr>
      </w:pPr>
      <w:r>
        <w:rPr>
          <w:noProof/>
        </w:rPr>
        <w:drawing>
          <wp:anchor distT="0" distB="0" distL="114300" distR="114300" simplePos="0" relativeHeight="251658242" behindDoc="0" locked="0" layoutInCell="1" allowOverlap="1" wp14:anchorId="6B2BCB31" wp14:editId="02536D6B">
            <wp:simplePos x="0" y="0"/>
            <wp:positionH relativeFrom="margin">
              <wp:posOffset>4082953</wp:posOffset>
            </wp:positionH>
            <wp:positionV relativeFrom="paragraph">
              <wp:posOffset>43180</wp:posOffset>
            </wp:positionV>
            <wp:extent cx="1483200" cy="2160000"/>
            <wp:effectExtent l="38100" t="38100" r="98425" b="88265"/>
            <wp:wrapThrough wrapText="bothSides">
              <wp:wrapPolygon edited="0">
                <wp:start x="0" y="-381"/>
                <wp:lineTo x="-555" y="-191"/>
                <wp:lineTo x="-555" y="21149"/>
                <wp:lineTo x="-278" y="22292"/>
                <wp:lineTo x="22201" y="22292"/>
                <wp:lineTo x="22756" y="21149"/>
                <wp:lineTo x="22756" y="2858"/>
                <wp:lineTo x="21924" y="0"/>
                <wp:lineTo x="21924" y="-381"/>
                <wp:lineTo x="0" y="-381"/>
              </wp:wrapPolygon>
            </wp:wrapThrough>
            <wp:docPr id="122312335" name="Graf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12335" name="Grafik 1">
                      <a:extLst>
                        <a:ext uri="{C183D7F6-B498-43B3-948B-1728B52AA6E4}">
                          <adec:decorative xmlns:adec="http://schemas.microsoft.com/office/drawing/2017/decorative" val="1"/>
                        </a:ext>
                      </a:extLst>
                    </pic:cNvPr>
                    <pic:cNvPicPr>
                      <a:picLocks noChangeAspect="1" noChangeArrowheads="1"/>
                    </pic:cNvPicPr>
                  </pic:nvPicPr>
                  <pic:blipFill>
                    <a:blip r:embed="rId55" cstate="print">
                      <a:extLst>
                        <a:ext uri="{28A0092B-C50C-407E-A947-70E740481C1C}">
                          <a14:useLocalDpi xmlns:a14="http://schemas.microsoft.com/office/drawing/2010/main" val="0"/>
                        </a:ext>
                      </a:extLst>
                    </a:blip>
                    <a:stretch>
                      <a:fillRect/>
                    </a:stretch>
                  </pic:blipFill>
                  <pic:spPr bwMode="auto">
                    <a:xfrm>
                      <a:off x="0" y="0"/>
                      <a:ext cx="1483200" cy="2160000"/>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4D0E67">
        <w:rPr>
          <w:bCs/>
          <w:iCs/>
          <w:lang w:val="de-CH"/>
        </w:rPr>
        <w:fldChar w:fldCharType="end"/>
      </w:r>
    </w:p>
    <w:p w14:paraId="2967CF66" w14:textId="237A041D" w:rsidR="004E7E56" w:rsidRDefault="00E32FE6" w:rsidP="004E7E56">
      <w:pPr>
        <w:spacing w:before="60" w:after="120"/>
        <w:ind w:right="3969"/>
        <w:jc w:val="both"/>
        <w:rPr>
          <w:noProof/>
          <w:lang w:val="de-CH"/>
        </w:rPr>
      </w:pPr>
      <w:r w:rsidRPr="00E32FE6">
        <w:rPr>
          <w:noProof/>
          <w:lang w:val="de-CH"/>
        </w:rPr>
        <w:t>Störungen und Konflikte in Schule und Unterricht gehören zum Alltag von Lehrer:innen und Schüler:innen aller Schulformen. Ins</w:t>
      </w:r>
      <w:r w:rsidR="00697FCF">
        <w:rPr>
          <w:noProof/>
          <w:lang w:val="de-CH"/>
        </w:rPr>
        <w:t>-</w:t>
      </w:r>
      <w:r w:rsidRPr="00E32FE6">
        <w:rPr>
          <w:noProof/>
          <w:lang w:val="de-CH"/>
        </w:rPr>
        <w:t>besondere Schüler:innen im Förderbereich Soziale und Emotionale Entwicklung werden dabei trotz inklusiver Schulsettings in ihrem Verhalten häufig als störend, herausfordernd und belastend wahr</w:t>
      </w:r>
      <w:r w:rsidR="00697FCF">
        <w:rPr>
          <w:noProof/>
          <w:lang w:val="de-CH"/>
        </w:rPr>
        <w:t>-</w:t>
      </w:r>
      <w:r w:rsidRPr="00E32FE6">
        <w:rPr>
          <w:noProof/>
          <w:lang w:val="de-CH"/>
        </w:rPr>
        <w:t>genommen. Alternative Wege zum Umgang mit Konflikten und Unterrichtsstörungen, die sich von verhaltensmodifizierenden b</w:t>
      </w:r>
      <w:r w:rsidR="00237510">
        <w:rPr>
          <w:noProof/>
          <w:lang w:val="de-CH"/>
        </w:rPr>
        <w:t>e</w:t>
      </w:r>
      <w:r w:rsidR="00697FCF">
        <w:rPr>
          <w:noProof/>
          <w:lang w:val="de-CH"/>
        </w:rPr>
        <w:t>-</w:t>
      </w:r>
      <w:r w:rsidR="00237510">
        <w:rPr>
          <w:noProof/>
          <w:lang w:val="de-CH"/>
        </w:rPr>
        <w:t>ziehungsweise</w:t>
      </w:r>
      <w:r w:rsidRPr="00E32FE6">
        <w:rPr>
          <w:noProof/>
          <w:lang w:val="de-CH"/>
        </w:rPr>
        <w:t xml:space="preserve"> konditionierenden Interventionsprogrammen ab</w:t>
      </w:r>
      <w:r w:rsidR="00697FCF">
        <w:rPr>
          <w:noProof/>
          <w:lang w:val="de-CH"/>
        </w:rPr>
        <w:t>-</w:t>
      </w:r>
      <w:r w:rsidRPr="00E32FE6">
        <w:rPr>
          <w:noProof/>
          <w:lang w:val="de-CH"/>
        </w:rPr>
        <w:t>grenzen, werden im Schulalltag bisher kaum realisiert.</w:t>
      </w:r>
      <w:r>
        <w:rPr>
          <w:noProof/>
          <w:lang w:val="de-CH"/>
        </w:rPr>
        <w:t xml:space="preserve"> </w:t>
      </w:r>
      <w:r w:rsidRPr="00E32FE6">
        <w:rPr>
          <w:noProof/>
          <w:lang w:val="de-CH"/>
        </w:rPr>
        <w:t>Dieses Praxisbuch mit vielfältigen Ideen und Arbeitsmaterialien bietet Lehrer:innen nun eine neue Handlungsmöglichkeit: Der innovative und international bereits weit verbreitete Professionali</w:t>
      </w:r>
      <w:r w:rsidR="007302E5">
        <w:rPr>
          <w:noProof/>
          <w:lang w:val="de-CH"/>
        </w:rPr>
        <w:t>-</w:t>
      </w:r>
      <w:r w:rsidRPr="00E32FE6">
        <w:rPr>
          <w:noProof/>
          <w:lang w:val="de-CH"/>
        </w:rPr>
        <w:t xml:space="preserve">sierungsansatz </w:t>
      </w:r>
      <w:r w:rsidRPr="00673730">
        <w:rPr>
          <w:i/>
          <w:iCs/>
          <w:noProof/>
          <w:lang w:val="de-CH"/>
        </w:rPr>
        <w:t>Restorative Practice Approach</w:t>
      </w:r>
      <w:r w:rsidRPr="00E32FE6">
        <w:rPr>
          <w:noProof/>
          <w:lang w:val="de-CH"/>
        </w:rPr>
        <w:t xml:space="preserve"> (Wiedergutmachender Umgang mit Konflikten in der Schule) unterstützt dabei, förderliche pädagogische Beziehungen im Klassenverband präventiv aufzu</w:t>
      </w:r>
      <w:r w:rsidR="007302E5">
        <w:rPr>
          <w:noProof/>
          <w:lang w:val="de-CH"/>
        </w:rPr>
        <w:t>-</w:t>
      </w:r>
      <w:r w:rsidRPr="00E32FE6">
        <w:rPr>
          <w:noProof/>
          <w:lang w:val="de-CH"/>
        </w:rPr>
        <w:t>bauen und im Falle von Konflikten und Unterrichtsstörungen posi</w:t>
      </w:r>
      <w:r w:rsidR="007302E5">
        <w:rPr>
          <w:noProof/>
          <w:lang w:val="de-CH"/>
        </w:rPr>
        <w:t>-</w:t>
      </w:r>
      <w:r w:rsidRPr="00E32FE6">
        <w:rPr>
          <w:noProof/>
          <w:lang w:val="de-CH"/>
        </w:rPr>
        <w:t>tive Beziehungen in (inklusiven) Schulsettings herzustellen. Ziel ist es, in einer inklusionsorientierten, wiedergutmachenden Perspek</w:t>
      </w:r>
      <w:r w:rsidR="007302E5">
        <w:rPr>
          <w:noProof/>
          <w:lang w:val="de-CH"/>
        </w:rPr>
        <w:t>-</w:t>
      </w:r>
      <w:r w:rsidRPr="00E32FE6">
        <w:rPr>
          <w:noProof/>
          <w:lang w:val="de-CH"/>
        </w:rPr>
        <w:t>tive für Schüler:innen mit einem Förderbedarf Emotionale und Soziale Entwicklung, aber auch allen anderen Schüler:innen, das gemeinsame Lernen in einer wertschätzenden Umgebung zu er</w:t>
      </w:r>
      <w:r w:rsidR="007302E5">
        <w:rPr>
          <w:noProof/>
          <w:lang w:val="de-CH"/>
        </w:rPr>
        <w:t>-</w:t>
      </w:r>
      <w:r w:rsidRPr="00E32FE6">
        <w:rPr>
          <w:noProof/>
          <w:lang w:val="de-CH"/>
        </w:rPr>
        <w:t>möglichen.</w:t>
      </w:r>
      <w:r w:rsidR="004E7E56">
        <w:rPr>
          <w:noProof/>
          <w:lang w:val="de-CH"/>
        </w:rPr>
        <w:t xml:space="preserve"> </w:t>
      </w:r>
    </w:p>
    <w:p w14:paraId="03F7E8B7" w14:textId="675455AE" w:rsidR="00E150D4" w:rsidRDefault="00AC4CC2" w:rsidP="004E7E56">
      <w:pPr>
        <w:pStyle w:val="berschrift3"/>
        <w:spacing w:before="480"/>
        <w:rPr>
          <w:lang w:val="de-CH"/>
        </w:rPr>
      </w:pPr>
      <w:r>
        <w:rPr>
          <w:lang w:val="de-CH"/>
        </w:rPr>
        <w:t>Erziehung aus der Bege</w:t>
      </w:r>
      <w:r w:rsidR="00902509">
        <w:rPr>
          <w:lang w:val="de-CH"/>
        </w:rPr>
        <w:t>gnung heraus gestalten</w:t>
      </w:r>
      <w:r w:rsidR="00B4475C">
        <w:rPr>
          <w:lang w:val="de-CH"/>
        </w:rPr>
        <w:t>. Mit Jan</w:t>
      </w:r>
      <w:r w:rsidR="00BC5469">
        <w:rPr>
          <w:lang w:val="de-CH"/>
        </w:rPr>
        <w:t xml:space="preserve">usz Korczak über </w:t>
      </w:r>
      <w:r w:rsidR="00A14D35">
        <w:rPr>
          <w:lang w:val="de-CH"/>
        </w:rPr>
        <w:br/>
      </w:r>
      <w:r w:rsidR="00BC5469">
        <w:rPr>
          <w:lang w:val="de-CH"/>
        </w:rPr>
        <w:t>inklusionspädagogische Grundfragen nachdenken</w:t>
      </w:r>
    </w:p>
    <w:p w14:paraId="0042A6C2" w14:textId="642FEFB8" w:rsidR="00A72CEC" w:rsidRPr="0007601B" w:rsidRDefault="008C052B" w:rsidP="00E150D4">
      <w:pPr>
        <w:spacing w:before="60" w:after="120"/>
        <w:ind w:right="3969"/>
        <w:jc w:val="both"/>
        <w:rPr>
          <w:lang w:val="de-CH"/>
        </w:rPr>
      </w:pPr>
      <w:r>
        <w:rPr>
          <w:lang w:val="de-CH"/>
        </w:rPr>
        <w:t>Klein, F.</w:t>
      </w:r>
      <w:r w:rsidR="0007601B" w:rsidRPr="0007601B">
        <w:rPr>
          <w:lang w:val="de-CH"/>
        </w:rPr>
        <w:t xml:space="preserve"> </w:t>
      </w:r>
      <w:r w:rsidR="003429A1" w:rsidRPr="0007601B">
        <w:rPr>
          <w:lang w:val="de-CH"/>
        </w:rPr>
        <w:t>(202</w:t>
      </w:r>
      <w:r w:rsidR="00DA13DD">
        <w:rPr>
          <w:lang w:val="de-CH"/>
        </w:rPr>
        <w:t>4</w:t>
      </w:r>
      <w:r w:rsidR="003429A1" w:rsidRPr="0007601B">
        <w:rPr>
          <w:lang w:val="de-CH"/>
        </w:rPr>
        <w:t>)</w:t>
      </w:r>
    </w:p>
    <w:p w14:paraId="5DD0FEBE" w14:textId="1D80E0CE" w:rsidR="00FB7426" w:rsidRPr="00805DE9" w:rsidRDefault="00805DE9" w:rsidP="00FB0FDA">
      <w:pPr>
        <w:pStyle w:val="Textkrper"/>
        <w:rPr>
          <w:rStyle w:val="Hyperlink"/>
          <w:rFonts w:asciiTheme="minorHAnsi" w:hAnsiTheme="minorHAnsi"/>
          <w:sz w:val="6"/>
          <w:szCs w:val="6"/>
          <w:lang w:val="de-CH"/>
        </w:rPr>
      </w:pPr>
      <w:r>
        <w:rPr>
          <w:rStyle w:val="Hyperlink"/>
          <w:rFonts w:asciiTheme="minorHAnsi" w:hAnsiTheme="minorHAnsi"/>
          <w:lang w:val="de-CH"/>
        </w:rPr>
        <w:fldChar w:fldCharType="begin"/>
      </w:r>
      <w:r w:rsidR="006A3124">
        <w:rPr>
          <w:rStyle w:val="Hyperlink"/>
          <w:rFonts w:asciiTheme="minorHAnsi" w:hAnsiTheme="minorHAnsi"/>
          <w:lang w:val="de-CH"/>
        </w:rPr>
        <w:instrText>HYPERLINK "https://oberstebrink.de/produkt/erziehung-aus-der-begegnung-heraus-gestalten/"</w:instrText>
      </w:r>
      <w:r>
        <w:rPr>
          <w:rStyle w:val="Hyperlink"/>
          <w:rFonts w:asciiTheme="minorHAnsi" w:hAnsiTheme="minorHAnsi"/>
          <w:lang w:val="de-CH"/>
        </w:rPr>
      </w:r>
      <w:r>
        <w:rPr>
          <w:rStyle w:val="Hyperlink"/>
          <w:rFonts w:asciiTheme="minorHAnsi" w:hAnsiTheme="minorHAnsi"/>
          <w:lang w:val="de-CH"/>
        </w:rPr>
        <w:fldChar w:fldCharType="separate"/>
      </w:r>
      <w:hyperlink r:id="rId56" w:history="1">
        <w:r w:rsidR="00366C45" w:rsidRPr="00366C45">
          <w:rPr>
            <w:rStyle w:val="Hyperlink"/>
            <w:rFonts w:asciiTheme="minorHAnsi" w:hAnsiTheme="minorHAnsi"/>
          </w:rPr>
          <w:t>ObersteBrink</w:t>
        </w:r>
      </w:hyperlink>
    </w:p>
    <w:p w14:paraId="1427FB2B" w14:textId="69082A6B" w:rsidR="00FF610B" w:rsidRPr="00FF610B" w:rsidRDefault="00A14D35" w:rsidP="002A4B64">
      <w:pPr>
        <w:spacing w:line="240" w:lineRule="auto"/>
        <w:ind w:right="3969"/>
        <w:jc w:val="both"/>
        <w:rPr>
          <w:rStyle w:val="Hyperlink"/>
          <w:rFonts w:asciiTheme="minorHAnsi" w:hAnsiTheme="minorHAnsi"/>
          <w:sz w:val="6"/>
          <w:szCs w:val="6"/>
          <w:lang w:val="de-CH"/>
        </w:rPr>
      </w:pPr>
      <w:r>
        <w:rPr>
          <w:noProof/>
        </w:rPr>
        <w:drawing>
          <wp:anchor distT="0" distB="0" distL="114300" distR="114300" simplePos="0" relativeHeight="251658243" behindDoc="0" locked="0" layoutInCell="1" allowOverlap="1" wp14:anchorId="10A5DEBB" wp14:editId="6BCF5C92">
            <wp:simplePos x="0" y="0"/>
            <wp:positionH relativeFrom="margin">
              <wp:posOffset>4037965</wp:posOffset>
            </wp:positionH>
            <wp:positionV relativeFrom="paragraph">
              <wp:posOffset>41471</wp:posOffset>
            </wp:positionV>
            <wp:extent cx="1526400" cy="2160000"/>
            <wp:effectExtent l="38100" t="38100" r="93345" b="88265"/>
            <wp:wrapThrough wrapText="bothSides">
              <wp:wrapPolygon edited="0">
                <wp:start x="0" y="-381"/>
                <wp:lineTo x="-539" y="-191"/>
                <wp:lineTo x="-539" y="21149"/>
                <wp:lineTo x="-270" y="22292"/>
                <wp:lineTo x="22112" y="22292"/>
                <wp:lineTo x="22652" y="21149"/>
                <wp:lineTo x="22652" y="2858"/>
                <wp:lineTo x="21843" y="0"/>
                <wp:lineTo x="21843" y="-381"/>
                <wp:lineTo x="0" y="-381"/>
              </wp:wrapPolygon>
            </wp:wrapThrough>
            <wp:docPr id="1377850015" name="Grafik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7850015" name="Grafik 2">
                      <a:extLst>
                        <a:ext uri="{C183D7F6-B498-43B3-948B-1728B52AA6E4}">
                          <adec:decorative xmlns:adec="http://schemas.microsoft.com/office/drawing/2017/decorative" val="1"/>
                        </a:ext>
                      </a:extLst>
                    </pic:cNvPr>
                    <pic:cNvPicPr>
                      <a:picLocks noChangeAspect="1" noChangeArrowheads="1"/>
                    </pic:cNvPicPr>
                  </pic:nvPicPr>
                  <pic:blipFill>
                    <a:blip r:embed="rId57" cstate="print">
                      <a:extLst>
                        <a:ext uri="{28A0092B-C50C-407E-A947-70E740481C1C}">
                          <a14:useLocalDpi xmlns:a14="http://schemas.microsoft.com/office/drawing/2010/main" val="0"/>
                        </a:ext>
                      </a:extLst>
                    </a:blip>
                    <a:stretch>
                      <a:fillRect/>
                    </a:stretch>
                  </pic:blipFill>
                  <pic:spPr bwMode="auto">
                    <a:xfrm>
                      <a:off x="0" y="0"/>
                      <a:ext cx="1526400" cy="2160000"/>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805DE9">
        <w:rPr>
          <w:rStyle w:val="Hyperlink"/>
          <w:rFonts w:asciiTheme="minorHAnsi" w:hAnsiTheme="minorHAnsi"/>
          <w:lang w:val="de-CH"/>
        </w:rPr>
        <w:fldChar w:fldCharType="end"/>
      </w:r>
    </w:p>
    <w:p w14:paraId="2AFE9FD1" w14:textId="65EAA9B1" w:rsidR="0080552C" w:rsidRDefault="0080552C" w:rsidP="0080552C">
      <w:pPr>
        <w:spacing w:before="60" w:after="120"/>
        <w:ind w:right="3969"/>
        <w:jc w:val="both"/>
        <w:rPr>
          <w:rFonts w:asciiTheme="minorHAnsi" w:hAnsiTheme="minorHAnsi" w:cs="Open Sans SemiCondensed"/>
          <w:noProof/>
          <w:lang w:val="de-CH"/>
        </w:rPr>
      </w:pPr>
      <w:r w:rsidRPr="0080552C">
        <w:rPr>
          <w:rFonts w:asciiTheme="minorHAnsi" w:hAnsiTheme="minorHAnsi" w:cs="Open Sans SemiCondensed"/>
          <w:noProof/>
          <w:lang w:val="de-CH"/>
        </w:rPr>
        <w:t>Janusz Korczak</w:t>
      </w:r>
      <w:r w:rsidR="00F92BCD">
        <w:rPr>
          <w:rFonts w:asciiTheme="minorHAnsi" w:hAnsiTheme="minorHAnsi" w:cs="Open Sans SemiCondensed"/>
          <w:noProof/>
          <w:lang w:val="de-CH"/>
        </w:rPr>
        <w:t xml:space="preserve"> </w:t>
      </w:r>
      <w:r w:rsidRPr="0080552C">
        <w:rPr>
          <w:rFonts w:asciiTheme="minorHAnsi" w:hAnsiTheme="minorHAnsi" w:cs="Open Sans SemiCondensed"/>
          <w:noProof/>
          <w:lang w:val="de-CH"/>
        </w:rPr>
        <w:t>zählt zu den wenigen Lehrern, die ihre huma</w:t>
      </w:r>
      <w:r w:rsidR="000C6ECF">
        <w:rPr>
          <w:rFonts w:asciiTheme="minorHAnsi" w:hAnsiTheme="minorHAnsi" w:cs="Open Sans SemiCondensed"/>
          <w:noProof/>
          <w:lang w:val="de-CH"/>
        </w:rPr>
        <w:t>-</w:t>
      </w:r>
      <w:r w:rsidRPr="0080552C">
        <w:rPr>
          <w:rFonts w:asciiTheme="minorHAnsi" w:hAnsiTheme="minorHAnsi" w:cs="Open Sans SemiCondensed"/>
          <w:noProof/>
          <w:lang w:val="de-CH"/>
        </w:rPr>
        <w:t xml:space="preserve">nistische Botschaft nicht nur verkündeten, sondern auch durch ihr eigenes Leben eindrucksvoll </w:t>
      </w:r>
      <w:r w:rsidR="00170931">
        <w:rPr>
          <w:rFonts w:asciiTheme="minorHAnsi" w:hAnsiTheme="minorHAnsi" w:cs="Open Sans SemiCondensed"/>
          <w:noProof/>
          <w:lang w:val="de-CH"/>
        </w:rPr>
        <w:t>beze</w:t>
      </w:r>
      <w:r w:rsidR="00F37B8F">
        <w:rPr>
          <w:rFonts w:asciiTheme="minorHAnsi" w:hAnsiTheme="minorHAnsi" w:cs="Open Sans SemiCondensed"/>
          <w:noProof/>
          <w:lang w:val="de-CH"/>
        </w:rPr>
        <w:t>u</w:t>
      </w:r>
      <w:r w:rsidR="00170931">
        <w:rPr>
          <w:rFonts w:asciiTheme="minorHAnsi" w:hAnsiTheme="minorHAnsi" w:cs="Open Sans SemiCondensed"/>
          <w:noProof/>
          <w:lang w:val="de-CH"/>
        </w:rPr>
        <w:t>gten</w:t>
      </w:r>
      <w:r w:rsidRPr="0080552C">
        <w:rPr>
          <w:rFonts w:asciiTheme="minorHAnsi" w:hAnsiTheme="minorHAnsi" w:cs="Open Sans SemiCondensed"/>
          <w:noProof/>
          <w:lang w:val="de-CH"/>
        </w:rPr>
        <w:t>. Er stellt Grundfragen an die Selbstbildung der pädagogischen Fachkraft.</w:t>
      </w:r>
      <w:r w:rsidR="00F92BCD">
        <w:rPr>
          <w:rFonts w:asciiTheme="minorHAnsi" w:hAnsiTheme="minorHAnsi" w:cs="Open Sans SemiCondensed"/>
          <w:noProof/>
          <w:lang w:val="de-CH"/>
        </w:rPr>
        <w:t xml:space="preserve"> </w:t>
      </w:r>
      <w:r w:rsidRPr="0080552C">
        <w:rPr>
          <w:rFonts w:asciiTheme="minorHAnsi" w:hAnsiTheme="minorHAnsi" w:cs="Open Sans SemiCondensed"/>
          <w:noProof/>
          <w:lang w:val="de-CH"/>
        </w:rPr>
        <w:t>Seine weit ge</w:t>
      </w:r>
      <w:r w:rsidR="00800E4B">
        <w:rPr>
          <w:rFonts w:asciiTheme="minorHAnsi" w:hAnsiTheme="minorHAnsi" w:cs="Open Sans SemiCondensed"/>
          <w:noProof/>
          <w:lang w:val="de-CH"/>
        </w:rPr>
        <w:t>-</w:t>
      </w:r>
      <w:r w:rsidRPr="0080552C">
        <w:rPr>
          <w:rFonts w:asciiTheme="minorHAnsi" w:hAnsiTheme="minorHAnsi" w:cs="Open Sans SemiCondensed"/>
          <w:noProof/>
          <w:lang w:val="de-CH"/>
        </w:rPr>
        <w:t xml:space="preserve">spannte und in das Leben eingebundene Pädagogik richtet sich auf die Praxis und nicht auf das Ansammeln von Wissen mit blank geputzten Begriffen. Der Arztpädagoge achtete das individuelle Kind in seiner Würde und begleitete es auf seinem Lebensweg mit einer Haltung tief empfundener Ehrfurcht. Zudem führen Korczaks Gedanken zu existentiellen Grenzthemen. Das Nachdenken über sein Leben und Werk eröffnet Fachkräften die Möglichkeit, ihre eigene Haltung, ihr Denken, Fühlen und Wollen zu reflektieren, </w:t>
      </w:r>
      <w:r w:rsidRPr="0080552C">
        <w:rPr>
          <w:rFonts w:asciiTheme="minorHAnsi" w:hAnsiTheme="minorHAnsi" w:cs="Open Sans SemiCondensed"/>
          <w:noProof/>
          <w:lang w:val="de-CH"/>
        </w:rPr>
        <w:lastRenderedPageBreak/>
        <w:t>weiterzuentwickeln und so ihre Professionalität zu vertiefen. Dabei bieten die zahlreichen Fallbeispiele und praxisnahen Tipps von Ferdinand Klein, dem anerkannten Korczak-Interpreten, eine wert</w:t>
      </w:r>
      <w:r w:rsidR="00800E4B">
        <w:rPr>
          <w:rFonts w:asciiTheme="minorHAnsi" w:hAnsiTheme="minorHAnsi" w:cs="Open Sans SemiCondensed"/>
          <w:noProof/>
          <w:lang w:val="de-CH"/>
        </w:rPr>
        <w:t>-</w:t>
      </w:r>
      <w:r w:rsidRPr="0080552C">
        <w:rPr>
          <w:rFonts w:asciiTheme="minorHAnsi" w:hAnsiTheme="minorHAnsi" w:cs="Open Sans SemiCondensed"/>
          <w:noProof/>
          <w:lang w:val="de-CH"/>
        </w:rPr>
        <w:t>volle Unterstützung – insbesondere im Umgang mit Kindern, die besondere Bedürfnisse haben.</w:t>
      </w:r>
    </w:p>
    <w:p w14:paraId="221A9B99" w14:textId="172A1044" w:rsidR="00DB167C" w:rsidRPr="008C2BFF" w:rsidRDefault="00DB167C" w:rsidP="001141D4">
      <w:pPr>
        <w:pStyle w:val="berschrift3"/>
        <w:spacing w:before="480"/>
        <w:rPr>
          <w:lang w:val="de-CH"/>
        </w:rPr>
      </w:pPr>
      <w:r w:rsidRPr="008C2BFF">
        <w:rPr>
          <w:lang w:val="de-CH"/>
        </w:rPr>
        <w:t>Wenn Kinder sterben und Eltern ihre Kinder verlieren</w:t>
      </w:r>
      <w:r w:rsidR="009053BE" w:rsidRPr="008C2BFF">
        <w:rPr>
          <w:lang w:val="de-CH"/>
        </w:rPr>
        <w:t xml:space="preserve">. Grundlagen und Antworten </w:t>
      </w:r>
      <w:r w:rsidR="00065B07">
        <w:rPr>
          <w:lang w:val="de-CH"/>
        </w:rPr>
        <w:br/>
      </w:r>
      <w:r w:rsidR="009053BE" w:rsidRPr="008C2BFF">
        <w:rPr>
          <w:lang w:val="de-CH"/>
        </w:rPr>
        <w:t>für Eltern, Angehörige und Fachpersonen</w:t>
      </w:r>
    </w:p>
    <w:p w14:paraId="2C415F6D" w14:textId="57CAE2F9" w:rsidR="006C6208" w:rsidRPr="00D31571" w:rsidRDefault="009053BE" w:rsidP="006C6208">
      <w:pPr>
        <w:spacing w:before="60" w:after="120"/>
        <w:ind w:right="3969"/>
        <w:jc w:val="both"/>
        <w:rPr>
          <w:lang w:val="de-CH"/>
        </w:rPr>
      </w:pPr>
      <w:r>
        <w:rPr>
          <w:lang w:val="de-CH"/>
        </w:rPr>
        <w:t>Sch</w:t>
      </w:r>
      <w:r w:rsidR="005C37E0">
        <w:rPr>
          <w:lang w:val="de-CH"/>
        </w:rPr>
        <w:t>w</w:t>
      </w:r>
      <w:r>
        <w:rPr>
          <w:lang w:val="de-CH"/>
        </w:rPr>
        <w:t>ander</w:t>
      </w:r>
      <w:r w:rsidR="006C6208" w:rsidRPr="00D31571">
        <w:rPr>
          <w:lang w:val="de-CH"/>
        </w:rPr>
        <w:t xml:space="preserve">, </w:t>
      </w:r>
      <w:r>
        <w:rPr>
          <w:lang w:val="de-CH"/>
        </w:rPr>
        <w:t>M</w:t>
      </w:r>
      <w:r w:rsidR="006C6208">
        <w:rPr>
          <w:lang w:val="de-CH"/>
        </w:rPr>
        <w:t>.</w:t>
      </w:r>
      <w:r w:rsidR="006C6208" w:rsidRPr="00D31571">
        <w:rPr>
          <w:lang w:val="de-CH"/>
        </w:rPr>
        <w:t xml:space="preserve"> (202</w:t>
      </w:r>
      <w:r w:rsidR="00D4124C">
        <w:rPr>
          <w:lang w:val="de-CH"/>
        </w:rPr>
        <w:t>5</w:t>
      </w:r>
      <w:r w:rsidR="006C6208" w:rsidRPr="00D31571">
        <w:rPr>
          <w:lang w:val="de-CH"/>
        </w:rPr>
        <w:t>)</w:t>
      </w:r>
    </w:p>
    <w:p w14:paraId="62F69536" w14:textId="01553C13" w:rsidR="006C6208" w:rsidRPr="00B51C18" w:rsidRDefault="006C6208" w:rsidP="00CE0606">
      <w:pPr>
        <w:pStyle w:val="Textkrper"/>
        <w:spacing w:after="120"/>
        <w:rPr>
          <w:sz w:val="6"/>
          <w:szCs w:val="6"/>
          <w:lang w:val="de-CH"/>
        </w:rPr>
      </w:pPr>
      <w:r>
        <w:rPr>
          <w:rFonts w:asciiTheme="minorHAnsi" w:hAnsiTheme="minorHAnsi" w:cs="Open Sans SemiCondensed"/>
          <w:bCs/>
          <w:iCs/>
          <w:lang w:val="de-CH"/>
        </w:rPr>
        <w:fldChar w:fldCharType="begin"/>
      </w:r>
      <w:r w:rsidR="004B62F9">
        <w:rPr>
          <w:rFonts w:asciiTheme="minorHAnsi" w:hAnsiTheme="minorHAnsi" w:cs="Open Sans SemiCondensed"/>
          <w:bCs/>
          <w:iCs/>
          <w:lang w:val="de-CH"/>
        </w:rPr>
        <w:instrText>HYPERLINK "https://www.haupt.ch/buecher/soziales-wirtschaft/wenn-kinder-sterben-und-eltern-ihre-kinder-verlieren.html"</w:instrText>
      </w:r>
      <w:r>
        <w:rPr>
          <w:rFonts w:asciiTheme="minorHAnsi" w:hAnsiTheme="minorHAnsi" w:cs="Open Sans SemiCondensed"/>
          <w:bCs/>
          <w:iCs/>
          <w:lang w:val="de-CH"/>
        </w:rPr>
      </w:r>
      <w:r>
        <w:rPr>
          <w:rFonts w:asciiTheme="minorHAnsi" w:hAnsiTheme="minorHAnsi" w:cs="Open Sans SemiCondensed"/>
          <w:bCs/>
          <w:iCs/>
          <w:lang w:val="de-CH"/>
        </w:rPr>
        <w:fldChar w:fldCharType="separate"/>
      </w:r>
      <w:r w:rsidR="00D4124C">
        <w:rPr>
          <w:rStyle w:val="Hyperlink"/>
          <w:rFonts w:asciiTheme="minorHAnsi" w:hAnsiTheme="minorHAnsi" w:cs="Open Sans SemiCondensed"/>
          <w:lang w:val="de-CH"/>
        </w:rPr>
        <w:t>Haupt</w:t>
      </w:r>
    </w:p>
    <w:p w14:paraId="28C736CC" w14:textId="3DEE4D4A" w:rsidR="006C6208" w:rsidRPr="002A4B64" w:rsidRDefault="002B1484" w:rsidP="006C6208">
      <w:pPr>
        <w:pStyle w:val="Textkrper"/>
        <w:spacing w:before="0" w:after="0" w:line="240" w:lineRule="auto"/>
        <w:rPr>
          <w:bCs/>
          <w:iCs/>
          <w:sz w:val="6"/>
          <w:szCs w:val="6"/>
          <w:lang w:val="de-CH"/>
        </w:rPr>
      </w:pPr>
      <w:r w:rsidRPr="00EB6C3C">
        <w:rPr>
          <w:rFonts w:asciiTheme="minorHAnsi" w:hAnsiTheme="minorHAnsi"/>
          <w:bCs/>
          <w:iCs/>
          <w:noProof/>
          <w:sz w:val="6"/>
          <w:szCs w:val="6"/>
          <w:lang w:val="de-CH"/>
        </w:rPr>
        <w:drawing>
          <wp:anchor distT="0" distB="0" distL="114300" distR="114300" simplePos="0" relativeHeight="251658248" behindDoc="0" locked="0" layoutInCell="1" allowOverlap="1" wp14:anchorId="132538ED" wp14:editId="2912080F">
            <wp:simplePos x="0" y="0"/>
            <wp:positionH relativeFrom="margin">
              <wp:posOffset>4081194</wp:posOffset>
            </wp:positionH>
            <wp:positionV relativeFrom="paragraph">
              <wp:posOffset>42545</wp:posOffset>
            </wp:positionV>
            <wp:extent cx="1486535" cy="2159635"/>
            <wp:effectExtent l="38100" t="38100" r="94615" b="88265"/>
            <wp:wrapThrough wrapText="bothSides">
              <wp:wrapPolygon edited="0">
                <wp:start x="0" y="-381"/>
                <wp:lineTo x="-554" y="-191"/>
                <wp:lineTo x="-554" y="21149"/>
                <wp:lineTo x="-277" y="22292"/>
                <wp:lineTo x="22144" y="22292"/>
                <wp:lineTo x="22698" y="21149"/>
                <wp:lineTo x="22698" y="2858"/>
                <wp:lineTo x="21868" y="0"/>
                <wp:lineTo x="21868" y="-381"/>
                <wp:lineTo x="0" y="-381"/>
              </wp:wrapPolygon>
            </wp:wrapThrough>
            <wp:docPr id="1192756935" name="Grafik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756935" name="Grafik 4">
                      <a:extLst>
                        <a:ext uri="{C183D7F6-B498-43B3-948B-1728B52AA6E4}">
                          <adec:decorative xmlns:adec="http://schemas.microsoft.com/office/drawing/2017/decorative" val="1"/>
                        </a:ext>
                      </a:extLst>
                    </pic:cNvPr>
                    <pic:cNvPicPr>
                      <a:picLocks noChangeAspect="1" noChangeArrowheads="1"/>
                    </pic:cNvPicPr>
                  </pic:nvPicPr>
                  <pic:blipFill>
                    <a:blip r:embed="rId58" cstate="print">
                      <a:extLst>
                        <a:ext uri="{28A0092B-C50C-407E-A947-70E740481C1C}">
                          <a14:useLocalDpi xmlns:a14="http://schemas.microsoft.com/office/drawing/2010/main" val="0"/>
                        </a:ext>
                      </a:extLst>
                    </a:blip>
                    <a:stretch>
                      <a:fillRect/>
                    </a:stretch>
                  </pic:blipFill>
                  <pic:spPr bwMode="auto">
                    <a:xfrm>
                      <a:off x="0" y="0"/>
                      <a:ext cx="1486535" cy="2159635"/>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6C6208">
        <w:rPr>
          <w:rFonts w:asciiTheme="minorHAnsi" w:hAnsiTheme="minorHAnsi" w:cs="Open Sans SemiCondensed"/>
          <w:bCs/>
          <w:iCs/>
          <w:lang w:val="de-CH"/>
        </w:rPr>
        <w:fldChar w:fldCharType="end"/>
      </w:r>
    </w:p>
    <w:p w14:paraId="0131FE86" w14:textId="08F07343" w:rsidR="006C6208" w:rsidRDefault="00D4124C" w:rsidP="0007601B">
      <w:pPr>
        <w:spacing w:before="60" w:after="120"/>
        <w:ind w:right="3969"/>
        <w:jc w:val="both"/>
        <w:rPr>
          <w:rFonts w:asciiTheme="minorHAnsi" w:hAnsiTheme="minorHAnsi" w:cs="Open Sans SemiCondensed"/>
          <w:noProof/>
          <w:lang w:val="de-CH"/>
        </w:rPr>
      </w:pPr>
      <w:r w:rsidRPr="00D4124C">
        <w:rPr>
          <w:rFonts w:asciiTheme="minorHAnsi" w:hAnsiTheme="minorHAnsi" w:cs="Open Sans SemiCondensed"/>
          <w:noProof/>
          <w:lang w:val="de-CH"/>
        </w:rPr>
        <w:t>Über das Sterben zu sprechen, ist fast nicht möglich, und dennoch gehört der Tod zum Leben. Der Verlust des eigenen Kindes ist für Eltern das Schwerste, was zu bewältigen ist. Dieses Buch bietet Antworten aus interdisziplinärer Perspektive zur Pädiatrischen Palliative Care.</w:t>
      </w:r>
      <w:r>
        <w:rPr>
          <w:rFonts w:asciiTheme="minorHAnsi" w:hAnsiTheme="minorHAnsi" w:cs="Open Sans SemiCondensed"/>
          <w:noProof/>
          <w:lang w:val="de-CH"/>
        </w:rPr>
        <w:t xml:space="preserve"> </w:t>
      </w:r>
      <w:r w:rsidRPr="00D4124C">
        <w:rPr>
          <w:rFonts w:asciiTheme="minorHAnsi" w:hAnsiTheme="minorHAnsi" w:cs="Open Sans SemiCondensed"/>
          <w:noProof/>
          <w:lang w:val="de-CH"/>
        </w:rPr>
        <w:t>Im ersten Teil steht das Kind im Mittelpunkt: Was wissen Kinder – je nach Alter und Entwicklungsstand – über den Tod? Was sterbende Kinder? Es werden Fragen zum Trauer- und Sterbeprozess, zu den Rechten todkranker Kinder sowie der Kom</w:t>
      </w:r>
      <w:r w:rsidR="00D862DA">
        <w:rPr>
          <w:rFonts w:asciiTheme="minorHAnsi" w:hAnsiTheme="minorHAnsi" w:cs="Open Sans SemiCondensed"/>
          <w:noProof/>
          <w:lang w:val="de-CH"/>
        </w:rPr>
        <w:t>-</w:t>
      </w:r>
      <w:r w:rsidRPr="00D4124C">
        <w:rPr>
          <w:rFonts w:asciiTheme="minorHAnsi" w:hAnsiTheme="minorHAnsi" w:cs="Open Sans SemiCondensed"/>
          <w:noProof/>
          <w:lang w:val="de-CH"/>
        </w:rPr>
        <w:t>munikation mit ihnen beantwortet.</w:t>
      </w:r>
      <w:r>
        <w:rPr>
          <w:rFonts w:asciiTheme="minorHAnsi" w:hAnsiTheme="minorHAnsi" w:cs="Open Sans SemiCondensed"/>
          <w:noProof/>
          <w:lang w:val="de-CH"/>
        </w:rPr>
        <w:t xml:space="preserve"> </w:t>
      </w:r>
      <w:r w:rsidRPr="00D4124C">
        <w:rPr>
          <w:rFonts w:asciiTheme="minorHAnsi" w:hAnsiTheme="minorHAnsi" w:cs="Open Sans SemiCondensed"/>
          <w:noProof/>
          <w:lang w:val="de-CH"/>
        </w:rPr>
        <w:t>Im zweiten Teil werden die Aufgaben und die Situation der Eltern diskutiert: elterliche Sorge, Kindeswohl sowie rechtliche und ethische Fragen bei unheilbarer Krankheit ihres Kindes. Abschliessend werden die Trauerarbeit der Eltern, das Abschiednehmen sowie die Begleitung und die Ab</w:t>
      </w:r>
      <w:r w:rsidR="00D862DA">
        <w:rPr>
          <w:rFonts w:asciiTheme="minorHAnsi" w:hAnsiTheme="minorHAnsi" w:cs="Open Sans SemiCondensed"/>
          <w:noProof/>
          <w:lang w:val="de-CH"/>
        </w:rPr>
        <w:t>-</w:t>
      </w:r>
      <w:r w:rsidRPr="00D4124C">
        <w:rPr>
          <w:rFonts w:asciiTheme="minorHAnsi" w:hAnsiTheme="minorHAnsi" w:cs="Open Sans SemiCondensed"/>
          <w:noProof/>
          <w:lang w:val="de-CH"/>
        </w:rPr>
        <w:t>schiedsrituale thematisiert.</w:t>
      </w:r>
      <w:r>
        <w:rPr>
          <w:rFonts w:asciiTheme="minorHAnsi" w:hAnsiTheme="minorHAnsi" w:cs="Open Sans SemiCondensed"/>
          <w:noProof/>
          <w:lang w:val="de-CH"/>
        </w:rPr>
        <w:t xml:space="preserve"> </w:t>
      </w:r>
      <w:r w:rsidRPr="00D4124C">
        <w:rPr>
          <w:rFonts w:asciiTheme="minorHAnsi" w:hAnsiTheme="minorHAnsi" w:cs="Open Sans SemiCondensed"/>
          <w:noProof/>
          <w:lang w:val="de-CH"/>
        </w:rPr>
        <w:t xml:space="preserve">Der dritte Teil schliesslich beinhaltet die Grundsätze der Palliative Care und die Pädiatrische Palliative Care in der Schweiz, mitsamt dem ersten Kinderhospiz der Schweiz, </w:t>
      </w:r>
      <w:r w:rsidR="00EA1F19">
        <w:rPr>
          <w:rFonts w:asciiTheme="minorHAnsi" w:hAnsiTheme="minorHAnsi" w:cs="Open Sans SemiCondensed"/>
          <w:noProof/>
          <w:lang w:val="de-CH"/>
        </w:rPr>
        <w:t xml:space="preserve">dem </w:t>
      </w:r>
      <w:r w:rsidRPr="00D862DA">
        <w:rPr>
          <w:rFonts w:asciiTheme="minorHAnsi" w:hAnsiTheme="minorHAnsi" w:cs="Open Sans SemiCondensed"/>
          <w:noProof/>
          <w:lang w:val="de-CH"/>
        </w:rPr>
        <w:t>Kinderhospiz</w:t>
      </w:r>
      <w:r w:rsidRPr="00673730">
        <w:rPr>
          <w:rFonts w:asciiTheme="minorHAnsi" w:hAnsiTheme="minorHAnsi" w:cs="Open Sans SemiCondensed"/>
          <w:i/>
          <w:iCs/>
          <w:noProof/>
          <w:lang w:val="de-CH"/>
        </w:rPr>
        <w:t xml:space="preserve"> allani Bern</w:t>
      </w:r>
      <w:r w:rsidRPr="00D4124C">
        <w:rPr>
          <w:rFonts w:asciiTheme="minorHAnsi" w:hAnsiTheme="minorHAnsi" w:cs="Open Sans SemiCondensed"/>
          <w:noProof/>
          <w:lang w:val="de-CH"/>
        </w:rPr>
        <w:t>.</w:t>
      </w:r>
    </w:p>
    <w:p w14:paraId="0577E15F" w14:textId="77777777" w:rsidR="00065B07" w:rsidRDefault="00065B07">
      <w:pPr>
        <w:spacing w:after="200" w:line="240" w:lineRule="auto"/>
        <w:rPr>
          <w:rFonts w:eastAsiaTheme="majorEastAsia" w:cs="Open Sans SemiCondensed"/>
          <w:bCs/>
          <w:i/>
          <w:lang w:val="de-CH"/>
        </w:rPr>
      </w:pPr>
      <w:r>
        <w:rPr>
          <w:lang w:val="de-CH"/>
        </w:rPr>
        <w:br w:type="page"/>
      </w:r>
    </w:p>
    <w:p w14:paraId="5C9E30F8" w14:textId="43BEB022" w:rsidR="00BE7FE2" w:rsidRPr="00BE7FE2" w:rsidRDefault="001D7C71" w:rsidP="001141D4">
      <w:pPr>
        <w:pStyle w:val="berschrift3"/>
        <w:spacing w:before="480"/>
        <w:rPr>
          <w:lang w:val="de-CH"/>
        </w:rPr>
      </w:pPr>
      <w:r w:rsidRPr="001D7C71">
        <w:rPr>
          <w:lang w:val="de-CH"/>
        </w:rPr>
        <w:lastRenderedPageBreak/>
        <w:t>Bildungsungleichheit als Gegenstand der Bildungsforschung</w:t>
      </w:r>
      <w:r w:rsidR="00BE7FE2">
        <w:rPr>
          <w:lang w:val="de-CH"/>
        </w:rPr>
        <w:t xml:space="preserve">. </w:t>
      </w:r>
      <w:r w:rsidR="00BE7FE2" w:rsidRPr="00BE7FE2">
        <w:rPr>
          <w:lang w:val="de-CH"/>
        </w:rPr>
        <w:t>Perspektiven, Erträge und Aussichten</w:t>
      </w:r>
    </w:p>
    <w:p w14:paraId="3A2CF2F8" w14:textId="4C28F06F" w:rsidR="008C2BFF" w:rsidRDefault="00AF303F" w:rsidP="008C2BFF">
      <w:pPr>
        <w:spacing w:before="60" w:after="120"/>
        <w:ind w:right="3969"/>
        <w:jc w:val="both"/>
        <w:rPr>
          <w:lang w:val="de-CH"/>
        </w:rPr>
      </w:pPr>
      <w:proofErr w:type="spellStart"/>
      <w:r w:rsidRPr="00AF303F">
        <w:rPr>
          <w:lang w:val="de-CH"/>
        </w:rPr>
        <w:t>Drope</w:t>
      </w:r>
      <w:proofErr w:type="spellEnd"/>
      <w:r w:rsidRPr="00AF303F">
        <w:rPr>
          <w:lang w:val="de-CH"/>
        </w:rPr>
        <w:t xml:space="preserve">, T., Reh, S. &amp; Maaz, K. </w:t>
      </w:r>
      <w:r w:rsidR="006E0B2B">
        <w:rPr>
          <w:lang w:val="de-CH"/>
        </w:rPr>
        <w:t xml:space="preserve">(Hrsg.) </w:t>
      </w:r>
      <w:r w:rsidR="008C2BFF" w:rsidRPr="00AF303F">
        <w:rPr>
          <w:lang w:val="de-CH"/>
        </w:rPr>
        <w:t>(2025)</w:t>
      </w:r>
    </w:p>
    <w:p w14:paraId="5F285657" w14:textId="2FF67631" w:rsidR="00AF303F" w:rsidRPr="00AF303F" w:rsidRDefault="00AF303F" w:rsidP="008C2BFF">
      <w:pPr>
        <w:spacing w:before="60" w:after="120"/>
        <w:ind w:right="3969"/>
        <w:jc w:val="both"/>
        <w:rPr>
          <w:lang w:val="de-CH"/>
        </w:rPr>
      </w:pPr>
      <w:hyperlink r:id="rId59" w:history="1">
        <w:r w:rsidRPr="006E0B2B">
          <w:rPr>
            <w:rStyle w:val="Hyperlink"/>
            <w:lang w:val="de-CH"/>
          </w:rPr>
          <w:t>Waxmann</w:t>
        </w:r>
      </w:hyperlink>
    </w:p>
    <w:p w14:paraId="541D8BD9" w14:textId="3C240D9B" w:rsidR="008C2BFF" w:rsidRPr="002A4B64" w:rsidRDefault="00CE0606" w:rsidP="008C2BFF">
      <w:pPr>
        <w:pStyle w:val="Textkrper"/>
        <w:spacing w:before="0" w:after="0" w:line="240" w:lineRule="auto"/>
        <w:rPr>
          <w:bCs/>
          <w:iCs/>
          <w:sz w:val="6"/>
          <w:szCs w:val="6"/>
          <w:lang w:val="de-CH"/>
        </w:rPr>
      </w:pPr>
      <w:r>
        <w:rPr>
          <w:noProof/>
        </w:rPr>
        <w:drawing>
          <wp:anchor distT="0" distB="0" distL="114300" distR="114300" simplePos="0" relativeHeight="251658245" behindDoc="0" locked="0" layoutInCell="1" allowOverlap="1" wp14:anchorId="4577F822" wp14:editId="41A506B2">
            <wp:simplePos x="0" y="0"/>
            <wp:positionH relativeFrom="margin">
              <wp:posOffset>4040603</wp:posOffset>
            </wp:positionH>
            <wp:positionV relativeFrom="paragraph">
              <wp:posOffset>43962</wp:posOffset>
            </wp:positionV>
            <wp:extent cx="1530000" cy="2160000"/>
            <wp:effectExtent l="38100" t="38100" r="89535" b="88265"/>
            <wp:wrapThrough wrapText="bothSides">
              <wp:wrapPolygon edited="0">
                <wp:start x="0" y="-381"/>
                <wp:lineTo x="-538" y="-191"/>
                <wp:lineTo x="-538" y="21149"/>
                <wp:lineTo x="-269" y="22292"/>
                <wp:lineTo x="22057" y="22292"/>
                <wp:lineTo x="22595" y="21149"/>
                <wp:lineTo x="22595" y="2858"/>
                <wp:lineTo x="21788" y="0"/>
                <wp:lineTo x="21788" y="-381"/>
                <wp:lineTo x="0" y="-381"/>
              </wp:wrapPolygon>
            </wp:wrapThrough>
            <wp:docPr id="479312240" name="Grafik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312240" name="Grafik 5">
                      <a:extLst>
                        <a:ext uri="{C183D7F6-B498-43B3-948B-1728B52AA6E4}">
                          <adec:decorative xmlns:adec="http://schemas.microsoft.com/office/drawing/2017/decorative" val="1"/>
                        </a:ext>
                      </a:extLst>
                    </pic:cNvPr>
                    <pic:cNvPicPr>
                      <a:picLocks noChangeAspect="1" noChangeArrowheads="1"/>
                    </pic:cNvPicPr>
                  </pic:nvPicPr>
                  <pic:blipFill>
                    <a:blip r:embed="rId60" cstate="print">
                      <a:extLst>
                        <a:ext uri="{28A0092B-C50C-407E-A947-70E740481C1C}">
                          <a14:useLocalDpi xmlns:a14="http://schemas.microsoft.com/office/drawing/2010/main" val="0"/>
                        </a:ext>
                      </a:extLst>
                    </a:blip>
                    <a:stretch>
                      <a:fillRect/>
                    </a:stretch>
                  </pic:blipFill>
                  <pic:spPr bwMode="auto">
                    <a:xfrm>
                      <a:off x="0" y="0"/>
                      <a:ext cx="1530000" cy="2160000"/>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0C8ADD4D" w14:textId="3415038B" w:rsidR="008C2BFF" w:rsidRPr="001141D4" w:rsidRDefault="001141D4" w:rsidP="008C2BFF">
      <w:pPr>
        <w:spacing w:before="60" w:after="120"/>
        <w:ind w:right="3969"/>
        <w:jc w:val="both"/>
        <w:rPr>
          <w:rFonts w:asciiTheme="minorHAnsi" w:hAnsiTheme="minorHAnsi" w:cs="Open Sans SemiCondensed"/>
          <w:noProof/>
          <w:lang w:val="de-CH"/>
        </w:rPr>
      </w:pPr>
      <w:r w:rsidRPr="001141D4">
        <w:rPr>
          <w:rFonts w:asciiTheme="minorHAnsi" w:hAnsiTheme="minorHAnsi" w:cs="Open Sans SemiCondensed"/>
          <w:noProof/>
          <w:lang w:val="de-CH"/>
        </w:rPr>
        <w:t>Was wei</w:t>
      </w:r>
      <w:r>
        <w:rPr>
          <w:rFonts w:asciiTheme="minorHAnsi" w:hAnsiTheme="minorHAnsi" w:cs="Open Sans SemiCondensed"/>
          <w:noProof/>
          <w:lang w:val="de-CH"/>
        </w:rPr>
        <w:t>ss</w:t>
      </w:r>
      <w:r w:rsidRPr="001141D4">
        <w:rPr>
          <w:rFonts w:asciiTheme="minorHAnsi" w:hAnsiTheme="minorHAnsi" w:cs="Open Sans SemiCondensed"/>
          <w:noProof/>
          <w:lang w:val="de-CH"/>
        </w:rPr>
        <w:t xml:space="preserve"> die Bildungsforschung über Bildungsungleichheit? Wie kam und kommt sie zu ihrem Wissen? Von wem und für wen wird dieses Wissen erzeugt? Wie kann dieses Wissen zum Abbau von Bildungsungleichheit beitragen?</w:t>
      </w:r>
      <w:r>
        <w:rPr>
          <w:rFonts w:asciiTheme="minorHAnsi" w:hAnsiTheme="minorHAnsi" w:cs="Open Sans SemiCondensed"/>
          <w:noProof/>
          <w:lang w:val="de-CH"/>
        </w:rPr>
        <w:t xml:space="preserve"> </w:t>
      </w:r>
      <w:r w:rsidRPr="001141D4">
        <w:rPr>
          <w:rFonts w:asciiTheme="minorHAnsi" w:hAnsiTheme="minorHAnsi" w:cs="Open Sans SemiCondensed"/>
          <w:noProof/>
          <w:lang w:val="de-CH"/>
        </w:rPr>
        <w:t>Die Beiträge antworten aus unter</w:t>
      </w:r>
      <w:r w:rsidR="008660A4">
        <w:rPr>
          <w:rFonts w:asciiTheme="minorHAnsi" w:hAnsiTheme="minorHAnsi" w:cs="Open Sans SemiCondensed"/>
          <w:noProof/>
          <w:lang w:val="de-CH"/>
        </w:rPr>
        <w:t>-</w:t>
      </w:r>
      <w:r w:rsidRPr="001141D4">
        <w:rPr>
          <w:rFonts w:asciiTheme="minorHAnsi" w:hAnsiTheme="minorHAnsi" w:cs="Open Sans SemiCondensed"/>
          <w:noProof/>
          <w:lang w:val="de-CH"/>
        </w:rPr>
        <w:t xml:space="preserve">schiedlichen Perspektiven auf diese Fragen und zeigen, in welcher Weise Bildungsungleichheit seit </w:t>
      </w:r>
      <w:r w:rsidR="00980DAA">
        <w:rPr>
          <w:rFonts w:asciiTheme="minorHAnsi" w:hAnsiTheme="minorHAnsi" w:cs="Open Sans SemiCondensed"/>
          <w:noProof/>
          <w:lang w:val="de-CH"/>
        </w:rPr>
        <w:t>vielen</w:t>
      </w:r>
      <w:r w:rsidR="00980DAA" w:rsidRPr="001141D4">
        <w:rPr>
          <w:rFonts w:asciiTheme="minorHAnsi" w:hAnsiTheme="minorHAnsi" w:cs="Open Sans SemiCondensed"/>
          <w:noProof/>
          <w:lang w:val="de-CH"/>
        </w:rPr>
        <w:t xml:space="preserve"> </w:t>
      </w:r>
      <w:r w:rsidRPr="001141D4">
        <w:rPr>
          <w:rFonts w:asciiTheme="minorHAnsi" w:hAnsiTheme="minorHAnsi" w:cs="Open Sans SemiCondensed"/>
          <w:noProof/>
          <w:lang w:val="de-CH"/>
        </w:rPr>
        <w:t>Jahren zum Gegenstand der Bildungsforschung gemacht und wie dabei welches Wissen erzeugt wird. Anhand theoretischer, empirischer und historischer Beiträge wird die Vielfalt der methodologischen Ansätze und der mit ihnen gewonnenen Erkenntnisse verdeutlicht.</w:t>
      </w:r>
    </w:p>
    <w:p w14:paraId="66977244" w14:textId="4B63341A" w:rsidR="004C3CB8" w:rsidRPr="00D4306D" w:rsidRDefault="004C3CB8" w:rsidP="007B538F">
      <w:pPr>
        <w:pStyle w:val="berschrift2"/>
        <w:rPr>
          <w:rFonts w:asciiTheme="minorHAnsi" w:hAnsiTheme="minorHAnsi"/>
          <w:lang w:val="de-CH"/>
        </w:rPr>
      </w:pPr>
      <w:bookmarkStart w:id="20" w:name="_Toc182901729"/>
      <w:r w:rsidRPr="00D4306D">
        <w:rPr>
          <w:rFonts w:asciiTheme="minorHAnsi" w:hAnsiTheme="minorHAnsi"/>
          <w:lang w:val="de-CH"/>
        </w:rPr>
        <w:t>Erzählte Behinderung</w:t>
      </w:r>
      <w:bookmarkEnd w:id="20"/>
    </w:p>
    <w:p w14:paraId="5E7844BD" w14:textId="624F98BD" w:rsidR="00D31571" w:rsidRDefault="00C00677" w:rsidP="00FC21B4">
      <w:pPr>
        <w:pStyle w:val="berschrift3"/>
        <w:spacing w:before="360"/>
        <w:rPr>
          <w:rFonts w:asciiTheme="minorHAnsi" w:hAnsiTheme="minorHAnsi"/>
          <w:lang w:val="de-CH"/>
        </w:rPr>
      </w:pPr>
      <w:r>
        <w:rPr>
          <w:rFonts w:asciiTheme="minorHAnsi" w:hAnsiTheme="minorHAnsi"/>
          <w:lang w:val="de-CH"/>
        </w:rPr>
        <w:t xml:space="preserve">Total behindert. </w:t>
      </w:r>
      <w:r w:rsidRPr="00C00677">
        <w:rPr>
          <w:rFonts w:asciiTheme="minorHAnsi" w:hAnsiTheme="minorHAnsi"/>
          <w:lang w:val="de-CH"/>
        </w:rPr>
        <w:t>Menschen mit Behinderung in der Gesellschaft</w:t>
      </w:r>
      <w:r w:rsidR="00E95338">
        <w:rPr>
          <w:rFonts w:asciiTheme="minorHAnsi" w:hAnsiTheme="minorHAnsi"/>
          <w:lang w:val="de-CH"/>
        </w:rPr>
        <w:t>. Fragen, Antworten, Fakten</w:t>
      </w:r>
    </w:p>
    <w:p w14:paraId="314390F8" w14:textId="110D88B4" w:rsidR="00A50D4B" w:rsidRPr="00D31571" w:rsidRDefault="00A76EA8" w:rsidP="00D31571">
      <w:pPr>
        <w:spacing w:before="60" w:after="120"/>
        <w:ind w:right="3969"/>
        <w:jc w:val="both"/>
        <w:rPr>
          <w:lang w:val="de-CH"/>
        </w:rPr>
      </w:pPr>
      <w:proofErr w:type="spellStart"/>
      <w:r>
        <w:rPr>
          <w:lang w:val="de-CH"/>
        </w:rPr>
        <w:t>Sölch</w:t>
      </w:r>
      <w:proofErr w:type="spellEnd"/>
      <w:r>
        <w:rPr>
          <w:lang w:val="de-CH"/>
        </w:rPr>
        <w:t>, M</w:t>
      </w:r>
      <w:r w:rsidR="00D31571">
        <w:rPr>
          <w:lang w:val="de-CH"/>
        </w:rPr>
        <w:t>.</w:t>
      </w:r>
      <w:r w:rsidR="00A50D4B" w:rsidRPr="00D31571">
        <w:rPr>
          <w:lang w:val="de-CH"/>
        </w:rPr>
        <w:t xml:space="preserve"> (202</w:t>
      </w:r>
      <w:r w:rsidR="00931798">
        <w:rPr>
          <w:lang w:val="de-CH"/>
        </w:rPr>
        <w:t>4</w:t>
      </w:r>
      <w:r w:rsidR="00A50D4B" w:rsidRPr="00D31571">
        <w:rPr>
          <w:lang w:val="de-CH"/>
        </w:rPr>
        <w:t>)</w:t>
      </w:r>
    </w:p>
    <w:p w14:paraId="5CFF55A2" w14:textId="14503745" w:rsidR="00FB7426" w:rsidRPr="00EF5815" w:rsidRDefault="00EF5815" w:rsidP="00EF5815">
      <w:pPr>
        <w:pStyle w:val="Textkrper"/>
        <w:rPr>
          <w:rStyle w:val="Hyperlink"/>
          <w:rFonts w:asciiTheme="minorHAnsi" w:hAnsiTheme="minorHAnsi" w:cs="Open Sans SemiCondensed"/>
          <w:lang w:val="de-CH"/>
        </w:rPr>
      </w:pPr>
      <w:r w:rsidRPr="00EF5815">
        <w:rPr>
          <w:rStyle w:val="Hyperlink"/>
          <w:rFonts w:asciiTheme="minorHAnsi" w:hAnsiTheme="minorHAnsi"/>
          <w:bCs w:val="0"/>
          <w:iCs w:val="0"/>
        </w:rPr>
        <w:fldChar w:fldCharType="begin"/>
      </w:r>
      <w:r w:rsidR="00B26CDC" w:rsidRPr="00DC4F95">
        <w:rPr>
          <w:rStyle w:val="Hyperlink"/>
          <w:rFonts w:asciiTheme="minorHAnsi" w:hAnsiTheme="minorHAnsi"/>
          <w:bCs w:val="0"/>
          <w:iCs w:val="0"/>
          <w:lang w:val="de-CH"/>
        </w:rPr>
        <w:instrText>HYPERLINK "https://www.raetia.com/de/kueche-natur-und-gesundheit/947-total-behindert.html"</w:instrText>
      </w:r>
      <w:r w:rsidRPr="00EF5815">
        <w:rPr>
          <w:rStyle w:val="Hyperlink"/>
          <w:rFonts w:asciiTheme="minorHAnsi" w:hAnsiTheme="minorHAnsi"/>
          <w:bCs w:val="0"/>
          <w:iCs w:val="0"/>
        </w:rPr>
      </w:r>
      <w:r w:rsidRPr="00EF5815">
        <w:rPr>
          <w:rStyle w:val="Hyperlink"/>
          <w:rFonts w:asciiTheme="minorHAnsi" w:hAnsiTheme="minorHAnsi"/>
          <w:bCs w:val="0"/>
          <w:iCs w:val="0"/>
        </w:rPr>
        <w:fldChar w:fldCharType="separate"/>
      </w:r>
      <w:r w:rsidR="003F4BD6">
        <w:rPr>
          <w:rStyle w:val="Hyperlink"/>
          <w:rFonts w:asciiTheme="minorHAnsi" w:hAnsiTheme="minorHAnsi" w:cs="Open Sans SemiCondensed"/>
          <w:lang w:val="de-CH"/>
        </w:rPr>
        <w:t>Raetia</w:t>
      </w:r>
    </w:p>
    <w:p w14:paraId="0FFDA06F" w14:textId="587FD2BD" w:rsidR="002A4B64" w:rsidRPr="002A4B64" w:rsidRDefault="004C4CB8" w:rsidP="002A4B64">
      <w:pPr>
        <w:pStyle w:val="Textkrper"/>
        <w:spacing w:before="0" w:after="0" w:line="240" w:lineRule="auto"/>
        <w:rPr>
          <w:sz w:val="6"/>
          <w:szCs w:val="6"/>
          <w:lang w:val="de-CH"/>
        </w:rPr>
      </w:pPr>
      <w:r w:rsidRPr="00EF5815">
        <w:rPr>
          <w:rFonts w:asciiTheme="minorHAnsi" w:hAnsiTheme="minorHAnsi" w:cs="Open Sans SemiCondensed"/>
          <w:noProof/>
          <w:lang w:val="de-CH"/>
        </w:rPr>
        <w:drawing>
          <wp:anchor distT="0" distB="0" distL="114300" distR="114300" simplePos="0" relativeHeight="251658244" behindDoc="0" locked="0" layoutInCell="1" allowOverlap="1" wp14:anchorId="2444BDCA" wp14:editId="67709199">
            <wp:simplePos x="0" y="0"/>
            <wp:positionH relativeFrom="margin">
              <wp:posOffset>4178867</wp:posOffset>
            </wp:positionH>
            <wp:positionV relativeFrom="paragraph">
              <wp:posOffset>40005</wp:posOffset>
            </wp:positionV>
            <wp:extent cx="1393200" cy="2160000"/>
            <wp:effectExtent l="38100" t="38100" r="92710" b="88265"/>
            <wp:wrapThrough wrapText="bothSides">
              <wp:wrapPolygon edited="0">
                <wp:start x="0" y="-381"/>
                <wp:lineTo x="-591" y="-191"/>
                <wp:lineTo x="-591" y="21149"/>
                <wp:lineTo x="-295" y="22292"/>
                <wp:lineTo x="22151" y="22292"/>
                <wp:lineTo x="22742" y="21149"/>
                <wp:lineTo x="22742" y="2858"/>
                <wp:lineTo x="21856" y="0"/>
                <wp:lineTo x="21856" y="-381"/>
                <wp:lineTo x="0" y="-381"/>
              </wp:wrapPolygon>
            </wp:wrapThrough>
            <wp:docPr id="1866498977" name="Grafik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6498977" name="Grafik 4">
                      <a:extLst>
                        <a:ext uri="{C183D7F6-B498-43B3-948B-1728B52AA6E4}">
                          <adec:decorative xmlns:adec="http://schemas.microsoft.com/office/drawing/2017/decorative" val="1"/>
                        </a:ext>
                      </a:extLst>
                    </pic:cNvPr>
                    <pic:cNvPicPr>
                      <a:picLocks noChangeAspect="1" noChangeArrowheads="1"/>
                    </pic:cNvPicPr>
                  </pic:nvPicPr>
                  <pic:blipFill>
                    <a:blip r:embed="rId61" cstate="print">
                      <a:extLst>
                        <a:ext uri="{28A0092B-C50C-407E-A947-70E740481C1C}">
                          <a14:useLocalDpi xmlns:a14="http://schemas.microsoft.com/office/drawing/2010/main" val="0"/>
                        </a:ext>
                      </a:extLst>
                    </a:blip>
                    <a:stretch>
                      <a:fillRect/>
                    </a:stretch>
                  </pic:blipFill>
                  <pic:spPr bwMode="auto">
                    <a:xfrm>
                      <a:off x="0" y="0"/>
                      <a:ext cx="1393200" cy="2160000"/>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EF5815" w:rsidRPr="00EF5815">
        <w:rPr>
          <w:rStyle w:val="Hyperlink"/>
          <w:rFonts w:asciiTheme="minorHAnsi" w:hAnsiTheme="minorHAnsi"/>
          <w:bCs w:val="0"/>
          <w:iCs w:val="0"/>
        </w:rPr>
        <w:fldChar w:fldCharType="end"/>
      </w:r>
    </w:p>
    <w:p w14:paraId="4BADB6EC" w14:textId="73C15CA5" w:rsidR="002A4B64" w:rsidRPr="00C002B2" w:rsidRDefault="00846FB1" w:rsidP="00325F4F">
      <w:pPr>
        <w:spacing w:before="60" w:after="120"/>
        <w:ind w:right="3969"/>
        <w:jc w:val="both"/>
        <w:rPr>
          <w:rFonts w:asciiTheme="minorHAnsi" w:eastAsiaTheme="majorEastAsia" w:hAnsiTheme="minorHAnsi" w:cs="Open Sans SemiCondensed"/>
          <w:bCs/>
          <w:i/>
          <w:lang w:val="de-CH"/>
        </w:rPr>
      </w:pPr>
      <w:r w:rsidRPr="00846FB1">
        <w:rPr>
          <w:rFonts w:asciiTheme="minorHAnsi" w:hAnsiTheme="minorHAnsi" w:cs="Open Sans SemiCondensed"/>
          <w:noProof/>
          <w:lang w:val="de-CH"/>
        </w:rPr>
        <w:t>Wie oft sehen wir eine Ärztin im Rollstuhl? Oder einen blinden Politiker? Menschen mit Behinderung sind in unserer vermeintlich inklusiven Gesellschaft weit entfernt von Chancengleichheit. Marei</w:t>
      </w:r>
      <w:r w:rsidR="00EC167E">
        <w:rPr>
          <w:rFonts w:asciiTheme="minorHAnsi" w:hAnsiTheme="minorHAnsi" w:cs="Open Sans SemiCondensed"/>
          <w:noProof/>
          <w:lang w:val="de-CH"/>
        </w:rPr>
        <w:t>-</w:t>
      </w:r>
      <w:r w:rsidRPr="00846FB1">
        <w:rPr>
          <w:rFonts w:asciiTheme="minorHAnsi" w:hAnsiTheme="minorHAnsi" w:cs="Open Sans SemiCondensed"/>
          <w:noProof/>
          <w:lang w:val="de-CH"/>
        </w:rPr>
        <w:t>ke Sölch zeigt am Beispiel Südtirols, wie viel sich bewegen muss, damit alle gleichberechtigt an der Gesellschaft teilhaben können. Zahlreiche Betroffene kommen zu Wort und erzählen, was wirk</w:t>
      </w:r>
      <w:r w:rsidR="00EC167E">
        <w:rPr>
          <w:rFonts w:asciiTheme="minorHAnsi" w:hAnsiTheme="minorHAnsi" w:cs="Open Sans SemiCondensed"/>
          <w:noProof/>
          <w:lang w:val="de-CH"/>
        </w:rPr>
        <w:t>-</w:t>
      </w:r>
      <w:r w:rsidRPr="00846FB1">
        <w:rPr>
          <w:rFonts w:asciiTheme="minorHAnsi" w:hAnsiTheme="minorHAnsi" w:cs="Open Sans SemiCondensed"/>
          <w:noProof/>
          <w:lang w:val="de-CH"/>
        </w:rPr>
        <w:t>liche Inklusion und Barrierefreiheit bedeuten und was sie brau</w:t>
      </w:r>
      <w:r w:rsidR="00EC167E">
        <w:rPr>
          <w:rFonts w:asciiTheme="minorHAnsi" w:hAnsiTheme="minorHAnsi" w:cs="Open Sans SemiCondensed"/>
          <w:noProof/>
          <w:lang w:val="de-CH"/>
        </w:rPr>
        <w:t>-</w:t>
      </w:r>
      <w:r w:rsidRPr="00846FB1">
        <w:rPr>
          <w:rFonts w:asciiTheme="minorHAnsi" w:hAnsiTheme="minorHAnsi" w:cs="Open Sans SemiCondensed"/>
          <w:noProof/>
          <w:lang w:val="de-CH"/>
        </w:rPr>
        <w:t>chen, um ein selbstbestimmtes Leben zu führen.</w:t>
      </w:r>
    </w:p>
    <w:p w14:paraId="1D7BC58D" w14:textId="77777777" w:rsidR="00065B07" w:rsidRDefault="00065B07">
      <w:pPr>
        <w:spacing w:after="200" w:line="240" w:lineRule="auto"/>
        <w:rPr>
          <w:rFonts w:asciiTheme="minorHAnsi" w:eastAsiaTheme="majorEastAsia" w:hAnsiTheme="minorHAnsi" w:cs="Open Sans SemiCondensed"/>
          <w:b/>
          <w:bCs/>
          <w:szCs w:val="24"/>
          <w:lang w:val="de-CH"/>
        </w:rPr>
      </w:pPr>
      <w:bookmarkStart w:id="21" w:name="_Toc182901730"/>
      <w:bookmarkStart w:id="22" w:name="_Toc120004244"/>
      <w:r>
        <w:rPr>
          <w:rFonts w:asciiTheme="minorHAnsi" w:hAnsiTheme="minorHAnsi"/>
          <w:lang w:val="de-CH"/>
        </w:rPr>
        <w:br w:type="page"/>
      </w:r>
    </w:p>
    <w:p w14:paraId="37B13388" w14:textId="630DA4E5" w:rsidR="00AE191B" w:rsidRPr="00DC1F15" w:rsidRDefault="00AE191B" w:rsidP="00D26F66">
      <w:pPr>
        <w:pStyle w:val="berschrift2"/>
        <w:rPr>
          <w:rFonts w:asciiTheme="minorHAnsi" w:hAnsiTheme="minorHAnsi"/>
          <w:lang w:val="de-CH"/>
        </w:rPr>
      </w:pPr>
      <w:r w:rsidRPr="00DC1F15">
        <w:rPr>
          <w:rFonts w:asciiTheme="minorHAnsi" w:hAnsiTheme="minorHAnsi"/>
          <w:lang w:val="de-CH"/>
        </w:rPr>
        <w:lastRenderedPageBreak/>
        <w:t>Filme</w:t>
      </w:r>
      <w:bookmarkEnd w:id="21"/>
    </w:p>
    <w:p w14:paraId="6F9447BA" w14:textId="010A666F" w:rsidR="00A05A91" w:rsidRDefault="00952669" w:rsidP="002D5268">
      <w:pPr>
        <w:pStyle w:val="berschrift3"/>
        <w:spacing w:before="360"/>
        <w:rPr>
          <w:rFonts w:asciiTheme="minorHAnsi" w:hAnsiTheme="minorHAnsi"/>
          <w:lang w:val="de-CH"/>
        </w:rPr>
      </w:pPr>
      <w:r>
        <w:rPr>
          <w:rFonts w:asciiTheme="minorHAnsi" w:hAnsiTheme="minorHAnsi"/>
          <w:lang w:val="de-CH"/>
        </w:rPr>
        <w:t>Elfi</w:t>
      </w:r>
    </w:p>
    <w:p w14:paraId="3E587E97" w14:textId="4A9DA86C" w:rsidR="007C68FD" w:rsidRPr="00A05A91" w:rsidRDefault="00252E0A" w:rsidP="00A05A91">
      <w:pPr>
        <w:spacing w:before="60" w:after="120"/>
        <w:ind w:right="3969"/>
        <w:jc w:val="both"/>
        <w:rPr>
          <w:lang w:val="de-CH"/>
        </w:rPr>
      </w:pPr>
      <w:proofErr w:type="spellStart"/>
      <w:r w:rsidRPr="00252E0A">
        <w:rPr>
          <w:lang w:val="de-CH"/>
        </w:rPr>
        <w:t>Lackenberger</w:t>
      </w:r>
      <w:proofErr w:type="spellEnd"/>
      <w:r w:rsidRPr="00252E0A">
        <w:rPr>
          <w:lang w:val="de-CH"/>
        </w:rPr>
        <w:t xml:space="preserve">, A. </w:t>
      </w:r>
      <w:r>
        <w:rPr>
          <w:lang w:val="de-CH"/>
        </w:rPr>
        <w:t xml:space="preserve">&amp; </w:t>
      </w:r>
      <w:r w:rsidRPr="00252E0A">
        <w:rPr>
          <w:lang w:val="de-CH"/>
        </w:rPr>
        <w:t>Mader</w:t>
      </w:r>
      <w:r>
        <w:rPr>
          <w:lang w:val="de-CH"/>
        </w:rPr>
        <w:t>, G.</w:t>
      </w:r>
      <w:r w:rsidR="00A05A91">
        <w:rPr>
          <w:lang w:val="de-CH"/>
        </w:rPr>
        <w:t xml:space="preserve"> </w:t>
      </w:r>
      <w:r w:rsidR="007C68FD" w:rsidRPr="00BB4548">
        <w:rPr>
          <w:lang w:val="de-CH"/>
        </w:rPr>
        <w:t>(202</w:t>
      </w:r>
      <w:r w:rsidR="00A05A91">
        <w:rPr>
          <w:lang w:val="de-CH"/>
        </w:rPr>
        <w:t>4</w:t>
      </w:r>
      <w:r w:rsidR="007C68FD" w:rsidRPr="00BB4548">
        <w:rPr>
          <w:lang w:val="de-CH"/>
        </w:rPr>
        <w:t>)</w:t>
      </w:r>
    </w:p>
    <w:p w14:paraId="63FD4304" w14:textId="1FDCDAFA" w:rsidR="007C68FD" w:rsidRPr="00952669" w:rsidRDefault="00952669" w:rsidP="007C68FD">
      <w:pPr>
        <w:pStyle w:val="Textkrper"/>
        <w:rPr>
          <w:rStyle w:val="Hyperlink"/>
          <w:rFonts w:asciiTheme="minorHAnsi" w:hAnsiTheme="minorHAnsi"/>
          <w:lang w:val="de-CH"/>
        </w:rPr>
      </w:pPr>
      <w:r>
        <w:rPr>
          <w:rFonts w:asciiTheme="minorHAnsi" w:hAnsiTheme="minorHAnsi"/>
          <w:bCs/>
          <w:iCs/>
          <w:lang w:val="de-CH"/>
        </w:rPr>
        <w:fldChar w:fldCharType="begin"/>
      </w:r>
      <w:r>
        <w:rPr>
          <w:rFonts w:asciiTheme="minorHAnsi" w:hAnsiTheme="minorHAnsi"/>
          <w:bCs/>
          <w:iCs/>
          <w:lang w:val="de-CH"/>
        </w:rPr>
        <w:instrText>HYPERLINK "https://www.produktionwest.com/elfi-film/"</w:instrText>
      </w:r>
      <w:r>
        <w:rPr>
          <w:rFonts w:asciiTheme="minorHAnsi" w:hAnsiTheme="minorHAnsi"/>
          <w:bCs/>
          <w:iCs/>
          <w:lang w:val="de-CH"/>
        </w:rPr>
      </w:r>
      <w:r>
        <w:rPr>
          <w:rFonts w:asciiTheme="minorHAnsi" w:hAnsiTheme="minorHAnsi"/>
          <w:bCs/>
          <w:iCs/>
          <w:lang w:val="de-CH"/>
        </w:rPr>
        <w:fldChar w:fldCharType="separate"/>
      </w:r>
      <w:r w:rsidRPr="00952669">
        <w:rPr>
          <w:rStyle w:val="Hyperlink"/>
          <w:rFonts w:asciiTheme="minorHAnsi" w:hAnsiTheme="minorHAnsi"/>
          <w:lang w:val="de-CH"/>
        </w:rPr>
        <w:t>Produktion West</w:t>
      </w:r>
    </w:p>
    <w:p w14:paraId="4FBD446B" w14:textId="40CAEB75" w:rsidR="00FB7426" w:rsidRPr="00EB6C3C" w:rsidRDefault="004C4CB8" w:rsidP="00EB6C3C">
      <w:pPr>
        <w:pStyle w:val="Textkrper"/>
        <w:spacing w:before="0" w:after="0" w:line="240" w:lineRule="auto"/>
        <w:rPr>
          <w:rFonts w:asciiTheme="minorHAnsi" w:hAnsiTheme="minorHAnsi"/>
          <w:bCs/>
          <w:iCs/>
          <w:sz w:val="6"/>
          <w:szCs w:val="6"/>
          <w:lang w:val="de-CH"/>
        </w:rPr>
      </w:pPr>
      <w:r>
        <w:rPr>
          <w:noProof/>
        </w:rPr>
        <w:drawing>
          <wp:anchor distT="0" distB="0" distL="114300" distR="114300" simplePos="0" relativeHeight="251658246" behindDoc="0" locked="0" layoutInCell="1" allowOverlap="1" wp14:anchorId="70699547" wp14:editId="163A5D9F">
            <wp:simplePos x="0" y="0"/>
            <wp:positionH relativeFrom="margin">
              <wp:posOffset>4050519</wp:posOffset>
            </wp:positionH>
            <wp:positionV relativeFrom="paragraph">
              <wp:posOffset>42984</wp:posOffset>
            </wp:positionV>
            <wp:extent cx="1526400" cy="2160000"/>
            <wp:effectExtent l="38100" t="38100" r="93345" b="88265"/>
            <wp:wrapThrough wrapText="bothSides">
              <wp:wrapPolygon edited="0">
                <wp:start x="0" y="-381"/>
                <wp:lineTo x="-539" y="-191"/>
                <wp:lineTo x="-539" y="21149"/>
                <wp:lineTo x="-270" y="22292"/>
                <wp:lineTo x="22112" y="22292"/>
                <wp:lineTo x="22652" y="21149"/>
                <wp:lineTo x="22652" y="2858"/>
                <wp:lineTo x="21843" y="0"/>
                <wp:lineTo x="21843" y="-381"/>
                <wp:lineTo x="0" y="-381"/>
              </wp:wrapPolygon>
            </wp:wrapThrough>
            <wp:docPr id="493661621" name="Grafik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661621" name="Grafik 7">
                      <a:extLst>
                        <a:ext uri="{C183D7F6-B498-43B3-948B-1728B52AA6E4}">
                          <adec:decorative xmlns:adec="http://schemas.microsoft.com/office/drawing/2017/decorative" val="1"/>
                        </a:ext>
                      </a:extLst>
                    </pic:cNvPr>
                    <pic:cNvPicPr>
                      <a:picLocks noChangeAspect="1" noChangeArrowheads="1"/>
                    </pic:cNvPicPr>
                  </pic:nvPicPr>
                  <pic:blipFill>
                    <a:blip r:embed="rId62" cstate="print">
                      <a:extLst>
                        <a:ext uri="{28A0092B-C50C-407E-A947-70E740481C1C}">
                          <a14:useLocalDpi xmlns:a14="http://schemas.microsoft.com/office/drawing/2010/main" val="0"/>
                        </a:ext>
                      </a:extLst>
                    </a:blip>
                    <a:stretch>
                      <a:fillRect/>
                    </a:stretch>
                  </pic:blipFill>
                  <pic:spPr bwMode="auto">
                    <a:xfrm>
                      <a:off x="0" y="0"/>
                      <a:ext cx="1526400" cy="2160000"/>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952669">
        <w:rPr>
          <w:rFonts w:asciiTheme="minorHAnsi" w:hAnsiTheme="minorHAnsi"/>
          <w:bCs/>
          <w:iCs/>
          <w:lang w:val="de-CH"/>
        </w:rPr>
        <w:fldChar w:fldCharType="end"/>
      </w:r>
    </w:p>
    <w:p w14:paraId="6C0E7E85" w14:textId="0B62749C" w:rsidR="00073E51" w:rsidRDefault="00FC012C" w:rsidP="00A14A33">
      <w:pPr>
        <w:spacing w:before="120" w:after="60"/>
        <w:ind w:right="3969"/>
        <w:jc w:val="both"/>
        <w:rPr>
          <w:rFonts w:asciiTheme="minorHAnsi" w:hAnsiTheme="minorHAnsi" w:cs="Open Sans SemiCondensed"/>
          <w:noProof/>
          <w:lang w:val="de-CH"/>
        </w:rPr>
      </w:pPr>
      <w:r>
        <w:rPr>
          <w:rFonts w:asciiTheme="minorHAnsi" w:hAnsiTheme="minorHAnsi" w:cs="Open Sans SemiCondensed"/>
          <w:noProof/>
          <w:lang w:val="de-CH"/>
        </w:rPr>
        <w:t>«</w:t>
      </w:r>
      <w:r w:rsidRPr="00FC012C">
        <w:rPr>
          <w:rFonts w:asciiTheme="minorHAnsi" w:hAnsiTheme="minorHAnsi" w:cs="Open Sans SemiCondensed"/>
          <w:noProof/>
          <w:lang w:val="de-CH"/>
        </w:rPr>
        <w:t>ELFI</w:t>
      </w:r>
      <w:r>
        <w:rPr>
          <w:rFonts w:asciiTheme="minorHAnsi" w:hAnsiTheme="minorHAnsi" w:cs="Open Sans SemiCondensed"/>
          <w:noProof/>
          <w:lang w:val="de-CH"/>
        </w:rPr>
        <w:t>»</w:t>
      </w:r>
      <w:r w:rsidRPr="00FC012C">
        <w:rPr>
          <w:rFonts w:asciiTheme="minorHAnsi" w:hAnsiTheme="minorHAnsi" w:cs="Open Sans SemiCondensed"/>
          <w:noProof/>
          <w:lang w:val="de-CH"/>
        </w:rPr>
        <w:t xml:space="preserve"> erzählt die tragische Geschichte von zwei jungen Menschen, Elfi und Sepp, die etwas </w:t>
      </w:r>
      <w:r w:rsidR="006A086E">
        <w:rPr>
          <w:rFonts w:asciiTheme="minorHAnsi" w:hAnsiTheme="minorHAnsi" w:cstheme="minorHAnsi"/>
          <w:noProof/>
          <w:lang w:val="de-CH"/>
        </w:rPr>
        <w:t>‹</w:t>
      </w:r>
      <w:r w:rsidRPr="00FC012C">
        <w:rPr>
          <w:rFonts w:asciiTheme="minorHAnsi" w:hAnsiTheme="minorHAnsi" w:cs="Open Sans SemiCondensed"/>
          <w:noProof/>
          <w:lang w:val="de-CH"/>
        </w:rPr>
        <w:t>anders</w:t>
      </w:r>
      <w:r w:rsidR="006A086E">
        <w:rPr>
          <w:rFonts w:asciiTheme="minorHAnsi" w:hAnsiTheme="minorHAnsi" w:cstheme="minorHAnsi"/>
          <w:noProof/>
          <w:lang w:val="de-CH"/>
        </w:rPr>
        <w:t>›</w:t>
      </w:r>
      <w:r w:rsidRPr="00FC012C">
        <w:rPr>
          <w:rFonts w:asciiTheme="minorHAnsi" w:hAnsiTheme="minorHAnsi" w:cs="Open Sans SemiCondensed"/>
          <w:noProof/>
          <w:lang w:val="de-CH"/>
        </w:rPr>
        <w:t xml:space="preserve"> sind</w:t>
      </w:r>
      <w:r w:rsidR="00A20735">
        <w:rPr>
          <w:rFonts w:asciiTheme="minorHAnsi" w:hAnsiTheme="minorHAnsi" w:cs="Open Sans SemiCondensed"/>
          <w:noProof/>
          <w:lang w:val="de-CH"/>
        </w:rPr>
        <w:t>.</w:t>
      </w:r>
      <w:r w:rsidRPr="00FC012C">
        <w:rPr>
          <w:rFonts w:asciiTheme="minorHAnsi" w:hAnsiTheme="minorHAnsi" w:cs="Open Sans SemiCondensed"/>
          <w:noProof/>
          <w:lang w:val="de-CH"/>
        </w:rPr>
        <w:t xml:space="preserve"> </w:t>
      </w:r>
      <w:r w:rsidR="00A20735">
        <w:rPr>
          <w:rFonts w:asciiTheme="minorHAnsi" w:hAnsiTheme="minorHAnsi" w:cs="Open Sans SemiCondensed"/>
          <w:noProof/>
          <w:lang w:val="de-CH"/>
        </w:rPr>
        <w:t>Sie verlieben</w:t>
      </w:r>
      <w:r w:rsidRPr="00FC012C">
        <w:rPr>
          <w:rFonts w:asciiTheme="minorHAnsi" w:hAnsiTheme="minorHAnsi" w:cs="Open Sans SemiCondensed"/>
          <w:noProof/>
          <w:lang w:val="de-CH"/>
        </w:rPr>
        <w:t xml:space="preserve"> sich inein</w:t>
      </w:r>
      <w:r w:rsidR="002D77AE">
        <w:rPr>
          <w:rFonts w:asciiTheme="minorHAnsi" w:hAnsiTheme="minorHAnsi" w:cs="Open Sans SemiCondensed"/>
          <w:noProof/>
          <w:lang w:val="de-CH"/>
        </w:rPr>
        <w:t>-</w:t>
      </w:r>
      <w:r w:rsidRPr="00FC012C">
        <w:rPr>
          <w:rFonts w:asciiTheme="minorHAnsi" w:hAnsiTheme="minorHAnsi" w:cs="Open Sans SemiCondensed"/>
          <w:noProof/>
          <w:lang w:val="de-CH"/>
        </w:rPr>
        <w:t xml:space="preserve">ander, </w:t>
      </w:r>
      <w:r w:rsidR="00A20735">
        <w:rPr>
          <w:rFonts w:asciiTheme="minorHAnsi" w:hAnsiTheme="minorHAnsi" w:cs="Open Sans SemiCondensed"/>
          <w:noProof/>
          <w:lang w:val="de-CH"/>
        </w:rPr>
        <w:t xml:space="preserve">werden </w:t>
      </w:r>
      <w:r w:rsidRPr="00FC012C">
        <w:rPr>
          <w:rFonts w:asciiTheme="minorHAnsi" w:hAnsiTheme="minorHAnsi" w:cs="Open Sans SemiCondensed"/>
          <w:noProof/>
          <w:lang w:val="de-CH"/>
        </w:rPr>
        <w:t>jedoch durch Entscheidungen anderer daran ge</w:t>
      </w:r>
      <w:r w:rsidR="002D77AE">
        <w:rPr>
          <w:rFonts w:asciiTheme="minorHAnsi" w:hAnsiTheme="minorHAnsi" w:cs="Open Sans SemiCondensed"/>
          <w:noProof/>
          <w:lang w:val="de-CH"/>
        </w:rPr>
        <w:t>-</w:t>
      </w:r>
      <w:r w:rsidRPr="00FC012C">
        <w:rPr>
          <w:rFonts w:asciiTheme="minorHAnsi" w:hAnsiTheme="minorHAnsi" w:cs="Open Sans SemiCondensed"/>
          <w:noProof/>
          <w:lang w:val="de-CH"/>
        </w:rPr>
        <w:t>hindert</w:t>
      </w:r>
      <w:r w:rsidR="00A20735">
        <w:rPr>
          <w:rFonts w:asciiTheme="minorHAnsi" w:hAnsiTheme="minorHAnsi" w:cs="Open Sans SemiCondensed"/>
          <w:noProof/>
          <w:lang w:val="de-CH"/>
        </w:rPr>
        <w:t>,</w:t>
      </w:r>
      <w:r w:rsidRPr="00FC012C">
        <w:rPr>
          <w:rFonts w:asciiTheme="minorHAnsi" w:hAnsiTheme="minorHAnsi" w:cs="Open Sans SemiCondensed"/>
          <w:noProof/>
          <w:lang w:val="de-CH"/>
        </w:rPr>
        <w:t>miteinander glücklich zu werden.</w:t>
      </w:r>
      <w:r w:rsidR="006704CB" w:rsidRPr="006704CB">
        <w:rPr>
          <w:rFonts w:ascii="Arial" w:hAnsi="Arial" w:cs="Arial"/>
          <w:color w:val="272626"/>
          <w:shd w:val="clear" w:color="auto" w:fill="FFFFFF"/>
          <w:lang w:val="de-CH"/>
        </w:rPr>
        <w:t xml:space="preserve"> </w:t>
      </w:r>
      <w:r w:rsidR="006704CB" w:rsidRPr="006704CB">
        <w:rPr>
          <w:rFonts w:asciiTheme="minorHAnsi" w:hAnsiTheme="minorHAnsi" w:cs="Open Sans SemiCondensed"/>
          <w:noProof/>
          <w:lang w:val="de-CH"/>
        </w:rPr>
        <w:t>Die Geschichte um Elfi beginnt in einer Spinnereifabrik</w:t>
      </w:r>
      <w:r w:rsidR="008250E3">
        <w:rPr>
          <w:rFonts w:asciiTheme="minorHAnsi" w:hAnsiTheme="minorHAnsi" w:cs="Open Sans SemiCondensed"/>
          <w:noProof/>
          <w:lang w:val="de-CH"/>
        </w:rPr>
        <w:t>,</w:t>
      </w:r>
      <w:r w:rsidR="006704CB" w:rsidRPr="006704CB">
        <w:rPr>
          <w:rFonts w:asciiTheme="minorHAnsi" w:hAnsiTheme="minorHAnsi" w:cs="Open Sans SemiCondensed"/>
          <w:noProof/>
          <w:lang w:val="de-CH"/>
        </w:rPr>
        <w:t xml:space="preserve"> in der </w:t>
      </w:r>
      <w:r w:rsidR="00A20735">
        <w:rPr>
          <w:rFonts w:asciiTheme="minorHAnsi" w:hAnsiTheme="minorHAnsi" w:cs="Open Sans SemiCondensed"/>
          <w:noProof/>
          <w:lang w:val="de-CH"/>
        </w:rPr>
        <w:t>sie</w:t>
      </w:r>
      <w:r w:rsidR="006704CB" w:rsidRPr="006704CB">
        <w:rPr>
          <w:rFonts w:asciiTheme="minorHAnsi" w:hAnsiTheme="minorHAnsi" w:cs="Open Sans SemiCondensed"/>
          <w:noProof/>
          <w:lang w:val="de-CH"/>
        </w:rPr>
        <w:t xml:space="preserve"> arbeitet</w:t>
      </w:r>
      <w:r w:rsidR="00A6455B">
        <w:rPr>
          <w:rFonts w:asciiTheme="minorHAnsi" w:hAnsiTheme="minorHAnsi" w:cs="Open Sans SemiCondensed"/>
          <w:noProof/>
          <w:lang w:val="de-CH"/>
        </w:rPr>
        <w:t>.</w:t>
      </w:r>
      <w:r w:rsidR="006704CB" w:rsidRPr="006704CB">
        <w:rPr>
          <w:rFonts w:asciiTheme="minorHAnsi" w:hAnsiTheme="minorHAnsi" w:cs="Open Sans SemiCondensed"/>
          <w:noProof/>
          <w:lang w:val="de-CH"/>
        </w:rPr>
        <w:t xml:space="preserve"> </w:t>
      </w:r>
      <w:r w:rsidR="00A6455B">
        <w:rPr>
          <w:rFonts w:asciiTheme="minorHAnsi" w:hAnsiTheme="minorHAnsi" w:cs="Open Sans SemiCondensed"/>
          <w:noProof/>
          <w:lang w:val="de-CH"/>
        </w:rPr>
        <w:t>Sies sammelt</w:t>
      </w:r>
      <w:r w:rsidR="006704CB" w:rsidRPr="006704CB">
        <w:rPr>
          <w:rFonts w:asciiTheme="minorHAnsi" w:hAnsiTheme="minorHAnsi" w:cs="Open Sans SemiCondensed"/>
          <w:noProof/>
          <w:lang w:val="de-CH"/>
        </w:rPr>
        <w:t xml:space="preserve"> stets </w:t>
      </w:r>
      <w:r w:rsidR="008250E3">
        <w:rPr>
          <w:rFonts w:asciiTheme="minorHAnsi" w:hAnsiTheme="minorHAnsi" w:cs="Open Sans SemiCondensed"/>
          <w:noProof/>
          <w:lang w:val="de-CH"/>
        </w:rPr>
        <w:t xml:space="preserve">bei </w:t>
      </w:r>
      <w:r w:rsidR="006704CB" w:rsidRPr="006704CB">
        <w:rPr>
          <w:rFonts w:asciiTheme="minorHAnsi" w:hAnsiTheme="minorHAnsi" w:cs="Open Sans SemiCondensed"/>
          <w:noProof/>
          <w:lang w:val="de-CH"/>
        </w:rPr>
        <w:t>guter Laune bunte Fäden auf, die aus den Maschinen gefallen sind. Die Betriebsrätin und Arbeitskollegin Klara</w:t>
      </w:r>
      <w:r w:rsidR="006704CB">
        <w:rPr>
          <w:rFonts w:asciiTheme="minorHAnsi" w:hAnsiTheme="minorHAnsi" w:cs="Open Sans SemiCondensed"/>
          <w:noProof/>
          <w:lang w:val="de-CH"/>
        </w:rPr>
        <w:t xml:space="preserve"> </w:t>
      </w:r>
      <w:r w:rsidR="006704CB" w:rsidRPr="006704CB">
        <w:rPr>
          <w:rFonts w:asciiTheme="minorHAnsi" w:hAnsiTheme="minorHAnsi" w:cs="Open Sans SemiCondensed"/>
          <w:noProof/>
          <w:lang w:val="de-CH"/>
        </w:rPr>
        <w:t>passt immer auf Elfi auf</w:t>
      </w:r>
      <w:r w:rsidR="0073763D">
        <w:rPr>
          <w:rFonts w:asciiTheme="minorHAnsi" w:hAnsiTheme="minorHAnsi" w:cs="Open Sans SemiCondensed"/>
          <w:noProof/>
          <w:lang w:val="de-CH"/>
        </w:rPr>
        <w:t>, d</w:t>
      </w:r>
      <w:r w:rsidR="006704CB" w:rsidRPr="006704CB">
        <w:rPr>
          <w:rFonts w:asciiTheme="minorHAnsi" w:hAnsiTheme="minorHAnsi" w:cs="Open Sans SemiCondensed"/>
          <w:noProof/>
          <w:lang w:val="de-CH"/>
        </w:rPr>
        <w:t>enn Elfi hat unter Stress mit Anfällen zu kämpfen, wenn sie ihre Tabletten nicht genommen hat.</w:t>
      </w:r>
      <w:r w:rsidR="008002AA">
        <w:rPr>
          <w:rFonts w:asciiTheme="minorHAnsi" w:hAnsiTheme="minorHAnsi" w:cs="Open Sans SemiCondensed"/>
          <w:noProof/>
          <w:lang w:val="de-CH"/>
        </w:rPr>
        <w:t xml:space="preserve"> </w:t>
      </w:r>
      <w:r w:rsidR="008002AA" w:rsidRPr="008002AA">
        <w:rPr>
          <w:rFonts w:asciiTheme="minorHAnsi" w:hAnsiTheme="minorHAnsi" w:cs="Open Sans SemiCondensed"/>
          <w:noProof/>
          <w:lang w:val="de-CH"/>
        </w:rPr>
        <w:t>Eines Ta</w:t>
      </w:r>
      <w:r w:rsidR="002D77AE">
        <w:rPr>
          <w:rFonts w:asciiTheme="minorHAnsi" w:hAnsiTheme="minorHAnsi" w:cs="Open Sans SemiCondensed"/>
          <w:noProof/>
          <w:lang w:val="de-CH"/>
        </w:rPr>
        <w:t>-</w:t>
      </w:r>
      <w:r w:rsidR="008002AA" w:rsidRPr="008002AA">
        <w:rPr>
          <w:rFonts w:asciiTheme="minorHAnsi" w:hAnsiTheme="minorHAnsi" w:cs="Open Sans SemiCondensed"/>
          <w:noProof/>
          <w:lang w:val="de-CH"/>
        </w:rPr>
        <w:t>ges nach Schichtende trifft Elfi auf Sepp</w:t>
      </w:r>
      <w:r w:rsidR="008002AA">
        <w:rPr>
          <w:rFonts w:asciiTheme="minorHAnsi" w:hAnsiTheme="minorHAnsi" w:cs="Open Sans SemiCondensed"/>
          <w:noProof/>
          <w:lang w:val="de-CH"/>
        </w:rPr>
        <w:t xml:space="preserve">, </w:t>
      </w:r>
      <w:r w:rsidR="008002AA" w:rsidRPr="008002AA">
        <w:rPr>
          <w:rFonts w:asciiTheme="minorHAnsi" w:hAnsiTheme="minorHAnsi" w:cs="Open Sans SemiCondensed"/>
          <w:noProof/>
          <w:lang w:val="de-CH"/>
        </w:rPr>
        <w:t>einen wortkargen, schüch</w:t>
      </w:r>
      <w:r w:rsidR="002D77AE">
        <w:rPr>
          <w:rFonts w:asciiTheme="minorHAnsi" w:hAnsiTheme="minorHAnsi" w:cs="Open Sans SemiCondensed"/>
          <w:noProof/>
          <w:lang w:val="de-CH"/>
        </w:rPr>
        <w:t>-</w:t>
      </w:r>
      <w:r w:rsidR="008002AA" w:rsidRPr="008002AA">
        <w:rPr>
          <w:rFonts w:asciiTheme="minorHAnsi" w:hAnsiTheme="minorHAnsi" w:cs="Open Sans SemiCondensed"/>
          <w:noProof/>
          <w:lang w:val="de-CH"/>
        </w:rPr>
        <w:t>ternen Mann vom Land</w:t>
      </w:r>
      <w:r w:rsidR="00FD037D">
        <w:rPr>
          <w:rFonts w:asciiTheme="minorHAnsi" w:hAnsiTheme="minorHAnsi" w:cs="Open Sans SemiCondensed"/>
          <w:noProof/>
          <w:lang w:val="de-CH"/>
        </w:rPr>
        <w:t>e</w:t>
      </w:r>
      <w:r w:rsidR="008002AA" w:rsidRPr="008002AA">
        <w:rPr>
          <w:rFonts w:asciiTheme="minorHAnsi" w:hAnsiTheme="minorHAnsi" w:cs="Open Sans SemiCondensed"/>
          <w:noProof/>
          <w:lang w:val="de-CH"/>
        </w:rPr>
        <w:t xml:space="preserve"> auf seinem Traktor</w:t>
      </w:r>
      <w:r w:rsidR="00FD037D">
        <w:rPr>
          <w:rFonts w:asciiTheme="minorHAnsi" w:hAnsiTheme="minorHAnsi" w:cs="Open Sans SemiCondensed"/>
          <w:noProof/>
          <w:lang w:val="de-CH"/>
        </w:rPr>
        <w:t>.</w:t>
      </w:r>
      <w:r w:rsidR="008002AA" w:rsidRPr="008002AA">
        <w:rPr>
          <w:rFonts w:asciiTheme="minorHAnsi" w:hAnsiTheme="minorHAnsi" w:cs="Open Sans SemiCondensed"/>
          <w:noProof/>
          <w:lang w:val="de-CH"/>
        </w:rPr>
        <w:t xml:space="preserve"> </w:t>
      </w:r>
      <w:r w:rsidR="00FD037D">
        <w:rPr>
          <w:rFonts w:asciiTheme="minorHAnsi" w:hAnsiTheme="minorHAnsi" w:cs="Open Sans SemiCondensed"/>
          <w:noProof/>
          <w:lang w:val="de-CH"/>
        </w:rPr>
        <w:t>Sepp</w:t>
      </w:r>
      <w:r w:rsidR="008002AA" w:rsidRPr="008002AA">
        <w:rPr>
          <w:rFonts w:asciiTheme="minorHAnsi" w:hAnsiTheme="minorHAnsi" w:cs="Open Sans SemiCondensed"/>
          <w:noProof/>
          <w:lang w:val="de-CH"/>
        </w:rPr>
        <w:t xml:space="preserve"> </w:t>
      </w:r>
      <w:r w:rsidR="00FD037D">
        <w:rPr>
          <w:rFonts w:asciiTheme="minorHAnsi" w:hAnsiTheme="minorHAnsi" w:cs="Open Sans SemiCondensed"/>
          <w:noProof/>
          <w:lang w:val="de-CH"/>
        </w:rPr>
        <w:t xml:space="preserve">ist </w:t>
      </w:r>
      <w:r w:rsidR="008002AA" w:rsidRPr="008002AA">
        <w:rPr>
          <w:rFonts w:asciiTheme="minorHAnsi" w:hAnsiTheme="minorHAnsi" w:cs="Open Sans SemiCondensed"/>
          <w:noProof/>
          <w:lang w:val="de-CH"/>
        </w:rPr>
        <w:t>im nahe</w:t>
      </w:r>
      <w:r w:rsidR="002B765F">
        <w:rPr>
          <w:rFonts w:asciiTheme="minorHAnsi" w:hAnsiTheme="minorHAnsi" w:cs="Open Sans SemiCondensed"/>
          <w:noProof/>
          <w:lang w:val="de-CH"/>
        </w:rPr>
        <w:t>-</w:t>
      </w:r>
      <w:r w:rsidR="008002AA" w:rsidRPr="008002AA">
        <w:rPr>
          <w:rFonts w:asciiTheme="minorHAnsi" w:hAnsiTheme="minorHAnsi" w:cs="Open Sans SemiCondensed"/>
          <w:noProof/>
          <w:lang w:val="de-CH"/>
        </w:rPr>
        <w:t>liegende</w:t>
      </w:r>
      <w:r w:rsidR="00A9433E">
        <w:rPr>
          <w:rFonts w:asciiTheme="minorHAnsi" w:hAnsiTheme="minorHAnsi" w:cs="Open Sans SemiCondensed"/>
          <w:noProof/>
          <w:lang w:val="de-CH"/>
        </w:rPr>
        <w:t>n</w:t>
      </w:r>
      <w:r w:rsidR="008002AA" w:rsidRPr="008002AA">
        <w:rPr>
          <w:rFonts w:asciiTheme="minorHAnsi" w:hAnsiTheme="minorHAnsi" w:cs="Open Sans SemiCondensed"/>
          <w:noProof/>
          <w:lang w:val="de-CH"/>
        </w:rPr>
        <w:t xml:space="preserve"> Kloster angestellt. Beide sind sofort voneinander ver</w:t>
      </w:r>
      <w:r w:rsidR="002B765F">
        <w:rPr>
          <w:rFonts w:asciiTheme="minorHAnsi" w:hAnsiTheme="minorHAnsi" w:cs="Open Sans SemiCondensed"/>
          <w:noProof/>
          <w:lang w:val="de-CH"/>
        </w:rPr>
        <w:t>-</w:t>
      </w:r>
      <w:r w:rsidR="008002AA" w:rsidRPr="008002AA">
        <w:rPr>
          <w:rFonts w:asciiTheme="minorHAnsi" w:hAnsiTheme="minorHAnsi" w:cs="Open Sans SemiCondensed"/>
          <w:noProof/>
          <w:lang w:val="de-CH"/>
        </w:rPr>
        <w:t>zaubert.</w:t>
      </w:r>
      <w:r w:rsidR="00C30B3B" w:rsidRPr="00C30B3B">
        <w:rPr>
          <w:rFonts w:ascii="Arial" w:hAnsi="Arial" w:cs="Arial"/>
          <w:color w:val="272626"/>
          <w:shd w:val="clear" w:color="auto" w:fill="FFFFFF"/>
          <w:lang w:val="de-CH"/>
        </w:rPr>
        <w:t xml:space="preserve"> </w:t>
      </w:r>
      <w:r w:rsidR="00C30B3B" w:rsidRPr="00C30B3B">
        <w:rPr>
          <w:rFonts w:asciiTheme="minorHAnsi" w:hAnsiTheme="minorHAnsi" w:cs="Open Sans SemiCondensed"/>
          <w:noProof/>
          <w:lang w:val="de-CH"/>
        </w:rPr>
        <w:t>Zunächst hält man die Zuneigung der beiden für eine naive Laune.</w:t>
      </w:r>
      <w:r w:rsidR="00C0305C">
        <w:rPr>
          <w:rFonts w:asciiTheme="minorHAnsi" w:hAnsiTheme="minorHAnsi" w:cs="Open Sans SemiCondensed"/>
          <w:noProof/>
          <w:lang w:val="de-CH"/>
        </w:rPr>
        <w:t xml:space="preserve"> </w:t>
      </w:r>
      <w:r w:rsidR="00C30B3B" w:rsidRPr="00C30B3B">
        <w:rPr>
          <w:rFonts w:asciiTheme="minorHAnsi" w:hAnsiTheme="minorHAnsi" w:cs="Open Sans SemiCondensed"/>
          <w:noProof/>
          <w:lang w:val="de-CH"/>
        </w:rPr>
        <w:t>Als Sepp und Elfi beschlie</w:t>
      </w:r>
      <w:r w:rsidR="00C0305C">
        <w:rPr>
          <w:rFonts w:asciiTheme="minorHAnsi" w:hAnsiTheme="minorHAnsi" w:cs="Open Sans SemiCondensed"/>
          <w:noProof/>
          <w:lang w:val="de-CH"/>
        </w:rPr>
        <w:t>ss</w:t>
      </w:r>
      <w:r w:rsidR="00C30B3B" w:rsidRPr="00C30B3B">
        <w:rPr>
          <w:rFonts w:asciiTheme="minorHAnsi" w:hAnsiTheme="minorHAnsi" w:cs="Open Sans SemiCondensed"/>
          <w:noProof/>
          <w:lang w:val="de-CH"/>
        </w:rPr>
        <w:t>en</w:t>
      </w:r>
      <w:r w:rsidR="00557EE9">
        <w:rPr>
          <w:rFonts w:asciiTheme="minorHAnsi" w:hAnsiTheme="minorHAnsi" w:cs="Open Sans SemiCondensed"/>
          <w:noProof/>
          <w:lang w:val="de-CH"/>
        </w:rPr>
        <w:t>,</w:t>
      </w:r>
      <w:r w:rsidR="00C30B3B" w:rsidRPr="00C30B3B">
        <w:rPr>
          <w:rFonts w:asciiTheme="minorHAnsi" w:hAnsiTheme="minorHAnsi" w:cs="Open Sans SemiCondensed"/>
          <w:noProof/>
          <w:lang w:val="de-CH"/>
        </w:rPr>
        <w:t xml:space="preserve"> zu heiraten und</w:t>
      </w:r>
      <w:r w:rsidR="00557EE9">
        <w:rPr>
          <w:rFonts w:asciiTheme="minorHAnsi" w:hAnsiTheme="minorHAnsi" w:cs="Open Sans SemiCondensed"/>
          <w:noProof/>
          <w:lang w:val="de-CH"/>
        </w:rPr>
        <w:t xml:space="preserve"> die beiden</w:t>
      </w:r>
      <w:r w:rsidR="00C30B3B" w:rsidRPr="00C30B3B">
        <w:rPr>
          <w:rFonts w:asciiTheme="minorHAnsi" w:hAnsiTheme="minorHAnsi" w:cs="Open Sans SemiCondensed"/>
          <w:noProof/>
          <w:lang w:val="de-CH"/>
        </w:rPr>
        <w:t xml:space="preserve"> Kinder bekommen wollen, werden die Stimmen immer lau</w:t>
      </w:r>
      <w:r w:rsidR="002B765F">
        <w:rPr>
          <w:rFonts w:asciiTheme="minorHAnsi" w:hAnsiTheme="minorHAnsi" w:cs="Open Sans SemiCondensed"/>
          <w:noProof/>
          <w:lang w:val="de-CH"/>
        </w:rPr>
        <w:t>-</w:t>
      </w:r>
      <w:r w:rsidR="00C30B3B" w:rsidRPr="00C30B3B">
        <w:rPr>
          <w:rFonts w:asciiTheme="minorHAnsi" w:hAnsiTheme="minorHAnsi" w:cs="Open Sans SemiCondensed"/>
          <w:noProof/>
          <w:lang w:val="de-CH"/>
        </w:rPr>
        <w:t>ter, dass das nicht sein d</w:t>
      </w:r>
      <w:r w:rsidR="00557EE9">
        <w:rPr>
          <w:rFonts w:asciiTheme="minorHAnsi" w:hAnsiTheme="minorHAnsi" w:cs="Open Sans SemiCondensed"/>
          <w:noProof/>
          <w:lang w:val="de-CH"/>
        </w:rPr>
        <w:t>ürfe</w:t>
      </w:r>
      <w:r w:rsidR="00C30B3B">
        <w:rPr>
          <w:rFonts w:asciiTheme="minorHAnsi" w:hAnsiTheme="minorHAnsi" w:cs="Open Sans SemiCondensed"/>
          <w:noProof/>
          <w:lang w:val="de-CH"/>
        </w:rPr>
        <w:t>.</w:t>
      </w:r>
      <w:r w:rsidR="00147488" w:rsidRPr="00147488">
        <w:rPr>
          <w:rFonts w:ascii="Arial" w:hAnsi="Arial" w:cs="Arial"/>
          <w:color w:val="272626"/>
          <w:shd w:val="clear" w:color="auto" w:fill="FFFFFF"/>
          <w:lang w:val="de-CH"/>
        </w:rPr>
        <w:t xml:space="preserve"> </w:t>
      </w:r>
      <w:r w:rsidR="00147488" w:rsidRPr="00147488">
        <w:rPr>
          <w:rFonts w:asciiTheme="minorHAnsi" w:hAnsiTheme="minorHAnsi" w:cs="Open Sans SemiCondensed"/>
          <w:noProof/>
          <w:lang w:val="de-CH"/>
        </w:rPr>
        <w:t>Elfi und Sepp sprechen im ganzen Film eher selten</w:t>
      </w:r>
      <w:r w:rsidR="00BB2DF7">
        <w:rPr>
          <w:rFonts w:asciiTheme="minorHAnsi" w:hAnsiTheme="minorHAnsi" w:cs="Open Sans SemiCondensed"/>
          <w:noProof/>
          <w:lang w:val="de-CH"/>
        </w:rPr>
        <w:t>.</w:t>
      </w:r>
      <w:r w:rsidR="00147488" w:rsidRPr="00147488">
        <w:rPr>
          <w:rFonts w:asciiTheme="minorHAnsi" w:hAnsiTheme="minorHAnsi" w:cs="Open Sans SemiCondensed"/>
          <w:noProof/>
          <w:lang w:val="de-CH"/>
        </w:rPr>
        <w:t xml:space="preserve"> </w:t>
      </w:r>
      <w:r w:rsidR="00BB2DF7">
        <w:rPr>
          <w:rFonts w:asciiTheme="minorHAnsi" w:hAnsiTheme="minorHAnsi" w:cs="Open Sans SemiCondensed"/>
          <w:noProof/>
          <w:lang w:val="de-CH"/>
        </w:rPr>
        <w:t>S</w:t>
      </w:r>
      <w:r w:rsidR="00147488" w:rsidRPr="00147488">
        <w:rPr>
          <w:rFonts w:asciiTheme="minorHAnsi" w:hAnsiTheme="minorHAnsi" w:cs="Open Sans SemiCondensed"/>
          <w:noProof/>
          <w:lang w:val="de-CH"/>
        </w:rPr>
        <w:t>ie sind in ihrer eigenen Welt und kämpfen bis zum Schluss für ihr Glück. Meist wird über sie gesprochen, aus Gründen der eigenen Befindlichkeit. Kaum jemand traut ihnen zu ein gemeinsames Leben bewältigen zu können.</w:t>
      </w:r>
    </w:p>
    <w:p w14:paraId="69E73315" w14:textId="6D1315DE" w:rsidR="00073E51" w:rsidRPr="007920C8" w:rsidRDefault="00073E51" w:rsidP="00073E51">
      <w:pPr>
        <w:pStyle w:val="berschrift3"/>
        <w:spacing w:before="480"/>
        <w:rPr>
          <w:rFonts w:asciiTheme="minorHAnsi" w:hAnsiTheme="minorHAnsi"/>
        </w:rPr>
      </w:pPr>
      <w:r w:rsidRPr="007920C8">
        <w:rPr>
          <w:rFonts w:asciiTheme="minorHAnsi" w:hAnsiTheme="minorHAnsi"/>
        </w:rPr>
        <w:t>I’m only blind</w:t>
      </w:r>
    </w:p>
    <w:p w14:paraId="659F8F15" w14:textId="69C4186E" w:rsidR="00073E51" w:rsidRPr="007920C8" w:rsidRDefault="006B36A1" w:rsidP="00073E51">
      <w:pPr>
        <w:spacing w:before="60" w:after="120"/>
        <w:ind w:right="3969"/>
        <w:jc w:val="both"/>
      </w:pPr>
      <w:r w:rsidRPr="007920C8">
        <w:t>Alexan, K.</w:t>
      </w:r>
      <w:r w:rsidR="00073E51" w:rsidRPr="007920C8">
        <w:t xml:space="preserve"> (2024)</w:t>
      </w:r>
    </w:p>
    <w:p w14:paraId="35410C65" w14:textId="5296BB76" w:rsidR="00073E51" w:rsidRPr="003B0958" w:rsidRDefault="00073E51" w:rsidP="00073E51">
      <w:pPr>
        <w:pStyle w:val="Textkrper"/>
        <w:rPr>
          <w:rStyle w:val="Hyperlink"/>
          <w:rFonts w:asciiTheme="minorHAnsi" w:hAnsiTheme="minorHAnsi"/>
          <w:sz w:val="6"/>
          <w:szCs w:val="6"/>
          <w:lang w:val="de-CH"/>
        </w:rPr>
      </w:pPr>
      <w:r>
        <w:rPr>
          <w:bCs/>
          <w:iCs/>
          <w:lang w:val="de-CH"/>
        </w:rPr>
        <w:fldChar w:fldCharType="begin"/>
      </w:r>
      <w:r w:rsidR="0038640B">
        <w:rPr>
          <w:bCs/>
          <w:iCs/>
          <w:lang w:val="de-CH"/>
        </w:rPr>
        <w:instrText>HYPERLINK "https://www.alexanproductions.com/"</w:instrText>
      </w:r>
      <w:r>
        <w:rPr>
          <w:bCs/>
          <w:iCs/>
          <w:lang w:val="de-CH"/>
        </w:rPr>
      </w:r>
      <w:r>
        <w:rPr>
          <w:bCs/>
          <w:iCs/>
          <w:lang w:val="de-CH"/>
        </w:rPr>
        <w:fldChar w:fldCharType="separate"/>
      </w:r>
      <w:proofErr w:type="spellStart"/>
      <w:r w:rsidR="0038640B">
        <w:rPr>
          <w:rStyle w:val="Hyperlink"/>
          <w:lang w:val="de-CH"/>
        </w:rPr>
        <w:t>Alexan</w:t>
      </w:r>
      <w:proofErr w:type="spellEnd"/>
      <w:r w:rsidR="0038640B">
        <w:rPr>
          <w:rStyle w:val="Hyperlink"/>
          <w:lang w:val="de-CH"/>
        </w:rPr>
        <w:t xml:space="preserve"> </w:t>
      </w:r>
      <w:proofErr w:type="spellStart"/>
      <w:r w:rsidR="0038640B">
        <w:rPr>
          <w:rStyle w:val="Hyperlink"/>
          <w:lang w:val="de-CH"/>
        </w:rPr>
        <w:t>Productions</w:t>
      </w:r>
      <w:proofErr w:type="spellEnd"/>
    </w:p>
    <w:p w14:paraId="1B854A85" w14:textId="39D8BD44" w:rsidR="00073E51" w:rsidRPr="002A4B64" w:rsidRDefault="002631B4" w:rsidP="00073E51">
      <w:pPr>
        <w:spacing w:line="240" w:lineRule="auto"/>
        <w:ind w:right="3969"/>
        <w:jc w:val="both"/>
        <w:rPr>
          <w:bCs/>
          <w:iCs/>
          <w:sz w:val="6"/>
          <w:szCs w:val="6"/>
          <w:lang w:val="de-CH"/>
        </w:rPr>
      </w:pPr>
      <w:r>
        <w:rPr>
          <w:noProof/>
        </w:rPr>
        <w:drawing>
          <wp:anchor distT="0" distB="0" distL="114300" distR="114300" simplePos="0" relativeHeight="251658249" behindDoc="0" locked="0" layoutInCell="1" allowOverlap="1" wp14:anchorId="7C4BA056" wp14:editId="682E410C">
            <wp:simplePos x="0" y="0"/>
            <wp:positionH relativeFrom="margin">
              <wp:posOffset>4111186</wp:posOffset>
            </wp:positionH>
            <wp:positionV relativeFrom="paragraph">
              <wp:posOffset>41275</wp:posOffset>
            </wp:positionV>
            <wp:extent cx="1457960" cy="2005330"/>
            <wp:effectExtent l="38100" t="38100" r="104140" b="90170"/>
            <wp:wrapThrough wrapText="bothSides">
              <wp:wrapPolygon edited="0">
                <wp:start x="0" y="-410"/>
                <wp:lineTo x="-564" y="-205"/>
                <wp:lineTo x="-564" y="21545"/>
                <wp:lineTo x="-282" y="22366"/>
                <wp:lineTo x="22296" y="22366"/>
                <wp:lineTo x="22861" y="19493"/>
                <wp:lineTo x="22861" y="3078"/>
                <wp:lineTo x="22014" y="0"/>
                <wp:lineTo x="22014" y="-410"/>
                <wp:lineTo x="0" y="-410"/>
              </wp:wrapPolygon>
            </wp:wrapThrough>
            <wp:docPr id="629003404" name="Grafik 8" descr="Ein Bild, das Text, Schrift, Poster, Screensho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9003404" name="Grafik 8" descr="Ein Bild, das Text, Schrift, Poster, Screenshot enthält.&#10;&#10;KI-generierte Inhalte können fehlerhaft sein."/>
                    <pic:cNvPicPr>
                      <a:picLocks noChangeAspect="1" noChangeArrowheads="1"/>
                    </pic:cNvPicPr>
                  </pic:nvPicPr>
                  <pic:blipFill>
                    <a:blip r:embed="rId63" cstate="print">
                      <a:extLst>
                        <a:ext uri="{28A0092B-C50C-407E-A947-70E740481C1C}">
                          <a14:useLocalDpi xmlns:a14="http://schemas.microsoft.com/office/drawing/2010/main" val="0"/>
                        </a:ext>
                      </a:extLst>
                    </a:blip>
                    <a:stretch>
                      <a:fillRect/>
                    </a:stretch>
                  </pic:blipFill>
                  <pic:spPr bwMode="auto">
                    <a:xfrm>
                      <a:off x="0" y="0"/>
                      <a:ext cx="1457960" cy="2005330"/>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073E51">
        <w:rPr>
          <w:bCs/>
          <w:iCs/>
          <w:lang w:val="de-CH"/>
        </w:rPr>
        <w:fldChar w:fldCharType="end"/>
      </w:r>
    </w:p>
    <w:p w14:paraId="0BEC1E1B" w14:textId="029DA72B" w:rsidR="00073E51" w:rsidRPr="00BB4548" w:rsidRDefault="001B6557" w:rsidP="00073E51">
      <w:pPr>
        <w:spacing w:before="120" w:after="60"/>
        <w:ind w:right="3969"/>
        <w:jc w:val="both"/>
        <w:rPr>
          <w:rFonts w:asciiTheme="minorHAnsi" w:hAnsiTheme="minorHAnsi" w:cs="Open Sans SemiCondensed"/>
          <w:noProof/>
          <w:lang w:val="de-CH"/>
        </w:rPr>
      </w:pPr>
      <w:r w:rsidRPr="001B6557">
        <w:rPr>
          <w:rFonts w:asciiTheme="minorHAnsi" w:hAnsiTheme="minorHAnsi" w:cs="Open Sans SemiCondensed"/>
          <w:noProof/>
          <w:lang w:val="de-CH"/>
        </w:rPr>
        <w:t>Im Alter von 66 Jahren definiert Tim Paul neu, was es hei</w:t>
      </w:r>
      <w:r w:rsidR="009B35B3">
        <w:rPr>
          <w:rFonts w:asciiTheme="minorHAnsi" w:hAnsiTheme="minorHAnsi" w:cs="Open Sans SemiCondensed"/>
          <w:noProof/>
          <w:lang w:val="de-CH"/>
        </w:rPr>
        <w:t>ss</w:t>
      </w:r>
      <w:r w:rsidRPr="001B6557">
        <w:rPr>
          <w:rFonts w:asciiTheme="minorHAnsi" w:hAnsiTheme="minorHAnsi" w:cs="Open Sans SemiCondensed"/>
          <w:noProof/>
          <w:lang w:val="de-CH"/>
        </w:rPr>
        <w:t>t, voll und ganz zu leben. Er ist seit seiner Kindheit blind</w:t>
      </w:r>
      <w:r w:rsidR="0011796A">
        <w:rPr>
          <w:rFonts w:asciiTheme="minorHAnsi" w:hAnsiTheme="minorHAnsi" w:cs="Open Sans SemiCondensed"/>
          <w:noProof/>
          <w:lang w:val="de-CH"/>
        </w:rPr>
        <w:t>.</w:t>
      </w:r>
      <w:r w:rsidR="0011796A" w:rsidRPr="00D62DBF">
        <w:rPr>
          <w:lang w:val="de-CH"/>
        </w:rPr>
        <w:t xml:space="preserve"> </w:t>
      </w:r>
      <w:r w:rsidR="0011796A" w:rsidRPr="00D62DBF">
        <w:rPr>
          <w:rFonts w:asciiTheme="minorHAnsi" w:hAnsiTheme="minorHAnsi" w:cs="Open Sans SemiCondensed"/>
          <w:noProof/>
          <w:lang w:val="de-CH"/>
        </w:rPr>
        <w:t>Trotz seiner Sehbehinderung weigert sich Tim, sich von seiner Behinderung definieren zu lassen. Er genie</w:t>
      </w:r>
      <w:r w:rsidR="00822FC5">
        <w:rPr>
          <w:rFonts w:asciiTheme="minorHAnsi" w:hAnsiTheme="minorHAnsi" w:cs="Open Sans SemiCondensed"/>
          <w:noProof/>
          <w:lang w:val="de-CH"/>
        </w:rPr>
        <w:t>ss</w:t>
      </w:r>
      <w:r w:rsidR="0011796A" w:rsidRPr="00D62DBF">
        <w:rPr>
          <w:rFonts w:asciiTheme="minorHAnsi" w:hAnsiTheme="minorHAnsi" w:cs="Open Sans SemiCondensed"/>
          <w:noProof/>
          <w:lang w:val="de-CH"/>
        </w:rPr>
        <w:t>t alles, was das Leben zu bieten hat, und geht Aktivitäten nach, die über das hinausgehen, was der Durchschnittsmensch in seinem Leben erreichen kann.</w:t>
      </w:r>
      <w:r w:rsidR="00822FC5">
        <w:rPr>
          <w:rFonts w:asciiTheme="minorHAnsi" w:hAnsiTheme="minorHAnsi" w:cs="Open Sans SemiCondensed"/>
          <w:noProof/>
          <w:lang w:val="de-CH"/>
        </w:rPr>
        <w:t xml:space="preserve"> Er </w:t>
      </w:r>
      <w:r w:rsidRPr="001B6557">
        <w:rPr>
          <w:rFonts w:asciiTheme="minorHAnsi" w:hAnsiTheme="minorHAnsi" w:cs="Open Sans SemiCondensed"/>
          <w:noProof/>
          <w:lang w:val="de-CH"/>
        </w:rPr>
        <w:t>hat 23 Marathons absolviert, fährt Ski</w:t>
      </w:r>
      <w:r w:rsidR="000D6DFB">
        <w:rPr>
          <w:rFonts w:asciiTheme="minorHAnsi" w:hAnsiTheme="minorHAnsi" w:cs="Open Sans SemiCondensed"/>
          <w:noProof/>
          <w:lang w:val="de-CH"/>
        </w:rPr>
        <w:t xml:space="preserve"> und Fahrrad</w:t>
      </w:r>
      <w:r w:rsidRPr="001B6557">
        <w:rPr>
          <w:rFonts w:asciiTheme="minorHAnsi" w:hAnsiTheme="minorHAnsi" w:cs="Open Sans SemiCondensed"/>
          <w:noProof/>
          <w:lang w:val="de-CH"/>
        </w:rPr>
        <w:t>, segelt, schwimmt</w:t>
      </w:r>
      <w:r w:rsidR="000D6DFB">
        <w:rPr>
          <w:rFonts w:asciiTheme="minorHAnsi" w:hAnsiTheme="minorHAnsi" w:cs="Open Sans SemiCondensed"/>
          <w:noProof/>
          <w:lang w:val="de-CH"/>
        </w:rPr>
        <w:t xml:space="preserve"> </w:t>
      </w:r>
      <w:r w:rsidRPr="001B6557">
        <w:rPr>
          <w:rFonts w:asciiTheme="minorHAnsi" w:hAnsiTheme="minorHAnsi" w:cs="Open Sans SemiCondensed"/>
          <w:noProof/>
          <w:lang w:val="de-CH"/>
        </w:rPr>
        <w:t xml:space="preserve">und spielt Flöte und Klavier. </w:t>
      </w:r>
      <w:r w:rsidR="00A461D8">
        <w:rPr>
          <w:rFonts w:asciiTheme="minorHAnsi" w:hAnsiTheme="minorHAnsi" w:cs="Open Sans SemiCondensed"/>
          <w:noProof/>
          <w:lang w:val="de-CH"/>
        </w:rPr>
        <w:t xml:space="preserve">Der Film wurde </w:t>
      </w:r>
      <w:r w:rsidR="00A461D8" w:rsidRPr="00A461D8">
        <w:rPr>
          <w:rFonts w:asciiTheme="minorHAnsi" w:hAnsiTheme="minorHAnsi" w:cs="Open Sans SemiCondensed"/>
          <w:noProof/>
          <w:lang w:val="de-CH"/>
        </w:rPr>
        <w:t xml:space="preserve">beim </w:t>
      </w:r>
      <w:r w:rsidR="00A461D8" w:rsidRPr="00673730">
        <w:rPr>
          <w:rFonts w:asciiTheme="minorHAnsi" w:hAnsiTheme="minorHAnsi" w:cs="Open Sans SemiCondensed"/>
          <w:i/>
          <w:iCs/>
          <w:noProof/>
          <w:lang w:val="de-CH"/>
        </w:rPr>
        <w:t>25.</w:t>
      </w:r>
      <w:r w:rsidR="00867736" w:rsidRPr="00673730">
        <w:rPr>
          <w:rFonts w:asciiTheme="minorHAnsi" w:hAnsiTheme="minorHAnsi" w:cs="Open Sans SemiCondensed"/>
          <w:i/>
          <w:iCs/>
          <w:noProof/>
          <w:lang w:val="de-CH"/>
        </w:rPr>
        <w:t> </w:t>
      </w:r>
      <w:r w:rsidR="00A461D8" w:rsidRPr="00673730">
        <w:rPr>
          <w:rFonts w:asciiTheme="minorHAnsi" w:hAnsiTheme="minorHAnsi" w:cs="Open Sans SemiCondensed"/>
          <w:i/>
          <w:iCs/>
          <w:noProof/>
          <w:lang w:val="de-CH"/>
        </w:rPr>
        <w:t>Beverly Hills Inter</w:t>
      </w:r>
      <w:r w:rsidR="002B765F">
        <w:rPr>
          <w:rFonts w:asciiTheme="minorHAnsi" w:hAnsiTheme="minorHAnsi" w:cs="Open Sans SemiCondensed"/>
          <w:i/>
          <w:iCs/>
          <w:noProof/>
          <w:lang w:val="de-CH"/>
        </w:rPr>
        <w:t>-</w:t>
      </w:r>
      <w:r w:rsidR="00A461D8" w:rsidRPr="00673730">
        <w:rPr>
          <w:rFonts w:asciiTheme="minorHAnsi" w:hAnsiTheme="minorHAnsi" w:cs="Open Sans SemiCondensed"/>
          <w:i/>
          <w:iCs/>
          <w:noProof/>
          <w:lang w:val="de-CH"/>
        </w:rPr>
        <w:t xml:space="preserve">national Film Festival </w:t>
      </w:r>
      <w:r w:rsidR="00A461D8" w:rsidRPr="00A461D8">
        <w:rPr>
          <w:rFonts w:asciiTheme="minorHAnsi" w:hAnsiTheme="minorHAnsi" w:cs="Open Sans SemiCondensed"/>
          <w:noProof/>
          <w:lang w:val="de-CH"/>
        </w:rPr>
        <w:t>mit dem Publikumspreis für den besten Doku</w:t>
      </w:r>
      <w:r w:rsidR="002B765F">
        <w:rPr>
          <w:rFonts w:asciiTheme="minorHAnsi" w:hAnsiTheme="minorHAnsi" w:cs="Open Sans SemiCondensed"/>
          <w:noProof/>
          <w:lang w:val="de-CH"/>
        </w:rPr>
        <w:t>-</w:t>
      </w:r>
      <w:r w:rsidR="00A461D8" w:rsidRPr="00A461D8">
        <w:rPr>
          <w:rFonts w:asciiTheme="minorHAnsi" w:hAnsiTheme="minorHAnsi" w:cs="Open Sans SemiCondensed"/>
          <w:noProof/>
          <w:lang w:val="de-CH"/>
        </w:rPr>
        <w:t>mentarfilm ausgezeichne</w:t>
      </w:r>
      <w:r w:rsidR="00D1677E">
        <w:rPr>
          <w:rFonts w:asciiTheme="minorHAnsi" w:hAnsiTheme="minorHAnsi" w:cs="Open Sans SemiCondensed"/>
          <w:noProof/>
          <w:lang w:val="de-CH"/>
        </w:rPr>
        <w:t>t.</w:t>
      </w:r>
    </w:p>
    <w:p w14:paraId="1410EB8A" w14:textId="1B3F4572" w:rsidR="00B51C18" w:rsidRPr="001A3461" w:rsidRDefault="001A3461" w:rsidP="00B51C18">
      <w:pPr>
        <w:pStyle w:val="berschrift3"/>
        <w:spacing w:before="480"/>
        <w:rPr>
          <w:rFonts w:asciiTheme="minorHAnsi" w:hAnsiTheme="minorHAnsi"/>
        </w:rPr>
      </w:pPr>
      <w:r w:rsidRPr="001A3461">
        <w:rPr>
          <w:rFonts w:asciiTheme="minorHAnsi" w:hAnsiTheme="minorHAnsi"/>
        </w:rPr>
        <w:lastRenderedPageBreak/>
        <w:t>Marlee Matlin</w:t>
      </w:r>
      <w:r w:rsidR="00A96872">
        <w:rPr>
          <w:rFonts w:asciiTheme="minorHAnsi" w:hAnsiTheme="minorHAnsi"/>
        </w:rPr>
        <w:t>.</w:t>
      </w:r>
      <w:r w:rsidRPr="001A3461">
        <w:rPr>
          <w:rFonts w:asciiTheme="minorHAnsi" w:hAnsiTheme="minorHAnsi"/>
        </w:rPr>
        <w:t xml:space="preserve"> Not Alone Anymore</w:t>
      </w:r>
    </w:p>
    <w:p w14:paraId="0B8849D1" w14:textId="16FCB227" w:rsidR="00AE191B" w:rsidRPr="007C66F1" w:rsidRDefault="005F740E" w:rsidP="00B51C18">
      <w:pPr>
        <w:spacing w:before="60" w:after="120"/>
        <w:ind w:right="3969"/>
        <w:jc w:val="both"/>
      </w:pPr>
      <w:r w:rsidRPr="007C66F1">
        <w:t>Stern, S.</w:t>
      </w:r>
      <w:r w:rsidR="00AE191B" w:rsidRPr="007C66F1">
        <w:t xml:space="preserve"> (202</w:t>
      </w:r>
      <w:r w:rsidR="001A3461" w:rsidRPr="007C66F1">
        <w:t>5</w:t>
      </w:r>
      <w:r w:rsidR="00AE191B" w:rsidRPr="007C66F1">
        <w:t>)</w:t>
      </w:r>
    </w:p>
    <w:p w14:paraId="2481A24C" w14:textId="657DA117" w:rsidR="00FB7426" w:rsidRPr="003B0958" w:rsidRDefault="003B0958" w:rsidP="003B0958">
      <w:pPr>
        <w:pStyle w:val="Textkrper"/>
        <w:rPr>
          <w:rStyle w:val="Hyperlink"/>
          <w:rFonts w:asciiTheme="minorHAnsi" w:hAnsiTheme="minorHAnsi"/>
          <w:sz w:val="6"/>
          <w:szCs w:val="6"/>
          <w:lang w:val="de-CH"/>
        </w:rPr>
      </w:pPr>
      <w:r>
        <w:rPr>
          <w:bCs/>
          <w:iCs/>
          <w:lang w:val="de-CH"/>
        </w:rPr>
        <w:fldChar w:fldCharType="begin"/>
      </w:r>
      <w:r w:rsidR="00A35A17">
        <w:rPr>
          <w:bCs/>
          <w:iCs/>
          <w:lang w:val="de-CH"/>
        </w:rPr>
        <w:instrText>HYPERLINK "https://aspenfilm.org/film/marlee-matlin-not-alone-anymore-2025/"</w:instrText>
      </w:r>
      <w:r>
        <w:rPr>
          <w:bCs/>
          <w:iCs/>
          <w:lang w:val="de-CH"/>
        </w:rPr>
      </w:r>
      <w:r>
        <w:rPr>
          <w:bCs/>
          <w:iCs/>
          <w:lang w:val="de-CH"/>
        </w:rPr>
        <w:fldChar w:fldCharType="separate"/>
      </w:r>
      <w:r w:rsidR="008231CA">
        <w:rPr>
          <w:rStyle w:val="Hyperlink"/>
          <w:lang w:val="de-CH"/>
        </w:rPr>
        <w:t>Aspen Film</w:t>
      </w:r>
    </w:p>
    <w:p w14:paraId="2E78983B" w14:textId="1F99CB38" w:rsidR="002A4B64" w:rsidRPr="002A4B64" w:rsidRDefault="006C5BDF" w:rsidP="002A4B64">
      <w:pPr>
        <w:spacing w:line="240" w:lineRule="auto"/>
        <w:ind w:right="3969"/>
        <w:jc w:val="both"/>
        <w:rPr>
          <w:bCs/>
          <w:iCs/>
          <w:sz w:val="6"/>
          <w:szCs w:val="6"/>
          <w:lang w:val="de-CH"/>
        </w:rPr>
      </w:pPr>
      <w:r>
        <w:rPr>
          <w:noProof/>
        </w:rPr>
        <w:drawing>
          <wp:anchor distT="0" distB="0" distL="114300" distR="114300" simplePos="0" relativeHeight="251658247" behindDoc="0" locked="0" layoutInCell="1" allowOverlap="1" wp14:anchorId="6DCFCC99" wp14:editId="0F7A9260">
            <wp:simplePos x="0" y="0"/>
            <wp:positionH relativeFrom="margin">
              <wp:posOffset>4126377</wp:posOffset>
            </wp:positionH>
            <wp:positionV relativeFrom="paragraph">
              <wp:posOffset>42545</wp:posOffset>
            </wp:positionV>
            <wp:extent cx="1457960" cy="2155825"/>
            <wp:effectExtent l="38100" t="38100" r="104140" b="92075"/>
            <wp:wrapThrough wrapText="bothSides">
              <wp:wrapPolygon edited="0">
                <wp:start x="0" y="-382"/>
                <wp:lineTo x="-564" y="-191"/>
                <wp:lineTo x="-564" y="21186"/>
                <wp:lineTo x="-282" y="22332"/>
                <wp:lineTo x="22296" y="22332"/>
                <wp:lineTo x="22861" y="21186"/>
                <wp:lineTo x="22861" y="2863"/>
                <wp:lineTo x="22014" y="0"/>
                <wp:lineTo x="22014" y="-382"/>
                <wp:lineTo x="0" y="-382"/>
              </wp:wrapPolygon>
            </wp:wrapThrough>
            <wp:docPr id="25696152"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96152" name="Grafik 8"/>
                    <pic:cNvPicPr>
                      <a:picLocks noChangeAspect="1" noChangeArrowheads="1"/>
                    </pic:cNvPicPr>
                  </pic:nvPicPr>
                  <pic:blipFill>
                    <a:blip r:embed="rId64">
                      <a:extLst>
                        <a:ext uri="{28A0092B-C50C-407E-A947-70E740481C1C}">
                          <a14:useLocalDpi xmlns:a14="http://schemas.microsoft.com/office/drawing/2010/main" val="0"/>
                        </a:ext>
                      </a:extLst>
                    </a:blip>
                    <a:stretch>
                      <a:fillRect/>
                    </a:stretch>
                  </pic:blipFill>
                  <pic:spPr bwMode="auto">
                    <a:xfrm>
                      <a:off x="0" y="0"/>
                      <a:ext cx="1457960" cy="2155825"/>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3B0958">
        <w:rPr>
          <w:bCs/>
          <w:iCs/>
          <w:lang w:val="de-CH"/>
        </w:rPr>
        <w:fldChar w:fldCharType="end"/>
      </w:r>
    </w:p>
    <w:p w14:paraId="66767B8B" w14:textId="4A04B338" w:rsidR="003B1E58" w:rsidRPr="000C3248" w:rsidRDefault="00291E58" w:rsidP="00FB7426">
      <w:pPr>
        <w:spacing w:before="120" w:after="60"/>
        <w:ind w:right="3969"/>
        <w:jc w:val="both"/>
        <w:rPr>
          <w:rFonts w:asciiTheme="minorHAnsi" w:hAnsiTheme="minorHAnsi" w:cs="Open Sans SemiCondensed"/>
          <w:noProof/>
          <w:lang w:val="de-CH"/>
        </w:rPr>
      </w:pPr>
      <w:r w:rsidRPr="00291E58">
        <w:rPr>
          <w:rFonts w:asciiTheme="minorHAnsi" w:hAnsiTheme="minorHAnsi" w:cs="Open Sans SemiCondensed"/>
          <w:noProof/>
          <w:lang w:val="de-CH"/>
        </w:rPr>
        <w:t>Marlee Matlin wurde in eine hörende Familie hineingeboren, wie etwa 95</w:t>
      </w:r>
      <w:r w:rsidR="00E43B5F">
        <w:rPr>
          <w:rFonts w:asciiTheme="minorHAnsi" w:hAnsiTheme="minorHAnsi" w:cs="Open Sans SemiCondensed"/>
          <w:noProof/>
          <w:lang w:val="de-CH"/>
        </w:rPr>
        <w:t> </w:t>
      </w:r>
      <w:r w:rsidRPr="00291E58">
        <w:rPr>
          <w:rFonts w:asciiTheme="minorHAnsi" w:hAnsiTheme="minorHAnsi" w:cs="Open Sans SemiCondensed"/>
          <w:noProof/>
          <w:lang w:val="de-CH"/>
        </w:rPr>
        <w:t xml:space="preserve">% aller </w:t>
      </w:r>
      <w:r w:rsidR="00382A63">
        <w:rPr>
          <w:rFonts w:asciiTheme="minorHAnsi" w:hAnsiTheme="minorHAnsi" w:cs="Open Sans SemiCondensed"/>
          <w:noProof/>
          <w:lang w:val="de-CH"/>
        </w:rPr>
        <w:t>Menschen mit einer Hörbeeinträchtigung</w:t>
      </w:r>
      <w:r w:rsidRPr="00291E58">
        <w:rPr>
          <w:rFonts w:asciiTheme="minorHAnsi" w:hAnsiTheme="minorHAnsi" w:cs="Open Sans SemiCondensed"/>
          <w:noProof/>
          <w:lang w:val="de-CH"/>
        </w:rPr>
        <w:t>. Als sie in Illinois</w:t>
      </w:r>
      <w:r w:rsidR="007269B8">
        <w:rPr>
          <w:rFonts w:asciiTheme="minorHAnsi" w:hAnsiTheme="minorHAnsi" w:cs="Open Sans SemiCondensed"/>
          <w:noProof/>
          <w:lang w:val="de-CH"/>
        </w:rPr>
        <w:t xml:space="preserve"> (USA)</w:t>
      </w:r>
      <w:r w:rsidRPr="00291E58">
        <w:rPr>
          <w:rFonts w:asciiTheme="minorHAnsi" w:hAnsiTheme="minorHAnsi" w:cs="Open Sans SemiCondensed"/>
          <w:noProof/>
          <w:lang w:val="de-CH"/>
        </w:rPr>
        <w:t xml:space="preserve"> aufwuchs, war sie mit Isolation und Missbrauch konfrontiert. Sie fand ihre Freude daran, in einem örtlichen Gehör</w:t>
      </w:r>
      <w:r w:rsidR="00BD5B2D">
        <w:rPr>
          <w:rFonts w:asciiTheme="minorHAnsi" w:hAnsiTheme="minorHAnsi" w:cs="Open Sans SemiCondensed"/>
          <w:noProof/>
          <w:lang w:val="de-CH"/>
        </w:rPr>
        <w:t>-</w:t>
      </w:r>
      <w:r w:rsidRPr="00291E58">
        <w:rPr>
          <w:rFonts w:asciiTheme="minorHAnsi" w:hAnsiTheme="minorHAnsi" w:cs="Open Sans SemiCondensed"/>
          <w:noProof/>
          <w:lang w:val="de-CH"/>
        </w:rPr>
        <w:t xml:space="preserve">losentheater aufzutreten. </w:t>
      </w:r>
      <w:r w:rsidR="00595F90">
        <w:rPr>
          <w:rFonts w:asciiTheme="minorHAnsi" w:hAnsiTheme="minorHAnsi" w:cs="Open Sans SemiCondensed"/>
          <w:noProof/>
          <w:lang w:val="de-CH"/>
        </w:rPr>
        <w:t>I</w:t>
      </w:r>
      <w:r w:rsidRPr="00291E58">
        <w:rPr>
          <w:rFonts w:asciiTheme="minorHAnsi" w:hAnsiTheme="minorHAnsi" w:cs="Open Sans SemiCondensed"/>
          <w:noProof/>
          <w:lang w:val="de-CH"/>
        </w:rPr>
        <w:t xml:space="preserve">m Alter von 19 Jahren </w:t>
      </w:r>
      <w:r w:rsidR="00595F90">
        <w:rPr>
          <w:rFonts w:asciiTheme="minorHAnsi" w:hAnsiTheme="minorHAnsi" w:cs="Open Sans SemiCondensed"/>
          <w:noProof/>
          <w:lang w:val="de-CH"/>
        </w:rPr>
        <w:t xml:space="preserve">wurde sie </w:t>
      </w:r>
      <w:r w:rsidR="00E23741">
        <w:rPr>
          <w:rFonts w:asciiTheme="minorHAnsi" w:hAnsiTheme="minorHAnsi" w:cs="Open Sans SemiCondensed"/>
          <w:noProof/>
          <w:lang w:val="de-CH"/>
        </w:rPr>
        <w:t>be</w:t>
      </w:r>
      <w:r w:rsidR="00BD5B2D">
        <w:rPr>
          <w:rFonts w:asciiTheme="minorHAnsi" w:hAnsiTheme="minorHAnsi" w:cs="Open Sans SemiCondensed"/>
          <w:noProof/>
          <w:lang w:val="de-CH"/>
        </w:rPr>
        <w:t>-</w:t>
      </w:r>
      <w:r w:rsidR="00E23741">
        <w:rPr>
          <w:rFonts w:asciiTheme="minorHAnsi" w:hAnsiTheme="minorHAnsi" w:cs="Open Sans SemiCondensed"/>
          <w:noProof/>
          <w:lang w:val="de-CH"/>
        </w:rPr>
        <w:t>kannt</w:t>
      </w:r>
      <w:r w:rsidRPr="00291E58">
        <w:rPr>
          <w:rFonts w:asciiTheme="minorHAnsi" w:hAnsiTheme="minorHAnsi" w:cs="Open Sans SemiCondensed"/>
          <w:noProof/>
          <w:lang w:val="de-CH"/>
        </w:rPr>
        <w:t xml:space="preserve">, als sie die Hauptrolle in </w:t>
      </w:r>
      <w:hyperlink r:id="rId65" w:history="1">
        <w:r w:rsidRPr="00D65E56">
          <w:rPr>
            <w:rStyle w:val="Hyperlink"/>
            <w:rFonts w:asciiTheme="minorHAnsi" w:hAnsiTheme="minorHAnsi" w:cs="Open Sans SemiCondensed"/>
            <w:noProof/>
            <w:lang w:val="de-CH"/>
          </w:rPr>
          <w:t>Children of a Lesser God</w:t>
        </w:r>
      </w:hyperlink>
      <w:r w:rsidRPr="00291E58">
        <w:rPr>
          <w:rFonts w:asciiTheme="minorHAnsi" w:hAnsiTheme="minorHAnsi" w:cs="Open Sans SemiCondensed"/>
          <w:noProof/>
          <w:lang w:val="de-CH"/>
        </w:rPr>
        <w:t xml:space="preserve"> an der Seite von William Hurt spielte</w:t>
      </w:r>
      <w:r w:rsidR="000C3248">
        <w:rPr>
          <w:rFonts w:asciiTheme="minorHAnsi" w:hAnsiTheme="minorHAnsi" w:cs="Open Sans SemiCondensed"/>
          <w:noProof/>
          <w:lang w:val="de-CH"/>
        </w:rPr>
        <w:t>.</w:t>
      </w:r>
      <w:r w:rsidR="00D7699A">
        <w:rPr>
          <w:rFonts w:asciiTheme="minorHAnsi" w:hAnsiTheme="minorHAnsi" w:cs="Open Sans SemiCondensed"/>
          <w:noProof/>
          <w:lang w:val="de-CH"/>
        </w:rPr>
        <w:t xml:space="preserve"> Im Jahr </w:t>
      </w:r>
      <w:r w:rsidR="000C3248" w:rsidRPr="000C3248">
        <w:rPr>
          <w:rFonts w:asciiTheme="minorHAnsi" w:hAnsiTheme="minorHAnsi" w:cs="Open Sans SemiCondensed"/>
          <w:noProof/>
          <w:lang w:val="de-CH"/>
        </w:rPr>
        <w:t>1987</w:t>
      </w:r>
      <w:r w:rsidR="00E43B5F">
        <w:rPr>
          <w:rFonts w:asciiTheme="minorHAnsi" w:hAnsiTheme="minorHAnsi" w:cs="Open Sans SemiCondensed"/>
          <w:noProof/>
          <w:lang w:val="de-CH"/>
        </w:rPr>
        <w:t>,</w:t>
      </w:r>
      <w:r w:rsidR="00D7699A">
        <w:rPr>
          <w:rFonts w:asciiTheme="minorHAnsi" w:hAnsiTheme="minorHAnsi" w:cs="Open Sans SemiCondensed"/>
          <w:noProof/>
          <w:lang w:val="de-CH"/>
        </w:rPr>
        <w:t xml:space="preserve"> </w:t>
      </w:r>
      <w:r w:rsidR="00934A8A" w:rsidRPr="000C3248">
        <w:rPr>
          <w:rFonts w:asciiTheme="minorHAnsi" w:hAnsiTheme="minorHAnsi" w:cs="Open Sans SemiCondensed"/>
          <w:noProof/>
          <w:lang w:val="de-CH"/>
        </w:rPr>
        <w:t>mit 21 Jahren</w:t>
      </w:r>
      <w:r w:rsidR="00E43B5F">
        <w:rPr>
          <w:rFonts w:asciiTheme="minorHAnsi" w:hAnsiTheme="minorHAnsi" w:cs="Open Sans SemiCondensed"/>
          <w:noProof/>
          <w:lang w:val="de-CH"/>
        </w:rPr>
        <w:t>,</w:t>
      </w:r>
      <w:r w:rsidR="00934A8A" w:rsidRPr="000C3248">
        <w:rPr>
          <w:rFonts w:asciiTheme="minorHAnsi" w:hAnsiTheme="minorHAnsi" w:cs="Open Sans SemiCondensed"/>
          <w:noProof/>
          <w:lang w:val="de-CH"/>
        </w:rPr>
        <w:t xml:space="preserve"> </w:t>
      </w:r>
      <w:r w:rsidR="00D7699A">
        <w:rPr>
          <w:rFonts w:asciiTheme="minorHAnsi" w:hAnsiTheme="minorHAnsi" w:cs="Open Sans SemiCondensed"/>
          <w:noProof/>
          <w:lang w:val="de-CH"/>
        </w:rPr>
        <w:t>erhielt sie den</w:t>
      </w:r>
      <w:r w:rsidR="00934A8A">
        <w:rPr>
          <w:rFonts w:asciiTheme="minorHAnsi" w:hAnsiTheme="minorHAnsi" w:cs="Open Sans SemiCondensed"/>
          <w:noProof/>
          <w:lang w:val="de-CH"/>
        </w:rPr>
        <w:t xml:space="preserve"> </w:t>
      </w:r>
      <w:r w:rsidR="00934A8A" w:rsidRPr="00673730">
        <w:rPr>
          <w:rFonts w:asciiTheme="minorHAnsi" w:hAnsiTheme="minorHAnsi" w:cs="Open Sans SemiCondensed"/>
          <w:i/>
          <w:iCs/>
          <w:noProof/>
          <w:lang w:val="de-CH"/>
        </w:rPr>
        <w:t>Golden Globe</w:t>
      </w:r>
      <w:r w:rsidR="00934A8A">
        <w:rPr>
          <w:rFonts w:asciiTheme="minorHAnsi" w:hAnsiTheme="minorHAnsi" w:cs="Open Sans SemiCondensed"/>
          <w:noProof/>
          <w:lang w:val="de-CH"/>
        </w:rPr>
        <w:t xml:space="preserve"> und den </w:t>
      </w:r>
      <w:r w:rsidR="00934A8A" w:rsidRPr="00673730">
        <w:rPr>
          <w:rFonts w:asciiTheme="minorHAnsi" w:hAnsiTheme="minorHAnsi" w:cs="Open Sans SemiCondensed"/>
          <w:i/>
          <w:iCs/>
          <w:noProof/>
          <w:lang w:val="de-CH"/>
        </w:rPr>
        <w:t>Oscar</w:t>
      </w:r>
      <w:r w:rsidR="00E756CE">
        <w:rPr>
          <w:rFonts w:asciiTheme="minorHAnsi" w:hAnsiTheme="minorHAnsi" w:cs="Open Sans SemiCondensed"/>
          <w:noProof/>
          <w:lang w:val="de-CH"/>
        </w:rPr>
        <w:t xml:space="preserve"> </w:t>
      </w:r>
      <w:r w:rsidR="00B70A6D">
        <w:rPr>
          <w:rFonts w:asciiTheme="minorHAnsi" w:hAnsiTheme="minorHAnsi" w:cs="Open Sans SemiCondensed"/>
          <w:noProof/>
          <w:lang w:val="de-CH"/>
        </w:rPr>
        <w:t>als bis dahin jüngste Hauptdarstellerin und</w:t>
      </w:r>
      <w:r w:rsidR="000C3248" w:rsidRPr="000C3248">
        <w:rPr>
          <w:rFonts w:asciiTheme="minorHAnsi" w:hAnsiTheme="minorHAnsi" w:cs="Open Sans SemiCondensed"/>
          <w:noProof/>
          <w:lang w:val="de-CH"/>
        </w:rPr>
        <w:t xml:space="preserve"> als erste gehörlose Schauspielerin überhaupt.</w:t>
      </w:r>
      <w:r w:rsidR="00B12685">
        <w:rPr>
          <w:rFonts w:asciiTheme="minorHAnsi" w:hAnsiTheme="minorHAnsi" w:cs="Open Sans SemiCondensed"/>
          <w:noProof/>
          <w:lang w:val="de-CH"/>
        </w:rPr>
        <w:t xml:space="preserve"> Der</w:t>
      </w:r>
      <w:r w:rsidR="00B12685" w:rsidRPr="00B12685">
        <w:rPr>
          <w:lang w:val="de-CH"/>
        </w:rPr>
        <w:t xml:space="preserve"> </w:t>
      </w:r>
      <w:r w:rsidR="00B12685" w:rsidRPr="00B12685">
        <w:rPr>
          <w:rFonts w:asciiTheme="minorHAnsi" w:hAnsiTheme="minorHAnsi" w:cs="Open Sans SemiCondensed"/>
          <w:noProof/>
          <w:lang w:val="de-CH"/>
        </w:rPr>
        <w:t>Dokumen</w:t>
      </w:r>
      <w:r w:rsidR="00BD5B2D">
        <w:rPr>
          <w:rFonts w:asciiTheme="minorHAnsi" w:hAnsiTheme="minorHAnsi" w:cs="Open Sans SemiCondensed"/>
          <w:noProof/>
          <w:lang w:val="de-CH"/>
        </w:rPr>
        <w:t>-</w:t>
      </w:r>
      <w:r w:rsidR="00B12685" w:rsidRPr="00B12685">
        <w:rPr>
          <w:rFonts w:asciiTheme="minorHAnsi" w:hAnsiTheme="minorHAnsi" w:cs="Open Sans SemiCondensed"/>
          <w:noProof/>
          <w:lang w:val="de-CH"/>
        </w:rPr>
        <w:t xml:space="preserve">tarfilm </w:t>
      </w:r>
      <w:r w:rsidR="00954057">
        <w:rPr>
          <w:rFonts w:asciiTheme="minorHAnsi" w:hAnsiTheme="minorHAnsi" w:cs="Open Sans SemiCondensed"/>
          <w:noProof/>
          <w:lang w:val="de-CH"/>
        </w:rPr>
        <w:t>zeichnet den</w:t>
      </w:r>
      <w:r w:rsidR="00B12685" w:rsidRPr="00B12685">
        <w:rPr>
          <w:rFonts w:asciiTheme="minorHAnsi" w:hAnsiTheme="minorHAnsi" w:cs="Open Sans SemiCondensed"/>
          <w:noProof/>
          <w:lang w:val="de-CH"/>
        </w:rPr>
        <w:t xml:space="preserve"> plötzlichen Aufstieg zum Star und die Heraus</w:t>
      </w:r>
      <w:r w:rsidR="00BD5B2D">
        <w:rPr>
          <w:rFonts w:asciiTheme="minorHAnsi" w:hAnsiTheme="minorHAnsi" w:cs="Open Sans SemiCondensed"/>
          <w:noProof/>
          <w:lang w:val="de-CH"/>
        </w:rPr>
        <w:t>-</w:t>
      </w:r>
      <w:r w:rsidR="00B12685" w:rsidRPr="00B12685">
        <w:rPr>
          <w:rFonts w:asciiTheme="minorHAnsi" w:hAnsiTheme="minorHAnsi" w:cs="Open Sans SemiCondensed"/>
          <w:noProof/>
          <w:lang w:val="de-CH"/>
        </w:rPr>
        <w:t>forderungen</w:t>
      </w:r>
      <w:r w:rsidR="00E756CE">
        <w:rPr>
          <w:rFonts w:asciiTheme="minorHAnsi" w:hAnsiTheme="minorHAnsi" w:cs="Open Sans SemiCondensed"/>
          <w:noProof/>
          <w:lang w:val="de-CH"/>
        </w:rPr>
        <w:t xml:space="preserve"> nach</w:t>
      </w:r>
      <w:r w:rsidR="00B12685" w:rsidRPr="00B12685">
        <w:rPr>
          <w:rFonts w:asciiTheme="minorHAnsi" w:hAnsiTheme="minorHAnsi" w:cs="Open Sans SemiCondensed"/>
          <w:noProof/>
          <w:lang w:val="de-CH"/>
        </w:rPr>
        <w:t xml:space="preserve">, die sie in ihrem Privatleben und in ihrer Karriere bewältigt hat. </w:t>
      </w:r>
    </w:p>
    <w:p w14:paraId="5207E2C6" w14:textId="4B5606AD" w:rsidR="001D151B" w:rsidRPr="00D4306D" w:rsidRDefault="001D151B" w:rsidP="00D65E56">
      <w:pPr>
        <w:pStyle w:val="berschrift1"/>
        <w:rPr>
          <w:rFonts w:asciiTheme="minorHAnsi" w:hAnsiTheme="minorHAnsi"/>
          <w:lang w:val="de-CH"/>
        </w:rPr>
      </w:pPr>
      <w:bookmarkStart w:id="23" w:name="_Toc182901731"/>
      <w:bookmarkEnd w:id="22"/>
      <w:r w:rsidRPr="00D4306D">
        <w:rPr>
          <w:rFonts w:asciiTheme="minorHAnsi" w:hAnsiTheme="minorHAnsi"/>
          <w:lang w:val="de-CH"/>
        </w:rPr>
        <w:t>Weiterbildung</w:t>
      </w:r>
      <w:bookmarkEnd w:id="23"/>
      <w:r w:rsidRPr="00D4306D">
        <w:rPr>
          <w:rFonts w:asciiTheme="minorHAnsi" w:hAnsiTheme="minorHAnsi"/>
          <w:lang w:val="de-CH"/>
        </w:rPr>
        <w:t xml:space="preserve"> </w:t>
      </w:r>
    </w:p>
    <w:p w14:paraId="1393B93F" w14:textId="6ADB91E8" w:rsidR="001D151B" w:rsidRPr="00D4306D" w:rsidRDefault="00742BC7" w:rsidP="00924344">
      <w:pPr>
        <w:pStyle w:val="Fragen"/>
        <w:rPr>
          <w:rFonts w:asciiTheme="minorHAnsi" w:hAnsiTheme="minorHAnsi" w:cs="Open Sans SemiCondensed"/>
          <w:lang w:val="de-CH"/>
        </w:rPr>
      </w:pPr>
      <w:hyperlink r:id="rId66" w:history="1">
        <w:r w:rsidRPr="00D4306D">
          <w:rPr>
            <w:rStyle w:val="Hyperlink"/>
            <w:rFonts w:asciiTheme="minorHAnsi" w:hAnsiTheme="minorHAnsi" w:cs="Open Sans SemiCondensed"/>
            <w:lang w:val="de-CH"/>
          </w:rPr>
          <w:t>www.szh.ch/weiterbildungskurse</w:t>
        </w:r>
      </w:hyperlink>
    </w:p>
    <w:p w14:paraId="25366E45" w14:textId="2949BBE7" w:rsidR="004C3CB8" w:rsidRDefault="001D151B" w:rsidP="00924344">
      <w:pPr>
        <w:pStyle w:val="berschrift1"/>
        <w:rPr>
          <w:rFonts w:asciiTheme="minorHAnsi" w:hAnsiTheme="minorHAnsi"/>
          <w:lang w:val="de-CH"/>
        </w:rPr>
      </w:pPr>
      <w:bookmarkStart w:id="24" w:name="_Toc182901732"/>
      <w:r w:rsidRPr="00D4306D">
        <w:rPr>
          <w:rFonts w:asciiTheme="minorHAnsi" w:hAnsiTheme="minorHAnsi"/>
          <w:lang w:val="de-CH"/>
        </w:rPr>
        <w:t>Blick in die Revue</w:t>
      </w:r>
      <w:bookmarkEnd w:id="24"/>
    </w:p>
    <w:p w14:paraId="32B02BCE" w14:textId="1246190E" w:rsidR="006C4435" w:rsidRPr="006C4435" w:rsidRDefault="006C4435" w:rsidP="006C4435">
      <w:pPr>
        <w:pStyle w:val="berschrift3"/>
        <w:rPr>
          <w:lang w:val="de-CH"/>
        </w:rPr>
      </w:pPr>
      <w:r w:rsidRPr="006C4435">
        <w:rPr>
          <w:lang w:val="fr-CH"/>
        </w:rPr>
        <w:t>Quels dispositifs développer en établissements médico-socioéducatifs pour prévenir la maltraitance ?</w:t>
      </w:r>
      <w:r>
        <w:rPr>
          <w:lang w:val="fr-CH"/>
        </w:rPr>
        <w:br/>
      </w:r>
      <w:r w:rsidRPr="00743D62">
        <w:rPr>
          <w:i w:val="0"/>
          <w:iCs/>
          <w:lang w:val="de-CH"/>
        </w:rPr>
        <w:t>Masse, M.</w:t>
      </w:r>
      <w:r w:rsidR="001F4ED5">
        <w:rPr>
          <w:i w:val="0"/>
          <w:iCs/>
          <w:lang w:val="de-CH"/>
        </w:rPr>
        <w:t xml:space="preserve"> (2025)</w:t>
      </w:r>
    </w:p>
    <w:p w14:paraId="7F001D12" w14:textId="3E781F00" w:rsidR="00452E3F" w:rsidRPr="00C2071B" w:rsidRDefault="00452E3F" w:rsidP="00452E3F">
      <w:pPr>
        <w:pStyle w:val="Textkrper"/>
        <w:rPr>
          <w:rStyle w:val="Hyperlink"/>
          <w:rFonts w:asciiTheme="minorHAnsi" w:hAnsiTheme="minorHAnsi" w:cs="Open Sans SemiCondensed"/>
          <w:lang w:val="fr-CH"/>
        </w:rPr>
      </w:pPr>
      <w:r w:rsidRPr="00560F56">
        <w:rPr>
          <w:rStyle w:val="Hyperlink"/>
          <w:rFonts w:asciiTheme="minorHAnsi" w:hAnsiTheme="minorHAnsi" w:cs="Open Sans SemiCondensed"/>
          <w:lang w:val="fr-CH"/>
        </w:rPr>
        <w:fldChar w:fldCharType="begin"/>
      </w:r>
      <w:r w:rsidR="003006BD" w:rsidRPr="00C2071B">
        <w:rPr>
          <w:rStyle w:val="Hyperlink"/>
          <w:rFonts w:asciiTheme="minorHAnsi" w:hAnsiTheme="minorHAnsi" w:cs="Open Sans SemiCondensed"/>
          <w:lang w:val="fr-CH"/>
        </w:rPr>
        <w:instrText>HYPERLINK "https://ojs.szh.ch/revue/article/view/1482"</w:instrText>
      </w:r>
      <w:r w:rsidRPr="00560F56">
        <w:rPr>
          <w:rStyle w:val="Hyperlink"/>
          <w:rFonts w:asciiTheme="minorHAnsi" w:hAnsiTheme="minorHAnsi" w:cs="Open Sans SemiCondensed"/>
          <w:lang w:val="fr-CH"/>
        </w:rPr>
      </w:r>
      <w:r w:rsidRPr="00560F56">
        <w:rPr>
          <w:rStyle w:val="Hyperlink"/>
          <w:rFonts w:asciiTheme="minorHAnsi" w:hAnsiTheme="minorHAnsi" w:cs="Open Sans SemiCondensed"/>
          <w:lang w:val="fr-CH"/>
        </w:rPr>
        <w:fldChar w:fldCharType="separate"/>
      </w:r>
      <w:r w:rsidRPr="00C2071B">
        <w:rPr>
          <w:rStyle w:val="Hyperlink"/>
          <w:rFonts w:asciiTheme="minorHAnsi" w:hAnsiTheme="minorHAnsi" w:cs="Open Sans SemiCondensed"/>
          <w:lang w:val="fr-CH"/>
        </w:rPr>
        <w:t xml:space="preserve">Revue suisse de pédagogie spécialisée, </w:t>
      </w:r>
      <w:r w:rsidRPr="00673730">
        <w:rPr>
          <w:rStyle w:val="Hyperlink"/>
          <w:rFonts w:asciiTheme="minorHAnsi" w:hAnsiTheme="minorHAnsi" w:cs="Open Sans SemiCondensed"/>
          <w:i/>
          <w:iCs w:val="0"/>
          <w:lang w:val="fr-CH"/>
        </w:rPr>
        <w:t>15</w:t>
      </w:r>
      <w:r w:rsidR="0064641D" w:rsidRPr="00673730">
        <w:rPr>
          <w:rStyle w:val="Hyperlink"/>
          <w:rFonts w:asciiTheme="minorHAnsi" w:hAnsiTheme="minorHAnsi" w:cs="Open Sans SemiCondensed"/>
          <w:i/>
          <w:iCs w:val="0"/>
          <w:lang w:val="fr-CH"/>
        </w:rPr>
        <w:t> </w:t>
      </w:r>
      <w:r w:rsidRPr="00C2071B">
        <w:rPr>
          <w:rStyle w:val="Hyperlink"/>
          <w:rFonts w:asciiTheme="minorHAnsi" w:hAnsiTheme="minorHAnsi" w:cs="Open Sans SemiCondensed"/>
          <w:lang w:val="fr-CH"/>
        </w:rPr>
        <w:t>(1), 17–22</w:t>
      </w:r>
    </w:p>
    <w:p w14:paraId="51A664CA" w14:textId="59A4AE62" w:rsidR="006C4435" w:rsidRPr="003006BD" w:rsidRDefault="00452E3F" w:rsidP="00452E3F">
      <w:pPr>
        <w:pStyle w:val="Textkrper"/>
        <w:rPr>
          <w:rFonts w:asciiTheme="minorHAnsi" w:hAnsiTheme="minorHAnsi"/>
          <w:bCs/>
          <w:iCs/>
          <w:lang w:val="de-CH"/>
        </w:rPr>
      </w:pPr>
      <w:r w:rsidRPr="00560F56">
        <w:rPr>
          <w:rStyle w:val="Hyperlink"/>
          <w:rFonts w:asciiTheme="minorHAnsi" w:hAnsiTheme="minorHAnsi" w:cs="Open Sans SemiCondensed"/>
          <w:lang w:val="fr-CH"/>
        </w:rPr>
        <w:fldChar w:fldCharType="end"/>
      </w:r>
      <w:r w:rsidR="003006BD" w:rsidRPr="003006BD">
        <w:rPr>
          <w:rFonts w:asciiTheme="minorHAnsi" w:hAnsiTheme="minorHAnsi"/>
          <w:bCs/>
          <w:iCs/>
          <w:lang w:val="de-CH"/>
        </w:rPr>
        <w:t>Institutionen, die Leistungen für Menschen mit Behinderungen anbieten, sind regelmässig mit Misshandlungen konfrontiert. Sie müssen entsprechende Präventionsmassnahmen einführen. Nach einer Einführung in die ökosystemische Sichtweise, die die Prävention von Misshandlung leitet, werden einige der Präventionsmassnahmen vorgestellt und beschrieben. Mit diesen kann Misshandlung bekämpft, besser erkannt, in der Entstehungsphase unterbrochen und den Betroffenen Unterstützung angeboten werden.</w:t>
      </w:r>
    </w:p>
    <w:p w14:paraId="7FB5078E" w14:textId="09D295CB" w:rsidR="00D55350" w:rsidRPr="00D55350" w:rsidRDefault="00D55350" w:rsidP="00B70AAD">
      <w:pPr>
        <w:pStyle w:val="berschrift3"/>
        <w:rPr>
          <w:lang w:val="fr-CH"/>
        </w:rPr>
      </w:pPr>
      <w:r w:rsidRPr="00D55350">
        <w:rPr>
          <w:lang w:val="fr-CH"/>
        </w:rPr>
        <w:t>Prévenir la maltraitance des personnes présentant une déficience intellectuelle (DI) sur le marché du travail : Quelques éléments de réflexion</w:t>
      </w:r>
      <w:r w:rsidR="00B70AAD">
        <w:rPr>
          <w:lang w:val="fr-CH"/>
        </w:rPr>
        <w:br/>
      </w:r>
      <w:r w:rsidR="00B70AAD" w:rsidRPr="00743D62">
        <w:rPr>
          <w:i w:val="0"/>
          <w:iCs/>
          <w:lang w:val="fr-CH"/>
        </w:rPr>
        <w:t>Carreras, L. (2025)</w:t>
      </w:r>
    </w:p>
    <w:p w14:paraId="64C3D787" w14:textId="214A0982" w:rsidR="00D55350" w:rsidRPr="00560F56" w:rsidRDefault="00D55350" w:rsidP="00D55350">
      <w:pPr>
        <w:pStyle w:val="Textkrper"/>
        <w:rPr>
          <w:rStyle w:val="Hyperlink"/>
          <w:rFonts w:asciiTheme="minorHAnsi" w:hAnsiTheme="minorHAnsi" w:cs="Open Sans SemiCondensed"/>
          <w:lang w:val="fr-CH"/>
        </w:rPr>
      </w:pPr>
      <w:r w:rsidRPr="00560F56">
        <w:rPr>
          <w:rStyle w:val="Hyperlink"/>
          <w:rFonts w:asciiTheme="minorHAnsi" w:hAnsiTheme="minorHAnsi" w:cs="Open Sans SemiCondensed"/>
          <w:lang w:val="fr-CH"/>
        </w:rPr>
        <w:fldChar w:fldCharType="begin"/>
      </w:r>
      <w:r w:rsidR="00D93038">
        <w:rPr>
          <w:rStyle w:val="Hyperlink"/>
          <w:rFonts w:asciiTheme="minorHAnsi" w:hAnsiTheme="minorHAnsi" w:cs="Open Sans SemiCondensed"/>
          <w:lang w:val="fr-CH"/>
        </w:rPr>
        <w:instrText>HYPERLINK "https://ojs.szh.ch/revue/article/view/1490"</w:instrText>
      </w:r>
      <w:r w:rsidRPr="00560F56">
        <w:rPr>
          <w:rStyle w:val="Hyperlink"/>
          <w:rFonts w:asciiTheme="minorHAnsi" w:hAnsiTheme="minorHAnsi" w:cs="Open Sans SemiCondensed"/>
          <w:lang w:val="fr-CH"/>
        </w:rPr>
      </w:r>
      <w:r w:rsidRPr="00560F56">
        <w:rPr>
          <w:rStyle w:val="Hyperlink"/>
          <w:rFonts w:asciiTheme="minorHAnsi" w:hAnsiTheme="minorHAnsi" w:cs="Open Sans SemiCondensed"/>
          <w:lang w:val="fr-CH"/>
        </w:rPr>
        <w:fldChar w:fldCharType="separate"/>
      </w:r>
      <w:r w:rsidRPr="00560F56">
        <w:rPr>
          <w:rStyle w:val="Hyperlink"/>
          <w:rFonts w:asciiTheme="minorHAnsi" w:hAnsiTheme="minorHAnsi" w:cs="Open Sans SemiCondensed"/>
          <w:lang w:val="fr-CH"/>
        </w:rPr>
        <w:t xml:space="preserve">Revue suisse de pédagogie spécialisée, </w:t>
      </w:r>
      <w:r w:rsidRPr="00673730">
        <w:rPr>
          <w:rStyle w:val="Hyperlink"/>
          <w:rFonts w:asciiTheme="minorHAnsi" w:hAnsiTheme="minorHAnsi" w:cs="Open Sans SemiCondensed"/>
          <w:i/>
          <w:iCs w:val="0"/>
          <w:lang w:val="fr-CH"/>
        </w:rPr>
        <w:t>1</w:t>
      </w:r>
      <w:r w:rsidR="007D1E54" w:rsidRPr="00673730">
        <w:rPr>
          <w:rStyle w:val="Hyperlink"/>
          <w:rFonts w:asciiTheme="minorHAnsi" w:hAnsiTheme="minorHAnsi" w:cs="Open Sans SemiCondensed"/>
          <w:i/>
          <w:iCs w:val="0"/>
          <w:lang w:val="fr-CH"/>
        </w:rPr>
        <w:t>5</w:t>
      </w:r>
      <w:r w:rsidR="005625A2">
        <w:rPr>
          <w:rStyle w:val="Hyperlink"/>
          <w:rFonts w:asciiTheme="minorHAnsi" w:hAnsiTheme="minorHAnsi" w:cs="Open Sans SemiCondensed"/>
          <w:lang w:val="fr-CH"/>
        </w:rPr>
        <w:t> </w:t>
      </w:r>
      <w:r w:rsidRPr="00560F56">
        <w:rPr>
          <w:rStyle w:val="Hyperlink"/>
          <w:rFonts w:asciiTheme="minorHAnsi" w:hAnsiTheme="minorHAnsi" w:cs="Open Sans SemiCondensed"/>
          <w:lang w:val="fr-CH"/>
        </w:rPr>
        <w:t>(</w:t>
      </w:r>
      <w:r w:rsidR="007D1E54">
        <w:rPr>
          <w:rStyle w:val="Hyperlink"/>
          <w:rFonts w:asciiTheme="minorHAnsi" w:hAnsiTheme="minorHAnsi" w:cs="Open Sans SemiCondensed"/>
          <w:lang w:val="fr-CH"/>
        </w:rPr>
        <w:t>1</w:t>
      </w:r>
      <w:r w:rsidRPr="00560F56">
        <w:rPr>
          <w:rStyle w:val="Hyperlink"/>
          <w:rFonts w:asciiTheme="minorHAnsi" w:hAnsiTheme="minorHAnsi" w:cs="Open Sans SemiCondensed"/>
          <w:lang w:val="fr-CH"/>
        </w:rPr>
        <w:t xml:space="preserve">), </w:t>
      </w:r>
      <w:r w:rsidR="007D1E54">
        <w:rPr>
          <w:rStyle w:val="Hyperlink"/>
          <w:rFonts w:asciiTheme="minorHAnsi" w:hAnsiTheme="minorHAnsi" w:cs="Open Sans SemiCondensed"/>
          <w:lang w:val="fr-CH"/>
        </w:rPr>
        <w:t>31</w:t>
      </w:r>
      <w:r w:rsidRPr="00560F56">
        <w:rPr>
          <w:rStyle w:val="Hyperlink"/>
          <w:rFonts w:asciiTheme="minorHAnsi" w:hAnsiTheme="minorHAnsi" w:cs="Open Sans SemiCondensed"/>
          <w:lang w:val="fr-CH"/>
        </w:rPr>
        <w:t>–</w:t>
      </w:r>
      <w:r w:rsidR="007D1E54">
        <w:rPr>
          <w:rStyle w:val="Hyperlink"/>
          <w:rFonts w:asciiTheme="minorHAnsi" w:hAnsiTheme="minorHAnsi" w:cs="Open Sans SemiCondensed"/>
          <w:lang w:val="fr-CH"/>
        </w:rPr>
        <w:t>37</w:t>
      </w:r>
    </w:p>
    <w:p w14:paraId="2E57DBF0" w14:textId="77777777" w:rsidR="00E57A90" w:rsidRDefault="00D55350" w:rsidP="00D23804">
      <w:pPr>
        <w:pStyle w:val="Textkrper"/>
        <w:rPr>
          <w:rFonts w:asciiTheme="minorHAnsi" w:hAnsiTheme="minorHAnsi"/>
          <w:bCs/>
          <w:iCs/>
          <w:lang w:val="de-CH"/>
        </w:rPr>
      </w:pPr>
      <w:r w:rsidRPr="00560F56">
        <w:rPr>
          <w:rStyle w:val="Hyperlink"/>
          <w:rFonts w:asciiTheme="minorHAnsi" w:hAnsiTheme="minorHAnsi" w:cs="Open Sans SemiCondensed"/>
          <w:lang w:val="fr-CH"/>
        </w:rPr>
        <w:fldChar w:fldCharType="end"/>
      </w:r>
      <w:r w:rsidR="00DA7DC3" w:rsidRPr="00DA7DC3">
        <w:rPr>
          <w:rFonts w:asciiTheme="minorHAnsi" w:hAnsiTheme="minorHAnsi"/>
          <w:bCs/>
          <w:iCs/>
          <w:lang w:val="de-CH"/>
        </w:rPr>
        <w:t>Die Prävention von Verletzungen der persönlichen Integrität und der Persönlichkeit – dazu gehören Diskriminierung, Gewalt, Mobbing und/oder sexuelle Belästigung – sowie die Intervention bei entsprechenden Vorfällen betreffen die gesamte Arbeitswelt. Die Arbeitgebenden sind gesetzlich dazu verpflichtet, bestimmte Massnahmen im Bereich der Prävention und der Intervention zu ergreifen. Zwar können alle Menschen in ihrer beruflichen Laufbahn Verletzungen ihrer Persönlichkeit oder ihrer persönlichen Integrität erfahren. Personen mit einer geistigen Behinderung sind jedoch einem besonderen Risiko dafür ausgesetzt. Zudem stossen sie auf spezifische Hindernisse inner- und ausserhalb des Arbeitsortes, insbesondere beim Zugang zu Ressourcen.</w:t>
      </w:r>
    </w:p>
    <w:p w14:paraId="2DAD8C30" w14:textId="305B9725" w:rsidR="00D23804" w:rsidRPr="00743D62" w:rsidRDefault="00D23804" w:rsidP="00E57A90">
      <w:pPr>
        <w:pStyle w:val="berschrift3"/>
        <w:rPr>
          <w:i w:val="0"/>
          <w:iCs/>
          <w:lang w:val="fr-CH"/>
        </w:rPr>
      </w:pPr>
      <w:r w:rsidRPr="00E57A90">
        <w:rPr>
          <w:lang w:val="fr-CH"/>
        </w:rPr>
        <w:lastRenderedPageBreak/>
        <w:t>Problèmes de santé mentale – définition, prévalence et enjeux</w:t>
      </w:r>
      <w:r w:rsidR="00E57A90" w:rsidRPr="00E57A90">
        <w:rPr>
          <w:lang w:val="fr-CH"/>
        </w:rPr>
        <w:br/>
      </w:r>
      <w:proofErr w:type="spellStart"/>
      <w:r w:rsidRPr="00743D62">
        <w:rPr>
          <w:i w:val="0"/>
          <w:iCs/>
          <w:lang w:val="fr-CH"/>
        </w:rPr>
        <w:t>Ariu</w:t>
      </w:r>
      <w:proofErr w:type="spellEnd"/>
      <w:r w:rsidRPr="00743D62">
        <w:rPr>
          <w:i w:val="0"/>
          <w:iCs/>
          <w:lang w:val="fr-CH"/>
        </w:rPr>
        <w:t xml:space="preserve">, A., </w:t>
      </w:r>
      <w:proofErr w:type="spellStart"/>
      <w:r w:rsidRPr="00743D62">
        <w:rPr>
          <w:i w:val="0"/>
          <w:iCs/>
          <w:lang w:val="fr-CH"/>
        </w:rPr>
        <w:t>Franzoni</w:t>
      </w:r>
      <w:proofErr w:type="spellEnd"/>
      <w:r w:rsidRPr="00743D62">
        <w:rPr>
          <w:i w:val="0"/>
          <w:iCs/>
          <w:lang w:val="fr-CH"/>
        </w:rPr>
        <w:t xml:space="preserve">, A. </w:t>
      </w:r>
      <w:r w:rsidR="00AF6E27">
        <w:rPr>
          <w:i w:val="0"/>
          <w:iCs/>
          <w:lang w:val="fr-CH"/>
        </w:rPr>
        <w:t>&amp;</w:t>
      </w:r>
      <w:r w:rsidRPr="00743D62">
        <w:rPr>
          <w:i w:val="0"/>
          <w:iCs/>
          <w:lang w:val="fr-CH"/>
        </w:rPr>
        <w:t xml:space="preserve"> </w:t>
      </w:r>
      <w:proofErr w:type="spellStart"/>
      <w:r w:rsidRPr="00743D62">
        <w:rPr>
          <w:i w:val="0"/>
          <w:iCs/>
          <w:lang w:val="fr-CH"/>
        </w:rPr>
        <w:t>Messerli-Bürgy</w:t>
      </w:r>
      <w:proofErr w:type="spellEnd"/>
      <w:r w:rsidRPr="00743D62">
        <w:rPr>
          <w:i w:val="0"/>
          <w:iCs/>
          <w:lang w:val="fr-CH"/>
        </w:rPr>
        <w:t>, N.</w:t>
      </w:r>
      <w:r w:rsidR="001F4ED5">
        <w:rPr>
          <w:i w:val="0"/>
          <w:iCs/>
          <w:lang w:val="fr-CH"/>
        </w:rPr>
        <w:t xml:space="preserve"> (2025)</w:t>
      </w:r>
    </w:p>
    <w:p w14:paraId="66A5F0AC" w14:textId="3AF72D1A" w:rsidR="00D23804" w:rsidRPr="00560F56" w:rsidRDefault="00D23804" w:rsidP="00D23804">
      <w:pPr>
        <w:pStyle w:val="Textkrper"/>
        <w:rPr>
          <w:rStyle w:val="Hyperlink"/>
          <w:rFonts w:asciiTheme="minorHAnsi" w:hAnsiTheme="minorHAnsi" w:cs="Open Sans SemiCondensed"/>
          <w:lang w:val="fr-CH"/>
        </w:rPr>
      </w:pPr>
      <w:r w:rsidRPr="00560F56">
        <w:rPr>
          <w:rStyle w:val="Hyperlink"/>
          <w:rFonts w:asciiTheme="minorHAnsi" w:hAnsiTheme="minorHAnsi" w:cs="Open Sans SemiCondensed"/>
          <w:lang w:val="fr-CH"/>
        </w:rPr>
        <w:fldChar w:fldCharType="begin"/>
      </w:r>
      <w:r w:rsidR="00E57A90">
        <w:rPr>
          <w:rStyle w:val="Hyperlink"/>
          <w:rFonts w:asciiTheme="minorHAnsi" w:hAnsiTheme="minorHAnsi" w:cs="Open Sans SemiCondensed"/>
          <w:lang w:val="fr-CH"/>
        </w:rPr>
        <w:instrText>HYPERLINK "https://ojs.szh.ch/revue/article/view/1536"</w:instrText>
      </w:r>
      <w:r w:rsidRPr="00560F56">
        <w:rPr>
          <w:rStyle w:val="Hyperlink"/>
          <w:rFonts w:asciiTheme="minorHAnsi" w:hAnsiTheme="minorHAnsi" w:cs="Open Sans SemiCondensed"/>
          <w:lang w:val="fr-CH"/>
        </w:rPr>
      </w:r>
      <w:r w:rsidRPr="00560F56">
        <w:rPr>
          <w:rStyle w:val="Hyperlink"/>
          <w:rFonts w:asciiTheme="minorHAnsi" w:hAnsiTheme="minorHAnsi" w:cs="Open Sans SemiCondensed"/>
          <w:lang w:val="fr-CH"/>
        </w:rPr>
        <w:fldChar w:fldCharType="separate"/>
      </w:r>
      <w:r w:rsidRPr="00560F56">
        <w:rPr>
          <w:rStyle w:val="Hyperlink"/>
          <w:rFonts w:asciiTheme="minorHAnsi" w:hAnsiTheme="minorHAnsi" w:cs="Open Sans SemiCondensed"/>
          <w:lang w:val="fr-CH"/>
        </w:rPr>
        <w:t>Revue suisse de pédagogie spécialisée, 1</w:t>
      </w:r>
      <w:r>
        <w:rPr>
          <w:rStyle w:val="Hyperlink"/>
          <w:rFonts w:asciiTheme="minorHAnsi" w:hAnsiTheme="minorHAnsi" w:cs="Open Sans SemiCondensed"/>
          <w:lang w:val="fr-CH"/>
        </w:rPr>
        <w:t>5</w:t>
      </w:r>
      <w:r w:rsidRPr="00560F56">
        <w:rPr>
          <w:rStyle w:val="Hyperlink"/>
          <w:rFonts w:asciiTheme="minorHAnsi" w:hAnsiTheme="minorHAnsi" w:cs="Open Sans SemiCondensed"/>
          <w:lang w:val="fr-CH"/>
        </w:rPr>
        <w:t xml:space="preserve"> (</w:t>
      </w:r>
      <w:r>
        <w:rPr>
          <w:rStyle w:val="Hyperlink"/>
          <w:rFonts w:asciiTheme="minorHAnsi" w:hAnsiTheme="minorHAnsi" w:cs="Open Sans SemiCondensed"/>
          <w:lang w:val="fr-CH"/>
        </w:rPr>
        <w:t>2</w:t>
      </w:r>
      <w:r w:rsidRPr="00560F56">
        <w:rPr>
          <w:rStyle w:val="Hyperlink"/>
          <w:rFonts w:asciiTheme="minorHAnsi" w:hAnsiTheme="minorHAnsi" w:cs="Open Sans SemiCondensed"/>
          <w:lang w:val="fr-CH"/>
        </w:rPr>
        <w:t>),</w:t>
      </w:r>
      <w:r>
        <w:rPr>
          <w:rStyle w:val="Hyperlink"/>
          <w:rFonts w:asciiTheme="minorHAnsi" w:hAnsiTheme="minorHAnsi" w:cs="Open Sans SemiCondensed"/>
          <w:lang w:val="fr-CH"/>
        </w:rPr>
        <w:t xml:space="preserve"> 2</w:t>
      </w:r>
      <w:r w:rsidRPr="00560F56">
        <w:rPr>
          <w:rStyle w:val="Hyperlink"/>
          <w:rFonts w:asciiTheme="minorHAnsi" w:hAnsiTheme="minorHAnsi" w:cs="Open Sans SemiCondensed"/>
          <w:lang w:val="fr-CH"/>
        </w:rPr>
        <w:t>–</w:t>
      </w:r>
      <w:r>
        <w:rPr>
          <w:rStyle w:val="Hyperlink"/>
          <w:rFonts w:asciiTheme="minorHAnsi" w:hAnsiTheme="minorHAnsi" w:cs="Open Sans SemiCondensed"/>
          <w:lang w:val="fr-CH"/>
        </w:rPr>
        <w:t>7</w:t>
      </w:r>
    </w:p>
    <w:p w14:paraId="3CA3C720" w14:textId="029A2836" w:rsidR="00D23804" w:rsidRPr="00303644" w:rsidRDefault="00D23804" w:rsidP="00D23804">
      <w:pPr>
        <w:pStyle w:val="Textkrper"/>
        <w:rPr>
          <w:rFonts w:asciiTheme="minorHAnsi" w:hAnsiTheme="minorHAnsi"/>
          <w:bCs/>
          <w:iCs/>
          <w:lang w:val="de-CH"/>
        </w:rPr>
      </w:pPr>
      <w:r w:rsidRPr="00560F56">
        <w:rPr>
          <w:rStyle w:val="Hyperlink"/>
          <w:rFonts w:asciiTheme="minorHAnsi" w:hAnsiTheme="minorHAnsi" w:cs="Open Sans SemiCondensed"/>
          <w:lang w:val="fr-CH"/>
        </w:rPr>
        <w:fldChar w:fldCharType="end"/>
      </w:r>
      <w:r w:rsidR="00303644" w:rsidRPr="00303644">
        <w:rPr>
          <w:rFonts w:asciiTheme="minorHAnsi" w:hAnsiTheme="minorHAnsi"/>
          <w:bCs/>
          <w:iCs/>
          <w:lang w:val="de-CH"/>
        </w:rPr>
        <w:t>Psychische Probleme sind bei jungen Menschen heutzutage weit verbreitet. Sie beeinträchtigen ihre emotionale, kognitive und soziale Entwicklung und können zu einer Verschlechterung der schulischen Leistungen und des allgemeinen Wohlbefindens führen. Jugendliche mit sonderpädagogischem Förderbedarf sind besonders gefährdet, da bei ihnen häufig mehrere Risikofaktoren zusammentreffen. Eine Früherkennung und eine angemessene Behandlung sind entscheidend, um langfristige Folgen zu verhindern.</w:t>
      </w:r>
    </w:p>
    <w:sectPr w:rsidR="00D23804" w:rsidRPr="00303644" w:rsidSect="00AF38E4">
      <w:headerReference w:type="even" r:id="rId67"/>
      <w:headerReference w:type="default" r:id="rId68"/>
      <w:footerReference w:type="even" r:id="rId69"/>
      <w:footerReference w:type="default" r:id="rId70"/>
      <w:headerReference w:type="first" r:id="rId71"/>
      <w:footerReference w:type="first" r:id="rId72"/>
      <w:pgSz w:w="11907" w:h="16840" w:code="9"/>
      <w:pgMar w:top="1418" w:right="1418" w:bottom="1134" w:left="1418" w:header="720" w:footer="567" w:gutter="0"/>
      <w:pgNumType w:start="54"/>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074F81" w14:textId="77777777" w:rsidR="007C7CB7" w:rsidRDefault="007C7CB7">
      <w:pPr>
        <w:spacing w:line="240" w:lineRule="auto"/>
      </w:pPr>
      <w:r>
        <w:separator/>
      </w:r>
    </w:p>
  </w:endnote>
  <w:endnote w:type="continuationSeparator" w:id="0">
    <w:p w14:paraId="1E9D6C04" w14:textId="77777777" w:rsidR="007C7CB7" w:rsidRDefault="007C7CB7">
      <w:pPr>
        <w:spacing w:line="240" w:lineRule="auto"/>
      </w:pPr>
      <w:r>
        <w:continuationSeparator/>
      </w:r>
    </w:p>
  </w:endnote>
  <w:endnote w:type="continuationNotice" w:id="1">
    <w:p w14:paraId="43882BBF" w14:textId="77777777" w:rsidR="007C7CB7" w:rsidRDefault="007C7CB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316383FF-474C-4F27-8827-30E7A79E111D}"/>
    <w:embedBold r:id="rId2" w:fontKey="{CCE69ED2-ED05-4B71-9FEF-95E5B4E088AE}"/>
    <w:embedItalic r:id="rId3" w:fontKey="{0CEA8278-7281-4A40-ABCB-18E7A73A66C7}"/>
    <w:embedBoldItalic r:id="rId4" w:fontKey="{17038D3E-1E75-4BB8-B433-BD12D77AB2A7}"/>
  </w:font>
  <w:font w:name="Courier New">
    <w:panose1 w:val="02070309020205020404"/>
    <w:charset w:val="00"/>
    <w:family w:val="modern"/>
    <w:pitch w:val="fixed"/>
    <w:sig w:usb0="E0002EFF" w:usb1="C0007843" w:usb2="00000009" w:usb3="00000000" w:csb0="000001FF" w:csb1="00000000"/>
  </w:font>
  <w:font w:name="Frutiger LT Pro 57 Condensed">
    <w:panose1 w:val="020B0606020204020204"/>
    <w:charset w:val="00"/>
    <w:family w:val="swiss"/>
    <w:pitch w:val="variable"/>
    <w:sig w:usb0="A00000AF" w:usb1="5000204A" w:usb2="00000000" w:usb3="00000000" w:csb0="00000093" w:csb1="00000000"/>
    <w:embedBold r:id="rId5" w:fontKey="{74A44186-95A1-4028-AB41-55CD36226C65}"/>
  </w:font>
  <w:font w:name="Segoe UI">
    <w:panose1 w:val="020B0502040204020203"/>
    <w:charset w:val="00"/>
    <w:family w:val="swiss"/>
    <w:pitch w:val="variable"/>
    <w:sig w:usb0="E4002EFF" w:usb1="C000E47F" w:usb2="00000009" w:usb3="00000000" w:csb0="000001FF" w:csb1="00000000"/>
    <w:embedRegular r:id="rId6" w:fontKey="{82376ED3-D556-4FDE-A4C9-F98EB8401D6D}"/>
  </w:font>
  <w:font w:name="Calibri">
    <w:panose1 w:val="020F0502020204030204"/>
    <w:charset w:val="00"/>
    <w:family w:val="swiss"/>
    <w:pitch w:val="variable"/>
    <w:sig w:usb0="E4002EFF" w:usb1="C200247B" w:usb2="00000009" w:usb3="00000000" w:csb0="000001FF" w:csb1="00000000"/>
    <w:embedRegular r:id="rId7" w:fontKey="{643958D4-661B-404B-BF5A-F266D93C7093}"/>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28D525" w14:textId="77777777" w:rsidR="00F90D8E" w:rsidRDefault="00F90D8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31C8CB" w14:textId="19547E5D" w:rsidR="004B3A29" w:rsidRPr="007B448B" w:rsidRDefault="006E210A" w:rsidP="001D3BFB">
    <w:pPr>
      <w:pStyle w:val="Fuzeile"/>
      <w:rPr>
        <w:szCs w:val="22"/>
      </w:rPr>
    </w:pPr>
    <w:r>
      <w:rPr>
        <w:noProof/>
      </w:rPr>
      <w:drawing>
        <wp:anchor distT="0" distB="0" distL="114300" distR="114300" simplePos="0" relativeHeight="251658241" behindDoc="1" locked="0" layoutInCell="1" allowOverlap="1" wp14:anchorId="22EDF3C7" wp14:editId="1DADD7EF">
          <wp:simplePos x="0" y="0"/>
          <wp:positionH relativeFrom="column">
            <wp:posOffset>-671830</wp:posOffset>
          </wp:positionH>
          <wp:positionV relativeFrom="paragraph">
            <wp:posOffset>-726440</wp:posOffset>
          </wp:positionV>
          <wp:extent cx="101861" cy="849482"/>
          <wp:effectExtent l="0" t="0" r="0" b="0"/>
          <wp:wrapNone/>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9F69E7" w:rsidRPr="007B448B">
      <w:rPr>
        <w:szCs w:val="22"/>
      </w:rPr>
      <w:fldChar w:fldCharType="begin"/>
    </w:r>
    <w:r w:rsidR="009F69E7" w:rsidRPr="007B448B">
      <w:rPr>
        <w:szCs w:val="22"/>
      </w:rPr>
      <w:instrText>PAGE  \* Arabic  \* MERGEFORMAT</w:instrText>
    </w:r>
    <w:r w:rsidR="009F69E7" w:rsidRPr="007B448B">
      <w:rPr>
        <w:szCs w:val="22"/>
      </w:rPr>
      <w:fldChar w:fldCharType="separate"/>
    </w:r>
    <w:r w:rsidR="009F69E7">
      <w:t>30</w:t>
    </w:r>
    <w:r w:rsidR="009F69E7" w:rsidRPr="007B448B">
      <w:rPr>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663F77" w14:textId="77777777" w:rsidR="00F90D8E" w:rsidRDefault="00F90D8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4E5AE7" w14:textId="77777777" w:rsidR="007C7CB7" w:rsidRPr="00777A2F" w:rsidRDefault="007C7CB7"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4B3F3B2E" w14:textId="77777777" w:rsidR="007C7CB7" w:rsidRDefault="007C7CB7">
      <w:r>
        <w:continuationSeparator/>
      </w:r>
    </w:p>
  </w:footnote>
  <w:footnote w:type="continuationNotice" w:id="1">
    <w:p w14:paraId="29EF724A" w14:textId="77777777" w:rsidR="007C7CB7" w:rsidRDefault="007C7CB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69F56A" w14:textId="77777777" w:rsidR="00F90D8E" w:rsidRDefault="00F90D8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E1DAE5" w14:textId="1FB74E07" w:rsidR="004B3A29" w:rsidRDefault="00307EC7" w:rsidP="007B448B">
    <w:pPr>
      <w:pStyle w:val="Themenschwerpunkt"/>
      <w:rPr>
        <w:b w:val="0"/>
        <w:bCs/>
        <w:lang w:val="de-CH"/>
      </w:rPr>
    </w:pPr>
    <w:r w:rsidRPr="002114AD">
      <w:rPr>
        <w:highlight w:val="yellow"/>
      </w:rPr>
      <mc:AlternateContent>
        <mc:Choice Requires="wps">
          <w:drawing>
            <wp:anchor distT="0" distB="0" distL="114299" distR="114299" simplePos="0" relativeHeight="251658240" behindDoc="0" locked="0" layoutInCell="1" allowOverlap="1" wp14:anchorId="6C47B62E" wp14:editId="1624F594">
              <wp:simplePos x="0" y="0"/>
              <wp:positionH relativeFrom="column">
                <wp:posOffset>-371476</wp:posOffset>
              </wp:positionH>
              <wp:positionV relativeFrom="paragraph">
                <wp:posOffset>-448310</wp:posOffset>
              </wp:positionV>
              <wp:extent cx="0" cy="12460605"/>
              <wp:effectExtent l="0" t="0" r="38100" b="36195"/>
              <wp:wrapNone/>
              <wp:docPr id="3" name="Gerader Verbinder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line w14:anchorId="737AEF2C" id="Gerader Verbinder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EF51E1" w:rsidRPr="004B7CFC">
      <w:rPr>
        <w:b w:val="0"/>
        <w:bCs/>
        <w:lang w:val="de-CH"/>
      </w:rPr>
      <w:t>DOKTEIL</w:t>
    </w:r>
    <w:r w:rsidR="007B448B" w:rsidRPr="004B7CFC">
      <w:rPr>
        <w:b w:val="0"/>
        <w:bCs/>
        <w:lang w:val="de-CH"/>
      </w:rPr>
      <w:tab/>
    </w:r>
    <w:r w:rsidR="007B448B" w:rsidRPr="004B7CFC">
      <w:rPr>
        <w:b w:val="0"/>
        <w:bCs/>
        <w:lang w:val="de-CH"/>
      </w:rPr>
      <w:tab/>
      <w:t xml:space="preserve">Schweizerische </w:t>
    </w:r>
    <w:r w:rsidR="007B448B" w:rsidRPr="00AD2582">
      <w:rPr>
        <w:b w:val="0"/>
        <w:bCs/>
        <w:lang w:val="de-CH"/>
      </w:rPr>
      <w:t>Zeitschrift für Heilpädagogik, Jg</w:t>
    </w:r>
    <w:r w:rsidR="007B448B" w:rsidRPr="00136C37">
      <w:rPr>
        <w:b w:val="0"/>
        <w:bCs/>
        <w:lang w:val="de-CH"/>
      </w:rPr>
      <w:t xml:space="preserve">. </w:t>
    </w:r>
    <w:r w:rsidR="00B977F4">
      <w:rPr>
        <w:b w:val="0"/>
        <w:bCs/>
        <w:lang w:val="de-CH"/>
      </w:rPr>
      <w:t>3</w:t>
    </w:r>
    <w:r w:rsidR="00F90D8E">
      <w:rPr>
        <w:b w:val="0"/>
        <w:bCs/>
        <w:lang w:val="de-CH"/>
      </w:rPr>
      <w:t>1</w:t>
    </w:r>
    <w:r w:rsidR="007B448B" w:rsidRPr="00136C37">
      <w:rPr>
        <w:b w:val="0"/>
        <w:bCs/>
        <w:lang w:val="de-CH"/>
      </w:rPr>
      <w:t xml:space="preserve">, </w:t>
    </w:r>
    <w:r w:rsidR="00AD48B7">
      <w:rPr>
        <w:b w:val="0"/>
        <w:bCs/>
        <w:lang w:val="de-CH"/>
      </w:rPr>
      <w:t>0</w:t>
    </w:r>
    <w:r w:rsidR="00F90D8E">
      <w:rPr>
        <w:b w:val="0"/>
        <w:bCs/>
        <w:lang w:val="de-CH"/>
      </w:rPr>
      <w:t>5</w:t>
    </w:r>
    <w:r w:rsidR="00AD2582" w:rsidRPr="00136C37">
      <w:rPr>
        <w:b w:val="0"/>
        <w:bCs/>
        <w:lang w:val="de-CH"/>
      </w:rPr>
      <w:t>/202</w:t>
    </w:r>
    <w:r w:rsidR="00F90D8E">
      <w:rPr>
        <w:b w:val="0"/>
        <w:bCs/>
        <w:lang w:val="de-CH"/>
      </w:rPr>
      <w:t>5</w:t>
    </w:r>
  </w:p>
  <w:p w14:paraId="3E54E2D8" w14:textId="77777777" w:rsidR="00B977F4" w:rsidRPr="007C655F" w:rsidRDefault="00B977F4" w:rsidP="007B448B">
    <w:pPr>
      <w:pStyle w:val="Themenschwerpunkt"/>
      <w:rPr>
        <w:lang w:val="de-CH"/>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C76FD9" w14:textId="77777777" w:rsidR="00F90D8E" w:rsidRDefault="00F90D8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84529E74"/>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695A00F8"/>
    <w:lvl w:ilvl="0">
      <w:start w:val="1"/>
      <w:numFmt w:val="decimal"/>
      <w:pStyle w:val="Listennummer4"/>
      <w:lvlText w:val="%1."/>
      <w:lvlJc w:val="left"/>
      <w:pPr>
        <w:tabs>
          <w:tab w:val="num" w:pos="1209"/>
        </w:tabs>
        <w:ind w:left="1209" w:hanging="360"/>
      </w:pPr>
    </w:lvl>
  </w:abstractNum>
  <w:abstractNum w:abstractNumId="2" w15:restartNumberingAfterBreak="0">
    <w:nsid w:val="FFFFFF80"/>
    <w:multiLevelType w:val="singleLevel"/>
    <w:tmpl w:val="09BA9B6A"/>
    <w:lvl w:ilvl="0">
      <w:start w:val="1"/>
      <w:numFmt w:val="bullet"/>
      <w:pStyle w:val="Aufzhlungszeichen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BBD6A686"/>
    <w:lvl w:ilvl="0">
      <w:start w:val="1"/>
      <w:numFmt w:val="bullet"/>
      <w:pStyle w:val="Aufzhlungszeichen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A0C2A77C"/>
    <w:lvl w:ilvl="0">
      <w:start w:val="1"/>
      <w:numFmt w:val="bullet"/>
      <w:pStyle w:val="Aufzhlungszeichen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E8D86120"/>
    <w:lvl w:ilvl="0">
      <w:start w:val="1"/>
      <w:numFmt w:val="bullet"/>
      <w:pStyle w:val="Aufzhlungszeichen2"/>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4D1A6D9E"/>
    <w:lvl w:ilvl="0">
      <w:start w:val="1"/>
      <w:numFmt w:val="bullet"/>
      <w:pStyle w:val="Aufzhlungszeichen"/>
      <w:lvlText w:val=""/>
      <w:lvlJc w:val="left"/>
      <w:pPr>
        <w:tabs>
          <w:tab w:val="num" w:pos="360"/>
        </w:tabs>
        <w:ind w:left="360" w:hanging="360"/>
      </w:pPr>
      <w:rPr>
        <w:rFonts w:ascii="Symbol" w:hAnsi="Symbol" w:hint="default"/>
      </w:rPr>
    </w:lvl>
  </w:abstractNum>
  <w:abstractNum w:abstractNumId="7"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8"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9"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23800824">
    <w:abstractNumId w:val="1"/>
  </w:num>
  <w:num w:numId="2" w16cid:durableId="169027347">
    <w:abstractNumId w:val="0"/>
  </w:num>
  <w:num w:numId="3" w16cid:durableId="1881699356">
    <w:abstractNumId w:val="6"/>
  </w:num>
  <w:num w:numId="4" w16cid:durableId="1311136086">
    <w:abstractNumId w:val="5"/>
  </w:num>
  <w:num w:numId="5" w16cid:durableId="1158576326">
    <w:abstractNumId w:val="4"/>
  </w:num>
  <w:num w:numId="6" w16cid:durableId="973825345">
    <w:abstractNumId w:val="3"/>
  </w:num>
  <w:num w:numId="7" w16cid:durableId="1662389442">
    <w:abstractNumId w:val="2"/>
  </w:num>
  <w:num w:numId="8" w16cid:durableId="1816487952">
    <w:abstractNumId w:val="8"/>
  </w:num>
  <w:num w:numId="9" w16cid:durableId="379716589">
    <w:abstractNumId w:val="9"/>
  </w:num>
  <w:num w:numId="10" w16cid:durableId="1479614155">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B9F"/>
    <w:rsid w:val="000009CE"/>
    <w:rsid w:val="00001830"/>
    <w:rsid w:val="00001A1B"/>
    <w:rsid w:val="00001B07"/>
    <w:rsid w:val="00001BEF"/>
    <w:rsid w:val="000029C2"/>
    <w:rsid w:val="000036D3"/>
    <w:rsid w:val="000044DE"/>
    <w:rsid w:val="00004B46"/>
    <w:rsid w:val="00005B43"/>
    <w:rsid w:val="00006C66"/>
    <w:rsid w:val="00007886"/>
    <w:rsid w:val="000103CF"/>
    <w:rsid w:val="00010AE2"/>
    <w:rsid w:val="00011513"/>
    <w:rsid w:val="00011AB2"/>
    <w:rsid w:val="00011AB6"/>
    <w:rsid w:val="00012870"/>
    <w:rsid w:val="0001358F"/>
    <w:rsid w:val="00013665"/>
    <w:rsid w:val="00013EB1"/>
    <w:rsid w:val="00014206"/>
    <w:rsid w:val="000145DB"/>
    <w:rsid w:val="00014D13"/>
    <w:rsid w:val="00015124"/>
    <w:rsid w:val="00015C7C"/>
    <w:rsid w:val="00015E2F"/>
    <w:rsid w:val="00015FC5"/>
    <w:rsid w:val="00016762"/>
    <w:rsid w:val="0001685D"/>
    <w:rsid w:val="00016BFF"/>
    <w:rsid w:val="000216AA"/>
    <w:rsid w:val="00021AF2"/>
    <w:rsid w:val="00022A4B"/>
    <w:rsid w:val="00022B99"/>
    <w:rsid w:val="0002301B"/>
    <w:rsid w:val="0002303A"/>
    <w:rsid w:val="000230A6"/>
    <w:rsid w:val="000232C3"/>
    <w:rsid w:val="000232E4"/>
    <w:rsid w:val="00024143"/>
    <w:rsid w:val="0002465F"/>
    <w:rsid w:val="00024D46"/>
    <w:rsid w:val="00025055"/>
    <w:rsid w:val="000251C3"/>
    <w:rsid w:val="000255D5"/>
    <w:rsid w:val="00025ED8"/>
    <w:rsid w:val="000261DD"/>
    <w:rsid w:val="0002659F"/>
    <w:rsid w:val="00026DDB"/>
    <w:rsid w:val="00027A13"/>
    <w:rsid w:val="00027F21"/>
    <w:rsid w:val="000302CB"/>
    <w:rsid w:val="00030563"/>
    <w:rsid w:val="000308D7"/>
    <w:rsid w:val="00030B90"/>
    <w:rsid w:val="00030D3A"/>
    <w:rsid w:val="000319A8"/>
    <w:rsid w:val="00032F5A"/>
    <w:rsid w:val="000330C3"/>
    <w:rsid w:val="0003314D"/>
    <w:rsid w:val="000352CE"/>
    <w:rsid w:val="00036DFA"/>
    <w:rsid w:val="000375E9"/>
    <w:rsid w:val="00037895"/>
    <w:rsid w:val="00037A05"/>
    <w:rsid w:val="000405C2"/>
    <w:rsid w:val="00040B51"/>
    <w:rsid w:val="00040FEB"/>
    <w:rsid w:val="00041585"/>
    <w:rsid w:val="00041F77"/>
    <w:rsid w:val="00042137"/>
    <w:rsid w:val="00042681"/>
    <w:rsid w:val="000428F3"/>
    <w:rsid w:val="00042C2F"/>
    <w:rsid w:val="00042F17"/>
    <w:rsid w:val="00043E92"/>
    <w:rsid w:val="00044859"/>
    <w:rsid w:val="00044895"/>
    <w:rsid w:val="00044C44"/>
    <w:rsid w:val="00045138"/>
    <w:rsid w:val="000456D4"/>
    <w:rsid w:val="000457AA"/>
    <w:rsid w:val="000469F2"/>
    <w:rsid w:val="0005027C"/>
    <w:rsid w:val="00050ACF"/>
    <w:rsid w:val="000512EC"/>
    <w:rsid w:val="0005148B"/>
    <w:rsid w:val="00051694"/>
    <w:rsid w:val="0005192A"/>
    <w:rsid w:val="00052BFD"/>
    <w:rsid w:val="00053353"/>
    <w:rsid w:val="0005389E"/>
    <w:rsid w:val="00054347"/>
    <w:rsid w:val="00054620"/>
    <w:rsid w:val="000568C3"/>
    <w:rsid w:val="00056F9F"/>
    <w:rsid w:val="0006097F"/>
    <w:rsid w:val="00061C3C"/>
    <w:rsid w:val="00062231"/>
    <w:rsid w:val="000631A7"/>
    <w:rsid w:val="000633E6"/>
    <w:rsid w:val="00063A70"/>
    <w:rsid w:val="00065B07"/>
    <w:rsid w:val="000675DE"/>
    <w:rsid w:val="00067667"/>
    <w:rsid w:val="000700CB"/>
    <w:rsid w:val="0007034A"/>
    <w:rsid w:val="000705A2"/>
    <w:rsid w:val="00070738"/>
    <w:rsid w:val="00070D3A"/>
    <w:rsid w:val="00070EB1"/>
    <w:rsid w:val="00072B4B"/>
    <w:rsid w:val="00073121"/>
    <w:rsid w:val="0007319F"/>
    <w:rsid w:val="00073533"/>
    <w:rsid w:val="00073839"/>
    <w:rsid w:val="00073E51"/>
    <w:rsid w:val="000749EB"/>
    <w:rsid w:val="000759D7"/>
    <w:rsid w:val="00075BC2"/>
    <w:rsid w:val="0007601B"/>
    <w:rsid w:val="000767DE"/>
    <w:rsid w:val="0007691C"/>
    <w:rsid w:val="00077E95"/>
    <w:rsid w:val="000801F6"/>
    <w:rsid w:val="00080410"/>
    <w:rsid w:val="0008050D"/>
    <w:rsid w:val="000810AC"/>
    <w:rsid w:val="0008223C"/>
    <w:rsid w:val="00082D03"/>
    <w:rsid w:val="00082EF9"/>
    <w:rsid w:val="0008367B"/>
    <w:rsid w:val="000836A5"/>
    <w:rsid w:val="000839C2"/>
    <w:rsid w:val="00083C25"/>
    <w:rsid w:val="0008556B"/>
    <w:rsid w:val="00085837"/>
    <w:rsid w:val="00085910"/>
    <w:rsid w:val="000859DA"/>
    <w:rsid w:val="000867A8"/>
    <w:rsid w:val="0008710D"/>
    <w:rsid w:val="0008788D"/>
    <w:rsid w:val="00087F50"/>
    <w:rsid w:val="000901CC"/>
    <w:rsid w:val="00090F71"/>
    <w:rsid w:val="00092C0D"/>
    <w:rsid w:val="000930DC"/>
    <w:rsid w:val="00093CE3"/>
    <w:rsid w:val="0009405E"/>
    <w:rsid w:val="00094354"/>
    <w:rsid w:val="00094A12"/>
    <w:rsid w:val="00094E65"/>
    <w:rsid w:val="00095917"/>
    <w:rsid w:val="00096167"/>
    <w:rsid w:val="00096382"/>
    <w:rsid w:val="00096635"/>
    <w:rsid w:val="000968C1"/>
    <w:rsid w:val="00096C85"/>
    <w:rsid w:val="000972E1"/>
    <w:rsid w:val="000973B3"/>
    <w:rsid w:val="000976C2"/>
    <w:rsid w:val="00097DAD"/>
    <w:rsid w:val="000A049E"/>
    <w:rsid w:val="000A0F04"/>
    <w:rsid w:val="000A0FE1"/>
    <w:rsid w:val="000A1B9F"/>
    <w:rsid w:val="000A28B7"/>
    <w:rsid w:val="000A3658"/>
    <w:rsid w:val="000A36D3"/>
    <w:rsid w:val="000A43F8"/>
    <w:rsid w:val="000A45B0"/>
    <w:rsid w:val="000A5C98"/>
    <w:rsid w:val="000A6980"/>
    <w:rsid w:val="000A6F4E"/>
    <w:rsid w:val="000A75F7"/>
    <w:rsid w:val="000B0000"/>
    <w:rsid w:val="000B076B"/>
    <w:rsid w:val="000B0CC7"/>
    <w:rsid w:val="000B0DCE"/>
    <w:rsid w:val="000B1134"/>
    <w:rsid w:val="000B1AC3"/>
    <w:rsid w:val="000B1E5A"/>
    <w:rsid w:val="000B2B22"/>
    <w:rsid w:val="000B362E"/>
    <w:rsid w:val="000B3684"/>
    <w:rsid w:val="000B3C80"/>
    <w:rsid w:val="000B44E7"/>
    <w:rsid w:val="000B4DC8"/>
    <w:rsid w:val="000B505D"/>
    <w:rsid w:val="000B55DA"/>
    <w:rsid w:val="000B5A69"/>
    <w:rsid w:val="000B5BB8"/>
    <w:rsid w:val="000B5D27"/>
    <w:rsid w:val="000B61D9"/>
    <w:rsid w:val="000B70CB"/>
    <w:rsid w:val="000B7B21"/>
    <w:rsid w:val="000B7BBD"/>
    <w:rsid w:val="000C0078"/>
    <w:rsid w:val="000C12E0"/>
    <w:rsid w:val="000C2543"/>
    <w:rsid w:val="000C2E82"/>
    <w:rsid w:val="000C3248"/>
    <w:rsid w:val="000C329E"/>
    <w:rsid w:val="000C3514"/>
    <w:rsid w:val="000C3629"/>
    <w:rsid w:val="000C3868"/>
    <w:rsid w:val="000C3D84"/>
    <w:rsid w:val="000C3F38"/>
    <w:rsid w:val="000C4190"/>
    <w:rsid w:val="000C41A8"/>
    <w:rsid w:val="000C4296"/>
    <w:rsid w:val="000C4E53"/>
    <w:rsid w:val="000C55A0"/>
    <w:rsid w:val="000C5C50"/>
    <w:rsid w:val="000C5EA6"/>
    <w:rsid w:val="000C61E7"/>
    <w:rsid w:val="000C6ECF"/>
    <w:rsid w:val="000C764D"/>
    <w:rsid w:val="000C7A9C"/>
    <w:rsid w:val="000C7FF6"/>
    <w:rsid w:val="000D0150"/>
    <w:rsid w:val="000D028C"/>
    <w:rsid w:val="000D02D6"/>
    <w:rsid w:val="000D110C"/>
    <w:rsid w:val="000D168C"/>
    <w:rsid w:val="000D1B78"/>
    <w:rsid w:val="000D26C3"/>
    <w:rsid w:val="000D2F14"/>
    <w:rsid w:val="000D3275"/>
    <w:rsid w:val="000D32BB"/>
    <w:rsid w:val="000D36BD"/>
    <w:rsid w:val="000D3995"/>
    <w:rsid w:val="000D3D62"/>
    <w:rsid w:val="000D40EC"/>
    <w:rsid w:val="000D41BD"/>
    <w:rsid w:val="000D6563"/>
    <w:rsid w:val="000D6DFB"/>
    <w:rsid w:val="000E0211"/>
    <w:rsid w:val="000E1FEB"/>
    <w:rsid w:val="000E2047"/>
    <w:rsid w:val="000E22DD"/>
    <w:rsid w:val="000E3924"/>
    <w:rsid w:val="000E3ED3"/>
    <w:rsid w:val="000E487F"/>
    <w:rsid w:val="000E5542"/>
    <w:rsid w:val="000E575C"/>
    <w:rsid w:val="000E5820"/>
    <w:rsid w:val="000E5FDC"/>
    <w:rsid w:val="000E6281"/>
    <w:rsid w:val="000E63D0"/>
    <w:rsid w:val="000E6A39"/>
    <w:rsid w:val="000E6A66"/>
    <w:rsid w:val="000E7384"/>
    <w:rsid w:val="000E7705"/>
    <w:rsid w:val="000E7BCF"/>
    <w:rsid w:val="000F01C3"/>
    <w:rsid w:val="000F0956"/>
    <w:rsid w:val="000F2467"/>
    <w:rsid w:val="000F31EE"/>
    <w:rsid w:val="000F3EE5"/>
    <w:rsid w:val="000F3F6D"/>
    <w:rsid w:val="000F47DA"/>
    <w:rsid w:val="000F4B54"/>
    <w:rsid w:val="000F5288"/>
    <w:rsid w:val="000F544E"/>
    <w:rsid w:val="000F6364"/>
    <w:rsid w:val="000F7EB8"/>
    <w:rsid w:val="0010027C"/>
    <w:rsid w:val="00100495"/>
    <w:rsid w:val="00100A1F"/>
    <w:rsid w:val="00101378"/>
    <w:rsid w:val="00101E8F"/>
    <w:rsid w:val="001023E9"/>
    <w:rsid w:val="00102A93"/>
    <w:rsid w:val="00103237"/>
    <w:rsid w:val="0010334E"/>
    <w:rsid w:val="00103477"/>
    <w:rsid w:val="00103589"/>
    <w:rsid w:val="001065F8"/>
    <w:rsid w:val="00106841"/>
    <w:rsid w:val="00107385"/>
    <w:rsid w:val="001077EA"/>
    <w:rsid w:val="001102C0"/>
    <w:rsid w:val="00110F7F"/>
    <w:rsid w:val="0011116E"/>
    <w:rsid w:val="001114E2"/>
    <w:rsid w:val="001118FD"/>
    <w:rsid w:val="00111D0A"/>
    <w:rsid w:val="00111D2C"/>
    <w:rsid w:val="00112C42"/>
    <w:rsid w:val="001135AD"/>
    <w:rsid w:val="001141D4"/>
    <w:rsid w:val="001150A5"/>
    <w:rsid w:val="00115A50"/>
    <w:rsid w:val="00115EF5"/>
    <w:rsid w:val="001161D6"/>
    <w:rsid w:val="0011795A"/>
    <w:rsid w:val="0011796A"/>
    <w:rsid w:val="00117ED9"/>
    <w:rsid w:val="00120CBF"/>
    <w:rsid w:val="00120D80"/>
    <w:rsid w:val="0012180D"/>
    <w:rsid w:val="00121B6C"/>
    <w:rsid w:val="001226D3"/>
    <w:rsid w:val="001229C0"/>
    <w:rsid w:val="00125D29"/>
    <w:rsid w:val="00126440"/>
    <w:rsid w:val="00126BB8"/>
    <w:rsid w:val="0012700D"/>
    <w:rsid w:val="00127DC5"/>
    <w:rsid w:val="00127E66"/>
    <w:rsid w:val="00130556"/>
    <w:rsid w:val="00130940"/>
    <w:rsid w:val="00130B1E"/>
    <w:rsid w:val="00130BAE"/>
    <w:rsid w:val="00131938"/>
    <w:rsid w:val="001323DE"/>
    <w:rsid w:val="00132DA2"/>
    <w:rsid w:val="00132E99"/>
    <w:rsid w:val="001331A8"/>
    <w:rsid w:val="0013467C"/>
    <w:rsid w:val="00134713"/>
    <w:rsid w:val="001347D7"/>
    <w:rsid w:val="0013593D"/>
    <w:rsid w:val="00136C37"/>
    <w:rsid w:val="00136F2C"/>
    <w:rsid w:val="0013737B"/>
    <w:rsid w:val="001375FD"/>
    <w:rsid w:val="0013760C"/>
    <w:rsid w:val="00137EE8"/>
    <w:rsid w:val="00141599"/>
    <w:rsid w:val="00141FF1"/>
    <w:rsid w:val="001427B9"/>
    <w:rsid w:val="00143266"/>
    <w:rsid w:val="00143A81"/>
    <w:rsid w:val="0014423C"/>
    <w:rsid w:val="00144FA5"/>
    <w:rsid w:val="001451A1"/>
    <w:rsid w:val="001456B6"/>
    <w:rsid w:val="0014587C"/>
    <w:rsid w:val="0014613F"/>
    <w:rsid w:val="00146A63"/>
    <w:rsid w:val="00146E6A"/>
    <w:rsid w:val="00146FCA"/>
    <w:rsid w:val="00147488"/>
    <w:rsid w:val="00147631"/>
    <w:rsid w:val="00147775"/>
    <w:rsid w:val="00147FF0"/>
    <w:rsid w:val="001510A8"/>
    <w:rsid w:val="00151BCA"/>
    <w:rsid w:val="00151F06"/>
    <w:rsid w:val="001530F4"/>
    <w:rsid w:val="00153133"/>
    <w:rsid w:val="00153BC1"/>
    <w:rsid w:val="00153CE4"/>
    <w:rsid w:val="0015440A"/>
    <w:rsid w:val="001548D6"/>
    <w:rsid w:val="00154F0D"/>
    <w:rsid w:val="001550E0"/>
    <w:rsid w:val="001554D6"/>
    <w:rsid w:val="00155802"/>
    <w:rsid w:val="00156630"/>
    <w:rsid w:val="00156D68"/>
    <w:rsid w:val="00156DE3"/>
    <w:rsid w:val="00157007"/>
    <w:rsid w:val="001574EC"/>
    <w:rsid w:val="001576D2"/>
    <w:rsid w:val="001577CF"/>
    <w:rsid w:val="001577E5"/>
    <w:rsid w:val="00157D7E"/>
    <w:rsid w:val="001617CC"/>
    <w:rsid w:val="00161A67"/>
    <w:rsid w:val="0016226F"/>
    <w:rsid w:val="001622C5"/>
    <w:rsid w:val="00162A5E"/>
    <w:rsid w:val="00162A6D"/>
    <w:rsid w:val="0016356F"/>
    <w:rsid w:val="00163A48"/>
    <w:rsid w:val="00163C3E"/>
    <w:rsid w:val="00164126"/>
    <w:rsid w:val="00164ECB"/>
    <w:rsid w:val="001652B9"/>
    <w:rsid w:val="001659E6"/>
    <w:rsid w:val="00165B27"/>
    <w:rsid w:val="00165D28"/>
    <w:rsid w:val="00167069"/>
    <w:rsid w:val="00167858"/>
    <w:rsid w:val="00167D3B"/>
    <w:rsid w:val="00170931"/>
    <w:rsid w:val="00170A00"/>
    <w:rsid w:val="00171439"/>
    <w:rsid w:val="00171441"/>
    <w:rsid w:val="00172AA3"/>
    <w:rsid w:val="00172F0D"/>
    <w:rsid w:val="00172FE7"/>
    <w:rsid w:val="001752B7"/>
    <w:rsid w:val="00175370"/>
    <w:rsid w:val="001753A9"/>
    <w:rsid w:val="00175675"/>
    <w:rsid w:val="0017584C"/>
    <w:rsid w:val="00175F3C"/>
    <w:rsid w:val="00176510"/>
    <w:rsid w:val="00176752"/>
    <w:rsid w:val="00176CA2"/>
    <w:rsid w:val="001770E7"/>
    <w:rsid w:val="0018036F"/>
    <w:rsid w:val="001807FC"/>
    <w:rsid w:val="00180952"/>
    <w:rsid w:val="0018111F"/>
    <w:rsid w:val="001814DA"/>
    <w:rsid w:val="001817E7"/>
    <w:rsid w:val="00181FD0"/>
    <w:rsid w:val="00182355"/>
    <w:rsid w:val="00182574"/>
    <w:rsid w:val="0018265B"/>
    <w:rsid w:val="00182A63"/>
    <w:rsid w:val="001830E7"/>
    <w:rsid w:val="00183691"/>
    <w:rsid w:val="001843EF"/>
    <w:rsid w:val="0018441D"/>
    <w:rsid w:val="001851C1"/>
    <w:rsid w:val="001862DA"/>
    <w:rsid w:val="0018774D"/>
    <w:rsid w:val="0018777D"/>
    <w:rsid w:val="00187CED"/>
    <w:rsid w:val="00187D4A"/>
    <w:rsid w:val="00190B2A"/>
    <w:rsid w:val="00191110"/>
    <w:rsid w:val="00191C54"/>
    <w:rsid w:val="0019204C"/>
    <w:rsid w:val="00192225"/>
    <w:rsid w:val="00193808"/>
    <w:rsid w:val="0019381A"/>
    <w:rsid w:val="00193923"/>
    <w:rsid w:val="00193924"/>
    <w:rsid w:val="00193ACE"/>
    <w:rsid w:val="00195382"/>
    <w:rsid w:val="0019630E"/>
    <w:rsid w:val="0019649A"/>
    <w:rsid w:val="00196A93"/>
    <w:rsid w:val="00196BDB"/>
    <w:rsid w:val="00197219"/>
    <w:rsid w:val="0019798C"/>
    <w:rsid w:val="001A097C"/>
    <w:rsid w:val="001A0E2F"/>
    <w:rsid w:val="001A12A0"/>
    <w:rsid w:val="001A1CF1"/>
    <w:rsid w:val="001A1EBD"/>
    <w:rsid w:val="001A2D7C"/>
    <w:rsid w:val="001A2EEC"/>
    <w:rsid w:val="001A2F80"/>
    <w:rsid w:val="001A3461"/>
    <w:rsid w:val="001A45AC"/>
    <w:rsid w:val="001A46B9"/>
    <w:rsid w:val="001A6C67"/>
    <w:rsid w:val="001A6F67"/>
    <w:rsid w:val="001B05BD"/>
    <w:rsid w:val="001B1027"/>
    <w:rsid w:val="001B13D6"/>
    <w:rsid w:val="001B147A"/>
    <w:rsid w:val="001B16E8"/>
    <w:rsid w:val="001B21E6"/>
    <w:rsid w:val="001B228E"/>
    <w:rsid w:val="001B25F3"/>
    <w:rsid w:val="001B26C0"/>
    <w:rsid w:val="001B3120"/>
    <w:rsid w:val="001B3A81"/>
    <w:rsid w:val="001B451D"/>
    <w:rsid w:val="001B46D1"/>
    <w:rsid w:val="001B60A2"/>
    <w:rsid w:val="001B63C2"/>
    <w:rsid w:val="001B6557"/>
    <w:rsid w:val="001B65E5"/>
    <w:rsid w:val="001B6DE6"/>
    <w:rsid w:val="001B7627"/>
    <w:rsid w:val="001B7781"/>
    <w:rsid w:val="001B7D63"/>
    <w:rsid w:val="001C008D"/>
    <w:rsid w:val="001C024C"/>
    <w:rsid w:val="001C07E4"/>
    <w:rsid w:val="001C0BB2"/>
    <w:rsid w:val="001C1AB7"/>
    <w:rsid w:val="001C28DF"/>
    <w:rsid w:val="001C3032"/>
    <w:rsid w:val="001C327F"/>
    <w:rsid w:val="001C3301"/>
    <w:rsid w:val="001C3358"/>
    <w:rsid w:val="001C3666"/>
    <w:rsid w:val="001C4560"/>
    <w:rsid w:val="001C5525"/>
    <w:rsid w:val="001C553B"/>
    <w:rsid w:val="001C57AA"/>
    <w:rsid w:val="001C6992"/>
    <w:rsid w:val="001C6FDF"/>
    <w:rsid w:val="001C7406"/>
    <w:rsid w:val="001C7B99"/>
    <w:rsid w:val="001D0132"/>
    <w:rsid w:val="001D0AC3"/>
    <w:rsid w:val="001D0C16"/>
    <w:rsid w:val="001D0DD9"/>
    <w:rsid w:val="001D151B"/>
    <w:rsid w:val="001D2BE7"/>
    <w:rsid w:val="001D2E88"/>
    <w:rsid w:val="001D3BFB"/>
    <w:rsid w:val="001D4012"/>
    <w:rsid w:val="001D436A"/>
    <w:rsid w:val="001D4AA9"/>
    <w:rsid w:val="001D5612"/>
    <w:rsid w:val="001D5A41"/>
    <w:rsid w:val="001D6031"/>
    <w:rsid w:val="001D6039"/>
    <w:rsid w:val="001D63B7"/>
    <w:rsid w:val="001D6879"/>
    <w:rsid w:val="001D6A93"/>
    <w:rsid w:val="001D6AC8"/>
    <w:rsid w:val="001D6CC6"/>
    <w:rsid w:val="001D7299"/>
    <w:rsid w:val="001D730C"/>
    <w:rsid w:val="001D77F3"/>
    <w:rsid w:val="001D7C71"/>
    <w:rsid w:val="001E009B"/>
    <w:rsid w:val="001E0892"/>
    <w:rsid w:val="001E194E"/>
    <w:rsid w:val="001E210A"/>
    <w:rsid w:val="001E26A0"/>
    <w:rsid w:val="001E2B2B"/>
    <w:rsid w:val="001E34BC"/>
    <w:rsid w:val="001E3589"/>
    <w:rsid w:val="001E35E6"/>
    <w:rsid w:val="001E3848"/>
    <w:rsid w:val="001E3BE9"/>
    <w:rsid w:val="001E4F5B"/>
    <w:rsid w:val="001E5127"/>
    <w:rsid w:val="001E5380"/>
    <w:rsid w:val="001E545A"/>
    <w:rsid w:val="001E5991"/>
    <w:rsid w:val="001E5CA4"/>
    <w:rsid w:val="001E5D5E"/>
    <w:rsid w:val="001E5FAF"/>
    <w:rsid w:val="001E6150"/>
    <w:rsid w:val="001E61FA"/>
    <w:rsid w:val="001E6652"/>
    <w:rsid w:val="001E763D"/>
    <w:rsid w:val="001E7ADE"/>
    <w:rsid w:val="001F0040"/>
    <w:rsid w:val="001F04D6"/>
    <w:rsid w:val="001F067D"/>
    <w:rsid w:val="001F1462"/>
    <w:rsid w:val="001F1723"/>
    <w:rsid w:val="001F1985"/>
    <w:rsid w:val="001F1BB0"/>
    <w:rsid w:val="001F1EA0"/>
    <w:rsid w:val="001F1F6C"/>
    <w:rsid w:val="001F2F24"/>
    <w:rsid w:val="001F338D"/>
    <w:rsid w:val="001F4ED5"/>
    <w:rsid w:val="001F5012"/>
    <w:rsid w:val="001F54B6"/>
    <w:rsid w:val="001F5E73"/>
    <w:rsid w:val="001F5FF6"/>
    <w:rsid w:val="001F6753"/>
    <w:rsid w:val="001F67D4"/>
    <w:rsid w:val="001F6F1B"/>
    <w:rsid w:val="001F710B"/>
    <w:rsid w:val="001F74BA"/>
    <w:rsid w:val="001F7643"/>
    <w:rsid w:val="001F77FC"/>
    <w:rsid w:val="00200841"/>
    <w:rsid w:val="00200950"/>
    <w:rsid w:val="00201448"/>
    <w:rsid w:val="00201BE1"/>
    <w:rsid w:val="00201DFF"/>
    <w:rsid w:val="00202A19"/>
    <w:rsid w:val="002034B3"/>
    <w:rsid w:val="00203CAA"/>
    <w:rsid w:val="0020452D"/>
    <w:rsid w:val="0020467E"/>
    <w:rsid w:val="0020575F"/>
    <w:rsid w:val="002063F9"/>
    <w:rsid w:val="002069A2"/>
    <w:rsid w:val="00206AF0"/>
    <w:rsid w:val="0020761E"/>
    <w:rsid w:val="00207791"/>
    <w:rsid w:val="00207825"/>
    <w:rsid w:val="0021017A"/>
    <w:rsid w:val="0021046F"/>
    <w:rsid w:val="002114AD"/>
    <w:rsid w:val="002119C3"/>
    <w:rsid w:val="00212A16"/>
    <w:rsid w:val="00214396"/>
    <w:rsid w:val="00214DBC"/>
    <w:rsid w:val="00215472"/>
    <w:rsid w:val="00215791"/>
    <w:rsid w:val="00215E4E"/>
    <w:rsid w:val="00215E7A"/>
    <w:rsid w:val="00216658"/>
    <w:rsid w:val="00216697"/>
    <w:rsid w:val="002173B1"/>
    <w:rsid w:val="0021771F"/>
    <w:rsid w:val="0021784E"/>
    <w:rsid w:val="00220730"/>
    <w:rsid w:val="00220A4D"/>
    <w:rsid w:val="002215CA"/>
    <w:rsid w:val="00221873"/>
    <w:rsid w:val="00221D32"/>
    <w:rsid w:val="00222148"/>
    <w:rsid w:val="00222C8B"/>
    <w:rsid w:val="00223221"/>
    <w:rsid w:val="002233AE"/>
    <w:rsid w:val="002247CF"/>
    <w:rsid w:val="00224B02"/>
    <w:rsid w:val="00224B98"/>
    <w:rsid w:val="0022648A"/>
    <w:rsid w:val="00230358"/>
    <w:rsid w:val="00230603"/>
    <w:rsid w:val="00230BF3"/>
    <w:rsid w:val="00230F74"/>
    <w:rsid w:val="00231BD4"/>
    <w:rsid w:val="00232029"/>
    <w:rsid w:val="002326E6"/>
    <w:rsid w:val="002328F9"/>
    <w:rsid w:val="00233ACA"/>
    <w:rsid w:val="00234EE1"/>
    <w:rsid w:val="00235A6C"/>
    <w:rsid w:val="00235B09"/>
    <w:rsid w:val="0023659C"/>
    <w:rsid w:val="0023685E"/>
    <w:rsid w:val="00236A82"/>
    <w:rsid w:val="00237510"/>
    <w:rsid w:val="0023772D"/>
    <w:rsid w:val="00237850"/>
    <w:rsid w:val="00237B02"/>
    <w:rsid w:val="00240153"/>
    <w:rsid w:val="00240292"/>
    <w:rsid w:val="00240851"/>
    <w:rsid w:val="002409D5"/>
    <w:rsid w:val="00240A07"/>
    <w:rsid w:val="00240B89"/>
    <w:rsid w:val="00241091"/>
    <w:rsid w:val="00242186"/>
    <w:rsid w:val="002425ED"/>
    <w:rsid w:val="00242678"/>
    <w:rsid w:val="00242749"/>
    <w:rsid w:val="00242771"/>
    <w:rsid w:val="002427C9"/>
    <w:rsid w:val="002427E8"/>
    <w:rsid w:val="00242A5D"/>
    <w:rsid w:val="0024311E"/>
    <w:rsid w:val="002440EB"/>
    <w:rsid w:val="002443A6"/>
    <w:rsid w:val="00244DB0"/>
    <w:rsid w:val="00244FC8"/>
    <w:rsid w:val="0024545C"/>
    <w:rsid w:val="0024581A"/>
    <w:rsid w:val="00246484"/>
    <w:rsid w:val="00246534"/>
    <w:rsid w:val="002465F3"/>
    <w:rsid w:val="00246783"/>
    <w:rsid w:val="00246891"/>
    <w:rsid w:val="00246F77"/>
    <w:rsid w:val="002474C2"/>
    <w:rsid w:val="00247728"/>
    <w:rsid w:val="00247B16"/>
    <w:rsid w:val="00250185"/>
    <w:rsid w:val="002508EA"/>
    <w:rsid w:val="00250E9F"/>
    <w:rsid w:val="00250FB2"/>
    <w:rsid w:val="0025165C"/>
    <w:rsid w:val="002516E6"/>
    <w:rsid w:val="00251C72"/>
    <w:rsid w:val="00252E0A"/>
    <w:rsid w:val="00253032"/>
    <w:rsid w:val="0025321E"/>
    <w:rsid w:val="002533E3"/>
    <w:rsid w:val="0025351E"/>
    <w:rsid w:val="002536DF"/>
    <w:rsid w:val="00253B58"/>
    <w:rsid w:val="00253B9E"/>
    <w:rsid w:val="00253E03"/>
    <w:rsid w:val="00254067"/>
    <w:rsid w:val="0025423B"/>
    <w:rsid w:val="00254646"/>
    <w:rsid w:val="002558B0"/>
    <w:rsid w:val="002574F4"/>
    <w:rsid w:val="00257DE0"/>
    <w:rsid w:val="00261651"/>
    <w:rsid w:val="00262578"/>
    <w:rsid w:val="002631B4"/>
    <w:rsid w:val="00263489"/>
    <w:rsid w:val="00264361"/>
    <w:rsid w:val="00264671"/>
    <w:rsid w:val="00264B98"/>
    <w:rsid w:val="00264BCB"/>
    <w:rsid w:val="002652B2"/>
    <w:rsid w:val="00265567"/>
    <w:rsid w:val="002664ED"/>
    <w:rsid w:val="00266AB6"/>
    <w:rsid w:val="00267581"/>
    <w:rsid w:val="00267B9F"/>
    <w:rsid w:val="00267F35"/>
    <w:rsid w:val="002706E7"/>
    <w:rsid w:val="00270BCA"/>
    <w:rsid w:val="00271765"/>
    <w:rsid w:val="00271771"/>
    <w:rsid w:val="00271AA2"/>
    <w:rsid w:val="00271C7C"/>
    <w:rsid w:val="00271EBC"/>
    <w:rsid w:val="00271F17"/>
    <w:rsid w:val="00272375"/>
    <w:rsid w:val="00272566"/>
    <w:rsid w:val="00272D9B"/>
    <w:rsid w:val="00273063"/>
    <w:rsid w:val="0027395D"/>
    <w:rsid w:val="00273EEB"/>
    <w:rsid w:val="0027445E"/>
    <w:rsid w:val="002749D9"/>
    <w:rsid w:val="00274F3D"/>
    <w:rsid w:val="00275044"/>
    <w:rsid w:val="002750C6"/>
    <w:rsid w:val="00275374"/>
    <w:rsid w:val="00275400"/>
    <w:rsid w:val="00276456"/>
    <w:rsid w:val="00276B2C"/>
    <w:rsid w:val="00276F6B"/>
    <w:rsid w:val="002807C8"/>
    <w:rsid w:val="00280E9D"/>
    <w:rsid w:val="00281518"/>
    <w:rsid w:val="002815AE"/>
    <w:rsid w:val="00282A39"/>
    <w:rsid w:val="002846FB"/>
    <w:rsid w:val="00284EA0"/>
    <w:rsid w:val="002862AA"/>
    <w:rsid w:val="00286B35"/>
    <w:rsid w:val="00286B49"/>
    <w:rsid w:val="00286C9A"/>
    <w:rsid w:val="00286DB7"/>
    <w:rsid w:val="00287236"/>
    <w:rsid w:val="002873BE"/>
    <w:rsid w:val="002877FF"/>
    <w:rsid w:val="00290C4C"/>
    <w:rsid w:val="00290CCF"/>
    <w:rsid w:val="00291098"/>
    <w:rsid w:val="00291C2B"/>
    <w:rsid w:val="00291E58"/>
    <w:rsid w:val="002920F9"/>
    <w:rsid w:val="002929BB"/>
    <w:rsid w:val="00292D14"/>
    <w:rsid w:val="002938EB"/>
    <w:rsid w:val="002939AA"/>
    <w:rsid w:val="002952A6"/>
    <w:rsid w:val="0029537F"/>
    <w:rsid w:val="002959F0"/>
    <w:rsid w:val="00296280"/>
    <w:rsid w:val="00296337"/>
    <w:rsid w:val="002963B2"/>
    <w:rsid w:val="002963E2"/>
    <w:rsid w:val="002963E3"/>
    <w:rsid w:val="00296D1E"/>
    <w:rsid w:val="002970EC"/>
    <w:rsid w:val="00297616"/>
    <w:rsid w:val="002A0777"/>
    <w:rsid w:val="002A08D2"/>
    <w:rsid w:val="002A0B1E"/>
    <w:rsid w:val="002A0BD4"/>
    <w:rsid w:val="002A0D91"/>
    <w:rsid w:val="002A0D99"/>
    <w:rsid w:val="002A155F"/>
    <w:rsid w:val="002A184B"/>
    <w:rsid w:val="002A196B"/>
    <w:rsid w:val="002A19FB"/>
    <w:rsid w:val="002A1D14"/>
    <w:rsid w:val="002A1F43"/>
    <w:rsid w:val="002A2319"/>
    <w:rsid w:val="002A2BF4"/>
    <w:rsid w:val="002A3650"/>
    <w:rsid w:val="002A37EC"/>
    <w:rsid w:val="002A3FAF"/>
    <w:rsid w:val="002A4B64"/>
    <w:rsid w:val="002A555E"/>
    <w:rsid w:val="002A5D3E"/>
    <w:rsid w:val="002A73D7"/>
    <w:rsid w:val="002A76F6"/>
    <w:rsid w:val="002A7710"/>
    <w:rsid w:val="002B0382"/>
    <w:rsid w:val="002B1484"/>
    <w:rsid w:val="002B2149"/>
    <w:rsid w:val="002B2501"/>
    <w:rsid w:val="002B2C60"/>
    <w:rsid w:val="002B321F"/>
    <w:rsid w:val="002B3C42"/>
    <w:rsid w:val="002B56D7"/>
    <w:rsid w:val="002B5FA8"/>
    <w:rsid w:val="002B6E7B"/>
    <w:rsid w:val="002B7638"/>
    <w:rsid w:val="002B765F"/>
    <w:rsid w:val="002B78C0"/>
    <w:rsid w:val="002B7B93"/>
    <w:rsid w:val="002C0360"/>
    <w:rsid w:val="002C0E60"/>
    <w:rsid w:val="002C136B"/>
    <w:rsid w:val="002C30F1"/>
    <w:rsid w:val="002C3788"/>
    <w:rsid w:val="002C42EA"/>
    <w:rsid w:val="002C465C"/>
    <w:rsid w:val="002C5235"/>
    <w:rsid w:val="002C5FA5"/>
    <w:rsid w:val="002C6BE9"/>
    <w:rsid w:val="002C7737"/>
    <w:rsid w:val="002C7841"/>
    <w:rsid w:val="002D0026"/>
    <w:rsid w:val="002D0850"/>
    <w:rsid w:val="002D0C72"/>
    <w:rsid w:val="002D0C77"/>
    <w:rsid w:val="002D11DD"/>
    <w:rsid w:val="002D169B"/>
    <w:rsid w:val="002D194D"/>
    <w:rsid w:val="002D260F"/>
    <w:rsid w:val="002D2C06"/>
    <w:rsid w:val="002D3755"/>
    <w:rsid w:val="002D3D2D"/>
    <w:rsid w:val="002D4C86"/>
    <w:rsid w:val="002D5242"/>
    <w:rsid w:val="002D5268"/>
    <w:rsid w:val="002D556A"/>
    <w:rsid w:val="002D6927"/>
    <w:rsid w:val="002D77AE"/>
    <w:rsid w:val="002E1042"/>
    <w:rsid w:val="002E13B6"/>
    <w:rsid w:val="002E1557"/>
    <w:rsid w:val="002E1C1F"/>
    <w:rsid w:val="002E1ECD"/>
    <w:rsid w:val="002E2007"/>
    <w:rsid w:val="002E228D"/>
    <w:rsid w:val="002E26DE"/>
    <w:rsid w:val="002E357B"/>
    <w:rsid w:val="002E450F"/>
    <w:rsid w:val="002E46DA"/>
    <w:rsid w:val="002E495A"/>
    <w:rsid w:val="002E49AB"/>
    <w:rsid w:val="002E5374"/>
    <w:rsid w:val="002E6C98"/>
    <w:rsid w:val="002E7370"/>
    <w:rsid w:val="002E7B9B"/>
    <w:rsid w:val="002F0739"/>
    <w:rsid w:val="002F0BB9"/>
    <w:rsid w:val="002F310D"/>
    <w:rsid w:val="002F37F9"/>
    <w:rsid w:val="002F3CF2"/>
    <w:rsid w:val="002F40F2"/>
    <w:rsid w:val="002F45BA"/>
    <w:rsid w:val="002F5B1C"/>
    <w:rsid w:val="002F6486"/>
    <w:rsid w:val="002F759C"/>
    <w:rsid w:val="003006BD"/>
    <w:rsid w:val="00301D90"/>
    <w:rsid w:val="00301EAC"/>
    <w:rsid w:val="00302CA1"/>
    <w:rsid w:val="00302E5F"/>
    <w:rsid w:val="00303644"/>
    <w:rsid w:val="00303948"/>
    <w:rsid w:val="00303B09"/>
    <w:rsid w:val="00303B24"/>
    <w:rsid w:val="0030405F"/>
    <w:rsid w:val="0030447C"/>
    <w:rsid w:val="003048B5"/>
    <w:rsid w:val="00304CF8"/>
    <w:rsid w:val="00304E25"/>
    <w:rsid w:val="0030546F"/>
    <w:rsid w:val="00305552"/>
    <w:rsid w:val="0030560F"/>
    <w:rsid w:val="00305971"/>
    <w:rsid w:val="00305CC0"/>
    <w:rsid w:val="0030600E"/>
    <w:rsid w:val="00306013"/>
    <w:rsid w:val="00307130"/>
    <w:rsid w:val="00307632"/>
    <w:rsid w:val="0030790A"/>
    <w:rsid w:val="00307C5C"/>
    <w:rsid w:val="00307EC7"/>
    <w:rsid w:val="00307FA9"/>
    <w:rsid w:val="00310677"/>
    <w:rsid w:val="00310D12"/>
    <w:rsid w:val="00311405"/>
    <w:rsid w:val="0031172A"/>
    <w:rsid w:val="00311FB4"/>
    <w:rsid w:val="0031208F"/>
    <w:rsid w:val="003120B0"/>
    <w:rsid w:val="00312288"/>
    <w:rsid w:val="00312A58"/>
    <w:rsid w:val="00312B60"/>
    <w:rsid w:val="00312F28"/>
    <w:rsid w:val="0031374D"/>
    <w:rsid w:val="0031405B"/>
    <w:rsid w:val="00314D64"/>
    <w:rsid w:val="00314DC1"/>
    <w:rsid w:val="00315250"/>
    <w:rsid w:val="00315BDA"/>
    <w:rsid w:val="00315FC6"/>
    <w:rsid w:val="0031640E"/>
    <w:rsid w:val="00316E45"/>
    <w:rsid w:val="003177FE"/>
    <w:rsid w:val="00320F74"/>
    <w:rsid w:val="00321B54"/>
    <w:rsid w:val="00321D3F"/>
    <w:rsid w:val="00321F74"/>
    <w:rsid w:val="00322024"/>
    <w:rsid w:val="003222A6"/>
    <w:rsid w:val="003223A7"/>
    <w:rsid w:val="003225EE"/>
    <w:rsid w:val="00322D14"/>
    <w:rsid w:val="00323BCA"/>
    <w:rsid w:val="00323DC3"/>
    <w:rsid w:val="00324815"/>
    <w:rsid w:val="003248E1"/>
    <w:rsid w:val="00325BEB"/>
    <w:rsid w:val="00325F4F"/>
    <w:rsid w:val="00326506"/>
    <w:rsid w:val="00326B5D"/>
    <w:rsid w:val="00326DB0"/>
    <w:rsid w:val="00326EE8"/>
    <w:rsid w:val="0032735B"/>
    <w:rsid w:val="0032752E"/>
    <w:rsid w:val="00327ABD"/>
    <w:rsid w:val="0033187F"/>
    <w:rsid w:val="00331B9F"/>
    <w:rsid w:val="00331C35"/>
    <w:rsid w:val="003321AC"/>
    <w:rsid w:val="00332A04"/>
    <w:rsid w:val="00332DC6"/>
    <w:rsid w:val="00333E6C"/>
    <w:rsid w:val="00334912"/>
    <w:rsid w:val="00334C4C"/>
    <w:rsid w:val="00335749"/>
    <w:rsid w:val="0033577E"/>
    <w:rsid w:val="003365D7"/>
    <w:rsid w:val="003373D1"/>
    <w:rsid w:val="0033788D"/>
    <w:rsid w:val="00337A25"/>
    <w:rsid w:val="00340D50"/>
    <w:rsid w:val="00340E9A"/>
    <w:rsid w:val="0034229F"/>
    <w:rsid w:val="003429A1"/>
    <w:rsid w:val="00342CB5"/>
    <w:rsid w:val="00342E89"/>
    <w:rsid w:val="003430A2"/>
    <w:rsid w:val="003430F6"/>
    <w:rsid w:val="003431E1"/>
    <w:rsid w:val="0034320F"/>
    <w:rsid w:val="00343262"/>
    <w:rsid w:val="00343652"/>
    <w:rsid w:val="003460C0"/>
    <w:rsid w:val="003467D1"/>
    <w:rsid w:val="00346DAE"/>
    <w:rsid w:val="00346E75"/>
    <w:rsid w:val="00346ED3"/>
    <w:rsid w:val="00346FD2"/>
    <w:rsid w:val="0034716C"/>
    <w:rsid w:val="00347634"/>
    <w:rsid w:val="00347653"/>
    <w:rsid w:val="00350420"/>
    <w:rsid w:val="003511ED"/>
    <w:rsid w:val="00351B28"/>
    <w:rsid w:val="00351D05"/>
    <w:rsid w:val="00351DB5"/>
    <w:rsid w:val="00351E0D"/>
    <w:rsid w:val="00351E27"/>
    <w:rsid w:val="00352BBA"/>
    <w:rsid w:val="00353319"/>
    <w:rsid w:val="003536B0"/>
    <w:rsid w:val="00354B94"/>
    <w:rsid w:val="00355E50"/>
    <w:rsid w:val="00356045"/>
    <w:rsid w:val="003567FD"/>
    <w:rsid w:val="00356B70"/>
    <w:rsid w:val="0035734F"/>
    <w:rsid w:val="00357463"/>
    <w:rsid w:val="00357A3E"/>
    <w:rsid w:val="00357D08"/>
    <w:rsid w:val="00360EB5"/>
    <w:rsid w:val="00361B24"/>
    <w:rsid w:val="00363487"/>
    <w:rsid w:val="00363980"/>
    <w:rsid w:val="00363DC8"/>
    <w:rsid w:val="0036402C"/>
    <w:rsid w:val="0036416D"/>
    <w:rsid w:val="00364A2D"/>
    <w:rsid w:val="003651F6"/>
    <w:rsid w:val="00365730"/>
    <w:rsid w:val="00366426"/>
    <w:rsid w:val="003668DD"/>
    <w:rsid w:val="00366C45"/>
    <w:rsid w:val="003676BC"/>
    <w:rsid w:val="00367F96"/>
    <w:rsid w:val="00367FBF"/>
    <w:rsid w:val="00370194"/>
    <w:rsid w:val="00370A73"/>
    <w:rsid w:val="00370B5A"/>
    <w:rsid w:val="003719C1"/>
    <w:rsid w:val="0037379D"/>
    <w:rsid w:val="00373F59"/>
    <w:rsid w:val="00375389"/>
    <w:rsid w:val="00375415"/>
    <w:rsid w:val="00376375"/>
    <w:rsid w:val="00376535"/>
    <w:rsid w:val="003767C6"/>
    <w:rsid w:val="00376B78"/>
    <w:rsid w:val="003771E5"/>
    <w:rsid w:val="003771F8"/>
    <w:rsid w:val="00377485"/>
    <w:rsid w:val="00377D32"/>
    <w:rsid w:val="003808F6"/>
    <w:rsid w:val="0038095F"/>
    <w:rsid w:val="00380FC4"/>
    <w:rsid w:val="003813BB"/>
    <w:rsid w:val="003819B7"/>
    <w:rsid w:val="00382314"/>
    <w:rsid w:val="00382A63"/>
    <w:rsid w:val="00383074"/>
    <w:rsid w:val="003836CB"/>
    <w:rsid w:val="00383E02"/>
    <w:rsid w:val="003841A4"/>
    <w:rsid w:val="00384433"/>
    <w:rsid w:val="003856BA"/>
    <w:rsid w:val="00385A15"/>
    <w:rsid w:val="00385A71"/>
    <w:rsid w:val="00386021"/>
    <w:rsid w:val="003860DD"/>
    <w:rsid w:val="0038618D"/>
    <w:rsid w:val="003863C7"/>
    <w:rsid w:val="0038640B"/>
    <w:rsid w:val="003864A2"/>
    <w:rsid w:val="003867B6"/>
    <w:rsid w:val="00386870"/>
    <w:rsid w:val="00386B8F"/>
    <w:rsid w:val="00386CFF"/>
    <w:rsid w:val="00386E9C"/>
    <w:rsid w:val="00387061"/>
    <w:rsid w:val="00387291"/>
    <w:rsid w:val="003875E7"/>
    <w:rsid w:val="003900EF"/>
    <w:rsid w:val="00390916"/>
    <w:rsid w:val="0039368C"/>
    <w:rsid w:val="00393A5D"/>
    <w:rsid w:val="00393AB0"/>
    <w:rsid w:val="00393E85"/>
    <w:rsid w:val="0039514A"/>
    <w:rsid w:val="00395762"/>
    <w:rsid w:val="00395EC4"/>
    <w:rsid w:val="00396B9C"/>
    <w:rsid w:val="003A00DB"/>
    <w:rsid w:val="003A0EA7"/>
    <w:rsid w:val="003A1401"/>
    <w:rsid w:val="003A18D0"/>
    <w:rsid w:val="003A1CC3"/>
    <w:rsid w:val="003A213D"/>
    <w:rsid w:val="003A2717"/>
    <w:rsid w:val="003A2807"/>
    <w:rsid w:val="003A3284"/>
    <w:rsid w:val="003A3393"/>
    <w:rsid w:val="003A3997"/>
    <w:rsid w:val="003A39B9"/>
    <w:rsid w:val="003A4967"/>
    <w:rsid w:val="003A4C9D"/>
    <w:rsid w:val="003A4FED"/>
    <w:rsid w:val="003A5E3E"/>
    <w:rsid w:val="003A6E38"/>
    <w:rsid w:val="003A6F3A"/>
    <w:rsid w:val="003A7494"/>
    <w:rsid w:val="003A7986"/>
    <w:rsid w:val="003A7AD7"/>
    <w:rsid w:val="003A7D42"/>
    <w:rsid w:val="003B0958"/>
    <w:rsid w:val="003B0EBE"/>
    <w:rsid w:val="003B1160"/>
    <w:rsid w:val="003B1590"/>
    <w:rsid w:val="003B1E58"/>
    <w:rsid w:val="003B1FAA"/>
    <w:rsid w:val="003B2201"/>
    <w:rsid w:val="003B2E25"/>
    <w:rsid w:val="003B3159"/>
    <w:rsid w:val="003B3193"/>
    <w:rsid w:val="003B38FB"/>
    <w:rsid w:val="003B3E3E"/>
    <w:rsid w:val="003B3FE1"/>
    <w:rsid w:val="003B43B5"/>
    <w:rsid w:val="003B492C"/>
    <w:rsid w:val="003B4C81"/>
    <w:rsid w:val="003B4EFA"/>
    <w:rsid w:val="003B5C63"/>
    <w:rsid w:val="003B781B"/>
    <w:rsid w:val="003B795F"/>
    <w:rsid w:val="003B798D"/>
    <w:rsid w:val="003C0300"/>
    <w:rsid w:val="003C1158"/>
    <w:rsid w:val="003C12E0"/>
    <w:rsid w:val="003C1590"/>
    <w:rsid w:val="003C16B2"/>
    <w:rsid w:val="003C1839"/>
    <w:rsid w:val="003C1AF8"/>
    <w:rsid w:val="003C2925"/>
    <w:rsid w:val="003C314E"/>
    <w:rsid w:val="003C3B23"/>
    <w:rsid w:val="003C459A"/>
    <w:rsid w:val="003C4859"/>
    <w:rsid w:val="003C5130"/>
    <w:rsid w:val="003C53C5"/>
    <w:rsid w:val="003C57D0"/>
    <w:rsid w:val="003C5DC0"/>
    <w:rsid w:val="003C69FF"/>
    <w:rsid w:val="003C6E2C"/>
    <w:rsid w:val="003C72E4"/>
    <w:rsid w:val="003C767C"/>
    <w:rsid w:val="003C7E82"/>
    <w:rsid w:val="003C7F0B"/>
    <w:rsid w:val="003D0842"/>
    <w:rsid w:val="003D19AE"/>
    <w:rsid w:val="003D221C"/>
    <w:rsid w:val="003D2D11"/>
    <w:rsid w:val="003D2EFA"/>
    <w:rsid w:val="003D2F4D"/>
    <w:rsid w:val="003D3E85"/>
    <w:rsid w:val="003D4B48"/>
    <w:rsid w:val="003D4EC7"/>
    <w:rsid w:val="003D502F"/>
    <w:rsid w:val="003D5691"/>
    <w:rsid w:val="003D56DC"/>
    <w:rsid w:val="003D698B"/>
    <w:rsid w:val="003D6ADA"/>
    <w:rsid w:val="003D703D"/>
    <w:rsid w:val="003D72D9"/>
    <w:rsid w:val="003E022D"/>
    <w:rsid w:val="003E0578"/>
    <w:rsid w:val="003E0DCA"/>
    <w:rsid w:val="003E120A"/>
    <w:rsid w:val="003E12C7"/>
    <w:rsid w:val="003E142E"/>
    <w:rsid w:val="003E1B2F"/>
    <w:rsid w:val="003E2135"/>
    <w:rsid w:val="003E2373"/>
    <w:rsid w:val="003E37C9"/>
    <w:rsid w:val="003E4238"/>
    <w:rsid w:val="003E4246"/>
    <w:rsid w:val="003E51FB"/>
    <w:rsid w:val="003E54D0"/>
    <w:rsid w:val="003E5A23"/>
    <w:rsid w:val="003E5ACD"/>
    <w:rsid w:val="003E5BA8"/>
    <w:rsid w:val="003E6865"/>
    <w:rsid w:val="003E751E"/>
    <w:rsid w:val="003E7AFD"/>
    <w:rsid w:val="003E7BD9"/>
    <w:rsid w:val="003E7D17"/>
    <w:rsid w:val="003E7DA2"/>
    <w:rsid w:val="003E7FAB"/>
    <w:rsid w:val="003F1874"/>
    <w:rsid w:val="003F207D"/>
    <w:rsid w:val="003F2983"/>
    <w:rsid w:val="003F29CB"/>
    <w:rsid w:val="003F2A45"/>
    <w:rsid w:val="003F2E95"/>
    <w:rsid w:val="003F2F70"/>
    <w:rsid w:val="003F3CDF"/>
    <w:rsid w:val="003F3DC5"/>
    <w:rsid w:val="003F452A"/>
    <w:rsid w:val="003F4724"/>
    <w:rsid w:val="003F4BD6"/>
    <w:rsid w:val="003F5A1E"/>
    <w:rsid w:val="003F6759"/>
    <w:rsid w:val="003F6A6B"/>
    <w:rsid w:val="003F75C0"/>
    <w:rsid w:val="003F7843"/>
    <w:rsid w:val="003F78C2"/>
    <w:rsid w:val="00400A2D"/>
    <w:rsid w:val="00400E15"/>
    <w:rsid w:val="00401871"/>
    <w:rsid w:val="00401C73"/>
    <w:rsid w:val="004027D5"/>
    <w:rsid w:val="004027EA"/>
    <w:rsid w:val="00402AEF"/>
    <w:rsid w:val="00403438"/>
    <w:rsid w:val="0040349B"/>
    <w:rsid w:val="0040367F"/>
    <w:rsid w:val="00403767"/>
    <w:rsid w:val="00403825"/>
    <w:rsid w:val="00403B8E"/>
    <w:rsid w:val="0040447B"/>
    <w:rsid w:val="00404AF7"/>
    <w:rsid w:val="00404F18"/>
    <w:rsid w:val="004051D3"/>
    <w:rsid w:val="0040536D"/>
    <w:rsid w:val="004064B6"/>
    <w:rsid w:val="00406A5D"/>
    <w:rsid w:val="00407660"/>
    <w:rsid w:val="00407746"/>
    <w:rsid w:val="004103C7"/>
    <w:rsid w:val="004108D3"/>
    <w:rsid w:val="00410A29"/>
    <w:rsid w:val="00410CBF"/>
    <w:rsid w:val="00410D89"/>
    <w:rsid w:val="004113A1"/>
    <w:rsid w:val="00411DA6"/>
    <w:rsid w:val="00412582"/>
    <w:rsid w:val="004133F4"/>
    <w:rsid w:val="00413807"/>
    <w:rsid w:val="00413DD1"/>
    <w:rsid w:val="0041424B"/>
    <w:rsid w:val="00414332"/>
    <w:rsid w:val="004150F2"/>
    <w:rsid w:val="00416700"/>
    <w:rsid w:val="00416811"/>
    <w:rsid w:val="00417468"/>
    <w:rsid w:val="00417B07"/>
    <w:rsid w:val="00417C8A"/>
    <w:rsid w:val="00420110"/>
    <w:rsid w:val="00420390"/>
    <w:rsid w:val="0042194C"/>
    <w:rsid w:val="00421D05"/>
    <w:rsid w:val="004221D3"/>
    <w:rsid w:val="004222BD"/>
    <w:rsid w:val="00422311"/>
    <w:rsid w:val="004230FA"/>
    <w:rsid w:val="00423B74"/>
    <w:rsid w:val="00423E46"/>
    <w:rsid w:val="004250F2"/>
    <w:rsid w:val="004262DD"/>
    <w:rsid w:val="00426606"/>
    <w:rsid w:val="00426F0F"/>
    <w:rsid w:val="0042716C"/>
    <w:rsid w:val="00427684"/>
    <w:rsid w:val="0043232D"/>
    <w:rsid w:val="00432645"/>
    <w:rsid w:val="00432689"/>
    <w:rsid w:val="00432B91"/>
    <w:rsid w:val="00433A51"/>
    <w:rsid w:val="00433B03"/>
    <w:rsid w:val="0043401C"/>
    <w:rsid w:val="004343E7"/>
    <w:rsid w:val="00434684"/>
    <w:rsid w:val="004349ED"/>
    <w:rsid w:val="00434F49"/>
    <w:rsid w:val="0043579E"/>
    <w:rsid w:val="0043593F"/>
    <w:rsid w:val="00436681"/>
    <w:rsid w:val="004369C8"/>
    <w:rsid w:val="00436F10"/>
    <w:rsid w:val="004370F6"/>
    <w:rsid w:val="0043719A"/>
    <w:rsid w:val="00440272"/>
    <w:rsid w:val="0044046A"/>
    <w:rsid w:val="004406D9"/>
    <w:rsid w:val="004407EC"/>
    <w:rsid w:val="00440970"/>
    <w:rsid w:val="004417FF"/>
    <w:rsid w:val="00441F45"/>
    <w:rsid w:val="004421BA"/>
    <w:rsid w:val="0044235E"/>
    <w:rsid w:val="004423BC"/>
    <w:rsid w:val="004428F6"/>
    <w:rsid w:val="00442C76"/>
    <w:rsid w:val="00443E60"/>
    <w:rsid w:val="00443FA5"/>
    <w:rsid w:val="00444187"/>
    <w:rsid w:val="0044426A"/>
    <w:rsid w:val="004445DD"/>
    <w:rsid w:val="00444632"/>
    <w:rsid w:val="004447E1"/>
    <w:rsid w:val="00444B08"/>
    <w:rsid w:val="00445504"/>
    <w:rsid w:val="004457EF"/>
    <w:rsid w:val="00445DC6"/>
    <w:rsid w:val="00445EB5"/>
    <w:rsid w:val="00446A98"/>
    <w:rsid w:val="004470AE"/>
    <w:rsid w:val="00447A63"/>
    <w:rsid w:val="0045065F"/>
    <w:rsid w:val="0045144F"/>
    <w:rsid w:val="0045165F"/>
    <w:rsid w:val="00451D18"/>
    <w:rsid w:val="00452105"/>
    <w:rsid w:val="00452E3F"/>
    <w:rsid w:val="00453233"/>
    <w:rsid w:val="004532EC"/>
    <w:rsid w:val="00453886"/>
    <w:rsid w:val="00454219"/>
    <w:rsid w:val="0045438A"/>
    <w:rsid w:val="004545BD"/>
    <w:rsid w:val="00454BCF"/>
    <w:rsid w:val="00454DD0"/>
    <w:rsid w:val="00456BEB"/>
    <w:rsid w:val="00456D4D"/>
    <w:rsid w:val="00457A03"/>
    <w:rsid w:val="004600F5"/>
    <w:rsid w:val="00460DF1"/>
    <w:rsid w:val="00460FAE"/>
    <w:rsid w:val="00461077"/>
    <w:rsid w:val="00461216"/>
    <w:rsid w:val="0046126F"/>
    <w:rsid w:val="0046139C"/>
    <w:rsid w:val="00462D84"/>
    <w:rsid w:val="00462EE4"/>
    <w:rsid w:val="00463958"/>
    <w:rsid w:val="0046429E"/>
    <w:rsid w:val="00464618"/>
    <w:rsid w:val="004647A8"/>
    <w:rsid w:val="00464BAC"/>
    <w:rsid w:val="00466315"/>
    <w:rsid w:val="00466976"/>
    <w:rsid w:val="00466AF1"/>
    <w:rsid w:val="00466C5B"/>
    <w:rsid w:val="00466C94"/>
    <w:rsid w:val="00467436"/>
    <w:rsid w:val="00467BFF"/>
    <w:rsid w:val="00467E46"/>
    <w:rsid w:val="004708A1"/>
    <w:rsid w:val="004708CB"/>
    <w:rsid w:val="00470B6F"/>
    <w:rsid w:val="00470C0C"/>
    <w:rsid w:val="00470D6E"/>
    <w:rsid w:val="00471296"/>
    <w:rsid w:val="004712F7"/>
    <w:rsid w:val="004714EB"/>
    <w:rsid w:val="0047168D"/>
    <w:rsid w:val="004723DE"/>
    <w:rsid w:val="0047308F"/>
    <w:rsid w:val="004731B8"/>
    <w:rsid w:val="00473A3D"/>
    <w:rsid w:val="00473D0C"/>
    <w:rsid w:val="00473D9F"/>
    <w:rsid w:val="00473FA4"/>
    <w:rsid w:val="00474DD6"/>
    <w:rsid w:val="004753E2"/>
    <w:rsid w:val="0047570D"/>
    <w:rsid w:val="00475820"/>
    <w:rsid w:val="00475D75"/>
    <w:rsid w:val="004764C5"/>
    <w:rsid w:val="0047657F"/>
    <w:rsid w:val="0047716E"/>
    <w:rsid w:val="00477DC2"/>
    <w:rsid w:val="00480008"/>
    <w:rsid w:val="004801C7"/>
    <w:rsid w:val="00480A7F"/>
    <w:rsid w:val="004810E3"/>
    <w:rsid w:val="00481249"/>
    <w:rsid w:val="00481D32"/>
    <w:rsid w:val="004820DA"/>
    <w:rsid w:val="00482212"/>
    <w:rsid w:val="0048260A"/>
    <w:rsid w:val="004828C7"/>
    <w:rsid w:val="004830F4"/>
    <w:rsid w:val="00484171"/>
    <w:rsid w:val="00484587"/>
    <w:rsid w:val="00484FE1"/>
    <w:rsid w:val="0048610B"/>
    <w:rsid w:val="00486270"/>
    <w:rsid w:val="00487440"/>
    <w:rsid w:val="004876D3"/>
    <w:rsid w:val="00487F6A"/>
    <w:rsid w:val="0049051C"/>
    <w:rsid w:val="00491960"/>
    <w:rsid w:val="00491BBD"/>
    <w:rsid w:val="00491C13"/>
    <w:rsid w:val="00491D8A"/>
    <w:rsid w:val="004924E2"/>
    <w:rsid w:val="004935E9"/>
    <w:rsid w:val="004936AB"/>
    <w:rsid w:val="0049413A"/>
    <w:rsid w:val="00494638"/>
    <w:rsid w:val="004946D0"/>
    <w:rsid w:val="004949FD"/>
    <w:rsid w:val="00494F4B"/>
    <w:rsid w:val="004951A8"/>
    <w:rsid w:val="00495432"/>
    <w:rsid w:val="00495526"/>
    <w:rsid w:val="0049577E"/>
    <w:rsid w:val="0049631E"/>
    <w:rsid w:val="00496528"/>
    <w:rsid w:val="00496666"/>
    <w:rsid w:val="0049688D"/>
    <w:rsid w:val="00496E50"/>
    <w:rsid w:val="00497BB0"/>
    <w:rsid w:val="004A0C96"/>
    <w:rsid w:val="004A1B79"/>
    <w:rsid w:val="004A1FC0"/>
    <w:rsid w:val="004A2438"/>
    <w:rsid w:val="004A2586"/>
    <w:rsid w:val="004A2854"/>
    <w:rsid w:val="004A3DBE"/>
    <w:rsid w:val="004A43C6"/>
    <w:rsid w:val="004A53A0"/>
    <w:rsid w:val="004A587A"/>
    <w:rsid w:val="004A587C"/>
    <w:rsid w:val="004A5A39"/>
    <w:rsid w:val="004A6C10"/>
    <w:rsid w:val="004B075F"/>
    <w:rsid w:val="004B0DBA"/>
    <w:rsid w:val="004B106C"/>
    <w:rsid w:val="004B12DE"/>
    <w:rsid w:val="004B1834"/>
    <w:rsid w:val="004B18DD"/>
    <w:rsid w:val="004B1B58"/>
    <w:rsid w:val="004B1ED9"/>
    <w:rsid w:val="004B1F78"/>
    <w:rsid w:val="004B20D7"/>
    <w:rsid w:val="004B29F8"/>
    <w:rsid w:val="004B3001"/>
    <w:rsid w:val="004B31F6"/>
    <w:rsid w:val="004B365C"/>
    <w:rsid w:val="004B3A29"/>
    <w:rsid w:val="004B3D80"/>
    <w:rsid w:val="004B54EE"/>
    <w:rsid w:val="004B574F"/>
    <w:rsid w:val="004B5C0E"/>
    <w:rsid w:val="004B605A"/>
    <w:rsid w:val="004B62F9"/>
    <w:rsid w:val="004B6677"/>
    <w:rsid w:val="004B6E7F"/>
    <w:rsid w:val="004B7358"/>
    <w:rsid w:val="004B7B4C"/>
    <w:rsid w:val="004B7CFC"/>
    <w:rsid w:val="004C13EB"/>
    <w:rsid w:val="004C2FD5"/>
    <w:rsid w:val="004C3591"/>
    <w:rsid w:val="004C3BB1"/>
    <w:rsid w:val="004C3CB8"/>
    <w:rsid w:val="004C429A"/>
    <w:rsid w:val="004C445D"/>
    <w:rsid w:val="004C4997"/>
    <w:rsid w:val="004C4A76"/>
    <w:rsid w:val="004C4CB8"/>
    <w:rsid w:val="004C4D99"/>
    <w:rsid w:val="004C4DD7"/>
    <w:rsid w:val="004C53A0"/>
    <w:rsid w:val="004C5745"/>
    <w:rsid w:val="004C64CD"/>
    <w:rsid w:val="004C7668"/>
    <w:rsid w:val="004C7796"/>
    <w:rsid w:val="004C7C49"/>
    <w:rsid w:val="004C7FAC"/>
    <w:rsid w:val="004D0E67"/>
    <w:rsid w:val="004D196F"/>
    <w:rsid w:val="004D21EA"/>
    <w:rsid w:val="004D29BD"/>
    <w:rsid w:val="004D344E"/>
    <w:rsid w:val="004D36C2"/>
    <w:rsid w:val="004D38CB"/>
    <w:rsid w:val="004D3C2C"/>
    <w:rsid w:val="004D4699"/>
    <w:rsid w:val="004D4E9A"/>
    <w:rsid w:val="004D5032"/>
    <w:rsid w:val="004D542D"/>
    <w:rsid w:val="004D58AC"/>
    <w:rsid w:val="004D6157"/>
    <w:rsid w:val="004D6392"/>
    <w:rsid w:val="004D68F5"/>
    <w:rsid w:val="004D69CA"/>
    <w:rsid w:val="004D73C5"/>
    <w:rsid w:val="004D7BAB"/>
    <w:rsid w:val="004E04C6"/>
    <w:rsid w:val="004E0506"/>
    <w:rsid w:val="004E0F7D"/>
    <w:rsid w:val="004E1267"/>
    <w:rsid w:val="004E1373"/>
    <w:rsid w:val="004E232F"/>
    <w:rsid w:val="004E356B"/>
    <w:rsid w:val="004E4AC0"/>
    <w:rsid w:val="004E583C"/>
    <w:rsid w:val="004E5CA9"/>
    <w:rsid w:val="004E7DB2"/>
    <w:rsid w:val="004E7E56"/>
    <w:rsid w:val="004F08A5"/>
    <w:rsid w:val="004F09D5"/>
    <w:rsid w:val="004F15FD"/>
    <w:rsid w:val="004F1623"/>
    <w:rsid w:val="004F18AF"/>
    <w:rsid w:val="004F22E3"/>
    <w:rsid w:val="004F2A1B"/>
    <w:rsid w:val="004F3842"/>
    <w:rsid w:val="004F4849"/>
    <w:rsid w:val="004F529A"/>
    <w:rsid w:val="004F56AA"/>
    <w:rsid w:val="004F5801"/>
    <w:rsid w:val="004F580F"/>
    <w:rsid w:val="004F5C23"/>
    <w:rsid w:val="005010C8"/>
    <w:rsid w:val="0050244C"/>
    <w:rsid w:val="0050288B"/>
    <w:rsid w:val="005032F2"/>
    <w:rsid w:val="00504A47"/>
    <w:rsid w:val="00504C1A"/>
    <w:rsid w:val="005055D5"/>
    <w:rsid w:val="00505664"/>
    <w:rsid w:val="0050569D"/>
    <w:rsid w:val="00506589"/>
    <w:rsid w:val="005075B6"/>
    <w:rsid w:val="0051027A"/>
    <w:rsid w:val="00510611"/>
    <w:rsid w:val="00510920"/>
    <w:rsid w:val="00510EC5"/>
    <w:rsid w:val="005110AF"/>
    <w:rsid w:val="005111BC"/>
    <w:rsid w:val="00511459"/>
    <w:rsid w:val="005116FF"/>
    <w:rsid w:val="00512DD5"/>
    <w:rsid w:val="0051320B"/>
    <w:rsid w:val="00513403"/>
    <w:rsid w:val="005142BB"/>
    <w:rsid w:val="005148A0"/>
    <w:rsid w:val="00514B6F"/>
    <w:rsid w:val="0051503F"/>
    <w:rsid w:val="005150F4"/>
    <w:rsid w:val="0051513D"/>
    <w:rsid w:val="005151AE"/>
    <w:rsid w:val="00515395"/>
    <w:rsid w:val="00515A06"/>
    <w:rsid w:val="00515B7A"/>
    <w:rsid w:val="00515ED3"/>
    <w:rsid w:val="00516D7C"/>
    <w:rsid w:val="005203EB"/>
    <w:rsid w:val="005205F2"/>
    <w:rsid w:val="0052060B"/>
    <w:rsid w:val="005207F7"/>
    <w:rsid w:val="005214F6"/>
    <w:rsid w:val="00521559"/>
    <w:rsid w:val="00522BFB"/>
    <w:rsid w:val="0052435D"/>
    <w:rsid w:val="00524D99"/>
    <w:rsid w:val="0052527A"/>
    <w:rsid w:val="00525353"/>
    <w:rsid w:val="00525470"/>
    <w:rsid w:val="00525874"/>
    <w:rsid w:val="00527058"/>
    <w:rsid w:val="00527A25"/>
    <w:rsid w:val="00527CA5"/>
    <w:rsid w:val="00527EBD"/>
    <w:rsid w:val="00530237"/>
    <w:rsid w:val="00530468"/>
    <w:rsid w:val="00530B27"/>
    <w:rsid w:val="00530E98"/>
    <w:rsid w:val="0053106C"/>
    <w:rsid w:val="005310D2"/>
    <w:rsid w:val="005332B5"/>
    <w:rsid w:val="005336A2"/>
    <w:rsid w:val="0053394F"/>
    <w:rsid w:val="005339B1"/>
    <w:rsid w:val="00533DA1"/>
    <w:rsid w:val="00534201"/>
    <w:rsid w:val="005349B8"/>
    <w:rsid w:val="0053521A"/>
    <w:rsid w:val="005366E3"/>
    <w:rsid w:val="00540729"/>
    <w:rsid w:val="00540C3F"/>
    <w:rsid w:val="0054163C"/>
    <w:rsid w:val="00541CF6"/>
    <w:rsid w:val="00541D3C"/>
    <w:rsid w:val="00542C23"/>
    <w:rsid w:val="00542ED4"/>
    <w:rsid w:val="00543210"/>
    <w:rsid w:val="0054332A"/>
    <w:rsid w:val="005461FF"/>
    <w:rsid w:val="0054633E"/>
    <w:rsid w:val="00546490"/>
    <w:rsid w:val="005464AB"/>
    <w:rsid w:val="00546582"/>
    <w:rsid w:val="005465FE"/>
    <w:rsid w:val="00546B78"/>
    <w:rsid w:val="00547210"/>
    <w:rsid w:val="005475CC"/>
    <w:rsid w:val="0054787F"/>
    <w:rsid w:val="00547AF6"/>
    <w:rsid w:val="00550946"/>
    <w:rsid w:val="00550FE2"/>
    <w:rsid w:val="00551920"/>
    <w:rsid w:val="00552315"/>
    <w:rsid w:val="00552BCC"/>
    <w:rsid w:val="00553AA9"/>
    <w:rsid w:val="00553DDE"/>
    <w:rsid w:val="00554906"/>
    <w:rsid w:val="00554E95"/>
    <w:rsid w:val="00555482"/>
    <w:rsid w:val="00555966"/>
    <w:rsid w:val="0055610A"/>
    <w:rsid w:val="00556CA4"/>
    <w:rsid w:val="00557EE9"/>
    <w:rsid w:val="005601E5"/>
    <w:rsid w:val="00560920"/>
    <w:rsid w:val="00560D13"/>
    <w:rsid w:val="00560F56"/>
    <w:rsid w:val="005612B9"/>
    <w:rsid w:val="005625A2"/>
    <w:rsid w:val="00562751"/>
    <w:rsid w:val="00562A35"/>
    <w:rsid w:val="005636B9"/>
    <w:rsid w:val="005637A7"/>
    <w:rsid w:val="0056437A"/>
    <w:rsid w:val="00564BF0"/>
    <w:rsid w:val="0056578A"/>
    <w:rsid w:val="0056595B"/>
    <w:rsid w:val="00565AEF"/>
    <w:rsid w:val="00565FCA"/>
    <w:rsid w:val="005668E5"/>
    <w:rsid w:val="005668EF"/>
    <w:rsid w:val="00566F22"/>
    <w:rsid w:val="005679E2"/>
    <w:rsid w:val="00567FC2"/>
    <w:rsid w:val="005702E5"/>
    <w:rsid w:val="00570373"/>
    <w:rsid w:val="005715BF"/>
    <w:rsid w:val="00571734"/>
    <w:rsid w:val="0057179D"/>
    <w:rsid w:val="00571C0D"/>
    <w:rsid w:val="00571E58"/>
    <w:rsid w:val="00572335"/>
    <w:rsid w:val="00572566"/>
    <w:rsid w:val="00572867"/>
    <w:rsid w:val="00572C25"/>
    <w:rsid w:val="00572C4C"/>
    <w:rsid w:val="00573291"/>
    <w:rsid w:val="00573B9B"/>
    <w:rsid w:val="005749C2"/>
    <w:rsid w:val="0057534C"/>
    <w:rsid w:val="00575F16"/>
    <w:rsid w:val="0057605E"/>
    <w:rsid w:val="00576DA6"/>
    <w:rsid w:val="00576E09"/>
    <w:rsid w:val="00577115"/>
    <w:rsid w:val="00577261"/>
    <w:rsid w:val="00577C7A"/>
    <w:rsid w:val="00580C10"/>
    <w:rsid w:val="00580DE7"/>
    <w:rsid w:val="005810F2"/>
    <w:rsid w:val="005813BC"/>
    <w:rsid w:val="00581DB2"/>
    <w:rsid w:val="00582023"/>
    <w:rsid w:val="00582762"/>
    <w:rsid w:val="0058299D"/>
    <w:rsid w:val="00582E78"/>
    <w:rsid w:val="00583C6A"/>
    <w:rsid w:val="00583F5B"/>
    <w:rsid w:val="00583F70"/>
    <w:rsid w:val="005840EB"/>
    <w:rsid w:val="005843D8"/>
    <w:rsid w:val="005844E5"/>
    <w:rsid w:val="00584EF5"/>
    <w:rsid w:val="00585AFA"/>
    <w:rsid w:val="00585C1E"/>
    <w:rsid w:val="00585ED0"/>
    <w:rsid w:val="00586136"/>
    <w:rsid w:val="005863E1"/>
    <w:rsid w:val="0058644A"/>
    <w:rsid w:val="00586C8A"/>
    <w:rsid w:val="00587CCC"/>
    <w:rsid w:val="005902C1"/>
    <w:rsid w:val="005905D1"/>
    <w:rsid w:val="0059084F"/>
    <w:rsid w:val="0059216B"/>
    <w:rsid w:val="00592326"/>
    <w:rsid w:val="00594449"/>
    <w:rsid w:val="00594747"/>
    <w:rsid w:val="005947AC"/>
    <w:rsid w:val="00594844"/>
    <w:rsid w:val="00595019"/>
    <w:rsid w:val="00595811"/>
    <w:rsid w:val="00595A6A"/>
    <w:rsid w:val="00595F90"/>
    <w:rsid w:val="00597057"/>
    <w:rsid w:val="00597765"/>
    <w:rsid w:val="005A0274"/>
    <w:rsid w:val="005A06A4"/>
    <w:rsid w:val="005A1C25"/>
    <w:rsid w:val="005A22A6"/>
    <w:rsid w:val="005A311D"/>
    <w:rsid w:val="005A3AEE"/>
    <w:rsid w:val="005A4C99"/>
    <w:rsid w:val="005A4DB4"/>
    <w:rsid w:val="005A4FCC"/>
    <w:rsid w:val="005A50F6"/>
    <w:rsid w:val="005A5349"/>
    <w:rsid w:val="005A538D"/>
    <w:rsid w:val="005A646E"/>
    <w:rsid w:val="005A6585"/>
    <w:rsid w:val="005A699F"/>
    <w:rsid w:val="005A6B5B"/>
    <w:rsid w:val="005A6F41"/>
    <w:rsid w:val="005A7AE7"/>
    <w:rsid w:val="005B069C"/>
    <w:rsid w:val="005B27AF"/>
    <w:rsid w:val="005B2A0E"/>
    <w:rsid w:val="005B2B81"/>
    <w:rsid w:val="005B2BA8"/>
    <w:rsid w:val="005B3054"/>
    <w:rsid w:val="005B31F2"/>
    <w:rsid w:val="005B3380"/>
    <w:rsid w:val="005B3CE8"/>
    <w:rsid w:val="005B4AA3"/>
    <w:rsid w:val="005B50AE"/>
    <w:rsid w:val="005B5AA3"/>
    <w:rsid w:val="005B5F3E"/>
    <w:rsid w:val="005B63EB"/>
    <w:rsid w:val="005B68C0"/>
    <w:rsid w:val="005B6F53"/>
    <w:rsid w:val="005B6F69"/>
    <w:rsid w:val="005B70F5"/>
    <w:rsid w:val="005C0010"/>
    <w:rsid w:val="005C0B85"/>
    <w:rsid w:val="005C1E8E"/>
    <w:rsid w:val="005C2B17"/>
    <w:rsid w:val="005C37E0"/>
    <w:rsid w:val="005C3F6B"/>
    <w:rsid w:val="005C45DD"/>
    <w:rsid w:val="005C497C"/>
    <w:rsid w:val="005C49C9"/>
    <w:rsid w:val="005C4A65"/>
    <w:rsid w:val="005C4ACA"/>
    <w:rsid w:val="005C4B6B"/>
    <w:rsid w:val="005C5198"/>
    <w:rsid w:val="005C5C1F"/>
    <w:rsid w:val="005C5D34"/>
    <w:rsid w:val="005C5F5B"/>
    <w:rsid w:val="005C67A3"/>
    <w:rsid w:val="005C7098"/>
    <w:rsid w:val="005C709F"/>
    <w:rsid w:val="005C73E3"/>
    <w:rsid w:val="005C76C2"/>
    <w:rsid w:val="005C7A55"/>
    <w:rsid w:val="005C7DE2"/>
    <w:rsid w:val="005C7EC7"/>
    <w:rsid w:val="005D0A41"/>
    <w:rsid w:val="005D1444"/>
    <w:rsid w:val="005D15B8"/>
    <w:rsid w:val="005D15D0"/>
    <w:rsid w:val="005D289C"/>
    <w:rsid w:val="005D2F3E"/>
    <w:rsid w:val="005D330E"/>
    <w:rsid w:val="005D4134"/>
    <w:rsid w:val="005D4870"/>
    <w:rsid w:val="005D49B4"/>
    <w:rsid w:val="005D4A7A"/>
    <w:rsid w:val="005D6E7A"/>
    <w:rsid w:val="005D745B"/>
    <w:rsid w:val="005D7DB5"/>
    <w:rsid w:val="005D7E08"/>
    <w:rsid w:val="005E0174"/>
    <w:rsid w:val="005E1301"/>
    <w:rsid w:val="005E150A"/>
    <w:rsid w:val="005E1963"/>
    <w:rsid w:val="005E1F3D"/>
    <w:rsid w:val="005E206A"/>
    <w:rsid w:val="005E25BB"/>
    <w:rsid w:val="005E2C32"/>
    <w:rsid w:val="005E3D80"/>
    <w:rsid w:val="005E3FF1"/>
    <w:rsid w:val="005E403A"/>
    <w:rsid w:val="005E493C"/>
    <w:rsid w:val="005E4B63"/>
    <w:rsid w:val="005E4BAF"/>
    <w:rsid w:val="005E4D71"/>
    <w:rsid w:val="005E4E63"/>
    <w:rsid w:val="005E5894"/>
    <w:rsid w:val="005E5C34"/>
    <w:rsid w:val="005E68CE"/>
    <w:rsid w:val="005E6DF3"/>
    <w:rsid w:val="005E6E08"/>
    <w:rsid w:val="005E78FC"/>
    <w:rsid w:val="005E7DD5"/>
    <w:rsid w:val="005F0458"/>
    <w:rsid w:val="005F0DE0"/>
    <w:rsid w:val="005F2A09"/>
    <w:rsid w:val="005F3220"/>
    <w:rsid w:val="005F3412"/>
    <w:rsid w:val="005F3769"/>
    <w:rsid w:val="005F380C"/>
    <w:rsid w:val="005F39DA"/>
    <w:rsid w:val="005F3AC5"/>
    <w:rsid w:val="005F54BA"/>
    <w:rsid w:val="005F6159"/>
    <w:rsid w:val="005F646F"/>
    <w:rsid w:val="005F6591"/>
    <w:rsid w:val="005F6FB4"/>
    <w:rsid w:val="005F740E"/>
    <w:rsid w:val="005F7C58"/>
    <w:rsid w:val="00600515"/>
    <w:rsid w:val="006007FF"/>
    <w:rsid w:val="00600CAB"/>
    <w:rsid w:val="00600F25"/>
    <w:rsid w:val="00602CE4"/>
    <w:rsid w:val="00602D53"/>
    <w:rsid w:val="00603A3B"/>
    <w:rsid w:val="00604CC1"/>
    <w:rsid w:val="0060529C"/>
    <w:rsid w:val="00606135"/>
    <w:rsid w:val="00606341"/>
    <w:rsid w:val="00606437"/>
    <w:rsid w:val="00606653"/>
    <w:rsid w:val="00606724"/>
    <w:rsid w:val="00606730"/>
    <w:rsid w:val="00606A1F"/>
    <w:rsid w:val="00607487"/>
    <w:rsid w:val="006111D5"/>
    <w:rsid w:val="006111F5"/>
    <w:rsid w:val="00611452"/>
    <w:rsid w:val="00611888"/>
    <w:rsid w:val="00611F77"/>
    <w:rsid w:val="00612294"/>
    <w:rsid w:val="00612EB7"/>
    <w:rsid w:val="00613D00"/>
    <w:rsid w:val="00614161"/>
    <w:rsid w:val="0061532D"/>
    <w:rsid w:val="006155BF"/>
    <w:rsid w:val="006163DE"/>
    <w:rsid w:val="006166F7"/>
    <w:rsid w:val="00616EC2"/>
    <w:rsid w:val="00617586"/>
    <w:rsid w:val="00617633"/>
    <w:rsid w:val="00617967"/>
    <w:rsid w:val="00620059"/>
    <w:rsid w:val="00620413"/>
    <w:rsid w:val="00620EEE"/>
    <w:rsid w:val="00621233"/>
    <w:rsid w:val="006233A7"/>
    <w:rsid w:val="006234B6"/>
    <w:rsid w:val="00623E11"/>
    <w:rsid w:val="00624202"/>
    <w:rsid w:val="00625BA3"/>
    <w:rsid w:val="0062602A"/>
    <w:rsid w:val="00627436"/>
    <w:rsid w:val="006279ED"/>
    <w:rsid w:val="0063028C"/>
    <w:rsid w:val="0063088A"/>
    <w:rsid w:val="00630D5E"/>
    <w:rsid w:val="00631205"/>
    <w:rsid w:val="00631747"/>
    <w:rsid w:val="00631C36"/>
    <w:rsid w:val="006335C8"/>
    <w:rsid w:val="00633808"/>
    <w:rsid w:val="00633B88"/>
    <w:rsid w:val="00633D2C"/>
    <w:rsid w:val="006341A1"/>
    <w:rsid w:val="00634517"/>
    <w:rsid w:val="0063451B"/>
    <w:rsid w:val="0063457D"/>
    <w:rsid w:val="006346D9"/>
    <w:rsid w:val="0063545B"/>
    <w:rsid w:val="00635B23"/>
    <w:rsid w:val="00635B8E"/>
    <w:rsid w:val="00635D6D"/>
    <w:rsid w:val="00635F8B"/>
    <w:rsid w:val="006364E1"/>
    <w:rsid w:val="0063678D"/>
    <w:rsid w:val="0063782A"/>
    <w:rsid w:val="006378C8"/>
    <w:rsid w:val="00637AE7"/>
    <w:rsid w:val="006405A6"/>
    <w:rsid w:val="00640A8A"/>
    <w:rsid w:val="006411DE"/>
    <w:rsid w:val="00642D0E"/>
    <w:rsid w:val="0064307A"/>
    <w:rsid w:val="0064307F"/>
    <w:rsid w:val="0064332B"/>
    <w:rsid w:val="00643B6E"/>
    <w:rsid w:val="00643E76"/>
    <w:rsid w:val="006448C5"/>
    <w:rsid w:val="0064553C"/>
    <w:rsid w:val="006455CA"/>
    <w:rsid w:val="00645894"/>
    <w:rsid w:val="00645B86"/>
    <w:rsid w:val="00646407"/>
    <w:rsid w:val="0064641D"/>
    <w:rsid w:val="006466D8"/>
    <w:rsid w:val="006472FF"/>
    <w:rsid w:val="006475E5"/>
    <w:rsid w:val="00647B8A"/>
    <w:rsid w:val="00647DD9"/>
    <w:rsid w:val="0065012D"/>
    <w:rsid w:val="006505DD"/>
    <w:rsid w:val="00650DB6"/>
    <w:rsid w:val="00651990"/>
    <w:rsid w:val="00651B1D"/>
    <w:rsid w:val="00652E61"/>
    <w:rsid w:val="0065420D"/>
    <w:rsid w:val="00654886"/>
    <w:rsid w:val="00654B97"/>
    <w:rsid w:val="006551B0"/>
    <w:rsid w:val="006553B4"/>
    <w:rsid w:val="006555BD"/>
    <w:rsid w:val="0065565F"/>
    <w:rsid w:val="00655700"/>
    <w:rsid w:val="006557B6"/>
    <w:rsid w:val="0065656B"/>
    <w:rsid w:val="006574B9"/>
    <w:rsid w:val="00657EEA"/>
    <w:rsid w:val="0066098B"/>
    <w:rsid w:val="0066171A"/>
    <w:rsid w:val="00661F35"/>
    <w:rsid w:val="00662137"/>
    <w:rsid w:val="006621B8"/>
    <w:rsid w:val="00662271"/>
    <w:rsid w:val="006644A4"/>
    <w:rsid w:val="00664D86"/>
    <w:rsid w:val="00665396"/>
    <w:rsid w:val="006655A8"/>
    <w:rsid w:val="00665E8D"/>
    <w:rsid w:val="006676E2"/>
    <w:rsid w:val="006704CB"/>
    <w:rsid w:val="006708FF"/>
    <w:rsid w:val="0067127E"/>
    <w:rsid w:val="0067129B"/>
    <w:rsid w:val="006712F5"/>
    <w:rsid w:val="00671A5A"/>
    <w:rsid w:val="00672538"/>
    <w:rsid w:val="00672CE4"/>
    <w:rsid w:val="00673693"/>
    <w:rsid w:val="00673730"/>
    <w:rsid w:val="00673840"/>
    <w:rsid w:val="00674940"/>
    <w:rsid w:val="0067498D"/>
    <w:rsid w:val="00675092"/>
    <w:rsid w:val="00675E77"/>
    <w:rsid w:val="0067679A"/>
    <w:rsid w:val="00680D82"/>
    <w:rsid w:val="00680ED0"/>
    <w:rsid w:val="006820FF"/>
    <w:rsid w:val="006826E4"/>
    <w:rsid w:val="006827F2"/>
    <w:rsid w:val="00682B8C"/>
    <w:rsid w:val="006832EC"/>
    <w:rsid w:val="00684888"/>
    <w:rsid w:val="0068592B"/>
    <w:rsid w:val="00685EB4"/>
    <w:rsid w:val="00686129"/>
    <w:rsid w:val="00686D2C"/>
    <w:rsid w:val="00687198"/>
    <w:rsid w:val="00687A95"/>
    <w:rsid w:val="00687B8F"/>
    <w:rsid w:val="00690D53"/>
    <w:rsid w:val="00690DAD"/>
    <w:rsid w:val="00690F98"/>
    <w:rsid w:val="0069146E"/>
    <w:rsid w:val="0069175B"/>
    <w:rsid w:val="00691F4A"/>
    <w:rsid w:val="00693A97"/>
    <w:rsid w:val="00694494"/>
    <w:rsid w:val="00694626"/>
    <w:rsid w:val="00694790"/>
    <w:rsid w:val="0069498F"/>
    <w:rsid w:val="00694BFF"/>
    <w:rsid w:val="00694EE3"/>
    <w:rsid w:val="00695FC2"/>
    <w:rsid w:val="006965B0"/>
    <w:rsid w:val="00697FCF"/>
    <w:rsid w:val="006A0500"/>
    <w:rsid w:val="006A070C"/>
    <w:rsid w:val="006A086E"/>
    <w:rsid w:val="006A09ED"/>
    <w:rsid w:val="006A0DE7"/>
    <w:rsid w:val="006A1D2F"/>
    <w:rsid w:val="006A3124"/>
    <w:rsid w:val="006A3595"/>
    <w:rsid w:val="006A45FA"/>
    <w:rsid w:val="006A465E"/>
    <w:rsid w:val="006A4C05"/>
    <w:rsid w:val="006A4ED0"/>
    <w:rsid w:val="006A54D4"/>
    <w:rsid w:val="006A54FB"/>
    <w:rsid w:val="006A6232"/>
    <w:rsid w:val="006A6AC8"/>
    <w:rsid w:val="006A70BA"/>
    <w:rsid w:val="006A77DC"/>
    <w:rsid w:val="006A7FB1"/>
    <w:rsid w:val="006B0D09"/>
    <w:rsid w:val="006B156C"/>
    <w:rsid w:val="006B2094"/>
    <w:rsid w:val="006B258E"/>
    <w:rsid w:val="006B25C3"/>
    <w:rsid w:val="006B28D5"/>
    <w:rsid w:val="006B2ADA"/>
    <w:rsid w:val="006B2F4E"/>
    <w:rsid w:val="006B2F71"/>
    <w:rsid w:val="006B2FAE"/>
    <w:rsid w:val="006B31D7"/>
    <w:rsid w:val="006B32EC"/>
    <w:rsid w:val="006B34B4"/>
    <w:rsid w:val="006B36A1"/>
    <w:rsid w:val="006B37ED"/>
    <w:rsid w:val="006B4543"/>
    <w:rsid w:val="006B4A48"/>
    <w:rsid w:val="006B4AF7"/>
    <w:rsid w:val="006B5540"/>
    <w:rsid w:val="006B57B4"/>
    <w:rsid w:val="006B5810"/>
    <w:rsid w:val="006B69A4"/>
    <w:rsid w:val="006B6FE5"/>
    <w:rsid w:val="006B734E"/>
    <w:rsid w:val="006B7391"/>
    <w:rsid w:val="006B7D5E"/>
    <w:rsid w:val="006C02D0"/>
    <w:rsid w:val="006C14D8"/>
    <w:rsid w:val="006C18ED"/>
    <w:rsid w:val="006C1C9B"/>
    <w:rsid w:val="006C27F0"/>
    <w:rsid w:val="006C2B2B"/>
    <w:rsid w:val="006C2B84"/>
    <w:rsid w:val="006C39D8"/>
    <w:rsid w:val="006C3A5C"/>
    <w:rsid w:val="006C3D3E"/>
    <w:rsid w:val="006C3D7D"/>
    <w:rsid w:val="006C3DFC"/>
    <w:rsid w:val="006C3EF8"/>
    <w:rsid w:val="006C424A"/>
    <w:rsid w:val="006C4435"/>
    <w:rsid w:val="006C47FA"/>
    <w:rsid w:val="006C4D41"/>
    <w:rsid w:val="006C4F4C"/>
    <w:rsid w:val="006C5856"/>
    <w:rsid w:val="006C59FC"/>
    <w:rsid w:val="006C5BDF"/>
    <w:rsid w:val="006C6208"/>
    <w:rsid w:val="006C624E"/>
    <w:rsid w:val="006C63DC"/>
    <w:rsid w:val="006C672C"/>
    <w:rsid w:val="006C707F"/>
    <w:rsid w:val="006C7CAC"/>
    <w:rsid w:val="006D0347"/>
    <w:rsid w:val="006D0650"/>
    <w:rsid w:val="006D06EA"/>
    <w:rsid w:val="006D09AF"/>
    <w:rsid w:val="006D09F5"/>
    <w:rsid w:val="006D11CA"/>
    <w:rsid w:val="006D147A"/>
    <w:rsid w:val="006D1D02"/>
    <w:rsid w:val="006D46DB"/>
    <w:rsid w:val="006D563E"/>
    <w:rsid w:val="006D58D3"/>
    <w:rsid w:val="006D5A02"/>
    <w:rsid w:val="006D5D28"/>
    <w:rsid w:val="006D6122"/>
    <w:rsid w:val="006D63F3"/>
    <w:rsid w:val="006D66DB"/>
    <w:rsid w:val="006D6CD5"/>
    <w:rsid w:val="006D7039"/>
    <w:rsid w:val="006D7E98"/>
    <w:rsid w:val="006E0B2B"/>
    <w:rsid w:val="006E1051"/>
    <w:rsid w:val="006E1638"/>
    <w:rsid w:val="006E1E34"/>
    <w:rsid w:val="006E210A"/>
    <w:rsid w:val="006E260B"/>
    <w:rsid w:val="006E26E2"/>
    <w:rsid w:val="006E358A"/>
    <w:rsid w:val="006E3794"/>
    <w:rsid w:val="006E4250"/>
    <w:rsid w:val="006E43FC"/>
    <w:rsid w:val="006E454D"/>
    <w:rsid w:val="006E52E6"/>
    <w:rsid w:val="006E6188"/>
    <w:rsid w:val="006E61CE"/>
    <w:rsid w:val="006E652E"/>
    <w:rsid w:val="006E7718"/>
    <w:rsid w:val="006E7A88"/>
    <w:rsid w:val="006E7BE4"/>
    <w:rsid w:val="006E7FE0"/>
    <w:rsid w:val="006F0ADF"/>
    <w:rsid w:val="006F0F44"/>
    <w:rsid w:val="006F1875"/>
    <w:rsid w:val="006F1C8F"/>
    <w:rsid w:val="006F2604"/>
    <w:rsid w:val="006F27D6"/>
    <w:rsid w:val="006F3082"/>
    <w:rsid w:val="006F3428"/>
    <w:rsid w:val="006F37BF"/>
    <w:rsid w:val="006F412F"/>
    <w:rsid w:val="006F5974"/>
    <w:rsid w:val="006F6102"/>
    <w:rsid w:val="006F68F6"/>
    <w:rsid w:val="006F6934"/>
    <w:rsid w:val="006F6F54"/>
    <w:rsid w:val="006F737A"/>
    <w:rsid w:val="006F7408"/>
    <w:rsid w:val="006F796D"/>
    <w:rsid w:val="006F7A2E"/>
    <w:rsid w:val="006F7E8D"/>
    <w:rsid w:val="006F7EFF"/>
    <w:rsid w:val="0070029C"/>
    <w:rsid w:val="007004FB"/>
    <w:rsid w:val="007009B0"/>
    <w:rsid w:val="00701171"/>
    <w:rsid w:val="0070269F"/>
    <w:rsid w:val="00702875"/>
    <w:rsid w:val="00702BE5"/>
    <w:rsid w:val="0070382D"/>
    <w:rsid w:val="00703EBC"/>
    <w:rsid w:val="007044B5"/>
    <w:rsid w:val="0070493C"/>
    <w:rsid w:val="007051EC"/>
    <w:rsid w:val="0070544A"/>
    <w:rsid w:val="0070588F"/>
    <w:rsid w:val="00705C4C"/>
    <w:rsid w:val="00705EBE"/>
    <w:rsid w:val="00706863"/>
    <w:rsid w:val="0070686C"/>
    <w:rsid w:val="00706F77"/>
    <w:rsid w:val="00710425"/>
    <w:rsid w:val="00710744"/>
    <w:rsid w:val="00710DD2"/>
    <w:rsid w:val="007114A4"/>
    <w:rsid w:val="00713732"/>
    <w:rsid w:val="00713DC2"/>
    <w:rsid w:val="00713DEF"/>
    <w:rsid w:val="007142B0"/>
    <w:rsid w:val="007144E6"/>
    <w:rsid w:val="007146BC"/>
    <w:rsid w:val="00714E5D"/>
    <w:rsid w:val="00715274"/>
    <w:rsid w:val="007155B8"/>
    <w:rsid w:val="00715F80"/>
    <w:rsid w:val="00715FAC"/>
    <w:rsid w:val="00716199"/>
    <w:rsid w:val="007163CF"/>
    <w:rsid w:val="00716C34"/>
    <w:rsid w:val="0071729B"/>
    <w:rsid w:val="00717ACC"/>
    <w:rsid w:val="00720929"/>
    <w:rsid w:val="007209FE"/>
    <w:rsid w:val="00721506"/>
    <w:rsid w:val="00721E06"/>
    <w:rsid w:val="00721EE4"/>
    <w:rsid w:val="0072200E"/>
    <w:rsid w:val="00722D82"/>
    <w:rsid w:val="007236E4"/>
    <w:rsid w:val="00724018"/>
    <w:rsid w:val="00724B83"/>
    <w:rsid w:val="007250F4"/>
    <w:rsid w:val="00725D78"/>
    <w:rsid w:val="007269B8"/>
    <w:rsid w:val="00727379"/>
    <w:rsid w:val="007276B6"/>
    <w:rsid w:val="00727942"/>
    <w:rsid w:val="00730172"/>
    <w:rsid w:val="007302E5"/>
    <w:rsid w:val="00730E36"/>
    <w:rsid w:val="00730EED"/>
    <w:rsid w:val="007313D6"/>
    <w:rsid w:val="00734000"/>
    <w:rsid w:val="00734453"/>
    <w:rsid w:val="00734515"/>
    <w:rsid w:val="0073458E"/>
    <w:rsid w:val="00734F7A"/>
    <w:rsid w:val="007351CF"/>
    <w:rsid w:val="007359DD"/>
    <w:rsid w:val="00736394"/>
    <w:rsid w:val="007373E7"/>
    <w:rsid w:val="0073763D"/>
    <w:rsid w:val="0074019B"/>
    <w:rsid w:val="0074028B"/>
    <w:rsid w:val="007424F5"/>
    <w:rsid w:val="0074272D"/>
    <w:rsid w:val="00742BC7"/>
    <w:rsid w:val="00742CFF"/>
    <w:rsid w:val="00742EF0"/>
    <w:rsid w:val="007431A2"/>
    <w:rsid w:val="007437D9"/>
    <w:rsid w:val="00743D62"/>
    <w:rsid w:val="0074442C"/>
    <w:rsid w:val="00744916"/>
    <w:rsid w:val="00744F5C"/>
    <w:rsid w:val="0074557D"/>
    <w:rsid w:val="00746251"/>
    <w:rsid w:val="0074696A"/>
    <w:rsid w:val="00750912"/>
    <w:rsid w:val="00750C57"/>
    <w:rsid w:val="00750E3A"/>
    <w:rsid w:val="00750E72"/>
    <w:rsid w:val="00750F26"/>
    <w:rsid w:val="00751A5E"/>
    <w:rsid w:val="00751D09"/>
    <w:rsid w:val="00752525"/>
    <w:rsid w:val="007530B7"/>
    <w:rsid w:val="00753737"/>
    <w:rsid w:val="00753A80"/>
    <w:rsid w:val="00753D0D"/>
    <w:rsid w:val="00754E68"/>
    <w:rsid w:val="00755A33"/>
    <w:rsid w:val="00755AAA"/>
    <w:rsid w:val="00755F3B"/>
    <w:rsid w:val="007562CB"/>
    <w:rsid w:val="007563C8"/>
    <w:rsid w:val="007568DE"/>
    <w:rsid w:val="00757159"/>
    <w:rsid w:val="00757513"/>
    <w:rsid w:val="007577FC"/>
    <w:rsid w:val="00757E74"/>
    <w:rsid w:val="00760668"/>
    <w:rsid w:val="007609E4"/>
    <w:rsid w:val="00760E14"/>
    <w:rsid w:val="00761255"/>
    <w:rsid w:val="00761A27"/>
    <w:rsid w:val="00762430"/>
    <w:rsid w:val="00762721"/>
    <w:rsid w:val="00763318"/>
    <w:rsid w:val="007633F9"/>
    <w:rsid w:val="00763A0F"/>
    <w:rsid w:val="00763A48"/>
    <w:rsid w:val="007644FB"/>
    <w:rsid w:val="00764B26"/>
    <w:rsid w:val="00765229"/>
    <w:rsid w:val="00765E5B"/>
    <w:rsid w:val="0076618C"/>
    <w:rsid w:val="00767842"/>
    <w:rsid w:val="00770270"/>
    <w:rsid w:val="00770DBE"/>
    <w:rsid w:val="00771FDF"/>
    <w:rsid w:val="00773B13"/>
    <w:rsid w:val="00773B8D"/>
    <w:rsid w:val="00773FA8"/>
    <w:rsid w:val="00774771"/>
    <w:rsid w:val="00774EA2"/>
    <w:rsid w:val="00774EAB"/>
    <w:rsid w:val="007755D4"/>
    <w:rsid w:val="00775E21"/>
    <w:rsid w:val="0077606B"/>
    <w:rsid w:val="00776578"/>
    <w:rsid w:val="00776D04"/>
    <w:rsid w:val="007772B3"/>
    <w:rsid w:val="007773D6"/>
    <w:rsid w:val="0077762C"/>
    <w:rsid w:val="00777A2F"/>
    <w:rsid w:val="00777D03"/>
    <w:rsid w:val="0078013E"/>
    <w:rsid w:val="00780F86"/>
    <w:rsid w:val="00781AD8"/>
    <w:rsid w:val="00781DDD"/>
    <w:rsid w:val="00782FA4"/>
    <w:rsid w:val="0078321D"/>
    <w:rsid w:val="007833BA"/>
    <w:rsid w:val="007841F2"/>
    <w:rsid w:val="00784509"/>
    <w:rsid w:val="00784BCA"/>
    <w:rsid w:val="00784D03"/>
    <w:rsid w:val="00784E59"/>
    <w:rsid w:val="00784F28"/>
    <w:rsid w:val="0078524E"/>
    <w:rsid w:val="00785329"/>
    <w:rsid w:val="00786C40"/>
    <w:rsid w:val="00786FB0"/>
    <w:rsid w:val="00787B6E"/>
    <w:rsid w:val="00790099"/>
    <w:rsid w:val="007902B4"/>
    <w:rsid w:val="00790857"/>
    <w:rsid w:val="0079099E"/>
    <w:rsid w:val="0079101B"/>
    <w:rsid w:val="007914C8"/>
    <w:rsid w:val="00791E52"/>
    <w:rsid w:val="007920C8"/>
    <w:rsid w:val="00792195"/>
    <w:rsid w:val="00792630"/>
    <w:rsid w:val="00792D06"/>
    <w:rsid w:val="00794067"/>
    <w:rsid w:val="007941F1"/>
    <w:rsid w:val="00794A0F"/>
    <w:rsid w:val="00794BA6"/>
    <w:rsid w:val="007950BB"/>
    <w:rsid w:val="007957C6"/>
    <w:rsid w:val="00795D69"/>
    <w:rsid w:val="00795DCF"/>
    <w:rsid w:val="00795FB2"/>
    <w:rsid w:val="00796279"/>
    <w:rsid w:val="00796ACE"/>
    <w:rsid w:val="007970E3"/>
    <w:rsid w:val="00797177"/>
    <w:rsid w:val="00797254"/>
    <w:rsid w:val="00797D47"/>
    <w:rsid w:val="007A1251"/>
    <w:rsid w:val="007A1255"/>
    <w:rsid w:val="007A220A"/>
    <w:rsid w:val="007A23A4"/>
    <w:rsid w:val="007A2B43"/>
    <w:rsid w:val="007A2E48"/>
    <w:rsid w:val="007A3489"/>
    <w:rsid w:val="007A431D"/>
    <w:rsid w:val="007A442F"/>
    <w:rsid w:val="007A560C"/>
    <w:rsid w:val="007A5FF8"/>
    <w:rsid w:val="007A63B7"/>
    <w:rsid w:val="007A6F15"/>
    <w:rsid w:val="007A6FD2"/>
    <w:rsid w:val="007A7577"/>
    <w:rsid w:val="007A75E1"/>
    <w:rsid w:val="007B0B1F"/>
    <w:rsid w:val="007B1421"/>
    <w:rsid w:val="007B143D"/>
    <w:rsid w:val="007B2299"/>
    <w:rsid w:val="007B2911"/>
    <w:rsid w:val="007B2A5F"/>
    <w:rsid w:val="007B3E63"/>
    <w:rsid w:val="007B43BE"/>
    <w:rsid w:val="007B448B"/>
    <w:rsid w:val="007B495C"/>
    <w:rsid w:val="007B4F54"/>
    <w:rsid w:val="007B538F"/>
    <w:rsid w:val="007B5701"/>
    <w:rsid w:val="007B5CA3"/>
    <w:rsid w:val="007B62B5"/>
    <w:rsid w:val="007B6985"/>
    <w:rsid w:val="007B6AE9"/>
    <w:rsid w:val="007B6B8E"/>
    <w:rsid w:val="007B70AC"/>
    <w:rsid w:val="007B74F0"/>
    <w:rsid w:val="007B7EAB"/>
    <w:rsid w:val="007B7F5A"/>
    <w:rsid w:val="007C0795"/>
    <w:rsid w:val="007C0C25"/>
    <w:rsid w:val="007C0C8E"/>
    <w:rsid w:val="007C0F8B"/>
    <w:rsid w:val="007C1341"/>
    <w:rsid w:val="007C13DE"/>
    <w:rsid w:val="007C1B61"/>
    <w:rsid w:val="007C2D5A"/>
    <w:rsid w:val="007C2E07"/>
    <w:rsid w:val="007C40F8"/>
    <w:rsid w:val="007C46C7"/>
    <w:rsid w:val="007C55C3"/>
    <w:rsid w:val="007C5AB3"/>
    <w:rsid w:val="007C655F"/>
    <w:rsid w:val="007C66F1"/>
    <w:rsid w:val="007C68FD"/>
    <w:rsid w:val="007C74F5"/>
    <w:rsid w:val="007C7557"/>
    <w:rsid w:val="007C7A94"/>
    <w:rsid w:val="007C7C7F"/>
    <w:rsid w:val="007C7CB7"/>
    <w:rsid w:val="007D0175"/>
    <w:rsid w:val="007D056F"/>
    <w:rsid w:val="007D0732"/>
    <w:rsid w:val="007D116F"/>
    <w:rsid w:val="007D1E54"/>
    <w:rsid w:val="007D1FA7"/>
    <w:rsid w:val="007D20F8"/>
    <w:rsid w:val="007D2923"/>
    <w:rsid w:val="007D293F"/>
    <w:rsid w:val="007D2A2E"/>
    <w:rsid w:val="007D2E0E"/>
    <w:rsid w:val="007D2FCD"/>
    <w:rsid w:val="007D342E"/>
    <w:rsid w:val="007D3C09"/>
    <w:rsid w:val="007D3DED"/>
    <w:rsid w:val="007D3FC1"/>
    <w:rsid w:val="007D4095"/>
    <w:rsid w:val="007D40F6"/>
    <w:rsid w:val="007D42F5"/>
    <w:rsid w:val="007D4891"/>
    <w:rsid w:val="007D4E4B"/>
    <w:rsid w:val="007D6013"/>
    <w:rsid w:val="007D652C"/>
    <w:rsid w:val="007D6560"/>
    <w:rsid w:val="007D6D9F"/>
    <w:rsid w:val="007D6F07"/>
    <w:rsid w:val="007D7F79"/>
    <w:rsid w:val="007E01C9"/>
    <w:rsid w:val="007E0A31"/>
    <w:rsid w:val="007E0E25"/>
    <w:rsid w:val="007E1EC5"/>
    <w:rsid w:val="007E1EE3"/>
    <w:rsid w:val="007E2810"/>
    <w:rsid w:val="007E2D7C"/>
    <w:rsid w:val="007E338C"/>
    <w:rsid w:val="007E41A8"/>
    <w:rsid w:val="007E4BAF"/>
    <w:rsid w:val="007E52A6"/>
    <w:rsid w:val="007E706F"/>
    <w:rsid w:val="007E70CC"/>
    <w:rsid w:val="007E7115"/>
    <w:rsid w:val="007E7117"/>
    <w:rsid w:val="007E7262"/>
    <w:rsid w:val="007E78D0"/>
    <w:rsid w:val="007E79A0"/>
    <w:rsid w:val="007E7AC7"/>
    <w:rsid w:val="007F0A7A"/>
    <w:rsid w:val="007F0A97"/>
    <w:rsid w:val="007F16C1"/>
    <w:rsid w:val="007F3082"/>
    <w:rsid w:val="007F369A"/>
    <w:rsid w:val="007F375D"/>
    <w:rsid w:val="007F43B0"/>
    <w:rsid w:val="007F46E3"/>
    <w:rsid w:val="007F4C33"/>
    <w:rsid w:val="007F4DA4"/>
    <w:rsid w:val="007F5966"/>
    <w:rsid w:val="007F5E1D"/>
    <w:rsid w:val="007F72A1"/>
    <w:rsid w:val="007F7E25"/>
    <w:rsid w:val="008002AA"/>
    <w:rsid w:val="008003D0"/>
    <w:rsid w:val="008008E6"/>
    <w:rsid w:val="00800E4B"/>
    <w:rsid w:val="008023FF"/>
    <w:rsid w:val="00802B42"/>
    <w:rsid w:val="00802BDD"/>
    <w:rsid w:val="00802CA3"/>
    <w:rsid w:val="00803223"/>
    <w:rsid w:val="00803692"/>
    <w:rsid w:val="00803A21"/>
    <w:rsid w:val="00803E7F"/>
    <w:rsid w:val="00803F6B"/>
    <w:rsid w:val="00804526"/>
    <w:rsid w:val="00804F32"/>
    <w:rsid w:val="00805238"/>
    <w:rsid w:val="00805521"/>
    <w:rsid w:val="0080552C"/>
    <w:rsid w:val="00805DE9"/>
    <w:rsid w:val="00805EFA"/>
    <w:rsid w:val="00806102"/>
    <w:rsid w:val="00806BD9"/>
    <w:rsid w:val="00807013"/>
    <w:rsid w:val="00807BF6"/>
    <w:rsid w:val="00807CCB"/>
    <w:rsid w:val="00810706"/>
    <w:rsid w:val="0081097C"/>
    <w:rsid w:val="00810B58"/>
    <w:rsid w:val="00810C1B"/>
    <w:rsid w:val="00810DE2"/>
    <w:rsid w:val="0081114F"/>
    <w:rsid w:val="00811D2E"/>
    <w:rsid w:val="00812116"/>
    <w:rsid w:val="00812458"/>
    <w:rsid w:val="00812755"/>
    <w:rsid w:val="00812800"/>
    <w:rsid w:val="00812C13"/>
    <w:rsid w:val="00813407"/>
    <w:rsid w:val="008134A8"/>
    <w:rsid w:val="00814657"/>
    <w:rsid w:val="008152E5"/>
    <w:rsid w:val="00815425"/>
    <w:rsid w:val="00816C84"/>
    <w:rsid w:val="00817BC5"/>
    <w:rsid w:val="008200B2"/>
    <w:rsid w:val="0082034D"/>
    <w:rsid w:val="0082081A"/>
    <w:rsid w:val="00821739"/>
    <w:rsid w:val="008217A2"/>
    <w:rsid w:val="00821B80"/>
    <w:rsid w:val="0082220B"/>
    <w:rsid w:val="008228E7"/>
    <w:rsid w:val="00822C55"/>
    <w:rsid w:val="00822FC5"/>
    <w:rsid w:val="008231CA"/>
    <w:rsid w:val="0082356D"/>
    <w:rsid w:val="00823F58"/>
    <w:rsid w:val="008245A6"/>
    <w:rsid w:val="008248BA"/>
    <w:rsid w:val="00824B37"/>
    <w:rsid w:val="008250E3"/>
    <w:rsid w:val="00825CEC"/>
    <w:rsid w:val="008261D8"/>
    <w:rsid w:val="008269E3"/>
    <w:rsid w:val="00826F9D"/>
    <w:rsid w:val="0082712D"/>
    <w:rsid w:val="00827381"/>
    <w:rsid w:val="00827490"/>
    <w:rsid w:val="00827526"/>
    <w:rsid w:val="008277FC"/>
    <w:rsid w:val="00827FA2"/>
    <w:rsid w:val="00830300"/>
    <w:rsid w:val="00830A17"/>
    <w:rsid w:val="00830A87"/>
    <w:rsid w:val="00831101"/>
    <w:rsid w:val="00831180"/>
    <w:rsid w:val="00831507"/>
    <w:rsid w:val="0083207E"/>
    <w:rsid w:val="008325B7"/>
    <w:rsid w:val="00832794"/>
    <w:rsid w:val="008333FB"/>
    <w:rsid w:val="00833528"/>
    <w:rsid w:val="00833B40"/>
    <w:rsid w:val="00834455"/>
    <w:rsid w:val="008345A5"/>
    <w:rsid w:val="00834696"/>
    <w:rsid w:val="00834C79"/>
    <w:rsid w:val="008351F7"/>
    <w:rsid w:val="0083595E"/>
    <w:rsid w:val="00835B9C"/>
    <w:rsid w:val="00837460"/>
    <w:rsid w:val="00837AE1"/>
    <w:rsid w:val="00837CA5"/>
    <w:rsid w:val="0084061C"/>
    <w:rsid w:val="00840649"/>
    <w:rsid w:val="00840E34"/>
    <w:rsid w:val="00840E4F"/>
    <w:rsid w:val="00841021"/>
    <w:rsid w:val="008411C5"/>
    <w:rsid w:val="008415DB"/>
    <w:rsid w:val="00841977"/>
    <w:rsid w:val="00841FD1"/>
    <w:rsid w:val="00842254"/>
    <w:rsid w:val="00843782"/>
    <w:rsid w:val="00843B92"/>
    <w:rsid w:val="00844AB6"/>
    <w:rsid w:val="00844D41"/>
    <w:rsid w:val="00844F6D"/>
    <w:rsid w:val="00845142"/>
    <w:rsid w:val="00845AC1"/>
    <w:rsid w:val="00845BAC"/>
    <w:rsid w:val="00845C62"/>
    <w:rsid w:val="00846401"/>
    <w:rsid w:val="00846706"/>
    <w:rsid w:val="00846C95"/>
    <w:rsid w:val="00846E48"/>
    <w:rsid w:val="00846FB1"/>
    <w:rsid w:val="00847C2D"/>
    <w:rsid w:val="0085107C"/>
    <w:rsid w:val="0085124C"/>
    <w:rsid w:val="0085132A"/>
    <w:rsid w:val="00851AC4"/>
    <w:rsid w:val="00851B65"/>
    <w:rsid w:val="00852757"/>
    <w:rsid w:val="00853365"/>
    <w:rsid w:val="00853805"/>
    <w:rsid w:val="00853FD4"/>
    <w:rsid w:val="0085470B"/>
    <w:rsid w:val="00854913"/>
    <w:rsid w:val="00854AFC"/>
    <w:rsid w:val="00854D69"/>
    <w:rsid w:val="00855042"/>
    <w:rsid w:val="00855097"/>
    <w:rsid w:val="008553AD"/>
    <w:rsid w:val="00855914"/>
    <w:rsid w:val="00855944"/>
    <w:rsid w:val="00855C33"/>
    <w:rsid w:val="00856534"/>
    <w:rsid w:val="008569B0"/>
    <w:rsid w:val="00856C67"/>
    <w:rsid w:val="00856C9F"/>
    <w:rsid w:val="008579E8"/>
    <w:rsid w:val="00857FCC"/>
    <w:rsid w:val="0086056E"/>
    <w:rsid w:val="0086089D"/>
    <w:rsid w:val="00860E3E"/>
    <w:rsid w:val="0086156F"/>
    <w:rsid w:val="00861686"/>
    <w:rsid w:val="00861E78"/>
    <w:rsid w:val="008627E7"/>
    <w:rsid w:val="0086319C"/>
    <w:rsid w:val="0086334F"/>
    <w:rsid w:val="00863D27"/>
    <w:rsid w:val="00863F86"/>
    <w:rsid w:val="0086587D"/>
    <w:rsid w:val="008660A4"/>
    <w:rsid w:val="008671AF"/>
    <w:rsid w:val="008676D5"/>
    <w:rsid w:val="00867736"/>
    <w:rsid w:val="00867C91"/>
    <w:rsid w:val="008701B7"/>
    <w:rsid w:val="0087044E"/>
    <w:rsid w:val="00870508"/>
    <w:rsid w:val="008718C7"/>
    <w:rsid w:val="00872E79"/>
    <w:rsid w:val="00873EC1"/>
    <w:rsid w:val="0087460A"/>
    <w:rsid w:val="008750C5"/>
    <w:rsid w:val="0087519C"/>
    <w:rsid w:val="0087522B"/>
    <w:rsid w:val="00875ADE"/>
    <w:rsid w:val="00875AF9"/>
    <w:rsid w:val="00875D2C"/>
    <w:rsid w:val="00876012"/>
    <w:rsid w:val="008764C8"/>
    <w:rsid w:val="00877223"/>
    <w:rsid w:val="0087771F"/>
    <w:rsid w:val="008806C4"/>
    <w:rsid w:val="00880EA6"/>
    <w:rsid w:val="00880F7C"/>
    <w:rsid w:val="00881157"/>
    <w:rsid w:val="00881948"/>
    <w:rsid w:val="00882B9B"/>
    <w:rsid w:val="008831F9"/>
    <w:rsid w:val="00883B14"/>
    <w:rsid w:val="00883BF0"/>
    <w:rsid w:val="0088453F"/>
    <w:rsid w:val="00884C91"/>
    <w:rsid w:val="008854C8"/>
    <w:rsid w:val="00885F8C"/>
    <w:rsid w:val="00886F2D"/>
    <w:rsid w:val="00886F7B"/>
    <w:rsid w:val="00887288"/>
    <w:rsid w:val="008900DC"/>
    <w:rsid w:val="00890639"/>
    <w:rsid w:val="00890997"/>
    <w:rsid w:val="00891626"/>
    <w:rsid w:val="0089194E"/>
    <w:rsid w:val="00891E7D"/>
    <w:rsid w:val="008922B4"/>
    <w:rsid w:val="008924D4"/>
    <w:rsid w:val="00892AE0"/>
    <w:rsid w:val="0089315B"/>
    <w:rsid w:val="008931B8"/>
    <w:rsid w:val="00893AE2"/>
    <w:rsid w:val="00893CF1"/>
    <w:rsid w:val="00895DDE"/>
    <w:rsid w:val="00896EDD"/>
    <w:rsid w:val="008977BF"/>
    <w:rsid w:val="008978AA"/>
    <w:rsid w:val="00897C39"/>
    <w:rsid w:val="008A0288"/>
    <w:rsid w:val="008A0D85"/>
    <w:rsid w:val="008A132F"/>
    <w:rsid w:val="008A167A"/>
    <w:rsid w:val="008A1F3F"/>
    <w:rsid w:val="008A2069"/>
    <w:rsid w:val="008A2229"/>
    <w:rsid w:val="008A23FB"/>
    <w:rsid w:val="008A28BD"/>
    <w:rsid w:val="008A3422"/>
    <w:rsid w:val="008A350C"/>
    <w:rsid w:val="008A3812"/>
    <w:rsid w:val="008A3AA3"/>
    <w:rsid w:val="008A3DC9"/>
    <w:rsid w:val="008A4011"/>
    <w:rsid w:val="008A49AF"/>
    <w:rsid w:val="008A5699"/>
    <w:rsid w:val="008A5ABE"/>
    <w:rsid w:val="008A5FA6"/>
    <w:rsid w:val="008A5FBD"/>
    <w:rsid w:val="008A6328"/>
    <w:rsid w:val="008A6495"/>
    <w:rsid w:val="008A6734"/>
    <w:rsid w:val="008A6BC5"/>
    <w:rsid w:val="008B0100"/>
    <w:rsid w:val="008B093C"/>
    <w:rsid w:val="008B0A70"/>
    <w:rsid w:val="008B16FB"/>
    <w:rsid w:val="008B193C"/>
    <w:rsid w:val="008B1A7A"/>
    <w:rsid w:val="008B1AA1"/>
    <w:rsid w:val="008B207A"/>
    <w:rsid w:val="008B21BB"/>
    <w:rsid w:val="008B2E8D"/>
    <w:rsid w:val="008B2EF4"/>
    <w:rsid w:val="008B3460"/>
    <w:rsid w:val="008B3762"/>
    <w:rsid w:val="008B43DD"/>
    <w:rsid w:val="008B47F8"/>
    <w:rsid w:val="008B564A"/>
    <w:rsid w:val="008B5844"/>
    <w:rsid w:val="008B7502"/>
    <w:rsid w:val="008B751F"/>
    <w:rsid w:val="008B78D0"/>
    <w:rsid w:val="008B7DB7"/>
    <w:rsid w:val="008C004A"/>
    <w:rsid w:val="008C0492"/>
    <w:rsid w:val="008C052B"/>
    <w:rsid w:val="008C0672"/>
    <w:rsid w:val="008C067C"/>
    <w:rsid w:val="008C1322"/>
    <w:rsid w:val="008C193F"/>
    <w:rsid w:val="008C19C6"/>
    <w:rsid w:val="008C21C2"/>
    <w:rsid w:val="008C2A81"/>
    <w:rsid w:val="008C2BFF"/>
    <w:rsid w:val="008C2CB2"/>
    <w:rsid w:val="008C2D63"/>
    <w:rsid w:val="008C36D3"/>
    <w:rsid w:val="008C3B6B"/>
    <w:rsid w:val="008C3C3B"/>
    <w:rsid w:val="008C482C"/>
    <w:rsid w:val="008C5555"/>
    <w:rsid w:val="008C5948"/>
    <w:rsid w:val="008C6AB1"/>
    <w:rsid w:val="008C6EDB"/>
    <w:rsid w:val="008C73AF"/>
    <w:rsid w:val="008C75B1"/>
    <w:rsid w:val="008C7988"/>
    <w:rsid w:val="008C7BBA"/>
    <w:rsid w:val="008D0501"/>
    <w:rsid w:val="008D0A53"/>
    <w:rsid w:val="008D0B47"/>
    <w:rsid w:val="008D1587"/>
    <w:rsid w:val="008D1807"/>
    <w:rsid w:val="008D2584"/>
    <w:rsid w:val="008D2787"/>
    <w:rsid w:val="008D2BF3"/>
    <w:rsid w:val="008D2F3B"/>
    <w:rsid w:val="008D46AF"/>
    <w:rsid w:val="008D4E4D"/>
    <w:rsid w:val="008D571E"/>
    <w:rsid w:val="008D5A30"/>
    <w:rsid w:val="008D6855"/>
    <w:rsid w:val="008D6A81"/>
    <w:rsid w:val="008D6C5A"/>
    <w:rsid w:val="008D7086"/>
    <w:rsid w:val="008D738A"/>
    <w:rsid w:val="008D7E1F"/>
    <w:rsid w:val="008E1199"/>
    <w:rsid w:val="008E15E0"/>
    <w:rsid w:val="008E19A9"/>
    <w:rsid w:val="008E1AFA"/>
    <w:rsid w:val="008E2C80"/>
    <w:rsid w:val="008E334C"/>
    <w:rsid w:val="008E3BA7"/>
    <w:rsid w:val="008E42E1"/>
    <w:rsid w:val="008E456A"/>
    <w:rsid w:val="008E5291"/>
    <w:rsid w:val="008E5EC0"/>
    <w:rsid w:val="008E68E9"/>
    <w:rsid w:val="008E740D"/>
    <w:rsid w:val="008E791D"/>
    <w:rsid w:val="008E794F"/>
    <w:rsid w:val="008E7F34"/>
    <w:rsid w:val="008F0584"/>
    <w:rsid w:val="008F0671"/>
    <w:rsid w:val="008F0AF5"/>
    <w:rsid w:val="008F0BA4"/>
    <w:rsid w:val="008F0C7A"/>
    <w:rsid w:val="008F0CAF"/>
    <w:rsid w:val="008F2309"/>
    <w:rsid w:val="008F2C20"/>
    <w:rsid w:val="008F2DD3"/>
    <w:rsid w:val="008F2E4E"/>
    <w:rsid w:val="008F38B7"/>
    <w:rsid w:val="008F47A3"/>
    <w:rsid w:val="008F51DC"/>
    <w:rsid w:val="008F539A"/>
    <w:rsid w:val="008F5A1A"/>
    <w:rsid w:val="008F5D2E"/>
    <w:rsid w:val="008F61F3"/>
    <w:rsid w:val="008F6DB0"/>
    <w:rsid w:val="00900229"/>
    <w:rsid w:val="00900286"/>
    <w:rsid w:val="009004D9"/>
    <w:rsid w:val="00902509"/>
    <w:rsid w:val="009032CB"/>
    <w:rsid w:val="0090358B"/>
    <w:rsid w:val="00903CCD"/>
    <w:rsid w:val="009053BE"/>
    <w:rsid w:val="009057C7"/>
    <w:rsid w:val="00905A5A"/>
    <w:rsid w:val="00905DA7"/>
    <w:rsid w:val="00906759"/>
    <w:rsid w:val="009067CC"/>
    <w:rsid w:val="00906C0A"/>
    <w:rsid w:val="00906EFF"/>
    <w:rsid w:val="009073A3"/>
    <w:rsid w:val="009074B3"/>
    <w:rsid w:val="0091057D"/>
    <w:rsid w:val="009107AF"/>
    <w:rsid w:val="009108AE"/>
    <w:rsid w:val="00911B2A"/>
    <w:rsid w:val="00911B98"/>
    <w:rsid w:val="00912A51"/>
    <w:rsid w:val="00912AEC"/>
    <w:rsid w:val="00912E02"/>
    <w:rsid w:val="00914A5E"/>
    <w:rsid w:val="009154E4"/>
    <w:rsid w:val="0091568E"/>
    <w:rsid w:val="00915F21"/>
    <w:rsid w:val="00916308"/>
    <w:rsid w:val="00917CC7"/>
    <w:rsid w:val="009201DF"/>
    <w:rsid w:val="009205C0"/>
    <w:rsid w:val="009207A2"/>
    <w:rsid w:val="00920846"/>
    <w:rsid w:val="00920A21"/>
    <w:rsid w:val="009211D2"/>
    <w:rsid w:val="00921696"/>
    <w:rsid w:val="00921958"/>
    <w:rsid w:val="00922156"/>
    <w:rsid w:val="009223B4"/>
    <w:rsid w:val="009227DD"/>
    <w:rsid w:val="00922878"/>
    <w:rsid w:val="00923CCC"/>
    <w:rsid w:val="0092400F"/>
    <w:rsid w:val="00924287"/>
    <w:rsid w:val="00924344"/>
    <w:rsid w:val="00924F31"/>
    <w:rsid w:val="00925574"/>
    <w:rsid w:val="00925714"/>
    <w:rsid w:val="00926701"/>
    <w:rsid w:val="0092680A"/>
    <w:rsid w:val="00926B78"/>
    <w:rsid w:val="00926D89"/>
    <w:rsid w:val="0093040A"/>
    <w:rsid w:val="00930B94"/>
    <w:rsid w:val="00931798"/>
    <w:rsid w:val="00931F0E"/>
    <w:rsid w:val="0093223C"/>
    <w:rsid w:val="00932365"/>
    <w:rsid w:val="009326D1"/>
    <w:rsid w:val="00932902"/>
    <w:rsid w:val="00932C9F"/>
    <w:rsid w:val="00933DE2"/>
    <w:rsid w:val="00933E19"/>
    <w:rsid w:val="00934612"/>
    <w:rsid w:val="00934A8A"/>
    <w:rsid w:val="009350B4"/>
    <w:rsid w:val="00935461"/>
    <w:rsid w:val="009354A9"/>
    <w:rsid w:val="00935FF4"/>
    <w:rsid w:val="00936C95"/>
    <w:rsid w:val="00937FAE"/>
    <w:rsid w:val="009400FF"/>
    <w:rsid w:val="00941487"/>
    <w:rsid w:val="00941558"/>
    <w:rsid w:val="00941A0F"/>
    <w:rsid w:val="00941B85"/>
    <w:rsid w:val="00941D38"/>
    <w:rsid w:val="00941F96"/>
    <w:rsid w:val="0094201F"/>
    <w:rsid w:val="00942308"/>
    <w:rsid w:val="0094332A"/>
    <w:rsid w:val="009437B5"/>
    <w:rsid w:val="00943B46"/>
    <w:rsid w:val="009447BE"/>
    <w:rsid w:val="00945305"/>
    <w:rsid w:val="00945927"/>
    <w:rsid w:val="00946A4F"/>
    <w:rsid w:val="00946A72"/>
    <w:rsid w:val="0094714B"/>
    <w:rsid w:val="00947B08"/>
    <w:rsid w:val="00947D1D"/>
    <w:rsid w:val="00947D7D"/>
    <w:rsid w:val="00950C3E"/>
    <w:rsid w:val="009516AC"/>
    <w:rsid w:val="00951E9D"/>
    <w:rsid w:val="009521F6"/>
    <w:rsid w:val="009523CE"/>
    <w:rsid w:val="00952669"/>
    <w:rsid w:val="00952F44"/>
    <w:rsid w:val="00952FC0"/>
    <w:rsid w:val="0095334A"/>
    <w:rsid w:val="00954057"/>
    <w:rsid w:val="00954B7A"/>
    <w:rsid w:val="00955036"/>
    <w:rsid w:val="009552F9"/>
    <w:rsid w:val="00956628"/>
    <w:rsid w:val="0095678A"/>
    <w:rsid w:val="0095742E"/>
    <w:rsid w:val="0096018D"/>
    <w:rsid w:val="0096286F"/>
    <w:rsid w:val="00962A75"/>
    <w:rsid w:val="00962EFE"/>
    <w:rsid w:val="009631D7"/>
    <w:rsid w:val="00963489"/>
    <w:rsid w:val="00963B2F"/>
    <w:rsid w:val="00964162"/>
    <w:rsid w:val="00964735"/>
    <w:rsid w:val="009652F3"/>
    <w:rsid w:val="00965ADB"/>
    <w:rsid w:val="009660DC"/>
    <w:rsid w:val="00966632"/>
    <w:rsid w:val="00967494"/>
    <w:rsid w:val="009674B8"/>
    <w:rsid w:val="0096782D"/>
    <w:rsid w:val="00967C0D"/>
    <w:rsid w:val="00967D5F"/>
    <w:rsid w:val="00967FC3"/>
    <w:rsid w:val="00970298"/>
    <w:rsid w:val="00970A66"/>
    <w:rsid w:val="009714AD"/>
    <w:rsid w:val="00971F64"/>
    <w:rsid w:val="00972120"/>
    <w:rsid w:val="00972706"/>
    <w:rsid w:val="00972779"/>
    <w:rsid w:val="009732E5"/>
    <w:rsid w:val="009735CB"/>
    <w:rsid w:val="009747E0"/>
    <w:rsid w:val="00974F64"/>
    <w:rsid w:val="00975472"/>
    <w:rsid w:val="0097602D"/>
    <w:rsid w:val="00977D43"/>
    <w:rsid w:val="0098067A"/>
    <w:rsid w:val="009806BF"/>
    <w:rsid w:val="00980D03"/>
    <w:rsid w:val="00980DAA"/>
    <w:rsid w:val="00980ECD"/>
    <w:rsid w:val="00980FE9"/>
    <w:rsid w:val="00981348"/>
    <w:rsid w:val="0098191E"/>
    <w:rsid w:val="00981B78"/>
    <w:rsid w:val="00981BF8"/>
    <w:rsid w:val="0098207C"/>
    <w:rsid w:val="0098244D"/>
    <w:rsid w:val="0098346B"/>
    <w:rsid w:val="00983A27"/>
    <w:rsid w:val="00983E92"/>
    <w:rsid w:val="00983F33"/>
    <w:rsid w:val="00984462"/>
    <w:rsid w:val="009845B4"/>
    <w:rsid w:val="00984EA2"/>
    <w:rsid w:val="00985126"/>
    <w:rsid w:val="00986668"/>
    <w:rsid w:val="00986709"/>
    <w:rsid w:val="00986807"/>
    <w:rsid w:val="00987B92"/>
    <w:rsid w:val="00990A6E"/>
    <w:rsid w:val="00990B37"/>
    <w:rsid w:val="00990E2E"/>
    <w:rsid w:val="00990FEB"/>
    <w:rsid w:val="0099141E"/>
    <w:rsid w:val="009914D7"/>
    <w:rsid w:val="00992086"/>
    <w:rsid w:val="00993A56"/>
    <w:rsid w:val="009945B4"/>
    <w:rsid w:val="0099621A"/>
    <w:rsid w:val="00997174"/>
    <w:rsid w:val="009978F4"/>
    <w:rsid w:val="00997B17"/>
    <w:rsid w:val="009A0599"/>
    <w:rsid w:val="009A07FB"/>
    <w:rsid w:val="009A0E70"/>
    <w:rsid w:val="009A188E"/>
    <w:rsid w:val="009A1B05"/>
    <w:rsid w:val="009A1FCD"/>
    <w:rsid w:val="009A1FE1"/>
    <w:rsid w:val="009A249B"/>
    <w:rsid w:val="009A2A07"/>
    <w:rsid w:val="009A2CEC"/>
    <w:rsid w:val="009A2E7A"/>
    <w:rsid w:val="009A2F81"/>
    <w:rsid w:val="009A35E8"/>
    <w:rsid w:val="009A38A2"/>
    <w:rsid w:val="009A39A6"/>
    <w:rsid w:val="009A3F00"/>
    <w:rsid w:val="009A562A"/>
    <w:rsid w:val="009A5710"/>
    <w:rsid w:val="009A57BF"/>
    <w:rsid w:val="009A5C6F"/>
    <w:rsid w:val="009A5F45"/>
    <w:rsid w:val="009A72C7"/>
    <w:rsid w:val="009A7ECA"/>
    <w:rsid w:val="009A7FF6"/>
    <w:rsid w:val="009B0271"/>
    <w:rsid w:val="009B08D6"/>
    <w:rsid w:val="009B13B4"/>
    <w:rsid w:val="009B148D"/>
    <w:rsid w:val="009B17B5"/>
    <w:rsid w:val="009B1DB3"/>
    <w:rsid w:val="009B2095"/>
    <w:rsid w:val="009B281D"/>
    <w:rsid w:val="009B3164"/>
    <w:rsid w:val="009B35B3"/>
    <w:rsid w:val="009B39EA"/>
    <w:rsid w:val="009B3F18"/>
    <w:rsid w:val="009B49D1"/>
    <w:rsid w:val="009B6FFF"/>
    <w:rsid w:val="009B73AD"/>
    <w:rsid w:val="009C0C9F"/>
    <w:rsid w:val="009C1CD8"/>
    <w:rsid w:val="009C222F"/>
    <w:rsid w:val="009C27BA"/>
    <w:rsid w:val="009C368A"/>
    <w:rsid w:val="009C46A5"/>
    <w:rsid w:val="009C4AD1"/>
    <w:rsid w:val="009C56FD"/>
    <w:rsid w:val="009C5AEB"/>
    <w:rsid w:val="009C61DC"/>
    <w:rsid w:val="009C62E4"/>
    <w:rsid w:val="009C6560"/>
    <w:rsid w:val="009C6886"/>
    <w:rsid w:val="009C68B7"/>
    <w:rsid w:val="009C7735"/>
    <w:rsid w:val="009C795A"/>
    <w:rsid w:val="009C7D37"/>
    <w:rsid w:val="009C7E51"/>
    <w:rsid w:val="009D006A"/>
    <w:rsid w:val="009D0E96"/>
    <w:rsid w:val="009D10FB"/>
    <w:rsid w:val="009D1149"/>
    <w:rsid w:val="009D1A56"/>
    <w:rsid w:val="009D207E"/>
    <w:rsid w:val="009D3313"/>
    <w:rsid w:val="009D350B"/>
    <w:rsid w:val="009D4CCF"/>
    <w:rsid w:val="009D6150"/>
    <w:rsid w:val="009D61B9"/>
    <w:rsid w:val="009D6548"/>
    <w:rsid w:val="009D6769"/>
    <w:rsid w:val="009D6A1C"/>
    <w:rsid w:val="009D6A43"/>
    <w:rsid w:val="009D702D"/>
    <w:rsid w:val="009D7111"/>
    <w:rsid w:val="009D7CEC"/>
    <w:rsid w:val="009E0143"/>
    <w:rsid w:val="009E0226"/>
    <w:rsid w:val="009E0693"/>
    <w:rsid w:val="009E0E5F"/>
    <w:rsid w:val="009E12D9"/>
    <w:rsid w:val="009E17F9"/>
    <w:rsid w:val="009E256A"/>
    <w:rsid w:val="009E2CF8"/>
    <w:rsid w:val="009E2DC1"/>
    <w:rsid w:val="009E3358"/>
    <w:rsid w:val="009E3742"/>
    <w:rsid w:val="009E3BA6"/>
    <w:rsid w:val="009E405B"/>
    <w:rsid w:val="009E46F3"/>
    <w:rsid w:val="009E4A5C"/>
    <w:rsid w:val="009E4E51"/>
    <w:rsid w:val="009E5005"/>
    <w:rsid w:val="009E5175"/>
    <w:rsid w:val="009E5344"/>
    <w:rsid w:val="009E5D0B"/>
    <w:rsid w:val="009E60D7"/>
    <w:rsid w:val="009E6356"/>
    <w:rsid w:val="009E65C0"/>
    <w:rsid w:val="009E6B10"/>
    <w:rsid w:val="009E6EDD"/>
    <w:rsid w:val="009E751C"/>
    <w:rsid w:val="009F01DE"/>
    <w:rsid w:val="009F0B53"/>
    <w:rsid w:val="009F12C8"/>
    <w:rsid w:val="009F17E5"/>
    <w:rsid w:val="009F186E"/>
    <w:rsid w:val="009F199D"/>
    <w:rsid w:val="009F2D03"/>
    <w:rsid w:val="009F3285"/>
    <w:rsid w:val="009F3B67"/>
    <w:rsid w:val="009F3BCF"/>
    <w:rsid w:val="009F434A"/>
    <w:rsid w:val="009F44F4"/>
    <w:rsid w:val="009F4CD6"/>
    <w:rsid w:val="009F5977"/>
    <w:rsid w:val="009F5B22"/>
    <w:rsid w:val="009F69E7"/>
    <w:rsid w:val="009F6A07"/>
    <w:rsid w:val="009F75C9"/>
    <w:rsid w:val="009F75DA"/>
    <w:rsid w:val="009F7CFE"/>
    <w:rsid w:val="009F7E4C"/>
    <w:rsid w:val="00A0317C"/>
    <w:rsid w:val="00A0331F"/>
    <w:rsid w:val="00A0336B"/>
    <w:rsid w:val="00A04C58"/>
    <w:rsid w:val="00A04F47"/>
    <w:rsid w:val="00A05A91"/>
    <w:rsid w:val="00A05FA3"/>
    <w:rsid w:val="00A0654B"/>
    <w:rsid w:val="00A06753"/>
    <w:rsid w:val="00A06B5A"/>
    <w:rsid w:val="00A06BFC"/>
    <w:rsid w:val="00A06E92"/>
    <w:rsid w:val="00A06ED2"/>
    <w:rsid w:val="00A06FF1"/>
    <w:rsid w:val="00A1023E"/>
    <w:rsid w:val="00A10362"/>
    <w:rsid w:val="00A11175"/>
    <w:rsid w:val="00A11404"/>
    <w:rsid w:val="00A11467"/>
    <w:rsid w:val="00A11AFD"/>
    <w:rsid w:val="00A12146"/>
    <w:rsid w:val="00A13394"/>
    <w:rsid w:val="00A138B2"/>
    <w:rsid w:val="00A1441F"/>
    <w:rsid w:val="00A14A33"/>
    <w:rsid w:val="00A14CF6"/>
    <w:rsid w:val="00A14D35"/>
    <w:rsid w:val="00A1539F"/>
    <w:rsid w:val="00A15421"/>
    <w:rsid w:val="00A154BE"/>
    <w:rsid w:val="00A155CD"/>
    <w:rsid w:val="00A15D90"/>
    <w:rsid w:val="00A15FDA"/>
    <w:rsid w:val="00A1705B"/>
    <w:rsid w:val="00A173C2"/>
    <w:rsid w:val="00A174B2"/>
    <w:rsid w:val="00A174C8"/>
    <w:rsid w:val="00A17541"/>
    <w:rsid w:val="00A1791A"/>
    <w:rsid w:val="00A17F73"/>
    <w:rsid w:val="00A2045D"/>
    <w:rsid w:val="00A205BA"/>
    <w:rsid w:val="00A20660"/>
    <w:rsid w:val="00A20735"/>
    <w:rsid w:val="00A20A7C"/>
    <w:rsid w:val="00A20BF6"/>
    <w:rsid w:val="00A21A67"/>
    <w:rsid w:val="00A2213D"/>
    <w:rsid w:val="00A225A5"/>
    <w:rsid w:val="00A22E2F"/>
    <w:rsid w:val="00A234FD"/>
    <w:rsid w:val="00A237E6"/>
    <w:rsid w:val="00A23B38"/>
    <w:rsid w:val="00A24235"/>
    <w:rsid w:val="00A244D9"/>
    <w:rsid w:val="00A24BB9"/>
    <w:rsid w:val="00A2576C"/>
    <w:rsid w:val="00A2619B"/>
    <w:rsid w:val="00A26853"/>
    <w:rsid w:val="00A270F6"/>
    <w:rsid w:val="00A27C8C"/>
    <w:rsid w:val="00A30052"/>
    <w:rsid w:val="00A30531"/>
    <w:rsid w:val="00A31213"/>
    <w:rsid w:val="00A321FC"/>
    <w:rsid w:val="00A328C1"/>
    <w:rsid w:val="00A32DFB"/>
    <w:rsid w:val="00A33BE5"/>
    <w:rsid w:val="00A3417D"/>
    <w:rsid w:val="00A34C14"/>
    <w:rsid w:val="00A35003"/>
    <w:rsid w:val="00A35A17"/>
    <w:rsid w:val="00A368E8"/>
    <w:rsid w:val="00A36B6E"/>
    <w:rsid w:val="00A37149"/>
    <w:rsid w:val="00A37B11"/>
    <w:rsid w:val="00A37D6E"/>
    <w:rsid w:val="00A37E53"/>
    <w:rsid w:val="00A401AC"/>
    <w:rsid w:val="00A40AF2"/>
    <w:rsid w:val="00A40EAE"/>
    <w:rsid w:val="00A411EA"/>
    <w:rsid w:val="00A41C5C"/>
    <w:rsid w:val="00A41FAC"/>
    <w:rsid w:val="00A42360"/>
    <w:rsid w:val="00A42637"/>
    <w:rsid w:val="00A426BF"/>
    <w:rsid w:val="00A42759"/>
    <w:rsid w:val="00A42C55"/>
    <w:rsid w:val="00A430D3"/>
    <w:rsid w:val="00A4389D"/>
    <w:rsid w:val="00A43913"/>
    <w:rsid w:val="00A4459E"/>
    <w:rsid w:val="00A4473D"/>
    <w:rsid w:val="00A451F5"/>
    <w:rsid w:val="00A451F8"/>
    <w:rsid w:val="00A45621"/>
    <w:rsid w:val="00A456CF"/>
    <w:rsid w:val="00A45E04"/>
    <w:rsid w:val="00A45EA8"/>
    <w:rsid w:val="00A4619E"/>
    <w:rsid w:val="00A461D8"/>
    <w:rsid w:val="00A4678E"/>
    <w:rsid w:val="00A46E6A"/>
    <w:rsid w:val="00A4789D"/>
    <w:rsid w:val="00A479B7"/>
    <w:rsid w:val="00A50A1E"/>
    <w:rsid w:val="00A50D4B"/>
    <w:rsid w:val="00A5110D"/>
    <w:rsid w:val="00A5154E"/>
    <w:rsid w:val="00A53164"/>
    <w:rsid w:val="00A531BF"/>
    <w:rsid w:val="00A543D6"/>
    <w:rsid w:val="00A54AA9"/>
    <w:rsid w:val="00A54C1D"/>
    <w:rsid w:val="00A55E72"/>
    <w:rsid w:val="00A562D8"/>
    <w:rsid w:val="00A56622"/>
    <w:rsid w:val="00A56F6B"/>
    <w:rsid w:val="00A57DD1"/>
    <w:rsid w:val="00A6007F"/>
    <w:rsid w:val="00A60B02"/>
    <w:rsid w:val="00A61330"/>
    <w:rsid w:val="00A61E73"/>
    <w:rsid w:val="00A62290"/>
    <w:rsid w:val="00A63025"/>
    <w:rsid w:val="00A6455B"/>
    <w:rsid w:val="00A6539A"/>
    <w:rsid w:val="00A65CBD"/>
    <w:rsid w:val="00A65D18"/>
    <w:rsid w:val="00A66087"/>
    <w:rsid w:val="00A66412"/>
    <w:rsid w:val="00A66D6D"/>
    <w:rsid w:val="00A67080"/>
    <w:rsid w:val="00A670FA"/>
    <w:rsid w:val="00A6731A"/>
    <w:rsid w:val="00A67F3D"/>
    <w:rsid w:val="00A70C57"/>
    <w:rsid w:val="00A71535"/>
    <w:rsid w:val="00A7175D"/>
    <w:rsid w:val="00A71AE6"/>
    <w:rsid w:val="00A71C57"/>
    <w:rsid w:val="00A71CC1"/>
    <w:rsid w:val="00A72CEC"/>
    <w:rsid w:val="00A72E77"/>
    <w:rsid w:val="00A747FE"/>
    <w:rsid w:val="00A74939"/>
    <w:rsid w:val="00A75065"/>
    <w:rsid w:val="00A75262"/>
    <w:rsid w:val="00A754E7"/>
    <w:rsid w:val="00A7626C"/>
    <w:rsid w:val="00A76EA8"/>
    <w:rsid w:val="00A77666"/>
    <w:rsid w:val="00A7790A"/>
    <w:rsid w:val="00A77FCE"/>
    <w:rsid w:val="00A80282"/>
    <w:rsid w:val="00A804D8"/>
    <w:rsid w:val="00A80511"/>
    <w:rsid w:val="00A8083E"/>
    <w:rsid w:val="00A81C5B"/>
    <w:rsid w:val="00A82137"/>
    <w:rsid w:val="00A825F4"/>
    <w:rsid w:val="00A83140"/>
    <w:rsid w:val="00A83672"/>
    <w:rsid w:val="00A83DA4"/>
    <w:rsid w:val="00A84ECB"/>
    <w:rsid w:val="00A85406"/>
    <w:rsid w:val="00A85B1A"/>
    <w:rsid w:val="00A866E0"/>
    <w:rsid w:val="00A8694C"/>
    <w:rsid w:val="00A8702D"/>
    <w:rsid w:val="00A878A5"/>
    <w:rsid w:val="00A90598"/>
    <w:rsid w:val="00A90C1B"/>
    <w:rsid w:val="00A91093"/>
    <w:rsid w:val="00A91FAA"/>
    <w:rsid w:val="00A928E5"/>
    <w:rsid w:val="00A93186"/>
    <w:rsid w:val="00A933E3"/>
    <w:rsid w:val="00A937E7"/>
    <w:rsid w:val="00A9433E"/>
    <w:rsid w:val="00A94640"/>
    <w:rsid w:val="00A94F1C"/>
    <w:rsid w:val="00A94F97"/>
    <w:rsid w:val="00A9543A"/>
    <w:rsid w:val="00A95653"/>
    <w:rsid w:val="00A95C12"/>
    <w:rsid w:val="00A960F8"/>
    <w:rsid w:val="00A9623F"/>
    <w:rsid w:val="00A96872"/>
    <w:rsid w:val="00A96A94"/>
    <w:rsid w:val="00A97215"/>
    <w:rsid w:val="00A9726C"/>
    <w:rsid w:val="00A97562"/>
    <w:rsid w:val="00A97856"/>
    <w:rsid w:val="00AA01AB"/>
    <w:rsid w:val="00AA066E"/>
    <w:rsid w:val="00AA0FAA"/>
    <w:rsid w:val="00AA1FB6"/>
    <w:rsid w:val="00AA22E0"/>
    <w:rsid w:val="00AA232F"/>
    <w:rsid w:val="00AA2779"/>
    <w:rsid w:val="00AA2F41"/>
    <w:rsid w:val="00AA3669"/>
    <w:rsid w:val="00AA38D0"/>
    <w:rsid w:val="00AA3B79"/>
    <w:rsid w:val="00AA57D1"/>
    <w:rsid w:val="00AA6B11"/>
    <w:rsid w:val="00AA6F2D"/>
    <w:rsid w:val="00AA78AD"/>
    <w:rsid w:val="00AA7D4C"/>
    <w:rsid w:val="00AB029F"/>
    <w:rsid w:val="00AB0895"/>
    <w:rsid w:val="00AB08CA"/>
    <w:rsid w:val="00AB0D13"/>
    <w:rsid w:val="00AB1CAF"/>
    <w:rsid w:val="00AB1D41"/>
    <w:rsid w:val="00AB1D78"/>
    <w:rsid w:val="00AB24F5"/>
    <w:rsid w:val="00AB25EA"/>
    <w:rsid w:val="00AB26D3"/>
    <w:rsid w:val="00AB27CA"/>
    <w:rsid w:val="00AB3311"/>
    <w:rsid w:val="00AB3700"/>
    <w:rsid w:val="00AB3A55"/>
    <w:rsid w:val="00AB3ED0"/>
    <w:rsid w:val="00AB3F01"/>
    <w:rsid w:val="00AB40D1"/>
    <w:rsid w:val="00AB4865"/>
    <w:rsid w:val="00AB6501"/>
    <w:rsid w:val="00AB6C78"/>
    <w:rsid w:val="00AB6D54"/>
    <w:rsid w:val="00AB6FA9"/>
    <w:rsid w:val="00AB7501"/>
    <w:rsid w:val="00AC0367"/>
    <w:rsid w:val="00AC0AFC"/>
    <w:rsid w:val="00AC112C"/>
    <w:rsid w:val="00AC1457"/>
    <w:rsid w:val="00AC1739"/>
    <w:rsid w:val="00AC1BB3"/>
    <w:rsid w:val="00AC1D08"/>
    <w:rsid w:val="00AC20F1"/>
    <w:rsid w:val="00AC22C9"/>
    <w:rsid w:val="00AC23D4"/>
    <w:rsid w:val="00AC26D1"/>
    <w:rsid w:val="00AC3337"/>
    <w:rsid w:val="00AC35C9"/>
    <w:rsid w:val="00AC37A2"/>
    <w:rsid w:val="00AC3ACB"/>
    <w:rsid w:val="00AC3D0C"/>
    <w:rsid w:val="00AC3E12"/>
    <w:rsid w:val="00AC4305"/>
    <w:rsid w:val="00AC4558"/>
    <w:rsid w:val="00AC470D"/>
    <w:rsid w:val="00AC482E"/>
    <w:rsid w:val="00AC49A3"/>
    <w:rsid w:val="00AC4CC2"/>
    <w:rsid w:val="00AC5912"/>
    <w:rsid w:val="00AC5D18"/>
    <w:rsid w:val="00AC67B6"/>
    <w:rsid w:val="00AC6CE0"/>
    <w:rsid w:val="00AC7567"/>
    <w:rsid w:val="00AD01D1"/>
    <w:rsid w:val="00AD02CF"/>
    <w:rsid w:val="00AD05F3"/>
    <w:rsid w:val="00AD0CE3"/>
    <w:rsid w:val="00AD0D79"/>
    <w:rsid w:val="00AD1513"/>
    <w:rsid w:val="00AD2582"/>
    <w:rsid w:val="00AD27D4"/>
    <w:rsid w:val="00AD3620"/>
    <w:rsid w:val="00AD3B1A"/>
    <w:rsid w:val="00AD3F3C"/>
    <w:rsid w:val="00AD4595"/>
    <w:rsid w:val="00AD48B7"/>
    <w:rsid w:val="00AD48F1"/>
    <w:rsid w:val="00AD4F15"/>
    <w:rsid w:val="00AD4FA9"/>
    <w:rsid w:val="00AD5001"/>
    <w:rsid w:val="00AD5214"/>
    <w:rsid w:val="00AD72F9"/>
    <w:rsid w:val="00AE077A"/>
    <w:rsid w:val="00AE14FF"/>
    <w:rsid w:val="00AE191B"/>
    <w:rsid w:val="00AE1FBC"/>
    <w:rsid w:val="00AE20B3"/>
    <w:rsid w:val="00AE2D01"/>
    <w:rsid w:val="00AE2FCF"/>
    <w:rsid w:val="00AE3417"/>
    <w:rsid w:val="00AE3C41"/>
    <w:rsid w:val="00AE4730"/>
    <w:rsid w:val="00AE510F"/>
    <w:rsid w:val="00AE540B"/>
    <w:rsid w:val="00AE583E"/>
    <w:rsid w:val="00AE5C85"/>
    <w:rsid w:val="00AE5D15"/>
    <w:rsid w:val="00AE631D"/>
    <w:rsid w:val="00AE7612"/>
    <w:rsid w:val="00AE7FC5"/>
    <w:rsid w:val="00AF001E"/>
    <w:rsid w:val="00AF0E19"/>
    <w:rsid w:val="00AF1531"/>
    <w:rsid w:val="00AF16EB"/>
    <w:rsid w:val="00AF1AF3"/>
    <w:rsid w:val="00AF2370"/>
    <w:rsid w:val="00AF278C"/>
    <w:rsid w:val="00AF303F"/>
    <w:rsid w:val="00AF3343"/>
    <w:rsid w:val="00AF377A"/>
    <w:rsid w:val="00AF38E4"/>
    <w:rsid w:val="00AF3C60"/>
    <w:rsid w:val="00AF583D"/>
    <w:rsid w:val="00AF5D47"/>
    <w:rsid w:val="00AF5EC5"/>
    <w:rsid w:val="00AF64A6"/>
    <w:rsid w:val="00AF692A"/>
    <w:rsid w:val="00AF6E27"/>
    <w:rsid w:val="00AF74D1"/>
    <w:rsid w:val="00AF7688"/>
    <w:rsid w:val="00B00220"/>
    <w:rsid w:val="00B00A9C"/>
    <w:rsid w:val="00B01331"/>
    <w:rsid w:val="00B0137A"/>
    <w:rsid w:val="00B01704"/>
    <w:rsid w:val="00B01E1E"/>
    <w:rsid w:val="00B0275D"/>
    <w:rsid w:val="00B02B1C"/>
    <w:rsid w:val="00B0463A"/>
    <w:rsid w:val="00B0472E"/>
    <w:rsid w:val="00B04DAE"/>
    <w:rsid w:val="00B0599C"/>
    <w:rsid w:val="00B06486"/>
    <w:rsid w:val="00B0648E"/>
    <w:rsid w:val="00B064DD"/>
    <w:rsid w:val="00B06DA4"/>
    <w:rsid w:val="00B07200"/>
    <w:rsid w:val="00B0751F"/>
    <w:rsid w:val="00B07821"/>
    <w:rsid w:val="00B10104"/>
    <w:rsid w:val="00B103E6"/>
    <w:rsid w:val="00B105C2"/>
    <w:rsid w:val="00B11217"/>
    <w:rsid w:val="00B12685"/>
    <w:rsid w:val="00B12BB5"/>
    <w:rsid w:val="00B1304F"/>
    <w:rsid w:val="00B13400"/>
    <w:rsid w:val="00B13EA4"/>
    <w:rsid w:val="00B1451B"/>
    <w:rsid w:val="00B14731"/>
    <w:rsid w:val="00B14FB6"/>
    <w:rsid w:val="00B15E80"/>
    <w:rsid w:val="00B16344"/>
    <w:rsid w:val="00B1664E"/>
    <w:rsid w:val="00B168FA"/>
    <w:rsid w:val="00B169FE"/>
    <w:rsid w:val="00B16E9F"/>
    <w:rsid w:val="00B17679"/>
    <w:rsid w:val="00B2005D"/>
    <w:rsid w:val="00B21524"/>
    <w:rsid w:val="00B21BE4"/>
    <w:rsid w:val="00B21C90"/>
    <w:rsid w:val="00B2272B"/>
    <w:rsid w:val="00B22A9B"/>
    <w:rsid w:val="00B22BD0"/>
    <w:rsid w:val="00B23126"/>
    <w:rsid w:val="00B23438"/>
    <w:rsid w:val="00B23532"/>
    <w:rsid w:val="00B23784"/>
    <w:rsid w:val="00B23FEC"/>
    <w:rsid w:val="00B2506F"/>
    <w:rsid w:val="00B25377"/>
    <w:rsid w:val="00B26CDC"/>
    <w:rsid w:val="00B2705E"/>
    <w:rsid w:val="00B27173"/>
    <w:rsid w:val="00B27318"/>
    <w:rsid w:val="00B27B86"/>
    <w:rsid w:val="00B27F70"/>
    <w:rsid w:val="00B30F35"/>
    <w:rsid w:val="00B3222E"/>
    <w:rsid w:val="00B3228E"/>
    <w:rsid w:val="00B32B24"/>
    <w:rsid w:val="00B33A94"/>
    <w:rsid w:val="00B33B2B"/>
    <w:rsid w:val="00B341B7"/>
    <w:rsid w:val="00B346B9"/>
    <w:rsid w:val="00B354E1"/>
    <w:rsid w:val="00B35535"/>
    <w:rsid w:val="00B359A6"/>
    <w:rsid w:val="00B35CA3"/>
    <w:rsid w:val="00B363C4"/>
    <w:rsid w:val="00B36F36"/>
    <w:rsid w:val="00B374D9"/>
    <w:rsid w:val="00B402D4"/>
    <w:rsid w:val="00B40601"/>
    <w:rsid w:val="00B4091C"/>
    <w:rsid w:val="00B40CA4"/>
    <w:rsid w:val="00B40E7F"/>
    <w:rsid w:val="00B4177A"/>
    <w:rsid w:val="00B41C46"/>
    <w:rsid w:val="00B42103"/>
    <w:rsid w:val="00B42A35"/>
    <w:rsid w:val="00B42AC2"/>
    <w:rsid w:val="00B42D1C"/>
    <w:rsid w:val="00B4372A"/>
    <w:rsid w:val="00B44659"/>
    <w:rsid w:val="00B4475C"/>
    <w:rsid w:val="00B44AD3"/>
    <w:rsid w:val="00B44E66"/>
    <w:rsid w:val="00B451C9"/>
    <w:rsid w:val="00B4557A"/>
    <w:rsid w:val="00B4756F"/>
    <w:rsid w:val="00B50E21"/>
    <w:rsid w:val="00B51179"/>
    <w:rsid w:val="00B51388"/>
    <w:rsid w:val="00B51672"/>
    <w:rsid w:val="00B517E2"/>
    <w:rsid w:val="00B5189E"/>
    <w:rsid w:val="00B51C18"/>
    <w:rsid w:val="00B52F16"/>
    <w:rsid w:val="00B54E5C"/>
    <w:rsid w:val="00B55380"/>
    <w:rsid w:val="00B5597F"/>
    <w:rsid w:val="00B55A2C"/>
    <w:rsid w:val="00B55E49"/>
    <w:rsid w:val="00B55F92"/>
    <w:rsid w:val="00B55FE9"/>
    <w:rsid w:val="00B5640A"/>
    <w:rsid w:val="00B56826"/>
    <w:rsid w:val="00B56F0B"/>
    <w:rsid w:val="00B56F13"/>
    <w:rsid w:val="00B60052"/>
    <w:rsid w:val="00B600A1"/>
    <w:rsid w:val="00B60358"/>
    <w:rsid w:val="00B60437"/>
    <w:rsid w:val="00B6082E"/>
    <w:rsid w:val="00B608BD"/>
    <w:rsid w:val="00B6145E"/>
    <w:rsid w:val="00B61A75"/>
    <w:rsid w:val="00B623A5"/>
    <w:rsid w:val="00B62613"/>
    <w:rsid w:val="00B6281E"/>
    <w:rsid w:val="00B62A11"/>
    <w:rsid w:val="00B63022"/>
    <w:rsid w:val="00B632AC"/>
    <w:rsid w:val="00B64340"/>
    <w:rsid w:val="00B648CE"/>
    <w:rsid w:val="00B648F0"/>
    <w:rsid w:val="00B64DC3"/>
    <w:rsid w:val="00B64DE1"/>
    <w:rsid w:val="00B650D4"/>
    <w:rsid w:val="00B66153"/>
    <w:rsid w:val="00B66FA7"/>
    <w:rsid w:val="00B70A6D"/>
    <w:rsid w:val="00B70AAD"/>
    <w:rsid w:val="00B71155"/>
    <w:rsid w:val="00B711E6"/>
    <w:rsid w:val="00B71211"/>
    <w:rsid w:val="00B71621"/>
    <w:rsid w:val="00B7188D"/>
    <w:rsid w:val="00B71C7B"/>
    <w:rsid w:val="00B71DDD"/>
    <w:rsid w:val="00B72220"/>
    <w:rsid w:val="00B7252D"/>
    <w:rsid w:val="00B72AB7"/>
    <w:rsid w:val="00B72B48"/>
    <w:rsid w:val="00B72D77"/>
    <w:rsid w:val="00B7317F"/>
    <w:rsid w:val="00B7349E"/>
    <w:rsid w:val="00B74866"/>
    <w:rsid w:val="00B7489C"/>
    <w:rsid w:val="00B74991"/>
    <w:rsid w:val="00B7559B"/>
    <w:rsid w:val="00B75633"/>
    <w:rsid w:val="00B7596B"/>
    <w:rsid w:val="00B75D40"/>
    <w:rsid w:val="00B75DB3"/>
    <w:rsid w:val="00B765F1"/>
    <w:rsid w:val="00B76B3F"/>
    <w:rsid w:val="00B76F5D"/>
    <w:rsid w:val="00B77537"/>
    <w:rsid w:val="00B776E0"/>
    <w:rsid w:val="00B77984"/>
    <w:rsid w:val="00B8043C"/>
    <w:rsid w:val="00B804A0"/>
    <w:rsid w:val="00B826A1"/>
    <w:rsid w:val="00B8289E"/>
    <w:rsid w:val="00B83026"/>
    <w:rsid w:val="00B8353E"/>
    <w:rsid w:val="00B83936"/>
    <w:rsid w:val="00B84F96"/>
    <w:rsid w:val="00B85360"/>
    <w:rsid w:val="00B853BE"/>
    <w:rsid w:val="00B85565"/>
    <w:rsid w:val="00B86065"/>
    <w:rsid w:val="00B865CB"/>
    <w:rsid w:val="00B87965"/>
    <w:rsid w:val="00B9084E"/>
    <w:rsid w:val="00B9107D"/>
    <w:rsid w:val="00B91176"/>
    <w:rsid w:val="00B919F0"/>
    <w:rsid w:val="00B92342"/>
    <w:rsid w:val="00B924F5"/>
    <w:rsid w:val="00B9287B"/>
    <w:rsid w:val="00B932DB"/>
    <w:rsid w:val="00B93533"/>
    <w:rsid w:val="00B94328"/>
    <w:rsid w:val="00B947A3"/>
    <w:rsid w:val="00B94842"/>
    <w:rsid w:val="00B95016"/>
    <w:rsid w:val="00B95257"/>
    <w:rsid w:val="00B953AD"/>
    <w:rsid w:val="00B95A95"/>
    <w:rsid w:val="00B9652F"/>
    <w:rsid w:val="00B96A98"/>
    <w:rsid w:val="00B9709D"/>
    <w:rsid w:val="00B971F0"/>
    <w:rsid w:val="00B9735F"/>
    <w:rsid w:val="00B9736D"/>
    <w:rsid w:val="00B97582"/>
    <w:rsid w:val="00B9775C"/>
    <w:rsid w:val="00B977F4"/>
    <w:rsid w:val="00B979B6"/>
    <w:rsid w:val="00BA0322"/>
    <w:rsid w:val="00BA12A5"/>
    <w:rsid w:val="00BA16AB"/>
    <w:rsid w:val="00BA1838"/>
    <w:rsid w:val="00BA18BB"/>
    <w:rsid w:val="00BA1A14"/>
    <w:rsid w:val="00BA20FF"/>
    <w:rsid w:val="00BA2471"/>
    <w:rsid w:val="00BA2C9D"/>
    <w:rsid w:val="00BA2DDE"/>
    <w:rsid w:val="00BA37F7"/>
    <w:rsid w:val="00BA3A54"/>
    <w:rsid w:val="00BA4399"/>
    <w:rsid w:val="00BA4B57"/>
    <w:rsid w:val="00BA5529"/>
    <w:rsid w:val="00BA5D74"/>
    <w:rsid w:val="00BA68D3"/>
    <w:rsid w:val="00BA6947"/>
    <w:rsid w:val="00BA762B"/>
    <w:rsid w:val="00BA76B0"/>
    <w:rsid w:val="00BA7A04"/>
    <w:rsid w:val="00BA7BEA"/>
    <w:rsid w:val="00BA7FA2"/>
    <w:rsid w:val="00BB0160"/>
    <w:rsid w:val="00BB03E9"/>
    <w:rsid w:val="00BB0745"/>
    <w:rsid w:val="00BB0ECF"/>
    <w:rsid w:val="00BB1C54"/>
    <w:rsid w:val="00BB1E37"/>
    <w:rsid w:val="00BB2894"/>
    <w:rsid w:val="00BB2A76"/>
    <w:rsid w:val="00BB2DF7"/>
    <w:rsid w:val="00BB3270"/>
    <w:rsid w:val="00BB3721"/>
    <w:rsid w:val="00BB3EF6"/>
    <w:rsid w:val="00BB40C9"/>
    <w:rsid w:val="00BB4148"/>
    <w:rsid w:val="00BB4548"/>
    <w:rsid w:val="00BB4E8C"/>
    <w:rsid w:val="00BB5320"/>
    <w:rsid w:val="00BB53AD"/>
    <w:rsid w:val="00BB5B1D"/>
    <w:rsid w:val="00BB5B63"/>
    <w:rsid w:val="00BB5B84"/>
    <w:rsid w:val="00BB74DB"/>
    <w:rsid w:val="00BB78BD"/>
    <w:rsid w:val="00BB7CAD"/>
    <w:rsid w:val="00BB7F10"/>
    <w:rsid w:val="00BC0665"/>
    <w:rsid w:val="00BC0959"/>
    <w:rsid w:val="00BC24A6"/>
    <w:rsid w:val="00BC2690"/>
    <w:rsid w:val="00BC2894"/>
    <w:rsid w:val="00BC32F4"/>
    <w:rsid w:val="00BC3490"/>
    <w:rsid w:val="00BC4036"/>
    <w:rsid w:val="00BC469C"/>
    <w:rsid w:val="00BC48B7"/>
    <w:rsid w:val="00BC5469"/>
    <w:rsid w:val="00BC57CE"/>
    <w:rsid w:val="00BC58AF"/>
    <w:rsid w:val="00BC5A43"/>
    <w:rsid w:val="00BC5A7D"/>
    <w:rsid w:val="00BC5A8C"/>
    <w:rsid w:val="00BC6638"/>
    <w:rsid w:val="00BC6896"/>
    <w:rsid w:val="00BC69EA"/>
    <w:rsid w:val="00BC783F"/>
    <w:rsid w:val="00BD12AB"/>
    <w:rsid w:val="00BD13FD"/>
    <w:rsid w:val="00BD172E"/>
    <w:rsid w:val="00BD204F"/>
    <w:rsid w:val="00BD28B6"/>
    <w:rsid w:val="00BD295C"/>
    <w:rsid w:val="00BD31AF"/>
    <w:rsid w:val="00BD3697"/>
    <w:rsid w:val="00BD3A28"/>
    <w:rsid w:val="00BD4172"/>
    <w:rsid w:val="00BD4FAD"/>
    <w:rsid w:val="00BD5205"/>
    <w:rsid w:val="00BD5B2D"/>
    <w:rsid w:val="00BD5D54"/>
    <w:rsid w:val="00BD6257"/>
    <w:rsid w:val="00BD6675"/>
    <w:rsid w:val="00BD699F"/>
    <w:rsid w:val="00BD69A4"/>
    <w:rsid w:val="00BD74F7"/>
    <w:rsid w:val="00BD7E44"/>
    <w:rsid w:val="00BD7EA8"/>
    <w:rsid w:val="00BD7FCF"/>
    <w:rsid w:val="00BE007C"/>
    <w:rsid w:val="00BE0B1C"/>
    <w:rsid w:val="00BE14CC"/>
    <w:rsid w:val="00BE1D2A"/>
    <w:rsid w:val="00BE2662"/>
    <w:rsid w:val="00BE2A64"/>
    <w:rsid w:val="00BE3395"/>
    <w:rsid w:val="00BE34CF"/>
    <w:rsid w:val="00BE4500"/>
    <w:rsid w:val="00BE4E7B"/>
    <w:rsid w:val="00BE5CF8"/>
    <w:rsid w:val="00BE6507"/>
    <w:rsid w:val="00BE6EF4"/>
    <w:rsid w:val="00BE796D"/>
    <w:rsid w:val="00BE7FE2"/>
    <w:rsid w:val="00BF0953"/>
    <w:rsid w:val="00BF14D2"/>
    <w:rsid w:val="00BF24EA"/>
    <w:rsid w:val="00BF2906"/>
    <w:rsid w:val="00BF2A20"/>
    <w:rsid w:val="00BF2D4C"/>
    <w:rsid w:val="00BF322B"/>
    <w:rsid w:val="00BF3895"/>
    <w:rsid w:val="00BF3CF7"/>
    <w:rsid w:val="00BF4EAE"/>
    <w:rsid w:val="00BF5312"/>
    <w:rsid w:val="00BF5D78"/>
    <w:rsid w:val="00BF659F"/>
    <w:rsid w:val="00BF77ED"/>
    <w:rsid w:val="00BF7D8F"/>
    <w:rsid w:val="00C002B2"/>
    <w:rsid w:val="00C00439"/>
    <w:rsid w:val="00C00677"/>
    <w:rsid w:val="00C006FB"/>
    <w:rsid w:val="00C00779"/>
    <w:rsid w:val="00C0084D"/>
    <w:rsid w:val="00C00B51"/>
    <w:rsid w:val="00C00C61"/>
    <w:rsid w:val="00C00D52"/>
    <w:rsid w:val="00C0111B"/>
    <w:rsid w:val="00C0121F"/>
    <w:rsid w:val="00C01CB9"/>
    <w:rsid w:val="00C026B2"/>
    <w:rsid w:val="00C02C03"/>
    <w:rsid w:val="00C0305C"/>
    <w:rsid w:val="00C04744"/>
    <w:rsid w:val="00C04F07"/>
    <w:rsid w:val="00C0543B"/>
    <w:rsid w:val="00C0650E"/>
    <w:rsid w:val="00C068AC"/>
    <w:rsid w:val="00C07210"/>
    <w:rsid w:val="00C0762F"/>
    <w:rsid w:val="00C07724"/>
    <w:rsid w:val="00C077EF"/>
    <w:rsid w:val="00C0791C"/>
    <w:rsid w:val="00C10567"/>
    <w:rsid w:val="00C10829"/>
    <w:rsid w:val="00C10F47"/>
    <w:rsid w:val="00C11293"/>
    <w:rsid w:val="00C11D32"/>
    <w:rsid w:val="00C11DDB"/>
    <w:rsid w:val="00C1206F"/>
    <w:rsid w:val="00C13F0A"/>
    <w:rsid w:val="00C14970"/>
    <w:rsid w:val="00C15B09"/>
    <w:rsid w:val="00C15D48"/>
    <w:rsid w:val="00C15D90"/>
    <w:rsid w:val="00C15DB5"/>
    <w:rsid w:val="00C161A5"/>
    <w:rsid w:val="00C162C8"/>
    <w:rsid w:val="00C16E14"/>
    <w:rsid w:val="00C1709B"/>
    <w:rsid w:val="00C20130"/>
    <w:rsid w:val="00C20166"/>
    <w:rsid w:val="00C201F8"/>
    <w:rsid w:val="00C20542"/>
    <w:rsid w:val="00C2071B"/>
    <w:rsid w:val="00C20E03"/>
    <w:rsid w:val="00C21160"/>
    <w:rsid w:val="00C2124C"/>
    <w:rsid w:val="00C21E6C"/>
    <w:rsid w:val="00C21E92"/>
    <w:rsid w:val="00C2242A"/>
    <w:rsid w:val="00C22FFF"/>
    <w:rsid w:val="00C24457"/>
    <w:rsid w:val="00C2482F"/>
    <w:rsid w:val="00C24833"/>
    <w:rsid w:val="00C2489E"/>
    <w:rsid w:val="00C24E82"/>
    <w:rsid w:val="00C2546B"/>
    <w:rsid w:val="00C26613"/>
    <w:rsid w:val="00C26C7E"/>
    <w:rsid w:val="00C26D75"/>
    <w:rsid w:val="00C2775B"/>
    <w:rsid w:val="00C27A3B"/>
    <w:rsid w:val="00C302B9"/>
    <w:rsid w:val="00C30B3B"/>
    <w:rsid w:val="00C315B4"/>
    <w:rsid w:val="00C31F83"/>
    <w:rsid w:val="00C321F7"/>
    <w:rsid w:val="00C3232E"/>
    <w:rsid w:val="00C329E8"/>
    <w:rsid w:val="00C32B9E"/>
    <w:rsid w:val="00C33884"/>
    <w:rsid w:val="00C338D4"/>
    <w:rsid w:val="00C340A1"/>
    <w:rsid w:val="00C340AA"/>
    <w:rsid w:val="00C340DE"/>
    <w:rsid w:val="00C344A4"/>
    <w:rsid w:val="00C34756"/>
    <w:rsid w:val="00C350DC"/>
    <w:rsid w:val="00C35D6C"/>
    <w:rsid w:val="00C35FC4"/>
    <w:rsid w:val="00C3605C"/>
    <w:rsid w:val="00C368C3"/>
    <w:rsid w:val="00C37860"/>
    <w:rsid w:val="00C40B2B"/>
    <w:rsid w:val="00C4157B"/>
    <w:rsid w:val="00C41CCF"/>
    <w:rsid w:val="00C41D68"/>
    <w:rsid w:val="00C42459"/>
    <w:rsid w:val="00C42B67"/>
    <w:rsid w:val="00C43454"/>
    <w:rsid w:val="00C43705"/>
    <w:rsid w:val="00C43912"/>
    <w:rsid w:val="00C43B04"/>
    <w:rsid w:val="00C4434E"/>
    <w:rsid w:val="00C44BE1"/>
    <w:rsid w:val="00C44E15"/>
    <w:rsid w:val="00C45238"/>
    <w:rsid w:val="00C46485"/>
    <w:rsid w:val="00C467FB"/>
    <w:rsid w:val="00C479F7"/>
    <w:rsid w:val="00C47D81"/>
    <w:rsid w:val="00C47FDD"/>
    <w:rsid w:val="00C50710"/>
    <w:rsid w:val="00C50B3A"/>
    <w:rsid w:val="00C51346"/>
    <w:rsid w:val="00C51EC7"/>
    <w:rsid w:val="00C535BD"/>
    <w:rsid w:val="00C53D6E"/>
    <w:rsid w:val="00C543CD"/>
    <w:rsid w:val="00C5479E"/>
    <w:rsid w:val="00C54E8E"/>
    <w:rsid w:val="00C55578"/>
    <w:rsid w:val="00C55C86"/>
    <w:rsid w:val="00C55F8F"/>
    <w:rsid w:val="00C568B8"/>
    <w:rsid w:val="00C56AEA"/>
    <w:rsid w:val="00C575B2"/>
    <w:rsid w:val="00C57730"/>
    <w:rsid w:val="00C60A4D"/>
    <w:rsid w:val="00C60ABD"/>
    <w:rsid w:val="00C60C82"/>
    <w:rsid w:val="00C6104E"/>
    <w:rsid w:val="00C61825"/>
    <w:rsid w:val="00C62CE6"/>
    <w:rsid w:val="00C63380"/>
    <w:rsid w:val="00C63ADB"/>
    <w:rsid w:val="00C63FF9"/>
    <w:rsid w:val="00C64FBE"/>
    <w:rsid w:val="00C66B7E"/>
    <w:rsid w:val="00C67FA4"/>
    <w:rsid w:val="00C703E2"/>
    <w:rsid w:val="00C7048C"/>
    <w:rsid w:val="00C707F8"/>
    <w:rsid w:val="00C70CBA"/>
    <w:rsid w:val="00C71C45"/>
    <w:rsid w:val="00C73743"/>
    <w:rsid w:val="00C737A1"/>
    <w:rsid w:val="00C73EB3"/>
    <w:rsid w:val="00C7400A"/>
    <w:rsid w:val="00C74195"/>
    <w:rsid w:val="00C74F0B"/>
    <w:rsid w:val="00C75BDF"/>
    <w:rsid w:val="00C7763D"/>
    <w:rsid w:val="00C77A77"/>
    <w:rsid w:val="00C80332"/>
    <w:rsid w:val="00C80926"/>
    <w:rsid w:val="00C812B0"/>
    <w:rsid w:val="00C81320"/>
    <w:rsid w:val="00C82129"/>
    <w:rsid w:val="00C82840"/>
    <w:rsid w:val="00C834C7"/>
    <w:rsid w:val="00C83657"/>
    <w:rsid w:val="00C844A0"/>
    <w:rsid w:val="00C84BF1"/>
    <w:rsid w:val="00C85052"/>
    <w:rsid w:val="00C8739C"/>
    <w:rsid w:val="00C87707"/>
    <w:rsid w:val="00C879F0"/>
    <w:rsid w:val="00C902E0"/>
    <w:rsid w:val="00C90953"/>
    <w:rsid w:val="00C90B55"/>
    <w:rsid w:val="00C90C19"/>
    <w:rsid w:val="00C90E70"/>
    <w:rsid w:val="00C90FF9"/>
    <w:rsid w:val="00C91103"/>
    <w:rsid w:val="00C91CBA"/>
    <w:rsid w:val="00C91E06"/>
    <w:rsid w:val="00C9202A"/>
    <w:rsid w:val="00C927E9"/>
    <w:rsid w:val="00C92D8C"/>
    <w:rsid w:val="00C94984"/>
    <w:rsid w:val="00C94A89"/>
    <w:rsid w:val="00C94C7D"/>
    <w:rsid w:val="00C952F3"/>
    <w:rsid w:val="00C953C9"/>
    <w:rsid w:val="00C96087"/>
    <w:rsid w:val="00C967DD"/>
    <w:rsid w:val="00C96BF2"/>
    <w:rsid w:val="00C96E87"/>
    <w:rsid w:val="00C971B2"/>
    <w:rsid w:val="00C971CA"/>
    <w:rsid w:val="00CA0765"/>
    <w:rsid w:val="00CA0985"/>
    <w:rsid w:val="00CA0E89"/>
    <w:rsid w:val="00CA1338"/>
    <w:rsid w:val="00CA15D4"/>
    <w:rsid w:val="00CA16A7"/>
    <w:rsid w:val="00CA2978"/>
    <w:rsid w:val="00CA2F02"/>
    <w:rsid w:val="00CA3793"/>
    <w:rsid w:val="00CA39CE"/>
    <w:rsid w:val="00CA45B4"/>
    <w:rsid w:val="00CA4970"/>
    <w:rsid w:val="00CA49E3"/>
    <w:rsid w:val="00CA4DB7"/>
    <w:rsid w:val="00CA505F"/>
    <w:rsid w:val="00CA7CC6"/>
    <w:rsid w:val="00CB1B54"/>
    <w:rsid w:val="00CB2A40"/>
    <w:rsid w:val="00CB313A"/>
    <w:rsid w:val="00CB33B1"/>
    <w:rsid w:val="00CB360D"/>
    <w:rsid w:val="00CB3C5A"/>
    <w:rsid w:val="00CB4AD3"/>
    <w:rsid w:val="00CB5252"/>
    <w:rsid w:val="00CB5D0D"/>
    <w:rsid w:val="00CB64B8"/>
    <w:rsid w:val="00CB671C"/>
    <w:rsid w:val="00CB69A7"/>
    <w:rsid w:val="00CB6EFF"/>
    <w:rsid w:val="00CB6F60"/>
    <w:rsid w:val="00CC01C2"/>
    <w:rsid w:val="00CC0434"/>
    <w:rsid w:val="00CC05BC"/>
    <w:rsid w:val="00CC0822"/>
    <w:rsid w:val="00CC0A01"/>
    <w:rsid w:val="00CC0BC5"/>
    <w:rsid w:val="00CC1689"/>
    <w:rsid w:val="00CC1C88"/>
    <w:rsid w:val="00CC3078"/>
    <w:rsid w:val="00CC3299"/>
    <w:rsid w:val="00CC33D8"/>
    <w:rsid w:val="00CC3666"/>
    <w:rsid w:val="00CC3C5B"/>
    <w:rsid w:val="00CC3F49"/>
    <w:rsid w:val="00CC4FB6"/>
    <w:rsid w:val="00CC55E3"/>
    <w:rsid w:val="00CC5FB9"/>
    <w:rsid w:val="00CC62D7"/>
    <w:rsid w:val="00CC6389"/>
    <w:rsid w:val="00CC642F"/>
    <w:rsid w:val="00CC6758"/>
    <w:rsid w:val="00CC6D12"/>
    <w:rsid w:val="00CC7B04"/>
    <w:rsid w:val="00CC7D68"/>
    <w:rsid w:val="00CC7FBB"/>
    <w:rsid w:val="00CD10BD"/>
    <w:rsid w:val="00CD17C6"/>
    <w:rsid w:val="00CD1AFF"/>
    <w:rsid w:val="00CD1F17"/>
    <w:rsid w:val="00CD2667"/>
    <w:rsid w:val="00CD2B3C"/>
    <w:rsid w:val="00CD2B4F"/>
    <w:rsid w:val="00CD2B7C"/>
    <w:rsid w:val="00CD4227"/>
    <w:rsid w:val="00CD4624"/>
    <w:rsid w:val="00CD4B61"/>
    <w:rsid w:val="00CD51F9"/>
    <w:rsid w:val="00CD6A25"/>
    <w:rsid w:val="00CD7EBB"/>
    <w:rsid w:val="00CE00AE"/>
    <w:rsid w:val="00CE0456"/>
    <w:rsid w:val="00CE04EC"/>
    <w:rsid w:val="00CE0606"/>
    <w:rsid w:val="00CE0B39"/>
    <w:rsid w:val="00CE126D"/>
    <w:rsid w:val="00CE1875"/>
    <w:rsid w:val="00CE1D42"/>
    <w:rsid w:val="00CE2B1D"/>
    <w:rsid w:val="00CE2C61"/>
    <w:rsid w:val="00CE2E9D"/>
    <w:rsid w:val="00CE361C"/>
    <w:rsid w:val="00CE3C12"/>
    <w:rsid w:val="00CE3F43"/>
    <w:rsid w:val="00CE4174"/>
    <w:rsid w:val="00CE42B9"/>
    <w:rsid w:val="00CE4653"/>
    <w:rsid w:val="00CE4931"/>
    <w:rsid w:val="00CE5642"/>
    <w:rsid w:val="00CE5C66"/>
    <w:rsid w:val="00CE60CC"/>
    <w:rsid w:val="00CE641F"/>
    <w:rsid w:val="00CE6E18"/>
    <w:rsid w:val="00CE6E9C"/>
    <w:rsid w:val="00CE6F8A"/>
    <w:rsid w:val="00CE735B"/>
    <w:rsid w:val="00CE7C0B"/>
    <w:rsid w:val="00CF0673"/>
    <w:rsid w:val="00CF15EF"/>
    <w:rsid w:val="00CF1809"/>
    <w:rsid w:val="00CF1F6C"/>
    <w:rsid w:val="00CF21D0"/>
    <w:rsid w:val="00CF224E"/>
    <w:rsid w:val="00CF2302"/>
    <w:rsid w:val="00CF2EFF"/>
    <w:rsid w:val="00CF49F6"/>
    <w:rsid w:val="00CF4B7F"/>
    <w:rsid w:val="00CF4C21"/>
    <w:rsid w:val="00CF4FC3"/>
    <w:rsid w:val="00CF6308"/>
    <w:rsid w:val="00CF788D"/>
    <w:rsid w:val="00CF7CEB"/>
    <w:rsid w:val="00CF7D0E"/>
    <w:rsid w:val="00D000F9"/>
    <w:rsid w:val="00D001F9"/>
    <w:rsid w:val="00D0038F"/>
    <w:rsid w:val="00D00ACE"/>
    <w:rsid w:val="00D016F7"/>
    <w:rsid w:val="00D01F00"/>
    <w:rsid w:val="00D02D4E"/>
    <w:rsid w:val="00D02DE1"/>
    <w:rsid w:val="00D0351C"/>
    <w:rsid w:val="00D03583"/>
    <w:rsid w:val="00D035EB"/>
    <w:rsid w:val="00D03747"/>
    <w:rsid w:val="00D047E9"/>
    <w:rsid w:val="00D04F2F"/>
    <w:rsid w:val="00D05974"/>
    <w:rsid w:val="00D059B8"/>
    <w:rsid w:val="00D0633F"/>
    <w:rsid w:val="00D074B5"/>
    <w:rsid w:val="00D07672"/>
    <w:rsid w:val="00D07771"/>
    <w:rsid w:val="00D07EC5"/>
    <w:rsid w:val="00D07F20"/>
    <w:rsid w:val="00D101D4"/>
    <w:rsid w:val="00D101E5"/>
    <w:rsid w:val="00D11715"/>
    <w:rsid w:val="00D12FC6"/>
    <w:rsid w:val="00D13A82"/>
    <w:rsid w:val="00D14AAF"/>
    <w:rsid w:val="00D15268"/>
    <w:rsid w:val="00D1677E"/>
    <w:rsid w:val="00D16B31"/>
    <w:rsid w:val="00D17A3B"/>
    <w:rsid w:val="00D17F8E"/>
    <w:rsid w:val="00D20013"/>
    <w:rsid w:val="00D206E9"/>
    <w:rsid w:val="00D20AF7"/>
    <w:rsid w:val="00D20DDC"/>
    <w:rsid w:val="00D22AC2"/>
    <w:rsid w:val="00D23804"/>
    <w:rsid w:val="00D239FA"/>
    <w:rsid w:val="00D241FA"/>
    <w:rsid w:val="00D24356"/>
    <w:rsid w:val="00D24BA6"/>
    <w:rsid w:val="00D24E8C"/>
    <w:rsid w:val="00D25104"/>
    <w:rsid w:val="00D25C45"/>
    <w:rsid w:val="00D26356"/>
    <w:rsid w:val="00D263C9"/>
    <w:rsid w:val="00D268FD"/>
    <w:rsid w:val="00D26920"/>
    <w:rsid w:val="00D26F66"/>
    <w:rsid w:val="00D27271"/>
    <w:rsid w:val="00D303F0"/>
    <w:rsid w:val="00D30491"/>
    <w:rsid w:val="00D3099E"/>
    <w:rsid w:val="00D30D44"/>
    <w:rsid w:val="00D30F9F"/>
    <w:rsid w:val="00D31165"/>
    <w:rsid w:val="00D31571"/>
    <w:rsid w:val="00D318C9"/>
    <w:rsid w:val="00D3192A"/>
    <w:rsid w:val="00D31A28"/>
    <w:rsid w:val="00D342C0"/>
    <w:rsid w:val="00D34F5A"/>
    <w:rsid w:val="00D34F9F"/>
    <w:rsid w:val="00D357AD"/>
    <w:rsid w:val="00D357BF"/>
    <w:rsid w:val="00D3763E"/>
    <w:rsid w:val="00D37D8C"/>
    <w:rsid w:val="00D40375"/>
    <w:rsid w:val="00D40455"/>
    <w:rsid w:val="00D404FD"/>
    <w:rsid w:val="00D40616"/>
    <w:rsid w:val="00D40C92"/>
    <w:rsid w:val="00D4124C"/>
    <w:rsid w:val="00D41993"/>
    <w:rsid w:val="00D41BF7"/>
    <w:rsid w:val="00D43041"/>
    <w:rsid w:val="00D4306D"/>
    <w:rsid w:val="00D430D8"/>
    <w:rsid w:val="00D43195"/>
    <w:rsid w:val="00D43CEE"/>
    <w:rsid w:val="00D451DB"/>
    <w:rsid w:val="00D45554"/>
    <w:rsid w:val="00D45915"/>
    <w:rsid w:val="00D45E64"/>
    <w:rsid w:val="00D46B49"/>
    <w:rsid w:val="00D471FE"/>
    <w:rsid w:val="00D47580"/>
    <w:rsid w:val="00D47B8B"/>
    <w:rsid w:val="00D47CB3"/>
    <w:rsid w:val="00D47DCE"/>
    <w:rsid w:val="00D5078D"/>
    <w:rsid w:val="00D50F82"/>
    <w:rsid w:val="00D513EA"/>
    <w:rsid w:val="00D51603"/>
    <w:rsid w:val="00D52701"/>
    <w:rsid w:val="00D527ED"/>
    <w:rsid w:val="00D53089"/>
    <w:rsid w:val="00D53356"/>
    <w:rsid w:val="00D539E0"/>
    <w:rsid w:val="00D53ABF"/>
    <w:rsid w:val="00D54445"/>
    <w:rsid w:val="00D5483B"/>
    <w:rsid w:val="00D54BCC"/>
    <w:rsid w:val="00D55316"/>
    <w:rsid w:val="00D55350"/>
    <w:rsid w:val="00D553F5"/>
    <w:rsid w:val="00D5664F"/>
    <w:rsid w:val="00D56873"/>
    <w:rsid w:val="00D569BE"/>
    <w:rsid w:val="00D5703F"/>
    <w:rsid w:val="00D5751E"/>
    <w:rsid w:val="00D57A63"/>
    <w:rsid w:val="00D60996"/>
    <w:rsid w:val="00D60EE4"/>
    <w:rsid w:val="00D612F9"/>
    <w:rsid w:val="00D614DC"/>
    <w:rsid w:val="00D61C90"/>
    <w:rsid w:val="00D62DBF"/>
    <w:rsid w:val="00D62DEB"/>
    <w:rsid w:val="00D62DFC"/>
    <w:rsid w:val="00D63093"/>
    <w:rsid w:val="00D63CB1"/>
    <w:rsid w:val="00D65100"/>
    <w:rsid w:val="00D65576"/>
    <w:rsid w:val="00D65E56"/>
    <w:rsid w:val="00D664B3"/>
    <w:rsid w:val="00D66D4A"/>
    <w:rsid w:val="00D67A3E"/>
    <w:rsid w:val="00D67CD9"/>
    <w:rsid w:val="00D700AC"/>
    <w:rsid w:val="00D700CF"/>
    <w:rsid w:val="00D7056C"/>
    <w:rsid w:val="00D70724"/>
    <w:rsid w:val="00D70820"/>
    <w:rsid w:val="00D712FA"/>
    <w:rsid w:val="00D7230C"/>
    <w:rsid w:val="00D72C4B"/>
    <w:rsid w:val="00D733BD"/>
    <w:rsid w:val="00D7425A"/>
    <w:rsid w:val="00D7449E"/>
    <w:rsid w:val="00D75B13"/>
    <w:rsid w:val="00D75B90"/>
    <w:rsid w:val="00D75F74"/>
    <w:rsid w:val="00D7660A"/>
    <w:rsid w:val="00D76949"/>
    <w:rsid w:val="00D7699A"/>
    <w:rsid w:val="00D76AAA"/>
    <w:rsid w:val="00D80040"/>
    <w:rsid w:val="00D8005E"/>
    <w:rsid w:val="00D80534"/>
    <w:rsid w:val="00D811B4"/>
    <w:rsid w:val="00D819C9"/>
    <w:rsid w:val="00D83B10"/>
    <w:rsid w:val="00D84065"/>
    <w:rsid w:val="00D8441B"/>
    <w:rsid w:val="00D849AD"/>
    <w:rsid w:val="00D84C4F"/>
    <w:rsid w:val="00D85D55"/>
    <w:rsid w:val="00D85DBF"/>
    <w:rsid w:val="00D862DA"/>
    <w:rsid w:val="00D862FF"/>
    <w:rsid w:val="00D86B31"/>
    <w:rsid w:val="00D86D2D"/>
    <w:rsid w:val="00D87419"/>
    <w:rsid w:val="00D8743C"/>
    <w:rsid w:val="00D90542"/>
    <w:rsid w:val="00D90A00"/>
    <w:rsid w:val="00D910AB"/>
    <w:rsid w:val="00D91699"/>
    <w:rsid w:val="00D9185B"/>
    <w:rsid w:val="00D92080"/>
    <w:rsid w:val="00D92431"/>
    <w:rsid w:val="00D92493"/>
    <w:rsid w:val="00D92C89"/>
    <w:rsid w:val="00D92D57"/>
    <w:rsid w:val="00D93038"/>
    <w:rsid w:val="00D93525"/>
    <w:rsid w:val="00D93558"/>
    <w:rsid w:val="00D93963"/>
    <w:rsid w:val="00D93AAB"/>
    <w:rsid w:val="00D93B6E"/>
    <w:rsid w:val="00D93F1B"/>
    <w:rsid w:val="00D94205"/>
    <w:rsid w:val="00D9463F"/>
    <w:rsid w:val="00D95528"/>
    <w:rsid w:val="00D95579"/>
    <w:rsid w:val="00D957B0"/>
    <w:rsid w:val="00D95939"/>
    <w:rsid w:val="00D96144"/>
    <w:rsid w:val="00D9694F"/>
    <w:rsid w:val="00D969AF"/>
    <w:rsid w:val="00D974BD"/>
    <w:rsid w:val="00DA0476"/>
    <w:rsid w:val="00DA05C5"/>
    <w:rsid w:val="00DA13DD"/>
    <w:rsid w:val="00DA1661"/>
    <w:rsid w:val="00DA389D"/>
    <w:rsid w:val="00DA3995"/>
    <w:rsid w:val="00DA3B4A"/>
    <w:rsid w:val="00DA3CEB"/>
    <w:rsid w:val="00DA4005"/>
    <w:rsid w:val="00DA4414"/>
    <w:rsid w:val="00DA445F"/>
    <w:rsid w:val="00DA4559"/>
    <w:rsid w:val="00DA56BD"/>
    <w:rsid w:val="00DA5A72"/>
    <w:rsid w:val="00DA64F6"/>
    <w:rsid w:val="00DA66B6"/>
    <w:rsid w:val="00DA6A6F"/>
    <w:rsid w:val="00DA6D02"/>
    <w:rsid w:val="00DA6EB3"/>
    <w:rsid w:val="00DA765D"/>
    <w:rsid w:val="00DA77FC"/>
    <w:rsid w:val="00DA7DC3"/>
    <w:rsid w:val="00DB085C"/>
    <w:rsid w:val="00DB0C7B"/>
    <w:rsid w:val="00DB0E08"/>
    <w:rsid w:val="00DB167C"/>
    <w:rsid w:val="00DB1D8F"/>
    <w:rsid w:val="00DB1DB7"/>
    <w:rsid w:val="00DB1F8B"/>
    <w:rsid w:val="00DB2215"/>
    <w:rsid w:val="00DB24FB"/>
    <w:rsid w:val="00DB27D3"/>
    <w:rsid w:val="00DB2DC4"/>
    <w:rsid w:val="00DB349D"/>
    <w:rsid w:val="00DB3D52"/>
    <w:rsid w:val="00DB45BF"/>
    <w:rsid w:val="00DB4613"/>
    <w:rsid w:val="00DB46C7"/>
    <w:rsid w:val="00DB47F9"/>
    <w:rsid w:val="00DB4A8F"/>
    <w:rsid w:val="00DB5151"/>
    <w:rsid w:val="00DB5625"/>
    <w:rsid w:val="00DB667D"/>
    <w:rsid w:val="00DB68EA"/>
    <w:rsid w:val="00DB6F01"/>
    <w:rsid w:val="00DB6F0D"/>
    <w:rsid w:val="00DB79A7"/>
    <w:rsid w:val="00DB7FED"/>
    <w:rsid w:val="00DC0AB5"/>
    <w:rsid w:val="00DC0AE7"/>
    <w:rsid w:val="00DC10F6"/>
    <w:rsid w:val="00DC133A"/>
    <w:rsid w:val="00DC1796"/>
    <w:rsid w:val="00DC1978"/>
    <w:rsid w:val="00DC19BA"/>
    <w:rsid w:val="00DC1F15"/>
    <w:rsid w:val="00DC2167"/>
    <w:rsid w:val="00DC367E"/>
    <w:rsid w:val="00DC399A"/>
    <w:rsid w:val="00DC4F95"/>
    <w:rsid w:val="00DC5043"/>
    <w:rsid w:val="00DC52CC"/>
    <w:rsid w:val="00DC5A38"/>
    <w:rsid w:val="00DC5D1D"/>
    <w:rsid w:val="00DC6395"/>
    <w:rsid w:val="00DC68C4"/>
    <w:rsid w:val="00DC6F36"/>
    <w:rsid w:val="00DC717B"/>
    <w:rsid w:val="00DC78FD"/>
    <w:rsid w:val="00DC7BB2"/>
    <w:rsid w:val="00DD00A2"/>
    <w:rsid w:val="00DD06CD"/>
    <w:rsid w:val="00DD09E6"/>
    <w:rsid w:val="00DD180D"/>
    <w:rsid w:val="00DD1BEE"/>
    <w:rsid w:val="00DD1FDF"/>
    <w:rsid w:val="00DD2005"/>
    <w:rsid w:val="00DD2D11"/>
    <w:rsid w:val="00DD312D"/>
    <w:rsid w:val="00DD36C8"/>
    <w:rsid w:val="00DD3879"/>
    <w:rsid w:val="00DD39C7"/>
    <w:rsid w:val="00DD3B5A"/>
    <w:rsid w:val="00DD3C4F"/>
    <w:rsid w:val="00DD4130"/>
    <w:rsid w:val="00DD481C"/>
    <w:rsid w:val="00DD4BD9"/>
    <w:rsid w:val="00DD4DED"/>
    <w:rsid w:val="00DD4E6E"/>
    <w:rsid w:val="00DD4E7A"/>
    <w:rsid w:val="00DD501B"/>
    <w:rsid w:val="00DD5CED"/>
    <w:rsid w:val="00DD5F26"/>
    <w:rsid w:val="00DD6AD3"/>
    <w:rsid w:val="00DD6C9F"/>
    <w:rsid w:val="00DD7EB0"/>
    <w:rsid w:val="00DD7FF0"/>
    <w:rsid w:val="00DE0DC0"/>
    <w:rsid w:val="00DE0EEB"/>
    <w:rsid w:val="00DE1564"/>
    <w:rsid w:val="00DE16FD"/>
    <w:rsid w:val="00DE17A2"/>
    <w:rsid w:val="00DE1F0C"/>
    <w:rsid w:val="00DE26D2"/>
    <w:rsid w:val="00DE2995"/>
    <w:rsid w:val="00DE2A52"/>
    <w:rsid w:val="00DE2EF2"/>
    <w:rsid w:val="00DE2F2D"/>
    <w:rsid w:val="00DE2F94"/>
    <w:rsid w:val="00DE3297"/>
    <w:rsid w:val="00DE3691"/>
    <w:rsid w:val="00DE3D0C"/>
    <w:rsid w:val="00DE3E4E"/>
    <w:rsid w:val="00DE41A7"/>
    <w:rsid w:val="00DE4221"/>
    <w:rsid w:val="00DE4A01"/>
    <w:rsid w:val="00DE4A09"/>
    <w:rsid w:val="00DE4DE8"/>
    <w:rsid w:val="00DE5783"/>
    <w:rsid w:val="00DE5825"/>
    <w:rsid w:val="00DE659B"/>
    <w:rsid w:val="00DE69F5"/>
    <w:rsid w:val="00DE6B7F"/>
    <w:rsid w:val="00DE728C"/>
    <w:rsid w:val="00DE787C"/>
    <w:rsid w:val="00DE7D5D"/>
    <w:rsid w:val="00DF00A1"/>
    <w:rsid w:val="00DF074B"/>
    <w:rsid w:val="00DF0D89"/>
    <w:rsid w:val="00DF11B1"/>
    <w:rsid w:val="00DF1687"/>
    <w:rsid w:val="00DF2198"/>
    <w:rsid w:val="00DF2A6D"/>
    <w:rsid w:val="00DF2F35"/>
    <w:rsid w:val="00DF39E2"/>
    <w:rsid w:val="00DF3C15"/>
    <w:rsid w:val="00DF4025"/>
    <w:rsid w:val="00DF49B8"/>
    <w:rsid w:val="00DF5157"/>
    <w:rsid w:val="00DF5744"/>
    <w:rsid w:val="00DF5BDB"/>
    <w:rsid w:val="00DF6DE6"/>
    <w:rsid w:val="00DF7622"/>
    <w:rsid w:val="00DF7FBF"/>
    <w:rsid w:val="00DF7FD7"/>
    <w:rsid w:val="00E0017C"/>
    <w:rsid w:val="00E00822"/>
    <w:rsid w:val="00E012EF"/>
    <w:rsid w:val="00E023A4"/>
    <w:rsid w:val="00E02714"/>
    <w:rsid w:val="00E027E9"/>
    <w:rsid w:val="00E02EEE"/>
    <w:rsid w:val="00E03695"/>
    <w:rsid w:val="00E04B8D"/>
    <w:rsid w:val="00E04DFA"/>
    <w:rsid w:val="00E04EC5"/>
    <w:rsid w:val="00E04F14"/>
    <w:rsid w:val="00E04FEB"/>
    <w:rsid w:val="00E052F9"/>
    <w:rsid w:val="00E06462"/>
    <w:rsid w:val="00E06891"/>
    <w:rsid w:val="00E07245"/>
    <w:rsid w:val="00E074E1"/>
    <w:rsid w:val="00E0773B"/>
    <w:rsid w:val="00E07E48"/>
    <w:rsid w:val="00E106C8"/>
    <w:rsid w:val="00E108A4"/>
    <w:rsid w:val="00E11200"/>
    <w:rsid w:val="00E11DC4"/>
    <w:rsid w:val="00E12781"/>
    <w:rsid w:val="00E12C63"/>
    <w:rsid w:val="00E12D45"/>
    <w:rsid w:val="00E12E23"/>
    <w:rsid w:val="00E131FA"/>
    <w:rsid w:val="00E13349"/>
    <w:rsid w:val="00E13A2B"/>
    <w:rsid w:val="00E13F2C"/>
    <w:rsid w:val="00E150C6"/>
    <w:rsid w:val="00E150D4"/>
    <w:rsid w:val="00E15524"/>
    <w:rsid w:val="00E15D0C"/>
    <w:rsid w:val="00E161ED"/>
    <w:rsid w:val="00E165ED"/>
    <w:rsid w:val="00E16C04"/>
    <w:rsid w:val="00E20C1E"/>
    <w:rsid w:val="00E2119D"/>
    <w:rsid w:val="00E2228C"/>
    <w:rsid w:val="00E229B2"/>
    <w:rsid w:val="00E22AAE"/>
    <w:rsid w:val="00E22DDA"/>
    <w:rsid w:val="00E23124"/>
    <w:rsid w:val="00E23741"/>
    <w:rsid w:val="00E237A5"/>
    <w:rsid w:val="00E23C44"/>
    <w:rsid w:val="00E24FC7"/>
    <w:rsid w:val="00E25851"/>
    <w:rsid w:val="00E259CF"/>
    <w:rsid w:val="00E25D97"/>
    <w:rsid w:val="00E25DDF"/>
    <w:rsid w:val="00E26167"/>
    <w:rsid w:val="00E2666E"/>
    <w:rsid w:val="00E26F3D"/>
    <w:rsid w:val="00E271A8"/>
    <w:rsid w:val="00E274F6"/>
    <w:rsid w:val="00E27C62"/>
    <w:rsid w:val="00E30586"/>
    <w:rsid w:val="00E31225"/>
    <w:rsid w:val="00E319A0"/>
    <w:rsid w:val="00E32090"/>
    <w:rsid w:val="00E32218"/>
    <w:rsid w:val="00E32E50"/>
    <w:rsid w:val="00E32FE6"/>
    <w:rsid w:val="00E33A4D"/>
    <w:rsid w:val="00E34537"/>
    <w:rsid w:val="00E34A28"/>
    <w:rsid w:val="00E35EC2"/>
    <w:rsid w:val="00E36C24"/>
    <w:rsid w:val="00E37355"/>
    <w:rsid w:val="00E37BA8"/>
    <w:rsid w:val="00E37FD1"/>
    <w:rsid w:val="00E418D4"/>
    <w:rsid w:val="00E42080"/>
    <w:rsid w:val="00E4218A"/>
    <w:rsid w:val="00E42E44"/>
    <w:rsid w:val="00E4396F"/>
    <w:rsid w:val="00E43B5F"/>
    <w:rsid w:val="00E44039"/>
    <w:rsid w:val="00E44D61"/>
    <w:rsid w:val="00E45FC3"/>
    <w:rsid w:val="00E46196"/>
    <w:rsid w:val="00E46B36"/>
    <w:rsid w:val="00E46E3E"/>
    <w:rsid w:val="00E47F7B"/>
    <w:rsid w:val="00E50053"/>
    <w:rsid w:val="00E500BD"/>
    <w:rsid w:val="00E502DF"/>
    <w:rsid w:val="00E50322"/>
    <w:rsid w:val="00E52446"/>
    <w:rsid w:val="00E524DB"/>
    <w:rsid w:val="00E5319C"/>
    <w:rsid w:val="00E53428"/>
    <w:rsid w:val="00E53DB5"/>
    <w:rsid w:val="00E5468B"/>
    <w:rsid w:val="00E54DD0"/>
    <w:rsid w:val="00E553D8"/>
    <w:rsid w:val="00E5590E"/>
    <w:rsid w:val="00E55B1B"/>
    <w:rsid w:val="00E55D7C"/>
    <w:rsid w:val="00E55FDE"/>
    <w:rsid w:val="00E56F43"/>
    <w:rsid w:val="00E57A90"/>
    <w:rsid w:val="00E57E6A"/>
    <w:rsid w:val="00E6005E"/>
    <w:rsid w:val="00E60DB3"/>
    <w:rsid w:val="00E611CA"/>
    <w:rsid w:val="00E612F6"/>
    <w:rsid w:val="00E6236B"/>
    <w:rsid w:val="00E62676"/>
    <w:rsid w:val="00E63E06"/>
    <w:rsid w:val="00E64863"/>
    <w:rsid w:val="00E65276"/>
    <w:rsid w:val="00E657D8"/>
    <w:rsid w:val="00E663BB"/>
    <w:rsid w:val="00E66C4C"/>
    <w:rsid w:val="00E67F5E"/>
    <w:rsid w:val="00E7006E"/>
    <w:rsid w:val="00E704B4"/>
    <w:rsid w:val="00E71034"/>
    <w:rsid w:val="00E712AB"/>
    <w:rsid w:val="00E712CA"/>
    <w:rsid w:val="00E718C8"/>
    <w:rsid w:val="00E7297C"/>
    <w:rsid w:val="00E734A9"/>
    <w:rsid w:val="00E73BA0"/>
    <w:rsid w:val="00E73EB1"/>
    <w:rsid w:val="00E74413"/>
    <w:rsid w:val="00E74468"/>
    <w:rsid w:val="00E7481A"/>
    <w:rsid w:val="00E7485E"/>
    <w:rsid w:val="00E74A6E"/>
    <w:rsid w:val="00E74C99"/>
    <w:rsid w:val="00E756CE"/>
    <w:rsid w:val="00E75D4E"/>
    <w:rsid w:val="00E76842"/>
    <w:rsid w:val="00E76B31"/>
    <w:rsid w:val="00E77617"/>
    <w:rsid w:val="00E7780E"/>
    <w:rsid w:val="00E81474"/>
    <w:rsid w:val="00E81598"/>
    <w:rsid w:val="00E8179B"/>
    <w:rsid w:val="00E82285"/>
    <w:rsid w:val="00E82504"/>
    <w:rsid w:val="00E82867"/>
    <w:rsid w:val="00E8293D"/>
    <w:rsid w:val="00E8356A"/>
    <w:rsid w:val="00E83954"/>
    <w:rsid w:val="00E848D4"/>
    <w:rsid w:val="00E84B7A"/>
    <w:rsid w:val="00E85D2D"/>
    <w:rsid w:val="00E85E22"/>
    <w:rsid w:val="00E86254"/>
    <w:rsid w:val="00E8625B"/>
    <w:rsid w:val="00E86956"/>
    <w:rsid w:val="00E86CEA"/>
    <w:rsid w:val="00E86D96"/>
    <w:rsid w:val="00E8783B"/>
    <w:rsid w:val="00E905F5"/>
    <w:rsid w:val="00E90611"/>
    <w:rsid w:val="00E90B70"/>
    <w:rsid w:val="00E90BF0"/>
    <w:rsid w:val="00E90C9B"/>
    <w:rsid w:val="00E90E85"/>
    <w:rsid w:val="00E91001"/>
    <w:rsid w:val="00E9142E"/>
    <w:rsid w:val="00E91625"/>
    <w:rsid w:val="00E9186E"/>
    <w:rsid w:val="00E92AB4"/>
    <w:rsid w:val="00E92EF3"/>
    <w:rsid w:val="00E93775"/>
    <w:rsid w:val="00E94150"/>
    <w:rsid w:val="00E9431A"/>
    <w:rsid w:val="00E94608"/>
    <w:rsid w:val="00E946D2"/>
    <w:rsid w:val="00E947FF"/>
    <w:rsid w:val="00E94D01"/>
    <w:rsid w:val="00E94E89"/>
    <w:rsid w:val="00E95338"/>
    <w:rsid w:val="00E95543"/>
    <w:rsid w:val="00E957EA"/>
    <w:rsid w:val="00E95B35"/>
    <w:rsid w:val="00E95FEC"/>
    <w:rsid w:val="00E96758"/>
    <w:rsid w:val="00E9679A"/>
    <w:rsid w:val="00E96E69"/>
    <w:rsid w:val="00E974BE"/>
    <w:rsid w:val="00EA0395"/>
    <w:rsid w:val="00EA0F77"/>
    <w:rsid w:val="00EA1AE7"/>
    <w:rsid w:val="00EA1F19"/>
    <w:rsid w:val="00EA238E"/>
    <w:rsid w:val="00EA241A"/>
    <w:rsid w:val="00EA2656"/>
    <w:rsid w:val="00EA2B69"/>
    <w:rsid w:val="00EA3CEE"/>
    <w:rsid w:val="00EA407F"/>
    <w:rsid w:val="00EA444D"/>
    <w:rsid w:val="00EA4676"/>
    <w:rsid w:val="00EA484D"/>
    <w:rsid w:val="00EA4CF0"/>
    <w:rsid w:val="00EA5C38"/>
    <w:rsid w:val="00EA705A"/>
    <w:rsid w:val="00EA7197"/>
    <w:rsid w:val="00EA7D94"/>
    <w:rsid w:val="00EB01D2"/>
    <w:rsid w:val="00EB0A54"/>
    <w:rsid w:val="00EB0F41"/>
    <w:rsid w:val="00EB1869"/>
    <w:rsid w:val="00EB1F0A"/>
    <w:rsid w:val="00EB2BFF"/>
    <w:rsid w:val="00EB3ECE"/>
    <w:rsid w:val="00EB3F6E"/>
    <w:rsid w:val="00EB48EF"/>
    <w:rsid w:val="00EB5115"/>
    <w:rsid w:val="00EB5597"/>
    <w:rsid w:val="00EB5DFB"/>
    <w:rsid w:val="00EB6440"/>
    <w:rsid w:val="00EB6531"/>
    <w:rsid w:val="00EB685A"/>
    <w:rsid w:val="00EB6C3C"/>
    <w:rsid w:val="00EB6FA4"/>
    <w:rsid w:val="00EB7313"/>
    <w:rsid w:val="00EC03C3"/>
    <w:rsid w:val="00EC0A0E"/>
    <w:rsid w:val="00EC0A4F"/>
    <w:rsid w:val="00EC0A5A"/>
    <w:rsid w:val="00EC0A62"/>
    <w:rsid w:val="00EC0E6D"/>
    <w:rsid w:val="00EC0ECE"/>
    <w:rsid w:val="00EC167E"/>
    <w:rsid w:val="00EC2065"/>
    <w:rsid w:val="00EC2926"/>
    <w:rsid w:val="00EC3702"/>
    <w:rsid w:val="00EC4430"/>
    <w:rsid w:val="00EC528C"/>
    <w:rsid w:val="00EC580C"/>
    <w:rsid w:val="00EC5B3B"/>
    <w:rsid w:val="00EC610E"/>
    <w:rsid w:val="00EC64C5"/>
    <w:rsid w:val="00EC653E"/>
    <w:rsid w:val="00EC6AAC"/>
    <w:rsid w:val="00EC741D"/>
    <w:rsid w:val="00ED090D"/>
    <w:rsid w:val="00ED0A65"/>
    <w:rsid w:val="00ED0BCE"/>
    <w:rsid w:val="00ED0CCF"/>
    <w:rsid w:val="00ED2077"/>
    <w:rsid w:val="00ED2458"/>
    <w:rsid w:val="00ED28F0"/>
    <w:rsid w:val="00ED299B"/>
    <w:rsid w:val="00ED2ACC"/>
    <w:rsid w:val="00ED355B"/>
    <w:rsid w:val="00ED473A"/>
    <w:rsid w:val="00ED5C0B"/>
    <w:rsid w:val="00ED6A48"/>
    <w:rsid w:val="00ED7193"/>
    <w:rsid w:val="00ED7615"/>
    <w:rsid w:val="00ED7C03"/>
    <w:rsid w:val="00EE08E5"/>
    <w:rsid w:val="00EE0EAC"/>
    <w:rsid w:val="00EE1279"/>
    <w:rsid w:val="00EE1284"/>
    <w:rsid w:val="00EE1355"/>
    <w:rsid w:val="00EE1FA6"/>
    <w:rsid w:val="00EE20A2"/>
    <w:rsid w:val="00EE2FAA"/>
    <w:rsid w:val="00EE3209"/>
    <w:rsid w:val="00EE3219"/>
    <w:rsid w:val="00EE45DE"/>
    <w:rsid w:val="00EE4999"/>
    <w:rsid w:val="00EE4F47"/>
    <w:rsid w:val="00EE524A"/>
    <w:rsid w:val="00EE52D0"/>
    <w:rsid w:val="00EE6651"/>
    <w:rsid w:val="00EE6923"/>
    <w:rsid w:val="00EE6B67"/>
    <w:rsid w:val="00EE6F62"/>
    <w:rsid w:val="00EE7BBD"/>
    <w:rsid w:val="00EE7DA8"/>
    <w:rsid w:val="00EF024A"/>
    <w:rsid w:val="00EF02E0"/>
    <w:rsid w:val="00EF0520"/>
    <w:rsid w:val="00EF08DE"/>
    <w:rsid w:val="00EF094E"/>
    <w:rsid w:val="00EF1091"/>
    <w:rsid w:val="00EF1676"/>
    <w:rsid w:val="00EF1AB6"/>
    <w:rsid w:val="00EF267B"/>
    <w:rsid w:val="00EF2D36"/>
    <w:rsid w:val="00EF32D6"/>
    <w:rsid w:val="00EF333D"/>
    <w:rsid w:val="00EF3720"/>
    <w:rsid w:val="00EF3EB8"/>
    <w:rsid w:val="00EF4401"/>
    <w:rsid w:val="00EF47BA"/>
    <w:rsid w:val="00EF4C1D"/>
    <w:rsid w:val="00EF4E4B"/>
    <w:rsid w:val="00EF51E1"/>
    <w:rsid w:val="00EF5815"/>
    <w:rsid w:val="00EF5FCF"/>
    <w:rsid w:val="00EF64BF"/>
    <w:rsid w:val="00EF6BBE"/>
    <w:rsid w:val="00EF7CFB"/>
    <w:rsid w:val="00EF7E4A"/>
    <w:rsid w:val="00F001CD"/>
    <w:rsid w:val="00F007F4"/>
    <w:rsid w:val="00F008F5"/>
    <w:rsid w:val="00F00983"/>
    <w:rsid w:val="00F00C38"/>
    <w:rsid w:val="00F00E74"/>
    <w:rsid w:val="00F016A2"/>
    <w:rsid w:val="00F02116"/>
    <w:rsid w:val="00F02A41"/>
    <w:rsid w:val="00F02F7D"/>
    <w:rsid w:val="00F0370F"/>
    <w:rsid w:val="00F0418A"/>
    <w:rsid w:val="00F049C3"/>
    <w:rsid w:val="00F049EE"/>
    <w:rsid w:val="00F05098"/>
    <w:rsid w:val="00F0538F"/>
    <w:rsid w:val="00F0781B"/>
    <w:rsid w:val="00F07ED2"/>
    <w:rsid w:val="00F11113"/>
    <w:rsid w:val="00F11450"/>
    <w:rsid w:val="00F11AC2"/>
    <w:rsid w:val="00F12013"/>
    <w:rsid w:val="00F120D1"/>
    <w:rsid w:val="00F12277"/>
    <w:rsid w:val="00F126EE"/>
    <w:rsid w:val="00F12746"/>
    <w:rsid w:val="00F1315A"/>
    <w:rsid w:val="00F1315C"/>
    <w:rsid w:val="00F1368F"/>
    <w:rsid w:val="00F149A3"/>
    <w:rsid w:val="00F15360"/>
    <w:rsid w:val="00F1562E"/>
    <w:rsid w:val="00F1569F"/>
    <w:rsid w:val="00F161EA"/>
    <w:rsid w:val="00F1652A"/>
    <w:rsid w:val="00F16881"/>
    <w:rsid w:val="00F177C5"/>
    <w:rsid w:val="00F20047"/>
    <w:rsid w:val="00F21C45"/>
    <w:rsid w:val="00F21D5A"/>
    <w:rsid w:val="00F22224"/>
    <w:rsid w:val="00F23630"/>
    <w:rsid w:val="00F238E3"/>
    <w:rsid w:val="00F242E9"/>
    <w:rsid w:val="00F24D6B"/>
    <w:rsid w:val="00F24E53"/>
    <w:rsid w:val="00F250A6"/>
    <w:rsid w:val="00F25F25"/>
    <w:rsid w:val="00F260EA"/>
    <w:rsid w:val="00F26AA7"/>
    <w:rsid w:val="00F272D7"/>
    <w:rsid w:val="00F2740D"/>
    <w:rsid w:val="00F27B73"/>
    <w:rsid w:val="00F27C4E"/>
    <w:rsid w:val="00F303B4"/>
    <w:rsid w:val="00F30996"/>
    <w:rsid w:val="00F319F9"/>
    <w:rsid w:val="00F31E66"/>
    <w:rsid w:val="00F31FFE"/>
    <w:rsid w:val="00F32E21"/>
    <w:rsid w:val="00F3335A"/>
    <w:rsid w:val="00F33E9D"/>
    <w:rsid w:val="00F34302"/>
    <w:rsid w:val="00F3475B"/>
    <w:rsid w:val="00F35B1C"/>
    <w:rsid w:val="00F35D95"/>
    <w:rsid w:val="00F3630E"/>
    <w:rsid w:val="00F36F25"/>
    <w:rsid w:val="00F3778A"/>
    <w:rsid w:val="00F37B8F"/>
    <w:rsid w:val="00F40DCE"/>
    <w:rsid w:val="00F4140B"/>
    <w:rsid w:val="00F414E7"/>
    <w:rsid w:val="00F414E8"/>
    <w:rsid w:val="00F41B26"/>
    <w:rsid w:val="00F41C1E"/>
    <w:rsid w:val="00F41C95"/>
    <w:rsid w:val="00F42426"/>
    <w:rsid w:val="00F42B34"/>
    <w:rsid w:val="00F42D17"/>
    <w:rsid w:val="00F44271"/>
    <w:rsid w:val="00F44713"/>
    <w:rsid w:val="00F448A1"/>
    <w:rsid w:val="00F451DF"/>
    <w:rsid w:val="00F45208"/>
    <w:rsid w:val="00F45859"/>
    <w:rsid w:val="00F45868"/>
    <w:rsid w:val="00F46E25"/>
    <w:rsid w:val="00F470AE"/>
    <w:rsid w:val="00F47108"/>
    <w:rsid w:val="00F47210"/>
    <w:rsid w:val="00F4749D"/>
    <w:rsid w:val="00F476A7"/>
    <w:rsid w:val="00F47AD4"/>
    <w:rsid w:val="00F47AF3"/>
    <w:rsid w:val="00F500A8"/>
    <w:rsid w:val="00F501EB"/>
    <w:rsid w:val="00F503BD"/>
    <w:rsid w:val="00F50AD1"/>
    <w:rsid w:val="00F519F7"/>
    <w:rsid w:val="00F5210F"/>
    <w:rsid w:val="00F52383"/>
    <w:rsid w:val="00F52C28"/>
    <w:rsid w:val="00F5482C"/>
    <w:rsid w:val="00F549AB"/>
    <w:rsid w:val="00F55574"/>
    <w:rsid w:val="00F55A4B"/>
    <w:rsid w:val="00F55D9D"/>
    <w:rsid w:val="00F562AB"/>
    <w:rsid w:val="00F57359"/>
    <w:rsid w:val="00F57BF5"/>
    <w:rsid w:val="00F57F35"/>
    <w:rsid w:val="00F57FB9"/>
    <w:rsid w:val="00F60009"/>
    <w:rsid w:val="00F60B66"/>
    <w:rsid w:val="00F60B84"/>
    <w:rsid w:val="00F61066"/>
    <w:rsid w:val="00F6154A"/>
    <w:rsid w:val="00F623D5"/>
    <w:rsid w:val="00F62C15"/>
    <w:rsid w:val="00F63720"/>
    <w:rsid w:val="00F63D14"/>
    <w:rsid w:val="00F65EC0"/>
    <w:rsid w:val="00F66116"/>
    <w:rsid w:val="00F661D9"/>
    <w:rsid w:val="00F66B44"/>
    <w:rsid w:val="00F66BFC"/>
    <w:rsid w:val="00F66F89"/>
    <w:rsid w:val="00F7149F"/>
    <w:rsid w:val="00F7165C"/>
    <w:rsid w:val="00F73019"/>
    <w:rsid w:val="00F73398"/>
    <w:rsid w:val="00F7441F"/>
    <w:rsid w:val="00F747C9"/>
    <w:rsid w:val="00F74E6B"/>
    <w:rsid w:val="00F753A1"/>
    <w:rsid w:val="00F75915"/>
    <w:rsid w:val="00F75EEE"/>
    <w:rsid w:val="00F767F6"/>
    <w:rsid w:val="00F76CB2"/>
    <w:rsid w:val="00F77285"/>
    <w:rsid w:val="00F77405"/>
    <w:rsid w:val="00F77612"/>
    <w:rsid w:val="00F77F14"/>
    <w:rsid w:val="00F8133A"/>
    <w:rsid w:val="00F81B00"/>
    <w:rsid w:val="00F81B08"/>
    <w:rsid w:val="00F83077"/>
    <w:rsid w:val="00F83A13"/>
    <w:rsid w:val="00F83A8C"/>
    <w:rsid w:val="00F83C27"/>
    <w:rsid w:val="00F83E9C"/>
    <w:rsid w:val="00F84A42"/>
    <w:rsid w:val="00F84AF2"/>
    <w:rsid w:val="00F84B9E"/>
    <w:rsid w:val="00F84CCE"/>
    <w:rsid w:val="00F859AA"/>
    <w:rsid w:val="00F86532"/>
    <w:rsid w:val="00F86945"/>
    <w:rsid w:val="00F86C8D"/>
    <w:rsid w:val="00F87BD1"/>
    <w:rsid w:val="00F904C2"/>
    <w:rsid w:val="00F90B7D"/>
    <w:rsid w:val="00F90D8E"/>
    <w:rsid w:val="00F91C18"/>
    <w:rsid w:val="00F9230C"/>
    <w:rsid w:val="00F92BCD"/>
    <w:rsid w:val="00F93899"/>
    <w:rsid w:val="00F93E72"/>
    <w:rsid w:val="00F949F7"/>
    <w:rsid w:val="00F95DB2"/>
    <w:rsid w:val="00F95E7B"/>
    <w:rsid w:val="00F95EA7"/>
    <w:rsid w:val="00F96613"/>
    <w:rsid w:val="00F96798"/>
    <w:rsid w:val="00F96D0E"/>
    <w:rsid w:val="00F97525"/>
    <w:rsid w:val="00F97A7B"/>
    <w:rsid w:val="00FA1BC6"/>
    <w:rsid w:val="00FA2439"/>
    <w:rsid w:val="00FA31E7"/>
    <w:rsid w:val="00FA344C"/>
    <w:rsid w:val="00FA372F"/>
    <w:rsid w:val="00FA3DF1"/>
    <w:rsid w:val="00FA402A"/>
    <w:rsid w:val="00FA4917"/>
    <w:rsid w:val="00FA5112"/>
    <w:rsid w:val="00FA5897"/>
    <w:rsid w:val="00FA6555"/>
    <w:rsid w:val="00FA7E3B"/>
    <w:rsid w:val="00FB0373"/>
    <w:rsid w:val="00FB0FDA"/>
    <w:rsid w:val="00FB1C31"/>
    <w:rsid w:val="00FB1F5F"/>
    <w:rsid w:val="00FB2600"/>
    <w:rsid w:val="00FB2742"/>
    <w:rsid w:val="00FB2856"/>
    <w:rsid w:val="00FB2C86"/>
    <w:rsid w:val="00FB2DAA"/>
    <w:rsid w:val="00FB2E47"/>
    <w:rsid w:val="00FB3620"/>
    <w:rsid w:val="00FB3C79"/>
    <w:rsid w:val="00FB40E6"/>
    <w:rsid w:val="00FB47D3"/>
    <w:rsid w:val="00FB48D2"/>
    <w:rsid w:val="00FB6829"/>
    <w:rsid w:val="00FB6A47"/>
    <w:rsid w:val="00FB7033"/>
    <w:rsid w:val="00FB7276"/>
    <w:rsid w:val="00FB7426"/>
    <w:rsid w:val="00FB74D8"/>
    <w:rsid w:val="00FB765F"/>
    <w:rsid w:val="00FB7742"/>
    <w:rsid w:val="00FC012C"/>
    <w:rsid w:val="00FC0D5E"/>
    <w:rsid w:val="00FC153A"/>
    <w:rsid w:val="00FC21B4"/>
    <w:rsid w:val="00FC227C"/>
    <w:rsid w:val="00FC2829"/>
    <w:rsid w:val="00FC2AE3"/>
    <w:rsid w:val="00FC301D"/>
    <w:rsid w:val="00FC3221"/>
    <w:rsid w:val="00FC3872"/>
    <w:rsid w:val="00FC3991"/>
    <w:rsid w:val="00FC4954"/>
    <w:rsid w:val="00FC56A5"/>
    <w:rsid w:val="00FC5785"/>
    <w:rsid w:val="00FC5C1C"/>
    <w:rsid w:val="00FC5C65"/>
    <w:rsid w:val="00FC643C"/>
    <w:rsid w:val="00FC6FD1"/>
    <w:rsid w:val="00FC7953"/>
    <w:rsid w:val="00FC7F30"/>
    <w:rsid w:val="00FD0113"/>
    <w:rsid w:val="00FD037D"/>
    <w:rsid w:val="00FD05C9"/>
    <w:rsid w:val="00FD0D38"/>
    <w:rsid w:val="00FD0EFB"/>
    <w:rsid w:val="00FD1B1E"/>
    <w:rsid w:val="00FD20B6"/>
    <w:rsid w:val="00FD20CD"/>
    <w:rsid w:val="00FD2D2A"/>
    <w:rsid w:val="00FD369E"/>
    <w:rsid w:val="00FD3A44"/>
    <w:rsid w:val="00FD4239"/>
    <w:rsid w:val="00FD44C3"/>
    <w:rsid w:val="00FD56C4"/>
    <w:rsid w:val="00FD5708"/>
    <w:rsid w:val="00FD5CBA"/>
    <w:rsid w:val="00FD64DC"/>
    <w:rsid w:val="00FD65D7"/>
    <w:rsid w:val="00FD74D1"/>
    <w:rsid w:val="00FD7645"/>
    <w:rsid w:val="00FD78FF"/>
    <w:rsid w:val="00FD7DCB"/>
    <w:rsid w:val="00FE0E01"/>
    <w:rsid w:val="00FE112B"/>
    <w:rsid w:val="00FE18C1"/>
    <w:rsid w:val="00FE2A6A"/>
    <w:rsid w:val="00FE2FD5"/>
    <w:rsid w:val="00FE363E"/>
    <w:rsid w:val="00FE3BD2"/>
    <w:rsid w:val="00FE3C3A"/>
    <w:rsid w:val="00FE47E2"/>
    <w:rsid w:val="00FE4A40"/>
    <w:rsid w:val="00FE57F9"/>
    <w:rsid w:val="00FE62BE"/>
    <w:rsid w:val="00FE6302"/>
    <w:rsid w:val="00FE6465"/>
    <w:rsid w:val="00FE7BCE"/>
    <w:rsid w:val="00FF0C80"/>
    <w:rsid w:val="00FF2ABB"/>
    <w:rsid w:val="00FF2C4E"/>
    <w:rsid w:val="00FF2C7E"/>
    <w:rsid w:val="00FF2E2B"/>
    <w:rsid w:val="00FF384A"/>
    <w:rsid w:val="00FF3E33"/>
    <w:rsid w:val="00FF43D5"/>
    <w:rsid w:val="00FF582B"/>
    <w:rsid w:val="00FF5892"/>
    <w:rsid w:val="00FF5F29"/>
    <w:rsid w:val="00FF609D"/>
    <w:rsid w:val="00FF610B"/>
    <w:rsid w:val="00FF65B5"/>
    <w:rsid w:val="00FF6BCD"/>
    <w:rsid w:val="00FF6BF2"/>
    <w:rsid w:val="00FF736B"/>
    <w:rsid w:val="00FF75C4"/>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843DE0"/>
  <w15:docId w15:val="{0535A05E-A182-4A0C-B6E7-A5C1E569B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2" w:qFormat="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qFormat="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0B362E"/>
    <w:pPr>
      <w:keepNext/>
      <w:keepLines/>
      <w:spacing w:before="24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1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1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1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1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1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1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EF51E1"/>
    <w:pPr>
      <w:spacing w:before="60" w:after="60"/>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link w:val="TitelZchn"/>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LegendeAbbildung">
    <w:name w:val="Legende Abbildung"/>
    <w:basedOn w:val="LegendeTabelle"/>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uiPriority w:val="99"/>
    <w:rsid w:val="003D502F"/>
    <w:rPr>
      <w:rFonts w:ascii="Open Sans SemiCondensed" w:hAnsi="Open Sans SemiCondensed"/>
      <w:b w:val="0"/>
      <w:bCs/>
      <w:i w:val="0"/>
      <w:iCs/>
      <w:color w:val="D31932" w:themeColor="accent1"/>
      <w:spacing w:val="-4"/>
      <w:sz w:val="20"/>
    </w:rPr>
  </w:style>
  <w:style w:type="paragraph" w:styleId="Inhaltsverzeichnisberschrift">
    <w:name w:val="TOC Heading"/>
    <w:basedOn w:val="berschrift1"/>
    <w:next w:val="Textkrper"/>
    <w:uiPriority w:val="39"/>
    <w:unhideWhenUsed/>
    <w:qFormat/>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EF51E1"/>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qFormat/>
    <w:rsid w:val="004C3CB8"/>
    <w:pPr>
      <w:ind w:right="3969"/>
      <w:jc w:val="both"/>
    </w:pPr>
  </w:style>
  <w:style w:type="character" w:customStyle="1" w:styleId="Textkrper2Zchn">
    <w:name w:val="Textkörper 2 Zchn"/>
    <w:basedOn w:val="Absatz-Standardschriftart"/>
    <w:link w:val="Textkrper2"/>
    <w:rsid w:val="004C3CB8"/>
  </w:style>
  <w:style w:type="paragraph" w:styleId="Textkrper3">
    <w:name w:val="Body Text 3"/>
    <w:basedOn w:val="Textkrper"/>
    <w:link w:val="Textkrper3Zchn"/>
    <w:autoRedefine/>
    <w:rsid w:val="00C24833"/>
    <w:pPr>
      <w:spacing w:before="0" w:after="0"/>
    </w:pPr>
    <w:rPr>
      <w:lang w:val="de-CH"/>
    </w:rPr>
  </w:style>
  <w:style w:type="character" w:customStyle="1" w:styleId="Textkrper3Zchn">
    <w:name w:val="Textkörper 3 Zchn"/>
    <w:basedOn w:val="Absatz-Standardschriftart"/>
    <w:link w:val="Textkrper3"/>
    <w:rsid w:val="00C24833"/>
    <w:rPr>
      <w:lang w:val="de-CH"/>
    </w:rPr>
  </w:style>
  <w:style w:type="paragraph" w:customStyle="1" w:styleId="LegendeTabelle">
    <w:name w:val="Legende Tabelle"/>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8"/>
      </w:numPr>
      <w:ind w:left="454" w:hanging="284"/>
      <w:contextualSpacing/>
    </w:pPr>
  </w:style>
  <w:style w:type="paragraph" w:styleId="Liste2">
    <w:name w:val="List 2"/>
    <w:basedOn w:val="Standard"/>
    <w:unhideWhenUsed/>
    <w:rsid w:val="00ED473A"/>
    <w:pPr>
      <w:numPr>
        <w:ilvl w:val="1"/>
        <w:numId w:val="8"/>
      </w:numPr>
      <w:ind w:left="794" w:hanging="284"/>
      <w:contextualSpacing/>
    </w:pPr>
  </w:style>
  <w:style w:type="paragraph" w:styleId="Liste3">
    <w:name w:val="List 3"/>
    <w:basedOn w:val="Standard"/>
    <w:unhideWhenUsed/>
    <w:rsid w:val="00ED473A"/>
    <w:pPr>
      <w:numPr>
        <w:ilvl w:val="2"/>
        <w:numId w:val="8"/>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uiPriority w:val="22"/>
    <w:qFormat/>
    <w:rsid w:val="00EA4676"/>
    <w:rPr>
      <w:b/>
      <w:bCs/>
    </w:rPr>
  </w:style>
  <w:style w:type="character" w:customStyle="1" w:styleId="FunotentextZchn">
    <w:name w:val="Fußnotentext Zchn"/>
    <w:basedOn w:val="Absatz-Standardschriftart"/>
    <w:link w:val="Funotentext"/>
    <w:uiPriority w:val="99"/>
    <w:rsid w:val="007B448B"/>
    <w:rPr>
      <w:rFonts w:ascii="Open Sans SemiCondensed" w:hAnsi="Open Sans SemiCondensed"/>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9"/>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uiPriority w:val="99"/>
    <w:unhideWhenUsed/>
    <w:rsid w:val="006676E2"/>
    <w:rPr>
      <w:rFonts w:cs="Times New Roman"/>
      <w:sz w:val="24"/>
      <w:szCs w:val="24"/>
    </w:rPr>
  </w:style>
  <w:style w:type="paragraph" w:styleId="HTMLVorformatiert">
    <w:name w:val="HTML Preformatted"/>
    <w:basedOn w:val="Standard"/>
    <w:link w:val="HTMLVorformatiertZchn"/>
    <w:uiPriority w:val="99"/>
    <w:semiHidden/>
    <w:unhideWhenUsed/>
    <w:rsid w:val="006676E2"/>
    <w:pPr>
      <w:spacing w:line="240" w:lineRule="auto"/>
    </w:pPr>
  </w:style>
  <w:style w:type="character" w:customStyle="1" w:styleId="HTMLVorformatiertZchn">
    <w:name w:val="HTML Vorformatiert Zchn"/>
    <w:basedOn w:val="Absatz-Standardschriftart"/>
    <w:link w:val="HTMLVorformatiert"/>
    <w:uiPriority w:val="99"/>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10"/>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DF11B1"/>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CBB7C1" w:themeFill="accent6" w:themeFillTint="99"/>
    </w:pPr>
    <w:rPr>
      <w:lang w:val="fr-CH"/>
    </w:rPr>
  </w:style>
  <w:style w:type="paragraph" w:customStyle="1" w:styleId="Fragen">
    <w:name w:val="Fragen"/>
    <w:basedOn w:val="Textkrper"/>
    <w:next w:val="Textkrper"/>
    <w:qFormat/>
    <w:rsid w:val="0003314D"/>
    <w:pPr>
      <w:pBdr>
        <w:left w:val="single" w:sz="12" w:space="4" w:color="D31932" w:themeColor="accent1"/>
      </w:pBdr>
      <w:spacing w:before="120"/>
      <w:ind w:left="17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eop">
    <w:name w:val="eop"/>
    <w:basedOn w:val="Absatz-Standardschriftart"/>
    <w:rsid w:val="00EF51E1"/>
  </w:style>
  <w:style w:type="paragraph" w:styleId="Zitat">
    <w:name w:val="Quote"/>
    <w:basedOn w:val="Standard"/>
    <w:next w:val="Standard"/>
    <w:link w:val="ZitatZchn"/>
    <w:qFormat/>
    <w:rsid w:val="004C3CB8"/>
    <w:pPr>
      <w:spacing w:before="240" w:after="120" w:line="360" w:lineRule="auto"/>
    </w:pPr>
    <w:rPr>
      <w:rFonts w:ascii="Frutiger LT Pro 57 Condensed" w:hAnsi="Frutiger LT Pro 57 Condensed"/>
      <w:b/>
      <w:iCs/>
      <w:spacing w:val="0"/>
      <w:szCs w:val="24"/>
    </w:rPr>
  </w:style>
  <w:style w:type="character" w:customStyle="1" w:styleId="ZitatZchn">
    <w:name w:val="Zitat Zchn"/>
    <w:basedOn w:val="Absatz-Standardschriftart"/>
    <w:link w:val="Zitat"/>
    <w:rsid w:val="004C3CB8"/>
    <w:rPr>
      <w:rFonts w:ascii="Frutiger LT Pro 57 Condensed" w:hAnsi="Frutiger LT Pro 57 Condensed"/>
      <w:b/>
      <w:iCs/>
      <w:spacing w:val="0"/>
      <w:szCs w:val="24"/>
    </w:rPr>
  </w:style>
  <w:style w:type="paragraph" w:styleId="berarbeitung">
    <w:name w:val="Revision"/>
    <w:hidden/>
    <w:semiHidden/>
    <w:rsid w:val="00992086"/>
    <w:pPr>
      <w:spacing w:after="0"/>
    </w:pPr>
  </w:style>
  <w:style w:type="paragraph" w:styleId="Verzeichnis2">
    <w:name w:val="toc 2"/>
    <w:basedOn w:val="Standard"/>
    <w:next w:val="Standard"/>
    <w:autoRedefine/>
    <w:uiPriority w:val="39"/>
    <w:unhideWhenUsed/>
    <w:rsid w:val="004445DD"/>
    <w:pPr>
      <w:ind w:left="221"/>
    </w:pPr>
    <w:rPr>
      <w:rFonts w:asciiTheme="minorHAnsi" w:eastAsiaTheme="minorEastAsia" w:hAnsiTheme="minorHAnsi" w:cs="Times New Roman"/>
      <w:spacing w:val="0"/>
      <w:sz w:val="22"/>
      <w:szCs w:val="22"/>
      <w:lang w:val="de-CH" w:eastAsia="de-CH"/>
    </w:rPr>
  </w:style>
  <w:style w:type="paragraph" w:styleId="Verzeichnis1">
    <w:name w:val="toc 1"/>
    <w:basedOn w:val="Standard"/>
    <w:next w:val="Standard"/>
    <w:autoRedefine/>
    <w:uiPriority w:val="39"/>
    <w:unhideWhenUsed/>
    <w:rsid w:val="00A45EA8"/>
    <w:pPr>
      <w:tabs>
        <w:tab w:val="right" w:pos="9061"/>
      </w:tabs>
      <w:spacing w:line="259" w:lineRule="auto"/>
    </w:pPr>
    <w:rPr>
      <w:rFonts w:asciiTheme="minorHAnsi" w:eastAsiaTheme="minorEastAsia" w:hAnsiTheme="minorHAnsi" w:cs="Times New Roman"/>
      <w:b/>
      <w:noProof/>
      <w:spacing w:val="0"/>
      <w:sz w:val="22"/>
      <w:szCs w:val="22"/>
      <w:lang w:val="de-CH" w:eastAsia="de-CH"/>
    </w:rPr>
  </w:style>
  <w:style w:type="paragraph" w:styleId="Verzeichnis3">
    <w:name w:val="toc 3"/>
    <w:basedOn w:val="Standard"/>
    <w:next w:val="Standard"/>
    <w:autoRedefine/>
    <w:uiPriority w:val="39"/>
    <w:unhideWhenUsed/>
    <w:rsid w:val="00C844A0"/>
    <w:pPr>
      <w:spacing w:after="100" w:line="259" w:lineRule="auto"/>
      <w:ind w:left="440"/>
    </w:pPr>
    <w:rPr>
      <w:rFonts w:asciiTheme="minorHAnsi" w:eastAsiaTheme="minorEastAsia" w:hAnsiTheme="minorHAnsi" w:cs="Times New Roman"/>
      <w:spacing w:val="0"/>
      <w:sz w:val="22"/>
      <w:szCs w:val="22"/>
      <w:lang w:val="de-CH" w:eastAsia="de-CH"/>
    </w:rPr>
  </w:style>
  <w:style w:type="paragraph" w:styleId="HTMLAdresse">
    <w:name w:val="HTML Address"/>
    <w:basedOn w:val="Standard"/>
    <w:link w:val="HTMLAdresseZchn"/>
    <w:semiHidden/>
    <w:unhideWhenUsed/>
    <w:rsid w:val="005111BC"/>
    <w:pPr>
      <w:spacing w:line="240" w:lineRule="auto"/>
    </w:pPr>
    <w:rPr>
      <w:i/>
      <w:iCs/>
    </w:rPr>
  </w:style>
  <w:style w:type="character" w:customStyle="1" w:styleId="HTMLAdresseZchn">
    <w:name w:val="HTML Adresse Zchn"/>
    <w:basedOn w:val="Absatz-Standardschriftart"/>
    <w:link w:val="HTMLAdresse"/>
    <w:semiHidden/>
    <w:rsid w:val="005111BC"/>
    <w:rPr>
      <w:i/>
      <w:iCs/>
    </w:rPr>
  </w:style>
  <w:style w:type="paragraph" w:styleId="IntensivesZitat">
    <w:name w:val="Intense Quote"/>
    <w:basedOn w:val="Standard"/>
    <w:next w:val="Standard"/>
    <w:link w:val="IntensivesZitatZchn"/>
    <w:rsid w:val="005111BC"/>
    <w:pPr>
      <w:pBdr>
        <w:top w:val="single" w:sz="4" w:space="10" w:color="D31932" w:themeColor="accent1"/>
        <w:bottom w:val="single" w:sz="4" w:space="10" w:color="D31932" w:themeColor="accent1"/>
      </w:pBdr>
      <w:spacing w:before="360" w:after="360"/>
      <w:ind w:left="864" w:right="864"/>
      <w:jc w:val="center"/>
    </w:pPr>
    <w:rPr>
      <w:i/>
      <w:iCs/>
      <w:color w:val="D31932" w:themeColor="accent1"/>
    </w:rPr>
  </w:style>
  <w:style w:type="character" w:customStyle="1" w:styleId="IntensivesZitatZchn">
    <w:name w:val="Intensives Zitat Zchn"/>
    <w:basedOn w:val="Absatz-Standardschriftart"/>
    <w:link w:val="IntensivesZitat"/>
    <w:rsid w:val="005111BC"/>
    <w:rPr>
      <w:i/>
      <w:iCs/>
      <w:color w:val="D31932" w:themeColor="accent1"/>
    </w:rPr>
  </w:style>
  <w:style w:type="paragraph" w:styleId="Gruformel">
    <w:name w:val="Closing"/>
    <w:basedOn w:val="Standard"/>
    <w:link w:val="GruformelZchn"/>
    <w:semiHidden/>
    <w:unhideWhenUsed/>
    <w:rsid w:val="005111BC"/>
    <w:pPr>
      <w:spacing w:line="240" w:lineRule="auto"/>
      <w:ind w:left="4252"/>
    </w:pPr>
  </w:style>
  <w:style w:type="character" w:customStyle="1" w:styleId="GruformelZchn">
    <w:name w:val="Grußformel Zchn"/>
    <w:basedOn w:val="Absatz-Standardschriftart"/>
    <w:link w:val="Gruformel"/>
    <w:semiHidden/>
    <w:rsid w:val="005111BC"/>
  </w:style>
  <w:style w:type="paragraph" w:styleId="Index2">
    <w:name w:val="index 2"/>
    <w:basedOn w:val="Standard"/>
    <w:next w:val="Standard"/>
    <w:autoRedefine/>
    <w:semiHidden/>
    <w:unhideWhenUsed/>
    <w:rsid w:val="005111BC"/>
    <w:pPr>
      <w:spacing w:line="240" w:lineRule="auto"/>
      <w:ind w:left="400" w:hanging="200"/>
    </w:pPr>
  </w:style>
  <w:style w:type="paragraph" w:styleId="Index3">
    <w:name w:val="index 3"/>
    <w:basedOn w:val="Standard"/>
    <w:next w:val="Standard"/>
    <w:autoRedefine/>
    <w:semiHidden/>
    <w:unhideWhenUsed/>
    <w:rsid w:val="005111BC"/>
    <w:pPr>
      <w:spacing w:line="240" w:lineRule="auto"/>
      <w:ind w:left="600" w:hanging="200"/>
    </w:pPr>
  </w:style>
  <w:style w:type="paragraph" w:styleId="Index4">
    <w:name w:val="index 4"/>
    <w:basedOn w:val="Standard"/>
    <w:next w:val="Standard"/>
    <w:autoRedefine/>
    <w:semiHidden/>
    <w:unhideWhenUsed/>
    <w:rsid w:val="005111BC"/>
    <w:pPr>
      <w:spacing w:line="240" w:lineRule="auto"/>
      <w:ind w:left="800" w:hanging="200"/>
    </w:pPr>
  </w:style>
  <w:style w:type="paragraph" w:styleId="Index5">
    <w:name w:val="index 5"/>
    <w:basedOn w:val="Standard"/>
    <w:next w:val="Standard"/>
    <w:autoRedefine/>
    <w:semiHidden/>
    <w:unhideWhenUsed/>
    <w:rsid w:val="005111BC"/>
    <w:pPr>
      <w:spacing w:line="240" w:lineRule="auto"/>
      <w:ind w:left="1000" w:hanging="200"/>
    </w:pPr>
  </w:style>
  <w:style w:type="paragraph" w:styleId="Index6">
    <w:name w:val="index 6"/>
    <w:basedOn w:val="Standard"/>
    <w:next w:val="Standard"/>
    <w:autoRedefine/>
    <w:semiHidden/>
    <w:unhideWhenUsed/>
    <w:rsid w:val="005111BC"/>
    <w:pPr>
      <w:spacing w:line="240" w:lineRule="auto"/>
      <w:ind w:left="1200" w:hanging="200"/>
    </w:pPr>
  </w:style>
  <w:style w:type="paragraph" w:styleId="Index7">
    <w:name w:val="index 7"/>
    <w:basedOn w:val="Standard"/>
    <w:next w:val="Standard"/>
    <w:autoRedefine/>
    <w:semiHidden/>
    <w:unhideWhenUsed/>
    <w:rsid w:val="005111BC"/>
    <w:pPr>
      <w:spacing w:line="240" w:lineRule="auto"/>
      <w:ind w:left="1400" w:hanging="200"/>
    </w:pPr>
  </w:style>
  <w:style w:type="paragraph" w:styleId="Index8">
    <w:name w:val="index 8"/>
    <w:basedOn w:val="Standard"/>
    <w:next w:val="Standard"/>
    <w:autoRedefine/>
    <w:semiHidden/>
    <w:unhideWhenUsed/>
    <w:rsid w:val="005111BC"/>
    <w:pPr>
      <w:spacing w:line="240" w:lineRule="auto"/>
      <w:ind w:left="1600" w:hanging="200"/>
    </w:pPr>
  </w:style>
  <w:style w:type="paragraph" w:styleId="Index9">
    <w:name w:val="index 9"/>
    <w:basedOn w:val="Standard"/>
    <w:next w:val="Standard"/>
    <w:autoRedefine/>
    <w:semiHidden/>
    <w:unhideWhenUsed/>
    <w:rsid w:val="005111BC"/>
    <w:pPr>
      <w:spacing w:line="240" w:lineRule="auto"/>
      <w:ind w:left="1800" w:hanging="200"/>
    </w:pPr>
  </w:style>
  <w:style w:type="paragraph" w:styleId="Beschriftung">
    <w:name w:val="caption"/>
    <w:basedOn w:val="Standard"/>
    <w:next w:val="Standard"/>
    <w:semiHidden/>
    <w:unhideWhenUsed/>
    <w:rsid w:val="005111BC"/>
    <w:pPr>
      <w:spacing w:after="200" w:line="240" w:lineRule="auto"/>
    </w:pPr>
    <w:rPr>
      <w:i/>
      <w:iCs/>
      <w:color w:val="252B46" w:themeColor="text2"/>
      <w:sz w:val="18"/>
      <w:szCs w:val="18"/>
    </w:rPr>
  </w:style>
  <w:style w:type="paragraph" w:styleId="Liste4">
    <w:name w:val="List 4"/>
    <w:basedOn w:val="Standard"/>
    <w:semiHidden/>
    <w:unhideWhenUsed/>
    <w:rsid w:val="005111BC"/>
    <w:pPr>
      <w:ind w:left="1132" w:hanging="283"/>
      <w:contextualSpacing/>
    </w:pPr>
  </w:style>
  <w:style w:type="paragraph" w:styleId="Liste5">
    <w:name w:val="List 5"/>
    <w:basedOn w:val="Standard"/>
    <w:rsid w:val="005111BC"/>
    <w:pPr>
      <w:ind w:left="1415" w:hanging="283"/>
      <w:contextualSpacing/>
    </w:pPr>
  </w:style>
  <w:style w:type="paragraph" w:styleId="Listennummer4">
    <w:name w:val="List Number 4"/>
    <w:basedOn w:val="Standard"/>
    <w:semiHidden/>
    <w:unhideWhenUsed/>
    <w:rsid w:val="005111BC"/>
    <w:pPr>
      <w:numPr>
        <w:numId w:val="1"/>
      </w:numPr>
      <w:contextualSpacing/>
    </w:pPr>
  </w:style>
  <w:style w:type="paragraph" w:styleId="Listennummer5">
    <w:name w:val="List Number 5"/>
    <w:basedOn w:val="Standard"/>
    <w:semiHidden/>
    <w:unhideWhenUsed/>
    <w:rsid w:val="005111BC"/>
    <w:pPr>
      <w:numPr>
        <w:numId w:val="2"/>
      </w:numPr>
      <w:contextualSpacing/>
    </w:pPr>
  </w:style>
  <w:style w:type="paragraph" w:styleId="Aufzhlungszeichen">
    <w:name w:val="List Bullet"/>
    <w:basedOn w:val="Standard"/>
    <w:unhideWhenUsed/>
    <w:rsid w:val="005111BC"/>
    <w:pPr>
      <w:numPr>
        <w:numId w:val="3"/>
      </w:numPr>
      <w:contextualSpacing/>
    </w:pPr>
  </w:style>
  <w:style w:type="paragraph" w:styleId="Aufzhlungszeichen2">
    <w:name w:val="List Bullet 2"/>
    <w:basedOn w:val="Standard"/>
    <w:semiHidden/>
    <w:unhideWhenUsed/>
    <w:rsid w:val="005111BC"/>
    <w:pPr>
      <w:numPr>
        <w:numId w:val="4"/>
      </w:numPr>
      <w:contextualSpacing/>
    </w:pPr>
  </w:style>
  <w:style w:type="paragraph" w:styleId="Aufzhlungszeichen3">
    <w:name w:val="List Bullet 3"/>
    <w:basedOn w:val="Standard"/>
    <w:semiHidden/>
    <w:unhideWhenUsed/>
    <w:rsid w:val="005111BC"/>
    <w:pPr>
      <w:numPr>
        <w:numId w:val="5"/>
      </w:numPr>
      <w:contextualSpacing/>
    </w:pPr>
  </w:style>
  <w:style w:type="paragraph" w:styleId="Aufzhlungszeichen4">
    <w:name w:val="List Bullet 4"/>
    <w:basedOn w:val="Standard"/>
    <w:rsid w:val="005111BC"/>
    <w:pPr>
      <w:numPr>
        <w:numId w:val="6"/>
      </w:numPr>
      <w:contextualSpacing/>
    </w:pPr>
  </w:style>
  <w:style w:type="paragraph" w:styleId="Aufzhlungszeichen5">
    <w:name w:val="List Bullet 5"/>
    <w:basedOn w:val="Standard"/>
    <w:rsid w:val="005111BC"/>
    <w:pPr>
      <w:numPr>
        <w:numId w:val="7"/>
      </w:numPr>
      <w:contextualSpacing/>
    </w:pPr>
  </w:style>
  <w:style w:type="paragraph" w:styleId="Listenfortsetzung">
    <w:name w:val="List Continue"/>
    <w:basedOn w:val="Standard"/>
    <w:semiHidden/>
    <w:unhideWhenUsed/>
    <w:rsid w:val="005111BC"/>
    <w:pPr>
      <w:spacing w:after="120"/>
      <w:ind w:left="283"/>
      <w:contextualSpacing/>
    </w:pPr>
  </w:style>
  <w:style w:type="paragraph" w:styleId="Listenfortsetzung2">
    <w:name w:val="List Continue 2"/>
    <w:basedOn w:val="Standard"/>
    <w:semiHidden/>
    <w:unhideWhenUsed/>
    <w:rsid w:val="005111BC"/>
    <w:pPr>
      <w:spacing w:after="120"/>
      <w:ind w:left="566"/>
      <w:contextualSpacing/>
    </w:pPr>
  </w:style>
  <w:style w:type="paragraph" w:styleId="Listenfortsetzung3">
    <w:name w:val="List Continue 3"/>
    <w:basedOn w:val="Standard"/>
    <w:semiHidden/>
    <w:unhideWhenUsed/>
    <w:rsid w:val="005111BC"/>
    <w:pPr>
      <w:spacing w:after="120"/>
      <w:ind w:left="849"/>
      <w:contextualSpacing/>
    </w:pPr>
  </w:style>
  <w:style w:type="paragraph" w:styleId="Listenfortsetzung4">
    <w:name w:val="List Continue 4"/>
    <w:basedOn w:val="Standard"/>
    <w:semiHidden/>
    <w:unhideWhenUsed/>
    <w:rsid w:val="005111BC"/>
    <w:pPr>
      <w:spacing w:after="120"/>
      <w:ind w:left="1132"/>
      <w:contextualSpacing/>
    </w:pPr>
  </w:style>
  <w:style w:type="paragraph" w:styleId="Listenfortsetzung5">
    <w:name w:val="List Continue 5"/>
    <w:basedOn w:val="Standard"/>
    <w:semiHidden/>
    <w:unhideWhenUsed/>
    <w:rsid w:val="005111BC"/>
    <w:pPr>
      <w:spacing w:after="120"/>
      <w:ind w:left="1415"/>
      <w:contextualSpacing/>
    </w:pPr>
  </w:style>
  <w:style w:type="paragraph" w:styleId="Endnotentext">
    <w:name w:val="endnote text"/>
    <w:basedOn w:val="Standard"/>
    <w:link w:val="EndnotentextZchn"/>
    <w:semiHidden/>
    <w:unhideWhenUsed/>
    <w:rsid w:val="005111BC"/>
    <w:pPr>
      <w:spacing w:line="240" w:lineRule="auto"/>
    </w:pPr>
  </w:style>
  <w:style w:type="character" w:customStyle="1" w:styleId="EndnotentextZchn">
    <w:name w:val="Endnotentext Zchn"/>
    <w:basedOn w:val="Absatz-Standardschriftart"/>
    <w:link w:val="Endnotentext"/>
    <w:semiHidden/>
    <w:rsid w:val="005111BC"/>
  </w:style>
  <w:style w:type="paragraph" w:styleId="Listenabsatz">
    <w:name w:val="List Paragraph"/>
    <w:basedOn w:val="Standard"/>
    <w:rsid w:val="005111BC"/>
    <w:pPr>
      <w:ind w:left="720"/>
      <w:contextualSpacing/>
    </w:pPr>
  </w:style>
  <w:style w:type="paragraph" w:styleId="Textkrper-Erstzeileneinzug">
    <w:name w:val="Body Text First Indent"/>
    <w:basedOn w:val="Textkrper"/>
    <w:link w:val="Textkrper-ErstzeileneinzugZchn"/>
    <w:semiHidden/>
    <w:unhideWhenUsed/>
    <w:rsid w:val="005111BC"/>
    <w:pPr>
      <w:spacing w:before="0" w:after="0"/>
      <w:ind w:firstLine="360"/>
    </w:pPr>
  </w:style>
  <w:style w:type="character" w:customStyle="1" w:styleId="Textkrper-ErstzeileneinzugZchn">
    <w:name w:val="Textkörper-Erstzeileneinzug Zchn"/>
    <w:basedOn w:val="TextkrperZchn"/>
    <w:link w:val="Textkrper-Erstzeileneinzug"/>
    <w:semiHidden/>
    <w:rsid w:val="005111BC"/>
  </w:style>
  <w:style w:type="paragraph" w:styleId="Textkrper-Zeileneinzug">
    <w:name w:val="Body Text Indent"/>
    <w:basedOn w:val="Standard"/>
    <w:link w:val="Textkrper-ZeileneinzugZchn"/>
    <w:semiHidden/>
    <w:unhideWhenUsed/>
    <w:rsid w:val="005111BC"/>
    <w:pPr>
      <w:spacing w:after="120"/>
      <w:ind w:left="283"/>
    </w:pPr>
  </w:style>
  <w:style w:type="character" w:customStyle="1" w:styleId="Textkrper-ZeileneinzugZchn">
    <w:name w:val="Textkörper-Zeileneinzug Zchn"/>
    <w:basedOn w:val="Absatz-Standardschriftart"/>
    <w:link w:val="Textkrper-Zeileneinzug"/>
    <w:semiHidden/>
    <w:rsid w:val="005111BC"/>
  </w:style>
  <w:style w:type="paragraph" w:styleId="Textkrper-Einzug2">
    <w:name w:val="Body Text Indent 2"/>
    <w:basedOn w:val="Standard"/>
    <w:link w:val="Textkrper-Einzug2Zchn"/>
    <w:semiHidden/>
    <w:unhideWhenUsed/>
    <w:rsid w:val="005111BC"/>
    <w:pPr>
      <w:spacing w:after="120" w:line="480" w:lineRule="auto"/>
      <w:ind w:left="283"/>
    </w:pPr>
  </w:style>
  <w:style w:type="character" w:customStyle="1" w:styleId="Textkrper-Einzug2Zchn">
    <w:name w:val="Textkörper-Einzug 2 Zchn"/>
    <w:basedOn w:val="Absatz-Standardschriftart"/>
    <w:link w:val="Textkrper-Einzug2"/>
    <w:semiHidden/>
    <w:rsid w:val="005111BC"/>
  </w:style>
  <w:style w:type="paragraph" w:styleId="Textkrper-Einzug3">
    <w:name w:val="Body Text Indent 3"/>
    <w:basedOn w:val="Standard"/>
    <w:link w:val="Textkrper-Einzug3Zchn"/>
    <w:semiHidden/>
    <w:unhideWhenUsed/>
    <w:rsid w:val="005111BC"/>
    <w:pPr>
      <w:spacing w:after="120"/>
      <w:ind w:left="283"/>
    </w:pPr>
    <w:rPr>
      <w:sz w:val="16"/>
      <w:szCs w:val="16"/>
    </w:rPr>
  </w:style>
  <w:style w:type="character" w:customStyle="1" w:styleId="Textkrper-Einzug3Zchn">
    <w:name w:val="Textkörper-Einzug 3 Zchn"/>
    <w:basedOn w:val="Absatz-Standardschriftart"/>
    <w:link w:val="Textkrper-Einzug3"/>
    <w:semiHidden/>
    <w:rsid w:val="005111BC"/>
    <w:rPr>
      <w:sz w:val="16"/>
      <w:szCs w:val="16"/>
    </w:rPr>
  </w:style>
  <w:style w:type="paragraph" w:styleId="Textkrper-Erstzeileneinzug2">
    <w:name w:val="Body Text First Indent 2"/>
    <w:basedOn w:val="Textkrper-Zeileneinzug"/>
    <w:link w:val="Textkrper-Erstzeileneinzug2Zchn"/>
    <w:rsid w:val="005111BC"/>
    <w:pPr>
      <w:spacing w:after="0"/>
      <w:ind w:left="360" w:firstLine="360"/>
    </w:pPr>
  </w:style>
  <w:style w:type="character" w:customStyle="1" w:styleId="Textkrper-Erstzeileneinzug2Zchn">
    <w:name w:val="Textkörper-Erstzeileneinzug 2 Zchn"/>
    <w:basedOn w:val="Textkrper-ZeileneinzugZchn"/>
    <w:link w:val="Textkrper-Erstzeileneinzug2"/>
    <w:rsid w:val="005111BC"/>
  </w:style>
  <w:style w:type="paragraph" w:styleId="Standardeinzug">
    <w:name w:val="Normal Indent"/>
    <w:basedOn w:val="Standard"/>
    <w:semiHidden/>
    <w:unhideWhenUsed/>
    <w:rsid w:val="005111BC"/>
    <w:pPr>
      <w:ind w:left="708"/>
    </w:pPr>
  </w:style>
  <w:style w:type="paragraph" w:styleId="Anrede">
    <w:name w:val="Salutation"/>
    <w:basedOn w:val="Standard"/>
    <w:next w:val="Standard"/>
    <w:link w:val="AnredeZchn"/>
    <w:semiHidden/>
    <w:unhideWhenUsed/>
    <w:rsid w:val="005111BC"/>
  </w:style>
  <w:style w:type="character" w:customStyle="1" w:styleId="AnredeZchn">
    <w:name w:val="Anrede Zchn"/>
    <w:basedOn w:val="Absatz-Standardschriftart"/>
    <w:link w:val="Anrede"/>
    <w:semiHidden/>
    <w:rsid w:val="005111BC"/>
  </w:style>
  <w:style w:type="paragraph" w:styleId="KeinLeerraum">
    <w:name w:val="No Spacing"/>
    <w:rsid w:val="005111BC"/>
    <w:pPr>
      <w:spacing w:after="0"/>
    </w:pPr>
  </w:style>
  <w:style w:type="paragraph" w:styleId="Unterschrift">
    <w:name w:val="Signature"/>
    <w:basedOn w:val="Standard"/>
    <w:link w:val="UnterschriftZchn"/>
    <w:semiHidden/>
    <w:unhideWhenUsed/>
    <w:rsid w:val="005111BC"/>
    <w:pPr>
      <w:spacing w:line="240" w:lineRule="auto"/>
      <w:ind w:left="4252"/>
    </w:pPr>
  </w:style>
  <w:style w:type="character" w:customStyle="1" w:styleId="UnterschriftZchn">
    <w:name w:val="Unterschrift Zchn"/>
    <w:basedOn w:val="Absatz-Standardschriftart"/>
    <w:link w:val="Unterschrift"/>
    <w:semiHidden/>
    <w:rsid w:val="005111BC"/>
  </w:style>
  <w:style w:type="paragraph" w:styleId="E-Mail-Signatur">
    <w:name w:val="E-mail Signature"/>
    <w:basedOn w:val="Standard"/>
    <w:link w:val="E-Mail-SignaturZchn"/>
    <w:semiHidden/>
    <w:unhideWhenUsed/>
    <w:rsid w:val="005111BC"/>
    <w:pPr>
      <w:spacing w:line="240" w:lineRule="auto"/>
    </w:pPr>
  </w:style>
  <w:style w:type="character" w:customStyle="1" w:styleId="E-Mail-SignaturZchn">
    <w:name w:val="E-Mail-Signatur Zchn"/>
    <w:basedOn w:val="Absatz-Standardschriftart"/>
    <w:link w:val="E-Mail-Signatur"/>
    <w:semiHidden/>
    <w:rsid w:val="005111BC"/>
  </w:style>
  <w:style w:type="paragraph" w:styleId="Abbildungsverzeichnis">
    <w:name w:val="table of figures"/>
    <w:basedOn w:val="Standard"/>
    <w:next w:val="Standard"/>
    <w:semiHidden/>
    <w:unhideWhenUsed/>
    <w:rsid w:val="005111BC"/>
  </w:style>
  <w:style w:type="paragraph" w:styleId="Rechtsgrundlagenverzeichnis">
    <w:name w:val="table of authorities"/>
    <w:basedOn w:val="Standard"/>
    <w:next w:val="Standard"/>
    <w:semiHidden/>
    <w:unhideWhenUsed/>
    <w:rsid w:val="005111BC"/>
    <w:pPr>
      <w:ind w:left="200" w:hanging="200"/>
    </w:pPr>
  </w:style>
  <w:style w:type="paragraph" w:styleId="Fu-Endnotenberschrift">
    <w:name w:val="Note Heading"/>
    <w:basedOn w:val="Standard"/>
    <w:next w:val="Standard"/>
    <w:link w:val="Fu-EndnotenberschriftZchn"/>
    <w:rsid w:val="005111BC"/>
    <w:pPr>
      <w:spacing w:line="240" w:lineRule="auto"/>
    </w:pPr>
  </w:style>
  <w:style w:type="character" w:customStyle="1" w:styleId="Fu-EndnotenberschriftZchn">
    <w:name w:val="Fuß/-Endnotenüberschrift Zchn"/>
    <w:basedOn w:val="Absatz-Standardschriftart"/>
    <w:link w:val="Fu-Endnotenberschrift"/>
    <w:rsid w:val="005111BC"/>
  </w:style>
  <w:style w:type="paragraph" w:styleId="Verzeichnis4">
    <w:name w:val="toc 4"/>
    <w:basedOn w:val="Standard"/>
    <w:next w:val="Standard"/>
    <w:autoRedefine/>
    <w:semiHidden/>
    <w:unhideWhenUsed/>
    <w:rsid w:val="005111BC"/>
    <w:pPr>
      <w:spacing w:after="100"/>
      <w:ind w:left="600"/>
    </w:pPr>
  </w:style>
  <w:style w:type="paragraph" w:styleId="Verzeichnis5">
    <w:name w:val="toc 5"/>
    <w:basedOn w:val="Standard"/>
    <w:next w:val="Standard"/>
    <w:autoRedefine/>
    <w:semiHidden/>
    <w:unhideWhenUsed/>
    <w:rsid w:val="005111BC"/>
    <w:pPr>
      <w:spacing w:after="100"/>
      <w:ind w:left="800"/>
    </w:pPr>
  </w:style>
  <w:style w:type="paragraph" w:styleId="Verzeichnis6">
    <w:name w:val="toc 6"/>
    <w:basedOn w:val="Standard"/>
    <w:next w:val="Standard"/>
    <w:autoRedefine/>
    <w:semiHidden/>
    <w:unhideWhenUsed/>
    <w:rsid w:val="005111BC"/>
    <w:pPr>
      <w:spacing w:after="100"/>
      <w:ind w:left="1000"/>
    </w:pPr>
  </w:style>
  <w:style w:type="paragraph" w:styleId="Verzeichnis7">
    <w:name w:val="toc 7"/>
    <w:basedOn w:val="Standard"/>
    <w:next w:val="Standard"/>
    <w:autoRedefine/>
    <w:semiHidden/>
    <w:unhideWhenUsed/>
    <w:rsid w:val="005111BC"/>
    <w:pPr>
      <w:spacing w:after="100"/>
      <w:ind w:left="1200"/>
    </w:pPr>
  </w:style>
  <w:style w:type="paragraph" w:styleId="Verzeichnis8">
    <w:name w:val="toc 8"/>
    <w:basedOn w:val="Standard"/>
    <w:next w:val="Standard"/>
    <w:autoRedefine/>
    <w:semiHidden/>
    <w:unhideWhenUsed/>
    <w:rsid w:val="005111BC"/>
    <w:pPr>
      <w:spacing w:after="100"/>
      <w:ind w:left="1400"/>
    </w:pPr>
  </w:style>
  <w:style w:type="paragraph" w:styleId="Verzeichnis9">
    <w:name w:val="toc 9"/>
    <w:basedOn w:val="Standard"/>
    <w:next w:val="Standard"/>
    <w:autoRedefine/>
    <w:semiHidden/>
    <w:unhideWhenUsed/>
    <w:rsid w:val="005111BC"/>
    <w:pPr>
      <w:spacing w:after="100"/>
      <w:ind w:left="1600"/>
    </w:pPr>
  </w:style>
  <w:style w:type="character" w:customStyle="1" w:styleId="markedcontent">
    <w:name w:val="markedcontent"/>
    <w:basedOn w:val="Absatz-Standardschriftart"/>
    <w:rsid w:val="00B919F0"/>
  </w:style>
  <w:style w:type="character" w:customStyle="1" w:styleId="field">
    <w:name w:val="field"/>
    <w:basedOn w:val="Absatz-Standardschriftart"/>
    <w:rsid w:val="00A430D3"/>
  </w:style>
  <w:style w:type="character" w:styleId="Hervorhebung">
    <w:name w:val="Emphasis"/>
    <w:basedOn w:val="Absatz-Standardschriftart"/>
    <w:uiPriority w:val="20"/>
    <w:qFormat/>
    <w:rsid w:val="000428F3"/>
    <w:rPr>
      <w:i/>
      <w:iCs/>
    </w:rPr>
  </w:style>
  <w:style w:type="paragraph" w:customStyle="1" w:styleId="bodytext">
    <w:name w:val="bodytext"/>
    <w:basedOn w:val="Standard"/>
    <w:rsid w:val="00BC2894"/>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character" w:customStyle="1" w:styleId="cf01">
    <w:name w:val="cf01"/>
    <w:basedOn w:val="Absatz-Standardschriftart"/>
    <w:rsid w:val="00DD4E7A"/>
    <w:rPr>
      <w:rFonts w:ascii="Segoe UI" w:hAnsi="Segoe UI" w:cs="Segoe UI" w:hint="default"/>
      <w:sz w:val="18"/>
      <w:szCs w:val="18"/>
    </w:rPr>
  </w:style>
  <w:style w:type="character" w:customStyle="1" w:styleId="cf11">
    <w:name w:val="cf11"/>
    <w:basedOn w:val="Absatz-Standardschriftart"/>
    <w:rsid w:val="00DD4E7A"/>
    <w:rPr>
      <w:rFonts w:ascii="Segoe UI" w:hAnsi="Segoe UI" w:cs="Segoe UI" w:hint="default"/>
      <w:sz w:val="18"/>
      <w:szCs w:val="18"/>
    </w:rPr>
  </w:style>
  <w:style w:type="character" w:customStyle="1" w:styleId="a-size-extra-large">
    <w:name w:val="a-size-extra-large"/>
    <w:basedOn w:val="Absatz-Standardschriftart"/>
    <w:rsid w:val="0086587D"/>
  </w:style>
  <w:style w:type="character" w:customStyle="1" w:styleId="contentline">
    <w:name w:val="contentline"/>
    <w:basedOn w:val="Absatz-Standardschriftart"/>
    <w:rsid w:val="003E7D17"/>
  </w:style>
  <w:style w:type="character" w:customStyle="1" w:styleId="paragraph-titlecontent">
    <w:name w:val="paragraph-title__content"/>
    <w:basedOn w:val="Absatz-Standardschriftart"/>
    <w:rsid w:val="00BA5529"/>
  </w:style>
  <w:style w:type="character" w:customStyle="1" w:styleId="TitelZchn">
    <w:name w:val="Titel Zchn"/>
    <w:basedOn w:val="Absatz-Standardschriftart"/>
    <w:link w:val="Titel"/>
    <w:rsid w:val="00FD78FF"/>
    <w:rPr>
      <w:rFonts w:eastAsiaTheme="majorEastAsia" w:cstheme="majorBidi"/>
      <w:b/>
      <w:bCs/>
      <w:color w:val="D31932" w:themeColor="accent1"/>
      <w:spacing w:val="20"/>
      <w:sz w:val="28"/>
      <w:szCs w:val="28"/>
    </w:rPr>
  </w:style>
  <w:style w:type="character" w:customStyle="1" w:styleId="no">
    <w:name w:val="no"/>
    <w:basedOn w:val="Absatz-Standardschriftart"/>
    <w:rsid w:val="006E6188"/>
  </w:style>
  <w:style w:type="character" w:customStyle="1" w:styleId="gray-up-bold">
    <w:name w:val="gray-up-bold"/>
    <w:basedOn w:val="Absatz-Standardschriftart"/>
    <w:rsid w:val="006E6188"/>
  </w:style>
  <w:style w:type="paragraph" w:customStyle="1" w:styleId="atm-paragraph">
    <w:name w:val="atm-paragraph"/>
    <w:basedOn w:val="Standard"/>
    <w:rsid w:val="007F72A1"/>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paragraph" w:customStyle="1" w:styleId="regular">
    <w:name w:val="regular"/>
    <w:basedOn w:val="Standard"/>
    <w:rsid w:val="00F414E8"/>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character" w:customStyle="1" w:styleId="color11">
    <w:name w:val="color_11"/>
    <w:basedOn w:val="Absatz-Standardschriftart"/>
    <w:rsid w:val="00192225"/>
  </w:style>
  <w:style w:type="paragraph" w:customStyle="1" w:styleId="font2">
    <w:name w:val="font_2"/>
    <w:basedOn w:val="Standard"/>
    <w:rsid w:val="00192225"/>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paragraph" w:customStyle="1" w:styleId="has-text-align-left">
    <w:name w:val="has-text-align-left"/>
    <w:basedOn w:val="Standard"/>
    <w:rsid w:val="008A3AA3"/>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character" w:customStyle="1" w:styleId="author0">
    <w:name w:val="author"/>
    <w:basedOn w:val="Absatz-Standardschriftart"/>
    <w:rsid w:val="00F77285"/>
  </w:style>
  <w:style w:type="character" w:customStyle="1" w:styleId="a-color-secondary">
    <w:name w:val="a-color-secondary"/>
    <w:basedOn w:val="Absatz-Standardschriftart"/>
    <w:rsid w:val="00F77285"/>
  </w:style>
  <w:style w:type="character" w:customStyle="1" w:styleId="shy">
    <w:name w:val="shy"/>
    <w:basedOn w:val="Absatz-Standardschriftart"/>
    <w:rsid w:val="006D58D3"/>
  </w:style>
  <w:style w:type="paragraph" w:customStyle="1" w:styleId="xmsonormal">
    <w:name w:val="x_msonormal"/>
    <w:basedOn w:val="Standard"/>
    <w:rsid w:val="00DE4221"/>
    <w:pPr>
      <w:spacing w:line="240" w:lineRule="auto"/>
    </w:pPr>
    <w:rPr>
      <w:rFonts w:ascii="Calibri" w:hAnsi="Calibri" w:cs="Calibri"/>
      <w:spacing w:val="0"/>
      <w:sz w:val="22"/>
      <w:szCs w:val="22"/>
      <w:lang w:val="de-CH" w:eastAsia="de-CH"/>
    </w:rPr>
  </w:style>
  <w:style w:type="character" w:customStyle="1" w:styleId="value">
    <w:name w:val="value"/>
    <w:basedOn w:val="Absatz-Standardschriftart"/>
    <w:rsid w:val="004C7796"/>
  </w:style>
  <w:style w:type="character" w:customStyle="1" w:styleId="bheadingcontent">
    <w:name w:val="bheading__content"/>
    <w:basedOn w:val="Absatz-Standardschriftart"/>
    <w:rsid w:val="007957C6"/>
  </w:style>
  <w:style w:type="paragraph" w:customStyle="1" w:styleId="site-title">
    <w:name w:val="site-title"/>
    <w:basedOn w:val="Standard"/>
    <w:rsid w:val="00654B97"/>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paragraph" w:customStyle="1" w:styleId="site-description">
    <w:name w:val="site-description"/>
    <w:basedOn w:val="Standard"/>
    <w:rsid w:val="00654B97"/>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paragraph" w:customStyle="1" w:styleId="Untertitel1">
    <w:name w:val="Untertitel1"/>
    <w:basedOn w:val="Standard"/>
    <w:rsid w:val="00B72220"/>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36643">
      <w:bodyDiv w:val="1"/>
      <w:marLeft w:val="0"/>
      <w:marRight w:val="0"/>
      <w:marTop w:val="0"/>
      <w:marBottom w:val="0"/>
      <w:divBdr>
        <w:top w:val="none" w:sz="0" w:space="0" w:color="auto"/>
        <w:left w:val="none" w:sz="0" w:space="0" w:color="auto"/>
        <w:bottom w:val="none" w:sz="0" w:space="0" w:color="auto"/>
        <w:right w:val="none" w:sz="0" w:space="0" w:color="auto"/>
      </w:divBdr>
    </w:div>
    <w:div w:id="4479962">
      <w:bodyDiv w:val="1"/>
      <w:marLeft w:val="0"/>
      <w:marRight w:val="0"/>
      <w:marTop w:val="0"/>
      <w:marBottom w:val="0"/>
      <w:divBdr>
        <w:top w:val="none" w:sz="0" w:space="0" w:color="auto"/>
        <w:left w:val="none" w:sz="0" w:space="0" w:color="auto"/>
        <w:bottom w:val="none" w:sz="0" w:space="0" w:color="auto"/>
        <w:right w:val="none" w:sz="0" w:space="0" w:color="auto"/>
      </w:divBdr>
      <w:divsChild>
        <w:div w:id="609361964">
          <w:marLeft w:val="0"/>
          <w:marRight w:val="0"/>
          <w:marTop w:val="0"/>
          <w:marBottom w:val="225"/>
          <w:divBdr>
            <w:top w:val="none" w:sz="0" w:space="0" w:color="auto"/>
            <w:left w:val="none" w:sz="0" w:space="0" w:color="auto"/>
            <w:bottom w:val="none" w:sz="0" w:space="0" w:color="auto"/>
            <w:right w:val="none" w:sz="0" w:space="0" w:color="auto"/>
          </w:divBdr>
        </w:div>
        <w:div w:id="1065956248">
          <w:marLeft w:val="0"/>
          <w:marRight w:val="0"/>
          <w:marTop w:val="150"/>
          <w:marBottom w:val="0"/>
          <w:divBdr>
            <w:top w:val="none" w:sz="0" w:space="0" w:color="auto"/>
            <w:left w:val="none" w:sz="0" w:space="0" w:color="auto"/>
            <w:bottom w:val="none" w:sz="0" w:space="0" w:color="auto"/>
            <w:right w:val="none" w:sz="0" w:space="0" w:color="auto"/>
          </w:divBdr>
        </w:div>
        <w:div w:id="87821606">
          <w:marLeft w:val="0"/>
          <w:marRight w:val="0"/>
          <w:marTop w:val="255"/>
          <w:marBottom w:val="0"/>
          <w:divBdr>
            <w:top w:val="none" w:sz="0" w:space="0" w:color="auto"/>
            <w:left w:val="none" w:sz="0" w:space="0" w:color="auto"/>
            <w:bottom w:val="none" w:sz="0" w:space="0" w:color="auto"/>
            <w:right w:val="none" w:sz="0" w:space="0" w:color="auto"/>
          </w:divBdr>
          <w:divsChild>
            <w:div w:id="1828520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8466">
      <w:bodyDiv w:val="1"/>
      <w:marLeft w:val="0"/>
      <w:marRight w:val="0"/>
      <w:marTop w:val="0"/>
      <w:marBottom w:val="0"/>
      <w:divBdr>
        <w:top w:val="none" w:sz="0" w:space="0" w:color="auto"/>
        <w:left w:val="none" w:sz="0" w:space="0" w:color="auto"/>
        <w:bottom w:val="none" w:sz="0" w:space="0" w:color="auto"/>
        <w:right w:val="none" w:sz="0" w:space="0" w:color="auto"/>
      </w:divBdr>
    </w:div>
    <w:div w:id="4869893">
      <w:bodyDiv w:val="1"/>
      <w:marLeft w:val="0"/>
      <w:marRight w:val="0"/>
      <w:marTop w:val="0"/>
      <w:marBottom w:val="0"/>
      <w:divBdr>
        <w:top w:val="none" w:sz="0" w:space="0" w:color="auto"/>
        <w:left w:val="none" w:sz="0" w:space="0" w:color="auto"/>
        <w:bottom w:val="none" w:sz="0" w:space="0" w:color="auto"/>
        <w:right w:val="none" w:sz="0" w:space="0" w:color="auto"/>
      </w:divBdr>
    </w:div>
    <w:div w:id="5719726">
      <w:bodyDiv w:val="1"/>
      <w:marLeft w:val="0"/>
      <w:marRight w:val="0"/>
      <w:marTop w:val="0"/>
      <w:marBottom w:val="0"/>
      <w:divBdr>
        <w:top w:val="none" w:sz="0" w:space="0" w:color="auto"/>
        <w:left w:val="none" w:sz="0" w:space="0" w:color="auto"/>
        <w:bottom w:val="none" w:sz="0" w:space="0" w:color="auto"/>
        <w:right w:val="none" w:sz="0" w:space="0" w:color="auto"/>
      </w:divBdr>
    </w:div>
    <w:div w:id="6833005">
      <w:bodyDiv w:val="1"/>
      <w:marLeft w:val="0"/>
      <w:marRight w:val="0"/>
      <w:marTop w:val="0"/>
      <w:marBottom w:val="0"/>
      <w:divBdr>
        <w:top w:val="none" w:sz="0" w:space="0" w:color="auto"/>
        <w:left w:val="none" w:sz="0" w:space="0" w:color="auto"/>
        <w:bottom w:val="none" w:sz="0" w:space="0" w:color="auto"/>
        <w:right w:val="none" w:sz="0" w:space="0" w:color="auto"/>
      </w:divBdr>
    </w:div>
    <w:div w:id="11343675">
      <w:bodyDiv w:val="1"/>
      <w:marLeft w:val="0"/>
      <w:marRight w:val="0"/>
      <w:marTop w:val="0"/>
      <w:marBottom w:val="0"/>
      <w:divBdr>
        <w:top w:val="none" w:sz="0" w:space="0" w:color="auto"/>
        <w:left w:val="none" w:sz="0" w:space="0" w:color="auto"/>
        <w:bottom w:val="none" w:sz="0" w:space="0" w:color="auto"/>
        <w:right w:val="none" w:sz="0" w:space="0" w:color="auto"/>
      </w:divBdr>
    </w:div>
    <w:div w:id="11617633">
      <w:bodyDiv w:val="1"/>
      <w:marLeft w:val="0"/>
      <w:marRight w:val="0"/>
      <w:marTop w:val="0"/>
      <w:marBottom w:val="0"/>
      <w:divBdr>
        <w:top w:val="none" w:sz="0" w:space="0" w:color="auto"/>
        <w:left w:val="none" w:sz="0" w:space="0" w:color="auto"/>
        <w:bottom w:val="none" w:sz="0" w:space="0" w:color="auto"/>
        <w:right w:val="none" w:sz="0" w:space="0" w:color="auto"/>
      </w:divBdr>
    </w:div>
    <w:div w:id="17244383">
      <w:bodyDiv w:val="1"/>
      <w:marLeft w:val="0"/>
      <w:marRight w:val="0"/>
      <w:marTop w:val="0"/>
      <w:marBottom w:val="0"/>
      <w:divBdr>
        <w:top w:val="none" w:sz="0" w:space="0" w:color="auto"/>
        <w:left w:val="none" w:sz="0" w:space="0" w:color="auto"/>
        <w:bottom w:val="none" w:sz="0" w:space="0" w:color="auto"/>
        <w:right w:val="none" w:sz="0" w:space="0" w:color="auto"/>
      </w:divBdr>
    </w:div>
    <w:div w:id="17779634">
      <w:bodyDiv w:val="1"/>
      <w:marLeft w:val="0"/>
      <w:marRight w:val="0"/>
      <w:marTop w:val="0"/>
      <w:marBottom w:val="0"/>
      <w:divBdr>
        <w:top w:val="none" w:sz="0" w:space="0" w:color="auto"/>
        <w:left w:val="none" w:sz="0" w:space="0" w:color="auto"/>
        <w:bottom w:val="none" w:sz="0" w:space="0" w:color="auto"/>
        <w:right w:val="none" w:sz="0" w:space="0" w:color="auto"/>
      </w:divBdr>
    </w:div>
    <w:div w:id="28383904">
      <w:bodyDiv w:val="1"/>
      <w:marLeft w:val="0"/>
      <w:marRight w:val="0"/>
      <w:marTop w:val="0"/>
      <w:marBottom w:val="0"/>
      <w:divBdr>
        <w:top w:val="none" w:sz="0" w:space="0" w:color="auto"/>
        <w:left w:val="none" w:sz="0" w:space="0" w:color="auto"/>
        <w:bottom w:val="none" w:sz="0" w:space="0" w:color="auto"/>
        <w:right w:val="none" w:sz="0" w:space="0" w:color="auto"/>
      </w:divBdr>
      <w:divsChild>
        <w:div w:id="1273433986">
          <w:marLeft w:val="0"/>
          <w:marRight w:val="0"/>
          <w:marTop w:val="0"/>
          <w:marBottom w:val="0"/>
          <w:divBdr>
            <w:top w:val="none" w:sz="0" w:space="0" w:color="auto"/>
            <w:left w:val="none" w:sz="0" w:space="0" w:color="auto"/>
            <w:bottom w:val="none" w:sz="0" w:space="0" w:color="auto"/>
            <w:right w:val="none" w:sz="0" w:space="0" w:color="auto"/>
          </w:divBdr>
          <w:divsChild>
            <w:div w:id="511266300">
              <w:marLeft w:val="0"/>
              <w:marRight w:val="0"/>
              <w:marTop w:val="0"/>
              <w:marBottom w:val="330"/>
              <w:divBdr>
                <w:top w:val="none" w:sz="0" w:space="0" w:color="auto"/>
                <w:left w:val="none" w:sz="0" w:space="0" w:color="auto"/>
                <w:bottom w:val="none" w:sz="0" w:space="0" w:color="auto"/>
                <w:right w:val="none" w:sz="0" w:space="0" w:color="auto"/>
              </w:divBdr>
            </w:div>
          </w:divsChild>
        </w:div>
        <w:div w:id="1970473277">
          <w:marLeft w:val="0"/>
          <w:marRight w:val="0"/>
          <w:marTop w:val="0"/>
          <w:marBottom w:val="0"/>
          <w:divBdr>
            <w:top w:val="none" w:sz="0" w:space="0" w:color="auto"/>
            <w:left w:val="none" w:sz="0" w:space="0" w:color="auto"/>
            <w:bottom w:val="none" w:sz="0" w:space="0" w:color="auto"/>
            <w:right w:val="none" w:sz="0" w:space="0" w:color="auto"/>
          </w:divBdr>
          <w:divsChild>
            <w:div w:id="1777797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09100">
      <w:bodyDiv w:val="1"/>
      <w:marLeft w:val="0"/>
      <w:marRight w:val="0"/>
      <w:marTop w:val="0"/>
      <w:marBottom w:val="0"/>
      <w:divBdr>
        <w:top w:val="none" w:sz="0" w:space="0" w:color="auto"/>
        <w:left w:val="none" w:sz="0" w:space="0" w:color="auto"/>
        <w:bottom w:val="none" w:sz="0" w:space="0" w:color="auto"/>
        <w:right w:val="none" w:sz="0" w:space="0" w:color="auto"/>
      </w:divBdr>
      <w:divsChild>
        <w:div w:id="1077480085">
          <w:marLeft w:val="0"/>
          <w:marRight w:val="0"/>
          <w:marTop w:val="0"/>
          <w:marBottom w:val="225"/>
          <w:divBdr>
            <w:top w:val="none" w:sz="0" w:space="0" w:color="auto"/>
            <w:left w:val="none" w:sz="0" w:space="0" w:color="auto"/>
            <w:bottom w:val="none" w:sz="0" w:space="0" w:color="auto"/>
            <w:right w:val="none" w:sz="0" w:space="0" w:color="auto"/>
          </w:divBdr>
        </w:div>
        <w:div w:id="1876190255">
          <w:marLeft w:val="0"/>
          <w:marRight w:val="0"/>
          <w:marTop w:val="150"/>
          <w:marBottom w:val="0"/>
          <w:divBdr>
            <w:top w:val="none" w:sz="0" w:space="0" w:color="auto"/>
            <w:left w:val="none" w:sz="0" w:space="0" w:color="auto"/>
            <w:bottom w:val="none" w:sz="0" w:space="0" w:color="auto"/>
            <w:right w:val="none" w:sz="0" w:space="0" w:color="auto"/>
          </w:divBdr>
        </w:div>
      </w:divsChild>
    </w:div>
    <w:div w:id="33694682">
      <w:bodyDiv w:val="1"/>
      <w:marLeft w:val="0"/>
      <w:marRight w:val="0"/>
      <w:marTop w:val="0"/>
      <w:marBottom w:val="0"/>
      <w:divBdr>
        <w:top w:val="none" w:sz="0" w:space="0" w:color="auto"/>
        <w:left w:val="none" w:sz="0" w:space="0" w:color="auto"/>
        <w:bottom w:val="none" w:sz="0" w:space="0" w:color="auto"/>
        <w:right w:val="none" w:sz="0" w:space="0" w:color="auto"/>
      </w:divBdr>
      <w:divsChild>
        <w:div w:id="1133059390">
          <w:marLeft w:val="0"/>
          <w:marRight w:val="0"/>
          <w:marTop w:val="15"/>
          <w:marBottom w:val="0"/>
          <w:divBdr>
            <w:top w:val="single" w:sz="48" w:space="0" w:color="auto"/>
            <w:left w:val="single" w:sz="48" w:space="0" w:color="auto"/>
            <w:bottom w:val="single" w:sz="48" w:space="0" w:color="auto"/>
            <w:right w:val="single" w:sz="48" w:space="0" w:color="auto"/>
          </w:divBdr>
          <w:divsChild>
            <w:div w:id="718239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46934">
      <w:bodyDiv w:val="1"/>
      <w:marLeft w:val="0"/>
      <w:marRight w:val="0"/>
      <w:marTop w:val="0"/>
      <w:marBottom w:val="0"/>
      <w:divBdr>
        <w:top w:val="none" w:sz="0" w:space="0" w:color="auto"/>
        <w:left w:val="none" w:sz="0" w:space="0" w:color="auto"/>
        <w:bottom w:val="none" w:sz="0" w:space="0" w:color="auto"/>
        <w:right w:val="none" w:sz="0" w:space="0" w:color="auto"/>
      </w:divBdr>
    </w:div>
    <w:div w:id="55665340">
      <w:bodyDiv w:val="1"/>
      <w:marLeft w:val="0"/>
      <w:marRight w:val="0"/>
      <w:marTop w:val="0"/>
      <w:marBottom w:val="0"/>
      <w:divBdr>
        <w:top w:val="none" w:sz="0" w:space="0" w:color="auto"/>
        <w:left w:val="none" w:sz="0" w:space="0" w:color="auto"/>
        <w:bottom w:val="none" w:sz="0" w:space="0" w:color="auto"/>
        <w:right w:val="none" w:sz="0" w:space="0" w:color="auto"/>
      </w:divBdr>
    </w:div>
    <w:div w:id="60444226">
      <w:bodyDiv w:val="1"/>
      <w:marLeft w:val="0"/>
      <w:marRight w:val="0"/>
      <w:marTop w:val="0"/>
      <w:marBottom w:val="0"/>
      <w:divBdr>
        <w:top w:val="none" w:sz="0" w:space="0" w:color="auto"/>
        <w:left w:val="none" w:sz="0" w:space="0" w:color="auto"/>
        <w:bottom w:val="none" w:sz="0" w:space="0" w:color="auto"/>
        <w:right w:val="none" w:sz="0" w:space="0" w:color="auto"/>
      </w:divBdr>
    </w:div>
    <w:div w:id="61753901">
      <w:bodyDiv w:val="1"/>
      <w:marLeft w:val="0"/>
      <w:marRight w:val="0"/>
      <w:marTop w:val="0"/>
      <w:marBottom w:val="0"/>
      <w:divBdr>
        <w:top w:val="none" w:sz="0" w:space="0" w:color="auto"/>
        <w:left w:val="none" w:sz="0" w:space="0" w:color="auto"/>
        <w:bottom w:val="none" w:sz="0" w:space="0" w:color="auto"/>
        <w:right w:val="none" w:sz="0" w:space="0" w:color="auto"/>
      </w:divBdr>
    </w:div>
    <w:div w:id="68961123">
      <w:bodyDiv w:val="1"/>
      <w:marLeft w:val="0"/>
      <w:marRight w:val="0"/>
      <w:marTop w:val="0"/>
      <w:marBottom w:val="0"/>
      <w:divBdr>
        <w:top w:val="none" w:sz="0" w:space="0" w:color="auto"/>
        <w:left w:val="none" w:sz="0" w:space="0" w:color="auto"/>
        <w:bottom w:val="none" w:sz="0" w:space="0" w:color="auto"/>
        <w:right w:val="none" w:sz="0" w:space="0" w:color="auto"/>
      </w:divBdr>
      <w:divsChild>
        <w:div w:id="1724523392">
          <w:marLeft w:val="0"/>
          <w:marRight w:val="0"/>
          <w:marTop w:val="0"/>
          <w:marBottom w:val="0"/>
          <w:divBdr>
            <w:top w:val="none" w:sz="0" w:space="0" w:color="auto"/>
            <w:left w:val="none" w:sz="0" w:space="0" w:color="auto"/>
            <w:bottom w:val="none" w:sz="0" w:space="0" w:color="auto"/>
            <w:right w:val="none" w:sz="0" w:space="0" w:color="auto"/>
          </w:divBdr>
          <w:divsChild>
            <w:div w:id="663319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6423">
      <w:bodyDiv w:val="1"/>
      <w:marLeft w:val="0"/>
      <w:marRight w:val="0"/>
      <w:marTop w:val="0"/>
      <w:marBottom w:val="0"/>
      <w:divBdr>
        <w:top w:val="none" w:sz="0" w:space="0" w:color="auto"/>
        <w:left w:val="none" w:sz="0" w:space="0" w:color="auto"/>
        <w:bottom w:val="none" w:sz="0" w:space="0" w:color="auto"/>
        <w:right w:val="none" w:sz="0" w:space="0" w:color="auto"/>
      </w:divBdr>
      <w:divsChild>
        <w:div w:id="1221360222">
          <w:marLeft w:val="0"/>
          <w:marRight w:val="0"/>
          <w:marTop w:val="255"/>
          <w:marBottom w:val="0"/>
          <w:divBdr>
            <w:top w:val="none" w:sz="0" w:space="0" w:color="auto"/>
            <w:left w:val="none" w:sz="0" w:space="0" w:color="auto"/>
            <w:bottom w:val="none" w:sz="0" w:space="0" w:color="auto"/>
            <w:right w:val="none" w:sz="0" w:space="0" w:color="auto"/>
          </w:divBdr>
          <w:divsChild>
            <w:div w:id="504826873">
              <w:marLeft w:val="0"/>
              <w:marRight w:val="0"/>
              <w:marTop w:val="0"/>
              <w:marBottom w:val="0"/>
              <w:divBdr>
                <w:top w:val="none" w:sz="0" w:space="0" w:color="auto"/>
                <w:left w:val="none" w:sz="0" w:space="0" w:color="auto"/>
                <w:bottom w:val="none" w:sz="0" w:space="0" w:color="auto"/>
                <w:right w:val="none" w:sz="0" w:space="0" w:color="auto"/>
              </w:divBdr>
            </w:div>
          </w:divsChild>
        </w:div>
        <w:div w:id="1363743321">
          <w:marLeft w:val="0"/>
          <w:marRight w:val="0"/>
          <w:marTop w:val="0"/>
          <w:marBottom w:val="225"/>
          <w:divBdr>
            <w:top w:val="none" w:sz="0" w:space="0" w:color="auto"/>
            <w:left w:val="none" w:sz="0" w:space="0" w:color="auto"/>
            <w:bottom w:val="none" w:sz="0" w:space="0" w:color="auto"/>
            <w:right w:val="none" w:sz="0" w:space="0" w:color="auto"/>
          </w:divBdr>
        </w:div>
        <w:div w:id="1540972868">
          <w:marLeft w:val="0"/>
          <w:marRight w:val="0"/>
          <w:marTop w:val="150"/>
          <w:marBottom w:val="0"/>
          <w:divBdr>
            <w:top w:val="none" w:sz="0" w:space="0" w:color="auto"/>
            <w:left w:val="none" w:sz="0" w:space="0" w:color="auto"/>
            <w:bottom w:val="none" w:sz="0" w:space="0" w:color="auto"/>
            <w:right w:val="none" w:sz="0" w:space="0" w:color="auto"/>
          </w:divBdr>
        </w:div>
      </w:divsChild>
    </w:div>
    <w:div w:id="72513786">
      <w:bodyDiv w:val="1"/>
      <w:marLeft w:val="0"/>
      <w:marRight w:val="0"/>
      <w:marTop w:val="0"/>
      <w:marBottom w:val="0"/>
      <w:divBdr>
        <w:top w:val="none" w:sz="0" w:space="0" w:color="auto"/>
        <w:left w:val="none" w:sz="0" w:space="0" w:color="auto"/>
        <w:bottom w:val="none" w:sz="0" w:space="0" w:color="auto"/>
        <w:right w:val="none" w:sz="0" w:space="0" w:color="auto"/>
      </w:divBdr>
    </w:div>
    <w:div w:id="78334394">
      <w:bodyDiv w:val="1"/>
      <w:marLeft w:val="0"/>
      <w:marRight w:val="0"/>
      <w:marTop w:val="0"/>
      <w:marBottom w:val="0"/>
      <w:divBdr>
        <w:top w:val="none" w:sz="0" w:space="0" w:color="auto"/>
        <w:left w:val="none" w:sz="0" w:space="0" w:color="auto"/>
        <w:bottom w:val="none" w:sz="0" w:space="0" w:color="auto"/>
        <w:right w:val="none" w:sz="0" w:space="0" w:color="auto"/>
      </w:divBdr>
    </w:div>
    <w:div w:id="84690934">
      <w:bodyDiv w:val="1"/>
      <w:marLeft w:val="0"/>
      <w:marRight w:val="0"/>
      <w:marTop w:val="0"/>
      <w:marBottom w:val="0"/>
      <w:divBdr>
        <w:top w:val="none" w:sz="0" w:space="0" w:color="auto"/>
        <w:left w:val="none" w:sz="0" w:space="0" w:color="auto"/>
        <w:bottom w:val="none" w:sz="0" w:space="0" w:color="auto"/>
        <w:right w:val="none" w:sz="0" w:space="0" w:color="auto"/>
      </w:divBdr>
    </w:div>
    <w:div w:id="89742820">
      <w:bodyDiv w:val="1"/>
      <w:marLeft w:val="0"/>
      <w:marRight w:val="0"/>
      <w:marTop w:val="0"/>
      <w:marBottom w:val="0"/>
      <w:divBdr>
        <w:top w:val="none" w:sz="0" w:space="0" w:color="auto"/>
        <w:left w:val="none" w:sz="0" w:space="0" w:color="auto"/>
        <w:bottom w:val="none" w:sz="0" w:space="0" w:color="auto"/>
        <w:right w:val="none" w:sz="0" w:space="0" w:color="auto"/>
      </w:divBdr>
    </w:div>
    <w:div w:id="90855621">
      <w:bodyDiv w:val="1"/>
      <w:marLeft w:val="0"/>
      <w:marRight w:val="0"/>
      <w:marTop w:val="0"/>
      <w:marBottom w:val="0"/>
      <w:divBdr>
        <w:top w:val="none" w:sz="0" w:space="0" w:color="auto"/>
        <w:left w:val="none" w:sz="0" w:space="0" w:color="auto"/>
        <w:bottom w:val="none" w:sz="0" w:space="0" w:color="auto"/>
        <w:right w:val="none" w:sz="0" w:space="0" w:color="auto"/>
      </w:divBdr>
    </w:div>
    <w:div w:id="96868882">
      <w:bodyDiv w:val="1"/>
      <w:marLeft w:val="0"/>
      <w:marRight w:val="0"/>
      <w:marTop w:val="0"/>
      <w:marBottom w:val="0"/>
      <w:divBdr>
        <w:top w:val="none" w:sz="0" w:space="0" w:color="auto"/>
        <w:left w:val="none" w:sz="0" w:space="0" w:color="auto"/>
        <w:bottom w:val="none" w:sz="0" w:space="0" w:color="auto"/>
        <w:right w:val="none" w:sz="0" w:space="0" w:color="auto"/>
      </w:divBdr>
    </w:div>
    <w:div w:id="96995314">
      <w:bodyDiv w:val="1"/>
      <w:marLeft w:val="0"/>
      <w:marRight w:val="0"/>
      <w:marTop w:val="0"/>
      <w:marBottom w:val="0"/>
      <w:divBdr>
        <w:top w:val="none" w:sz="0" w:space="0" w:color="auto"/>
        <w:left w:val="none" w:sz="0" w:space="0" w:color="auto"/>
        <w:bottom w:val="none" w:sz="0" w:space="0" w:color="auto"/>
        <w:right w:val="none" w:sz="0" w:space="0" w:color="auto"/>
      </w:divBdr>
    </w:div>
    <w:div w:id="101535165">
      <w:bodyDiv w:val="1"/>
      <w:marLeft w:val="0"/>
      <w:marRight w:val="0"/>
      <w:marTop w:val="0"/>
      <w:marBottom w:val="0"/>
      <w:divBdr>
        <w:top w:val="none" w:sz="0" w:space="0" w:color="auto"/>
        <w:left w:val="none" w:sz="0" w:space="0" w:color="auto"/>
        <w:bottom w:val="none" w:sz="0" w:space="0" w:color="auto"/>
        <w:right w:val="none" w:sz="0" w:space="0" w:color="auto"/>
      </w:divBdr>
    </w:div>
    <w:div w:id="104931379">
      <w:bodyDiv w:val="1"/>
      <w:marLeft w:val="0"/>
      <w:marRight w:val="0"/>
      <w:marTop w:val="0"/>
      <w:marBottom w:val="0"/>
      <w:divBdr>
        <w:top w:val="none" w:sz="0" w:space="0" w:color="auto"/>
        <w:left w:val="none" w:sz="0" w:space="0" w:color="auto"/>
        <w:bottom w:val="none" w:sz="0" w:space="0" w:color="auto"/>
        <w:right w:val="none" w:sz="0" w:space="0" w:color="auto"/>
      </w:divBdr>
    </w:div>
    <w:div w:id="110757124">
      <w:bodyDiv w:val="1"/>
      <w:marLeft w:val="0"/>
      <w:marRight w:val="0"/>
      <w:marTop w:val="0"/>
      <w:marBottom w:val="0"/>
      <w:divBdr>
        <w:top w:val="none" w:sz="0" w:space="0" w:color="auto"/>
        <w:left w:val="none" w:sz="0" w:space="0" w:color="auto"/>
        <w:bottom w:val="none" w:sz="0" w:space="0" w:color="auto"/>
        <w:right w:val="none" w:sz="0" w:space="0" w:color="auto"/>
      </w:divBdr>
      <w:divsChild>
        <w:div w:id="281234517">
          <w:marLeft w:val="0"/>
          <w:marRight w:val="0"/>
          <w:marTop w:val="255"/>
          <w:marBottom w:val="0"/>
          <w:divBdr>
            <w:top w:val="none" w:sz="0" w:space="0" w:color="auto"/>
            <w:left w:val="none" w:sz="0" w:space="0" w:color="auto"/>
            <w:bottom w:val="none" w:sz="0" w:space="0" w:color="auto"/>
            <w:right w:val="none" w:sz="0" w:space="0" w:color="auto"/>
          </w:divBdr>
          <w:divsChild>
            <w:div w:id="225342402">
              <w:marLeft w:val="0"/>
              <w:marRight w:val="0"/>
              <w:marTop w:val="0"/>
              <w:marBottom w:val="0"/>
              <w:divBdr>
                <w:top w:val="none" w:sz="0" w:space="0" w:color="auto"/>
                <w:left w:val="none" w:sz="0" w:space="0" w:color="auto"/>
                <w:bottom w:val="none" w:sz="0" w:space="0" w:color="auto"/>
                <w:right w:val="none" w:sz="0" w:space="0" w:color="auto"/>
              </w:divBdr>
            </w:div>
          </w:divsChild>
        </w:div>
        <w:div w:id="470876514">
          <w:marLeft w:val="0"/>
          <w:marRight w:val="0"/>
          <w:marTop w:val="150"/>
          <w:marBottom w:val="0"/>
          <w:divBdr>
            <w:top w:val="none" w:sz="0" w:space="0" w:color="auto"/>
            <w:left w:val="none" w:sz="0" w:space="0" w:color="auto"/>
            <w:bottom w:val="none" w:sz="0" w:space="0" w:color="auto"/>
            <w:right w:val="none" w:sz="0" w:space="0" w:color="auto"/>
          </w:divBdr>
        </w:div>
        <w:div w:id="1377118455">
          <w:marLeft w:val="0"/>
          <w:marRight w:val="0"/>
          <w:marTop w:val="0"/>
          <w:marBottom w:val="225"/>
          <w:divBdr>
            <w:top w:val="none" w:sz="0" w:space="0" w:color="auto"/>
            <w:left w:val="none" w:sz="0" w:space="0" w:color="auto"/>
            <w:bottom w:val="none" w:sz="0" w:space="0" w:color="auto"/>
            <w:right w:val="none" w:sz="0" w:space="0" w:color="auto"/>
          </w:divBdr>
        </w:div>
      </w:divsChild>
    </w:div>
    <w:div w:id="111870883">
      <w:bodyDiv w:val="1"/>
      <w:marLeft w:val="0"/>
      <w:marRight w:val="0"/>
      <w:marTop w:val="0"/>
      <w:marBottom w:val="0"/>
      <w:divBdr>
        <w:top w:val="none" w:sz="0" w:space="0" w:color="auto"/>
        <w:left w:val="none" w:sz="0" w:space="0" w:color="auto"/>
        <w:bottom w:val="none" w:sz="0" w:space="0" w:color="auto"/>
        <w:right w:val="none" w:sz="0" w:space="0" w:color="auto"/>
      </w:divBdr>
    </w:div>
    <w:div w:id="118451381">
      <w:bodyDiv w:val="1"/>
      <w:marLeft w:val="0"/>
      <w:marRight w:val="0"/>
      <w:marTop w:val="0"/>
      <w:marBottom w:val="0"/>
      <w:divBdr>
        <w:top w:val="none" w:sz="0" w:space="0" w:color="auto"/>
        <w:left w:val="none" w:sz="0" w:space="0" w:color="auto"/>
        <w:bottom w:val="none" w:sz="0" w:space="0" w:color="auto"/>
        <w:right w:val="none" w:sz="0" w:space="0" w:color="auto"/>
      </w:divBdr>
    </w:div>
    <w:div w:id="118690104">
      <w:bodyDiv w:val="1"/>
      <w:marLeft w:val="0"/>
      <w:marRight w:val="0"/>
      <w:marTop w:val="0"/>
      <w:marBottom w:val="0"/>
      <w:divBdr>
        <w:top w:val="none" w:sz="0" w:space="0" w:color="auto"/>
        <w:left w:val="none" w:sz="0" w:space="0" w:color="auto"/>
        <w:bottom w:val="none" w:sz="0" w:space="0" w:color="auto"/>
        <w:right w:val="none" w:sz="0" w:space="0" w:color="auto"/>
      </w:divBdr>
    </w:div>
    <w:div w:id="135922929">
      <w:bodyDiv w:val="1"/>
      <w:marLeft w:val="0"/>
      <w:marRight w:val="0"/>
      <w:marTop w:val="0"/>
      <w:marBottom w:val="0"/>
      <w:divBdr>
        <w:top w:val="none" w:sz="0" w:space="0" w:color="auto"/>
        <w:left w:val="none" w:sz="0" w:space="0" w:color="auto"/>
        <w:bottom w:val="none" w:sz="0" w:space="0" w:color="auto"/>
        <w:right w:val="none" w:sz="0" w:space="0" w:color="auto"/>
      </w:divBdr>
    </w:div>
    <w:div w:id="142817364">
      <w:bodyDiv w:val="1"/>
      <w:marLeft w:val="0"/>
      <w:marRight w:val="0"/>
      <w:marTop w:val="0"/>
      <w:marBottom w:val="0"/>
      <w:divBdr>
        <w:top w:val="none" w:sz="0" w:space="0" w:color="auto"/>
        <w:left w:val="none" w:sz="0" w:space="0" w:color="auto"/>
        <w:bottom w:val="none" w:sz="0" w:space="0" w:color="auto"/>
        <w:right w:val="none" w:sz="0" w:space="0" w:color="auto"/>
      </w:divBdr>
    </w:div>
    <w:div w:id="157429384">
      <w:bodyDiv w:val="1"/>
      <w:marLeft w:val="0"/>
      <w:marRight w:val="0"/>
      <w:marTop w:val="0"/>
      <w:marBottom w:val="0"/>
      <w:divBdr>
        <w:top w:val="none" w:sz="0" w:space="0" w:color="auto"/>
        <w:left w:val="none" w:sz="0" w:space="0" w:color="auto"/>
        <w:bottom w:val="none" w:sz="0" w:space="0" w:color="auto"/>
        <w:right w:val="none" w:sz="0" w:space="0" w:color="auto"/>
      </w:divBdr>
    </w:div>
    <w:div w:id="161363349">
      <w:bodyDiv w:val="1"/>
      <w:marLeft w:val="0"/>
      <w:marRight w:val="0"/>
      <w:marTop w:val="0"/>
      <w:marBottom w:val="0"/>
      <w:divBdr>
        <w:top w:val="none" w:sz="0" w:space="0" w:color="auto"/>
        <w:left w:val="none" w:sz="0" w:space="0" w:color="auto"/>
        <w:bottom w:val="none" w:sz="0" w:space="0" w:color="auto"/>
        <w:right w:val="none" w:sz="0" w:space="0" w:color="auto"/>
      </w:divBdr>
    </w:div>
    <w:div w:id="168954654">
      <w:bodyDiv w:val="1"/>
      <w:marLeft w:val="0"/>
      <w:marRight w:val="0"/>
      <w:marTop w:val="0"/>
      <w:marBottom w:val="0"/>
      <w:divBdr>
        <w:top w:val="none" w:sz="0" w:space="0" w:color="auto"/>
        <w:left w:val="none" w:sz="0" w:space="0" w:color="auto"/>
        <w:bottom w:val="none" w:sz="0" w:space="0" w:color="auto"/>
        <w:right w:val="none" w:sz="0" w:space="0" w:color="auto"/>
      </w:divBdr>
      <w:divsChild>
        <w:div w:id="1188252471">
          <w:marLeft w:val="0"/>
          <w:marRight w:val="0"/>
          <w:marTop w:val="255"/>
          <w:marBottom w:val="0"/>
          <w:divBdr>
            <w:top w:val="none" w:sz="0" w:space="0" w:color="auto"/>
            <w:left w:val="none" w:sz="0" w:space="0" w:color="auto"/>
            <w:bottom w:val="none" w:sz="0" w:space="0" w:color="auto"/>
            <w:right w:val="none" w:sz="0" w:space="0" w:color="auto"/>
          </w:divBdr>
          <w:divsChild>
            <w:div w:id="220098900">
              <w:marLeft w:val="0"/>
              <w:marRight w:val="0"/>
              <w:marTop w:val="0"/>
              <w:marBottom w:val="0"/>
              <w:divBdr>
                <w:top w:val="none" w:sz="0" w:space="0" w:color="auto"/>
                <w:left w:val="none" w:sz="0" w:space="0" w:color="auto"/>
                <w:bottom w:val="none" w:sz="0" w:space="0" w:color="auto"/>
                <w:right w:val="none" w:sz="0" w:space="0" w:color="auto"/>
              </w:divBdr>
            </w:div>
          </w:divsChild>
        </w:div>
        <w:div w:id="1432896540">
          <w:marLeft w:val="0"/>
          <w:marRight w:val="0"/>
          <w:marTop w:val="150"/>
          <w:marBottom w:val="0"/>
          <w:divBdr>
            <w:top w:val="none" w:sz="0" w:space="0" w:color="auto"/>
            <w:left w:val="none" w:sz="0" w:space="0" w:color="auto"/>
            <w:bottom w:val="none" w:sz="0" w:space="0" w:color="auto"/>
            <w:right w:val="none" w:sz="0" w:space="0" w:color="auto"/>
          </w:divBdr>
        </w:div>
        <w:div w:id="1759936219">
          <w:marLeft w:val="0"/>
          <w:marRight w:val="0"/>
          <w:marTop w:val="0"/>
          <w:marBottom w:val="225"/>
          <w:divBdr>
            <w:top w:val="none" w:sz="0" w:space="0" w:color="auto"/>
            <w:left w:val="none" w:sz="0" w:space="0" w:color="auto"/>
            <w:bottom w:val="none" w:sz="0" w:space="0" w:color="auto"/>
            <w:right w:val="none" w:sz="0" w:space="0" w:color="auto"/>
          </w:divBdr>
        </w:div>
      </w:divsChild>
    </w:div>
    <w:div w:id="171069222">
      <w:bodyDiv w:val="1"/>
      <w:marLeft w:val="0"/>
      <w:marRight w:val="0"/>
      <w:marTop w:val="0"/>
      <w:marBottom w:val="0"/>
      <w:divBdr>
        <w:top w:val="none" w:sz="0" w:space="0" w:color="auto"/>
        <w:left w:val="none" w:sz="0" w:space="0" w:color="auto"/>
        <w:bottom w:val="none" w:sz="0" w:space="0" w:color="auto"/>
        <w:right w:val="none" w:sz="0" w:space="0" w:color="auto"/>
      </w:divBdr>
    </w:div>
    <w:div w:id="177156836">
      <w:bodyDiv w:val="1"/>
      <w:marLeft w:val="0"/>
      <w:marRight w:val="0"/>
      <w:marTop w:val="0"/>
      <w:marBottom w:val="0"/>
      <w:divBdr>
        <w:top w:val="none" w:sz="0" w:space="0" w:color="auto"/>
        <w:left w:val="none" w:sz="0" w:space="0" w:color="auto"/>
        <w:bottom w:val="none" w:sz="0" w:space="0" w:color="auto"/>
        <w:right w:val="none" w:sz="0" w:space="0" w:color="auto"/>
      </w:divBdr>
    </w:div>
    <w:div w:id="190993676">
      <w:bodyDiv w:val="1"/>
      <w:marLeft w:val="0"/>
      <w:marRight w:val="0"/>
      <w:marTop w:val="0"/>
      <w:marBottom w:val="0"/>
      <w:divBdr>
        <w:top w:val="none" w:sz="0" w:space="0" w:color="auto"/>
        <w:left w:val="none" w:sz="0" w:space="0" w:color="auto"/>
        <w:bottom w:val="none" w:sz="0" w:space="0" w:color="auto"/>
        <w:right w:val="none" w:sz="0" w:space="0" w:color="auto"/>
      </w:divBdr>
      <w:divsChild>
        <w:div w:id="351959069">
          <w:marLeft w:val="0"/>
          <w:marRight w:val="0"/>
          <w:marTop w:val="255"/>
          <w:marBottom w:val="0"/>
          <w:divBdr>
            <w:top w:val="none" w:sz="0" w:space="0" w:color="auto"/>
            <w:left w:val="none" w:sz="0" w:space="0" w:color="auto"/>
            <w:bottom w:val="none" w:sz="0" w:space="0" w:color="auto"/>
            <w:right w:val="none" w:sz="0" w:space="0" w:color="auto"/>
          </w:divBdr>
          <w:divsChild>
            <w:div w:id="1585920882">
              <w:marLeft w:val="0"/>
              <w:marRight w:val="0"/>
              <w:marTop w:val="0"/>
              <w:marBottom w:val="0"/>
              <w:divBdr>
                <w:top w:val="none" w:sz="0" w:space="0" w:color="auto"/>
                <w:left w:val="none" w:sz="0" w:space="0" w:color="auto"/>
                <w:bottom w:val="none" w:sz="0" w:space="0" w:color="auto"/>
                <w:right w:val="none" w:sz="0" w:space="0" w:color="auto"/>
              </w:divBdr>
            </w:div>
          </w:divsChild>
        </w:div>
        <w:div w:id="510923086">
          <w:marLeft w:val="0"/>
          <w:marRight w:val="0"/>
          <w:marTop w:val="150"/>
          <w:marBottom w:val="0"/>
          <w:divBdr>
            <w:top w:val="none" w:sz="0" w:space="0" w:color="auto"/>
            <w:left w:val="none" w:sz="0" w:space="0" w:color="auto"/>
            <w:bottom w:val="none" w:sz="0" w:space="0" w:color="auto"/>
            <w:right w:val="none" w:sz="0" w:space="0" w:color="auto"/>
          </w:divBdr>
        </w:div>
        <w:div w:id="1143305121">
          <w:marLeft w:val="0"/>
          <w:marRight w:val="0"/>
          <w:marTop w:val="0"/>
          <w:marBottom w:val="225"/>
          <w:divBdr>
            <w:top w:val="none" w:sz="0" w:space="0" w:color="auto"/>
            <w:left w:val="none" w:sz="0" w:space="0" w:color="auto"/>
            <w:bottom w:val="none" w:sz="0" w:space="0" w:color="auto"/>
            <w:right w:val="none" w:sz="0" w:space="0" w:color="auto"/>
          </w:divBdr>
        </w:div>
      </w:divsChild>
    </w:div>
    <w:div w:id="207304749">
      <w:bodyDiv w:val="1"/>
      <w:marLeft w:val="0"/>
      <w:marRight w:val="0"/>
      <w:marTop w:val="0"/>
      <w:marBottom w:val="0"/>
      <w:divBdr>
        <w:top w:val="none" w:sz="0" w:space="0" w:color="auto"/>
        <w:left w:val="none" w:sz="0" w:space="0" w:color="auto"/>
        <w:bottom w:val="none" w:sz="0" w:space="0" w:color="auto"/>
        <w:right w:val="none" w:sz="0" w:space="0" w:color="auto"/>
      </w:divBdr>
      <w:divsChild>
        <w:div w:id="46298030">
          <w:marLeft w:val="0"/>
          <w:marRight w:val="0"/>
          <w:marTop w:val="0"/>
          <w:marBottom w:val="225"/>
          <w:divBdr>
            <w:top w:val="none" w:sz="0" w:space="0" w:color="auto"/>
            <w:left w:val="none" w:sz="0" w:space="0" w:color="auto"/>
            <w:bottom w:val="none" w:sz="0" w:space="0" w:color="auto"/>
            <w:right w:val="none" w:sz="0" w:space="0" w:color="auto"/>
          </w:divBdr>
        </w:div>
        <w:div w:id="2063164720">
          <w:marLeft w:val="0"/>
          <w:marRight w:val="0"/>
          <w:marTop w:val="150"/>
          <w:marBottom w:val="0"/>
          <w:divBdr>
            <w:top w:val="none" w:sz="0" w:space="0" w:color="auto"/>
            <w:left w:val="none" w:sz="0" w:space="0" w:color="auto"/>
            <w:bottom w:val="none" w:sz="0" w:space="0" w:color="auto"/>
            <w:right w:val="none" w:sz="0" w:space="0" w:color="auto"/>
          </w:divBdr>
        </w:div>
      </w:divsChild>
    </w:div>
    <w:div w:id="208229793">
      <w:bodyDiv w:val="1"/>
      <w:marLeft w:val="0"/>
      <w:marRight w:val="0"/>
      <w:marTop w:val="0"/>
      <w:marBottom w:val="0"/>
      <w:divBdr>
        <w:top w:val="none" w:sz="0" w:space="0" w:color="auto"/>
        <w:left w:val="none" w:sz="0" w:space="0" w:color="auto"/>
        <w:bottom w:val="none" w:sz="0" w:space="0" w:color="auto"/>
        <w:right w:val="none" w:sz="0" w:space="0" w:color="auto"/>
      </w:divBdr>
    </w:div>
    <w:div w:id="212161611">
      <w:bodyDiv w:val="1"/>
      <w:marLeft w:val="0"/>
      <w:marRight w:val="0"/>
      <w:marTop w:val="0"/>
      <w:marBottom w:val="0"/>
      <w:divBdr>
        <w:top w:val="none" w:sz="0" w:space="0" w:color="auto"/>
        <w:left w:val="none" w:sz="0" w:space="0" w:color="auto"/>
        <w:bottom w:val="none" w:sz="0" w:space="0" w:color="auto"/>
        <w:right w:val="none" w:sz="0" w:space="0" w:color="auto"/>
      </w:divBdr>
    </w:div>
    <w:div w:id="224800275">
      <w:bodyDiv w:val="1"/>
      <w:marLeft w:val="0"/>
      <w:marRight w:val="0"/>
      <w:marTop w:val="0"/>
      <w:marBottom w:val="0"/>
      <w:divBdr>
        <w:top w:val="none" w:sz="0" w:space="0" w:color="auto"/>
        <w:left w:val="none" w:sz="0" w:space="0" w:color="auto"/>
        <w:bottom w:val="none" w:sz="0" w:space="0" w:color="auto"/>
        <w:right w:val="none" w:sz="0" w:space="0" w:color="auto"/>
      </w:divBdr>
      <w:divsChild>
        <w:div w:id="1618831481">
          <w:marLeft w:val="0"/>
          <w:marRight w:val="0"/>
          <w:marTop w:val="150"/>
          <w:marBottom w:val="0"/>
          <w:divBdr>
            <w:top w:val="none" w:sz="0" w:space="0" w:color="auto"/>
            <w:left w:val="none" w:sz="0" w:space="0" w:color="auto"/>
            <w:bottom w:val="none" w:sz="0" w:space="0" w:color="auto"/>
            <w:right w:val="none" w:sz="0" w:space="0" w:color="auto"/>
          </w:divBdr>
        </w:div>
        <w:div w:id="1870216219">
          <w:marLeft w:val="0"/>
          <w:marRight w:val="0"/>
          <w:marTop w:val="0"/>
          <w:marBottom w:val="225"/>
          <w:divBdr>
            <w:top w:val="none" w:sz="0" w:space="0" w:color="auto"/>
            <w:left w:val="none" w:sz="0" w:space="0" w:color="auto"/>
            <w:bottom w:val="none" w:sz="0" w:space="0" w:color="auto"/>
            <w:right w:val="none" w:sz="0" w:space="0" w:color="auto"/>
          </w:divBdr>
        </w:div>
      </w:divsChild>
    </w:div>
    <w:div w:id="224952177">
      <w:bodyDiv w:val="1"/>
      <w:marLeft w:val="0"/>
      <w:marRight w:val="0"/>
      <w:marTop w:val="0"/>
      <w:marBottom w:val="0"/>
      <w:divBdr>
        <w:top w:val="none" w:sz="0" w:space="0" w:color="auto"/>
        <w:left w:val="none" w:sz="0" w:space="0" w:color="auto"/>
        <w:bottom w:val="none" w:sz="0" w:space="0" w:color="auto"/>
        <w:right w:val="none" w:sz="0" w:space="0" w:color="auto"/>
      </w:divBdr>
    </w:div>
    <w:div w:id="225536760">
      <w:bodyDiv w:val="1"/>
      <w:marLeft w:val="0"/>
      <w:marRight w:val="0"/>
      <w:marTop w:val="0"/>
      <w:marBottom w:val="0"/>
      <w:divBdr>
        <w:top w:val="none" w:sz="0" w:space="0" w:color="auto"/>
        <w:left w:val="none" w:sz="0" w:space="0" w:color="auto"/>
        <w:bottom w:val="none" w:sz="0" w:space="0" w:color="auto"/>
        <w:right w:val="none" w:sz="0" w:space="0" w:color="auto"/>
      </w:divBdr>
      <w:divsChild>
        <w:div w:id="610018903">
          <w:marLeft w:val="0"/>
          <w:marRight w:val="0"/>
          <w:marTop w:val="0"/>
          <w:marBottom w:val="225"/>
          <w:divBdr>
            <w:top w:val="none" w:sz="0" w:space="0" w:color="auto"/>
            <w:left w:val="none" w:sz="0" w:space="0" w:color="auto"/>
            <w:bottom w:val="none" w:sz="0" w:space="0" w:color="auto"/>
            <w:right w:val="none" w:sz="0" w:space="0" w:color="auto"/>
          </w:divBdr>
        </w:div>
        <w:div w:id="1478649947">
          <w:marLeft w:val="0"/>
          <w:marRight w:val="0"/>
          <w:marTop w:val="150"/>
          <w:marBottom w:val="0"/>
          <w:divBdr>
            <w:top w:val="none" w:sz="0" w:space="0" w:color="auto"/>
            <w:left w:val="none" w:sz="0" w:space="0" w:color="auto"/>
            <w:bottom w:val="none" w:sz="0" w:space="0" w:color="auto"/>
            <w:right w:val="none" w:sz="0" w:space="0" w:color="auto"/>
          </w:divBdr>
        </w:div>
      </w:divsChild>
    </w:div>
    <w:div w:id="234366575">
      <w:bodyDiv w:val="1"/>
      <w:marLeft w:val="0"/>
      <w:marRight w:val="0"/>
      <w:marTop w:val="0"/>
      <w:marBottom w:val="0"/>
      <w:divBdr>
        <w:top w:val="none" w:sz="0" w:space="0" w:color="auto"/>
        <w:left w:val="none" w:sz="0" w:space="0" w:color="auto"/>
        <w:bottom w:val="none" w:sz="0" w:space="0" w:color="auto"/>
        <w:right w:val="none" w:sz="0" w:space="0" w:color="auto"/>
      </w:divBdr>
    </w:div>
    <w:div w:id="236206324">
      <w:bodyDiv w:val="1"/>
      <w:marLeft w:val="0"/>
      <w:marRight w:val="0"/>
      <w:marTop w:val="0"/>
      <w:marBottom w:val="0"/>
      <w:divBdr>
        <w:top w:val="none" w:sz="0" w:space="0" w:color="auto"/>
        <w:left w:val="none" w:sz="0" w:space="0" w:color="auto"/>
        <w:bottom w:val="none" w:sz="0" w:space="0" w:color="auto"/>
        <w:right w:val="none" w:sz="0" w:space="0" w:color="auto"/>
      </w:divBdr>
    </w:div>
    <w:div w:id="237789016">
      <w:bodyDiv w:val="1"/>
      <w:marLeft w:val="0"/>
      <w:marRight w:val="0"/>
      <w:marTop w:val="0"/>
      <w:marBottom w:val="0"/>
      <w:divBdr>
        <w:top w:val="none" w:sz="0" w:space="0" w:color="auto"/>
        <w:left w:val="none" w:sz="0" w:space="0" w:color="auto"/>
        <w:bottom w:val="none" w:sz="0" w:space="0" w:color="auto"/>
        <w:right w:val="none" w:sz="0" w:space="0" w:color="auto"/>
      </w:divBdr>
    </w:div>
    <w:div w:id="237906855">
      <w:bodyDiv w:val="1"/>
      <w:marLeft w:val="0"/>
      <w:marRight w:val="0"/>
      <w:marTop w:val="0"/>
      <w:marBottom w:val="0"/>
      <w:divBdr>
        <w:top w:val="none" w:sz="0" w:space="0" w:color="auto"/>
        <w:left w:val="none" w:sz="0" w:space="0" w:color="auto"/>
        <w:bottom w:val="none" w:sz="0" w:space="0" w:color="auto"/>
        <w:right w:val="none" w:sz="0" w:space="0" w:color="auto"/>
      </w:divBdr>
    </w:div>
    <w:div w:id="242491040">
      <w:bodyDiv w:val="1"/>
      <w:marLeft w:val="0"/>
      <w:marRight w:val="0"/>
      <w:marTop w:val="0"/>
      <w:marBottom w:val="0"/>
      <w:divBdr>
        <w:top w:val="none" w:sz="0" w:space="0" w:color="auto"/>
        <w:left w:val="none" w:sz="0" w:space="0" w:color="auto"/>
        <w:bottom w:val="none" w:sz="0" w:space="0" w:color="auto"/>
        <w:right w:val="none" w:sz="0" w:space="0" w:color="auto"/>
      </w:divBdr>
    </w:div>
    <w:div w:id="243345074">
      <w:bodyDiv w:val="1"/>
      <w:marLeft w:val="0"/>
      <w:marRight w:val="0"/>
      <w:marTop w:val="0"/>
      <w:marBottom w:val="0"/>
      <w:divBdr>
        <w:top w:val="none" w:sz="0" w:space="0" w:color="auto"/>
        <w:left w:val="none" w:sz="0" w:space="0" w:color="auto"/>
        <w:bottom w:val="none" w:sz="0" w:space="0" w:color="auto"/>
        <w:right w:val="none" w:sz="0" w:space="0" w:color="auto"/>
      </w:divBdr>
      <w:divsChild>
        <w:div w:id="992872862">
          <w:marLeft w:val="0"/>
          <w:marRight w:val="0"/>
          <w:marTop w:val="0"/>
          <w:marBottom w:val="225"/>
          <w:divBdr>
            <w:top w:val="none" w:sz="0" w:space="0" w:color="auto"/>
            <w:left w:val="none" w:sz="0" w:space="0" w:color="auto"/>
            <w:bottom w:val="none" w:sz="0" w:space="0" w:color="auto"/>
            <w:right w:val="none" w:sz="0" w:space="0" w:color="auto"/>
          </w:divBdr>
        </w:div>
        <w:div w:id="1690135133">
          <w:marLeft w:val="0"/>
          <w:marRight w:val="0"/>
          <w:marTop w:val="255"/>
          <w:marBottom w:val="0"/>
          <w:divBdr>
            <w:top w:val="none" w:sz="0" w:space="0" w:color="auto"/>
            <w:left w:val="none" w:sz="0" w:space="0" w:color="auto"/>
            <w:bottom w:val="none" w:sz="0" w:space="0" w:color="auto"/>
            <w:right w:val="none" w:sz="0" w:space="0" w:color="auto"/>
          </w:divBdr>
          <w:divsChild>
            <w:div w:id="503013892">
              <w:marLeft w:val="0"/>
              <w:marRight w:val="0"/>
              <w:marTop w:val="0"/>
              <w:marBottom w:val="0"/>
              <w:divBdr>
                <w:top w:val="none" w:sz="0" w:space="0" w:color="auto"/>
                <w:left w:val="none" w:sz="0" w:space="0" w:color="auto"/>
                <w:bottom w:val="none" w:sz="0" w:space="0" w:color="auto"/>
                <w:right w:val="none" w:sz="0" w:space="0" w:color="auto"/>
              </w:divBdr>
            </w:div>
          </w:divsChild>
        </w:div>
        <w:div w:id="2009166326">
          <w:marLeft w:val="0"/>
          <w:marRight w:val="0"/>
          <w:marTop w:val="150"/>
          <w:marBottom w:val="0"/>
          <w:divBdr>
            <w:top w:val="none" w:sz="0" w:space="0" w:color="auto"/>
            <w:left w:val="none" w:sz="0" w:space="0" w:color="auto"/>
            <w:bottom w:val="none" w:sz="0" w:space="0" w:color="auto"/>
            <w:right w:val="none" w:sz="0" w:space="0" w:color="auto"/>
          </w:divBdr>
        </w:div>
      </w:divsChild>
    </w:div>
    <w:div w:id="245043644">
      <w:bodyDiv w:val="1"/>
      <w:marLeft w:val="0"/>
      <w:marRight w:val="0"/>
      <w:marTop w:val="0"/>
      <w:marBottom w:val="0"/>
      <w:divBdr>
        <w:top w:val="none" w:sz="0" w:space="0" w:color="auto"/>
        <w:left w:val="none" w:sz="0" w:space="0" w:color="auto"/>
        <w:bottom w:val="none" w:sz="0" w:space="0" w:color="auto"/>
        <w:right w:val="none" w:sz="0" w:space="0" w:color="auto"/>
      </w:divBdr>
    </w:div>
    <w:div w:id="248976353">
      <w:bodyDiv w:val="1"/>
      <w:marLeft w:val="0"/>
      <w:marRight w:val="0"/>
      <w:marTop w:val="0"/>
      <w:marBottom w:val="0"/>
      <w:divBdr>
        <w:top w:val="none" w:sz="0" w:space="0" w:color="auto"/>
        <w:left w:val="none" w:sz="0" w:space="0" w:color="auto"/>
        <w:bottom w:val="none" w:sz="0" w:space="0" w:color="auto"/>
        <w:right w:val="none" w:sz="0" w:space="0" w:color="auto"/>
      </w:divBdr>
    </w:div>
    <w:div w:id="249970321">
      <w:bodyDiv w:val="1"/>
      <w:marLeft w:val="0"/>
      <w:marRight w:val="0"/>
      <w:marTop w:val="0"/>
      <w:marBottom w:val="0"/>
      <w:divBdr>
        <w:top w:val="none" w:sz="0" w:space="0" w:color="auto"/>
        <w:left w:val="none" w:sz="0" w:space="0" w:color="auto"/>
        <w:bottom w:val="none" w:sz="0" w:space="0" w:color="auto"/>
        <w:right w:val="none" w:sz="0" w:space="0" w:color="auto"/>
      </w:divBdr>
    </w:div>
    <w:div w:id="257757439">
      <w:bodyDiv w:val="1"/>
      <w:marLeft w:val="0"/>
      <w:marRight w:val="0"/>
      <w:marTop w:val="0"/>
      <w:marBottom w:val="0"/>
      <w:divBdr>
        <w:top w:val="none" w:sz="0" w:space="0" w:color="auto"/>
        <w:left w:val="none" w:sz="0" w:space="0" w:color="auto"/>
        <w:bottom w:val="none" w:sz="0" w:space="0" w:color="auto"/>
        <w:right w:val="none" w:sz="0" w:space="0" w:color="auto"/>
      </w:divBdr>
    </w:div>
    <w:div w:id="264076447">
      <w:bodyDiv w:val="1"/>
      <w:marLeft w:val="0"/>
      <w:marRight w:val="0"/>
      <w:marTop w:val="0"/>
      <w:marBottom w:val="0"/>
      <w:divBdr>
        <w:top w:val="none" w:sz="0" w:space="0" w:color="auto"/>
        <w:left w:val="none" w:sz="0" w:space="0" w:color="auto"/>
        <w:bottom w:val="none" w:sz="0" w:space="0" w:color="auto"/>
        <w:right w:val="none" w:sz="0" w:space="0" w:color="auto"/>
      </w:divBdr>
    </w:div>
    <w:div w:id="269364108">
      <w:bodyDiv w:val="1"/>
      <w:marLeft w:val="0"/>
      <w:marRight w:val="0"/>
      <w:marTop w:val="0"/>
      <w:marBottom w:val="0"/>
      <w:divBdr>
        <w:top w:val="none" w:sz="0" w:space="0" w:color="auto"/>
        <w:left w:val="none" w:sz="0" w:space="0" w:color="auto"/>
        <w:bottom w:val="none" w:sz="0" w:space="0" w:color="auto"/>
        <w:right w:val="none" w:sz="0" w:space="0" w:color="auto"/>
      </w:divBdr>
    </w:div>
    <w:div w:id="272251603">
      <w:bodyDiv w:val="1"/>
      <w:marLeft w:val="0"/>
      <w:marRight w:val="0"/>
      <w:marTop w:val="0"/>
      <w:marBottom w:val="0"/>
      <w:divBdr>
        <w:top w:val="none" w:sz="0" w:space="0" w:color="auto"/>
        <w:left w:val="none" w:sz="0" w:space="0" w:color="auto"/>
        <w:bottom w:val="none" w:sz="0" w:space="0" w:color="auto"/>
        <w:right w:val="none" w:sz="0" w:space="0" w:color="auto"/>
      </w:divBdr>
    </w:div>
    <w:div w:id="281421962">
      <w:bodyDiv w:val="1"/>
      <w:marLeft w:val="0"/>
      <w:marRight w:val="0"/>
      <w:marTop w:val="0"/>
      <w:marBottom w:val="0"/>
      <w:divBdr>
        <w:top w:val="none" w:sz="0" w:space="0" w:color="auto"/>
        <w:left w:val="none" w:sz="0" w:space="0" w:color="auto"/>
        <w:bottom w:val="none" w:sz="0" w:space="0" w:color="auto"/>
        <w:right w:val="none" w:sz="0" w:space="0" w:color="auto"/>
      </w:divBdr>
    </w:div>
    <w:div w:id="281615738">
      <w:bodyDiv w:val="1"/>
      <w:marLeft w:val="0"/>
      <w:marRight w:val="0"/>
      <w:marTop w:val="0"/>
      <w:marBottom w:val="0"/>
      <w:divBdr>
        <w:top w:val="none" w:sz="0" w:space="0" w:color="auto"/>
        <w:left w:val="none" w:sz="0" w:space="0" w:color="auto"/>
        <w:bottom w:val="none" w:sz="0" w:space="0" w:color="auto"/>
        <w:right w:val="none" w:sz="0" w:space="0" w:color="auto"/>
      </w:divBdr>
      <w:divsChild>
        <w:div w:id="1061633012">
          <w:marLeft w:val="0"/>
          <w:marRight w:val="0"/>
          <w:marTop w:val="150"/>
          <w:marBottom w:val="0"/>
          <w:divBdr>
            <w:top w:val="none" w:sz="0" w:space="0" w:color="auto"/>
            <w:left w:val="none" w:sz="0" w:space="0" w:color="auto"/>
            <w:bottom w:val="none" w:sz="0" w:space="0" w:color="auto"/>
            <w:right w:val="none" w:sz="0" w:space="0" w:color="auto"/>
          </w:divBdr>
        </w:div>
        <w:div w:id="1208300536">
          <w:marLeft w:val="0"/>
          <w:marRight w:val="0"/>
          <w:marTop w:val="0"/>
          <w:marBottom w:val="225"/>
          <w:divBdr>
            <w:top w:val="none" w:sz="0" w:space="0" w:color="auto"/>
            <w:left w:val="none" w:sz="0" w:space="0" w:color="auto"/>
            <w:bottom w:val="none" w:sz="0" w:space="0" w:color="auto"/>
            <w:right w:val="none" w:sz="0" w:space="0" w:color="auto"/>
          </w:divBdr>
        </w:div>
      </w:divsChild>
    </w:div>
    <w:div w:id="282004083">
      <w:bodyDiv w:val="1"/>
      <w:marLeft w:val="0"/>
      <w:marRight w:val="0"/>
      <w:marTop w:val="0"/>
      <w:marBottom w:val="0"/>
      <w:divBdr>
        <w:top w:val="none" w:sz="0" w:space="0" w:color="auto"/>
        <w:left w:val="none" w:sz="0" w:space="0" w:color="auto"/>
        <w:bottom w:val="none" w:sz="0" w:space="0" w:color="auto"/>
        <w:right w:val="none" w:sz="0" w:space="0" w:color="auto"/>
      </w:divBdr>
    </w:div>
    <w:div w:id="283268887">
      <w:bodyDiv w:val="1"/>
      <w:marLeft w:val="0"/>
      <w:marRight w:val="0"/>
      <w:marTop w:val="0"/>
      <w:marBottom w:val="0"/>
      <w:divBdr>
        <w:top w:val="none" w:sz="0" w:space="0" w:color="auto"/>
        <w:left w:val="none" w:sz="0" w:space="0" w:color="auto"/>
        <w:bottom w:val="none" w:sz="0" w:space="0" w:color="auto"/>
        <w:right w:val="none" w:sz="0" w:space="0" w:color="auto"/>
      </w:divBdr>
    </w:div>
    <w:div w:id="319038759">
      <w:bodyDiv w:val="1"/>
      <w:marLeft w:val="0"/>
      <w:marRight w:val="0"/>
      <w:marTop w:val="0"/>
      <w:marBottom w:val="0"/>
      <w:divBdr>
        <w:top w:val="none" w:sz="0" w:space="0" w:color="auto"/>
        <w:left w:val="none" w:sz="0" w:space="0" w:color="auto"/>
        <w:bottom w:val="none" w:sz="0" w:space="0" w:color="auto"/>
        <w:right w:val="none" w:sz="0" w:space="0" w:color="auto"/>
      </w:divBdr>
      <w:divsChild>
        <w:div w:id="221720666">
          <w:marLeft w:val="0"/>
          <w:marRight w:val="0"/>
          <w:marTop w:val="0"/>
          <w:marBottom w:val="225"/>
          <w:divBdr>
            <w:top w:val="none" w:sz="0" w:space="0" w:color="auto"/>
            <w:left w:val="none" w:sz="0" w:space="0" w:color="auto"/>
            <w:bottom w:val="none" w:sz="0" w:space="0" w:color="auto"/>
            <w:right w:val="none" w:sz="0" w:space="0" w:color="auto"/>
          </w:divBdr>
        </w:div>
        <w:div w:id="2089113159">
          <w:marLeft w:val="0"/>
          <w:marRight w:val="0"/>
          <w:marTop w:val="150"/>
          <w:marBottom w:val="0"/>
          <w:divBdr>
            <w:top w:val="none" w:sz="0" w:space="0" w:color="auto"/>
            <w:left w:val="none" w:sz="0" w:space="0" w:color="auto"/>
            <w:bottom w:val="none" w:sz="0" w:space="0" w:color="auto"/>
            <w:right w:val="none" w:sz="0" w:space="0" w:color="auto"/>
          </w:divBdr>
        </w:div>
      </w:divsChild>
    </w:div>
    <w:div w:id="319891328">
      <w:bodyDiv w:val="1"/>
      <w:marLeft w:val="0"/>
      <w:marRight w:val="0"/>
      <w:marTop w:val="0"/>
      <w:marBottom w:val="0"/>
      <w:divBdr>
        <w:top w:val="none" w:sz="0" w:space="0" w:color="auto"/>
        <w:left w:val="none" w:sz="0" w:space="0" w:color="auto"/>
        <w:bottom w:val="none" w:sz="0" w:space="0" w:color="auto"/>
        <w:right w:val="none" w:sz="0" w:space="0" w:color="auto"/>
      </w:divBdr>
    </w:div>
    <w:div w:id="331682282">
      <w:bodyDiv w:val="1"/>
      <w:marLeft w:val="0"/>
      <w:marRight w:val="0"/>
      <w:marTop w:val="0"/>
      <w:marBottom w:val="0"/>
      <w:divBdr>
        <w:top w:val="none" w:sz="0" w:space="0" w:color="auto"/>
        <w:left w:val="none" w:sz="0" w:space="0" w:color="auto"/>
        <w:bottom w:val="none" w:sz="0" w:space="0" w:color="auto"/>
        <w:right w:val="none" w:sz="0" w:space="0" w:color="auto"/>
      </w:divBdr>
    </w:div>
    <w:div w:id="333262172">
      <w:bodyDiv w:val="1"/>
      <w:marLeft w:val="0"/>
      <w:marRight w:val="0"/>
      <w:marTop w:val="0"/>
      <w:marBottom w:val="0"/>
      <w:divBdr>
        <w:top w:val="none" w:sz="0" w:space="0" w:color="auto"/>
        <w:left w:val="none" w:sz="0" w:space="0" w:color="auto"/>
        <w:bottom w:val="none" w:sz="0" w:space="0" w:color="auto"/>
        <w:right w:val="none" w:sz="0" w:space="0" w:color="auto"/>
      </w:divBdr>
    </w:div>
    <w:div w:id="334650674">
      <w:bodyDiv w:val="1"/>
      <w:marLeft w:val="0"/>
      <w:marRight w:val="0"/>
      <w:marTop w:val="0"/>
      <w:marBottom w:val="0"/>
      <w:divBdr>
        <w:top w:val="none" w:sz="0" w:space="0" w:color="auto"/>
        <w:left w:val="none" w:sz="0" w:space="0" w:color="auto"/>
        <w:bottom w:val="none" w:sz="0" w:space="0" w:color="auto"/>
        <w:right w:val="none" w:sz="0" w:space="0" w:color="auto"/>
      </w:divBdr>
      <w:divsChild>
        <w:div w:id="1163163505">
          <w:marLeft w:val="0"/>
          <w:marRight w:val="0"/>
          <w:marTop w:val="0"/>
          <w:marBottom w:val="225"/>
          <w:divBdr>
            <w:top w:val="none" w:sz="0" w:space="0" w:color="auto"/>
            <w:left w:val="none" w:sz="0" w:space="0" w:color="auto"/>
            <w:bottom w:val="none" w:sz="0" w:space="0" w:color="auto"/>
            <w:right w:val="none" w:sz="0" w:space="0" w:color="auto"/>
          </w:divBdr>
        </w:div>
        <w:div w:id="1206671911">
          <w:marLeft w:val="0"/>
          <w:marRight w:val="0"/>
          <w:marTop w:val="150"/>
          <w:marBottom w:val="0"/>
          <w:divBdr>
            <w:top w:val="none" w:sz="0" w:space="0" w:color="auto"/>
            <w:left w:val="none" w:sz="0" w:space="0" w:color="auto"/>
            <w:bottom w:val="none" w:sz="0" w:space="0" w:color="auto"/>
            <w:right w:val="none" w:sz="0" w:space="0" w:color="auto"/>
          </w:divBdr>
        </w:div>
        <w:div w:id="1797916703">
          <w:marLeft w:val="0"/>
          <w:marRight w:val="0"/>
          <w:marTop w:val="255"/>
          <w:marBottom w:val="0"/>
          <w:divBdr>
            <w:top w:val="none" w:sz="0" w:space="0" w:color="auto"/>
            <w:left w:val="none" w:sz="0" w:space="0" w:color="auto"/>
            <w:bottom w:val="none" w:sz="0" w:space="0" w:color="auto"/>
            <w:right w:val="none" w:sz="0" w:space="0" w:color="auto"/>
          </w:divBdr>
          <w:divsChild>
            <w:div w:id="98704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4407937">
      <w:bodyDiv w:val="1"/>
      <w:marLeft w:val="0"/>
      <w:marRight w:val="0"/>
      <w:marTop w:val="0"/>
      <w:marBottom w:val="0"/>
      <w:divBdr>
        <w:top w:val="none" w:sz="0" w:space="0" w:color="auto"/>
        <w:left w:val="none" w:sz="0" w:space="0" w:color="auto"/>
        <w:bottom w:val="none" w:sz="0" w:space="0" w:color="auto"/>
        <w:right w:val="none" w:sz="0" w:space="0" w:color="auto"/>
      </w:divBdr>
    </w:div>
    <w:div w:id="355078806">
      <w:bodyDiv w:val="1"/>
      <w:marLeft w:val="0"/>
      <w:marRight w:val="0"/>
      <w:marTop w:val="0"/>
      <w:marBottom w:val="0"/>
      <w:divBdr>
        <w:top w:val="none" w:sz="0" w:space="0" w:color="auto"/>
        <w:left w:val="none" w:sz="0" w:space="0" w:color="auto"/>
        <w:bottom w:val="none" w:sz="0" w:space="0" w:color="auto"/>
        <w:right w:val="none" w:sz="0" w:space="0" w:color="auto"/>
      </w:divBdr>
    </w:div>
    <w:div w:id="362288369">
      <w:bodyDiv w:val="1"/>
      <w:marLeft w:val="0"/>
      <w:marRight w:val="0"/>
      <w:marTop w:val="0"/>
      <w:marBottom w:val="0"/>
      <w:divBdr>
        <w:top w:val="none" w:sz="0" w:space="0" w:color="auto"/>
        <w:left w:val="none" w:sz="0" w:space="0" w:color="auto"/>
        <w:bottom w:val="none" w:sz="0" w:space="0" w:color="auto"/>
        <w:right w:val="none" w:sz="0" w:space="0" w:color="auto"/>
      </w:divBdr>
    </w:div>
    <w:div w:id="363868622">
      <w:bodyDiv w:val="1"/>
      <w:marLeft w:val="0"/>
      <w:marRight w:val="0"/>
      <w:marTop w:val="0"/>
      <w:marBottom w:val="0"/>
      <w:divBdr>
        <w:top w:val="none" w:sz="0" w:space="0" w:color="auto"/>
        <w:left w:val="none" w:sz="0" w:space="0" w:color="auto"/>
        <w:bottom w:val="none" w:sz="0" w:space="0" w:color="auto"/>
        <w:right w:val="none" w:sz="0" w:space="0" w:color="auto"/>
      </w:divBdr>
    </w:div>
    <w:div w:id="365328673">
      <w:bodyDiv w:val="1"/>
      <w:marLeft w:val="0"/>
      <w:marRight w:val="0"/>
      <w:marTop w:val="0"/>
      <w:marBottom w:val="0"/>
      <w:divBdr>
        <w:top w:val="none" w:sz="0" w:space="0" w:color="auto"/>
        <w:left w:val="none" w:sz="0" w:space="0" w:color="auto"/>
        <w:bottom w:val="none" w:sz="0" w:space="0" w:color="auto"/>
        <w:right w:val="none" w:sz="0" w:space="0" w:color="auto"/>
      </w:divBdr>
    </w:div>
    <w:div w:id="369306645">
      <w:bodyDiv w:val="1"/>
      <w:marLeft w:val="0"/>
      <w:marRight w:val="0"/>
      <w:marTop w:val="0"/>
      <w:marBottom w:val="0"/>
      <w:divBdr>
        <w:top w:val="none" w:sz="0" w:space="0" w:color="auto"/>
        <w:left w:val="none" w:sz="0" w:space="0" w:color="auto"/>
        <w:bottom w:val="none" w:sz="0" w:space="0" w:color="auto"/>
        <w:right w:val="none" w:sz="0" w:space="0" w:color="auto"/>
      </w:divBdr>
    </w:div>
    <w:div w:id="389573915">
      <w:bodyDiv w:val="1"/>
      <w:marLeft w:val="0"/>
      <w:marRight w:val="0"/>
      <w:marTop w:val="0"/>
      <w:marBottom w:val="0"/>
      <w:divBdr>
        <w:top w:val="none" w:sz="0" w:space="0" w:color="auto"/>
        <w:left w:val="none" w:sz="0" w:space="0" w:color="auto"/>
        <w:bottom w:val="none" w:sz="0" w:space="0" w:color="auto"/>
        <w:right w:val="none" w:sz="0" w:space="0" w:color="auto"/>
      </w:divBdr>
    </w:div>
    <w:div w:id="391735785">
      <w:bodyDiv w:val="1"/>
      <w:marLeft w:val="0"/>
      <w:marRight w:val="0"/>
      <w:marTop w:val="0"/>
      <w:marBottom w:val="0"/>
      <w:divBdr>
        <w:top w:val="none" w:sz="0" w:space="0" w:color="auto"/>
        <w:left w:val="none" w:sz="0" w:space="0" w:color="auto"/>
        <w:bottom w:val="none" w:sz="0" w:space="0" w:color="auto"/>
        <w:right w:val="none" w:sz="0" w:space="0" w:color="auto"/>
      </w:divBdr>
    </w:div>
    <w:div w:id="392044962">
      <w:bodyDiv w:val="1"/>
      <w:marLeft w:val="0"/>
      <w:marRight w:val="0"/>
      <w:marTop w:val="0"/>
      <w:marBottom w:val="0"/>
      <w:divBdr>
        <w:top w:val="none" w:sz="0" w:space="0" w:color="auto"/>
        <w:left w:val="none" w:sz="0" w:space="0" w:color="auto"/>
        <w:bottom w:val="none" w:sz="0" w:space="0" w:color="auto"/>
        <w:right w:val="none" w:sz="0" w:space="0" w:color="auto"/>
      </w:divBdr>
    </w:div>
    <w:div w:id="394134154">
      <w:bodyDiv w:val="1"/>
      <w:marLeft w:val="0"/>
      <w:marRight w:val="0"/>
      <w:marTop w:val="0"/>
      <w:marBottom w:val="0"/>
      <w:divBdr>
        <w:top w:val="none" w:sz="0" w:space="0" w:color="auto"/>
        <w:left w:val="none" w:sz="0" w:space="0" w:color="auto"/>
        <w:bottom w:val="none" w:sz="0" w:space="0" w:color="auto"/>
        <w:right w:val="none" w:sz="0" w:space="0" w:color="auto"/>
      </w:divBdr>
    </w:div>
    <w:div w:id="402067538">
      <w:bodyDiv w:val="1"/>
      <w:marLeft w:val="0"/>
      <w:marRight w:val="0"/>
      <w:marTop w:val="0"/>
      <w:marBottom w:val="0"/>
      <w:divBdr>
        <w:top w:val="none" w:sz="0" w:space="0" w:color="auto"/>
        <w:left w:val="none" w:sz="0" w:space="0" w:color="auto"/>
        <w:bottom w:val="none" w:sz="0" w:space="0" w:color="auto"/>
        <w:right w:val="none" w:sz="0" w:space="0" w:color="auto"/>
      </w:divBdr>
      <w:divsChild>
        <w:div w:id="233440357">
          <w:marLeft w:val="0"/>
          <w:marRight w:val="0"/>
          <w:marTop w:val="0"/>
          <w:marBottom w:val="225"/>
          <w:divBdr>
            <w:top w:val="none" w:sz="0" w:space="0" w:color="auto"/>
            <w:left w:val="none" w:sz="0" w:space="0" w:color="auto"/>
            <w:bottom w:val="none" w:sz="0" w:space="0" w:color="auto"/>
            <w:right w:val="none" w:sz="0" w:space="0" w:color="auto"/>
          </w:divBdr>
        </w:div>
        <w:div w:id="682785113">
          <w:marLeft w:val="0"/>
          <w:marRight w:val="0"/>
          <w:marTop w:val="150"/>
          <w:marBottom w:val="0"/>
          <w:divBdr>
            <w:top w:val="none" w:sz="0" w:space="0" w:color="auto"/>
            <w:left w:val="none" w:sz="0" w:space="0" w:color="auto"/>
            <w:bottom w:val="none" w:sz="0" w:space="0" w:color="auto"/>
            <w:right w:val="none" w:sz="0" w:space="0" w:color="auto"/>
          </w:divBdr>
        </w:div>
        <w:div w:id="1012143323">
          <w:marLeft w:val="0"/>
          <w:marRight w:val="0"/>
          <w:marTop w:val="255"/>
          <w:marBottom w:val="0"/>
          <w:divBdr>
            <w:top w:val="none" w:sz="0" w:space="0" w:color="auto"/>
            <w:left w:val="none" w:sz="0" w:space="0" w:color="auto"/>
            <w:bottom w:val="none" w:sz="0" w:space="0" w:color="auto"/>
            <w:right w:val="none" w:sz="0" w:space="0" w:color="auto"/>
          </w:divBdr>
          <w:divsChild>
            <w:div w:id="6568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587613">
      <w:bodyDiv w:val="1"/>
      <w:marLeft w:val="0"/>
      <w:marRight w:val="0"/>
      <w:marTop w:val="0"/>
      <w:marBottom w:val="0"/>
      <w:divBdr>
        <w:top w:val="none" w:sz="0" w:space="0" w:color="auto"/>
        <w:left w:val="none" w:sz="0" w:space="0" w:color="auto"/>
        <w:bottom w:val="none" w:sz="0" w:space="0" w:color="auto"/>
        <w:right w:val="none" w:sz="0" w:space="0" w:color="auto"/>
      </w:divBdr>
    </w:div>
    <w:div w:id="414716206">
      <w:bodyDiv w:val="1"/>
      <w:marLeft w:val="0"/>
      <w:marRight w:val="0"/>
      <w:marTop w:val="0"/>
      <w:marBottom w:val="0"/>
      <w:divBdr>
        <w:top w:val="none" w:sz="0" w:space="0" w:color="auto"/>
        <w:left w:val="none" w:sz="0" w:space="0" w:color="auto"/>
        <w:bottom w:val="none" w:sz="0" w:space="0" w:color="auto"/>
        <w:right w:val="none" w:sz="0" w:space="0" w:color="auto"/>
      </w:divBdr>
    </w:div>
    <w:div w:id="417870626">
      <w:bodyDiv w:val="1"/>
      <w:marLeft w:val="0"/>
      <w:marRight w:val="0"/>
      <w:marTop w:val="0"/>
      <w:marBottom w:val="0"/>
      <w:divBdr>
        <w:top w:val="none" w:sz="0" w:space="0" w:color="auto"/>
        <w:left w:val="none" w:sz="0" w:space="0" w:color="auto"/>
        <w:bottom w:val="none" w:sz="0" w:space="0" w:color="auto"/>
        <w:right w:val="none" w:sz="0" w:space="0" w:color="auto"/>
      </w:divBdr>
    </w:div>
    <w:div w:id="423383796">
      <w:bodyDiv w:val="1"/>
      <w:marLeft w:val="0"/>
      <w:marRight w:val="0"/>
      <w:marTop w:val="0"/>
      <w:marBottom w:val="0"/>
      <w:divBdr>
        <w:top w:val="none" w:sz="0" w:space="0" w:color="auto"/>
        <w:left w:val="none" w:sz="0" w:space="0" w:color="auto"/>
        <w:bottom w:val="none" w:sz="0" w:space="0" w:color="auto"/>
        <w:right w:val="none" w:sz="0" w:space="0" w:color="auto"/>
      </w:divBdr>
    </w:div>
    <w:div w:id="428698345">
      <w:bodyDiv w:val="1"/>
      <w:marLeft w:val="0"/>
      <w:marRight w:val="0"/>
      <w:marTop w:val="0"/>
      <w:marBottom w:val="0"/>
      <w:divBdr>
        <w:top w:val="none" w:sz="0" w:space="0" w:color="auto"/>
        <w:left w:val="none" w:sz="0" w:space="0" w:color="auto"/>
        <w:bottom w:val="none" w:sz="0" w:space="0" w:color="auto"/>
        <w:right w:val="none" w:sz="0" w:space="0" w:color="auto"/>
      </w:divBdr>
      <w:divsChild>
        <w:div w:id="214708749">
          <w:marLeft w:val="0"/>
          <w:marRight w:val="0"/>
          <w:marTop w:val="0"/>
          <w:marBottom w:val="225"/>
          <w:divBdr>
            <w:top w:val="none" w:sz="0" w:space="0" w:color="auto"/>
            <w:left w:val="none" w:sz="0" w:space="0" w:color="auto"/>
            <w:bottom w:val="none" w:sz="0" w:space="0" w:color="auto"/>
            <w:right w:val="none" w:sz="0" w:space="0" w:color="auto"/>
          </w:divBdr>
        </w:div>
        <w:div w:id="628508689">
          <w:marLeft w:val="0"/>
          <w:marRight w:val="0"/>
          <w:marTop w:val="150"/>
          <w:marBottom w:val="0"/>
          <w:divBdr>
            <w:top w:val="none" w:sz="0" w:space="0" w:color="auto"/>
            <w:left w:val="none" w:sz="0" w:space="0" w:color="auto"/>
            <w:bottom w:val="none" w:sz="0" w:space="0" w:color="auto"/>
            <w:right w:val="none" w:sz="0" w:space="0" w:color="auto"/>
          </w:divBdr>
        </w:div>
        <w:div w:id="1919052688">
          <w:marLeft w:val="0"/>
          <w:marRight w:val="0"/>
          <w:marTop w:val="255"/>
          <w:marBottom w:val="0"/>
          <w:divBdr>
            <w:top w:val="none" w:sz="0" w:space="0" w:color="auto"/>
            <w:left w:val="none" w:sz="0" w:space="0" w:color="auto"/>
            <w:bottom w:val="none" w:sz="0" w:space="0" w:color="auto"/>
            <w:right w:val="none" w:sz="0" w:space="0" w:color="auto"/>
          </w:divBdr>
          <w:divsChild>
            <w:div w:id="1481919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336288">
      <w:bodyDiv w:val="1"/>
      <w:marLeft w:val="0"/>
      <w:marRight w:val="0"/>
      <w:marTop w:val="0"/>
      <w:marBottom w:val="0"/>
      <w:divBdr>
        <w:top w:val="none" w:sz="0" w:space="0" w:color="auto"/>
        <w:left w:val="none" w:sz="0" w:space="0" w:color="auto"/>
        <w:bottom w:val="none" w:sz="0" w:space="0" w:color="auto"/>
        <w:right w:val="none" w:sz="0" w:space="0" w:color="auto"/>
      </w:divBdr>
    </w:div>
    <w:div w:id="439765414">
      <w:bodyDiv w:val="1"/>
      <w:marLeft w:val="0"/>
      <w:marRight w:val="0"/>
      <w:marTop w:val="0"/>
      <w:marBottom w:val="0"/>
      <w:divBdr>
        <w:top w:val="none" w:sz="0" w:space="0" w:color="auto"/>
        <w:left w:val="none" w:sz="0" w:space="0" w:color="auto"/>
        <w:bottom w:val="none" w:sz="0" w:space="0" w:color="auto"/>
        <w:right w:val="none" w:sz="0" w:space="0" w:color="auto"/>
      </w:divBdr>
    </w:div>
    <w:div w:id="442581321">
      <w:bodyDiv w:val="1"/>
      <w:marLeft w:val="0"/>
      <w:marRight w:val="0"/>
      <w:marTop w:val="0"/>
      <w:marBottom w:val="0"/>
      <w:divBdr>
        <w:top w:val="none" w:sz="0" w:space="0" w:color="auto"/>
        <w:left w:val="none" w:sz="0" w:space="0" w:color="auto"/>
        <w:bottom w:val="none" w:sz="0" w:space="0" w:color="auto"/>
        <w:right w:val="none" w:sz="0" w:space="0" w:color="auto"/>
      </w:divBdr>
    </w:div>
    <w:div w:id="453326565">
      <w:bodyDiv w:val="1"/>
      <w:marLeft w:val="0"/>
      <w:marRight w:val="0"/>
      <w:marTop w:val="0"/>
      <w:marBottom w:val="0"/>
      <w:divBdr>
        <w:top w:val="none" w:sz="0" w:space="0" w:color="auto"/>
        <w:left w:val="none" w:sz="0" w:space="0" w:color="auto"/>
        <w:bottom w:val="none" w:sz="0" w:space="0" w:color="auto"/>
        <w:right w:val="none" w:sz="0" w:space="0" w:color="auto"/>
      </w:divBdr>
    </w:div>
    <w:div w:id="454370652">
      <w:bodyDiv w:val="1"/>
      <w:marLeft w:val="0"/>
      <w:marRight w:val="0"/>
      <w:marTop w:val="0"/>
      <w:marBottom w:val="0"/>
      <w:divBdr>
        <w:top w:val="none" w:sz="0" w:space="0" w:color="auto"/>
        <w:left w:val="none" w:sz="0" w:space="0" w:color="auto"/>
        <w:bottom w:val="none" w:sz="0" w:space="0" w:color="auto"/>
        <w:right w:val="none" w:sz="0" w:space="0" w:color="auto"/>
      </w:divBdr>
      <w:divsChild>
        <w:div w:id="689571274">
          <w:marLeft w:val="0"/>
          <w:marRight w:val="0"/>
          <w:marTop w:val="150"/>
          <w:marBottom w:val="0"/>
          <w:divBdr>
            <w:top w:val="none" w:sz="0" w:space="0" w:color="auto"/>
            <w:left w:val="none" w:sz="0" w:space="0" w:color="auto"/>
            <w:bottom w:val="none" w:sz="0" w:space="0" w:color="auto"/>
            <w:right w:val="none" w:sz="0" w:space="0" w:color="auto"/>
          </w:divBdr>
        </w:div>
        <w:div w:id="1411387241">
          <w:marLeft w:val="0"/>
          <w:marRight w:val="0"/>
          <w:marTop w:val="0"/>
          <w:marBottom w:val="225"/>
          <w:divBdr>
            <w:top w:val="none" w:sz="0" w:space="0" w:color="auto"/>
            <w:left w:val="none" w:sz="0" w:space="0" w:color="auto"/>
            <w:bottom w:val="none" w:sz="0" w:space="0" w:color="auto"/>
            <w:right w:val="none" w:sz="0" w:space="0" w:color="auto"/>
          </w:divBdr>
        </w:div>
      </w:divsChild>
    </w:div>
    <w:div w:id="461533778">
      <w:bodyDiv w:val="1"/>
      <w:marLeft w:val="0"/>
      <w:marRight w:val="0"/>
      <w:marTop w:val="0"/>
      <w:marBottom w:val="0"/>
      <w:divBdr>
        <w:top w:val="none" w:sz="0" w:space="0" w:color="auto"/>
        <w:left w:val="none" w:sz="0" w:space="0" w:color="auto"/>
        <w:bottom w:val="none" w:sz="0" w:space="0" w:color="auto"/>
        <w:right w:val="none" w:sz="0" w:space="0" w:color="auto"/>
      </w:divBdr>
    </w:div>
    <w:div w:id="462432913">
      <w:bodyDiv w:val="1"/>
      <w:marLeft w:val="0"/>
      <w:marRight w:val="0"/>
      <w:marTop w:val="0"/>
      <w:marBottom w:val="0"/>
      <w:divBdr>
        <w:top w:val="none" w:sz="0" w:space="0" w:color="auto"/>
        <w:left w:val="none" w:sz="0" w:space="0" w:color="auto"/>
        <w:bottom w:val="none" w:sz="0" w:space="0" w:color="auto"/>
        <w:right w:val="none" w:sz="0" w:space="0" w:color="auto"/>
      </w:divBdr>
    </w:div>
    <w:div w:id="463085919">
      <w:bodyDiv w:val="1"/>
      <w:marLeft w:val="0"/>
      <w:marRight w:val="0"/>
      <w:marTop w:val="0"/>
      <w:marBottom w:val="0"/>
      <w:divBdr>
        <w:top w:val="none" w:sz="0" w:space="0" w:color="auto"/>
        <w:left w:val="none" w:sz="0" w:space="0" w:color="auto"/>
        <w:bottom w:val="none" w:sz="0" w:space="0" w:color="auto"/>
        <w:right w:val="none" w:sz="0" w:space="0" w:color="auto"/>
      </w:divBdr>
    </w:div>
    <w:div w:id="479998279">
      <w:bodyDiv w:val="1"/>
      <w:marLeft w:val="0"/>
      <w:marRight w:val="0"/>
      <w:marTop w:val="0"/>
      <w:marBottom w:val="0"/>
      <w:divBdr>
        <w:top w:val="none" w:sz="0" w:space="0" w:color="auto"/>
        <w:left w:val="none" w:sz="0" w:space="0" w:color="auto"/>
        <w:bottom w:val="none" w:sz="0" w:space="0" w:color="auto"/>
        <w:right w:val="none" w:sz="0" w:space="0" w:color="auto"/>
      </w:divBdr>
      <w:divsChild>
        <w:div w:id="1154374900">
          <w:marLeft w:val="0"/>
          <w:marRight w:val="0"/>
          <w:marTop w:val="150"/>
          <w:marBottom w:val="0"/>
          <w:divBdr>
            <w:top w:val="none" w:sz="0" w:space="0" w:color="auto"/>
            <w:left w:val="none" w:sz="0" w:space="0" w:color="auto"/>
            <w:bottom w:val="none" w:sz="0" w:space="0" w:color="auto"/>
            <w:right w:val="none" w:sz="0" w:space="0" w:color="auto"/>
          </w:divBdr>
        </w:div>
        <w:div w:id="2000426507">
          <w:marLeft w:val="0"/>
          <w:marRight w:val="0"/>
          <w:marTop w:val="0"/>
          <w:marBottom w:val="225"/>
          <w:divBdr>
            <w:top w:val="none" w:sz="0" w:space="0" w:color="auto"/>
            <w:left w:val="none" w:sz="0" w:space="0" w:color="auto"/>
            <w:bottom w:val="none" w:sz="0" w:space="0" w:color="auto"/>
            <w:right w:val="none" w:sz="0" w:space="0" w:color="auto"/>
          </w:divBdr>
        </w:div>
      </w:divsChild>
    </w:div>
    <w:div w:id="483930246">
      <w:bodyDiv w:val="1"/>
      <w:marLeft w:val="0"/>
      <w:marRight w:val="0"/>
      <w:marTop w:val="0"/>
      <w:marBottom w:val="0"/>
      <w:divBdr>
        <w:top w:val="none" w:sz="0" w:space="0" w:color="auto"/>
        <w:left w:val="none" w:sz="0" w:space="0" w:color="auto"/>
        <w:bottom w:val="none" w:sz="0" w:space="0" w:color="auto"/>
        <w:right w:val="none" w:sz="0" w:space="0" w:color="auto"/>
      </w:divBdr>
    </w:div>
    <w:div w:id="488905024">
      <w:bodyDiv w:val="1"/>
      <w:marLeft w:val="0"/>
      <w:marRight w:val="0"/>
      <w:marTop w:val="0"/>
      <w:marBottom w:val="0"/>
      <w:divBdr>
        <w:top w:val="none" w:sz="0" w:space="0" w:color="auto"/>
        <w:left w:val="none" w:sz="0" w:space="0" w:color="auto"/>
        <w:bottom w:val="none" w:sz="0" w:space="0" w:color="auto"/>
        <w:right w:val="none" w:sz="0" w:space="0" w:color="auto"/>
      </w:divBdr>
    </w:div>
    <w:div w:id="489173410">
      <w:bodyDiv w:val="1"/>
      <w:marLeft w:val="0"/>
      <w:marRight w:val="0"/>
      <w:marTop w:val="0"/>
      <w:marBottom w:val="0"/>
      <w:divBdr>
        <w:top w:val="none" w:sz="0" w:space="0" w:color="auto"/>
        <w:left w:val="none" w:sz="0" w:space="0" w:color="auto"/>
        <w:bottom w:val="none" w:sz="0" w:space="0" w:color="auto"/>
        <w:right w:val="none" w:sz="0" w:space="0" w:color="auto"/>
      </w:divBdr>
    </w:div>
    <w:div w:id="489370427">
      <w:bodyDiv w:val="1"/>
      <w:marLeft w:val="0"/>
      <w:marRight w:val="0"/>
      <w:marTop w:val="0"/>
      <w:marBottom w:val="0"/>
      <w:divBdr>
        <w:top w:val="none" w:sz="0" w:space="0" w:color="auto"/>
        <w:left w:val="none" w:sz="0" w:space="0" w:color="auto"/>
        <w:bottom w:val="none" w:sz="0" w:space="0" w:color="auto"/>
        <w:right w:val="none" w:sz="0" w:space="0" w:color="auto"/>
      </w:divBdr>
    </w:div>
    <w:div w:id="489949808">
      <w:bodyDiv w:val="1"/>
      <w:marLeft w:val="0"/>
      <w:marRight w:val="0"/>
      <w:marTop w:val="0"/>
      <w:marBottom w:val="0"/>
      <w:divBdr>
        <w:top w:val="none" w:sz="0" w:space="0" w:color="auto"/>
        <w:left w:val="none" w:sz="0" w:space="0" w:color="auto"/>
        <w:bottom w:val="none" w:sz="0" w:space="0" w:color="auto"/>
        <w:right w:val="none" w:sz="0" w:space="0" w:color="auto"/>
      </w:divBdr>
    </w:div>
    <w:div w:id="493185236">
      <w:bodyDiv w:val="1"/>
      <w:marLeft w:val="0"/>
      <w:marRight w:val="0"/>
      <w:marTop w:val="0"/>
      <w:marBottom w:val="0"/>
      <w:divBdr>
        <w:top w:val="none" w:sz="0" w:space="0" w:color="auto"/>
        <w:left w:val="none" w:sz="0" w:space="0" w:color="auto"/>
        <w:bottom w:val="none" w:sz="0" w:space="0" w:color="auto"/>
        <w:right w:val="none" w:sz="0" w:space="0" w:color="auto"/>
      </w:divBdr>
    </w:div>
    <w:div w:id="494614380">
      <w:bodyDiv w:val="1"/>
      <w:marLeft w:val="0"/>
      <w:marRight w:val="0"/>
      <w:marTop w:val="0"/>
      <w:marBottom w:val="0"/>
      <w:divBdr>
        <w:top w:val="none" w:sz="0" w:space="0" w:color="auto"/>
        <w:left w:val="none" w:sz="0" w:space="0" w:color="auto"/>
        <w:bottom w:val="none" w:sz="0" w:space="0" w:color="auto"/>
        <w:right w:val="none" w:sz="0" w:space="0" w:color="auto"/>
      </w:divBdr>
    </w:div>
    <w:div w:id="522671695">
      <w:bodyDiv w:val="1"/>
      <w:marLeft w:val="0"/>
      <w:marRight w:val="0"/>
      <w:marTop w:val="0"/>
      <w:marBottom w:val="0"/>
      <w:divBdr>
        <w:top w:val="none" w:sz="0" w:space="0" w:color="auto"/>
        <w:left w:val="none" w:sz="0" w:space="0" w:color="auto"/>
        <w:bottom w:val="none" w:sz="0" w:space="0" w:color="auto"/>
        <w:right w:val="none" w:sz="0" w:space="0" w:color="auto"/>
      </w:divBdr>
    </w:div>
    <w:div w:id="523640276">
      <w:bodyDiv w:val="1"/>
      <w:marLeft w:val="0"/>
      <w:marRight w:val="0"/>
      <w:marTop w:val="0"/>
      <w:marBottom w:val="0"/>
      <w:divBdr>
        <w:top w:val="none" w:sz="0" w:space="0" w:color="auto"/>
        <w:left w:val="none" w:sz="0" w:space="0" w:color="auto"/>
        <w:bottom w:val="none" w:sz="0" w:space="0" w:color="auto"/>
        <w:right w:val="none" w:sz="0" w:space="0" w:color="auto"/>
      </w:divBdr>
    </w:div>
    <w:div w:id="532235105">
      <w:bodyDiv w:val="1"/>
      <w:marLeft w:val="0"/>
      <w:marRight w:val="0"/>
      <w:marTop w:val="0"/>
      <w:marBottom w:val="0"/>
      <w:divBdr>
        <w:top w:val="none" w:sz="0" w:space="0" w:color="auto"/>
        <w:left w:val="none" w:sz="0" w:space="0" w:color="auto"/>
        <w:bottom w:val="none" w:sz="0" w:space="0" w:color="auto"/>
        <w:right w:val="none" w:sz="0" w:space="0" w:color="auto"/>
      </w:divBdr>
    </w:div>
    <w:div w:id="534268360">
      <w:bodyDiv w:val="1"/>
      <w:marLeft w:val="0"/>
      <w:marRight w:val="0"/>
      <w:marTop w:val="0"/>
      <w:marBottom w:val="0"/>
      <w:divBdr>
        <w:top w:val="none" w:sz="0" w:space="0" w:color="auto"/>
        <w:left w:val="none" w:sz="0" w:space="0" w:color="auto"/>
        <w:bottom w:val="none" w:sz="0" w:space="0" w:color="auto"/>
        <w:right w:val="none" w:sz="0" w:space="0" w:color="auto"/>
      </w:divBdr>
    </w:div>
    <w:div w:id="538394501">
      <w:bodyDiv w:val="1"/>
      <w:marLeft w:val="0"/>
      <w:marRight w:val="0"/>
      <w:marTop w:val="0"/>
      <w:marBottom w:val="0"/>
      <w:divBdr>
        <w:top w:val="none" w:sz="0" w:space="0" w:color="auto"/>
        <w:left w:val="none" w:sz="0" w:space="0" w:color="auto"/>
        <w:bottom w:val="none" w:sz="0" w:space="0" w:color="auto"/>
        <w:right w:val="none" w:sz="0" w:space="0" w:color="auto"/>
      </w:divBdr>
      <w:divsChild>
        <w:div w:id="445390118">
          <w:marLeft w:val="0"/>
          <w:marRight w:val="0"/>
          <w:marTop w:val="0"/>
          <w:marBottom w:val="225"/>
          <w:divBdr>
            <w:top w:val="none" w:sz="0" w:space="0" w:color="auto"/>
            <w:left w:val="none" w:sz="0" w:space="0" w:color="auto"/>
            <w:bottom w:val="none" w:sz="0" w:space="0" w:color="auto"/>
            <w:right w:val="none" w:sz="0" w:space="0" w:color="auto"/>
          </w:divBdr>
        </w:div>
        <w:div w:id="756558858">
          <w:marLeft w:val="0"/>
          <w:marRight w:val="0"/>
          <w:marTop w:val="255"/>
          <w:marBottom w:val="0"/>
          <w:divBdr>
            <w:top w:val="none" w:sz="0" w:space="0" w:color="auto"/>
            <w:left w:val="none" w:sz="0" w:space="0" w:color="auto"/>
            <w:bottom w:val="none" w:sz="0" w:space="0" w:color="auto"/>
            <w:right w:val="none" w:sz="0" w:space="0" w:color="auto"/>
          </w:divBdr>
          <w:divsChild>
            <w:div w:id="1271862585">
              <w:marLeft w:val="0"/>
              <w:marRight w:val="0"/>
              <w:marTop w:val="0"/>
              <w:marBottom w:val="0"/>
              <w:divBdr>
                <w:top w:val="none" w:sz="0" w:space="0" w:color="auto"/>
                <w:left w:val="none" w:sz="0" w:space="0" w:color="auto"/>
                <w:bottom w:val="none" w:sz="0" w:space="0" w:color="auto"/>
                <w:right w:val="none" w:sz="0" w:space="0" w:color="auto"/>
              </w:divBdr>
            </w:div>
          </w:divsChild>
        </w:div>
        <w:div w:id="1399207361">
          <w:marLeft w:val="0"/>
          <w:marRight w:val="0"/>
          <w:marTop w:val="150"/>
          <w:marBottom w:val="0"/>
          <w:divBdr>
            <w:top w:val="none" w:sz="0" w:space="0" w:color="auto"/>
            <w:left w:val="none" w:sz="0" w:space="0" w:color="auto"/>
            <w:bottom w:val="none" w:sz="0" w:space="0" w:color="auto"/>
            <w:right w:val="none" w:sz="0" w:space="0" w:color="auto"/>
          </w:divBdr>
        </w:div>
      </w:divsChild>
    </w:div>
    <w:div w:id="550650803">
      <w:bodyDiv w:val="1"/>
      <w:marLeft w:val="0"/>
      <w:marRight w:val="0"/>
      <w:marTop w:val="0"/>
      <w:marBottom w:val="0"/>
      <w:divBdr>
        <w:top w:val="none" w:sz="0" w:space="0" w:color="auto"/>
        <w:left w:val="none" w:sz="0" w:space="0" w:color="auto"/>
        <w:bottom w:val="none" w:sz="0" w:space="0" w:color="auto"/>
        <w:right w:val="none" w:sz="0" w:space="0" w:color="auto"/>
      </w:divBdr>
    </w:div>
    <w:div w:id="551620230">
      <w:bodyDiv w:val="1"/>
      <w:marLeft w:val="0"/>
      <w:marRight w:val="0"/>
      <w:marTop w:val="0"/>
      <w:marBottom w:val="0"/>
      <w:divBdr>
        <w:top w:val="none" w:sz="0" w:space="0" w:color="auto"/>
        <w:left w:val="none" w:sz="0" w:space="0" w:color="auto"/>
        <w:bottom w:val="none" w:sz="0" w:space="0" w:color="auto"/>
        <w:right w:val="none" w:sz="0" w:space="0" w:color="auto"/>
      </w:divBdr>
    </w:div>
    <w:div w:id="551697678">
      <w:bodyDiv w:val="1"/>
      <w:marLeft w:val="0"/>
      <w:marRight w:val="0"/>
      <w:marTop w:val="0"/>
      <w:marBottom w:val="0"/>
      <w:divBdr>
        <w:top w:val="none" w:sz="0" w:space="0" w:color="auto"/>
        <w:left w:val="none" w:sz="0" w:space="0" w:color="auto"/>
        <w:bottom w:val="none" w:sz="0" w:space="0" w:color="auto"/>
        <w:right w:val="none" w:sz="0" w:space="0" w:color="auto"/>
      </w:divBdr>
    </w:div>
    <w:div w:id="556017147">
      <w:bodyDiv w:val="1"/>
      <w:marLeft w:val="0"/>
      <w:marRight w:val="0"/>
      <w:marTop w:val="0"/>
      <w:marBottom w:val="0"/>
      <w:divBdr>
        <w:top w:val="none" w:sz="0" w:space="0" w:color="auto"/>
        <w:left w:val="none" w:sz="0" w:space="0" w:color="auto"/>
        <w:bottom w:val="none" w:sz="0" w:space="0" w:color="auto"/>
        <w:right w:val="none" w:sz="0" w:space="0" w:color="auto"/>
      </w:divBdr>
    </w:div>
    <w:div w:id="560361293">
      <w:bodyDiv w:val="1"/>
      <w:marLeft w:val="0"/>
      <w:marRight w:val="0"/>
      <w:marTop w:val="0"/>
      <w:marBottom w:val="0"/>
      <w:divBdr>
        <w:top w:val="none" w:sz="0" w:space="0" w:color="auto"/>
        <w:left w:val="none" w:sz="0" w:space="0" w:color="auto"/>
        <w:bottom w:val="none" w:sz="0" w:space="0" w:color="auto"/>
        <w:right w:val="none" w:sz="0" w:space="0" w:color="auto"/>
      </w:divBdr>
    </w:div>
    <w:div w:id="564148129">
      <w:bodyDiv w:val="1"/>
      <w:marLeft w:val="0"/>
      <w:marRight w:val="0"/>
      <w:marTop w:val="0"/>
      <w:marBottom w:val="0"/>
      <w:divBdr>
        <w:top w:val="none" w:sz="0" w:space="0" w:color="auto"/>
        <w:left w:val="none" w:sz="0" w:space="0" w:color="auto"/>
        <w:bottom w:val="none" w:sz="0" w:space="0" w:color="auto"/>
        <w:right w:val="none" w:sz="0" w:space="0" w:color="auto"/>
      </w:divBdr>
    </w:div>
    <w:div w:id="578440851">
      <w:bodyDiv w:val="1"/>
      <w:marLeft w:val="0"/>
      <w:marRight w:val="0"/>
      <w:marTop w:val="0"/>
      <w:marBottom w:val="0"/>
      <w:divBdr>
        <w:top w:val="none" w:sz="0" w:space="0" w:color="auto"/>
        <w:left w:val="none" w:sz="0" w:space="0" w:color="auto"/>
        <w:bottom w:val="none" w:sz="0" w:space="0" w:color="auto"/>
        <w:right w:val="none" w:sz="0" w:space="0" w:color="auto"/>
      </w:divBdr>
      <w:divsChild>
        <w:div w:id="1127577963">
          <w:marLeft w:val="0"/>
          <w:marRight w:val="0"/>
          <w:marTop w:val="150"/>
          <w:marBottom w:val="0"/>
          <w:divBdr>
            <w:top w:val="none" w:sz="0" w:space="0" w:color="auto"/>
            <w:left w:val="none" w:sz="0" w:space="0" w:color="auto"/>
            <w:bottom w:val="none" w:sz="0" w:space="0" w:color="auto"/>
            <w:right w:val="none" w:sz="0" w:space="0" w:color="auto"/>
          </w:divBdr>
        </w:div>
        <w:div w:id="2022391013">
          <w:marLeft w:val="0"/>
          <w:marRight w:val="0"/>
          <w:marTop w:val="0"/>
          <w:marBottom w:val="225"/>
          <w:divBdr>
            <w:top w:val="none" w:sz="0" w:space="0" w:color="auto"/>
            <w:left w:val="none" w:sz="0" w:space="0" w:color="auto"/>
            <w:bottom w:val="none" w:sz="0" w:space="0" w:color="auto"/>
            <w:right w:val="none" w:sz="0" w:space="0" w:color="auto"/>
          </w:divBdr>
        </w:div>
      </w:divsChild>
    </w:div>
    <w:div w:id="583536282">
      <w:bodyDiv w:val="1"/>
      <w:marLeft w:val="0"/>
      <w:marRight w:val="0"/>
      <w:marTop w:val="0"/>
      <w:marBottom w:val="0"/>
      <w:divBdr>
        <w:top w:val="none" w:sz="0" w:space="0" w:color="auto"/>
        <w:left w:val="none" w:sz="0" w:space="0" w:color="auto"/>
        <w:bottom w:val="none" w:sz="0" w:space="0" w:color="auto"/>
        <w:right w:val="none" w:sz="0" w:space="0" w:color="auto"/>
      </w:divBdr>
    </w:div>
    <w:div w:id="591163649">
      <w:bodyDiv w:val="1"/>
      <w:marLeft w:val="0"/>
      <w:marRight w:val="0"/>
      <w:marTop w:val="0"/>
      <w:marBottom w:val="0"/>
      <w:divBdr>
        <w:top w:val="none" w:sz="0" w:space="0" w:color="auto"/>
        <w:left w:val="none" w:sz="0" w:space="0" w:color="auto"/>
        <w:bottom w:val="none" w:sz="0" w:space="0" w:color="auto"/>
        <w:right w:val="none" w:sz="0" w:space="0" w:color="auto"/>
      </w:divBdr>
    </w:div>
    <w:div w:id="606544432">
      <w:bodyDiv w:val="1"/>
      <w:marLeft w:val="0"/>
      <w:marRight w:val="0"/>
      <w:marTop w:val="0"/>
      <w:marBottom w:val="0"/>
      <w:divBdr>
        <w:top w:val="none" w:sz="0" w:space="0" w:color="auto"/>
        <w:left w:val="none" w:sz="0" w:space="0" w:color="auto"/>
        <w:bottom w:val="none" w:sz="0" w:space="0" w:color="auto"/>
        <w:right w:val="none" w:sz="0" w:space="0" w:color="auto"/>
      </w:divBdr>
      <w:divsChild>
        <w:div w:id="982661347">
          <w:marLeft w:val="0"/>
          <w:marRight w:val="0"/>
          <w:marTop w:val="0"/>
          <w:marBottom w:val="0"/>
          <w:divBdr>
            <w:top w:val="none" w:sz="0" w:space="0" w:color="auto"/>
            <w:left w:val="none" w:sz="0" w:space="0" w:color="auto"/>
            <w:bottom w:val="none" w:sz="0" w:space="0" w:color="auto"/>
            <w:right w:val="none" w:sz="0" w:space="0" w:color="auto"/>
          </w:divBdr>
        </w:div>
      </w:divsChild>
    </w:div>
    <w:div w:id="609430066">
      <w:bodyDiv w:val="1"/>
      <w:marLeft w:val="0"/>
      <w:marRight w:val="0"/>
      <w:marTop w:val="0"/>
      <w:marBottom w:val="0"/>
      <w:divBdr>
        <w:top w:val="none" w:sz="0" w:space="0" w:color="auto"/>
        <w:left w:val="none" w:sz="0" w:space="0" w:color="auto"/>
        <w:bottom w:val="none" w:sz="0" w:space="0" w:color="auto"/>
        <w:right w:val="none" w:sz="0" w:space="0" w:color="auto"/>
      </w:divBdr>
    </w:div>
    <w:div w:id="615402984">
      <w:bodyDiv w:val="1"/>
      <w:marLeft w:val="0"/>
      <w:marRight w:val="0"/>
      <w:marTop w:val="0"/>
      <w:marBottom w:val="0"/>
      <w:divBdr>
        <w:top w:val="none" w:sz="0" w:space="0" w:color="auto"/>
        <w:left w:val="none" w:sz="0" w:space="0" w:color="auto"/>
        <w:bottom w:val="none" w:sz="0" w:space="0" w:color="auto"/>
        <w:right w:val="none" w:sz="0" w:space="0" w:color="auto"/>
      </w:divBdr>
      <w:divsChild>
        <w:div w:id="482311399">
          <w:marLeft w:val="0"/>
          <w:marRight w:val="0"/>
          <w:marTop w:val="0"/>
          <w:marBottom w:val="225"/>
          <w:divBdr>
            <w:top w:val="none" w:sz="0" w:space="0" w:color="auto"/>
            <w:left w:val="none" w:sz="0" w:space="0" w:color="auto"/>
            <w:bottom w:val="none" w:sz="0" w:space="0" w:color="auto"/>
            <w:right w:val="none" w:sz="0" w:space="0" w:color="auto"/>
          </w:divBdr>
        </w:div>
        <w:div w:id="1617062683">
          <w:marLeft w:val="0"/>
          <w:marRight w:val="0"/>
          <w:marTop w:val="150"/>
          <w:marBottom w:val="0"/>
          <w:divBdr>
            <w:top w:val="none" w:sz="0" w:space="0" w:color="auto"/>
            <w:left w:val="none" w:sz="0" w:space="0" w:color="auto"/>
            <w:bottom w:val="none" w:sz="0" w:space="0" w:color="auto"/>
            <w:right w:val="none" w:sz="0" w:space="0" w:color="auto"/>
          </w:divBdr>
        </w:div>
      </w:divsChild>
    </w:div>
    <w:div w:id="615791961">
      <w:bodyDiv w:val="1"/>
      <w:marLeft w:val="0"/>
      <w:marRight w:val="0"/>
      <w:marTop w:val="0"/>
      <w:marBottom w:val="0"/>
      <w:divBdr>
        <w:top w:val="none" w:sz="0" w:space="0" w:color="auto"/>
        <w:left w:val="none" w:sz="0" w:space="0" w:color="auto"/>
        <w:bottom w:val="none" w:sz="0" w:space="0" w:color="auto"/>
        <w:right w:val="none" w:sz="0" w:space="0" w:color="auto"/>
      </w:divBdr>
    </w:div>
    <w:div w:id="617108827">
      <w:bodyDiv w:val="1"/>
      <w:marLeft w:val="0"/>
      <w:marRight w:val="0"/>
      <w:marTop w:val="0"/>
      <w:marBottom w:val="0"/>
      <w:divBdr>
        <w:top w:val="none" w:sz="0" w:space="0" w:color="auto"/>
        <w:left w:val="none" w:sz="0" w:space="0" w:color="auto"/>
        <w:bottom w:val="none" w:sz="0" w:space="0" w:color="auto"/>
        <w:right w:val="none" w:sz="0" w:space="0" w:color="auto"/>
      </w:divBdr>
    </w:div>
    <w:div w:id="617563933">
      <w:bodyDiv w:val="1"/>
      <w:marLeft w:val="0"/>
      <w:marRight w:val="0"/>
      <w:marTop w:val="0"/>
      <w:marBottom w:val="0"/>
      <w:divBdr>
        <w:top w:val="none" w:sz="0" w:space="0" w:color="auto"/>
        <w:left w:val="none" w:sz="0" w:space="0" w:color="auto"/>
        <w:bottom w:val="none" w:sz="0" w:space="0" w:color="auto"/>
        <w:right w:val="none" w:sz="0" w:space="0" w:color="auto"/>
      </w:divBdr>
      <w:divsChild>
        <w:div w:id="487553964">
          <w:marLeft w:val="0"/>
          <w:marRight w:val="0"/>
          <w:marTop w:val="255"/>
          <w:marBottom w:val="0"/>
          <w:divBdr>
            <w:top w:val="none" w:sz="0" w:space="0" w:color="auto"/>
            <w:left w:val="none" w:sz="0" w:space="0" w:color="auto"/>
            <w:bottom w:val="none" w:sz="0" w:space="0" w:color="auto"/>
            <w:right w:val="none" w:sz="0" w:space="0" w:color="auto"/>
          </w:divBdr>
          <w:divsChild>
            <w:div w:id="1680740981">
              <w:marLeft w:val="0"/>
              <w:marRight w:val="0"/>
              <w:marTop w:val="0"/>
              <w:marBottom w:val="0"/>
              <w:divBdr>
                <w:top w:val="none" w:sz="0" w:space="0" w:color="auto"/>
                <w:left w:val="none" w:sz="0" w:space="0" w:color="auto"/>
                <w:bottom w:val="none" w:sz="0" w:space="0" w:color="auto"/>
                <w:right w:val="none" w:sz="0" w:space="0" w:color="auto"/>
              </w:divBdr>
            </w:div>
          </w:divsChild>
        </w:div>
        <w:div w:id="843545865">
          <w:marLeft w:val="0"/>
          <w:marRight w:val="0"/>
          <w:marTop w:val="150"/>
          <w:marBottom w:val="0"/>
          <w:divBdr>
            <w:top w:val="none" w:sz="0" w:space="0" w:color="auto"/>
            <w:left w:val="none" w:sz="0" w:space="0" w:color="auto"/>
            <w:bottom w:val="none" w:sz="0" w:space="0" w:color="auto"/>
            <w:right w:val="none" w:sz="0" w:space="0" w:color="auto"/>
          </w:divBdr>
        </w:div>
        <w:div w:id="2020769392">
          <w:marLeft w:val="0"/>
          <w:marRight w:val="0"/>
          <w:marTop w:val="0"/>
          <w:marBottom w:val="225"/>
          <w:divBdr>
            <w:top w:val="none" w:sz="0" w:space="0" w:color="auto"/>
            <w:left w:val="none" w:sz="0" w:space="0" w:color="auto"/>
            <w:bottom w:val="none" w:sz="0" w:space="0" w:color="auto"/>
            <w:right w:val="none" w:sz="0" w:space="0" w:color="auto"/>
          </w:divBdr>
        </w:div>
      </w:divsChild>
    </w:div>
    <w:div w:id="617763594">
      <w:bodyDiv w:val="1"/>
      <w:marLeft w:val="0"/>
      <w:marRight w:val="0"/>
      <w:marTop w:val="0"/>
      <w:marBottom w:val="0"/>
      <w:divBdr>
        <w:top w:val="none" w:sz="0" w:space="0" w:color="auto"/>
        <w:left w:val="none" w:sz="0" w:space="0" w:color="auto"/>
        <w:bottom w:val="none" w:sz="0" w:space="0" w:color="auto"/>
        <w:right w:val="none" w:sz="0" w:space="0" w:color="auto"/>
      </w:divBdr>
      <w:divsChild>
        <w:div w:id="68357662">
          <w:marLeft w:val="0"/>
          <w:marRight w:val="0"/>
          <w:marTop w:val="0"/>
          <w:marBottom w:val="0"/>
          <w:divBdr>
            <w:top w:val="none" w:sz="0" w:space="0" w:color="auto"/>
            <w:left w:val="none" w:sz="0" w:space="0" w:color="auto"/>
            <w:bottom w:val="none" w:sz="0" w:space="0" w:color="auto"/>
            <w:right w:val="none" w:sz="0" w:space="0" w:color="auto"/>
          </w:divBdr>
        </w:div>
      </w:divsChild>
    </w:div>
    <w:div w:id="623929750">
      <w:bodyDiv w:val="1"/>
      <w:marLeft w:val="0"/>
      <w:marRight w:val="0"/>
      <w:marTop w:val="0"/>
      <w:marBottom w:val="0"/>
      <w:divBdr>
        <w:top w:val="none" w:sz="0" w:space="0" w:color="auto"/>
        <w:left w:val="none" w:sz="0" w:space="0" w:color="auto"/>
        <w:bottom w:val="none" w:sz="0" w:space="0" w:color="auto"/>
        <w:right w:val="none" w:sz="0" w:space="0" w:color="auto"/>
      </w:divBdr>
    </w:div>
    <w:div w:id="632519258">
      <w:bodyDiv w:val="1"/>
      <w:marLeft w:val="0"/>
      <w:marRight w:val="0"/>
      <w:marTop w:val="0"/>
      <w:marBottom w:val="0"/>
      <w:divBdr>
        <w:top w:val="none" w:sz="0" w:space="0" w:color="auto"/>
        <w:left w:val="none" w:sz="0" w:space="0" w:color="auto"/>
        <w:bottom w:val="none" w:sz="0" w:space="0" w:color="auto"/>
        <w:right w:val="none" w:sz="0" w:space="0" w:color="auto"/>
      </w:divBdr>
      <w:divsChild>
        <w:div w:id="544681302">
          <w:marLeft w:val="0"/>
          <w:marRight w:val="0"/>
          <w:marTop w:val="0"/>
          <w:marBottom w:val="225"/>
          <w:divBdr>
            <w:top w:val="none" w:sz="0" w:space="0" w:color="auto"/>
            <w:left w:val="none" w:sz="0" w:space="0" w:color="auto"/>
            <w:bottom w:val="none" w:sz="0" w:space="0" w:color="auto"/>
            <w:right w:val="none" w:sz="0" w:space="0" w:color="auto"/>
          </w:divBdr>
        </w:div>
        <w:div w:id="1363937925">
          <w:marLeft w:val="0"/>
          <w:marRight w:val="0"/>
          <w:marTop w:val="150"/>
          <w:marBottom w:val="0"/>
          <w:divBdr>
            <w:top w:val="none" w:sz="0" w:space="0" w:color="auto"/>
            <w:left w:val="none" w:sz="0" w:space="0" w:color="auto"/>
            <w:bottom w:val="none" w:sz="0" w:space="0" w:color="auto"/>
            <w:right w:val="none" w:sz="0" w:space="0" w:color="auto"/>
          </w:divBdr>
        </w:div>
        <w:div w:id="1667316160">
          <w:marLeft w:val="0"/>
          <w:marRight w:val="0"/>
          <w:marTop w:val="255"/>
          <w:marBottom w:val="0"/>
          <w:divBdr>
            <w:top w:val="none" w:sz="0" w:space="0" w:color="auto"/>
            <w:left w:val="none" w:sz="0" w:space="0" w:color="auto"/>
            <w:bottom w:val="none" w:sz="0" w:space="0" w:color="auto"/>
            <w:right w:val="none" w:sz="0" w:space="0" w:color="auto"/>
          </w:divBdr>
          <w:divsChild>
            <w:div w:id="487746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991238">
      <w:bodyDiv w:val="1"/>
      <w:marLeft w:val="0"/>
      <w:marRight w:val="0"/>
      <w:marTop w:val="0"/>
      <w:marBottom w:val="0"/>
      <w:divBdr>
        <w:top w:val="none" w:sz="0" w:space="0" w:color="auto"/>
        <w:left w:val="none" w:sz="0" w:space="0" w:color="auto"/>
        <w:bottom w:val="none" w:sz="0" w:space="0" w:color="auto"/>
        <w:right w:val="none" w:sz="0" w:space="0" w:color="auto"/>
      </w:divBdr>
    </w:div>
    <w:div w:id="663432186">
      <w:bodyDiv w:val="1"/>
      <w:marLeft w:val="0"/>
      <w:marRight w:val="0"/>
      <w:marTop w:val="0"/>
      <w:marBottom w:val="0"/>
      <w:divBdr>
        <w:top w:val="none" w:sz="0" w:space="0" w:color="auto"/>
        <w:left w:val="none" w:sz="0" w:space="0" w:color="auto"/>
        <w:bottom w:val="none" w:sz="0" w:space="0" w:color="auto"/>
        <w:right w:val="none" w:sz="0" w:space="0" w:color="auto"/>
      </w:divBdr>
      <w:divsChild>
        <w:div w:id="71126483">
          <w:marLeft w:val="0"/>
          <w:marRight w:val="0"/>
          <w:marTop w:val="0"/>
          <w:marBottom w:val="225"/>
          <w:divBdr>
            <w:top w:val="none" w:sz="0" w:space="0" w:color="auto"/>
            <w:left w:val="none" w:sz="0" w:space="0" w:color="auto"/>
            <w:bottom w:val="none" w:sz="0" w:space="0" w:color="auto"/>
            <w:right w:val="none" w:sz="0" w:space="0" w:color="auto"/>
          </w:divBdr>
        </w:div>
        <w:div w:id="1201698515">
          <w:marLeft w:val="0"/>
          <w:marRight w:val="0"/>
          <w:marTop w:val="150"/>
          <w:marBottom w:val="0"/>
          <w:divBdr>
            <w:top w:val="none" w:sz="0" w:space="0" w:color="auto"/>
            <w:left w:val="none" w:sz="0" w:space="0" w:color="auto"/>
            <w:bottom w:val="none" w:sz="0" w:space="0" w:color="auto"/>
            <w:right w:val="none" w:sz="0" w:space="0" w:color="auto"/>
          </w:divBdr>
        </w:div>
      </w:divsChild>
    </w:div>
    <w:div w:id="666523231">
      <w:bodyDiv w:val="1"/>
      <w:marLeft w:val="0"/>
      <w:marRight w:val="0"/>
      <w:marTop w:val="0"/>
      <w:marBottom w:val="0"/>
      <w:divBdr>
        <w:top w:val="none" w:sz="0" w:space="0" w:color="auto"/>
        <w:left w:val="none" w:sz="0" w:space="0" w:color="auto"/>
        <w:bottom w:val="none" w:sz="0" w:space="0" w:color="auto"/>
        <w:right w:val="none" w:sz="0" w:space="0" w:color="auto"/>
      </w:divBdr>
    </w:div>
    <w:div w:id="672025786">
      <w:bodyDiv w:val="1"/>
      <w:marLeft w:val="0"/>
      <w:marRight w:val="0"/>
      <w:marTop w:val="0"/>
      <w:marBottom w:val="0"/>
      <w:divBdr>
        <w:top w:val="none" w:sz="0" w:space="0" w:color="auto"/>
        <w:left w:val="none" w:sz="0" w:space="0" w:color="auto"/>
        <w:bottom w:val="none" w:sz="0" w:space="0" w:color="auto"/>
        <w:right w:val="none" w:sz="0" w:space="0" w:color="auto"/>
      </w:divBdr>
    </w:div>
    <w:div w:id="687218752">
      <w:bodyDiv w:val="1"/>
      <w:marLeft w:val="0"/>
      <w:marRight w:val="0"/>
      <w:marTop w:val="0"/>
      <w:marBottom w:val="0"/>
      <w:divBdr>
        <w:top w:val="none" w:sz="0" w:space="0" w:color="auto"/>
        <w:left w:val="none" w:sz="0" w:space="0" w:color="auto"/>
        <w:bottom w:val="none" w:sz="0" w:space="0" w:color="auto"/>
        <w:right w:val="none" w:sz="0" w:space="0" w:color="auto"/>
      </w:divBdr>
      <w:divsChild>
        <w:div w:id="1214196994">
          <w:marLeft w:val="0"/>
          <w:marRight w:val="0"/>
          <w:marTop w:val="0"/>
          <w:marBottom w:val="0"/>
          <w:divBdr>
            <w:top w:val="none" w:sz="0" w:space="0" w:color="auto"/>
            <w:left w:val="none" w:sz="0" w:space="0" w:color="auto"/>
            <w:bottom w:val="none" w:sz="0" w:space="0" w:color="auto"/>
            <w:right w:val="none" w:sz="0" w:space="0" w:color="auto"/>
          </w:divBdr>
          <w:divsChild>
            <w:div w:id="1109082398">
              <w:marLeft w:val="0"/>
              <w:marRight w:val="0"/>
              <w:marTop w:val="0"/>
              <w:marBottom w:val="0"/>
              <w:divBdr>
                <w:top w:val="none" w:sz="0" w:space="0" w:color="auto"/>
                <w:left w:val="none" w:sz="0" w:space="0" w:color="auto"/>
                <w:bottom w:val="none" w:sz="0" w:space="0" w:color="auto"/>
                <w:right w:val="none" w:sz="0" w:space="0" w:color="auto"/>
              </w:divBdr>
            </w:div>
          </w:divsChild>
        </w:div>
        <w:div w:id="1916746744">
          <w:marLeft w:val="0"/>
          <w:marRight w:val="0"/>
          <w:marTop w:val="0"/>
          <w:marBottom w:val="0"/>
          <w:divBdr>
            <w:top w:val="none" w:sz="0" w:space="0" w:color="auto"/>
            <w:left w:val="none" w:sz="0" w:space="0" w:color="auto"/>
            <w:bottom w:val="none" w:sz="0" w:space="0" w:color="auto"/>
            <w:right w:val="none" w:sz="0" w:space="0" w:color="auto"/>
          </w:divBdr>
          <w:divsChild>
            <w:div w:id="580722313">
              <w:marLeft w:val="0"/>
              <w:marRight w:val="0"/>
              <w:marTop w:val="0"/>
              <w:marBottom w:val="330"/>
              <w:divBdr>
                <w:top w:val="none" w:sz="0" w:space="0" w:color="auto"/>
                <w:left w:val="none" w:sz="0" w:space="0" w:color="auto"/>
                <w:bottom w:val="none" w:sz="0" w:space="0" w:color="auto"/>
                <w:right w:val="none" w:sz="0" w:space="0" w:color="auto"/>
              </w:divBdr>
            </w:div>
          </w:divsChild>
        </w:div>
      </w:divsChild>
    </w:div>
    <w:div w:id="699011291">
      <w:bodyDiv w:val="1"/>
      <w:marLeft w:val="0"/>
      <w:marRight w:val="0"/>
      <w:marTop w:val="0"/>
      <w:marBottom w:val="0"/>
      <w:divBdr>
        <w:top w:val="none" w:sz="0" w:space="0" w:color="auto"/>
        <w:left w:val="none" w:sz="0" w:space="0" w:color="auto"/>
        <w:bottom w:val="none" w:sz="0" w:space="0" w:color="auto"/>
        <w:right w:val="none" w:sz="0" w:space="0" w:color="auto"/>
      </w:divBdr>
    </w:div>
    <w:div w:id="701714723">
      <w:bodyDiv w:val="1"/>
      <w:marLeft w:val="0"/>
      <w:marRight w:val="0"/>
      <w:marTop w:val="0"/>
      <w:marBottom w:val="0"/>
      <w:divBdr>
        <w:top w:val="none" w:sz="0" w:space="0" w:color="auto"/>
        <w:left w:val="none" w:sz="0" w:space="0" w:color="auto"/>
        <w:bottom w:val="none" w:sz="0" w:space="0" w:color="auto"/>
        <w:right w:val="none" w:sz="0" w:space="0" w:color="auto"/>
      </w:divBdr>
    </w:div>
    <w:div w:id="712463160">
      <w:bodyDiv w:val="1"/>
      <w:marLeft w:val="0"/>
      <w:marRight w:val="0"/>
      <w:marTop w:val="0"/>
      <w:marBottom w:val="0"/>
      <w:divBdr>
        <w:top w:val="none" w:sz="0" w:space="0" w:color="auto"/>
        <w:left w:val="none" w:sz="0" w:space="0" w:color="auto"/>
        <w:bottom w:val="none" w:sz="0" w:space="0" w:color="auto"/>
        <w:right w:val="none" w:sz="0" w:space="0" w:color="auto"/>
      </w:divBdr>
    </w:div>
    <w:div w:id="714500602">
      <w:bodyDiv w:val="1"/>
      <w:marLeft w:val="0"/>
      <w:marRight w:val="0"/>
      <w:marTop w:val="0"/>
      <w:marBottom w:val="0"/>
      <w:divBdr>
        <w:top w:val="none" w:sz="0" w:space="0" w:color="auto"/>
        <w:left w:val="none" w:sz="0" w:space="0" w:color="auto"/>
        <w:bottom w:val="none" w:sz="0" w:space="0" w:color="auto"/>
        <w:right w:val="none" w:sz="0" w:space="0" w:color="auto"/>
      </w:divBdr>
    </w:div>
    <w:div w:id="715130192">
      <w:bodyDiv w:val="1"/>
      <w:marLeft w:val="0"/>
      <w:marRight w:val="0"/>
      <w:marTop w:val="0"/>
      <w:marBottom w:val="0"/>
      <w:divBdr>
        <w:top w:val="none" w:sz="0" w:space="0" w:color="auto"/>
        <w:left w:val="none" w:sz="0" w:space="0" w:color="auto"/>
        <w:bottom w:val="none" w:sz="0" w:space="0" w:color="auto"/>
        <w:right w:val="none" w:sz="0" w:space="0" w:color="auto"/>
      </w:divBdr>
    </w:div>
    <w:div w:id="718237623">
      <w:bodyDiv w:val="1"/>
      <w:marLeft w:val="0"/>
      <w:marRight w:val="0"/>
      <w:marTop w:val="0"/>
      <w:marBottom w:val="0"/>
      <w:divBdr>
        <w:top w:val="none" w:sz="0" w:space="0" w:color="auto"/>
        <w:left w:val="none" w:sz="0" w:space="0" w:color="auto"/>
        <w:bottom w:val="none" w:sz="0" w:space="0" w:color="auto"/>
        <w:right w:val="none" w:sz="0" w:space="0" w:color="auto"/>
      </w:divBdr>
    </w:div>
    <w:div w:id="719984208">
      <w:bodyDiv w:val="1"/>
      <w:marLeft w:val="0"/>
      <w:marRight w:val="0"/>
      <w:marTop w:val="0"/>
      <w:marBottom w:val="0"/>
      <w:divBdr>
        <w:top w:val="none" w:sz="0" w:space="0" w:color="auto"/>
        <w:left w:val="none" w:sz="0" w:space="0" w:color="auto"/>
        <w:bottom w:val="none" w:sz="0" w:space="0" w:color="auto"/>
        <w:right w:val="none" w:sz="0" w:space="0" w:color="auto"/>
      </w:divBdr>
    </w:div>
    <w:div w:id="729812992">
      <w:bodyDiv w:val="1"/>
      <w:marLeft w:val="0"/>
      <w:marRight w:val="0"/>
      <w:marTop w:val="0"/>
      <w:marBottom w:val="0"/>
      <w:divBdr>
        <w:top w:val="none" w:sz="0" w:space="0" w:color="auto"/>
        <w:left w:val="none" w:sz="0" w:space="0" w:color="auto"/>
        <w:bottom w:val="none" w:sz="0" w:space="0" w:color="auto"/>
        <w:right w:val="none" w:sz="0" w:space="0" w:color="auto"/>
      </w:divBdr>
    </w:div>
    <w:div w:id="734664644">
      <w:bodyDiv w:val="1"/>
      <w:marLeft w:val="0"/>
      <w:marRight w:val="0"/>
      <w:marTop w:val="0"/>
      <w:marBottom w:val="0"/>
      <w:divBdr>
        <w:top w:val="none" w:sz="0" w:space="0" w:color="auto"/>
        <w:left w:val="none" w:sz="0" w:space="0" w:color="auto"/>
        <w:bottom w:val="none" w:sz="0" w:space="0" w:color="auto"/>
        <w:right w:val="none" w:sz="0" w:space="0" w:color="auto"/>
      </w:divBdr>
    </w:div>
    <w:div w:id="734743527">
      <w:bodyDiv w:val="1"/>
      <w:marLeft w:val="0"/>
      <w:marRight w:val="0"/>
      <w:marTop w:val="0"/>
      <w:marBottom w:val="0"/>
      <w:divBdr>
        <w:top w:val="none" w:sz="0" w:space="0" w:color="auto"/>
        <w:left w:val="none" w:sz="0" w:space="0" w:color="auto"/>
        <w:bottom w:val="none" w:sz="0" w:space="0" w:color="auto"/>
        <w:right w:val="none" w:sz="0" w:space="0" w:color="auto"/>
      </w:divBdr>
    </w:div>
    <w:div w:id="743449960">
      <w:bodyDiv w:val="1"/>
      <w:marLeft w:val="0"/>
      <w:marRight w:val="0"/>
      <w:marTop w:val="0"/>
      <w:marBottom w:val="0"/>
      <w:divBdr>
        <w:top w:val="none" w:sz="0" w:space="0" w:color="auto"/>
        <w:left w:val="none" w:sz="0" w:space="0" w:color="auto"/>
        <w:bottom w:val="none" w:sz="0" w:space="0" w:color="auto"/>
        <w:right w:val="none" w:sz="0" w:space="0" w:color="auto"/>
      </w:divBdr>
    </w:div>
    <w:div w:id="750125319">
      <w:bodyDiv w:val="1"/>
      <w:marLeft w:val="0"/>
      <w:marRight w:val="0"/>
      <w:marTop w:val="0"/>
      <w:marBottom w:val="0"/>
      <w:divBdr>
        <w:top w:val="none" w:sz="0" w:space="0" w:color="auto"/>
        <w:left w:val="none" w:sz="0" w:space="0" w:color="auto"/>
        <w:bottom w:val="none" w:sz="0" w:space="0" w:color="auto"/>
        <w:right w:val="none" w:sz="0" w:space="0" w:color="auto"/>
      </w:divBdr>
    </w:div>
    <w:div w:id="761684961">
      <w:bodyDiv w:val="1"/>
      <w:marLeft w:val="0"/>
      <w:marRight w:val="0"/>
      <w:marTop w:val="0"/>
      <w:marBottom w:val="0"/>
      <w:divBdr>
        <w:top w:val="none" w:sz="0" w:space="0" w:color="auto"/>
        <w:left w:val="none" w:sz="0" w:space="0" w:color="auto"/>
        <w:bottom w:val="none" w:sz="0" w:space="0" w:color="auto"/>
        <w:right w:val="none" w:sz="0" w:space="0" w:color="auto"/>
      </w:divBdr>
    </w:div>
    <w:div w:id="765812928">
      <w:bodyDiv w:val="1"/>
      <w:marLeft w:val="0"/>
      <w:marRight w:val="0"/>
      <w:marTop w:val="0"/>
      <w:marBottom w:val="0"/>
      <w:divBdr>
        <w:top w:val="none" w:sz="0" w:space="0" w:color="auto"/>
        <w:left w:val="none" w:sz="0" w:space="0" w:color="auto"/>
        <w:bottom w:val="none" w:sz="0" w:space="0" w:color="auto"/>
        <w:right w:val="none" w:sz="0" w:space="0" w:color="auto"/>
      </w:divBdr>
    </w:div>
    <w:div w:id="766388449">
      <w:bodyDiv w:val="1"/>
      <w:marLeft w:val="0"/>
      <w:marRight w:val="0"/>
      <w:marTop w:val="0"/>
      <w:marBottom w:val="0"/>
      <w:divBdr>
        <w:top w:val="none" w:sz="0" w:space="0" w:color="auto"/>
        <w:left w:val="none" w:sz="0" w:space="0" w:color="auto"/>
        <w:bottom w:val="none" w:sz="0" w:space="0" w:color="auto"/>
        <w:right w:val="none" w:sz="0" w:space="0" w:color="auto"/>
      </w:divBdr>
    </w:div>
    <w:div w:id="774405332">
      <w:bodyDiv w:val="1"/>
      <w:marLeft w:val="0"/>
      <w:marRight w:val="0"/>
      <w:marTop w:val="0"/>
      <w:marBottom w:val="0"/>
      <w:divBdr>
        <w:top w:val="none" w:sz="0" w:space="0" w:color="auto"/>
        <w:left w:val="none" w:sz="0" w:space="0" w:color="auto"/>
        <w:bottom w:val="none" w:sz="0" w:space="0" w:color="auto"/>
        <w:right w:val="none" w:sz="0" w:space="0" w:color="auto"/>
      </w:divBdr>
    </w:div>
    <w:div w:id="778066213">
      <w:bodyDiv w:val="1"/>
      <w:marLeft w:val="0"/>
      <w:marRight w:val="0"/>
      <w:marTop w:val="0"/>
      <w:marBottom w:val="0"/>
      <w:divBdr>
        <w:top w:val="none" w:sz="0" w:space="0" w:color="auto"/>
        <w:left w:val="none" w:sz="0" w:space="0" w:color="auto"/>
        <w:bottom w:val="none" w:sz="0" w:space="0" w:color="auto"/>
        <w:right w:val="none" w:sz="0" w:space="0" w:color="auto"/>
      </w:divBdr>
    </w:div>
    <w:div w:id="778335114">
      <w:bodyDiv w:val="1"/>
      <w:marLeft w:val="0"/>
      <w:marRight w:val="0"/>
      <w:marTop w:val="0"/>
      <w:marBottom w:val="0"/>
      <w:divBdr>
        <w:top w:val="none" w:sz="0" w:space="0" w:color="auto"/>
        <w:left w:val="none" w:sz="0" w:space="0" w:color="auto"/>
        <w:bottom w:val="none" w:sz="0" w:space="0" w:color="auto"/>
        <w:right w:val="none" w:sz="0" w:space="0" w:color="auto"/>
      </w:divBdr>
    </w:div>
    <w:div w:id="779106476">
      <w:bodyDiv w:val="1"/>
      <w:marLeft w:val="0"/>
      <w:marRight w:val="0"/>
      <w:marTop w:val="0"/>
      <w:marBottom w:val="0"/>
      <w:divBdr>
        <w:top w:val="none" w:sz="0" w:space="0" w:color="auto"/>
        <w:left w:val="none" w:sz="0" w:space="0" w:color="auto"/>
        <w:bottom w:val="none" w:sz="0" w:space="0" w:color="auto"/>
        <w:right w:val="none" w:sz="0" w:space="0" w:color="auto"/>
      </w:divBdr>
      <w:divsChild>
        <w:div w:id="383070408">
          <w:marLeft w:val="0"/>
          <w:marRight w:val="0"/>
          <w:marTop w:val="0"/>
          <w:marBottom w:val="225"/>
          <w:divBdr>
            <w:top w:val="none" w:sz="0" w:space="0" w:color="auto"/>
            <w:left w:val="none" w:sz="0" w:space="0" w:color="auto"/>
            <w:bottom w:val="none" w:sz="0" w:space="0" w:color="auto"/>
            <w:right w:val="none" w:sz="0" w:space="0" w:color="auto"/>
          </w:divBdr>
        </w:div>
        <w:div w:id="1971007052">
          <w:marLeft w:val="0"/>
          <w:marRight w:val="0"/>
          <w:marTop w:val="150"/>
          <w:marBottom w:val="0"/>
          <w:divBdr>
            <w:top w:val="none" w:sz="0" w:space="0" w:color="auto"/>
            <w:left w:val="none" w:sz="0" w:space="0" w:color="auto"/>
            <w:bottom w:val="none" w:sz="0" w:space="0" w:color="auto"/>
            <w:right w:val="none" w:sz="0" w:space="0" w:color="auto"/>
          </w:divBdr>
        </w:div>
      </w:divsChild>
    </w:div>
    <w:div w:id="780107206">
      <w:bodyDiv w:val="1"/>
      <w:marLeft w:val="0"/>
      <w:marRight w:val="0"/>
      <w:marTop w:val="0"/>
      <w:marBottom w:val="0"/>
      <w:divBdr>
        <w:top w:val="none" w:sz="0" w:space="0" w:color="auto"/>
        <w:left w:val="none" w:sz="0" w:space="0" w:color="auto"/>
        <w:bottom w:val="none" w:sz="0" w:space="0" w:color="auto"/>
        <w:right w:val="none" w:sz="0" w:space="0" w:color="auto"/>
      </w:divBdr>
    </w:div>
    <w:div w:id="781415005">
      <w:bodyDiv w:val="1"/>
      <w:marLeft w:val="0"/>
      <w:marRight w:val="0"/>
      <w:marTop w:val="0"/>
      <w:marBottom w:val="0"/>
      <w:divBdr>
        <w:top w:val="none" w:sz="0" w:space="0" w:color="auto"/>
        <w:left w:val="none" w:sz="0" w:space="0" w:color="auto"/>
        <w:bottom w:val="none" w:sz="0" w:space="0" w:color="auto"/>
        <w:right w:val="none" w:sz="0" w:space="0" w:color="auto"/>
      </w:divBdr>
    </w:div>
    <w:div w:id="790323402">
      <w:bodyDiv w:val="1"/>
      <w:marLeft w:val="0"/>
      <w:marRight w:val="0"/>
      <w:marTop w:val="0"/>
      <w:marBottom w:val="0"/>
      <w:divBdr>
        <w:top w:val="none" w:sz="0" w:space="0" w:color="auto"/>
        <w:left w:val="none" w:sz="0" w:space="0" w:color="auto"/>
        <w:bottom w:val="none" w:sz="0" w:space="0" w:color="auto"/>
        <w:right w:val="none" w:sz="0" w:space="0" w:color="auto"/>
      </w:divBdr>
      <w:divsChild>
        <w:div w:id="1377898359">
          <w:marLeft w:val="0"/>
          <w:marRight w:val="0"/>
          <w:marTop w:val="0"/>
          <w:marBottom w:val="225"/>
          <w:divBdr>
            <w:top w:val="none" w:sz="0" w:space="0" w:color="auto"/>
            <w:left w:val="none" w:sz="0" w:space="0" w:color="auto"/>
            <w:bottom w:val="none" w:sz="0" w:space="0" w:color="auto"/>
            <w:right w:val="none" w:sz="0" w:space="0" w:color="auto"/>
          </w:divBdr>
        </w:div>
        <w:div w:id="1686856288">
          <w:marLeft w:val="0"/>
          <w:marRight w:val="0"/>
          <w:marTop w:val="150"/>
          <w:marBottom w:val="0"/>
          <w:divBdr>
            <w:top w:val="none" w:sz="0" w:space="0" w:color="auto"/>
            <w:left w:val="none" w:sz="0" w:space="0" w:color="auto"/>
            <w:bottom w:val="none" w:sz="0" w:space="0" w:color="auto"/>
            <w:right w:val="none" w:sz="0" w:space="0" w:color="auto"/>
          </w:divBdr>
        </w:div>
      </w:divsChild>
    </w:div>
    <w:div w:id="809395303">
      <w:bodyDiv w:val="1"/>
      <w:marLeft w:val="0"/>
      <w:marRight w:val="0"/>
      <w:marTop w:val="0"/>
      <w:marBottom w:val="0"/>
      <w:divBdr>
        <w:top w:val="none" w:sz="0" w:space="0" w:color="auto"/>
        <w:left w:val="none" w:sz="0" w:space="0" w:color="auto"/>
        <w:bottom w:val="none" w:sz="0" w:space="0" w:color="auto"/>
        <w:right w:val="none" w:sz="0" w:space="0" w:color="auto"/>
      </w:divBdr>
      <w:divsChild>
        <w:div w:id="322664023">
          <w:marLeft w:val="0"/>
          <w:marRight w:val="0"/>
          <w:marTop w:val="150"/>
          <w:marBottom w:val="0"/>
          <w:divBdr>
            <w:top w:val="none" w:sz="0" w:space="0" w:color="auto"/>
            <w:left w:val="none" w:sz="0" w:space="0" w:color="auto"/>
            <w:bottom w:val="none" w:sz="0" w:space="0" w:color="auto"/>
            <w:right w:val="none" w:sz="0" w:space="0" w:color="auto"/>
          </w:divBdr>
        </w:div>
        <w:div w:id="1927811124">
          <w:marLeft w:val="0"/>
          <w:marRight w:val="0"/>
          <w:marTop w:val="255"/>
          <w:marBottom w:val="0"/>
          <w:divBdr>
            <w:top w:val="none" w:sz="0" w:space="0" w:color="auto"/>
            <w:left w:val="none" w:sz="0" w:space="0" w:color="auto"/>
            <w:bottom w:val="none" w:sz="0" w:space="0" w:color="auto"/>
            <w:right w:val="none" w:sz="0" w:space="0" w:color="auto"/>
          </w:divBdr>
          <w:divsChild>
            <w:div w:id="516232897">
              <w:marLeft w:val="0"/>
              <w:marRight w:val="0"/>
              <w:marTop w:val="0"/>
              <w:marBottom w:val="0"/>
              <w:divBdr>
                <w:top w:val="none" w:sz="0" w:space="0" w:color="auto"/>
                <w:left w:val="none" w:sz="0" w:space="0" w:color="auto"/>
                <w:bottom w:val="none" w:sz="0" w:space="0" w:color="auto"/>
                <w:right w:val="none" w:sz="0" w:space="0" w:color="auto"/>
              </w:divBdr>
            </w:div>
          </w:divsChild>
        </w:div>
        <w:div w:id="2098163884">
          <w:marLeft w:val="0"/>
          <w:marRight w:val="0"/>
          <w:marTop w:val="0"/>
          <w:marBottom w:val="225"/>
          <w:divBdr>
            <w:top w:val="none" w:sz="0" w:space="0" w:color="auto"/>
            <w:left w:val="none" w:sz="0" w:space="0" w:color="auto"/>
            <w:bottom w:val="none" w:sz="0" w:space="0" w:color="auto"/>
            <w:right w:val="none" w:sz="0" w:space="0" w:color="auto"/>
          </w:divBdr>
        </w:div>
      </w:divsChild>
    </w:div>
    <w:div w:id="822358021">
      <w:bodyDiv w:val="1"/>
      <w:marLeft w:val="0"/>
      <w:marRight w:val="0"/>
      <w:marTop w:val="0"/>
      <w:marBottom w:val="0"/>
      <w:divBdr>
        <w:top w:val="none" w:sz="0" w:space="0" w:color="auto"/>
        <w:left w:val="none" w:sz="0" w:space="0" w:color="auto"/>
        <w:bottom w:val="none" w:sz="0" w:space="0" w:color="auto"/>
        <w:right w:val="none" w:sz="0" w:space="0" w:color="auto"/>
      </w:divBdr>
    </w:div>
    <w:div w:id="829249677">
      <w:bodyDiv w:val="1"/>
      <w:marLeft w:val="0"/>
      <w:marRight w:val="0"/>
      <w:marTop w:val="0"/>
      <w:marBottom w:val="0"/>
      <w:divBdr>
        <w:top w:val="none" w:sz="0" w:space="0" w:color="auto"/>
        <w:left w:val="none" w:sz="0" w:space="0" w:color="auto"/>
        <w:bottom w:val="none" w:sz="0" w:space="0" w:color="auto"/>
        <w:right w:val="none" w:sz="0" w:space="0" w:color="auto"/>
      </w:divBdr>
    </w:div>
    <w:div w:id="829251982">
      <w:bodyDiv w:val="1"/>
      <w:marLeft w:val="0"/>
      <w:marRight w:val="0"/>
      <w:marTop w:val="0"/>
      <w:marBottom w:val="0"/>
      <w:divBdr>
        <w:top w:val="none" w:sz="0" w:space="0" w:color="auto"/>
        <w:left w:val="none" w:sz="0" w:space="0" w:color="auto"/>
        <w:bottom w:val="none" w:sz="0" w:space="0" w:color="auto"/>
        <w:right w:val="none" w:sz="0" w:space="0" w:color="auto"/>
      </w:divBdr>
    </w:div>
    <w:div w:id="830296696">
      <w:bodyDiv w:val="1"/>
      <w:marLeft w:val="0"/>
      <w:marRight w:val="0"/>
      <w:marTop w:val="0"/>
      <w:marBottom w:val="0"/>
      <w:divBdr>
        <w:top w:val="none" w:sz="0" w:space="0" w:color="auto"/>
        <w:left w:val="none" w:sz="0" w:space="0" w:color="auto"/>
        <w:bottom w:val="none" w:sz="0" w:space="0" w:color="auto"/>
        <w:right w:val="none" w:sz="0" w:space="0" w:color="auto"/>
      </w:divBdr>
    </w:div>
    <w:div w:id="831220493">
      <w:bodyDiv w:val="1"/>
      <w:marLeft w:val="0"/>
      <w:marRight w:val="0"/>
      <w:marTop w:val="0"/>
      <w:marBottom w:val="0"/>
      <w:divBdr>
        <w:top w:val="none" w:sz="0" w:space="0" w:color="auto"/>
        <w:left w:val="none" w:sz="0" w:space="0" w:color="auto"/>
        <w:bottom w:val="none" w:sz="0" w:space="0" w:color="auto"/>
        <w:right w:val="none" w:sz="0" w:space="0" w:color="auto"/>
      </w:divBdr>
    </w:div>
    <w:div w:id="839737243">
      <w:bodyDiv w:val="1"/>
      <w:marLeft w:val="0"/>
      <w:marRight w:val="0"/>
      <w:marTop w:val="0"/>
      <w:marBottom w:val="0"/>
      <w:divBdr>
        <w:top w:val="none" w:sz="0" w:space="0" w:color="auto"/>
        <w:left w:val="none" w:sz="0" w:space="0" w:color="auto"/>
        <w:bottom w:val="none" w:sz="0" w:space="0" w:color="auto"/>
        <w:right w:val="none" w:sz="0" w:space="0" w:color="auto"/>
      </w:divBdr>
      <w:divsChild>
        <w:div w:id="375856191">
          <w:marLeft w:val="0"/>
          <w:marRight w:val="0"/>
          <w:marTop w:val="150"/>
          <w:marBottom w:val="0"/>
          <w:divBdr>
            <w:top w:val="none" w:sz="0" w:space="0" w:color="auto"/>
            <w:left w:val="none" w:sz="0" w:space="0" w:color="auto"/>
            <w:bottom w:val="none" w:sz="0" w:space="0" w:color="auto"/>
            <w:right w:val="none" w:sz="0" w:space="0" w:color="auto"/>
          </w:divBdr>
        </w:div>
        <w:div w:id="516577193">
          <w:marLeft w:val="0"/>
          <w:marRight w:val="0"/>
          <w:marTop w:val="0"/>
          <w:marBottom w:val="225"/>
          <w:divBdr>
            <w:top w:val="none" w:sz="0" w:space="0" w:color="auto"/>
            <w:left w:val="none" w:sz="0" w:space="0" w:color="auto"/>
            <w:bottom w:val="none" w:sz="0" w:space="0" w:color="auto"/>
            <w:right w:val="none" w:sz="0" w:space="0" w:color="auto"/>
          </w:divBdr>
        </w:div>
      </w:divsChild>
    </w:div>
    <w:div w:id="842431510">
      <w:bodyDiv w:val="1"/>
      <w:marLeft w:val="0"/>
      <w:marRight w:val="0"/>
      <w:marTop w:val="0"/>
      <w:marBottom w:val="0"/>
      <w:divBdr>
        <w:top w:val="none" w:sz="0" w:space="0" w:color="auto"/>
        <w:left w:val="none" w:sz="0" w:space="0" w:color="auto"/>
        <w:bottom w:val="none" w:sz="0" w:space="0" w:color="auto"/>
        <w:right w:val="none" w:sz="0" w:space="0" w:color="auto"/>
      </w:divBdr>
    </w:div>
    <w:div w:id="847521917">
      <w:bodyDiv w:val="1"/>
      <w:marLeft w:val="0"/>
      <w:marRight w:val="0"/>
      <w:marTop w:val="0"/>
      <w:marBottom w:val="0"/>
      <w:divBdr>
        <w:top w:val="none" w:sz="0" w:space="0" w:color="auto"/>
        <w:left w:val="none" w:sz="0" w:space="0" w:color="auto"/>
        <w:bottom w:val="none" w:sz="0" w:space="0" w:color="auto"/>
        <w:right w:val="none" w:sz="0" w:space="0" w:color="auto"/>
      </w:divBdr>
    </w:div>
    <w:div w:id="852457619">
      <w:bodyDiv w:val="1"/>
      <w:marLeft w:val="0"/>
      <w:marRight w:val="0"/>
      <w:marTop w:val="0"/>
      <w:marBottom w:val="0"/>
      <w:divBdr>
        <w:top w:val="none" w:sz="0" w:space="0" w:color="auto"/>
        <w:left w:val="none" w:sz="0" w:space="0" w:color="auto"/>
        <w:bottom w:val="none" w:sz="0" w:space="0" w:color="auto"/>
        <w:right w:val="none" w:sz="0" w:space="0" w:color="auto"/>
      </w:divBdr>
      <w:divsChild>
        <w:div w:id="1436053266">
          <w:marLeft w:val="0"/>
          <w:marRight w:val="0"/>
          <w:marTop w:val="0"/>
          <w:marBottom w:val="0"/>
          <w:divBdr>
            <w:top w:val="none" w:sz="0" w:space="0" w:color="auto"/>
            <w:left w:val="none" w:sz="0" w:space="0" w:color="auto"/>
            <w:bottom w:val="none" w:sz="0" w:space="0" w:color="auto"/>
            <w:right w:val="none" w:sz="0" w:space="0" w:color="auto"/>
          </w:divBdr>
          <w:divsChild>
            <w:div w:id="1227955468">
              <w:marLeft w:val="0"/>
              <w:marRight w:val="0"/>
              <w:marTop w:val="900"/>
              <w:marBottom w:val="1350"/>
              <w:divBdr>
                <w:top w:val="none" w:sz="0" w:space="0" w:color="auto"/>
                <w:left w:val="none" w:sz="0" w:space="0" w:color="auto"/>
                <w:bottom w:val="none" w:sz="0" w:space="0" w:color="auto"/>
                <w:right w:val="none" w:sz="0" w:space="0" w:color="auto"/>
              </w:divBdr>
              <w:divsChild>
                <w:div w:id="69588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600107">
          <w:marLeft w:val="0"/>
          <w:marRight w:val="0"/>
          <w:marTop w:val="0"/>
          <w:marBottom w:val="0"/>
          <w:divBdr>
            <w:top w:val="none" w:sz="0" w:space="0" w:color="auto"/>
            <w:left w:val="none" w:sz="0" w:space="0" w:color="auto"/>
            <w:bottom w:val="none" w:sz="0" w:space="0" w:color="auto"/>
            <w:right w:val="none" w:sz="0" w:space="0" w:color="auto"/>
          </w:divBdr>
          <w:divsChild>
            <w:div w:id="1065690157">
              <w:marLeft w:val="0"/>
              <w:marRight w:val="0"/>
              <w:marTop w:val="0"/>
              <w:marBottom w:val="750"/>
              <w:divBdr>
                <w:top w:val="none" w:sz="0" w:space="0" w:color="auto"/>
                <w:left w:val="none" w:sz="0" w:space="0" w:color="auto"/>
                <w:bottom w:val="none" w:sz="0" w:space="0" w:color="auto"/>
                <w:right w:val="none" w:sz="0" w:space="0" w:color="auto"/>
              </w:divBdr>
            </w:div>
          </w:divsChild>
        </w:div>
      </w:divsChild>
    </w:div>
    <w:div w:id="854154689">
      <w:bodyDiv w:val="1"/>
      <w:marLeft w:val="0"/>
      <w:marRight w:val="0"/>
      <w:marTop w:val="0"/>
      <w:marBottom w:val="0"/>
      <w:divBdr>
        <w:top w:val="none" w:sz="0" w:space="0" w:color="auto"/>
        <w:left w:val="none" w:sz="0" w:space="0" w:color="auto"/>
        <w:bottom w:val="none" w:sz="0" w:space="0" w:color="auto"/>
        <w:right w:val="none" w:sz="0" w:space="0" w:color="auto"/>
      </w:divBdr>
    </w:div>
    <w:div w:id="866718806">
      <w:bodyDiv w:val="1"/>
      <w:marLeft w:val="0"/>
      <w:marRight w:val="0"/>
      <w:marTop w:val="0"/>
      <w:marBottom w:val="0"/>
      <w:divBdr>
        <w:top w:val="none" w:sz="0" w:space="0" w:color="auto"/>
        <w:left w:val="none" w:sz="0" w:space="0" w:color="auto"/>
        <w:bottom w:val="none" w:sz="0" w:space="0" w:color="auto"/>
        <w:right w:val="none" w:sz="0" w:space="0" w:color="auto"/>
      </w:divBdr>
      <w:divsChild>
        <w:div w:id="1835412177">
          <w:marLeft w:val="0"/>
          <w:marRight w:val="0"/>
          <w:marTop w:val="0"/>
          <w:marBottom w:val="0"/>
          <w:divBdr>
            <w:top w:val="none" w:sz="0" w:space="0" w:color="auto"/>
            <w:left w:val="none" w:sz="0" w:space="0" w:color="auto"/>
            <w:bottom w:val="none" w:sz="0" w:space="0" w:color="auto"/>
            <w:right w:val="none" w:sz="0" w:space="0" w:color="auto"/>
          </w:divBdr>
          <w:divsChild>
            <w:div w:id="9795915">
              <w:marLeft w:val="0"/>
              <w:marRight w:val="0"/>
              <w:marTop w:val="0"/>
              <w:marBottom w:val="0"/>
              <w:divBdr>
                <w:top w:val="none" w:sz="0" w:space="0" w:color="auto"/>
                <w:left w:val="none" w:sz="0" w:space="0" w:color="auto"/>
                <w:bottom w:val="none" w:sz="0" w:space="0" w:color="auto"/>
                <w:right w:val="none" w:sz="0" w:space="0" w:color="auto"/>
              </w:divBdr>
              <w:divsChild>
                <w:div w:id="2026442026">
                  <w:marLeft w:val="0"/>
                  <w:marRight w:val="0"/>
                  <w:marTop w:val="0"/>
                  <w:marBottom w:val="0"/>
                  <w:divBdr>
                    <w:top w:val="none" w:sz="0" w:space="0" w:color="auto"/>
                    <w:left w:val="none" w:sz="0" w:space="0" w:color="auto"/>
                    <w:bottom w:val="none" w:sz="0" w:space="0" w:color="auto"/>
                    <w:right w:val="none" w:sz="0" w:space="0" w:color="auto"/>
                  </w:divBdr>
                  <w:divsChild>
                    <w:div w:id="854538767">
                      <w:marLeft w:val="0"/>
                      <w:marRight w:val="0"/>
                      <w:marTop w:val="0"/>
                      <w:marBottom w:val="0"/>
                      <w:divBdr>
                        <w:top w:val="none" w:sz="0" w:space="0" w:color="auto"/>
                        <w:left w:val="none" w:sz="0" w:space="0" w:color="auto"/>
                        <w:bottom w:val="none" w:sz="0" w:space="0" w:color="auto"/>
                        <w:right w:val="none" w:sz="0" w:space="0" w:color="auto"/>
                      </w:divBdr>
                      <w:divsChild>
                        <w:div w:id="154878775">
                          <w:marLeft w:val="0"/>
                          <w:marRight w:val="0"/>
                          <w:marTop w:val="0"/>
                          <w:marBottom w:val="0"/>
                          <w:divBdr>
                            <w:top w:val="none" w:sz="0" w:space="0" w:color="auto"/>
                            <w:left w:val="none" w:sz="0" w:space="0" w:color="auto"/>
                            <w:bottom w:val="none" w:sz="0" w:space="0" w:color="auto"/>
                            <w:right w:val="none" w:sz="0" w:space="0" w:color="auto"/>
                          </w:divBdr>
                          <w:divsChild>
                            <w:div w:id="1868370098">
                              <w:marLeft w:val="0"/>
                              <w:marRight w:val="0"/>
                              <w:marTop w:val="0"/>
                              <w:marBottom w:val="15"/>
                              <w:divBdr>
                                <w:top w:val="none" w:sz="0" w:space="0" w:color="auto"/>
                                <w:left w:val="none" w:sz="0" w:space="0" w:color="auto"/>
                                <w:bottom w:val="none" w:sz="0" w:space="0" w:color="auto"/>
                                <w:right w:val="none" w:sz="0" w:space="0" w:color="auto"/>
                              </w:divBdr>
                            </w:div>
                          </w:divsChild>
                        </w:div>
                      </w:divsChild>
                    </w:div>
                  </w:divsChild>
                </w:div>
              </w:divsChild>
            </w:div>
          </w:divsChild>
        </w:div>
        <w:div w:id="2033610856">
          <w:marLeft w:val="0"/>
          <w:marRight w:val="0"/>
          <w:marTop w:val="0"/>
          <w:marBottom w:val="0"/>
          <w:divBdr>
            <w:top w:val="none" w:sz="0" w:space="0" w:color="auto"/>
            <w:left w:val="none" w:sz="0" w:space="0" w:color="auto"/>
            <w:bottom w:val="none" w:sz="0" w:space="0" w:color="auto"/>
            <w:right w:val="none" w:sz="0" w:space="0" w:color="auto"/>
          </w:divBdr>
        </w:div>
      </w:divsChild>
    </w:div>
    <w:div w:id="870652115">
      <w:bodyDiv w:val="1"/>
      <w:marLeft w:val="0"/>
      <w:marRight w:val="0"/>
      <w:marTop w:val="0"/>
      <w:marBottom w:val="0"/>
      <w:divBdr>
        <w:top w:val="none" w:sz="0" w:space="0" w:color="auto"/>
        <w:left w:val="none" w:sz="0" w:space="0" w:color="auto"/>
        <w:bottom w:val="none" w:sz="0" w:space="0" w:color="auto"/>
        <w:right w:val="none" w:sz="0" w:space="0" w:color="auto"/>
      </w:divBdr>
    </w:div>
    <w:div w:id="872158860">
      <w:bodyDiv w:val="1"/>
      <w:marLeft w:val="0"/>
      <w:marRight w:val="0"/>
      <w:marTop w:val="0"/>
      <w:marBottom w:val="0"/>
      <w:divBdr>
        <w:top w:val="none" w:sz="0" w:space="0" w:color="auto"/>
        <w:left w:val="none" w:sz="0" w:space="0" w:color="auto"/>
        <w:bottom w:val="none" w:sz="0" w:space="0" w:color="auto"/>
        <w:right w:val="none" w:sz="0" w:space="0" w:color="auto"/>
      </w:divBdr>
      <w:divsChild>
        <w:div w:id="252789883">
          <w:marLeft w:val="0"/>
          <w:marRight w:val="0"/>
          <w:marTop w:val="0"/>
          <w:marBottom w:val="225"/>
          <w:divBdr>
            <w:top w:val="none" w:sz="0" w:space="0" w:color="auto"/>
            <w:left w:val="none" w:sz="0" w:space="0" w:color="auto"/>
            <w:bottom w:val="none" w:sz="0" w:space="0" w:color="auto"/>
            <w:right w:val="none" w:sz="0" w:space="0" w:color="auto"/>
          </w:divBdr>
        </w:div>
        <w:div w:id="836726056">
          <w:marLeft w:val="0"/>
          <w:marRight w:val="0"/>
          <w:marTop w:val="150"/>
          <w:marBottom w:val="0"/>
          <w:divBdr>
            <w:top w:val="none" w:sz="0" w:space="0" w:color="auto"/>
            <w:left w:val="none" w:sz="0" w:space="0" w:color="auto"/>
            <w:bottom w:val="none" w:sz="0" w:space="0" w:color="auto"/>
            <w:right w:val="none" w:sz="0" w:space="0" w:color="auto"/>
          </w:divBdr>
        </w:div>
      </w:divsChild>
    </w:div>
    <w:div w:id="876354641">
      <w:bodyDiv w:val="1"/>
      <w:marLeft w:val="0"/>
      <w:marRight w:val="0"/>
      <w:marTop w:val="0"/>
      <w:marBottom w:val="0"/>
      <w:divBdr>
        <w:top w:val="none" w:sz="0" w:space="0" w:color="auto"/>
        <w:left w:val="none" w:sz="0" w:space="0" w:color="auto"/>
        <w:bottom w:val="none" w:sz="0" w:space="0" w:color="auto"/>
        <w:right w:val="none" w:sz="0" w:space="0" w:color="auto"/>
      </w:divBdr>
    </w:div>
    <w:div w:id="896747841">
      <w:bodyDiv w:val="1"/>
      <w:marLeft w:val="0"/>
      <w:marRight w:val="0"/>
      <w:marTop w:val="0"/>
      <w:marBottom w:val="0"/>
      <w:divBdr>
        <w:top w:val="none" w:sz="0" w:space="0" w:color="auto"/>
        <w:left w:val="none" w:sz="0" w:space="0" w:color="auto"/>
        <w:bottom w:val="none" w:sz="0" w:space="0" w:color="auto"/>
        <w:right w:val="none" w:sz="0" w:space="0" w:color="auto"/>
      </w:divBdr>
    </w:div>
    <w:div w:id="900215089">
      <w:bodyDiv w:val="1"/>
      <w:marLeft w:val="0"/>
      <w:marRight w:val="0"/>
      <w:marTop w:val="0"/>
      <w:marBottom w:val="0"/>
      <w:divBdr>
        <w:top w:val="none" w:sz="0" w:space="0" w:color="auto"/>
        <w:left w:val="none" w:sz="0" w:space="0" w:color="auto"/>
        <w:bottom w:val="none" w:sz="0" w:space="0" w:color="auto"/>
        <w:right w:val="none" w:sz="0" w:space="0" w:color="auto"/>
      </w:divBdr>
    </w:div>
    <w:div w:id="900553275">
      <w:bodyDiv w:val="1"/>
      <w:marLeft w:val="0"/>
      <w:marRight w:val="0"/>
      <w:marTop w:val="0"/>
      <w:marBottom w:val="0"/>
      <w:divBdr>
        <w:top w:val="none" w:sz="0" w:space="0" w:color="auto"/>
        <w:left w:val="none" w:sz="0" w:space="0" w:color="auto"/>
        <w:bottom w:val="none" w:sz="0" w:space="0" w:color="auto"/>
        <w:right w:val="none" w:sz="0" w:space="0" w:color="auto"/>
      </w:divBdr>
    </w:div>
    <w:div w:id="913322131">
      <w:bodyDiv w:val="1"/>
      <w:marLeft w:val="0"/>
      <w:marRight w:val="0"/>
      <w:marTop w:val="0"/>
      <w:marBottom w:val="0"/>
      <w:divBdr>
        <w:top w:val="none" w:sz="0" w:space="0" w:color="auto"/>
        <w:left w:val="none" w:sz="0" w:space="0" w:color="auto"/>
        <w:bottom w:val="none" w:sz="0" w:space="0" w:color="auto"/>
        <w:right w:val="none" w:sz="0" w:space="0" w:color="auto"/>
      </w:divBdr>
    </w:div>
    <w:div w:id="916942337">
      <w:bodyDiv w:val="1"/>
      <w:marLeft w:val="0"/>
      <w:marRight w:val="0"/>
      <w:marTop w:val="0"/>
      <w:marBottom w:val="0"/>
      <w:divBdr>
        <w:top w:val="none" w:sz="0" w:space="0" w:color="auto"/>
        <w:left w:val="none" w:sz="0" w:space="0" w:color="auto"/>
        <w:bottom w:val="none" w:sz="0" w:space="0" w:color="auto"/>
        <w:right w:val="none" w:sz="0" w:space="0" w:color="auto"/>
      </w:divBdr>
    </w:div>
    <w:div w:id="919799036">
      <w:bodyDiv w:val="1"/>
      <w:marLeft w:val="0"/>
      <w:marRight w:val="0"/>
      <w:marTop w:val="0"/>
      <w:marBottom w:val="0"/>
      <w:divBdr>
        <w:top w:val="none" w:sz="0" w:space="0" w:color="auto"/>
        <w:left w:val="none" w:sz="0" w:space="0" w:color="auto"/>
        <w:bottom w:val="none" w:sz="0" w:space="0" w:color="auto"/>
        <w:right w:val="none" w:sz="0" w:space="0" w:color="auto"/>
      </w:divBdr>
    </w:div>
    <w:div w:id="928467330">
      <w:bodyDiv w:val="1"/>
      <w:marLeft w:val="0"/>
      <w:marRight w:val="0"/>
      <w:marTop w:val="0"/>
      <w:marBottom w:val="0"/>
      <w:divBdr>
        <w:top w:val="none" w:sz="0" w:space="0" w:color="auto"/>
        <w:left w:val="none" w:sz="0" w:space="0" w:color="auto"/>
        <w:bottom w:val="none" w:sz="0" w:space="0" w:color="auto"/>
        <w:right w:val="none" w:sz="0" w:space="0" w:color="auto"/>
      </w:divBdr>
      <w:divsChild>
        <w:div w:id="885064689">
          <w:marLeft w:val="0"/>
          <w:marRight w:val="0"/>
          <w:marTop w:val="0"/>
          <w:marBottom w:val="0"/>
          <w:divBdr>
            <w:top w:val="none" w:sz="0" w:space="0" w:color="auto"/>
            <w:left w:val="none" w:sz="0" w:space="0" w:color="auto"/>
            <w:bottom w:val="none" w:sz="0" w:space="0" w:color="auto"/>
            <w:right w:val="none" w:sz="0" w:space="0" w:color="auto"/>
          </w:divBdr>
        </w:div>
      </w:divsChild>
    </w:div>
    <w:div w:id="932787581">
      <w:bodyDiv w:val="1"/>
      <w:marLeft w:val="0"/>
      <w:marRight w:val="0"/>
      <w:marTop w:val="0"/>
      <w:marBottom w:val="0"/>
      <w:divBdr>
        <w:top w:val="none" w:sz="0" w:space="0" w:color="auto"/>
        <w:left w:val="none" w:sz="0" w:space="0" w:color="auto"/>
        <w:bottom w:val="none" w:sz="0" w:space="0" w:color="auto"/>
        <w:right w:val="none" w:sz="0" w:space="0" w:color="auto"/>
      </w:divBdr>
      <w:divsChild>
        <w:div w:id="2049991148">
          <w:marLeft w:val="0"/>
          <w:marRight w:val="0"/>
          <w:marTop w:val="150"/>
          <w:marBottom w:val="0"/>
          <w:divBdr>
            <w:top w:val="none" w:sz="0" w:space="0" w:color="auto"/>
            <w:left w:val="none" w:sz="0" w:space="0" w:color="auto"/>
            <w:bottom w:val="none" w:sz="0" w:space="0" w:color="auto"/>
            <w:right w:val="none" w:sz="0" w:space="0" w:color="auto"/>
          </w:divBdr>
        </w:div>
        <w:div w:id="2053457624">
          <w:marLeft w:val="0"/>
          <w:marRight w:val="0"/>
          <w:marTop w:val="0"/>
          <w:marBottom w:val="225"/>
          <w:divBdr>
            <w:top w:val="none" w:sz="0" w:space="0" w:color="auto"/>
            <w:left w:val="none" w:sz="0" w:space="0" w:color="auto"/>
            <w:bottom w:val="none" w:sz="0" w:space="0" w:color="auto"/>
            <w:right w:val="none" w:sz="0" w:space="0" w:color="auto"/>
          </w:divBdr>
        </w:div>
      </w:divsChild>
    </w:div>
    <w:div w:id="938299456">
      <w:bodyDiv w:val="1"/>
      <w:marLeft w:val="0"/>
      <w:marRight w:val="0"/>
      <w:marTop w:val="0"/>
      <w:marBottom w:val="0"/>
      <w:divBdr>
        <w:top w:val="none" w:sz="0" w:space="0" w:color="auto"/>
        <w:left w:val="none" w:sz="0" w:space="0" w:color="auto"/>
        <w:bottom w:val="none" w:sz="0" w:space="0" w:color="auto"/>
        <w:right w:val="none" w:sz="0" w:space="0" w:color="auto"/>
      </w:divBdr>
    </w:div>
    <w:div w:id="944380750">
      <w:bodyDiv w:val="1"/>
      <w:marLeft w:val="0"/>
      <w:marRight w:val="0"/>
      <w:marTop w:val="0"/>
      <w:marBottom w:val="0"/>
      <w:divBdr>
        <w:top w:val="none" w:sz="0" w:space="0" w:color="auto"/>
        <w:left w:val="none" w:sz="0" w:space="0" w:color="auto"/>
        <w:bottom w:val="none" w:sz="0" w:space="0" w:color="auto"/>
        <w:right w:val="none" w:sz="0" w:space="0" w:color="auto"/>
      </w:divBdr>
      <w:divsChild>
        <w:div w:id="1668098824">
          <w:marLeft w:val="0"/>
          <w:marRight w:val="0"/>
          <w:marTop w:val="0"/>
          <w:marBottom w:val="225"/>
          <w:divBdr>
            <w:top w:val="none" w:sz="0" w:space="0" w:color="auto"/>
            <w:left w:val="none" w:sz="0" w:space="0" w:color="auto"/>
            <w:bottom w:val="none" w:sz="0" w:space="0" w:color="auto"/>
            <w:right w:val="none" w:sz="0" w:space="0" w:color="auto"/>
          </w:divBdr>
        </w:div>
        <w:div w:id="1796213792">
          <w:marLeft w:val="0"/>
          <w:marRight w:val="0"/>
          <w:marTop w:val="150"/>
          <w:marBottom w:val="0"/>
          <w:divBdr>
            <w:top w:val="none" w:sz="0" w:space="0" w:color="auto"/>
            <w:left w:val="none" w:sz="0" w:space="0" w:color="auto"/>
            <w:bottom w:val="none" w:sz="0" w:space="0" w:color="auto"/>
            <w:right w:val="none" w:sz="0" w:space="0" w:color="auto"/>
          </w:divBdr>
        </w:div>
      </w:divsChild>
    </w:div>
    <w:div w:id="945188759">
      <w:bodyDiv w:val="1"/>
      <w:marLeft w:val="0"/>
      <w:marRight w:val="0"/>
      <w:marTop w:val="0"/>
      <w:marBottom w:val="0"/>
      <w:divBdr>
        <w:top w:val="none" w:sz="0" w:space="0" w:color="auto"/>
        <w:left w:val="none" w:sz="0" w:space="0" w:color="auto"/>
        <w:bottom w:val="none" w:sz="0" w:space="0" w:color="auto"/>
        <w:right w:val="none" w:sz="0" w:space="0" w:color="auto"/>
      </w:divBdr>
      <w:divsChild>
        <w:div w:id="1419325018">
          <w:marLeft w:val="0"/>
          <w:marRight w:val="0"/>
          <w:marTop w:val="0"/>
          <w:marBottom w:val="0"/>
          <w:divBdr>
            <w:top w:val="none" w:sz="0" w:space="0" w:color="auto"/>
            <w:left w:val="none" w:sz="0" w:space="0" w:color="auto"/>
            <w:bottom w:val="none" w:sz="0" w:space="0" w:color="auto"/>
            <w:right w:val="none" w:sz="0" w:space="0" w:color="auto"/>
          </w:divBdr>
          <w:divsChild>
            <w:div w:id="415058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050280">
      <w:bodyDiv w:val="1"/>
      <w:marLeft w:val="0"/>
      <w:marRight w:val="0"/>
      <w:marTop w:val="0"/>
      <w:marBottom w:val="0"/>
      <w:divBdr>
        <w:top w:val="none" w:sz="0" w:space="0" w:color="auto"/>
        <w:left w:val="none" w:sz="0" w:space="0" w:color="auto"/>
        <w:bottom w:val="none" w:sz="0" w:space="0" w:color="auto"/>
        <w:right w:val="none" w:sz="0" w:space="0" w:color="auto"/>
      </w:divBdr>
    </w:div>
    <w:div w:id="949355809">
      <w:bodyDiv w:val="1"/>
      <w:marLeft w:val="0"/>
      <w:marRight w:val="0"/>
      <w:marTop w:val="0"/>
      <w:marBottom w:val="0"/>
      <w:divBdr>
        <w:top w:val="none" w:sz="0" w:space="0" w:color="auto"/>
        <w:left w:val="none" w:sz="0" w:space="0" w:color="auto"/>
        <w:bottom w:val="none" w:sz="0" w:space="0" w:color="auto"/>
        <w:right w:val="none" w:sz="0" w:space="0" w:color="auto"/>
      </w:divBdr>
    </w:div>
    <w:div w:id="951785954">
      <w:bodyDiv w:val="1"/>
      <w:marLeft w:val="0"/>
      <w:marRight w:val="0"/>
      <w:marTop w:val="0"/>
      <w:marBottom w:val="0"/>
      <w:divBdr>
        <w:top w:val="none" w:sz="0" w:space="0" w:color="auto"/>
        <w:left w:val="none" w:sz="0" w:space="0" w:color="auto"/>
        <w:bottom w:val="none" w:sz="0" w:space="0" w:color="auto"/>
        <w:right w:val="none" w:sz="0" w:space="0" w:color="auto"/>
      </w:divBdr>
      <w:divsChild>
        <w:div w:id="542062170">
          <w:marLeft w:val="0"/>
          <w:marRight w:val="0"/>
          <w:marTop w:val="0"/>
          <w:marBottom w:val="225"/>
          <w:divBdr>
            <w:top w:val="none" w:sz="0" w:space="0" w:color="auto"/>
            <w:left w:val="none" w:sz="0" w:space="0" w:color="auto"/>
            <w:bottom w:val="none" w:sz="0" w:space="0" w:color="auto"/>
            <w:right w:val="none" w:sz="0" w:space="0" w:color="auto"/>
          </w:divBdr>
        </w:div>
        <w:div w:id="1027565500">
          <w:marLeft w:val="0"/>
          <w:marRight w:val="0"/>
          <w:marTop w:val="150"/>
          <w:marBottom w:val="0"/>
          <w:divBdr>
            <w:top w:val="none" w:sz="0" w:space="0" w:color="auto"/>
            <w:left w:val="none" w:sz="0" w:space="0" w:color="auto"/>
            <w:bottom w:val="none" w:sz="0" w:space="0" w:color="auto"/>
            <w:right w:val="none" w:sz="0" w:space="0" w:color="auto"/>
          </w:divBdr>
        </w:div>
      </w:divsChild>
    </w:div>
    <w:div w:id="958488256">
      <w:bodyDiv w:val="1"/>
      <w:marLeft w:val="0"/>
      <w:marRight w:val="0"/>
      <w:marTop w:val="0"/>
      <w:marBottom w:val="0"/>
      <w:divBdr>
        <w:top w:val="none" w:sz="0" w:space="0" w:color="auto"/>
        <w:left w:val="none" w:sz="0" w:space="0" w:color="auto"/>
        <w:bottom w:val="none" w:sz="0" w:space="0" w:color="auto"/>
        <w:right w:val="none" w:sz="0" w:space="0" w:color="auto"/>
      </w:divBdr>
      <w:divsChild>
        <w:div w:id="254477997">
          <w:marLeft w:val="0"/>
          <w:marRight w:val="0"/>
          <w:marTop w:val="150"/>
          <w:marBottom w:val="0"/>
          <w:divBdr>
            <w:top w:val="none" w:sz="0" w:space="0" w:color="auto"/>
            <w:left w:val="none" w:sz="0" w:space="0" w:color="auto"/>
            <w:bottom w:val="none" w:sz="0" w:space="0" w:color="auto"/>
            <w:right w:val="none" w:sz="0" w:space="0" w:color="auto"/>
          </w:divBdr>
        </w:div>
        <w:div w:id="507445269">
          <w:marLeft w:val="0"/>
          <w:marRight w:val="0"/>
          <w:marTop w:val="255"/>
          <w:marBottom w:val="0"/>
          <w:divBdr>
            <w:top w:val="none" w:sz="0" w:space="0" w:color="auto"/>
            <w:left w:val="none" w:sz="0" w:space="0" w:color="auto"/>
            <w:bottom w:val="none" w:sz="0" w:space="0" w:color="auto"/>
            <w:right w:val="none" w:sz="0" w:space="0" w:color="auto"/>
          </w:divBdr>
          <w:divsChild>
            <w:div w:id="835849938">
              <w:marLeft w:val="0"/>
              <w:marRight w:val="0"/>
              <w:marTop w:val="0"/>
              <w:marBottom w:val="0"/>
              <w:divBdr>
                <w:top w:val="none" w:sz="0" w:space="0" w:color="auto"/>
                <w:left w:val="none" w:sz="0" w:space="0" w:color="auto"/>
                <w:bottom w:val="none" w:sz="0" w:space="0" w:color="auto"/>
                <w:right w:val="none" w:sz="0" w:space="0" w:color="auto"/>
              </w:divBdr>
            </w:div>
          </w:divsChild>
        </w:div>
        <w:div w:id="1794128744">
          <w:marLeft w:val="0"/>
          <w:marRight w:val="0"/>
          <w:marTop w:val="0"/>
          <w:marBottom w:val="225"/>
          <w:divBdr>
            <w:top w:val="none" w:sz="0" w:space="0" w:color="auto"/>
            <w:left w:val="none" w:sz="0" w:space="0" w:color="auto"/>
            <w:bottom w:val="none" w:sz="0" w:space="0" w:color="auto"/>
            <w:right w:val="none" w:sz="0" w:space="0" w:color="auto"/>
          </w:divBdr>
        </w:div>
      </w:divsChild>
    </w:div>
    <w:div w:id="966282616">
      <w:bodyDiv w:val="1"/>
      <w:marLeft w:val="0"/>
      <w:marRight w:val="0"/>
      <w:marTop w:val="0"/>
      <w:marBottom w:val="0"/>
      <w:divBdr>
        <w:top w:val="none" w:sz="0" w:space="0" w:color="auto"/>
        <w:left w:val="none" w:sz="0" w:space="0" w:color="auto"/>
        <w:bottom w:val="none" w:sz="0" w:space="0" w:color="auto"/>
        <w:right w:val="none" w:sz="0" w:space="0" w:color="auto"/>
      </w:divBdr>
    </w:div>
    <w:div w:id="973289563">
      <w:bodyDiv w:val="1"/>
      <w:marLeft w:val="0"/>
      <w:marRight w:val="0"/>
      <w:marTop w:val="0"/>
      <w:marBottom w:val="0"/>
      <w:divBdr>
        <w:top w:val="none" w:sz="0" w:space="0" w:color="auto"/>
        <w:left w:val="none" w:sz="0" w:space="0" w:color="auto"/>
        <w:bottom w:val="none" w:sz="0" w:space="0" w:color="auto"/>
        <w:right w:val="none" w:sz="0" w:space="0" w:color="auto"/>
      </w:divBdr>
    </w:div>
    <w:div w:id="979072631">
      <w:bodyDiv w:val="1"/>
      <w:marLeft w:val="0"/>
      <w:marRight w:val="0"/>
      <w:marTop w:val="0"/>
      <w:marBottom w:val="0"/>
      <w:divBdr>
        <w:top w:val="none" w:sz="0" w:space="0" w:color="auto"/>
        <w:left w:val="none" w:sz="0" w:space="0" w:color="auto"/>
        <w:bottom w:val="none" w:sz="0" w:space="0" w:color="auto"/>
        <w:right w:val="none" w:sz="0" w:space="0" w:color="auto"/>
      </w:divBdr>
      <w:divsChild>
        <w:div w:id="43413009">
          <w:marLeft w:val="0"/>
          <w:marRight w:val="0"/>
          <w:marTop w:val="150"/>
          <w:marBottom w:val="0"/>
          <w:divBdr>
            <w:top w:val="none" w:sz="0" w:space="0" w:color="auto"/>
            <w:left w:val="none" w:sz="0" w:space="0" w:color="auto"/>
            <w:bottom w:val="none" w:sz="0" w:space="0" w:color="auto"/>
            <w:right w:val="none" w:sz="0" w:space="0" w:color="auto"/>
          </w:divBdr>
        </w:div>
        <w:div w:id="1838494273">
          <w:marLeft w:val="0"/>
          <w:marRight w:val="0"/>
          <w:marTop w:val="0"/>
          <w:marBottom w:val="225"/>
          <w:divBdr>
            <w:top w:val="none" w:sz="0" w:space="0" w:color="auto"/>
            <w:left w:val="none" w:sz="0" w:space="0" w:color="auto"/>
            <w:bottom w:val="none" w:sz="0" w:space="0" w:color="auto"/>
            <w:right w:val="none" w:sz="0" w:space="0" w:color="auto"/>
          </w:divBdr>
        </w:div>
      </w:divsChild>
    </w:div>
    <w:div w:id="989945204">
      <w:bodyDiv w:val="1"/>
      <w:marLeft w:val="0"/>
      <w:marRight w:val="0"/>
      <w:marTop w:val="0"/>
      <w:marBottom w:val="0"/>
      <w:divBdr>
        <w:top w:val="none" w:sz="0" w:space="0" w:color="auto"/>
        <w:left w:val="none" w:sz="0" w:space="0" w:color="auto"/>
        <w:bottom w:val="none" w:sz="0" w:space="0" w:color="auto"/>
        <w:right w:val="none" w:sz="0" w:space="0" w:color="auto"/>
      </w:divBdr>
    </w:div>
    <w:div w:id="993950253">
      <w:bodyDiv w:val="1"/>
      <w:marLeft w:val="0"/>
      <w:marRight w:val="0"/>
      <w:marTop w:val="0"/>
      <w:marBottom w:val="0"/>
      <w:divBdr>
        <w:top w:val="none" w:sz="0" w:space="0" w:color="auto"/>
        <w:left w:val="none" w:sz="0" w:space="0" w:color="auto"/>
        <w:bottom w:val="none" w:sz="0" w:space="0" w:color="auto"/>
        <w:right w:val="none" w:sz="0" w:space="0" w:color="auto"/>
      </w:divBdr>
    </w:div>
    <w:div w:id="1000739900">
      <w:bodyDiv w:val="1"/>
      <w:marLeft w:val="0"/>
      <w:marRight w:val="0"/>
      <w:marTop w:val="0"/>
      <w:marBottom w:val="0"/>
      <w:divBdr>
        <w:top w:val="none" w:sz="0" w:space="0" w:color="auto"/>
        <w:left w:val="none" w:sz="0" w:space="0" w:color="auto"/>
        <w:bottom w:val="none" w:sz="0" w:space="0" w:color="auto"/>
        <w:right w:val="none" w:sz="0" w:space="0" w:color="auto"/>
      </w:divBdr>
    </w:div>
    <w:div w:id="1016538425">
      <w:bodyDiv w:val="1"/>
      <w:marLeft w:val="0"/>
      <w:marRight w:val="0"/>
      <w:marTop w:val="0"/>
      <w:marBottom w:val="0"/>
      <w:divBdr>
        <w:top w:val="none" w:sz="0" w:space="0" w:color="auto"/>
        <w:left w:val="none" w:sz="0" w:space="0" w:color="auto"/>
        <w:bottom w:val="none" w:sz="0" w:space="0" w:color="auto"/>
        <w:right w:val="none" w:sz="0" w:space="0" w:color="auto"/>
      </w:divBdr>
    </w:div>
    <w:div w:id="1017150356">
      <w:bodyDiv w:val="1"/>
      <w:marLeft w:val="0"/>
      <w:marRight w:val="0"/>
      <w:marTop w:val="0"/>
      <w:marBottom w:val="0"/>
      <w:divBdr>
        <w:top w:val="none" w:sz="0" w:space="0" w:color="auto"/>
        <w:left w:val="none" w:sz="0" w:space="0" w:color="auto"/>
        <w:bottom w:val="none" w:sz="0" w:space="0" w:color="auto"/>
        <w:right w:val="none" w:sz="0" w:space="0" w:color="auto"/>
      </w:divBdr>
      <w:divsChild>
        <w:div w:id="1355615038">
          <w:marLeft w:val="0"/>
          <w:marRight w:val="0"/>
          <w:marTop w:val="0"/>
          <w:marBottom w:val="225"/>
          <w:divBdr>
            <w:top w:val="none" w:sz="0" w:space="0" w:color="auto"/>
            <w:left w:val="none" w:sz="0" w:space="0" w:color="auto"/>
            <w:bottom w:val="none" w:sz="0" w:space="0" w:color="auto"/>
            <w:right w:val="none" w:sz="0" w:space="0" w:color="auto"/>
          </w:divBdr>
        </w:div>
        <w:div w:id="1431127176">
          <w:marLeft w:val="0"/>
          <w:marRight w:val="0"/>
          <w:marTop w:val="150"/>
          <w:marBottom w:val="0"/>
          <w:divBdr>
            <w:top w:val="none" w:sz="0" w:space="0" w:color="auto"/>
            <w:left w:val="none" w:sz="0" w:space="0" w:color="auto"/>
            <w:bottom w:val="none" w:sz="0" w:space="0" w:color="auto"/>
            <w:right w:val="none" w:sz="0" w:space="0" w:color="auto"/>
          </w:divBdr>
        </w:div>
      </w:divsChild>
    </w:div>
    <w:div w:id="1017929651">
      <w:bodyDiv w:val="1"/>
      <w:marLeft w:val="0"/>
      <w:marRight w:val="0"/>
      <w:marTop w:val="0"/>
      <w:marBottom w:val="0"/>
      <w:divBdr>
        <w:top w:val="none" w:sz="0" w:space="0" w:color="auto"/>
        <w:left w:val="none" w:sz="0" w:space="0" w:color="auto"/>
        <w:bottom w:val="none" w:sz="0" w:space="0" w:color="auto"/>
        <w:right w:val="none" w:sz="0" w:space="0" w:color="auto"/>
      </w:divBdr>
    </w:div>
    <w:div w:id="1036273523">
      <w:bodyDiv w:val="1"/>
      <w:marLeft w:val="0"/>
      <w:marRight w:val="0"/>
      <w:marTop w:val="0"/>
      <w:marBottom w:val="0"/>
      <w:divBdr>
        <w:top w:val="none" w:sz="0" w:space="0" w:color="auto"/>
        <w:left w:val="none" w:sz="0" w:space="0" w:color="auto"/>
        <w:bottom w:val="none" w:sz="0" w:space="0" w:color="auto"/>
        <w:right w:val="none" w:sz="0" w:space="0" w:color="auto"/>
      </w:divBdr>
      <w:divsChild>
        <w:div w:id="1263565668">
          <w:marLeft w:val="0"/>
          <w:marRight w:val="0"/>
          <w:marTop w:val="0"/>
          <w:marBottom w:val="225"/>
          <w:divBdr>
            <w:top w:val="none" w:sz="0" w:space="0" w:color="auto"/>
            <w:left w:val="none" w:sz="0" w:space="0" w:color="auto"/>
            <w:bottom w:val="none" w:sz="0" w:space="0" w:color="auto"/>
            <w:right w:val="none" w:sz="0" w:space="0" w:color="auto"/>
          </w:divBdr>
        </w:div>
        <w:div w:id="1546405848">
          <w:marLeft w:val="0"/>
          <w:marRight w:val="0"/>
          <w:marTop w:val="150"/>
          <w:marBottom w:val="0"/>
          <w:divBdr>
            <w:top w:val="none" w:sz="0" w:space="0" w:color="auto"/>
            <w:left w:val="none" w:sz="0" w:space="0" w:color="auto"/>
            <w:bottom w:val="none" w:sz="0" w:space="0" w:color="auto"/>
            <w:right w:val="none" w:sz="0" w:space="0" w:color="auto"/>
          </w:divBdr>
        </w:div>
      </w:divsChild>
    </w:div>
    <w:div w:id="1036734917">
      <w:bodyDiv w:val="1"/>
      <w:marLeft w:val="0"/>
      <w:marRight w:val="0"/>
      <w:marTop w:val="0"/>
      <w:marBottom w:val="0"/>
      <w:divBdr>
        <w:top w:val="none" w:sz="0" w:space="0" w:color="auto"/>
        <w:left w:val="none" w:sz="0" w:space="0" w:color="auto"/>
        <w:bottom w:val="none" w:sz="0" w:space="0" w:color="auto"/>
        <w:right w:val="none" w:sz="0" w:space="0" w:color="auto"/>
      </w:divBdr>
    </w:div>
    <w:div w:id="1052660369">
      <w:bodyDiv w:val="1"/>
      <w:marLeft w:val="0"/>
      <w:marRight w:val="0"/>
      <w:marTop w:val="0"/>
      <w:marBottom w:val="0"/>
      <w:divBdr>
        <w:top w:val="none" w:sz="0" w:space="0" w:color="auto"/>
        <w:left w:val="none" w:sz="0" w:space="0" w:color="auto"/>
        <w:bottom w:val="none" w:sz="0" w:space="0" w:color="auto"/>
        <w:right w:val="none" w:sz="0" w:space="0" w:color="auto"/>
      </w:divBdr>
    </w:div>
    <w:div w:id="1055204958">
      <w:bodyDiv w:val="1"/>
      <w:marLeft w:val="0"/>
      <w:marRight w:val="0"/>
      <w:marTop w:val="0"/>
      <w:marBottom w:val="0"/>
      <w:divBdr>
        <w:top w:val="none" w:sz="0" w:space="0" w:color="auto"/>
        <w:left w:val="none" w:sz="0" w:space="0" w:color="auto"/>
        <w:bottom w:val="none" w:sz="0" w:space="0" w:color="auto"/>
        <w:right w:val="none" w:sz="0" w:space="0" w:color="auto"/>
      </w:divBdr>
    </w:div>
    <w:div w:id="1056931440">
      <w:bodyDiv w:val="1"/>
      <w:marLeft w:val="0"/>
      <w:marRight w:val="0"/>
      <w:marTop w:val="0"/>
      <w:marBottom w:val="0"/>
      <w:divBdr>
        <w:top w:val="none" w:sz="0" w:space="0" w:color="auto"/>
        <w:left w:val="none" w:sz="0" w:space="0" w:color="auto"/>
        <w:bottom w:val="none" w:sz="0" w:space="0" w:color="auto"/>
        <w:right w:val="none" w:sz="0" w:space="0" w:color="auto"/>
      </w:divBdr>
    </w:div>
    <w:div w:id="1059329211">
      <w:bodyDiv w:val="1"/>
      <w:marLeft w:val="0"/>
      <w:marRight w:val="0"/>
      <w:marTop w:val="0"/>
      <w:marBottom w:val="0"/>
      <w:divBdr>
        <w:top w:val="none" w:sz="0" w:space="0" w:color="auto"/>
        <w:left w:val="none" w:sz="0" w:space="0" w:color="auto"/>
        <w:bottom w:val="none" w:sz="0" w:space="0" w:color="auto"/>
        <w:right w:val="none" w:sz="0" w:space="0" w:color="auto"/>
      </w:divBdr>
    </w:div>
    <w:div w:id="1061753793">
      <w:bodyDiv w:val="1"/>
      <w:marLeft w:val="0"/>
      <w:marRight w:val="0"/>
      <w:marTop w:val="0"/>
      <w:marBottom w:val="0"/>
      <w:divBdr>
        <w:top w:val="none" w:sz="0" w:space="0" w:color="auto"/>
        <w:left w:val="none" w:sz="0" w:space="0" w:color="auto"/>
        <w:bottom w:val="none" w:sz="0" w:space="0" w:color="auto"/>
        <w:right w:val="none" w:sz="0" w:space="0" w:color="auto"/>
      </w:divBdr>
    </w:div>
    <w:div w:id="1065109559">
      <w:bodyDiv w:val="1"/>
      <w:marLeft w:val="0"/>
      <w:marRight w:val="0"/>
      <w:marTop w:val="0"/>
      <w:marBottom w:val="0"/>
      <w:divBdr>
        <w:top w:val="none" w:sz="0" w:space="0" w:color="auto"/>
        <w:left w:val="none" w:sz="0" w:space="0" w:color="auto"/>
        <w:bottom w:val="none" w:sz="0" w:space="0" w:color="auto"/>
        <w:right w:val="none" w:sz="0" w:space="0" w:color="auto"/>
      </w:divBdr>
    </w:div>
    <w:div w:id="1090081072">
      <w:bodyDiv w:val="1"/>
      <w:marLeft w:val="0"/>
      <w:marRight w:val="0"/>
      <w:marTop w:val="0"/>
      <w:marBottom w:val="0"/>
      <w:divBdr>
        <w:top w:val="none" w:sz="0" w:space="0" w:color="auto"/>
        <w:left w:val="none" w:sz="0" w:space="0" w:color="auto"/>
        <w:bottom w:val="none" w:sz="0" w:space="0" w:color="auto"/>
        <w:right w:val="none" w:sz="0" w:space="0" w:color="auto"/>
      </w:divBdr>
    </w:div>
    <w:div w:id="1090352134">
      <w:bodyDiv w:val="1"/>
      <w:marLeft w:val="0"/>
      <w:marRight w:val="0"/>
      <w:marTop w:val="0"/>
      <w:marBottom w:val="0"/>
      <w:divBdr>
        <w:top w:val="none" w:sz="0" w:space="0" w:color="auto"/>
        <w:left w:val="none" w:sz="0" w:space="0" w:color="auto"/>
        <w:bottom w:val="none" w:sz="0" w:space="0" w:color="auto"/>
        <w:right w:val="none" w:sz="0" w:space="0" w:color="auto"/>
      </w:divBdr>
    </w:div>
    <w:div w:id="1098062859">
      <w:bodyDiv w:val="1"/>
      <w:marLeft w:val="0"/>
      <w:marRight w:val="0"/>
      <w:marTop w:val="0"/>
      <w:marBottom w:val="0"/>
      <w:divBdr>
        <w:top w:val="none" w:sz="0" w:space="0" w:color="auto"/>
        <w:left w:val="none" w:sz="0" w:space="0" w:color="auto"/>
        <w:bottom w:val="none" w:sz="0" w:space="0" w:color="auto"/>
        <w:right w:val="none" w:sz="0" w:space="0" w:color="auto"/>
      </w:divBdr>
      <w:divsChild>
        <w:div w:id="509566257">
          <w:marLeft w:val="0"/>
          <w:marRight w:val="0"/>
          <w:marTop w:val="0"/>
          <w:marBottom w:val="225"/>
          <w:divBdr>
            <w:top w:val="none" w:sz="0" w:space="0" w:color="auto"/>
            <w:left w:val="none" w:sz="0" w:space="0" w:color="auto"/>
            <w:bottom w:val="none" w:sz="0" w:space="0" w:color="auto"/>
            <w:right w:val="none" w:sz="0" w:space="0" w:color="auto"/>
          </w:divBdr>
        </w:div>
        <w:div w:id="932470158">
          <w:marLeft w:val="0"/>
          <w:marRight w:val="0"/>
          <w:marTop w:val="150"/>
          <w:marBottom w:val="0"/>
          <w:divBdr>
            <w:top w:val="none" w:sz="0" w:space="0" w:color="auto"/>
            <w:left w:val="none" w:sz="0" w:space="0" w:color="auto"/>
            <w:bottom w:val="none" w:sz="0" w:space="0" w:color="auto"/>
            <w:right w:val="none" w:sz="0" w:space="0" w:color="auto"/>
          </w:divBdr>
        </w:div>
      </w:divsChild>
    </w:div>
    <w:div w:id="1101992614">
      <w:bodyDiv w:val="1"/>
      <w:marLeft w:val="0"/>
      <w:marRight w:val="0"/>
      <w:marTop w:val="0"/>
      <w:marBottom w:val="0"/>
      <w:divBdr>
        <w:top w:val="none" w:sz="0" w:space="0" w:color="auto"/>
        <w:left w:val="none" w:sz="0" w:space="0" w:color="auto"/>
        <w:bottom w:val="none" w:sz="0" w:space="0" w:color="auto"/>
        <w:right w:val="none" w:sz="0" w:space="0" w:color="auto"/>
      </w:divBdr>
    </w:div>
    <w:div w:id="1103694595">
      <w:bodyDiv w:val="1"/>
      <w:marLeft w:val="0"/>
      <w:marRight w:val="0"/>
      <w:marTop w:val="0"/>
      <w:marBottom w:val="0"/>
      <w:divBdr>
        <w:top w:val="none" w:sz="0" w:space="0" w:color="auto"/>
        <w:left w:val="none" w:sz="0" w:space="0" w:color="auto"/>
        <w:bottom w:val="none" w:sz="0" w:space="0" w:color="auto"/>
        <w:right w:val="none" w:sz="0" w:space="0" w:color="auto"/>
      </w:divBdr>
    </w:div>
    <w:div w:id="1107388944">
      <w:bodyDiv w:val="1"/>
      <w:marLeft w:val="0"/>
      <w:marRight w:val="0"/>
      <w:marTop w:val="0"/>
      <w:marBottom w:val="0"/>
      <w:divBdr>
        <w:top w:val="none" w:sz="0" w:space="0" w:color="auto"/>
        <w:left w:val="none" w:sz="0" w:space="0" w:color="auto"/>
        <w:bottom w:val="none" w:sz="0" w:space="0" w:color="auto"/>
        <w:right w:val="none" w:sz="0" w:space="0" w:color="auto"/>
      </w:divBdr>
    </w:div>
    <w:div w:id="1108114851">
      <w:bodyDiv w:val="1"/>
      <w:marLeft w:val="0"/>
      <w:marRight w:val="0"/>
      <w:marTop w:val="0"/>
      <w:marBottom w:val="0"/>
      <w:divBdr>
        <w:top w:val="none" w:sz="0" w:space="0" w:color="auto"/>
        <w:left w:val="none" w:sz="0" w:space="0" w:color="auto"/>
        <w:bottom w:val="none" w:sz="0" w:space="0" w:color="auto"/>
        <w:right w:val="none" w:sz="0" w:space="0" w:color="auto"/>
      </w:divBdr>
    </w:div>
    <w:div w:id="1114061359">
      <w:bodyDiv w:val="1"/>
      <w:marLeft w:val="0"/>
      <w:marRight w:val="0"/>
      <w:marTop w:val="0"/>
      <w:marBottom w:val="0"/>
      <w:divBdr>
        <w:top w:val="none" w:sz="0" w:space="0" w:color="auto"/>
        <w:left w:val="none" w:sz="0" w:space="0" w:color="auto"/>
        <w:bottom w:val="none" w:sz="0" w:space="0" w:color="auto"/>
        <w:right w:val="none" w:sz="0" w:space="0" w:color="auto"/>
      </w:divBdr>
    </w:div>
    <w:div w:id="1114666603">
      <w:bodyDiv w:val="1"/>
      <w:marLeft w:val="0"/>
      <w:marRight w:val="0"/>
      <w:marTop w:val="0"/>
      <w:marBottom w:val="0"/>
      <w:divBdr>
        <w:top w:val="none" w:sz="0" w:space="0" w:color="auto"/>
        <w:left w:val="none" w:sz="0" w:space="0" w:color="auto"/>
        <w:bottom w:val="none" w:sz="0" w:space="0" w:color="auto"/>
        <w:right w:val="none" w:sz="0" w:space="0" w:color="auto"/>
      </w:divBdr>
      <w:divsChild>
        <w:div w:id="1479178820">
          <w:marLeft w:val="0"/>
          <w:marRight w:val="0"/>
          <w:marTop w:val="0"/>
          <w:marBottom w:val="225"/>
          <w:divBdr>
            <w:top w:val="none" w:sz="0" w:space="0" w:color="auto"/>
            <w:left w:val="none" w:sz="0" w:space="0" w:color="auto"/>
            <w:bottom w:val="none" w:sz="0" w:space="0" w:color="auto"/>
            <w:right w:val="none" w:sz="0" w:space="0" w:color="auto"/>
          </w:divBdr>
        </w:div>
        <w:div w:id="722145932">
          <w:marLeft w:val="0"/>
          <w:marRight w:val="0"/>
          <w:marTop w:val="150"/>
          <w:marBottom w:val="0"/>
          <w:divBdr>
            <w:top w:val="none" w:sz="0" w:space="0" w:color="auto"/>
            <w:left w:val="none" w:sz="0" w:space="0" w:color="auto"/>
            <w:bottom w:val="none" w:sz="0" w:space="0" w:color="auto"/>
            <w:right w:val="none" w:sz="0" w:space="0" w:color="auto"/>
          </w:divBdr>
        </w:div>
        <w:div w:id="1209487017">
          <w:marLeft w:val="0"/>
          <w:marRight w:val="0"/>
          <w:marTop w:val="255"/>
          <w:marBottom w:val="0"/>
          <w:divBdr>
            <w:top w:val="none" w:sz="0" w:space="0" w:color="auto"/>
            <w:left w:val="none" w:sz="0" w:space="0" w:color="auto"/>
            <w:bottom w:val="none" w:sz="0" w:space="0" w:color="auto"/>
            <w:right w:val="none" w:sz="0" w:space="0" w:color="auto"/>
          </w:divBdr>
          <w:divsChild>
            <w:div w:id="136194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838500">
      <w:bodyDiv w:val="1"/>
      <w:marLeft w:val="0"/>
      <w:marRight w:val="0"/>
      <w:marTop w:val="0"/>
      <w:marBottom w:val="0"/>
      <w:divBdr>
        <w:top w:val="none" w:sz="0" w:space="0" w:color="auto"/>
        <w:left w:val="none" w:sz="0" w:space="0" w:color="auto"/>
        <w:bottom w:val="none" w:sz="0" w:space="0" w:color="auto"/>
        <w:right w:val="none" w:sz="0" w:space="0" w:color="auto"/>
      </w:divBdr>
    </w:div>
    <w:div w:id="1122571765">
      <w:bodyDiv w:val="1"/>
      <w:marLeft w:val="0"/>
      <w:marRight w:val="0"/>
      <w:marTop w:val="0"/>
      <w:marBottom w:val="0"/>
      <w:divBdr>
        <w:top w:val="none" w:sz="0" w:space="0" w:color="auto"/>
        <w:left w:val="none" w:sz="0" w:space="0" w:color="auto"/>
        <w:bottom w:val="none" w:sz="0" w:space="0" w:color="auto"/>
        <w:right w:val="none" w:sz="0" w:space="0" w:color="auto"/>
      </w:divBdr>
      <w:divsChild>
        <w:div w:id="369454335">
          <w:marLeft w:val="0"/>
          <w:marRight w:val="0"/>
          <w:marTop w:val="0"/>
          <w:marBottom w:val="225"/>
          <w:divBdr>
            <w:top w:val="none" w:sz="0" w:space="0" w:color="auto"/>
            <w:left w:val="none" w:sz="0" w:space="0" w:color="auto"/>
            <w:bottom w:val="none" w:sz="0" w:space="0" w:color="auto"/>
            <w:right w:val="none" w:sz="0" w:space="0" w:color="auto"/>
          </w:divBdr>
        </w:div>
        <w:div w:id="403844985">
          <w:marLeft w:val="0"/>
          <w:marRight w:val="0"/>
          <w:marTop w:val="150"/>
          <w:marBottom w:val="0"/>
          <w:divBdr>
            <w:top w:val="none" w:sz="0" w:space="0" w:color="auto"/>
            <w:left w:val="none" w:sz="0" w:space="0" w:color="auto"/>
            <w:bottom w:val="none" w:sz="0" w:space="0" w:color="auto"/>
            <w:right w:val="none" w:sz="0" w:space="0" w:color="auto"/>
          </w:divBdr>
        </w:div>
      </w:divsChild>
    </w:div>
    <w:div w:id="1136947388">
      <w:bodyDiv w:val="1"/>
      <w:marLeft w:val="0"/>
      <w:marRight w:val="0"/>
      <w:marTop w:val="0"/>
      <w:marBottom w:val="0"/>
      <w:divBdr>
        <w:top w:val="none" w:sz="0" w:space="0" w:color="auto"/>
        <w:left w:val="none" w:sz="0" w:space="0" w:color="auto"/>
        <w:bottom w:val="none" w:sz="0" w:space="0" w:color="auto"/>
        <w:right w:val="none" w:sz="0" w:space="0" w:color="auto"/>
      </w:divBdr>
    </w:div>
    <w:div w:id="1139151118">
      <w:bodyDiv w:val="1"/>
      <w:marLeft w:val="0"/>
      <w:marRight w:val="0"/>
      <w:marTop w:val="0"/>
      <w:marBottom w:val="0"/>
      <w:divBdr>
        <w:top w:val="none" w:sz="0" w:space="0" w:color="auto"/>
        <w:left w:val="none" w:sz="0" w:space="0" w:color="auto"/>
        <w:bottom w:val="none" w:sz="0" w:space="0" w:color="auto"/>
        <w:right w:val="none" w:sz="0" w:space="0" w:color="auto"/>
      </w:divBdr>
    </w:div>
    <w:div w:id="1139491002">
      <w:bodyDiv w:val="1"/>
      <w:marLeft w:val="0"/>
      <w:marRight w:val="0"/>
      <w:marTop w:val="0"/>
      <w:marBottom w:val="0"/>
      <w:divBdr>
        <w:top w:val="none" w:sz="0" w:space="0" w:color="auto"/>
        <w:left w:val="none" w:sz="0" w:space="0" w:color="auto"/>
        <w:bottom w:val="none" w:sz="0" w:space="0" w:color="auto"/>
        <w:right w:val="none" w:sz="0" w:space="0" w:color="auto"/>
      </w:divBdr>
    </w:div>
    <w:div w:id="1141657144">
      <w:bodyDiv w:val="1"/>
      <w:marLeft w:val="0"/>
      <w:marRight w:val="0"/>
      <w:marTop w:val="0"/>
      <w:marBottom w:val="0"/>
      <w:divBdr>
        <w:top w:val="none" w:sz="0" w:space="0" w:color="auto"/>
        <w:left w:val="none" w:sz="0" w:space="0" w:color="auto"/>
        <w:bottom w:val="none" w:sz="0" w:space="0" w:color="auto"/>
        <w:right w:val="none" w:sz="0" w:space="0" w:color="auto"/>
      </w:divBdr>
    </w:div>
    <w:div w:id="1143885002">
      <w:bodyDiv w:val="1"/>
      <w:marLeft w:val="0"/>
      <w:marRight w:val="0"/>
      <w:marTop w:val="0"/>
      <w:marBottom w:val="0"/>
      <w:divBdr>
        <w:top w:val="none" w:sz="0" w:space="0" w:color="auto"/>
        <w:left w:val="none" w:sz="0" w:space="0" w:color="auto"/>
        <w:bottom w:val="none" w:sz="0" w:space="0" w:color="auto"/>
        <w:right w:val="none" w:sz="0" w:space="0" w:color="auto"/>
      </w:divBdr>
    </w:div>
    <w:div w:id="1156071516">
      <w:bodyDiv w:val="1"/>
      <w:marLeft w:val="0"/>
      <w:marRight w:val="0"/>
      <w:marTop w:val="0"/>
      <w:marBottom w:val="0"/>
      <w:divBdr>
        <w:top w:val="none" w:sz="0" w:space="0" w:color="auto"/>
        <w:left w:val="none" w:sz="0" w:space="0" w:color="auto"/>
        <w:bottom w:val="none" w:sz="0" w:space="0" w:color="auto"/>
        <w:right w:val="none" w:sz="0" w:space="0" w:color="auto"/>
      </w:divBdr>
    </w:div>
    <w:div w:id="1158375462">
      <w:bodyDiv w:val="1"/>
      <w:marLeft w:val="0"/>
      <w:marRight w:val="0"/>
      <w:marTop w:val="0"/>
      <w:marBottom w:val="0"/>
      <w:divBdr>
        <w:top w:val="none" w:sz="0" w:space="0" w:color="auto"/>
        <w:left w:val="none" w:sz="0" w:space="0" w:color="auto"/>
        <w:bottom w:val="none" w:sz="0" w:space="0" w:color="auto"/>
        <w:right w:val="none" w:sz="0" w:space="0" w:color="auto"/>
      </w:divBdr>
    </w:div>
    <w:div w:id="1167358923">
      <w:bodyDiv w:val="1"/>
      <w:marLeft w:val="0"/>
      <w:marRight w:val="0"/>
      <w:marTop w:val="0"/>
      <w:marBottom w:val="0"/>
      <w:divBdr>
        <w:top w:val="none" w:sz="0" w:space="0" w:color="auto"/>
        <w:left w:val="none" w:sz="0" w:space="0" w:color="auto"/>
        <w:bottom w:val="none" w:sz="0" w:space="0" w:color="auto"/>
        <w:right w:val="none" w:sz="0" w:space="0" w:color="auto"/>
      </w:divBdr>
    </w:div>
    <w:div w:id="1167865426">
      <w:bodyDiv w:val="1"/>
      <w:marLeft w:val="0"/>
      <w:marRight w:val="0"/>
      <w:marTop w:val="0"/>
      <w:marBottom w:val="0"/>
      <w:divBdr>
        <w:top w:val="none" w:sz="0" w:space="0" w:color="auto"/>
        <w:left w:val="none" w:sz="0" w:space="0" w:color="auto"/>
        <w:bottom w:val="none" w:sz="0" w:space="0" w:color="auto"/>
        <w:right w:val="none" w:sz="0" w:space="0" w:color="auto"/>
      </w:divBdr>
      <w:divsChild>
        <w:div w:id="827133498">
          <w:marLeft w:val="0"/>
          <w:marRight w:val="0"/>
          <w:marTop w:val="0"/>
          <w:marBottom w:val="0"/>
          <w:divBdr>
            <w:top w:val="none" w:sz="0" w:space="0" w:color="auto"/>
            <w:left w:val="none" w:sz="0" w:space="0" w:color="auto"/>
            <w:bottom w:val="none" w:sz="0" w:space="0" w:color="auto"/>
            <w:right w:val="none" w:sz="0" w:space="0" w:color="auto"/>
          </w:divBdr>
          <w:divsChild>
            <w:div w:id="1588537231">
              <w:marLeft w:val="0"/>
              <w:marRight w:val="0"/>
              <w:marTop w:val="0"/>
              <w:marBottom w:val="0"/>
              <w:divBdr>
                <w:top w:val="none" w:sz="0" w:space="0" w:color="auto"/>
                <w:left w:val="none" w:sz="0" w:space="0" w:color="auto"/>
                <w:bottom w:val="none" w:sz="0" w:space="0" w:color="auto"/>
                <w:right w:val="none" w:sz="0" w:space="0" w:color="auto"/>
              </w:divBdr>
              <w:divsChild>
                <w:div w:id="900019833">
                  <w:marLeft w:val="0"/>
                  <w:marRight w:val="0"/>
                  <w:marTop w:val="0"/>
                  <w:marBottom w:val="0"/>
                  <w:divBdr>
                    <w:top w:val="none" w:sz="0" w:space="0" w:color="auto"/>
                    <w:left w:val="none" w:sz="0" w:space="0" w:color="auto"/>
                    <w:bottom w:val="none" w:sz="0" w:space="0" w:color="auto"/>
                    <w:right w:val="none" w:sz="0" w:space="0" w:color="auto"/>
                  </w:divBdr>
                  <w:divsChild>
                    <w:div w:id="301228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331781">
          <w:marLeft w:val="0"/>
          <w:marRight w:val="0"/>
          <w:marTop w:val="0"/>
          <w:marBottom w:val="0"/>
          <w:divBdr>
            <w:top w:val="none" w:sz="0" w:space="0" w:color="auto"/>
            <w:left w:val="none" w:sz="0" w:space="0" w:color="auto"/>
            <w:bottom w:val="none" w:sz="0" w:space="0" w:color="auto"/>
            <w:right w:val="none" w:sz="0" w:space="0" w:color="auto"/>
          </w:divBdr>
          <w:divsChild>
            <w:div w:id="1839808716">
              <w:marLeft w:val="0"/>
              <w:marRight w:val="0"/>
              <w:marTop w:val="0"/>
              <w:marBottom w:val="0"/>
              <w:divBdr>
                <w:top w:val="none" w:sz="0" w:space="0" w:color="auto"/>
                <w:left w:val="none" w:sz="0" w:space="0" w:color="auto"/>
                <w:bottom w:val="none" w:sz="0" w:space="0" w:color="auto"/>
                <w:right w:val="none" w:sz="0" w:space="0" w:color="auto"/>
              </w:divBdr>
              <w:divsChild>
                <w:div w:id="1030913419">
                  <w:marLeft w:val="0"/>
                  <w:marRight w:val="0"/>
                  <w:marTop w:val="0"/>
                  <w:marBottom w:val="0"/>
                  <w:divBdr>
                    <w:top w:val="none" w:sz="0" w:space="0" w:color="auto"/>
                    <w:left w:val="none" w:sz="0" w:space="0" w:color="auto"/>
                    <w:bottom w:val="none" w:sz="0" w:space="0" w:color="auto"/>
                    <w:right w:val="none" w:sz="0" w:space="0" w:color="auto"/>
                  </w:divBdr>
                  <w:divsChild>
                    <w:div w:id="1168592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1213771">
      <w:bodyDiv w:val="1"/>
      <w:marLeft w:val="0"/>
      <w:marRight w:val="0"/>
      <w:marTop w:val="0"/>
      <w:marBottom w:val="0"/>
      <w:divBdr>
        <w:top w:val="none" w:sz="0" w:space="0" w:color="auto"/>
        <w:left w:val="none" w:sz="0" w:space="0" w:color="auto"/>
        <w:bottom w:val="none" w:sz="0" w:space="0" w:color="auto"/>
        <w:right w:val="none" w:sz="0" w:space="0" w:color="auto"/>
      </w:divBdr>
      <w:divsChild>
        <w:div w:id="1077941978">
          <w:marLeft w:val="0"/>
          <w:marRight w:val="0"/>
          <w:marTop w:val="150"/>
          <w:marBottom w:val="0"/>
          <w:divBdr>
            <w:top w:val="none" w:sz="0" w:space="0" w:color="auto"/>
            <w:left w:val="none" w:sz="0" w:space="0" w:color="auto"/>
            <w:bottom w:val="none" w:sz="0" w:space="0" w:color="auto"/>
            <w:right w:val="none" w:sz="0" w:space="0" w:color="auto"/>
          </w:divBdr>
        </w:div>
        <w:div w:id="1241908416">
          <w:marLeft w:val="0"/>
          <w:marRight w:val="0"/>
          <w:marTop w:val="0"/>
          <w:marBottom w:val="225"/>
          <w:divBdr>
            <w:top w:val="none" w:sz="0" w:space="0" w:color="auto"/>
            <w:left w:val="none" w:sz="0" w:space="0" w:color="auto"/>
            <w:bottom w:val="none" w:sz="0" w:space="0" w:color="auto"/>
            <w:right w:val="none" w:sz="0" w:space="0" w:color="auto"/>
          </w:divBdr>
        </w:div>
        <w:div w:id="1474299646">
          <w:marLeft w:val="0"/>
          <w:marRight w:val="0"/>
          <w:marTop w:val="255"/>
          <w:marBottom w:val="0"/>
          <w:divBdr>
            <w:top w:val="none" w:sz="0" w:space="0" w:color="auto"/>
            <w:left w:val="none" w:sz="0" w:space="0" w:color="auto"/>
            <w:bottom w:val="none" w:sz="0" w:space="0" w:color="auto"/>
            <w:right w:val="none" w:sz="0" w:space="0" w:color="auto"/>
          </w:divBdr>
          <w:divsChild>
            <w:div w:id="93887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900684">
      <w:bodyDiv w:val="1"/>
      <w:marLeft w:val="0"/>
      <w:marRight w:val="0"/>
      <w:marTop w:val="0"/>
      <w:marBottom w:val="0"/>
      <w:divBdr>
        <w:top w:val="none" w:sz="0" w:space="0" w:color="auto"/>
        <w:left w:val="none" w:sz="0" w:space="0" w:color="auto"/>
        <w:bottom w:val="none" w:sz="0" w:space="0" w:color="auto"/>
        <w:right w:val="none" w:sz="0" w:space="0" w:color="auto"/>
      </w:divBdr>
      <w:divsChild>
        <w:div w:id="437608089">
          <w:marLeft w:val="0"/>
          <w:marRight w:val="0"/>
          <w:marTop w:val="0"/>
          <w:marBottom w:val="225"/>
          <w:divBdr>
            <w:top w:val="none" w:sz="0" w:space="0" w:color="auto"/>
            <w:left w:val="none" w:sz="0" w:space="0" w:color="auto"/>
            <w:bottom w:val="none" w:sz="0" w:space="0" w:color="auto"/>
            <w:right w:val="none" w:sz="0" w:space="0" w:color="auto"/>
          </w:divBdr>
        </w:div>
        <w:div w:id="783235684">
          <w:marLeft w:val="0"/>
          <w:marRight w:val="0"/>
          <w:marTop w:val="150"/>
          <w:marBottom w:val="0"/>
          <w:divBdr>
            <w:top w:val="none" w:sz="0" w:space="0" w:color="auto"/>
            <w:left w:val="none" w:sz="0" w:space="0" w:color="auto"/>
            <w:bottom w:val="none" w:sz="0" w:space="0" w:color="auto"/>
            <w:right w:val="none" w:sz="0" w:space="0" w:color="auto"/>
          </w:divBdr>
        </w:div>
        <w:div w:id="1945723205">
          <w:marLeft w:val="0"/>
          <w:marRight w:val="0"/>
          <w:marTop w:val="255"/>
          <w:marBottom w:val="0"/>
          <w:divBdr>
            <w:top w:val="none" w:sz="0" w:space="0" w:color="auto"/>
            <w:left w:val="none" w:sz="0" w:space="0" w:color="auto"/>
            <w:bottom w:val="none" w:sz="0" w:space="0" w:color="auto"/>
            <w:right w:val="none" w:sz="0" w:space="0" w:color="auto"/>
          </w:divBdr>
          <w:divsChild>
            <w:div w:id="469591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761334">
      <w:bodyDiv w:val="1"/>
      <w:marLeft w:val="0"/>
      <w:marRight w:val="0"/>
      <w:marTop w:val="0"/>
      <w:marBottom w:val="0"/>
      <w:divBdr>
        <w:top w:val="none" w:sz="0" w:space="0" w:color="auto"/>
        <w:left w:val="none" w:sz="0" w:space="0" w:color="auto"/>
        <w:bottom w:val="none" w:sz="0" w:space="0" w:color="auto"/>
        <w:right w:val="none" w:sz="0" w:space="0" w:color="auto"/>
      </w:divBdr>
    </w:div>
    <w:div w:id="1195580807">
      <w:bodyDiv w:val="1"/>
      <w:marLeft w:val="0"/>
      <w:marRight w:val="0"/>
      <w:marTop w:val="0"/>
      <w:marBottom w:val="0"/>
      <w:divBdr>
        <w:top w:val="none" w:sz="0" w:space="0" w:color="auto"/>
        <w:left w:val="none" w:sz="0" w:space="0" w:color="auto"/>
        <w:bottom w:val="none" w:sz="0" w:space="0" w:color="auto"/>
        <w:right w:val="none" w:sz="0" w:space="0" w:color="auto"/>
      </w:divBdr>
    </w:div>
    <w:div w:id="1204709632">
      <w:bodyDiv w:val="1"/>
      <w:marLeft w:val="0"/>
      <w:marRight w:val="0"/>
      <w:marTop w:val="0"/>
      <w:marBottom w:val="0"/>
      <w:divBdr>
        <w:top w:val="none" w:sz="0" w:space="0" w:color="auto"/>
        <w:left w:val="none" w:sz="0" w:space="0" w:color="auto"/>
        <w:bottom w:val="none" w:sz="0" w:space="0" w:color="auto"/>
        <w:right w:val="none" w:sz="0" w:space="0" w:color="auto"/>
      </w:divBdr>
    </w:div>
    <w:div w:id="1205603437">
      <w:bodyDiv w:val="1"/>
      <w:marLeft w:val="0"/>
      <w:marRight w:val="0"/>
      <w:marTop w:val="0"/>
      <w:marBottom w:val="0"/>
      <w:divBdr>
        <w:top w:val="none" w:sz="0" w:space="0" w:color="auto"/>
        <w:left w:val="none" w:sz="0" w:space="0" w:color="auto"/>
        <w:bottom w:val="none" w:sz="0" w:space="0" w:color="auto"/>
        <w:right w:val="none" w:sz="0" w:space="0" w:color="auto"/>
      </w:divBdr>
    </w:div>
    <w:div w:id="1214926678">
      <w:bodyDiv w:val="1"/>
      <w:marLeft w:val="0"/>
      <w:marRight w:val="0"/>
      <w:marTop w:val="0"/>
      <w:marBottom w:val="0"/>
      <w:divBdr>
        <w:top w:val="none" w:sz="0" w:space="0" w:color="auto"/>
        <w:left w:val="none" w:sz="0" w:space="0" w:color="auto"/>
        <w:bottom w:val="none" w:sz="0" w:space="0" w:color="auto"/>
        <w:right w:val="none" w:sz="0" w:space="0" w:color="auto"/>
      </w:divBdr>
    </w:div>
    <w:div w:id="1222863287">
      <w:bodyDiv w:val="1"/>
      <w:marLeft w:val="0"/>
      <w:marRight w:val="0"/>
      <w:marTop w:val="0"/>
      <w:marBottom w:val="0"/>
      <w:divBdr>
        <w:top w:val="none" w:sz="0" w:space="0" w:color="auto"/>
        <w:left w:val="none" w:sz="0" w:space="0" w:color="auto"/>
        <w:bottom w:val="none" w:sz="0" w:space="0" w:color="auto"/>
        <w:right w:val="none" w:sz="0" w:space="0" w:color="auto"/>
      </w:divBdr>
      <w:divsChild>
        <w:div w:id="1541042923">
          <w:marLeft w:val="0"/>
          <w:marRight w:val="0"/>
          <w:marTop w:val="150"/>
          <w:marBottom w:val="0"/>
          <w:divBdr>
            <w:top w:val="none" w:sz="0" w:space="0" w:color="auto"/>
            <w:left w:val="none" w:sz="0" w:space="0" w:color="auto"/>
            <w:bottom w:val="none" w:sz="0" w:space="0" w:color="auto"/>
            <w:right w:val="none" w:sz="0" w:space="0" w:color="auto"/>
          </w:divBdr>
        </w:div>
        <w:div w:id="2128770919">
          <w:marLeft w:val="0"/>
          <w:marRight w:val="0"/>
          <w:marTop w:val="0"/>
          <w:marBottom w:val="225"/>
          <w:divBdr>
            <w:top w:val="none" w:sz="0" w:space="0" w:color="auto"/>
            <w:left w:val="none" w:sz="0" w:space="0" w:color="auto"/>
            <w:bottom w:val="none" w:sz="0" w:space="0" w:color="auto"/>
            <w:right w:val="none" w:sz="0" w:space="0" w:color="auto"/>
          </w:divBdr>
        </w:div>
      </w:divsChild>
    </w:div>
    <w:div w:id="1228492410">
      <w:bodyDiv w:val="1"/>
      <w:marLeft w:val="0"/>
      <w:marRight w:val="0"/>
      <w:marTop w:val="0"/>
      <w:marBottom w:val="0"/>
      <w:divBdr>
        <w:top w:val="none" w:sz="0" w:space="0" w:color="auto"/>
        <w:left w:val="none" w:sz="0" w:space="0" w:color="auto"/>
        <w:bottom w:val="none" w:sz="0" w:space="0" w:color="auto"/>
        <w:right w:val="none" w:sz="0" w:space="0" w:color="auto"/>
      </w:divBdr>
      <w:divsChild>
        <w:div w:id="1769305841">
          <w:marLeft w:val="0"/>
          <w:marRight w:val="0"/>
          <w:marTop w:val="0"/>
          <w:marBottom w:val="225"/>
          <w:divBdr>
            <w:top w:val="none" w:sz="0" w:space="0" w:color="auto"/>
            <w:left w:val="none" w:sz="0" w:space="0" w:color="auto"/>
            <w:bottom w:val="none" w:sz="0" w:space="0" w:color="auto"/>
            <w:right w:val="none" w:sz="0" w:space="0" w:color="auto"/>
          </w:divBdr>
        </w:div>
        <w:div w:id="864170032">
          <w:marLeft w:val="0"/>
          <w:marRight w:val="0"/>
          <w:marTop w:val="150"/>
          <w:marBottom w:val="0"/>
          <w:divBdr>
            <w:top w:val="none" w:sz="0" w:space="0" w:color="auto"/>
            <w:left w:val="none" w:sz="0" w:space="0" w:color="auto"/>
            <w:bottom w:val="none" w:sz="0" w:space="0" w:color="auto"/>
            <w:right w:val="none" w:sz="0" w:space="0" w:color="auto"/>
          </w:divBdr>
        </w:div>
        <w:div w:id="1966420951">
          <w:marLeft w:val="0"/>
          <w:marRight w:val="0"/>
          <w:marTop w:val="255"/>
          <w:marBottom w:val="0"/>
          <w:divBdr>
            <w:top w:val="none" w:sz="0" w:space="0" w:color="auto"/>
            <w:left w:val="none" w:sz="0" w:space="0" w:color="auto"/>
            <w:bottom w:val="none" w:sz="0" w:space="0" w:color="auto"/>
            <w:right w:val="none" w:sz="0" w:space="0" w:color="auto"/>
          </w:divBdr>
          <w:divsChild>
            <w:div w:id="948513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657629">
      <w:bodyDiv w:val="1"/>
      <w:marLeft w:val="0"/>
      <w:marRight w:val="0"/>
      <w:marTop w:val="0"/>
      <w:marBottom w:val="0"/>
      <w:divBdr>
        <w:top w:val="none" w:sz="0" w:space="0" w:color="auto"/>
        <w:left w:val="none" w:sz="0" w:space="0" w:color="auto"/>
        <w:bottom w:val="none" w:sz="0" w:space="0" w:color="auto"/>
        <w:right w:val="none" w:sz="0" w:space="0" w:color="auto"/>
      </w:divBdr>
    </w:div>
    <w:div w:id="1239024083">
      <w:bodyDiv w:val="1"/>
      <w:marLeft w:val="0"/>
      <w:marRight w:val="0"/>
      <w:marTop w:val="0"/>
      <w:marBottom w:val="0"/>
      <w:divBdr>
        <w:top w:val="none" w:sz="0" w:space="0" w:color="auto"/>
        <w:left w:val="none" w:sz="0" w:space="0" w:color="auto"/>
        <w:bottom w:val="none" w:sz="0" w:space="0" w:color="auto"/>
        <w:right w:val="none" w:sz="0" w:space="0" w:color="auto"/>
      </w:divBdr>
    </w:div>
    <w:div w:id="1240141224">
      <w:bodyDiv w:val="1"/>
      <w:marLeft w:val="0"/>
      <w:marRight w:val="0"/>
      <w:marTop w:val="0"/>
      <w:marBottom w:val="0"/>
      <w:divBdr>
        <w:top w:val="none" w:sz="0" w:space="0" w:color="auto"/>
        <w:left w:val="none" w:sz="0" w:space="0" w:color="auto"/>
        <w:bottom w:val="none" w:sz="0" w:space="0" w:color="auto"/>
        <w:right w:val="none" w:sz="0" w:space="0" w:color="auto"/>
      </w:divBdr>
    </w:div>
    <w:div w:id="1242178066">
      <w:bodyDiv w:val="1"/>
      <w:marLeft w:val="0"/>
      <w:marRight w:val="0"/>
      <w:marTop w:val="0"/>
      <w:marBottom w:val="0"/>
      <w:divBdr>
        <w:top w:val="none" w:sz="0" w:space="0" w:color="auto"/>
        <w:left w:val="none" w:sz="0" w:space="0" w:color="auto"/>
        <w:bottom w:val="none" w:sz="0" w:space="0" w:color="auto"/>
        <w:right w:val="none" w:sz="0" w:space="0" w:color="auto"/>
      </w:divBdr>
    </w:div>
    <w:div w:id="1245991134">
      <w:bodyDiv w:val="1"/>
      <w:marLeft w:val="0"/>
      <w:marRight w:val="0"/>
      <w:marTop w:val="0"/>
      <w:marBottom w:val="0"/>
      <w:divBdr>
        <w:top w:val="none" w:sz="0" w:space="0" w:color="auto"/>
        <w:left w:val="none" w:sz="0" w:space="0" w:color="auto"/>
        <w:bottom w:val="none" w:sz="0" w:space="0" w:color="auto"/>
        <w:right w:val="none" w:sz="0" w:space="0" w:color="auto"/>
      </w:divBdr>
    </w:div>
    <w:div w:id="1246647765">
      <w:bodyDiv w:val="1"/>
      <w:marLeft w:val="0"/>
      <w:marRight w:val="0"/>
      <w:marTop w:val="0"/>
      <w:marBottom w:val="0"/>
      <w:divBdr>
        <w:top w:val="none" w:sz="0" w:space="0" w:color="auto"/>
        <w:left w:val="none" w:sz="0" w:space="0" w:color="auto"/>
        <w:bottom w:val="none" w:sz="0" w:space="0" w:color="auto"/>
        <w:right w:val="none" w:sz="0" w:space="0" w:color="auto"/>
      </w:divBdr>
    </w:div>
    <w:div w:id="1252012688">
      <w:bodyDiv w:val="1"/>
      <w:marLeft w:val="0"/>
      <w:marRight w:val="0"/>
      <w:marTop w:val="0"/>
      <w:marBottom w:val="0"/>
      <w:divBdr>
        <w:top w:val="none" w:sz="0" w:space="0" w:color="auto"/>
        <w:left w:val="none" w:sz="0" w:space="0" w:color="auto"/>
        <w:bottom w:val="none" w:sz="0" w:space="0" w:color="auto"/>
        <w:right w:val="none" w:sz="0" w:space="0" w:color="auto"/>
      </w:divBdr>
    </w:div>
    <w:div w:id="1252667902">
      <w:bodyDiv w:val="1"/>
      <w:marLeft w:val="0"/>
      <w:marRight w:val="0"/>
      <w:marTop w:val="0"/>
      <w:marBottom w:val="0"/>
      <w:divBdr>
        <w:top w:val="none" w:sz="0" w:space="0" w:color="auto"/>
        <w:left w:val="none" w:sz="0" w:space="0" w:color="auto"/>
        <w:bottom w:val="none" w:sz="0" w:space="0" w:color="auto"/>
        <w:right w:val="none" w:sz="0" w:space="0" w:color="auto"/>
      </w:divBdr>
    </w:div>
    <w:div w:id="1252816853">
      <w:bodyDiv w:val="1"/>
      <w:marLeft w:val="0"/>
      <w:marRight w:val="0"/>
      <w:marTop w:val="0"/>
      <w:marBottom w:val="0"/>
      <w:divBdr>
        <w:top w:val="none" w:sz="0" w:space="0" w:color="auto"/>
        <w:left w:val="none" w:sz="0" w:space="0" w:color="auto"/>
        <w:bottom w:val="none" w:sz="0" w:space="0" w:color="auto"/>
        <w:right w:val="none" w:sz="0" w:space="0" w:color="auto"/>
      </w:divBdr>
    </w:div>
    <w:div w:id="1253051019">
      <w:bodyDiv w:val="1"/>
      <w:marLeft w:val="0"/>
      <w:marRight w:val="0"/>
      <w:marTop w:val="0"/>
      <w:marBottom w:val="0"/>
      <w:divBdr>
        <w:top w:val="none" w:sz="0" w:space="0" w:color="auto"/>
        <w:left w:val="none" w:sz="0" w:space="0" w:color="auto"/>
        <w:bottom w:val="none" w:sz="0" w:space="0" w:color="auto"/>
        <w:right w:val="none" w:sz="0" w:space="0" w:color="auto"/>
      </w:divBdr>
    </w:div>
    <w:div w:id="1255822105">
      <w:bodyDiv w:val="1"/>
      <w:marLeft w:val="0"/>
      <w:marRight w:val="0"/>
      <w:marTop w:val="0"/>
      <w:marBottom w:val="0"/>
      <w:divBdr>
        <w:top w:val="none" w:sz="0" w:space="0" w:color="auto"/>
        <w:left w:val="none" w:sz="0" w:space="0" w:color="auto"/>
        <w:bottom w:val="none" w:sz="0" w:space="0" w:color="auto"/>
        <w:right w:val="none" w:sz="0" w:space="0" w:color="auto"/>
      </w:divBdr>
    </w:div>
    <w:div w:id="1266157336">
      <w:bodyDiv w:val="1"/>
      <w:marLeft w:val="0"/>
      <w:marRight w:val="0"/>
      <w:marTop w:val="0"/>
      <w:marBottom w:val="0"/>
      <w:divBdr>
        <w:top w:val="none" w:sz="0" w:space="0" w:color="auto"/>
        <w:left w:val="none" w:sz="0" w:space="0" w:color="auto"/>
        <w:bottom w:val="none" w:sz="0" w:space="0" w:color="auto"/>
        <w:right w:val="none" w:sz="0" w:space="0" w:color="auto"/>
      </w:divBdr>
    </w:div>
    <w:div w:id="1271472565">
      <w:bodyDiv w:val="1"/>
      <w:marLeft w:val="0"/>
      <w:marRight w:val="0"/>
      <w:marTop w:val="0"/>
      <w:marBottom w:val="0"/>
      <w:divBdr>
        <w:top w:val="none" w:sz="0" w:space="0" w:color="auto"/>
        <w:left w:val="none" w:sz="0" w:space="0" w:color="auto"/>
        <w:bottom w:val="none" w:sz="0" w:space="0" w:color="auto"/>
        <w:right w:val="none" w:sz="0" w:space="0" w:color="auto"/>
      </w:divBdr>
    </w:div>
    <w:div w:id="1275136618">
      <w:bodyDiv w:val="1"/>
      <w:marLeft w:val="0"/>
      <w:marRight w:val="0"/>
      <w:marTop w:val="0"/>
      <w:marBottom w:val="0"/>
      <w:divBdr>
        <w:top w:val="none" w:sz="0" w:space="0" w:color="auto"/>
        <w:left w:val="none" w:sz="0" w:space="0" w:color="auto"/>
        <w:bottom w:val="none" w:sz="0" w:space="0" w:color="auto"/>
        <w:right w:val="none" w:sz="0" w:space="0" w:color="auto"/>
      </w:divBdr>
    </w:div>
    <w:div w:id="1277759016">
      <w:bodyDiv w:val="1"/>
      <w:marLeft w:val="0"/>
      <w:marRight w:val="0"/>
      <w:marTop w:val="0"/>
      <w:marBottom w:val="0"/>
      <w:divBdr>
        <w:top w:val="none" w:sz="0" w:space="0" w:color="auto"/>
        <w:left w:val="none" w:sz="0" w:space="0" w:color="auto"/>
        <w:bottom w:val="none" w:sz="0" w:space="0" w:color="auto"/>
        <w:right w:val="none" w:sz="0" w:space="0" w:color="auto"/>
      </w:divBdr>
    </w:div>
    <w:div w:id="1277906392">
      <w:bodyDiv w:val="1"/>
      <w:marLeft w:val="0"/>
      <w:marRight w:val="0"/>
      <w:marTop w:val="0"/>
      <w:marBottom w:val="0"/>
      <w:divBdr>
        <w:top w:val="none" w:sz="0" w:space="0" w:color="auto"/>
        <w:left w:val="none" w:sz="0" w:space="0" w:color="auto"/>
        <w:bottom w:val="none" w:sz="0" w:space="0" w:color="auto"/>
        <w:right w:val="none" w:sz="0" w:space="0" w:color="auto"/>
      </w:divBdr>
      <w:divsChild>
        <w:div w:id="5720084">
          <w:marLeft w:val="0"/>
          <w:marRight w:val="0"/>
          <w:marTop w:val="150"/>
          <w:marBottom w:val="0"/>
          <w:divBdr>
            <w:top w:val="none" w:sz="0" w:space="0" w:color="auto"/>
            <w:left w:val="none" w:sz="0" w:space="0" w:color="auto"/>
            <w:bottom w:val="none" w:sz="0" w:space="0" w:color="auto"/>
            <w:right w:val="none" w:sz="0" w:space="0" w:color="auto"/>
          </w:divBdr>
        </w:div>
        <w:div w:id="244341466">
          <w:marLeft w:val="0"/>
          <w:marRight w:val="0"/>
          <w:marTop w:val="0"/>
          <w:marBottom w:val="225"/>
          <w:divBdr>
            <w:top w:val="none" w:sz="0" w:space="0" w:color="auto"/>
            <w:left w:val="none" w:sz="0" w:space="0" w:color="auto"/>
            <w:bottom w:val="none" w:sz="0" w:space="0" w:color="auto"/>
            <w:right w:val="none" w:sz="0" w:space="0" w:color="auto"/>
          </w:divBdr>
        </w:div>
      </w:divsChild>
    </w:div>
    <w:div w:id="1282111668">
      <w:bodyDiv w:val="1"/>
      <w:marLeft w:val="0"/>
      <w:marRight w:val="0"/>
      <w:marTop w:val="0"/>
      <w:marBottom w:val="0"/>
      <w:divBdr>
        <w:top w:val="none" w:sz="0" w:space="0" w:color="auto"/>
        <w:left w:val="none" w:sz="0" w:space="0" w:color="auto"/>
        <w:bottom w:val="none" w:sz="0" w:space="0" w:color="auto"/>
        <w:right w:val="none" w:sz="0" w:space="0" w:color="auto"/>
      </w:divBdr>
    </w:div>
    <w:div w:id="1282880183">
      <w:bodyDiv w:val="1"/>
      <w:marLeft w:val="0"/>
      <w:marRight w:val="0"/>
      <w:marTop w:val="0"/>
      <w:marBottom w:val="0"/>
      <w:divBdr>
        <w:top w:val="none" w:sz="0" w:space="0" w:color="auto"/>
        <w:left w:val="none" w:sz="0" w:space="0" w:color="auto"/>
        <w:bottom w:val="none" w:sz="0" w:space="0" w:color="auto"/>
        <w:right w:val="none" w:sz="0" w:space="0" w:color="auto"/>
      </w:divBdr>
    </w:div>
    <w:div w:id="1290207551">
      <w:bodyDiv w:val="1"/>
      <w:marLeft w:val="0"/>
      <w:marRight w:val="0"/>
      <w:marTop w:val="0"/>
      <w:marBottom w:val="0"/>
      <w:divBdr>
        <w:top w:val="none" w:sz="0" w:space="0" w:color="auto"/>
        <w:left w:val="none" w:sz="0" w:space="0" w:color="auto"/>
        <w:bottom w:val="none" w:sz="0" w:space="0" w:color="auto"/>
        <w:right w:val="none" w:sz="0" w:space="0" w:color="auto"/>
      </w:divBdr>
    </w:div>
    <w:div w:id="1291668780">
      <w:bodyDiv w:val="1"/>
      <w:marLeft w:val="0"/>
      <w:marRight w:val="0"/>
      <w:marTop w:val="0"/>
      <w:marBottom w:val="0"/>
      <w:divBdr>
        <w:top w:val="none" w:sz="0" w:space="0" w:color="auto"/>
        <w:left w:val="none" w:sz="0" w:space="0" w:color="auto"/>
        <w:bottom w:val="none" w:sz="0" w:space="0" w:color="auto"/>
        <w:right w:val="none" w:sz="0" w:space="0" w:color="auto"/>
      </w:divBdr>
    </w:div>
    <w:div w:id="1292978561">
      <w:bodyDiv w:val="1"/>
      <w:marLeft w:val="0"/>
      <w:marRight w:val="0"/>
      <w:marTop w:val="0"/>
      <w:marBottom w:val="0"/>
      <w:divBdr>
        <w:top w:val="none" w:sz="0" w:space="0" w:color="auto"/>
        <w:left w:val="none" w:sz="0" w:space="0" w:color="auto"/>
        <w:bottom w:val="none" w:sz="0" w:space="0" w:color="auto"/>
        <w:right w:val="none" w:sz="0" w:space="0" w:color="auto"/>
      </w:divBdr>
      <w:divsChild>
        <w:div w:id="196084935">
          <w:marLeft w:val="0"/>
          <w:marRight w:val="0"/>
          <w:marTop w:val="255"/>
          <w:marBottom w:val="0"/>
          <w:divBdr>
            <w:top w:val="none" w:sz="0" w:space="0" w:color="auto"/>
            <w:left w:val="none" w:sz="0" w:space="0" w:color="auto"/>
            <w:bottom w:val="none" w:sz="0" w:space="0" w:color="auto"/>
            <w:right w:val="none" w:sz="0" w:space="0" w:color="auto"/>
          </w:divBdr>
          <w:divsChild>
            <w:div w:id="987395948">
              <w:marLeft w:val="0"/>
              <w:marRight w:val="0"/>
              <w:marTop w:val="0"/>
              <w:marBottom w:val="0"/>
              <w:divBdr>
                <w:top w:val="none" w:sz="0" w:space="0" w:color="auto"/>
                <w:left w:val="none" w:sz="0" w:space="0" w:color="auto"/>
                <w:bottom w:val="none" w:sz="0" w:space="0" w:color="auto"/>
                <w:right w:val="none" w:sz="0" w:space="0" w:color="auto"/>
              </w:divBdr>
            </w:div>
          </w:divsChild>
        </w:div>
        <w:div w:id="264725799">
          <w:marLeft w:val="0"/>
          <w:marRight w:val="0"/>
          <w:marTop w:val="0"/>
          <w:marBottom w:val="225"/>
          <w:divBdr>
            <w:top w:val="none" w:sz="0" w:space="0" w:color="auto"/>
            <w:left w:val="none" w:sz="0" w:space="0" w:color="auto"/>
            <w:bottom w:val="none" w:sz="0" w:space="0" w:color="auto"/>
            <w:right w:val="none" w:sz="0" w:space="0" w:color="auto"/>
          </w:divBdr>
        </w:div>
        <w:div w:id="1025525256">
          <w:marLeft w:val="0"/>
          <w:marRight w:val="0"/>
          <w:marTop w:val="150"/>
          <w:marBottom w:val="0"/>
          <w:divBdr>
            <w:top w:val="none" w:sz="0" w:space="0" w:color="auto"/>
            <w:left w:val="none" w:sz="0" w:space="0" w:color="auto"/>
            <w:bottom w:val="none" w:sz="0" w:space="0" w:color="auto"/>
            <w:right w:val="none" w:sz="0" w:space="0" w:color="auto"/>
          </w:divBdr>
        </w:div>
      </w:divsChild>
    </w:div>
    <w:div w:id="1300646541">
      <w:bodyDiv w:val="1"/>
      <w:marLeft w:val="0"/>
      <w:marRight w:val="0"/>
      <w:marTop w:val="0"/>
      <w:marBottom w:val="0"/>
      <w:divBdr>
        <w:top w:val="none" w:sz="0" w:space="0" w:color="auto"/>
        <w:left w:val="none" w:sz="0" w:space="0" w:color="auto"/>
        <w:bottom w:val="none" w:sz="0" w:space="0" w:color="auto"/>
        <w:right w:val="none" w:sz="0" w:space="0" w:color="auto"/>
      </w:divBdr>
    </w:div>
    <w:div w:id="1317879141">
      <w:bodyDiv w:val="1"/>
      <w:marLeft w:val="0"/>
      <w:marRight w:val="0"/>
      <w:marTop w:val="0"/>
      <w:marBottom w:val="0"/>
      <w:divBdr>
        <w:top w:val="none" w:sz="0" w:space="0" w:color="auto"/>
        <w:left w:val="none" w:sz="0" w:space="0" w:color="auto"/>
        <w:bottom w:val="none" w:sz="0" w:space="0" w:color="auto"/>
        <w:right w:val="none" w:sz="0" w:space="0" w:color="auto"/>
      </w:divBdr>
      <w:divsChild>
        <w:div w:id="562329427">
          <w:marLeft w:val="0"/>
          <w:marRight w:val="0"/>
          <w:marTop w:val="0"/>
          <w:marBottom w:val="225"/>
          <w:divBdr>
            <w:top w:val="none" w:sz="0" w:space="0" w:color="auto"/>
            <w:left w:val="none" w:sz="0" w:space="0" w:color="auto"/>
            <w:bottom w:val="none" w:sz="0" w:space="0" w:color="auto"/>
            <w:right w:val="none" w:sz="0" w:space="0" w:color="auto"/>
          </w:divBdr>
        </w:div>
        <w:div w:id="1169755700">
          <w:marLeft w:val="0"/>
          <w:marRight w:val="0"/>
          <w:marTop w:val="150"/>
          <w:marBottom w:val="0"/>
          <w:divBdr>
            <w:top w:val="none" w:sz="0" w:space="0" w:color="auto"/>
            <w:left w:val="none" w:sz="0" w:space="0" w:color="auto"/>
            <w:bottom w:val="none" w:sz="0" w:space="0" w:color="auto"/>
            <w:right w:val="none" w:sz="0" w:space="0" w:color="auto"/>
          </w:divBdr>
        </w:div>
        <w:div w:id="1843080207">
          <w:marLeft w:val="0"/>
          <w:marRight w:val="0"/>
          <w:marTop w:val="255"/>
          <w:marBottom w:val="0"/>
          <w:divBdr>
            <w:top w:val="none" w:sz="0" w:space="0" w:color="auto"/>
            <w:left w:val="none" w:sz="0" w:space="0" w:color="auto"/>
            <w:bottom w:val="none" w:sz="0" w:space="0" w:color="auto"/>
            <w:right w:val="none" w:sz="0" w:space="0" w:color="auto"/>
          </w:divBdr>
          <w:divsChild>
            <w:div w:id="196249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384269">
      <w:bodyDiv w:val="1"/>
      <w:marLeft w:val="0"/>
      <w:marRight w:val="0"/>
      <w:marTop w:val="0"/>
      <w:marBottom w:val="0"/>
      <w:divBdr>
        <w:top w:val="none" w:sz="0" w:space="0" w:color="auto"/>
        <w:left w:val="none" w:sz="0" w:space="0" w:color="auto"/>
        <w:bottom w:val="none" w:sz="0" w:space="0" w:color="auto"/>
        <w:right w:val="none" w:sz="0" w:space="0" w:color="auto"/>
      </w:divBdr>
    </w:div>
    <w:div w:id="1322658298">
      <w:bodyDiv w:val="1"/>
      <w:marLeft w:val="0"/>
      <w:marRight w:val="0"/>
      <w:marTop w:val="0"/>
      <w:marBottom w:val="0"/>
      <w:divBdr>
        <w:top w:val="none" w:sz="0" w:space="0" w:color="auto"/>
        <w:left w:val="none" w:sz="0" w:space="0" w:color="auto"/>
        <w:bottom w:val="none" w:sz="0" w:space="0" w:color="auto"/>
        <w:right w:val="none" w:sz="0" w:space="0" w:color="auto"/>
      </w:divBdr>
    </w:div>
    <w:div w:id="1334648772">
      <w:bodyDiv w:val="1"/>
      <w:marLeft w:val="0"/>
      <w:marRight w:val="0"/>
      <w:marTop w:val="0"/>
      <w:marBottom w:val="0"/>
      <w:divBdr>
        <w:top w:val="none" w:sz="0" w:space="0" w:color="auto"/>
        <w:left w:val="none" w:sz="0" w:space="0" w:color="auto"/>
        <w:bottom w:val="none" w:sz="0" w:space="0" w:color="auto"/>
        <w:right w:val="none" w:sz="0" w:space="0" w:color="auto"/>
      </w:divBdr>
    </w:div>
    <w:div w:id="1336151642">
      <w:bodyDiv w:val="1"/>
      <w:marLeft w:val="0"/>
      <w:marRight w:val="0"/>
      <w:marTop w:val="0"/>
      <w:marBottom w:val="0"/>
      <w:divBdr>
        <w:top w:val="none" w:sz="0" w:space="0" w:color="auto"/>
        <w:left w:val="none" w:sz="0" w:space="0" w:color="auto"/>
        <w:bottom w:val="none" w:sz="0" w:space="0" w:color="auto"/>
        <w:right w:val="none" w:sz="0" w:space="0" w:color="auto"/>
      </w:divBdr>
      <w:divsChild>
        <w:div w:id="194776637">
          <w:marLeft w:val="0"/>
          <w:marRight w:val="0"/>
          <w:marTop w:val="255"/>
          <w:marBottom w:val="0"/>
          <w:divBdr>
            <w:top w:val="none" w:sz="0" w:space="0" w:color="auto"/>
            <w:left w:val="none" w:sz="0" w:space="0" w:color="auto"/>
            <w:bottom w:val="none" w:sz="0" w:space="0" w:color="auto"/>
            <w:right w:val="none" w:sz="0" w:space="0" w:color="auto"/>
          </w:divBdr>
          <w:divsChild>
            <w:div w:id="1359744441">
              <w:marLeft w:val="0"/>
              <w:marRight w:val="0"/>
              <w:marTop w:val="0"/>
              <w:marBottom w:val="0"/>
              <w:divBdr>
                <w:top w:val="none" w:sz="0" w:space="0" w:color="auto"/>
                <w:left w:val="none" w:sz="0" w:space="0" w:color="auto"/>
                <w:bottom w:val="none" w:sz="0" w:space="0" w:color="auto"/>
                <w:right w:val="none" w:sz="0" w:space="0" w:color="auto"/>
              </w:divBdr>
            </w:div>
          </w:divsChild>
        </w:div>
        <w:div w:id="993068858">
          <w:marLeft w:val="0"/>
          <w:marRight w:val="0"/>
          <w:marTop w:val="150"/>
          <w:marBottom w:val="0"/>
          <w:divBdr>
            <w:top w:val="none" w:sz="0" w:space="0" w:color="auto"/>
            <w:left w:val="none" w:sz="0" w:space="0" w:color="auto"/>
            <w:bottom w:val="none" w:sz="0" w:space="0" w:color="auto"/>
            <w:right w:val="none" w:sz="0" w:space="0" w:color="auto"/>
          </w:divBdr>
        </w:div>
        <w:div w:id="1597833321">
          <w:marLeft w:val="0"/>
          <w:marRight w:val="0"/>
          <w:marTop w:val="0"/>
          <w:marBottom w:val="225"/>
          <w:divBdr>
            <w:top w:val="none" w:sz="0" w:space="0" w:color="auto"/>
            <w:left w:val="none" w:sz="0" w:space="0" w:color="auto"/>
            <w:bottom w:val="none" w:sz="0" w:space="0" w:color="auto"/>
            <w:right w:val="none" w:sz="0" w:space="0" w:color="auto"/>
          </w:divBdr>
        </w:div>
      </w:divsChild>
    </w:div>
    <w:div w:id="1346252219">
      <w:bodyDiv w:val="1"/>
      <w:marLeft w:val="0"/>
      <w:marRight w:val="0"/>
      <w:marTop w:val="0"/>
      <w:marBottom w:val="0"/>
      <w:divBdr>
        <w:top w:val="none" w:sz="0" w:space="0" w:color="auto"/>
        <w:left w:val="none" w:sz="0" w:space="0" w:color="auto"/>
        <w:bottom w:val="none" w:sz="0" w:space="0" w:color="auto"/>
        <w:right w:val="none" w:sz="0" w:space="0" w:color="auto"/>
      </w:divBdr>
      <w:divsChild>
        <w:div w:id="317079510">
          <w:marLeft w:val="0"/>
          <w:marRight w:val="0"/>
          <w:marTop w:val="0"/>
          <w:marBottom w:val="225"/>
          <w:divBdr>
            <w:top w:val="none" w:sz="0" w:space="0" w:color="auto"/>
            <w:left w:val="none" w:sz="0" w:space="0" w:color="auto"/>
            <w:bottom w:val="none" w:sz="0" w:space="0" w:color="auto"/>
            <w:right w:val="none" w:sz="0" w:space="0" w:color="auto"/>
          </w:divBdr>
        </w:div>
        <w:div w:id="423186665">
          <w:marLeft w:val="0"/>
          <w:marRight w:val="0"/>
          <w:marTop w:val="150"/>
          <w:marBottom w:val="0"/>
          <w:divBdr>
            <w:top w:val="none" w:sz="0" w:space="0" w:color="auto"/>
            <w:left w:val="none" w:sz="0" w:space="0" w:color="auto"/>
            <w:bottom w:val="none" w:sz="0" w:space="0" w:color="auto"/>
            <w:right w:val="none" w:sz="0" w:space="0" w:color="auto"/>
          </w:divBdr>
        </w:div>
        <w:div w:id="453526678">
          <w:marLeft w:val="0"/>
          <w:marRight w:val="0"/>
          <w:marTop w:val="255"/>
          <w:marBottom w:val="0"/>
          <w:divBdr>
            <w:top w:val="none" w:sz="0" w:space="0" w:color="auto"/>
            <w:left w:val="none" w:sz="0" w:space="0" w:color="auto"/>
            <w:bottom w:val="none" w:sz="0" w:space="0" w:color="auto"/>
            <w:right w:val="none" w:sz="0" w:space="0" w:color="auto"/>
          </w:divBdr>
          <w:divsChild>
            <w:div w:id="445127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832095">
      <w:bodyDiv w:val="1"/>
      <w:marLeft w:val="0"/>
      <w:marRight w:val="0"/>
      <w:marTop w:val="0"/>
      <w:marBottom w:val="0"/>
      <w:divBdr>
        <w:top w:val="none" w:sz="0" w:space="0" w:color="auto"/>
        <w:left w:val="none" w:sz="0" w:space="0" w:color="auto"/>
        <w:bottom w:val="none" w:sz="0" w:space="0" w:color="auto"/>
        <w:right w:val="none" w:sz="0" w:space="0" w:color="auto"/>
      </w:divBdr>
    </w:div>
    <w:div w:id="1356343328">
      <w:bodyDiv w:val="1"/>
      <w:marLeft w:val="0"/>
      <w:marRight w:val="0"/>
      <w:marTop w:val="0"/>
      <w:marBottom w:val="0"/>
      <w:divBdr>
        <w:top w:val="none" w:sz="0" w:space="0" w:color="auto"/>
        <w:left w:val="none" w:sz="0" w:space="0" w:color="auto"/>
        <w:bottom w:val="none" w:sz="0" w:space="0" w:color="auto"/>
        <w:right w:val="none" w:sz="0" w:space="0" w:color="auto"/>
      </w:divBdr>
      <w:divsChild>
        <w:div w:id="147937419">
          <w:marLeft w:val="0"/>
          <w:marRight w:val="0"/>
          <w:marTop w:val="0"/>
          <w:marBottom w:val="225"/>
          <w:divBdr>
            <w:top w:val="none" w:sz="0" w:space="0" w:color="auto"/>
            <w:left w:val="none" w:sz="0" w:space="0" w:color="auto"/>
            <w:bottom w:val="none" w:sz="0" w:space="0" w:color="auto"/>
            <w:right w:val="none" w:sz="0" w:space="0" w:color="auto"/>
          </w:divBdr>
        </w:div>
        <w:div w:id="2134202650">
          <w:marLeft w:val="0"/>
          <w:marRight w:val="0"/>
          <w:marTop w:val="150"/>
          <w:marBottom w:val="0"/>
          <w:divBdr>
            <w:top w:val="none" w:sz="0" w:space="0" w:color="auto"/>
            <w:left w:val="none" w:sz="0" w:space="0" w:color="auto"/>
            <w:bottom w:val="none" w:sz="0" w:space="0" w:color="auto"/>
            <w:right w:val="none" w:sz="0" w:space="0" w:color="auto"/>
          </w:divBdr>
        </w:div>
      </w:divsChild>
    </w:div>
    <w:div w:id="1359891837">
      <w:bodyDiv w:val="1"/>
      <w:marLeft w:val="0"/>
      <w:marRight w:val="0"/>
      <w:marTop w:val="0"/>
      <w:marBottom w:val="0"/>
      <w:divBdr>
        <w:top w:val="none" w:sz="0" w:space="0" w:color="auto"/>
        <w:left w:val="none" w:sz="0" w:space="0" w:color="auto"/>
        <w:bottom w:val="none" w:sz="0" w:space="0" w:color="auto"/>
        <w:right w:val="none" w:sz="0" w:space="0" w:color="auto"/>
      </w:divBdr>
    </w:div>
    <w:div w:id="1380130897">
      <w:bodyDiv w:val="1"/>
      <w:marLeft w:val="0"/>
      <w:marRight w:val="0"/>
      <w:marTop w:val="0"/>
      <w:marBottom w:val="0"/>
      <w:divBdr>
        <w:top w:val="none" w:sz="0" w:space="0" w:color="auto"/>
        <w:left w:val="none" w:sz="0" w:space="0" w:color="auto"/>
        <w:bottom w:val="none" w:sz="0" w:space="0" w:color="auto"/>
        <w:right w:val="none" w:sz="0" w:space="0" w:color="auto"/>
      </w:divBdr>
    </w:div>
    <w:div w:id="1384283960">
      <w:bodyDiv w:val="1"/>
      <w:marLeft w:val="0"/>
      <w:marRight w:val="0"/>
      <w:marTop w:val="0"/>
      <w:marBottom w:val="0"/>
      <w:divBdr>
        <w:top w:val="none" w:sz="0" w:space="0" w:color="auto"/>
        <w:left w:val="none" w:sz="0" w:space="0" w:color="auto"/>
        <w:bottom w:val="none" w:sz="0" w:space="0" w:color="auto"/>
        <w:right w:val="none" w:sz="0" w:space="0" w:color="auto"/>
      </w:divBdr>
      <w:divsChild>
        <w:div w:id="488642563">
          <w:marLeft w:val="0"/>
          <w:marRight w:val="0"/>
          <w:marTop w:val="0"/>
          <w:marBottom w:val="225"/>
          <w:divBdr>
            <w:top w:val="none" w:sz="0" w:space="0" w:color="auto"/>
            <w:left w:val="none" w:sz="0" w:space="0" w:color="auto"/>
            <w:bottom w:val="none" w:sz="0" w:space="0" w:color="auto"/>
            <w:right w:val="none" w:sz="0" w:space="0" w:color="auto"/>
          </w:divBdr>
        </w:div>
        <w:div w:id="887454674">
          <w:marLeft w:val="0"/>
          <w:marRight w:val="0"/>
          <w:marTop w:val="150"/>
          <w:marBottom w:val="0"/>
          <w:divBdr>
            <w:top w:val="none" w:sz="0" w:space="0" w:color="auto"/>
            <w:left w:val="none" w:sz="0" w:space="0" w:color="auto"/>
            <w:bottom w:val="none" w:sz="0" w:space="0" w:color="auto"/>
            <w:right w:val="none" w:sz="0" w:space="0" w:color="auto"/>
          </w:divBdr>
        </w:div>
      </w:divsChild>
    </w:div>
    <w:div w:id="1385523012">
      <w:bodyDiv w:val="1"/>
      <w:marLeft w:val="0"/>
      <w:marRight w:val="0"/>
      <w:marTop w:val="0"/>
      <w:marBottom w:val="0"/>
      <w:divBdr>
        <w:top w:val="none" w:sz="0" w:space="0" w:color="auto"/>
        <w:left w:val="none" w:sz="0" w:space="0" w:color="auto"/>
        <w:bottom w:val="none" w:sz="0" w:space="0" w:color="auto"/>
        <w:right w:val="none" w:sz="0" w:space="0" w:color="auto"/>
      </w:divBdr>
    </w:div>
    <w:div w:id="1386952024">
      <w:bodyDiv w:val="1"/>
      <w:marLeft w:val="0"/>
      <w:marRight w:val="0"/>
      <w:marTop w:val="0"/>
      <w:marBottom w:val="0"/>
      <w:divBdr>
        <w:top w:val="none" w:sz="0" w:space="0" w:color="auto"/>
        <w:left w:val="none" w:sz="0" w:space="0" w:color="auto"/>
        <w:bottom w:val="none" w:sz="0" w:space="0" w:color="auto"/>
        <w:right w:val="none" w:sz="0" w:space="0" w:color="auto"/>
      </w:divBdr>
      <w:divsChild>
        <w:div w:id="218520272">
          <w:marLeft w:val="0"/>
          <w:marRight w:val="0"/>
          <w:marTop w:val="0"/>
          <w:marBottom w:val="225"/>
          <w:divBdr>
            <w:top w:val="none" w:sz="0" w:space="0" w:color="auto"/>
            <w:left w:val="none" w:sz="0" w:space="0" w:color="auto"/>
            <w:bottom w:val="none" w:sz="0" w:space="0" w:color="auto"/>
            <w:right w:val="none" w:sz="0" w:space="0" w:color="auto"/>
          </w:divBdr>
        </w:div>
        <w:div w:id="1870754482">
          <w:marLeft w:val="0"/>
          <w:marRight w:val="0"/>
          <w:marTop w:val="150"/>
          <w:marBottom w:val="0"/>
          <w:divBdr>
            <w:top w:val="none" w:sz="0" w:space="0" w:color="auto"/>
            <w:left w:val="none" w:sz="0" w:space="0" w:color="auto"/>
            <w:bottom w:val="none" w:sz="0" w:space="0" w:color="auto"/>
            <w:right w:val="none" w:sz="0" w:space="0" w:color="auto"/>
          </w:divBdr>
        </w:div>
      </w:divsChild>
    </w:div>
    <w:div w:id="1388453504">
      <w:bodyDiv w:val="1"/>
      <w:marLeft w:val="0"/>
      <w:marRight w:val="0"/>
      <w:marTop w:val="0"/>
      <w:marBottom w:val="0"/>
      <w:divBdr>
        <w:top w:val="none" w:sz="0" w:space="0" w:color="auto"/>
        <w:left w:val="none" w:sz="0" w:space="0" w:color="auto"/>
        <w:bottom w:val="none" w:sz="0" w:space="0" w:color="auto"/>
        <w:right w:val="none" w:sz="0" w:space="0" w:color="auto"/>
      </w:divBdr>
    </w:div>
    <w:div w:id="1392264198">
      <w:bodyDiv w:val="1"/>
      <w:marLeft w:val="0"/>
      <w:marRight w:val="0"/>
      <w:marTop w:val="0"/>
      <w:marBottom w:val="0"/>
      <w:divBdr>
        <w:top w:val="none" w:sz="0" w:space="0" w:color="auto"/>
        <w:left w:val="none" w:sz="0" w:space="0" w:color="auto"/>
        <w:bottom w:val="none" w:sz="0" w:space="0" w:color="auto"/>
        <w:right w:val="none" w:sz="0" w:space="0" w:color="auto"/>
      </w:divBdr>
    </w:div>
    <w:div w:id="1399014818">
      <w:bodyDiv w:val="1"/>
      <w:marLeft w:val="0"/>
      <w:marRight w:val="0"/>
      <w:marTop w:val="0"/>
      <w:marBottom w:val="0"/>
      <w:divBdr>
        <w:top w:val="none" w:sz="0" w:space="0" w:color="auto"/>
        <w:left w:val="none" w:sz="0" w:space="0" w:color="auto"/>
        <w:bottom w:val="none" w:sz="0" w:space="0" w:color="auto"/>
        <w:right w:val="none" w:sz="0" w:space="0" w:color="auto"/>
      </w:divBdr>
    </w:div>
    <w:div w:id="1403139155">
      <w:bodyDiv w:val="1"/>
      <w:marLeft w:val="0"/>
      <w:marRight w:val="0"/>
      <w:marTop w:val="0"/>
      <w:marBottom w:val="0"/>
      <w:divBdr>
        <w:top w:val="none" w:sz="0" w:space="0" w:color="auto"/>
        <w:left w:val="none" w:sz="0" w:space="0" w:color="auto"/>
        <w:bottom w:val="none" w:sz="0" w:space="0" w:color="auto"/>
        <w:right w:val="none" w:sz="0" w:space="0" w:color="auto"/>
      </w:divBdr>
    </w:div>
    <w:div w:id="1408917991">
      <w:bodyDiv w:val="1"/>
      <w:marLeft w:val="0"/>
      <w:marRight w:val="0"/>
      <w:marTop w:val="0"/>
      <w:marBottom w:val="0"/>
      <w:divBdr>
        <w:top w:val="none" w:sz="0" w:space="0" w:color="auto"/>
        <w:left w:val="none" w:sz="0" w:space="0" w:color="auto"/>
        <w:bottom w:val="none" w:sz="0" w:space="0" w:color="auto"/>
        <w:right w:val="none" w:sz="0" w:space="0" w:color="auto"/>
      </w:divBdr>
    </w:div>
    <w:div w:id="1414886763">
      <w:bodyDiv w:val="1"/>
      <w:marLeft w:val="0"/>
      <w:marRight w:val="0"/>
      <w:marTop w:val="0"/>
      <w:marBottom w:val="0"/>
      <w:divBdr>
        <w:top w:val="none" w:sz="0" w:space="0" w:color="auto"/>
        <w:left w:val="none" w:sz="0" w:space="0" w:color="auto"/>
        <w:bottom w:val="none" w:sz="0" w:space="0" w:color="auto"/>
        <w:right w:val="none" w:sz="0" w:space="0" w:color="auto"/>
      </w:divBdr>
    </w:div>
    <w:div w:id="1416199383">
      <w:bodyDiv w:val="1"/>
      <w:marLeft w:val="0"/>
      <w:marRight w:val="0"/>
      <w:marTop w:val="0"/>
      <w:marBottom w:val="0"/>
      <w:divBdr>
        <w:top w:val="none" w:sz="0" w:space="0" w:color="auto"/>
        <w:left w:val="none" w:sz="0" w:space="0" w:color="auto"/>
        <w:bottom w:val="none" w:sz="0" w:space="0" w:color="auto"/>
        <w:right w:val="none" w:sz="0" w:space="0" w:color="auto"/>
      </w:divBdr>
      <w:divsChild>
        <w:div w:id="1454865383">
          <w:marLeft w:val="0"/>
          <w:marRight w:val="0"/>
          <w:marTop w:val="0"/>
          <w:marBottom w:val="225"/>
          <w:divBdr>
            <w:top w:val="none" w:sz="0" w:space="0" w:color="auto"/>
            <w:left w:val="none" w:sz="0" w:space="0" w:color="auto"/>
            <w:bottom w:val="none" w:sz="0" w:space="0" w:color="auto"/>
            <w:right w:val="none" w:sz="0" w:space="0" w:color="auto"/>
          </w:divBdr>
        </w:div>
        <w:div w:id="2118601731">
          <w:marLeft w:val="0"/>
          <w:marRight w:val="0"/>
          <w:marTop w:val="150"/>
          <w:marBottom w:val="0"/>
          <w:divBdr>
            <w:top w:val="none" w:sz="0" w:space="0" w:color="auto"/>
            <w:left w:val="none" w:sz="0" w:space="0" w:color="auto"/>
            <w:bottom w:val="none" w:sz="0" w:space="0" w:color="auto"/>
            <w:right w:val="none" w:sz="0" w:space="0" w:color="auto"/>
          </w:divBdr>
        </w:div>
        <w:div w:id="1118137434">
          <w:marLeft w:val="0"/>
          <w:marRight w:val="0"/>
          <w:marTop w:val="255"/>
          <w:marBottom w:val="0"/>
          <w:divBdr>
            <w:top w:val="none" w:sz="0" w:space="0" w:color="auto"/>
            <w:left w:val="none" w:sz="0" w:space="0" w:color="auto"/>
            <w:bottom w:val="none" w:sz="0" w:space="0" w:color="auto"/>
            <w:right w:val="none" w:sz="0" w:space="0" w:color="auto"/>
          </w:divBdr>
          <w:divsChild>
            <w:div w:id="54738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444874">
      <w:bodyDiv w:val="1"/>
      <w:marLeft w:val="0"/>
      <w:marRight w:val="0"/>
      <w:marTop w:val="0"/>
      <w:marBottom w:val="0"/>
      <w:divBdr>
        <w:top w:val="none" w:sz="0" w:space="0" w:color="auto"/>
        <w:left w:val="none" w:sz="0" w:space="0" w:color="auto"/>
        <w:bottom w:val="none" w:sz="0" w:space="0" w:color="auto"/>
        <w:right w:val="none" w:sz="0" w:space="0" w:color="auto"/>
      </w:divBdr>
      <w:divsChild>
        <w:div w:id="275253095">
          <w:marLeft w:val="0"/>
          <w:marRight w:val="0"/>
          <w:marTop w:val="0"/>
          <w:marBottom w:val="0"/>
          <w:divBdr>
            <w:top w:val="none" w:sz="0" w:space="0" w:color="auto"/>
            <w:left w:val="none" w:sz="0" w:space="0" w:color="auto"/>
            <w:bottom w:val="none" w:sz="0" w:space="0" w:color="auto"/>
            <w:right w:val="none" w:sz="0" w:space="0" w:color="auto"/>
          </w:divBdr>
        </w:div>
        <w:div w:id="2117822910">
          <w:marLeft w:val="0"/>
          <w:marRight w:val="0"/>
          <w:marTop w:val="0"/>
          <w:marBottom w:val="0"/>
          <w:divBdr>
            <w:top w:val="none" w:sz="0" w:space="0" w:color="auto"/>
            <w:left w:val="none" w:sz="0" w:space="0" w:color="auto"/>
            <w:bottom w:val="none" w:sz="0" w:space="0" w:color="auto"/>
            <w:right w:val="none" w:sz="0" w:space="0" w:color="auto"/>
          </w:divBdr>
        </w:div>
      </w:divsChild>
    </w:div>
    <w:div w:id="1420831161">
      <w:bodyDiv w:val="1"/>
      <w:marLeft w:val="0"/>
      <w:marRight w:val="0"/>
      <w:marTop w:val="0"/>
      <w:marBottom w:val="0"/>
      <w:divBdr>
        <w:top w:val="none" w:sz="0" w:space="0" w:color="auto"/>
        <w:left w:val="none" w:sz="0" w:space="0" w:color="auto"/>
        <w:bottom w:val="none" w:sz="0" w:space="0" w:color="auto"/>
        <w:right w:val="none" w:sz="0" w:space="0" w:color="auto"/>
      </w:divBdr>
    </w:div>
    <w:div w:id="1421565523">
      <w:bodyDiv w:val="1"/>
      <w:marLeft w:val="0"/>
      <w:marRight w:val="0"/>
      <w:marTop w:val="0"/>
      <w:marBottom w:val="0"/>
      <w:divBdr>
        <w:top w:val="none" w:sz="0" w:space="0" w:color="auto"/>
        <w:left w:val="none" w:sz="0" w:space="0" w:color="auto"/>
        <w:bottom w:val="none" w:sz="0" w:space="0" w:color="auto"/>
        <w:right w:val="none" w:sz="0" w:space="0" w:color="auto"/>
      </w:divBdr>
      <w:divsChild>
        <w:div w:id="872114799">
          <w:marLeft w:val="0"/>
          <w:marRight w:val="0"/>
          <w:marTop w:val="0"/>
          <w:marBottom w:val="0"/>
          <w:divBdr>
            <w:top w:val="none" w:sz="0" w:space="0" w:color="auto"/>
            <w:left w:val="none" w:sz="0" w:space="0" w:color="auto"/>
            <w:bottom w:val="none" w:sz="0" w:space="0" w:color="auto"/>
            <w:right w:val="none" w:sz="0" w:space="0" w:color="auto"/>
          </w:divBdr>
        </w:div>
        <w:div w:id="1549606398">
          <w:marLeft w:val="0"/>
          <w:marRight w:val="0"/>
          <w:marTop w:val="0"/>
          <w:marBottom w:val="0"/>
          <w:divBdr>
            <w:top w:val="none" w:sz="0" w:space="0" w:color="auto"/>
            <w:left w:val="none" w:sz="0" w:space="0" w:color="auto"/>
            <w:bottom w:val="none" w:sz="0" w:space="0" w:color="auto"/>
            <w:right w:val="none" w:sz="0" w:space="0" w:color="auto"/>
          </w:divBdr>
        </w:div>
      </w:divsChild>
    </w:div>
    <w:div w:id="1426346841">
      <w:bodyDiv w:val="1"/>
      <w:marLeft w:val="0"/>
      <w:marRight w:val="0"/>
      <w:marTop w:val="0"/>
      <w:marBottom w:val="0"/>
      <w:divBdr>
        <w:top w:val="none" w:sz="0" w:space="0" w:color="auto"/>
        <w:left w:val="none" w:sz="0" w:space="0" w:color="auto"/>
        <w:bottom w:val="none" w:sz="0" w:space="0" w:color="auto"/>
        <w:right w:val="none" w:sz="0" w:space="0" w:color="auto"/>
      </w:divBdr>
    </w:div>
    <w:div w:id="1427188847">
      <w:bodyDiv w:val="1"/>
      <w:marLeft w:val="0"/>
      <w:marRight w:val="0"/>
      <w:marTop w:val="0"/>
      <w:marBottom w:val="0"/>
      <w:divBdr>
        <w:top w:val="none" w:sz="0" w:space="0" w:color="auto"/>
        <w:left w:val="none" w:sz="0" w:space="0" w:color="auto"/>
        <w:bottom w:val="none" w:sz="0" w:space="0" w:color="auto"/>
        <w:right w:val="none" w:sz="0" w:space="0" w:color="auto"/>
      </w:divBdr>
    </w:div>
    <w:div w:id="1430732037">
      <w:bodyDiv w:val="1"/>
      <w:marLeft w:val="0"/>
      <w:marRight w:val="0"/>
      <w:marTop w:val="0"/>
      <w:marBottom w:val="0"/>
      <w:divBdr>
        <w:top w:val="none" w:sz="0" w:space="0" w:color="auto"/>
        <w:left w:val="none" w:sz="0" w:space="0" w:color="auto"/>
        <w:bottom w:val="none" w:sz="0" w:space="0" w:color="auto"/>
        <w:right w:val="none" w:sz="0" w:space="0" w:color="auto"/>
      </w:divBdr>
    </w:div>
    <w:div w:id="1435588364">
      <w:bodyDiv w:val="1"/>
      <w:marLeft w:val="0"/>
      <w:marRight w:val="0"/>
      <w:marTop w:val="0"/>
      <w:marBottom w:val="0"/>
      <w:divBdr>
        <w:top w:val="none" w:sz="0" w:space="0" w:color="auto"/>
        <w:left w:val="none" w:sz="0" w:space="0" w:color="auto"/>
        <w:bottom w:val="none" w:sz="0" w:space="0" w:color="auto"/>
        <w:right w:val="none" w:sz="0" w:space="0" w:color="auto"/>
      </w:divBdr>
    </w:div>
    <w:div w:id="1448699698">
      <w:bodyDiv w:val="1"/>
      <w:marLeft w:val="0"/>
      <w:marRight w:val="0"/>
      <w:marTop w:val="0"/>
      <w:marBottom w:val="0"/>
      <w:divBdr>
        <w:top w:val="none" w:sz="0" w:space="0" w:color="auto"/>
        <w:left w:val="none" w:sz="0" w:space="0" w:color="auto"/>
        <w:bottom w:val="none" w:sz="0" w:space="0" w:color="auto"/>
        <w:right w:val="none" w:sz="0" w:space="0" w:color="auto"/>
      </w:divBdr>
    </w:div>
    <w:div w:id="1453135249">
      <w:bodyDiv w:val="1"/>
      <w:marLeft w:val="0"/>
      <w:marRight w:val="0"/>
      <w:marTop w:val="0"/>
      <w:marBottom w:val="0"/>
      <w:divBdr>
        <w:top w:val="none" w:sz="0" w:space="0" w:color="auto"/>
        <w:left w:val="none" w:sz="0" w:space="0" w:color="auto"/>
        <w:bottom w:val="none" w:sz="0" w:space="0" w:color="auto"/>
        <w:right w:val="none" w:sz="0" w:space="0" w:color="auto"/>
      </w:divBdr>
    </w:div>
    <w:div w:id="1454246169">
      <w:bodyDiv w:val="1"/>
      <w:marLeft w:val="0"/>
      <w:marRight w:val="0"/>
      <w:marTop w:val="0"/>
      <w:marBottom w:val="0"/>
      <w:divBdr>
        <w:top w:val="none" w:sz="0" w:space="0" w:color="auto"/>
        <w:left w:val="none" w:sz="0" w:space="0" w:color="auto"/>
        <w:bottom w:val="none" w:sz="0" w:space="0" w:color="auto"/>
        <w:right w:val="none" w:sz="0" w:space="0" w:color="auto"/>
      </w:divBdr>
      <w:divsChild>
        <w:div w:id="1655449094">
          <w:marLeft w:val="0"/>
          <w:marRight w:val="0"/>
          <w:marTop w:val="150"/>
          <w:marBottom w:val="0"/>
          <w:divBdr>
            <w:top w:val="none" w:sz="0" w:space="0" w:color="auto"/>
            <w:left w:val="none" w:sz="0" w:space="0" w:color="auto"/>
            <w:bottom w:val="none" w:sz="0" w:space="0" w:color="auto"/>
            <w:right w:val="none" w:sz="0" w:space="0" w:color="auto"/>
          </w:divBdr>
        </w:div>
        <w:div w:id="2110808280">
          <w:marLeft w:val="0"/>
          <w:marRight w:val="0"/>
          <w:marTop w:val="0"/>
          <w:marBottom w:val="225"/>
          <w:divBdr>
            <w:top w:val="none" w:sz="0" w:space="0" w:color="auto"/>
            <w:left w:val="none" w:sz="0" w:space="0" w:color="auto"/>
            <w:bottom w:val="none" w:sz="0" w:space="0" w:color="auto"/>
            <w:right w:val="none" w:sz="0" w:space="0" w:color="auto"/>
          </w:divBdr>
        </w:div>
      </w:divsChild>
    </w:div>
    <w:div w:id="1454514432">
      <w:bodyDiv w:val="1"/>
      <w:marLeft w:val="0"/>
      <w:marRight w:val="0"/>
      <w:marTop w:val="0"/>
      <w:marBottom w:val="0"/>
      <w:divBdr>
        <w:top w:val="none" w:sz="0" w:space="0" w:color="auto"/>
        <w:left w:val="none" w:sz="0" w:space="0" w:color="auto"/>
        <w:bottom w:val="none" w:sz="0" w:space="0" w:color="auto"/>
        <w:right w:val="none" w:sz="0" w:space="0" w:color="auto"/>
      </w:divBdr>
    </w:div>
    <w:div w:id="1454668307">
      <w:bodyDiv w:val="1"/>
      <w:marLeft w:val="0"/>
      <w:marRight w:val="0"/>
      <w:marTop w:val="0"/>
      <w:marBottom w:val="0"/>
      <w:divBdr>
        <w:top w:val="none" w:sz="0" w:space="0" w:color="auto"/>
        <w:left w:val="none" w:sz="0" w:space="0" w:color="auto"/>
        <w:bottom w:val="none" w:sz="0" w:space="0" w:color="auto"/>
        <w:right w:val="none" w:sz="0" w:space="0" w:color="auto"/>
      </w:divBdr>
    </w:div>
    <w:div w:id="1459105911">
      <w:bodyDiv w:val="1"/>
      <w:marLeft w:val="0"/>
      <w:marRight w:val="0"/>
      <w:marTop w:val="0"/>
      <w:marBottom w:val="0"/>
      <w:divBdr>
        <w:top w:val="none" w:sz="0" w:space="0" w:color="auto"/>
        <w:left w:val="none" w:sz="0" w:space="0" w:color="auto"/>
        <w:bottom w:val="none" w:sz="0" w:space="0" w:color="auto"/>
        <w:right w:val="none" w:sz="0" w:space="0" w:color="auto"/>
      </w:divBdr>
    </w:div>
    <w:div w:id="1461075359">
      <w:bodyDiv w:val="1"/>
      <w:marLeft w:val="0"/>
      <w:marRight w:val="0"/>
      <w:marTop w:val="0"/>
      <w:marBottom w:val="0"/>
      <w:divBdr>
        <w:top w:val="none" w:sz="0" w:space="0" w:color="auto"/>
        <w:left w:val="none" w:sz="0" w:space="0" w:color="auto"/>
        <w:bottom w:val="none" w:sz="0" w:space="0" w:color="auto"/>
        <w:right w:val="none" w:sz="0" w:space="0" w:color="auto"/>
      </w:divBdr>
      <w:divsChild>
        <w:div w:id="530992539">
          <w:marLeft w:val="0"/>
          <w:marRight w:val="0"/>
          <w:marTop w:val="0"/>
          <w:marBottom w:val="225"/>
          <w:divBdr>
            <w:top w:val="none" w:sz="0" w:space="0" w:color="auto"/>
            <w:left w:val="none" w:sz="0" w:space="0" w:color="auto"/>
            <w:bottom w:val="none" w:sz="0" w:space="0" w:color="auto"/>
            <w:right w:val="none" w:sz="0" w:space="0" w:color="auto"/>
          </w:divBdr>
        </w:div>
        <w:div w:id="1311206937">
          <w:marLeft w:val="0"/>
          <w:marRight w:val="0"/>
          <w:marTop w:val="150"/>
          <w:marBottom w:val="0"/>
          <w:divBdr>
            <w:top w:val="none" w:sz="0" w:space="0" w:color="auto"/>
            <w:left w:val="none" w:sz="0" w:space="0" w:color="auto"/>
            <w:bottom w:val="none" w:sz="0" w:space="0" w:color="auto"/>
            <w:right w:val="none" w:sz="0" w:space="0" w:color="auto"/>
          </w:divBdr>
        </w:div>
      </w:divsChild>
    </w:div>
    <w:div w:id="1467351663">
      <w:bodyDiv w:val="1"/>
      <w:marLeft w:val="0"/>
      <w:marRight w:val="0"/>
      <w:marTop w:val="0"/>
      <w:marBottom w:val="0"/>
      <w:divBdr>
        <w:top w:val="none" w:sz="0" w:space="0" w:color="auto"/>
        <w:left w:val="none" w:sz="0" w:space="0" w:color="auto"/>
        <w:bottom w:val="none" w:sz="0" w:space="0" w:color="auto"/>
        <w:right w:val="none" w:sz="0" w:space="0" w:color="auto"/>
      </w:divBdr>
    </w:div>
    <w:div w:id="1469470228">
      <w:bodyDiv w:val="1"/>
      <w:marLeft w:val="0"/>
      <w:marRight w:val="0"/>
      <w:marTop w:val="0"/>
      <w:marBottom w:val="0"/>
      <w:divBdr>
        <w:top w:val="none" w:sz="0" w:space="0" w:color="auto"/>
        <w:left w:val="none" w:sz="0" w:space="0" w:color="auto"/>
        <w:bottom w:val="none" w:sz="0" w:space="0" w:color="auto"/>
        <w:right w:val="none" w:sz="0" w:space="0" w:color="auto"/>
      </w:divBdr>
    </w:div>
    <w:div w:id="1470171232">
      <w:bodyDiv w:val="1"/>
      <w:marLeft w:val="0"/>
      <w:marRight w:val="0"/>
      <w:marTop w:val="0"/>
      <w:marBottom w:val="0"/>
      <w:divBdr>
        <w:top w:val="none" w:sz="0" w:space="0" w:color="auto"/>
        <w:left w:val="none" w:sz="0" w:space="0" w:color="auto"/>
        <w:bottom w:val="none" w:sz="0" w:space="0" w:color="auto"/>
        <w:right w:val="none" w:sz="0" w:space="0" w:color="auto"/>
      </w:divBdr>
    </w:div>
    <w:div w:id="1484616425">
      <w:bodyDiv w:val="1"/>
      <w:marLeft w:val="0"/>
      <w:marRight w:val="0"/>
      <w:marTop w:val="0"/>
      <w:marBottom w:val="0"/>
      <w:divBdr>
        <w:top w:val="none" w:sz="0" w:space="0" w:color="auto"/>
        <w:left w:val="none" w:sz="0" w:space="0" w:color="auto"/>
        <w:bottom w:val="none" w:sz="0" w:space="0" w:color="auto"/>
        <w:right w:val="none" w:sz="0" w:space="0" w:color="auto"/>
      </w:divBdr>
      <w:divsChild>
        <w:div w:id="383526116">
          <w:marLeft w:val="0"/>
          <w:marRight w:val="0"/>
          <w:marTop w:val="255"/>
          <w:marBottom w:val="0"/>
          <w:divBdr>
            <w:top w:val="none" w:sz="0" w:space="0" w:color="auto"/>
            <w:left w:val="none" w:sz="0" w:space="0" w:color="auto"/>
            <w:bottom w:val="none" w:sz="0" w:space="0" w:color="auto"/>
            <w:right w:val="none" w:sz="0" w:space="0" w:color="auto"/>
          </w:divBdr>
          <w:divsChild>
            <w:div w:id="1852838720">
              <w:marLeft w:val="0"/>
              <w:marRight w:val="0"/>
              <w:marTop w:val="0"/>
              <w:marBottom w:val="0"/>
              <w:divBdr>
                <w:top w:val="none" w:sz="0" w:space="0" w:color="auto"/>
                <w:left w:val="none" w:sz="0" w:space="0" w:color="auto"/>
                <w:bottom w:val="none" w:sz="0" w:space="0" w:color="auto"/>
                <w:right w:val="none" w:sz="0" w:space="0" w:color="auto"/>
              </w:divBdr>
            </w:div>
          </w:divsChild>
        </w:div>
        <w:div w:id="512959692">
          <w:marLeft w:val="0"/>
          <w:marRight w:val="0"/>
          <w:marTop w:val="0"/>
          <w:marBottom w:val="225"/>
          <w:divBdr>
            <w:top w:val="none" w:sz="0" w:space="0" w:color="auto"/>
            <w:left w:val="none" w:sz="0" w:space="0" w:color="auto"/>
            <w:bottom w:val="none" w:sz="0" w:space="0" w:color="auto"/>
            <w:right w:val="none" w:sz="0" w:space="0" w:color="auto"/>
          </w:divBdr>
        </w:div>
        <w:div w:id="1140921251">
          <w:marLeft w:val="0"/>
          <w:marRight w:val="0"/>
          <w:marTop w:val="150"/>
          <w:marBottom w:val="0"/>
          <w:divBdr>
            <w:top w:val="none" w:sz="0" w:space="0" w:color="auto"/>
            <w:left w:val="none" w:sz="0" w:space="0" w:color="auto"/>
            <w:bottom w:val="none" w:sz="0" w:space="0" w:color="auto"/>
            <w:right w:val="none" w:sz="0" w:space="0" w:color="auto"/>
          </w:divBdr>
        </w:div>
      </w:divsChild>
    </w:div>
    <w:div w:id="1491482510">
      <w:bodyDiv w:val="1"/>
      <w:marLeft w:val="0"/>
      <w:marRight w:val="0"/>
      <w:marTop w:val="0"/>
      <w:marBottom w:val="0"/>
      <w:divBdr>
        <w:top w:val="none" w:sz="0" w:space="0" w:color="auto"/>
        <w:left w:val="none" w:sz="0" w:space="0" w:color="auto"/>
        <w:bottom w:val="none" w:sz="0" w:space="0" w:color="auto"/>
        <w:right w:val="none" w:sz="0" w:space="0" w:color="auto"/>
      </w:divBdr>
    </w:div>
    <w:div w:id="1494445122">
      <w:bodyDiv w:val="1"/>
      <w:marLeft w:val="0"/>
      <w:marRight w:val="0"/>
      <w:marTop w:val="0"/>
      <w:marBottom w:val="0"/>
      <w:divBdr>
        <w:top w:val="none" w:sz="0" w:space="0" w:color="auto"/>
        <w:left w:val="none" w:sz="0" w:space="0" w:color="auto"/>
        <w:bottom w:val="none" w:sz="0" w:space="0" w:color="auto"/>
        <w:right w:val="none" w:sz="0" w:space="0" w:color="auto"/>
      </w:divBdr>
    </w:div>
    <w:div w:id="1495074198">
      <w:bodyDiv w:val="1"/>
      <w:marLeft w:val="0"/>
      <w:marRight w:val="0"/>
      <w:marTop w:val="0"/>
      <w:marBottom w:val="0"/>
      <w:divBdr>
        <w:top w:val="none" w:sz="0" w:space="0" w:color="auto"/>
        <w:left w:val="none" w:sz="0" w:space="0" w:color="auto"/>
        <w:bottom w:val="none" w:sz="0" w:space="0" w:color="auto"/>
        <w:right w:val="none" w:sz="0" w:space="0" w:color="auto"/>
      </w:divBdr>
    </w:div>
    <w:div w:id="1495216603">
      <w:bodyDiv w:val="1"/>
      <w:marLeft w:val="0"/>
      <w:marRight w:val="0"/>
      <w:marTop w:val="0"/>
      <w:marBottom w:val="0"/>
      <w:divBdr>
        <w:top w:val="none" w:sz="0" w:space="0" w:color="auto"/>
        <w:left w:val="none" w:sz="0" w:space="0" w:color="auto"/>
        <w:bottom w:val="none" w:sz="0" w:space="0" w:color="auto"/>
        <w:right w:val="none" w:sz="0" w:space="0" w:color="auto"/>
      </w:divBdr>
    </w:div>
    <w:div w:id="1496874602">
      <w:bodyDiv w:val="1"/>
      <w:marLeft w:val="0"/>
      <w:marRight w:val="0"/>
      <w:marTop w:val="0"/>
      <w:marBottom w:val="0"/>
      <w:divBdr>
        <w:top w:val="none" w:sz="0" w:space="0" w:color="auto"/>
        <w:left w:val="none" w:sz="0" w:space="0" w:color="auto"/>
        <w:bottom w:val="none" w:sz="0" w:space="0" w:color="auto"/>
        <w:right w:val="none" w:sz="0" w:space="0" w:color="auto"/>
      </w:divBdr>
    </w:div>
    <w:div w:id="1498381301">
      <w:bodyDiv w:val="1"/>
      <w:marLeft w:val="0"/>
      <w:marRight w:val="0"/>
      <w:marTop w:val="0"/>
      <w:marBottom w:val="0"/>
      <w:divBdr>
        <w:top w:val="none" w:sz="0" w:space="0" w:color="auto"/>
        <w:left w:val="none" w:sz="0" w:space="0" w:color="auto"/>
        <w:bottom w:val="none" w:sz="0" w:space="0" w:color="auto"/>
        <w:right w:val="none" w:sz="0" w:space="0" w:color="auto"/>
      </w:divBdr>
    </w:div>
    <w:div w:id="1501311210">
      <w:bodyDiv w:val="1"/>
      <w:marLeft w:val="0"/>
      <w:marRight w:val="0"/>
      <w:marTop w:val="0"/>
      <w:marBottom w:val="0"/>
      <w:divBdr>
        <w:top w:val="none" w:sz="0" w:space="0" w:color="auto"/>
        <w:left w:val="none" w:sz="0" w:space="0" w:color="auto"/>
        <w:bottom w:val="none" w:sz="0" w:space="0" w:color="auto"/>
        <w:right w:val="none" w:sz="0" w:space="0" w:color="auto"/>
      </w:divBdr>
    </w:div>
    <w:div w:id="1508053370">
      <w:bodyDiv w:val="1"/>
      <w:marLeft w:val="0"/>
      <w:marRight w:val="0"/>
      <w:marTop w:val="0"/>
      <w:marBottom w:val="0"/>
      <w:divBdr>
        <w:top w:val="none" w:sz="0" w:space="0" w:color="auto"/>
        <w:left w:val="none" w:sz="0" w:space="0" w:color="auto"/>
        <w:bottom w:val="none" w:sz="0" w:space="0" w:color="auto"/>
        <w:right w:val="none" w:sz="0" w:space="0" w:color="auto"/>
      </w:divBdr>
    </w:div>
    <w:div w:id="1525829995">
      <w:bodyDiv w:val="1"/>
      <w:marLeft w:val="0"/>
      <w:marRight w:val="0"/>
      <w:marTop w:val="0"/>
      <w:marBottom w:val="0"/>
      <w:divBdr>
        <w:top w:val="none" w:sz="0" w:space="0" w:color="auto"/>
        <w:left w:val="none" w:sz="0" w:space="0" w:color="auto"/>
        <w:bottom w:val="none" w:sz="0" w:space="0" w:color="auto"/>
        <w:right w:val="none" w:sz="0" w:space="0" w:color="auto"/>
      </w:divBdr>
    </w:div>
    <w:div w:id="1526553963">
      <w:bodyDiv w:val="1"/>
      <w:marLeft w:val="0"/>
      <w:marRight w:val="0"/>
      <w:marTop w:val="0"/>
      <w:marBottom w:val="0"/>
      <w:divBdr>
        <w:top w:val="none" w:sz="0" w:space="0" w:color="auto"/>
        <w:left w:val="none" w:sz="0" w:space="0" w:color="auto"/>
        <w:bottom w:val="none" w:sz="0" w:space="0" w:color="auto"/>
        <w:right w:val="none" w:sz="0" w:space="0" w:color="auto"/>
      </w:divBdr>
    </w:div>
    <w:div w:id="1529180872">
      <w:bodyDiv w:val="1"/>
      <w:marLeft w:val="0"/>
      <w:marRight w:val="0"/>
      <w:marTop w:val="0"/>
      <w:marBottom w:val="0"/>
      <w:divBdr>
        <w:top w:val="none" w:sz="0" w:space="0" w:color="auto"/>
        <w:left w:val="none" w:sz="0" w:space="0" w:color="auto"/>
        <w:bottom w:val="none" w:sz="0" w:space="0" w:color="auto"/>
        <w:right w:val="none" w:sz="0" w:space="0" w:color="auto"/>
      </w:divBdr>
    </w:div>
    <w:div w:id="1540170072">
      <w:bodyDiv w:val="1"/>
      <w:marLeft w:val="0"/>
      <w:marRight w:val="0"/>
      <w:marTop w:val="0"/>
      <w:marBottom w:val="0"/>
      <w:divBdr>
        <w:top w:val="none" w:sz="0" w:space="0" w:color="auto"/>
        <w:left w:val="none" w:sz="0" w:space="0" w:color="auto"/>
        <w:bottom w:val="none" w:sz="0" w:space="0" w:color="auto"/>
        <w:right w:val="none" w:sz="0" w:space="0" w:color="auto"/>
      </w:divBdr>
    </w:div>
    <w:div w:id="1548950676">
      <w:bodyDiv w:val="1"/>
      <w:marLeft w:val="0"/>
      <w:marRight w:val="0"/>
      <w:marTop w:val="0"/>
      <w:marBottom w:val="0"/>
      <w:divBdr>
        <w:top w:val="none" w:sz="0" w:space="0" w:color="auto"/>
        <w:left w:val="none" w:sz="0" w:space="0" w:color="auto"/>
        <w:bottom w:val="none" w:sz="0" w:space="0" w:color="auto"/>
        <w:right w:val="none" w:sz="0" w:space="0" w:color="auto"/>
      </w:divBdr>
    </w:div>
    <w:div w:id="1552838272">
      <w:bodyDiv w:val="1"/>
      <w:marLeft w:val="0"/>
      <w:marRight w:val="0"/>
      <w:marTop w:val="0"/>
      <w:marBottom w:val="0"/>
      <w:divBdr>
        <w:top w:val="none" w:sz="0" w:space="0" w:color="auto"/>
        <w:left w:val="none" w:sz="0" w:space="0" w:color="auto"/>
        <w:bottom w:val="none" w:sz="0" w:space="0" w:color="auto"/>
        <w:right w:val="none" w:sz="0" w:space="0" w:color="auto"/>
      </w:divBdr>
      <w:divsChild>
        <w:div w:id="727337731">
          <w:marLeft w:val="0"/>
          <w:marRight w:val="0"/>
          <w:marTop w:val="150"/>
          <w:marBottom w:val="0"/>
          <w:divBdr>
            <w:top w:val="none" w:sz="0" w:space="0" w:color="auto"/>
            <w:left w:val="none" w:sz="0" w:space="0" w:color="auto"/>
            <w:bottom w:val="none" w:sz="0" w:space="0" w:color="auto"/>
            <w:right w:val="none" w:sz="0" w:space="0" w:color="auto"/>
          </w:divBdr>
        </w:div>
        <w:div w:id="1260140242">
          <w:marLeft w:val="0"/>
          <w:marRight w:val="0"/>
          <w:marTop w:val="0"/>
          <w:marBottom w:val="225"/>
          <w:divBdr>
            <w:top w:val="none" w:sz="0" w:space="0" w:color="auto"/>
            <w:left w:val="none" w:sz="0" w:space="0" w:color="auto"/>
            <w:bottom w:val="none" w:sz="0" w:space="0" w:color="auto"/>
            <w:right w:val="none" w:sz="0" w:space="0" w:color="auto"/>
          </w:divBdr>
        </w:div>
      </w:divsChild>
    </w:div>
    <w:div w:id="1553273709">
      <w:bodyDiv w:val="1"/>
      <w:marLeft w:val="0"/>
      <w:marRight w:val="0"/>
      <w:marTop w:val="0"/>
      <w:marBottom w:val="0"/>
      <w:divBdr>
        <w:top w:val="none" w:sz="0" w:space="0" w:color="auto"/>
        <w:left w:val="none" w:sz="0" w:space="0" w:color="auto"/>
        <w:bottom w:val="none" w:sz="0" w:space="0" w:color="auto"/>
        <w:right w:val="none" w:sz="0" w:space="0" w:color="auto"/>
      </w:divBdr>
    </w:div>
    <w:div w:id="1554541049">
      <w:bodyDiv w:val="1"/>
      <w:marLeft w:val="0"/>
      <w:marRight w:val="0"/>
      <w:marTop w:val="0"/>
      <w:marBottom w:val="0"/>
      <w:divBdr>
        <w:top w:val="none" w:sz="0" w:space="0" w:color="auto"/>
        <w:left w:val="none" w:sz="0" w:space="0" w:color="auto"/>
        <w:bottom w:val="none" w:sz="0" w:space="0" w:color="auto"/>
        <w:right w:val="none" w:sz="0" w:space="0" w:color="auto"/>
      </w:divBdr>
    </w:div>
    <w:div w:id="1555000980">
      <w:bodyDiv w:val="1"/>
      <w:marLeft w:val="0"/>
      <w:marRight w:val="0"/>
      <w:marTop w:val="0"/>
      <w:marBottom w:val="0"/>
      <w:divBdr>
        <w:top w:val="none" w:sz="0" w:space="0" w:color="auto"/>
        <w:left w:val="none" w:sz="0" w:space="0" w:color="auto"/>
        <w:bottom w:val="none" w:sz="0" w:space="0" w:color="auto"/>
        <w:right w:val="none" w:sz="0" w:space="0" w:color="auto"/>
      </w:divBdr>
      <w:divsChild>
        <w:div w:id="1820614682">
          <w:marLeft w:val="0"/>
          <w:marRight w:val="0"/>
          <w:marTop w:val="150"/>
          <w:marBottom w:val="0"/>
          <w:divBdr>
            <w:top w:val="none" w:sz="0" w:space="0" w:color="auto"/>
            <w:left w:val="none" w:sz="0" w:space="0" w:color="auto"/>
            <w:bottom w:val="none" w:sz="0" w:space="0" w:color="auto"/>
            <w:right w:val="none" w:sz="0" w:space="0" w:color="auto"/>
          </w:divBdr>
        </w:div>
        <w:div w:id="1939215447">
          <w:marLeft w:val="0"/>
          <w:marRight w:val="0"/>
          <w:marTop w:val="0"/>
          <w:marBottom w:val="225"/>
          <w:divBdr>
            <w:top w:val="none" w:sz="0" w:space="0" w:color="auto"/>
            <w:left w:val="none" w:sz="0" w:space="0" w:color="auto"/>
            <w:bottom w:val="none" w:sz="0" w:space="0" w:color="auto"/>
            <w:right w:val="none" w:sz="0" w:space="0" w:color="auto"/>
          </w:divBdr>
        </w:div>
      </w:divsChild>
    </w:div>
    <w:div w:id="1565215501">
      <w:bodyDiv w:val="1"/>
      <w:marLeft w:val="0"/>
      <w:marRight w:val="0"/>
      <w:marTop w:val="0"/>
      <w:marBottom w:val="0"/>
      <w:divBdr>
        <w:top w:val="none" w:sz="0" w:space="0" w:color="auto"/>
        <w:left w:val="none" w:sz="0" w:space="0" w:color="auto"/>
        <w:bottom w:val="none" w:sz="0" w:space="0" w:color="auto"/>
        <w:right w:val="none" w:sz="0" w:space="0" w:color="auto"/>
      </w:divBdr>
    </w:div>
    <w:div w:id="1571963645">
      <w:bodyDiv w:val="1"/>
      <w:marLeft w:val="0"/>
      <w:marRight w:val="0"/>
      <w:marTop w:val="0"/>
      <w:marBottom w:val="0"/>
      <w:divBdr>
        <w:top w:val="none" w:sz="0" w:space="0" w:color="auto"/>
        <w:left w:val="none" w:sz="0" w:space="0" w:color="auto"/>
        <w:bottom w:val="none" w:sz="0" w:space="0" w:color="auto"/>
        <w:right w:val="none" w:sz="0" w:space="0" w:color="auto"/>
      </w:divBdr>
    </w:div>
    <w:div w:id="1573077433">
      <w:bodyDiv w:val="1"/>
      <w:marLeft w:val="0"/>
      <w:marRight w:val="0"/>
      <w:marTop w:val="0"/>
      <w:marBottom w:val="0"/>
      <w:divBdr>
        <w:top w:val="none" w:sz="0" w:space="0" w:color="auto"/>
        <w:left w:val="none" w:sz="0" w:space="0" w:color="auto"/>
        <w:bottom w:val="none" w:sz="0" w:space="0" w:color="auto"/>
        <w:right w:val="none" w:sz="0" w:space="0" w:color="auto"/>
      </w:divBdr>
    </w:div>
    <w:div w:id="1574586771">
      <w:bodyDiv w:val="1"/>
      <w:marLeft w:val="0"/>
      <w:marRight w:val="0"/>
      <w:marTop w:val="0"/>
      <w:marBottom w:val="0"/>
      <w:divBdr>
        <w:top w:val="none" w:sz="0" w:space="0" w:color="auto"/>
        <w:left w:val="none" w:sz="0" w:space="0" w:color="auto"/>
        <w:bottom w:val="none" w:sz="0" w:space="0" w:color="auto"/>
        <w:right w:val="none" w:sz="0" w:space="0" w:color="auto"/>
      </w:divBdr>
      <w:divsChild>
        <w:div w:id="720984058">
          <w:marLeft w:val="0"/>
          <w:marRight w:val="0"/>
          <w:marTop w:val="0"/>
          <w:marBottom w:val="225"/>
          <w:divBdr>
            <w:top w:val="none" w:sz="0" w:space="0" w:color="auto"/>
            <w:left w:val="none" w:sz="0" w:space="0" w:color="auto"/>
            <w:bottom w:val="none" w:sz="0" w:space="0" w:color="auto"/>
            <w:right w:val="none" w:sz="0" w:space="0" w:color="auto"/>
          </w:divBdr>
        </w:div>
        <w:div w:id="1096483636">
          <w:marLeft w:val="0"/>
          <w:marRight w:val="0"/>
          <w:marTop w:val="150"/>
          <w:marBottom w:val="0"/>
          <w:divBdr>
            <w:top w:val="none" w:sz="0" w:space="0" w:color="auto"/>
            <w:left w:val="none" w:sz="0" w:space="0" w:color="auto"/>
            <w:bottom w:val="none" w:sz="0" w:space="0" w:color="auto"/>
            <w:right w:val="none" w:sz="0" w:space="0" w:color="auto"/>
          </w:divBdr>
        </w:div>
      </w:divsChild>
    </w:div>
    <w:div w:id="1576741115">
      <w:bodyDiv w:val="1"/>
      <w:marLeft w:val="0"/>
      <w:marRight w:val="0"/>
      <w:marTop w:val="0"/>
      <w:marBottom w:val="0"/>
      <w:divBdr>
        <w:top w:val="none" w:sz="0" w:space="0" w:color="auto"/>
        <w:left w:val="none" w:sz="0" w:space="0" w:color="auto"/>
        <w:bottom w:val="none" w:sz="0" w:space="0" w:color="auto"/>
        <w:right w:val="none" w:sz="0" w:space="0" w:color="auto"/>
      </w:divBdr>
    </w:div>
    <w:div w:id="1577518608">
      <w:bodyDiv w:val="1"/>
      <w:marLeft w:val="0"/>
      <w:marRight w:val="0"/>
      <w:marTop w:val="0"/>
      <w:marBottom w:val="0"/>
      <w:divBdr>
        <w:top w:val="none" w:sz="0" w:space="0" w:color="auto"/>
        <w:left w:val="none" w:sz="0" w:space="0" w:color="auto"/>
        <w:bottom w:val="none" w:sz="0" w:space="0" w:color="auto"/>
        <w:right w:val="none" w:sz="0" w:space="0" w:color="auto"/>
      </w:divBdr>
      <w:divsChild>
        <w:div w:id="33892109">
          <w:marLeft w:val="0"/>
          <w:marRight w:val="0"/>
          <w:marTop w:val="0"/>
          <w:marBottom w:val="225"/>
          <w:divBdr>
            <w:top w:val="none" w:sz="0" w:space="0" w:color="auto"/>
            <w:left w:val="none" w:sz="0" w:space="0" w:color="auto"/>
            <w:bottom w:val="none" w:sz="0" w:space="0" w:color="auto"/>
            <w:right w:val="none" w:sz="0" w:space="0" w:color="auto"/>
          </w:divBdr>
        </w:div>
        <w:div w:id="1130444012">
          <w:marLeft w:val="0"/>
          <w:marRight w:val="0"/>
          <w:marTop w:val="150"/>
          <w:marBottom w:val="0"/>
          <w:divBdr>
            <w:top w:val="none" w:sz="0" w:space="0" w:color="auto"/>
            <w:left w:val="none" w:sz="0" w:space="0" w:color="auto"/>
            <w:bottom w:val="none" w:sz="0" w:space="0" w:color="auto"/>
            <w:right w:val="none" w:sz="0" w:space="0" w:color="auto"/>
          </w:divBdr>
        </w:div>
      </w:divsChild>
    </w:div>
    <w:div w:id="1578326892">
      <w:bodyDiv w:val="1"/>
      <w:marLeft w:val="0"/>
      <w:marRight w:val="0"/>
      <w:marTop w:val="0"/>
      <w:marBottom w:val="0"/>
      <w:divBdr>
        <w:top w:val="none" w:sz="0" w:space="0" w:color="auto"/>
        <w:left w:val="none" w:sz="0" w:space="0" w:color="auto"/>
        <w:bottom w:val="none" w:sz="0" w:space="0" w:color="auto"/>
        <w:right w:val="none" w:sz="0" w:space="0" w:color="auto"/>
      </w:divBdr>
    </w:div>
    <w:div w:id="1596864049">
      <w:bodyDiv w:val="1"/>
      <w:marLeft w:val="0"/>
      <w:marRight w:val="0"/>
      <w:marTop w:val="0"/>
      <w:marBottom w:val="0"/>
      <w:divBdr>
        <w:top w:val="none" w:sz="0" w:space="0" w:color="auto"/>
        <w:left w:val="none" w:sz="0" w:space="0" w:color="auto"/>
        <w:bottom w:val="none" w:sz="0" w:space="0" w:color="auto"/>
        <w:right w:val="none" w:sz="0" w:space="0" w:color="auto"/>
      </w:divBdr>
      <w:divsChild>
        <w:div w:id="660962612">
          <w:marLeft w:val="0"/>
          <w:marRight w:val="0"/>
          <w:marTop w:val="0"/>
          <w:marBottom w:val="225"/>
          <w:divBdr>
            <w:top w:val="none" w:sz="0" w:space="0" w:color="auto"/>
            <w:left w:val="none" w:sz="0" w:space="0" w:color="auto"/>
            <w:bottom w:val="none" w:sz="0" w:space="0" w:color="auto"/>
            <w:right w:val="none" w:sz="0" w:space="0" w:color="auto"/>
          </w:divBdr>
        </w:div>
        <w:div w:id="1555312546">
          <w:marLeft w:val="0"/>
          <w:marRight w:val="0"/>
          <w:marTop w:val="150"/>
          <w:marBottom w:val="0"/>
          <w:divBdr>
            <w:top w:val="none" w:sz="0" w:space="0" w:color="auto"/>
            <w:left w:val="none" w:sz="0" w:space="0" w:color="auto"/>
            <w:bottom w:val="none" w:sz="0" w:space="0" w:color="auto"/>
            <w:right w:val="none" w:sz="0" w:space="0" w:color="auto"/>
          </w:divBdr>
        </w:div>
      </w:divsChild>
    </w:div>
    <w:div w:id="1612394226">
      <w:bodyDiv w:val="1"/>
      <w:marLeft w:val="0"/>
      <w:marRight w:val="0"/>
      <w:marTop w:val="0"/>
      <w:marBottom w:val="0"/>
      <w:divBdr>
        <w:top w:val="none" w:sz="0" w:space="0" w:color="auto"/>
        <w:left w:val="none" w:sz="0" w:space="0" w:color="auto"/>
        <w:bottom w:val="none" w:sz="0" w:space="0" w:color="auto"/>
        <w:right w:val="none" w:sz="0" w:space="0" w:color="auto"/>
      </w:divBdr>
    </w:div>
    <w:div w:id="1613971031">
      <w:bodyDiv w:val="1"/>
      <w:marLeft w:val="0"/>
      <w:marRight w:val="0"/>
      <w:marTop w:val="0"/>
      <w:marBottom w:val="0"/>
      <w:divBdr>
        <w:top w:val="none" w:sz="0" w:space="0" w:color="auto"/>
        <w:left w:val="none" w:sz="0" w:space="0" w:color="auto"/>
        <w:bottom w:val="none" w:sz="0" w:space="0" w:color="auto"/>
        <w:right w:val="none" w:sz="0" w:space="0" w:color="auto"/>
      </w:divBdr>
      <w:divsChild>
        <w:div w:id="895894505">
          <w:marLeft w:val="0"/>
          <w:marRight w:val="0"/>
          <w:marTop w:val="0"/>
          <w:marBottom w:val="225"/>
          <w:divBdr>
            <w:top w:val="none" w:sz="0" w:space="0" w:color="auto"/>
            <w:left w:val="none" w:sz="0" w:space="0" w:color="auto"/>
            <w:bottom w:val="none" w:sz="0" w:space="0" w:color="auto"/>
            <w:right w:val="none" w:sz="0" w:space="0" w:color="auto"/>
          </w:divBdr>
        </w:div>
        <w:div w:id="1527865570">
          <w:marLeft w:val="0"/>
          <w:marRight w:val="0"/>
          <w:marTop w:val="150"/>
          <w:marBottom w:val="0"/>
          <w:divBdr>
            <w:top w:val="none" w:sz="0" w:space="0" w:color="auto"/>
            <w:left w:val="none" w:sz="0" w:space="0" w:color="auto"/>
            <w:bottom w:val="none" w:sz="0" w:space="0" w:color="auto"/>
            <w:right w:val="none" w:sz="0" w:space="0" w:color="auto"/>
          </w:divBdr>
        </w:div>
      </w:divsChild>
    </w:div>
    <w:div w:id="1617636476">
      <w:bodyDiv w:val="1"/>
      <w:marLeft w:val="0"/>
      <w:marRight w:val="0"/>
      <w:marTop w:val="0"/>
      <w:marBottom w:val="0"/>
      <w:divBdr>
        <w:top w:val="none" w:sz="0" w:space="0" w:color="auto"/>
        <w:left w:val="none" w:sz="0" w:space="0" w:color="auto"/>
        <w:bottom w:val="none" w:sz="0" w:space="0" w:color="auto"/>
        <w:right w:val="none" w:sz="0" w:space="0" w:color="auto"/>
      </w:divBdr>
    </w:div>
    <w:div w:id="1619750239">
      <w:bodyDiv w:val="1"/>
      <w:marLeft w:val="0"/>
      <w:marRight w:val="0"/>
      <w:marTop w:val="0"/>
      <w:marBottom w:val="0"/>
      <w:divBdr>
        <w:top w:val="none" w:sz="0" w:space="0" w:color="auto"/>
        <w:left w:val="none" w:sz="0" w:space="0" w:color="auto"/>
        <w:bottom w:val="none" w:sz="0" w:space="0" w:color="auto"/>
        <w:right w:val="none" w:sz="0" w:space="0" w:color="auto"/>
      </w:divBdr>
    </w:div>
    <w:div w:id="1621691150">
      <w:bodyDiv w:val="1"/>
      <w:marLeft w:val="0"/>
      <w:marRight w:val="0"/>
      <w:marTop w:val="0"/>
      <w:marBottom w:val="0"/>
      <w:divBdr>
        <w:top w:val="none" w:sz="0" w:space="0" w:color="auto"/>
        <w:left w:val="none" w:sz="0" w:space="0" w:color="auto"/>
        <w:bottom w:val="none" w:sz="0" w:space="0" w:color="auto"/>
        <w:right w:val="none" w:sz="0" w:space="0" w:color="auto"/>
      </w:divBdr>
    </w:div>
    <w:div w:id="1623222180">
      <w:bodyDiv w:val="1"/>
      <w:marLeft w:val="0"/>
      <w:marRight w:val="0"/>
      <w:marTop w:val="0"/>
      <w:marBottom w:val="0"/>
      <w:divBdr>
        <w:top w:val="none" w:sz="0" w:space="0" w:color="auto"/>
        <w:left w:val="none" w:sz="0" w:space="0" w:color="auto"/>
        <w:bottom w:val="none" w:sz="0" w:space="0" w:color="auto"/>
        <w:right w:val="none" w:sz="0" w:space="0" w:color="auto"/>
      </w:divBdr>
    </w:div>
    <w:div w:id="1629117862">
      <w:bodyDiv w:val="1"/>
      <w:marLeft w:val="0"/>
      <w:marRight w:val="0"/>
      <w:marTop w:val="0"/>
      <w:marBottom w:val="0"/>
      <w:divBdr>
        <w:top w:val="none" w:sz="0" w:space="0" w:color="auto"/>
        <w:left w:val="none" w:sz="0" w:space="0" w:color="auto"/>
        <w:bottom w:val="none" w:sz="0" w:space="0" w:color="auto"/>
        <w:right w:val="none" w:sz="0" w:space="0" w:color="auto"/>
      </w:divBdr>
    </w:div>
    <w:div w:id="1634675447">
      <w:bodyDiv w:val="1"/>
      <w:marLeft w:val="0"/>
      <w:marRight w:val="0"/>
      <w:marTop w:val="0"/>
      <w:marBottom w:val="0"/>
      <w:divBdr>
        <w:top w:val="none" w:sz="0" w:space="0" w:color="auto"/>
        <w:left w:val="none" w:sz="0" w:space="0" w:color="auto"/>
        <w:bottom w:val="none" w:sz="0" w:space="0" w:color="auto"/>
        <w:right w:val="none" w:sz="0" w:space="0" w:color="auto"/>
      </w:divBdr>
    </w:div>
    <w:div w:id="1635061173">
      <w:bodyDiv w:val="1"/>
      <w:marLeft w:val="0"/>
      <w:marRight w:val="0"/>
      <w:marTop w:val="0"/>
      <w:marBottom w:val="0"/>
      <w:divBdr>
        <w:top w:val="none" w:sz="0" w:space="0" w:color="auto"/>
        <w:left w:val="none" w:sz="0" w:space="0" w:color="auto"/>
        <w:bottom w:val="none" w:sz="0" w:space="0" w:color="auto"/>
        <w:right w:val="none" w:sz="0" w:space="0" w:color="auto"/>
      </w:divBdr>
      <w:divsChild>
        <w:div w:id="648444222">
          <w:marLeft w:val="0"/>
          <w:marRight w:val="0"/>
          <w:marTop w:val="0"/>
          <w:marBottom w:val="225"/>
          <w:divBdr>
            <w:top w:val="none" w:sz="0" w:space="0" w:color="auto"/>
            <w:left w:val="none" w:sz="0" w:space="0" w:color="auto"/>
            <w:bottom w:val="none" w:sz="0" w:space="0" w:color="auto"/>
            <w:right w:val="none" w:sz="0" w:space="0" w:color="auto"/>
          </w:divBdr>
        </w:div>
        <w:div w:id="1742175744">
          <w:marLeft w:val="0"/>
          <w:marRight w:val="0"/>
          <w:marTop w:val="150"/>
          <w:marBottom w:val="0"/>
          <w:divBdr>
            <w:top w:val="none" w:sz="0" w:space="0" w:color="auto"/>
            <w:left w:val="none" w:sz="0" w:space="0" w:color="auto"/>
            <w:bottom w:val="none" w:sz="0" w:space="0" w:color="auto"/>
            <w:right w:val="none" w:sz="0" w:space="0" w:color="auto"/>
          </w:divBdr>
        </w:div>
      </w:divsChild>
    </w:div>
    <w:div w:id="1636175679">
      <w:bodyDiv w:val="1"/>
      <w:marLeft w:val="0"/>
      <w:marRight w:val="0"/>
      <w:marTop w:val="0"/>
      <w:marBottom w:val="0"/>
      <w:divBdr>
        <w:top w:val="none" w:sz="0" w:space="0" w:color="auto"/>
        <w:left w:val="none" w:sz="0" w:space="0" w:color="auto"/>
        <w:bottom w:val="none" w:sz="0" w:space="0" w:color="auto"/>
        <w:right w:val="none" w:sz="0" w:space="0" w:color="auto"/>
      </w:divBdr>
    </w:div>
    <w:div w:id="1638754613">
      <w:bodyDiv w:val="1"/>
      <w:marLeft w:val="0"/>
      <w:marRight w:val="0"/>
      <w:marTop w:val="0"/>
      <w:marBottom w:val="0"/>
      <w:divBdr>
        <w:top w:val="none" w:sz="0" w:space="0" w:color="auto"/>
        <w:left w:val="none" w:sz="0" w:space="0" w:color="auto"/>
        <w:bottom w:val="none" w:sz="0" w:space="0" w:color="auto"/>
        <w:right w:val="none" w:sz="0" w:space="0" w:color="auto"/>
      </w:divBdr>
    </w:div>
    <w:div w:id="1642271808">
      <w:bodyDiv w:val="1"/>
      <w:marLeft w:val="0"/>
      <w:marRight w:val="0"/>
      <w:marTop w:val="0"/>
      <w:marBottom w:val="0"/>
      <w:divBdr>
        <w:top w:val="none" w:sz="0" w:space="0" w:color="auto"/>
        <w:left w:val="none" w:sz="0" w:space="0" w:color="auto"/>
        <w:bottom w:val="none" w:sz="0" w:space="0" w:color="auto"/>
        <w:right w:val="none" w:sz="0" w:space="0" w:color="auto"/>
      </w:divBdr>
    </w:div>
    <w:div w:id="1651903212">
      <w:bodyDiv w:val="1"/>
      <w:marLeft w:val="0"/>
      <w:marRight w:val="0"/>
      <w:marTop w:val="0"/>
      <w:marBottom w:val="0"/>
      <w:divBdr>
        <w:top w:val="none" w:sz="0" w:space="0" w:color="auto"/>
        <w:left w:val="none" w:sz="0" w:space="0" w:color="auto"/>
        <w:bottom w:val="none" w:sz="0" w:space="0" w:color="auto"/>
        <w:right w:val="none" w:sz="0" w:space="0" w:color="auto"/>
      </w:divBdr>
    </w:div>
    <w:div w:id="1653214337">
      <w:bodyDiv w:val="1"/>
      <w:marLeft w:val="0"/>
      <w:marRight w:val="0"/>
      <w:marTop w:val="0"/>
      <w:marBottom w:val="0"/>
      <w:divBdr>
        <w:top w:val="none" w:sz="0" w:space="0" w:color="auto"/>
        <w:left w:val="none" w:sz="0" w:space="0" w:color="auto"/>
        <w:bottom w:val="none" w:sz="0" w:space="0" w:color="auto"/>
        <w:right w:val="none" w:sz="0" w:space="0" w:color="auto"/>
      </w:divBdr>
      <w:divsChild>
        <w:div w:id="223178686">
          <w:marLeft w:val="0"/>
          <w:marRight w:val="0"/>
          <w:marTop w:val="150"/>
          <w:marBottom w:val="0"/>
          <w:divBdr>
            <w:top w:val="none" w:sz="0" w:space="0" w:color="auto"/>
            <w:left w:val="none" w:sz="0" w:space="0" w:color="auto"/>
            <w:bottom w:val="none" w:sz="0" w:space="0" w:color="auto"/>
            <w:right w:val="none" w:sz="0" w:space="0" w:color="auto"/>
          </w:divBdr>
        </w:div>
        <w:div w:id="1206989561">
          <w:marLeft w:val="0"/>
          <w:marRight w:val="0"/>
          <w:marTop w:val="0"/>
          <w:marBottom w:val="225"/>
          <w:divBdr>
            <w:top w:val="none" w:sz="0" w:space="0" w:color="auto"/>
            <w:left w:val="none" w:sz="0" w:space="0" w:color="auto"/>
            <w:bottom w:val="none" w:sz="0" w:space="0" w:color="auto"/>
            <w:right w:val="none" w:sz="0" w:space="0" w:color="auto"/>
          </w:divBdr>
        </w:div>
      </w:divsChild>
    </w:div>
    <w:div w:id="1653486363">
      <w:bodyDiv w:val="1"/>
      <w:marLeft w:val="0"/>
      <w:marRight w:val="0"/>
      <w:marTop w:val="0"/>
      <w:marBottom w:val="0"/>
      <w:divBdr>
        <w:top w:val="none" w:sz="0" w:space="0" w:color="auto"/>
        <w:left w:val="none" w:sz="0" w:space="0" w:color="auto"/>
        <w:bottom w:val="none" w:sz="0" w:space="0" w:color="auto"/>
        <w:right w:val="none" w:sz="0" w:space="0" w:color="auto"/>
      </w:divBdr>
    </w:div>
    <w:div w:id="1654486317">
      <w:bodyDiv w:val="1"/>
      <w:marLeft w:val="0"/>
      <w:marRight w:val="0"/>
      <w:marTop w:val="0"/>
      <w:marBottom w:val="0"/>
      <w:divBdr>
        <w:top w:val="none" w:sz="0" w:space="0" w:color="auto"/>
        <w:left w:val="none" w:sz="0" w:space="0" w:color="auto"/>
        <w:bottom w:val="none" w:sz="0" w:space="0" w:color="auto"/>
        <w:right w:val="none" w:sz="0" w:space="0" w:color="auto"/>
      </w:divBdr>
    </w:div>
    <w:div w:id="1654791385">
      <w:bodyDiv w:val="1"/>
      <w:marLeft w:val="0"/>
      <w:marRight w:val="0"/>
      <w:marTop w:val="0"/>
      <w:marBottom w:val="0"/>
      <w:divBdr>
        <w:top w:val="none" w:sz="0" w:space="0" w:color="auto"/>
        <w:left w:val="none" w:sz="0" w:space="0" w:color="auto"/>
        <w:bottom w:val="none" w:sz="0" w:space="0" w:color="auto"/>
        <w:right w:val="none" w:sz="0" w:space="0" w:color="auto"/>
      </w:divBdr>
    </w:div>
    <w:div w:id="1656379053">
      <w:bodyDiv w:val="1"/>
      <w:marLeft w:val="0"/>
      <w:marRight w:val="0"/>
      <w:marTop w:val="0"/>
      <w:marBottom w:val="0"/>
      <w:divBdr>
        <w:top w:val="none" w:sz="0" w:space="0" w:color="auto"/>
        <w:left w:val="none" w:sz="0" w:space="0" w:color="auto"/>
        <w:bottom w:val="none" w:sz="0" w:space="0" w:color="auto"/>
        <w:right w:val="none" w:sz="0" w:space="0" w:color="auto"/>
      </w:divBdr>
    </w:div>
    <w:div w:id="1666325724">
      <w:bodyDiv w:val="1"/>
      <w:marLeft w:val="0"/>
      <w:marRight w:val="0"/>
      <w:marTop w:val="0"/>
      <w:marBottom w:val="0"/>
      <w:divBdr>
        <w:top w:val="none" w:sz="0" w:space="0" w:color="auto"/>
        <w:left w:val="none" w:sz="0" w:space="0" w:color="auto"/>
        <w:bottom w:val="none" w:sz="0" w:space="0" w:color="auto"/>
        <w:right w:val="none" w:sz="0" w:space="0" w:color="auto"/>
      </w:divBdr>
      <w:divsChild>
        <w:div w:id="62023950">
          <w:marLeft w:val="0"/>
          <w:marRight w:val="0"/>
          <w:marTop w:val="0"/>
          <w:marBottom w:val="0"/>
          <w:divBdr>
            <w:top w:val="none" w:sz="0" w:space="0" w:color="auto"/>
            <w:left w:val="none" w:sz="0" w:space="0" w:color="auto"/>
            <w:bottom w:val="none" w:sz="0" w:space="0" w:color="auto"/>
            <w:right w:val="none" w:sz="0" w:space="0" w:color="auto"/>
          </w:divBdr>
          <w:divsChild>
            <w:div w:id="1238588332">
              <w:marLeft w:val="0"/>
              <w:marRight w:val="0"/>
              <w:marTop w:val="0"/>
              <w:marBottom w:val="0"/>
              <w:divBdr>
                <w:top w:val="none" w:sz="0" w:space="0" w:color="auto"/>
                <w:left w:val="none" w:sz="0" w:space="0" w:color="auto"/>
                <w:bottom w:val="none" w:sz="0" w:space="0" w:color="auto"/>
                <w:right w:val="none" w:sz="0" w:space="0" w:color="auto"/>
              </w:divBdr>
            </w:div>
          </w:divsChild>
        </w:div>
        <w:div w:id="906573166">
          <w:marLeft w:val="0"/>
          <w:marRight w:val="0"/>
          <w:marTop w:val="0"/>
          <w:marBottom w:val="0"/>
          <w:divBdr>
            <w:top w:val="none" w:sz="0" w:space="0" w:color="auto"/>
            <w:left w:val="none" w:sz="0" w:space="0" w:color="auto"/>
            <w:bottom w:val="none" w:sz="0" w:space="0" w:color="auto"/>
            <w:right w:val="none" w:sz="0" w:space="0" w:color="auto"/>
          </w:divBdr>
          <w:divsChild>
            <w:div w:id="1544443494">
              <w:marLeft w:val="0"/>
              <w:marRight w:val="0"/>
              <w:marTop w:val="0"/>
              <w:marBottom w:val="330"/>
              <w:divBdr>
                <w:top w:val="none" w:sz="0" w:space="0" w:color="auto"/>
                <w:left w:val="none" w:sz="0" w:space="0" w:color="auto"/>
                <w:bottom w:val="none" w:sz="0" w:space="0" w:color="auto"/>
                <w:right w:val="none" w:sz="0" w:space="0" w:color="auto"/>
              </w:divBdr>
            </w:div>
          </w:divsChild>
        </w:div>
      </w:divsChild>
    </w:div>
    <w:div w:id="1669408689">
      <w:bodyDiv w:val="1"/>
      <w:marLeft w:val="0"/>
      <w:marRight w:val="0"/>
      <w:marTop w:val="0"/>
      <w:marBottom w:val="0"/>
      <w:divBdr>
        <w:top w:val="none" w:sz="0" w:space="0" w:color="auto"/>
        <w:left w:val="none" w:sz="0" w:space="0" w:color="auto"/>
        <w:bottom w:val="none" w:sz="0" w:space="0" w:color="auto"/>
        <w:right w:val="none" w:sz="0" w:space="0" w:color="auto"/>
      </w:divBdr>
      <w:divsChild>
        <w:div w:id="81069609">
          <w:marLeft w:val="0"/>
          <w:marRight w:val="0"/>
          <w:marTop w:val="150"/>
          <w:marBottom w:val="0"/>
          <w:divBdr>
            <w:top w:val="none" w:sz="0" w:space="0" w:color="auto"/>
            <w:left w:val="none" w:sz="0" w:space="0" w:color="auto"/>
            <w:bottom w:val="none" w:sz="0" w:space="0" w:color="auto"/>
            <w:right w:val="none" w:sz="0" w:space="0" w:color="auto"/>
          </w:divBdr>
        </w:div>
        <w:div w:id="916593752">
          <w:marLeft w:val="0"/>
          <w:marRight w:val="0"/>
          <w:marTop w:val="255"/>
          <w:marBottom w:val="0"/>
          <w:divBdr>
            <w:top w:val="none" w:sz="0" w:space="0" w:color="auto"/>
            <w:left w:val="none" w:sz="0" w:space="0" w:color="auto"/>
            <w:bottom w:val="none" w:sz="0" w:space="0" w:color="auto"/>
            <w:right w:val="none" w:sz="0" w:space="0" w:color="auto"/>
          </w:divBdr>
          <w:divsChild>
            <w:div w:id="1584333051">
              <w:marLeft w:val="0"/>
              <w:marRight w:val="0"/>
              <w:marTop w:val="0"/>
              <w:marBottom w:val="0"/>
              <w:divBdr>
                <w:top w:val="none" w:sz="0" w:space="0" w:color="auto"/>
                <w:left w:val="none" w:sz="0" w:space="0" w:color="auto"/>
                <w:bottom w:val="none" w:sz="0" w:space="0" w:color="auto"/>
                <w:right w:val="none" w:sz="0" w:space="0" w:color="auto"/>
              </w:divBdr>
            </w:div>
          </w:divsChild>
        </w:div>
        <w:div w:id="948897893">
          <w:marLeft w:val="0"/>
          <w:marRight w:val="0"/>
          <w:marTop w:val="0"/>
          <w:marBottom w:val="225"/>
          <w:divBdr>
            <w:top w:val="none" w:sz="0" w:space="0" w:color="auto"/>
            <w:left w:val="none" w:sz="0" w:space="0" w:color="auto"/>
            <w:bottom w:val="none" w:sz="0" w:space="0" w:color="auto"/>
            <w:right w:val="none" w:sz="0" w:space="0" w:color="auto"/>
          </w:divBdr>
        </w:div>
      </w:divsChild>
    </w:div>
    <w:div w:id="1674840754">
      <w:bodyDiv w:val="1"/>
      <w:marLeft w:val="0"/>
      <w:marRight w:val="0"/>
      <w:marTop w:val="0"/>
      <w:marBottom w:val="0"/>
      <w:divBdr>
        <w:top w:val="none" w:sz="0" w:space="0" w:color="auto"/>
        <w:left w:val="none" w:sz="0" w:space="0" w:color="auto"/>
        <w:bottom w:val="none" w:sz="0" w:space="0" w:color="auto"/>
        <w:right w:val="none" w:sz="0" w:space="0" w:color="auto"/>
      </w:divBdr>
      <w:divsChild>
        <w:div w:id="676342867">
          <w:marLeft w:val="0"/>
          <w:marRight w:val="0"/>
          <w:marTop w:val="0"/>
          <w:marBottom w:val="225"/>
          <w:divBdr>
            <w:top w:val="none" w:sz="0" w:space="0" w:color="auto"/>
            <w:left w:val="none" w:sz="0" w:space="0" w:color="auto"/>
            <w:bottom w:val="none" w:sz="0" w:space="0" w:color="auto"/>
            <w:right w:val="none" w:sz="0" w:space="0" w:color="auto"/>
          </w:divBdr>
        </w:div>
        <w:div w:id="1974750370">
          <w:marLeft w:val="0"/>
          <w:marRight w:val="0"/>
          <w:marTop w:val="150"/>
          <w:marBottom w:val="0"/>
          <w:divBdr>
            <w:top w:val="none" w:sz="0" w:space="0" w:color="auto"/>
            <w:left w:val="none" w:sz="0" w:space="0" w:color="auto"/>
            <w:bottom w:val="none" w:sz="0" w:space="0" w:color="auto"/>
            <w:right w:val="none" w:sz="0" w:space="0" w:color="auto"/>
          </w:divBdr>
        </w:div>
        <w:div w:id="2001347479">
          <w:marLeft w:val="0"/>
          <w:marRight w:val="0"/>
          <w:marTop w:val="255"/>
          <w:marBottom w:val="0"/>
          <w:divBdr>
            <w:top w:val="none" w:sz="0" w:space="0" w:color="auto"/>
            <w:left w:val="none" w:sz="0" w:space="0" w:color="auto"/>
            <w:bottom w:val="none" w:sz="0" w:space="0" w:color="auto"/>
            <w:right w:val="none" w:sz="0" w:space="0" w:color="auto"/>
          </w:divBdr>
          <w:divsChild>
            <w:div w:id="1928003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873073">
      <w:bodyDiv w:val="1"/>
      <w:marLeft w:val="0"/>
      <w:marRight w:val="0"/>
      <w:marTop w:val="0"/>
      <w:marBottom w:val="0"/>
      <w:divBdr>
        <w:top w:val="none" w:sz="0" w:space="0" w:color="auto"/>
        <w:left w:val="none" w:sz="0" w:space="0" w:color="auto"/>
        <w:bottom w:val="none" w:sz="0" w:space="0" w:color="auto"/>
        <w:right w:val="none" w:sz="0" w:space="0" w:color="auto"/>
      </w:divBdr>
    </w:div>
    <w:div w:id="1689678527">
      <w:bodyDiv w:val="1"/>
      <w:marLeft w:val="0"/>
      <w:marRight w:val="0"/>
      <w:marTop w:val="0"/>
      <w:marBottom w:val="0"/>
      <w:divBdr>
        <w:top w:val="none" w:sz="0" w:space="0" w:color="auto"/>
        <w:left w:val="none" w:sz="0" w:space="0" w:color="auto"/>
        <w:bottom w:val="none" w:sz="0" w:space="0" w:color="auto"/>
        <w:right w:val="none" w:sz="0" w:space="0" w:color="auto"/>
      </w:divBdr>
    </w:div>
    <w:div w:id="1690984308">
      <w:bodyDiv w:val="1"/>
      <w:marLeft w:val="0"/>
      <w:marRight w:val="0"/>
      <w:marTop w:val="0"/>
      <w:marBottom w:val="0"/>
      <w:divBdr>
        <w:top w:val="none" w:sz="0" w:space="0" w:color="auto"/>
        <w:left w:val="none" w:sz="0" w:space="0" w:color="auto"/>
        <w:bottom w:val="none" w:sz="0" w:space="0" w:color="auto"/>
        <w:right w:val="none" w:sz="0" w:space="0" w:color="auto"/>
      </w:divBdr>
    </w:div>
    <w:div w:id="1693065824">
      <w:bodyDiv w:val="1"/>
      <w:marLeft w:val="0"/>
      <w:marRight w:val="0"/>
      <w:marTop w:val="0"/>
      <w:marBottom w:val="0"/>
      <w:divBdr>
        <w:top w:val="none" w:sz="0" w:space="0" w:color="auto"/>
        <w:left w:val="none" w:sz="0" w:space="0" w:color="auto"/>
        <w:bottom w:val="none" w:sz="0" w:space="0" w:color="auto"/>
        <w:right w:val="none" w:sz="0" w:space="0" w:color="auto"/>
      </w:divBdr>
    </w:div>
    <w:div w:id="1693215776">
      <w:bodyDiv w:val="1"/>
      <w:marLeft w:val="0"/>
      <w:marRight w:val="0"/>
      <w:marTop w:val="0"/>
      <w:marBottom w:val="0"/>
      <w:divBdr>
        <w:top w:val="none" w:sz="0" w:space="0" w:color="auto"/>
        <w:left w:val="none" w:sz="0" w:space="0" w:color="auto"/>
        <w:bottom w:val="none" w:sz="0" w:space="0" w:color="auto"/>
        <w:right w:val="none" w:sz="0" w:space="0" w:color="auto"/>
      </w:divBdr>
      <w:divsChild>
        <w:div w:id="683482820">
          <w:marLeft w:val="0"/>
          <w:marRight w:val="0"/>
          <w:marTop w:val="150"/>
          <w:marBottom w:val="0"/>
          <w:divBdr>
            <w:top w:val="none" w:sz="0" w:space="0" w:color="auto"/>
            <w:left w:val="none" w:sz="0" w:space="0" w:color="auto"/>
            <w:bottom w:val="none" w:sz="0" w:space="0" w:color="auto"/>
            <w:right w:val="none" w:sz="0" w:space="0" w:color="auto"/>
          </w:divBdr>
        </w:div>
        <w:div w:id="1402866456">
          <w:marLeft w:val="0"/>
          <w:marRight w:val="0"/>
          <w:marTop w:val="0"/>
          <w:marBottom w:val="225"/>
          <w:divBdr>
            <w:top w:val="none" w:sz="0" w:space="0" w:color="auto"/>
            <w:left w:val="none" w:sz="0" w:space="0" w:color="auto"/>
            <w:bottom w:val="none" w:sz="0" w:space="0" w:color="auto"/>
            <w:right w:val="none" w:sz="0" w:space="0" w:color="auto"/>
          </w:divBdr>
        </w:div>
      </w:divsChild>
    </w:div>
    <w:div w:id="1693647613">
      <w:bodyDiv w:val="1"/>
      <w:marLeft w:val="0"/>
      <w:marRight w:val="0"/>
      <w:marTop w:val="0"/>
      <w:marBottom w:val="0"/>
      <w:divBdr>
        <w:top w:val="none" w:sz="0" w:space="0" w:color="auto"/>
        <w:left w:val="none" w:sz="0" w:space="0" w:color="auto"/>
        <w:bottom w:val="none" w:sz="0" w:space="0" w:color="auto"/>
        <w:right w:val="none" w:sz="0" w:space="0" w:color="auto"/>
      </w:divBdr>
    </w:div>
    <w:div w:id="1694769452">
      <w:bodyDiv w:val="1"/>
      <w:marLeft w:val="0"/>
      <w:marRight w:val="0"/>
      <w:marTop w:val="0"/>
      <w:marBottom w:val="0"/>
      <w:divBdr>
        <w:top w:val="none" w:sz="0" w:space="0" w:color="auto"/>
        <w:left w:val="none" w:sz="0" w:space="0" w:color="auto"/>
        <w:bottom w:val="none" w:sz="0" w:space="0" w:color="auto"/>
        <w:right w:val="none" w:sz="0" w:space="0" w:color="auto"/>
      </w:divBdr>
      <w:divsChild>
        <w:div w:id="449906501">
          <w:marLeft w:val="0"/>
          <w:marRight w:val="0"/>
          <w:marTop w:val="255"/>
          <w:marBottom w:val="0"/>
          <w:divBdr>
            <w:top w:val="none" w:sz="0" w:space="0" w:color="auto"/>
            <w:left w:val="none" w:sz="0" w:space="0" w:color="auto"/>
            <w:bottom w:val="none" w:sz="0" w:space="0" w:color="auto"/>
            <w:right w:val="none" w:sz="0" w:space="0" w:color="auto"/>
          </w:divBdr>
          <w:divsChild>
            <w:div w:id="1039235324">
              <w:marLeft w:val="0"/>
              <w:marRight w:val="0"/>
              <w:marTop w:val="0"/>
              <w:marBottom w:val="0"/>
              <w:divBdr>
                <w:top w:val="none" w:sz="0" w:space="0" w:color="auto"/>
                <w:left w:val="none" w:sz="0" w:space="0" w:color="auto"/>
                <w:bottom w:val="none" w:sz="0" w:space="0" w:color="auto"/>
                <w:right w:val="none" w:sz="0" w:space="0" w:color="auto"/>
              </w:divBdr>
            </w:div>
          </w:divsChild>
        </w:div>
        <w:div w:id="1449273555">
          <w:marLeft w:val="0"/>
          <w:marRight w:val="0"/>
          <w:marTop w:val="150"/>
          <w:marBottom w:val="0"/>
          <w:divBdr>
            <w:top w:val="none" w:sz="0" w:space="0" w:color="auto"/>
            <w:left w:val="none" w:sz="0" w:space="0" w:color="auto"/>
            <w:bottom w:val="none" w:sz="0" w:space="0" w:color="auto"/>
            <w:right w:val="none" w:sz="0" w:space="0" w:color="auto"/>
          </w:divBdr>
        </w:div>
        <w:div w:id="1932733258">
          <w:marLeft w:val="0"/>
          <w:marRight w:val="0"/>
          <w:marTop w:val="0"/>
          <w:marBottom w:val="225"/>
          <w:divBdr>
            <w:top w:val="none" w:sz="0" w:space="0" w:color="auto"/>
            <w:left w:val="none" w:sz="0" w:space="0" w:color="auto"/>
            <w:bottom w:val="none" w:sz="0" w:space="0" w:color="auto"/>
            <w:right w:val="none" w:sz="0" w:space="0" w:color="auto"/>
          </w:divBdr>
        </w:div>
      </w:divsChild>
    </w:div>
    <w:div w:id="1699424356">
      <w:bodyDiv w:val="1"/>
      <w:marLeft w:val="0"/>
      <w:marRight w:val="0"/>
      <w:marTop w:val="0"/>
      <w:marBottom w:val="0"/>
      <w:divBdr>
        <w:top w:val="none" w:sz="0" w:space="0" w:color="auto"/>
        <w:left w:val="none" w:sz="0" w:space="0" w:color="auto"/>
        <w:bottom w:val="none" w:sz="0" w:space="0" w:color="auto"/>
        <w:right w:val="none" w:sz="0" w:space="0" w:color="auto"/>
      </w:divBdr>
    </w:div>
    <w:div w:id="1700616785">
      <w:bodyDiv w:val="1"/>
      <w:marLeft w:val="0"/>
      <w:marRight w:val="0"/>
      <w:marTop w:val="0"/>
      <w:marBottom w:val="0"/>
      <w:divBdr>
        <w:top w:val="none" w:sz="0" w:space="0" w:color="auto"/>
        <w:left w:val="none" w:sz="0" w:space="0" w:color="auto"/>
        <w:bottom w:val="none" w:sz="0" w:space="0" w:color="auto"/>
        <w:right w:val="none" w:sz="0" w:space="0" w:color="auto"/>
      </w:divBdr>
    </w:div>
    <w:div w:id="1713728873">
      <w:bodyDiv w:val="1"/>
      <w:marLeft w:val="0"/>
      <w:marRight w:val="0"/>
      <w:marTop w:val="0"/>
      <w:marBottom w:val="0"/>
      <w:divBdr>
        <w:top w:val="none" w:sz="0" w:space="0" w:color="auto"/>
        <w:left w:val="none" w:sz="0" w:space="0" w:color="auto"/>
        <w:bottom w:val="none" w:sz="0" w:space="0" w:color="auto"/>
        <w:right w:val="none" w:sz="0" w:space="0" w:color="auto"/>
      </w:divBdr>
    </w:div>
    <w:div w:id="1714303616">
      <w:bodyDiv w:val="1"/>
      <w:marLeft w:val="0"/>
      <w:marRight w:val="0"/>
      <w:marTop w:val="0"/>
      <w:marBottom w:val="0"/>
      <w:divBdr>
        <w:top w:val="none" w:sz="0" w:space="0" w:color="auto"/>
        <w:left w:val="none" w:sz="0" w:space="0" w:color="auto"/>
        <w:bottom w:val="none" w:sz="0" w:space="0" w:color="auto"/>
        <w:right w:val="none" w:sz="0" w:space="0" w:color="auto"/>
      </w:divBdr>
    </w:div>
    <w:div w:id="1715691428">
      <w:bodyDiv w:val="1"/>
      <w:marLeft w:val="0"/>
      <w:marRight w:val="0"/>
      <w:marTop w:val="0"/>
      <w:marBottom w:val="0"/>
      <w:divBdr>
        <w:top w:val="none" w:sz="0" w:space="0" w:color="auto"/>
        <w:left w:val="none" w:sz="0" w:space="0" w:color="auto"/>
        <w:bottom w:val="none" w:sz="0" w:space="0" w:color="auto"/>
        <w:right w:val="none" w:sz="0" w:space="0" w:color="auto"/>
      </w:divBdr>
    </w:div>
    <w:div w:id="1715929631">
      <w:bodyDiv w:val="1"/>
      <w:marLeft w:val="0"/>
      <w:marRight w:val="0"/>
      <w:marTop w:val="0"/>
      <w:marBottom w:val="0"/>
      <w:divBdr>
        <w:top w:val="none" w:sz="0" w:space="0" w:color="auto"/>
        <w:left w:val="none" w:sz="0" w:space="0" w:color="auto"/>
        <w:bottom w:val="none" w:sz="0" w:space="0" w:color="auto"/>
        <w:right w:val="none" w:sz="0" w:space="0" w:color="auto"/>
      </w:divBdr>
      <w:divsChild>
        <w:div w:id="405149265">
          <w:marLeft w:val="0"/>
          <w:marRight w:val="0"/>
          <w:marTop w:val="0"/>
          <w:marBottom w:val="225"/>
          <w:divBdr>
            <w:top w:val="none" w:sz="0" w:space="0" w:color="auto"/>
            <w:left w:val="none" w:sz="0" w:space="0" w:color="auto"/>
            <w:bottom w:val="none" w:sz="0" w:space="0" w:color="auto"/>
            <w:right w:val="none" w:sz="0" w:space="0" w:color="auto"/>
          </w:divBdr>
        </w:div>
        <w:div w:id="498270856">
          <w:marLeft w:val="0"/>
          <w:marRight w:val="0"/>
          <w:marTop w:val="150"/>
          <w:marBottom w:val="0"/>
          <w:divBdr>
            <w:top w:val="none" w:sz="0" w:space="0" w:color="auto"/>
            <w:left w:val="none" w:sz="0" w:space="0" w:color="auto"/>
            <w:bottom w:val="none" w:sz="0" w:space="0" w:color="auto"/>
            <w:right w:val="none" w:sz="0" w:space="0" w:color="auto"/>
          </w:divBdr>
        </w:div>
        <w:div w:id="1641300259">
          <w:marLeft w:val="0"/>
          <w:marRight w:val="0"/>
          <w:marTop w:val="255"/>
          <w:marBottom w:val="0"/>
          <w:divBdr>
            <w:top w:val="none" w:sz="0" w:space="0" w:color="auto"/>
            <w:left w:val="none" w:sz="0" w:space="0" w:color="auto"/>
            <w:bottom w:val="none" w:sz="0" w:space="0" w:color="auto"/>
            <w:right w:val="none" w:sz="0" w:space="0" w:color="auto"/>
          </w:divBdr>
          <w:divsChild>
            <w:div w:id="488711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269408">
      <w:bodyDiv w:val="1"/>
      <w:marLeft w:val="0"/>
      <w:marRight w:val="0"/>
      <w:marTop w:val="0"/>
      <w:marBottom w:val="0"/>
      <w:divBdr>
        <w:top w:val="none" w:sz="0" w:space="0" w:color="auto"/>
        <w:left w:val="none" w:sz="0" w:space="0" w:color="auto"/>
        <w:bottom w:val="none" w:sz="0" w:space="0" w:color="auto"/>
        <w:right w:val="none" w:sz="0" w:space="0" w:color="auto"/>
      </w:divBdr>
    </w:div>
    <w:div w:id="1720860221">
      <w:bodyDiv w:val="1"/>
      <w:marLeft w:val="0"/>
      <w:marRight w:val="0"/>
      <w:marTop w:val="0"/>
      <w:marBottom w:val="0"/>
      <w:divBdr>
        <w:top w:val="none" w:sz="0" w:space="0" w:color="auto"/>
        <w:left w:val="none" w:sz="0" w:space="0" w:color="auto"/>
        <w:bottom w:val="none" w:sz="0" w:space="0" w:color="auto"/>
        <w:right w:val="none" w:sz="0" w:space="0" w:color="auto"/>
      </w:divBdr>
    </w:div>
    <w:div w:id="1722748574">
      <w:bodyDiv w:val="1"/>
      <w:marLeft w:val="0"/>
      <w:marRight w:val="0"/>
      <w:marTop w:val="0"/>
      <w:marBottom w:val="0"/>
      <w:divBdr>
        <w:top w:val="none" w:sz="0" w:space="0" w:color="auto"/>
        <w:left w:val="none" w:sz="0" w:space="0" w:color="auto"/>
        <w:bottom w:val="none" w:sz="0" w:space="0" w:color="auto"/>
        <w:right w:val="none" w:sz="0" w:space="0" w:color="auto"/>
      </w:divBdr>
    </w:div>
    <w:div w:id="1726180272">
      <w:bodyDiv w:val="1"/>
      <w:marLeft w:val="0"/>
      <w:marRight w:val="0"/>
      <w:marTop w:val="0"/>
      <w:marBottom w:val="0"/>
      <w:divBdr>
        <w:top w:val="none" w:sz="0" w:space="0" w:color="auto"/>
        <w:left w:val="none" w:sz="0" w:space="0" w:color="auto"/>
        <w:bottom w:val="none" w:sz="0" w:space="0" w:color="auto"/>
        <w:right w:val="none" w:sz="0" w:space="0" w:color="auto"/>
      </w:divBdr>
    </w:div>
    <w:div w:id="1733577389">
      <w:bodyDiv w:val="1"/>
      <w:marLeft w:val="0"/>
      <w:marRight w:val="0"/>
      <w:marTop w:val="0"/>
      <w:marBottom w:val="0"/>
      <w:divBdr>
        <w:top w:val="none" w:sz="0" w:space="0" w:color="auto"/>
        <w:left w:val="none" w:sz="0" w:space="0" w:color="auto"/>
        <w:bottom w:val="none" w:sz="0" w:space="0" w:color="auto"/>
        <w:right w:val="none" w:sz="0" w:space="0" w:color="auto"/>
      </w:divBdr>
    </w:div>
    <w:div w:id="1738046674">
      <w:bodyDiv w:val="1"/>
      <w:marLeft w:val="0"/>
      <w:marRight w:val="0"/>
      <w:marTop w:val="0"/>
      <w:marBottom w:val="0"/>
      <w:divBdr>
        <w:top w:val="none" w:sz="0" w:space="0" w:color="auto"/>
        <w:left w:val="none" w:sz="0" w:space="0" w:color="auto"/>
        <w:bottom w:val="none" w:sz="0" w:space="0" w:color="auto"/>
        <w:right w:val="none" w:sz="0" w:space="0" w:color="auto"/>
      </w:divBdr>
    </w:div>
    <w:div w:id="1738284399">
      <w:bodyDiv w:val="1"/>
      <w:marLeft w:val="0"/>
      <w:marRight w:val="0"/>
      <w:marTop w:val="0"/>
      <w:marBottom w:val="0"/>
      <w:divBdr>
        <w:top w:val="none" w:sz="0" w:space="0" w:color="auto"/>
        <w:left w:val="none" w:sz="0" w:space="0" w:color="auto"/>
        <w:bottom w:val="none" w:sz="0" w:space="0" w:color="auto"/>
        <w:right w:val="none" w:sz="0" w:space="0" w:color="auto"/>
      </w:divBdr>
      <w:divsChild>
        <w:div w:id="253637004">
          <w:marLeft w:val="0"/>
          <w:marRight w:val="0"/>
          <w:marTop w:val="255"/>
          <w:marBottom w:val="0"/>
          <w:divBdr>
            <w:top w:val="none" w:sz="0" w:space="0" w:color="auto"/>
            <w:left w:val="none" w:sz="0" w:space="0" w:color="auto"/>
            <w:bottom w:val="none" w:sz="0" w:space="0" w:color="auto"/>
            <w:right w:val="none" w:sz="0" w:space="0" w:color="auto"/>
          </w:divBdr>
          <w:divsChild>
            <w:div w:id="744229392">
              <w:marLeft w:val="0"/>
              <w:marRight w:val="0"/>
              <w:marTop w:val="0"/>
              <w:marBottom w:val="0"/>
              <w:divBdr>
                <w:top w:val="none" w:sz="0" w:space="0" w:color="auto"/>
                <w:left w:val="none" w:sz="0" w:space="0" w:color="auto"/>
                <w:bottom w:val="none" w:sz="0" w:space="0" w:color="auto"/>
                <w:right w:val="none" w:sz="0" w:space="0" w:color="auto"/>
              </w:divBdr>
            </w:div>
          </w:divsChild>
        </w:div>
        <w:div w:id="938105575">
          <w:marLeft w:val="0"/>
          <w:marRight w:val="0"/>
          <w:marTop w:val="0"/>
          <w:marBottom w:val="225"/>
          <w:divBdr>
            <w:top w:val="none" w:sz="0" w:space="0" w:color="auto"/>
            <w:left w:val="none" w:sz="0" w:space="0" w:color="auto"/>
            <w:bottom w:val="none" w:sz="0" w:space="0" w:color="auto"/>
            <w:right w:val="none" w:sz="0" w:space="0" w:color="auto"/>
          </w:divBdr>
        </w:div>
        <w:div w:id="2008167135">
          <w:marLeft w:val="0"/>
          <w:marRight w:val="0"/>
          <w:marTop w:val="150"/>
          <w:marBottom w:val="0"/>
          <w:divBdr>
            <w:top w:val="none" w:sz="0" w:space="0" w:color="auto"/>
            <w:left w:val="none" w:sz="0" w:space="0" w:color="auto"/>
            <w:bottom w:val="none" w:sz="0" w:space="0" w:color="auto"/>
            <w:right w:val="none" w:sz="0" w:space="0" w:color="auto"/>
          </w:divBdr>
        </w:div>
      </w:divsChild>
    </w:div>
    <w:div w:id="1739356971">
      <w:bodyDiv w:val="1"/>
      <w:marLeft w:val="0"/>
      <w:marRight w:val="0"/>
      <w:marTop w:val="0"/>
      <w:marBottom w:val="0"/>
      <w:divBdr>
        <w:top w:val="none" w:sz="0" w:space="0" w:color="auto"/>
        <w:left w:val="none" w:sz="0" w:space="0" w:color="auto"/>
        <w:bottom w:val="none" w:sz="0" w:space="0" w:color="auto"/>
        <w:right w:val="none" w:sz="0" w:space="0" w:color="auto"/>
      </w:divBdr>
    </w:div>
    <w:div w:id="1747801833">
      <w:bodyDiv w:val="1"/>
      <w:marLeft w:val="0"/>
      <w:marRight w:val="0"/>
      <w:marTop w:val="0"/>
      <w:marBottom w:val="0"/>
      <w:divBdr>
        <w:top w:val="none" w:sz="0" w:space="0" w:color="auto"/>
        <w:left w:val="none" w:sz="0" w:space="0" w:color="auto"/>
        <w:bottom w:val="none" w:sz="0" w:space="0" w:color="auto"/>
        <w:right w:val="none" w:sz="0" w:space="0" w:color="auto"/>
      </w:divBdr>
      <w:divsChild>
        <w:div w:id="399258634">
          <w:marLeft w:val="0"/>
          <w:marRight w:val="0"/>
          <w:marTop w:val="150"/>
          <w:marBottom w:val="0"/>
          <w:divBdr>
            <w:top w:val="none" w:sz="0" w:space="0" w:color="auto"/>
            <w:left w:val="none" w:sz="0" w:space="0" w:color="auto"/>
            <w:bottom w:val="none" w:sz="0" w:space="0" w:color="auto"/>
            <w:right w:val="none" w:sz="0" w:space="0" w:color="auto"/>
          </w:divBdr>
        </w:div>
        <w:div w:id="1712531609">
          <w:marLeft w:val="0"/>
          <w:marRight w:val="0"/>
          <w:marTop w:val="0"/>
          <w:marBottom w:val="225"/>
          <w:divBdr>
            <w:top w:val="none" w:sz="0" w:space="0" w:color="auto"/>
            <w:left w:val="none" w:sz="0" w:space="0" w:color="auto"/>
            <w:bottom w:val="none" w:sz="0" w:space="0" w:color="auto"/>
            <w:right w:val="none" w:sz="0" w:space="0" w:color="auto"/>
          </w:divBdr>
        </w:div>
      </w:divsChild>
    </w:div>
    <w:div w:id="1747805641">
      <w:bodyDiv w:val="1"/>
      <w:marLeft w:val="0"/>
      <w:marRight w:val="0"/>
      <w:marTop w:val="0"/>
      <w:marBottom w:val="0"/>
      <w:divBdr>
        <w:top w:val="none" w:sz="0" w:space="0" w:color="auto"/>
        <w:left w:val="none" w:sz="0" w:space="0" w:color="auto"/>
        <w:bottom w:val="none" w:sz="0" w:space="0" w:color="auto"/>
        <w:right w:val="none" w:sz="0" w:space="0" w:color="auto"/>
      </w:divBdr>
    </w:div>
    <w:div w:id="1753236260">
      <w:bodyDiv w:val="1"/>
      <w:marLeft w:val="0"/>
      <w:marRight w:val="0"/>
      <w:marTop w:val="0"/>
      <w:marBottom w:val="0"/>
      <w:divBdr>
        <w:top w:val="none" w:sz="0" w:space="0" w:color="auto"/>
        <w:left w:val="none" w:sz="0" w:space="0" w:color="auto"/>
        <w:bottom w:val="none" w:sz="0" w:space="0" w:color="auto"/>
        <w:right w:val="none" w:sz="0" w:space="0" w:color="auto"/>
      </w:divBdr>
      <w:divsChild>
        <w:div w:id="881091786">
          <w:marLeft w:val="0"/>
          <w:marRight w:val="0"/>
          <w:marTop w:val="0"/>
          <w:marBottom w:val="225"/>
          <w:divBdr>
            <w:top w:val="none" w:sz="0" w:space="0" w:color="auto"/>
            <w:left w:val="none" w:sz="0" w:space="0" w:color="auto"/>
            <w:bottom w:val="none" w:sz="0" w:space="0" w:color="auto"/>
            <w:right w:val="none" w:sz="0" w:space="0" w:color="auto"/>
          </w:divBdr>
        </w:div>
        <w:div w:id="1174807370">
          <w:marLeft w:val="0"/>
          <w:marRight w:val="0"/>
          <w:marTop w:val="150"/>
          <w:marBottom w:val="0"/>
          <w:divBdr>
            <w:top w:val="none" w:sz="0" w:space="0" w:color="auto"/>
            <w:left w:val="none" w:sz="0" w:space="0" w:color="auto"/>
            <w:bottom w:val="none" w:sz="0" w:space="0" w:color="auto"/>
            <w:right w:val="none" w:sz="0" w:space="0" w:color="auto"/>
          </w:divBdr>
        </w:div>
      </w:divsChild>
    </w:div>
    <w:div w:id="1754859398">
      <w:bodyDiv w:val="1"/>
      <w:marLeft w:val="0"/>
      <w:marRight w:val="0"/>
      <w:marTop w:val="0"/>
      <w:marBottom w:val="0"/>
      <w:divBdr>
        <w:top w:val="none" w:sz="0" w:space="0" w:color="auto"/>
        <w:left w:val="none" w:sz="0" w:space="0" w:color="auto"/>
        <w:bottom w:val="none" w:sz="0" w:space="0" w:color="auto"/>
        <w:right w:val="none" w:sz="0" w:space="0" w:color="auto"/>
      </w:divBdr>
      <w:divsChild>
        <w:div w:id="165176810">
          <w:marLeft w:val="0"/>
          <w:marRight w:val="0"/>
          <w:marTop w:val="0"/>
          <w:marBottom w:val="0"/>
          <w:divBdr>
            <w:top w:val="none" w:sz="0" w:space="0" w:color="auto"/>
            <w:left w:val="none" w:sz="0" w:space="0" w:color="auto"/>
            <w:bottom w:val="none" w:sz="0" w:space="0" w:color="auto"/>
            <w:right w:val="none" w:sz="0" w:space="0" w:color="auto"/>
          </w:divBdr>
          <w:divsChild>
            <w:div w:id="69889599">
              <w:marLeft w:val="0"/>
              <w:marRight w:val="0"/>
              <w:marTop w:val="0"/>
              <w:marBottom w:val="0"/>
              <w:divBdr>
                <w:top w:val="none" w:sz="0" w:space="0" w:color="auto"/>
                <w:left w:val="none" w:sz="0" w:space="0" w:color="auto"/>
                <w:bottom w:val="none" w:sz="0" w:space="0" w:color="auto"/>
                <w:right w:val="none" w:sz="0" w:space="0" w:color="auto"/>
              </w:divBdr>
            </w:div>
          </w:divsChild>
        </w:div>
        <w:div w:id="600916046">
          <w:marLeft w:val="0"/>
          <w:marRight w:val="0"/>
          <w:marTop w:val="0"/>
          <w:marBottom w:val="0"/>
          <w:divBdr>
            <w:top w:val="none" w:sz="0" w:space="0" w:color="auto"/>
            <w:left w:val="none" w:sz="0" w:space="0" w:color="auto"/>
            <w:bottom w:val="none" w:sz="0" w:space="0" w:color="auto"/>
            <w:right w:val="none" w:sz="0" w:space="0" w:color="auto"/>
          </w:divBdr>
          <w:divsChild>
            <w:div w:id="750465919">
              <w:marLeft w:val="0"/>
              <w:marRight w:val="0"/>
              <w:marTop w:val="0"/>
              <w:marBottom w:val="330"/>
              <w:divBdr>
                <w:top w:val="none" w:sz="0" w:space="0" w:color="auto"/>
                <w:left w:val="none" w:sz="0" w:space="0" w:color="auto"/>
                <w:bottom w:val="none" w:sz="0" w:space="0" w:color="auto"/>
                <w:right w:val="none" w:sz="0" w:space="0" w:color="auto"/>
              </w:divBdr>
            </w:div>
          </w:divsChild>
        </w:div>
      </w:divsChild>
    </w:div>
    <w:div w:id="1756974337">
      <w:bodyDiv w:val="1"/>
      <w:marLeft w:val="0"/>
      <w:marRight w:val="0"/>
      <w:marTop w:val="0"/>
      <w:marBottom w:val="0"/>
      <w:divBdr>
        <w:top w:val="none" w:sz="0" w:space="0" w:color="auto"/>
        <w:left w:val="none" w:sz="0" w:space="0" w:color="auto"/>
        <w:bottom w:val="none" w:sz="0" w:space="0" w:color="auto"/>
        <w:right w:val="none" w:sz="0" w:space="0" w:color="auto"/>
      </w:divBdr>
      <w:divsChild>
        <w:div w:id="451172828">
          <w:marLeft w:val="0"/>
          <w:marRight w:val="0"/>
          <w:marTop w:val="255"/>
          <w:marBottom w:val="0"/>
          <w:divBdr>
            <w:top w:val="none" w:sz="0" w:space="0" w:color="auto"/>
            <w:left w:val="none" w:sz="0" w:space="0" w:color="auto"/>
            <w:bottom w:val="none" w:sz="0" w:space="0" w:color="auto"/>
            <w:right w:val="none" w:sz="0" w:space="0" w:color="auto"/>
          </w:divBdr>
          <w:divsChild>
            <w:div w:id="2049836049">
              <w:marLeft w:val="0"/>
              <w:marRight w:val="0"/>
              <w:marTop w:val="0"/>
              <w:marBottom w:val="0"/>
              <w:divBdr>
                <w:top w:val="none" w:sz="0" w:space="0" w:color="auto"/>
                <w:left w:val="none" w:sz="0" w:space="0" w:color="auto"/>
                <w:bottom w:val="none" w:sz="0" w:space="0" w:color="auto"/>
                <w:right w:val="none" w:sz="0" w:space="0" w:color="auto"/>
              </w:divBdr>
            </w:div>
          </w:divsChild>
        </w:div>
        <w:div w:id="486675369">
          <w:marLeft w:val="0"/>
          <w:marRight w:val="0"/>
          <w:marTop w:val="0"/>
          <w:marBottom w:val="225"/>
          <w:divBdr>
            <w:top w:val="none" w:sz="0" w:space="0" w:color="auto"/>
            <w:left w:val="none" w:sz="0" w:space="0" w:color="auto"/>
            <w:bottom w:val="none" w:sz="0" w:space="0" w:color="auto"/>
            <w:right w:val="none" w:sz="0" w:space="0" w:color="auto"/>
          </w:divBdr>
        </w:div>
        <w:div w:id="942301564">
          <w:marLeft w:val="0"/>
          <w:marRight w:val="0"/>
          <w:marTop w:val="150"/>
          <w:marBottom w:val="0"/>
          <w:divBdr>
            <w:top w:val="none" w:sz="0" w:space="0" w:color="auto"/>
            <w:left w:val="none" w:sz="0" w:space="0" w:color="auto"/>
            <w:bottom w:val="none" w:sz="0" w:space="0" w:color="auto"/>
            <w:right w:val="none" w:sz="0" w:space="0" w:color="auto"/>
          </w:divBdr>
        </w:div>
      </w:divsChild>
    </w:div>
    <w:div w:id="1760053007">
      <w:bodyDiv w:val="1"/>
      <w:marLeft w:val="0"/>
      <w:marRight w:val="0"/>
      <w:marTop w:val="0"/>
      <w:marBottom w:val="0"/>
      <w:divBdr>
        <w:top w:val="none" w:sz="0" w:space="0" w:color="auto"/>
        <w:left w:val="none" w:sz="0" w:space="0" w:color="auto"/>
        <w:bottom w:val="none" w:sz="0" w:space="0" w:color="auto"/>
        <w:right w:val="none" w:sz="0" w:space="0" w:color="auto"/>
      </w:divBdr>
    </w:div>
    <w:div w:id="1766879975">
      <w:bodyDiv w:val="1"/>
      <w:marLeft w:val="0"/>
      <w:marRight w:val="0"/>
      <w:marTop w:val="0"/>
      <w:marBottom w:val="0"/>
      <w:divBdr>
        <w:top w:val="none" w:sz="0" w:space="0" w:color="auto"/>
        <w:left w:val="none" w:sz="0" w:space="0" w:color="auto"/>
        <w:bottom w:val="none" w:sz="0" w:space="0" w:color="auto"/>
        <w:right w:val="none" w:sz="0" w:space="0" w:color="auto"/>
      </w:divBdr>
    </w:div>
    <w:div w:id="1771050698">
      <w:bodyDiv w:val="1"/>
      <w:marLeft w:val="0"/>
      <w:marRight w:val="0"/>
      <w:marTop w:val="0"/>
      <w:marBottom w:val="0"/>
      <w:divBdr>
        <w:top w:val="none" w:sz="0" w:space="0" w:color="auto"/>
        <w:left w:val="none" w:sz="0" w:space="0" w:color="auto"/>
        <w:bottom w:val="none" w:sz="0" w:space="0" w:color="auto"/>
        <w:right w:val="none" w:sz="0" w:space="0" w:color="auto"/>
      </w:divBdr>
    </w:div>
    <w:div w:id="1776359726">
      <w:bodyDiv w:val="1"/>
      <w:marLeft w:val="0"/>
      <w:marRight w:val="0"/>
      <w:marTop w:val="0"/>
      <w:marBottom w:val="0"/>
      <w:divBdr>
        <w:top w:val="none" w:sz="0" w:space="0" w:color="auto"/>
        <w:left w:val="none" w:sz="0" w:space="0" w:color="auto"/>
        <w:bottom w:val="none" w:sz="0" w:space="0" w:color="auto"/>
        <w:right w:val="none" w:sz="0" w:space="0" w:color="auto"/>
      </w:divBdr>
    </w:div>
    <w:div w:id="1786267424">
      <w:bodyDiv w:val="1"/>
      <w:marLeft w:val="0"/>
      <w:marRight w:val="0"/>
      <w:marTop w:val="0"/>
      <w:marBottom w:val="0"/>
      <w:divBdr>
        <w:top w:val="none" w:sz="0" w:space="0" w:color="auto"/>
        <w:left w:val="none" w:sz="0" w:space="0" w:color="auto"/>
        <w:bottom w:val="none" w:sz="0" w:space="0" w:color="auto"/>
        <w:right w:val="none" w:sz="0" w:space="0" w:color="auto"/>
      </w:divBdr>
    </w:div>
    <w:div w:id="1788113193">
      <w:bodyDiv w:val="1"/>
      <w:marLeft w:val="0"/>
      <w:marRight w:val="0"/>
      <w:marTop w:val="0"/>
      <w:marBottom w:val="0"/>
      <w:divBdr>
        <w:top w:val="none" w:sz="0" w:space="0" w:color="auto"/>
        <w:left w:val="none" w:sz="0" w:space="0" w:color="auto"/>
        <w:bottom w:val="none" w:sz="0" w:space="0" w:color="auto"/>
        <w:right w:val="none" w:sz="0" w:space="0" w:color="auto"/>
      </w:divBdr>
      <w:divsChild>
        <w:div w:id="419568484">
          <w:marLeft w:val="0"/>
          <w:marRight w:val="0"/>
          <w:marTop w:val="0"/>
          <w:marBottom w:val="225"/>
          <w:divBdr>
            <w:top w:val="none" w:sz="0" w:space="0" w:color="auto"/>
            <w:left w:val="none" w:sz="0" w:space="0" w:color="auto"/>
            <w:bottom w:val="none" w:sz="0" w:space="0" w:color="auto"/>
            <w:right w:val="none" w:sz="0" w:space="0" w:color="auto"/>
          </w:divBdr>
        </w:div>
        <w:div w:id="1686981757">
          <w:marLeft w:val="0"/>
          <w:marRight w:val="0"/>
          <w:marTop w:val="150"/>
          <w:marBottom w:val="0"/>
          <w:divBdr>
            <w:top w:val="none" w:sz="0" w:space="0" w:color="auto"/>
            <w:left w:val="none" w:sz="0" w:space="0" w:color="auto"/>
            <w:bottom w:val="none" w:sz="0" w:space="0" w:color="auto"/>
            <w:right w:val="none" w:sz="0" w:space="0" w:color="auto"/>
          </w:divBdr>
        </w:div>
      </w:divsChild>
    </w:div>
    <w:div w:id="1799030393">
      <w:bodyDiv w:val="1"/>
      <w:marLeft w:val="0"/>
      <w:marRight w:val="0"/>
      <w:marTop w:val="0"/>
      <w:marBottom w:val="0"/>
      <w:divBdr>
        <w:top w:val="none" w:sz="0" w:space="0" w:color="auto"/>
        <w:left w:val="none" w:sz="0" w:space="0" w:color="auto"/>
        <w:bottom w:val="none" w:sz="0" w:space="0" w:color="auto"/>
        <w:right w:val="none" w:sz="0" w:space="0" w:color="auto"/>
      </w:divBdr>
    </w:div>
    <w:div w:id="1799106634">
      <w:bodyDiv w:val="1"/>
      <w:marLeft w:val="0"/>
      <w:marRight w:val="0"/>
      <w:marTop w:val="0"/>
      <w:marBottom w:val="0"/>
      <w:divBdr>
        <w:top w:val="none" w:sz="0" w:space="0" w:color="auto"/>
        <w:left w:val="none" w:sz="0" w:space="0" w:color="auto"/>
        <w:bottom w:val="none" w:sz="0" w:space="0" w:color="auto"/>
        <w:right w:val="none" w:sz="0" w:space="0" w:color="auto"/>
      </w:divBdr>
    </w:div>
    <w:div w:id="1800302370">
      <w:bodyDiv w:val="1"/>
      <w:marLeft w:val="0"/>
      <w:marRight w:val="0"/>
      <w:marTop w:val="0"/>
      <w:marBottom w:val="0"/>
      <w:divBdr>
        <w:top w:val="none" w:sz="0" w:space="0" w:color="auto"/>
        <w:left w:val="none" w:sz="0" w:space="0" w:color="auto"/>
        <w:bottom w:val="none" w:sz="0" w:space="0" w:color="auto"/>
        <w:right w:val="none" w:sz="0" w:space="0" w:color="auto"/>
      </w:divBdr>
    </w:div>
    <w:div w:id="1806003125">
      <w:bodyDiv w:val="1"/>
      <w:marLeft w:val="0"/>
      <w:marRight w:val="0"/>
      <w:marTop w:val="0"/>
      <w:marBottom w:val="0"/>
      <w:divBdr>
        <w:top w:val="none" w:sz="0" w:space="0" w:color="auto"/>
        <w:left w:val="none" w:sz="0" w:space="0" w:color="auto"/>
        <w:bottom w:val="none" w:sz="0" w:space="0" w:color="auto"/>
        <w:right w:val="none" w:sz="0" w:space="0" w:color="auto"/>
      </w:divBdr>
    </w:div>
    <w:div w:id="1809013320">
      <w:bodyDiv w:val="1"/>
      <w:marLeft w:val="0"/>
      <w:marRight w:val="0"/>
      <w:marTop w:val="0"/>
      <w:marBottom w:val="0"/>
      <w:divBdr>
        <w:top w:val="none" w:sz="0" w:space="0" w:color="auto"/>
        <w:left w:val="none" w:sz="0" w:space="0" w:color="auto"/>
        <w:bottom w:val="none" w:sz="0" w:space="0" w:color="auto"/>
        <w:right w:val="none" w:sz="0" w:space="0" w:color="auto"/>
      </w:divBdr>
      <w:divsChild>
        <w:div w:id="44722106">
          <w:marLeft w:val="0"/>
          <w:marRight w:val="0"/>
          <w:marTop w:val="255"/>
          <w:marBottom w:val="0"/>
          <w:divBdr>
            <w:top w:val="none" w:sz="0" w:space="0" w:color="auto"/>
            <w:left w:val="none" w:sz="0" w:space="0" w:color="auto"/>
            <w:bottom w:val="none" w:sz="0" w:space="0" w:color="auto"/>
            <w:right w:val="none" w:sz="0" w:space="0" w:color="auto"/>
          </w:divBdr>
          <w:divsChild>
            <w:div w:id="1094210539">
              <w:marLeft w:val="0"/>
              <w:marRight w:val="0"/>
              <w:marTop w:val="0"/>
              <w:marBottom w:val="0"/>
              <w:divBdr>
                <w:top w:val="none" w:sz="0" w:space="0" w:color="auto"/>
                <w:left w:val="none" w:sz="0" w:space="0" w:color="auto"/>
                <w:bottom w:val="none" w:sz="0" w:space="0" w:color="auto"/>
                <w:right w:val="none" w:sz="0" w:space="0" w:color="auto"/>
              </w:divBdr>
            </w:div>
          </w:divsChild>
        </w:div>
        <w:div w:id="936522911">
          <w:marLeft w:val="0"/>
          <w:marRight w:val="0"/>
          <w:marTop w:val="0"/>
          <w:marBottom w:val="225"/>
          <w:divBdr>
            <w:top w:val="none" w:sz="0" w:space="0" w:color="auto"/>
            <w:left w:val="none" w:sz="0" w:space="0" w:color="auto"/>
            <w:bottom w:val="none" w:sz="0" w:space="0" w:color="auto"/>
            <w:right w:val="none" w:sz="0" w:space="0" w:color="auto"/>
          </w:divBdr>
        </w:div>
        <w:div w:id="1280263041">
          <w:marLeft w:val="0"/>
          <w:marRight w:val="0"/>
          <w:marTop w:val="150"/>
          <w:marBottom w:val="0"/>
          <w:divBdr>
            <w:top w:val="none" w:sz="0" w:space="0" w:color="auto"/>
            <w:left w:val="none" w:sz="0" w:space="0" w:color="auto"/>
            <w:bottom w:val="none" w:sz="0" w:space="0" w:color="auto"/>
            <w:right w:val="none" w:sz="0" w:space="0" w:color="auto"/>
          </w:divBdr>
        </w:div>
      </w:divsChild>
    </w:div>
    <w:div w:id="1820615423">
      <w:bodyDiv w:val="1"/>
      <w:marLeft w:val="0"/>
      <w:marRight w:val="0"/>
      <w:marTop w:val="0"/>
      <w:marBottom w:val="0"/>
      <w:divBdr>
        <w:top w:val="none" w:sz="0" w:space="0" w:color="auto"/>
        <w:left w:val="none" w:sz="0" w:space="0" w:color="auto"/>
        <w:bottom w:val="none" w:sz="0" w:space="0" w:color="auto"/>
        <w:right w:val="none" w:sz="0" w:space="0" w:color="auto"/>
      </w:divBdr>
    </w:div>
    <w:div w:id="1822504482">
      <w:bodyDiv w:val="1"/>
      <w:marLeft w:val="0"/>
      <w:marRight w:val="0"/>
      <w:marTop w:val="0"/>
      <w:marBottom w:val="0"/>
      <w:divBdr>
        <w:top w:val="none" w:sz="0" w:space="0" w:color="auto"/>
        <w:left w:val="none" w:sz="0" w:space="0" w:color="auto"/>
        <w:bottom w:val="none" w:sz="0" w:space="0" w:color="auto"/>
        <w:right w:val="none" w:sz="0" w:space="0" w:color="auto"/>
      </w:divBdr>
    </w:div>
    <w:div w:id="1826511048">
      <w:bodyDiv w:val="1"/>
      <w:marLeft w:val="0"/>
      <w:marRight w:val="0"/>
      <w:marTop w:val="0"/>
      <w:marBottom w:val="0"/>
      <w:divBdr>
        <w:top w:val="none" w:sz="0" w:space="0" w:color="auto"/>
        <w:left w:val="none" w:sz="0" w:space="0" w:color="auto"/>
        <w:bottom w:val="none" w:sz="0" w:space="0" w:color="auto"/>
        <w:right w:val="none" w:sz="0" w:space="0" w:color="auto"/>
      </w:divBdr>
      <w:divsChild>
        <w:div w:id="1074399205">
          <w:marLeft w:val="0"/>
          <w:marRight w:val="0"/>
          <w:marTop w:val="0"/>
          <w:marBottom w:val="225"/>
          <w:divBdr>
            <w:top w:val="none" w:sz="0" w:space="0" w:color="auto"/>
            <w:left w:val="none" w:sz="0" w:space="0" w:color="auto"/>
            <w:bottom w:val="none" w:sz="0" w:space="0" w:color="auto"/>
            <w:right w:val="none" w:sz="0" w:space="0" w:color="auto"/>
          </w:divBdr>
        </w:div>
        <w:div w:id="1434279001">
          <w:marLeft w:val="0"/>
          <w:marRight w:val="0"/>
          <w:marTop w:val="150"/>
          <w:marBottom w:val="0"/>
          <w:divBdr>
            <w:top w:val="none" w:sz="0" w:space="0" w:color="auto"/>
            <w:left w:val="none" w:sz="0" w:space="0" w:color="auto"/>
            <w:bottom w:val="none" w:sz="0" w:space="0" w:color="auto"/>
            <w:right w:val="none" w:sz="0" w:space="0" w:color="auto"/>
          </w:divBdr>
        </w:div>
      </w:divsChild>
    </w:div>
    <w:div w:id="1832521444">
      <w:bodyDiv w:val="1"/>
      <w:marLeft w:val="0"/>
      <w:marRight w:val="0"/>
      <w:marTop w:val="0"/>
      <w:marBottom w:val="0"/>
      <w:divBdr>
        <w:top w:val="none" w:sz="0" w:space="0" w:color="auto"/>
        <w:left w:val="none" w:sz="0" w:space="0" w:color="auto"/>
        <w:bottom w:val="none" w:sz="0" w:space="0" w:color="auto"/>
        <w:right w:val="none" w:sz="0" w:space="0" w:color="auto"/>
      </w:divBdr>
      <w:divsChild>
        <w:div w:id="338046271">
          <w:marLeft w:val="0"/>
          <w:marRight w:val="0"/>
          <w:marTop w:val="0"/>
          <w:marBottom w:val="225"/>
          <w:divBdr>
            <w:top w:val="none" w:sz="0" w:space="0" w:color="auto"/>
            <w:left w:val="none" w:sz="0" w:space="0" w:color="auto"/>
            <w:bottom w:val="none" w:sz="0" w:space="0" w:color="auto"/>
            <w:right w:val="none" w:sz="0" w:space="0" w:color="auto"/>
          </w:divBdr>
        </w:div>
        <w:div w:id="1910922786">
          <w:marLeft w:val="0"/>
          <w:marRight w:val="0"/>
          <w:marTop w:val="255"/>
          <w:marBottom w:val="0"/>
          <w:divBdr>
            <w:top w:val="none" w:sz="0" w:space="0" w:color="auto"/>
            <w:left w:val="none" w:sz="0" w:space="0" w:color="auto"/>
            <w:bottom w:val="none" w:sz="0" w:space="0" w:color="auto"/>
            <w:right w:val="none" w:sz="0" w:space="0" w:color="auto"/>
          </w:divBdr>
          <w:divsChild>
            <w:div w:id="1434856487">
              <w:marLeft w:val="0"/>
              <w:marRight w:val="0"/>
              <w:marTop w:val="0"/>
              <w:marBottom w:val="0"/>
              <w:divBdr>
                <w:top w:val="none" w:sz="0" w:space="0" w:color="auto"/>
                <w:left w:val="none" w:sz="0" w:space="0" w:color="auto"/>
                <w:bottom w:val="none" w:sz="0" w:space="0" w:color="auto"/>
                <w:right w:val="none" w:sz="0" w:space="0" w:color="auto"/>
              </w:divBdr>
            </w:div>
          </w:divsChild>
        </w:div>
        <w:div w:id="1917593124">
          <w:marLeft w:val="0"/>
          <w:marRight w:val="0"/>
          <w:marTop w:val="150"/>
          <w:marBottom w:val="0"/>
          <w:divBdr>
            <w:top w:val="none" w:sz="0" w:space="0" w:color="auto"/>
            <w:left w:val="none" w:sz="0" w:space="0" w:color="auto"/>
            <w:bottom w:val="none" w:sz="0" w:space="0" w:color="auto"/>
            <w:right w:val="none" w:sz="0" w:space="0" w:color="auto"/>
          </w:divBdr>
        </w:div>
      </w:divsChild>
    </w:div>
    <w:div w:id="1838572916">
      <w:bodyDiv w:val="1"/>
      <w:marLeft w:val="0"/>
      <w:marRight w:val="0"/>
      <w:marTop w:val="0"/>
      <w:marBottom w:val="0"/>
      <w:divBdr>
        <w:top w:val="none" w:sz="0" w:space="0" w:color="auto"/>
        <w:left w:val="none" w:sz="0" w:space="0" w:color="auto"/>
        <w:bottom w:val="none" w:sz="0" w:space="0" w:color="auto"/>
        <w:right w:val="none" w:sz="0" w:space="0" w:color="auto"/>
      </w:divBdr>
    </w:div>
    <w:div w:id="1842817970">
      <w:bodyDiv w:val="1"/>
      <w:marLeft w:val="0"/>
      <w:marRight w:val="0"/>
      <w:marTop w:val="0"/>
      <w:marBottom w:val="0"/>
      <w:divBdr>
        <w:top w:val="none" w:sz="0" w:space="0" w:color="auto"/>
        <w:left w:val="none" w:sz="0" w:space="0" w:color="auto"/>
        <w:bottom w:val="none" w:sz="0" w:space="0" w:color="auto"/>
        <w:right w:val="none" w:sz="0" w:space="0" w:color="auto"/>
      </w:divBdr>
      <w:divsChild>
        <w:div w:id="466624213">
          <w:marLeft w:val="0"/>
          <w:marRight w:val="0"/>
          <w:marTop w:val="0"/>
          <w:marBottom w:val="225"/>
          <w:divBdr>
            <w:top w:val="none" w:sz="0" w:space="0" w:color="auto"/>
            <w:left w:val="none" w:sz="0" w:space="0" w:color="auto"/>
            <w:bottom w:val="none" w:sz="0" w:space="0" w:color="auto"/>
            <w:right w:val="none" w:sz="0" w:space="0" w:color="auto"/>
          </w:divBdr>
        </w:div>
        <w:div w:id="1401438355">
          <w:marLeft w:val="0"/>
          <w:marRight w:val="0"/>
          <w:marTop w:val="150"/>
          <w:marBottom w:val="0"/>
          <w:divBdr>
            <w:top w:val="none" w:sz="0" w:space="0" w:color="auto"/>
            <w:left w:val="none" w:sz="0" w:space="0" w:color="auto"/>
            <w:bottom w:val="none" w:sz="0" w:space="0" w:color="auto"/>
            <w:right w:val="none" w:sz="0" w:space="0" w:color="auto"/>
          </w:divBdr>
        </w:div>
      </w:divsChild>
    </w:div>
    <w:div w:id="1849907268">
      <w:bodyDiv w:val="1"/>
      <w:marLeft w:val="0"/>
      <w:marRight w:val="0"/>
      <w:marTop w:val="0"/>
      <w:marBottom w:val="0"/>
      <w:divBdr>
        <w:top w:val="none" w:sz="0" w:space="0" w:color="auto"/>
        <w:left w:val="none" w:sz="0" w:space="0" w:color="auto"/>
        <w:bottom w:val="none" w:sz="0" w:space="0" w:color="auto"/>
        <w:right w:val="none" w:sz="0" w:space="0" w:color="auto"/>
      </w:divBdr>
    </w:div>
    <w:div w:id="1866366868">
      <w:bodyDiv w:val="1"/>
      <w:marLeft w:val="0"/>
      <w:marRight w:val="0"/>
      <w:marTop w:val="0"/>
      <w:marBottom w:val="0"/>
      <w:divBdr>
        <w:top w:val="none" w:sz="0" w:space="0" w:color="auto"/>
        <w:left w:val="none" w:sz="0" w:space="0" w:color="auto"/>
        <w:bottom w:val="none" w:sz="0" w:space="0" w:color="auto"/>
        <w:right w:val="none" w:sz="0" w:space="0" w:color="auto"/>
      </w:divBdr>
    </w:div>
    <w:div w:id="1868172966">
      <w:bodyDiv w:val="1"/>
      <w:marLeft w:val="0"/>
      <w:marRight w:val="0"/>
      <w:marTop w:val="0"/>
      <w:marBottom w:val="0"/>
      <w:divBdr>
        <w:top w:val="none" w:sz="0" w:space="0" w:color="auto"/>
        <w:left w:val="none" w:sz="0" w:space="0" w:color="auto"/>
        <w:bottom w:val="none" w:sz="0" w:space="0" w:color="auto"/>
        <w:right w:val="none" w:sz="0" w:space="0" w:color="auto"/>
      </w:divBdr>
    </w:div>
    <w:div w:id="1871215859">
      <w:bodyDiv w:val="1"/>
      <w:marLeft w:val="0"/>
      <w:marRight w:val="0"/>
      <w:marTop w:val="0"/>
      <w:marBottom w:val="0"/>
      <w:divBdr>
        <w:top w:val="none" w:sz="0" w:space="0" w:color="auto"/>
        <w:left w:val="none" w:sz="0" w:space="0" w:color="auto"/>
        <w:bottom w:val="none" w:sz="0" w:space="0" w:color="auto"/>
        <w:right w:val="none" w:sz="0" w:space="0" w:color="auto"/>
      </w:divBdr>
    </w:div>
    <w:div w:id="1872761211">
      <w:bodyDiv w:val="1"/>
      <w:marLeft w:val="0"/>
      <w:marRight w:val="0"/>
      <w:marTop w:val="0"/>
      <w:marBottom w:val="0"/>
      <w:divBdr>
        <w:top w:val="none" w:sz="0" w:space="0" w:color="auto"/>
        <w:left w:val="none" w:sz="0" w:space="0" w:color="auto"/>
        <w:bottom w:val="none" w:sz="0" w:space="0" w:color="auto"/>
        <w:right w:val="none" w:sz="0" w:space="0" w:color="auto"/>
      </w:divBdr>
    </w:div>
    <w:div w:id="1885174078">
      <w:bodyDiv w:val="1"/>
      <w:marLeft w:val="0"/>
      <w:marRight w:val="0"/>
      <w:marTop w:val="0"/>
      <w:marBottom w:val="0"/>
      <w:divBdr>
        <w:top w:val="none" w:sz="0" w:space="0" w:color="auto"/>
        <w:left w:val="none" w:sz="0" w:space="0" w:color="auto"/>
        <w:bottom w:val="none" w:sz="0" w:space="0" w:color="auto"/>
        <w:right w:val="none" w:sz="0" w:space="0" w:color="auto"/>
      </w:divBdr>
    </w:div>
    <w:div w:id="1891530596">
      <w:bodyDiv w:val="1"/>
      <w:marLeft w:val="0"/>
      <w:marRight w:val="0"/>
      <w:marTop w:val="0"/>
      <w:marBottom w:val="0"/>
      <w:divBdr>
        <w:top w:val="none" w:sz="0" w:space="0" w:color="auto"/>
        <w:left w:val="none" w:sz="0" w:space="0" w:color="auto"/>
        <w:bottom w:val="none" w:sz="0" w:space="0" w:color="auto"/>
        <w:right w:val="none" w:sz="0" w:space="0" w:color="auto"/>
      </w:divBdr>
      <w:divsChild>
        <w:div w:id="393937786">
          <w:marLeft w:val="0"/>
          <w:marRight w:val="0"/>
          <w:marTop w:val="150"/>
          <w:marBottom w:val="0"/>
          <w:divBdr>
            <w:top w:val="none" w:sz="0" w:space="0" w:color="auto"/>
            <w:left w:val="none" w:sz="0" w:space="0" w:color="auto"/>
            <w:bottom w:val="none" w:sz="0" w:space="0" w:color="auto"/>
            <w:right w:val="none" w:sz="0" w:space="0" w:color="auto"/>
          </w:divBdr>
        </w:div>
        <w:div w:id="1598951669">
          <w:marLeft w:val="0"/>
          <w:marRight w:val="0"/>
          <w:marTop w:val="0"/>
          <w:marBottom w:val="225"/>
          <w:divBdr>
            <w:top w:val="none" w:sz="0" w:space="0" w:color="auto"/>
            <w:left w:val="none" w:sz="0" w:space="0" w:color="auto"/>
            <w:bottom w:val="none" w:sz="0" w:space="0" w:color="auto"/>
            <w:right w:val="none" w:sz="0" w:space="0" w:color="auto"/>
          </w:divBdr>
        </w:div>
      </w:divsChild>
    </w:div>
    <w:div w:id="1910269295">
      <w:bodyDiv w:val="1"/>
      <w:marLeft w:val="0"/>
      <w:marRight w:val="0"/>
      <w:marTop w:val="0"/>
      <w:marBottom w:val="0"/>
      <w:divBdr>
        <w:top w:val="none" w:sz="0" w:space="0" w:color="auto"/>
        <w:left w:val="none" w:sz="0" w:space="0" w:color="auto"/>
        <w:bottom w:val="none" w:sz="0" w:space="0" w:color="auto"/>
        <w:right w:val="none" w:sz="0" w:space="0" w:color="auto"/>
      </w:divBdr>
    </w:div>
    <w:div w:id="1912159226">
      <w:bodyDiv w:val="1"/>
      <w:marLeft w:val="0"/>
      <w:marRight w:val="0"/>
      <w:marTop w:val="0"/>
      <w:marBottom w:val="0"/>
      <w:divBdr>
        <w:top w:val="none" w:sz="0" w:space="0" w:color="auto"/>
        <w:left w:val="none" w:sz="0" w:space="0" w:color="auto"/>
        <w:bottom w:val="none" w:sz="0" w:space="0" w:color="auto"/>
        <w:right w:val="none" w:sz="0" w:space="0" w:color="auto"/>
      </w:divBdr>
      <w:divsChild>
        <w:div w:id="256911766">
          <w:marLeft w:val="0"/>
          <w:marRight w:val="0"/>
          <w:marTop w:val="150"/>
          <w:marBottom w:val="0"/>
          <w:divBdr>
            <w:top w:val="none" w:sz="0" w:space="0" w:color="auto"/>
            <w:left w:val="none" w:sz="0" w:space="0" w:color="auto"/>
            <w:bottom w:val="none" w:sz="0" w:space="0" w:color="auto"/>
            <w:right w:val="none" w:sz="0" w:space="0" w:color="auto"/>
          </w:divBdr>
        </w:div>
        <w:div w:id="531261564">
          <w:marLeft w:val="0"/>
          <w:marRight w:val="0"/>
          <w:marTop w:val="0"/>
          <w:marBottom w:val="225"/>
          <w:divBdr>
            <w:top w:val="none" w:sz="0" w:space="0" w:color="auto"/>
            <w:left w:val="none" w:sz="0" w:space="0" w:color="auto"/>
            <w:bottom w:val="none" w:sz="0" w:space="0" w:color="auto"/>
            <w:right w:val="none" w:sz="0" w:space="0" w:color="auto"/>
          </w:divBdr>
        </w:div>
      </w:divsChild>
    </w:div>
    <w:div w:id="1930967322">
      <w:bodyDiv w:val="1"/>
      <w:marLeft w:val="0"/>
      <w:marRight w:val="0"/>
      <w:marTop w:val="0"/>
      <w:marBottom w:val="0"/>
      <w:divBdr>
        <w:top w:val="none" w:sz="0" w:space="0" w:color="auto"/>
        <w:left w:val="none" w:sz="0" w:space="0" w:color="auto"/>
        <w:bottom w:val="none" w:sz="0" w:space="0" w:color="auto"/>
        <w:right w:val="none" w:sz="0" w:space="0" w:color="auto"/>
      </w:divBdr>
      <w:divsChild>
        <w:div w:id="981159713">
          <w:marLeft w:val="0"/>
          <w:marRight w:val="0"/>
          <w:marTop w:val="0"/>
          <w:marBottom w:val="225"/>
          <w:divBdr>
            <w:top w:val="none" w:sz="0" w:space="0" w:color="auto"/>
            <w:left w:val="none" w:sz="0" w:space="0" w:color="auto"/>
            <w:bottom w:val="none" w:sz="0" w:space="0" w:color="auto"/>
            <w:right w:val="none" w:sz="0" w:space="0" w:color="auto"/>
          </w:divBdr>
        </w:div>
        <w:div w:id="1123691252">
          <w:marLeft w:val="0"/>
          <w:marRight w:val="0"/>
          <w:marTop w:val="150"/>
          <w:marBottom w:val="0"/>
          <w:divBdr>
            <w:top w:val="none" w:sz="0" w:space="0" w:color="auto"/>
            <w:left w:val="none" w:sz="0" w:space="0" w:color="auto"/>
            <w:bottom w:val="none" w:sz="0" w:space="0" w:color="auto"/>
            <w:right w:val="none" w:sz="0" w:space="0" w:color="auto"/>
          </w:divBdr>
        </w:div>
      </w:divsChild>
    </w:div>
    <w:div w:id="1934976229">
      <w:bodyDiv w:val="1"/>
      <w:marLeft w:val="0"/>
      <w:marRight w:val="0"/>
      <w:marTop w:val="0"/>
      <w:marBottom w:val="0"/>
      <w:divBdr>
        <w:top w:val="none" w:sz="0" w:space="0" w:color="auto"/>
        <w:left w:val="none" w:sz="0" w:space="0" w:color="auto"/>
        <w:bottom w:val="none" w:sz="0" w:space="0" w:color="auto"/>
        <w:right w:val="none" w:sz="0" w:space="0" w:color="auto"/>
      </w:divBdr>
    </w:div>
    <w:div w:id="1939176678">
      <w:bodyDiv w:val="1"/>
      <w:marLeft w:val="0"/>
      <w:marRight w:val="0"/>
      <w:marTop w:val="0"/>
      <w:marBottom w:val="0"/>
      <w:divBdr>
        <w:top w:val="none" w:sz="0" w:space="0" w:color="auto"/>
        <w:left w:val="none" w:sz="0" w:space="0" w:color="auto"/>
        <w:bottom w:val="none" w:sz="0" w:space="0" w:color="auto"/>
        <w:right w:val="none" w:sz="0" w:space="0" w:color="auto"/>
      </w:divBdr>
    </w:div>
    <w:div w:id="1943956899">
      <w:bodyDiv w:val="1"/>
      <w:marLeft w:val="0"/>
      <w:marRight w:val="0"/>
      <w:marTop w:val="0"/>
      <w:marBottom w:val="0"/>
      <w:divBdr>
        <w:top w:val="none" w:sz="0" w:space="0" w:color="auto"/>
        <w:left w:val="none" w:sz="0" w:space="0" w:color="auto"/>
        <w:bottom w:val="none" w:sz="0" w:space="0" w:color="auto"/>
        <w:right w:val="none" w:sz="0" w:space="0" w:color="auto"/>
      </w:divBdr>
      <w:divsChild>
        <w:div w:id="640114835">
          <w:marLeft w:val="0"/>
          <w:marRight w:val="0"/>
          <w:marTop w:val="0"/>
          <w:marBottom w:val="225"/>
          <w:divBdr>
            <w:top w:val="none" w:sz="0" w:space="0" w:color="auto"/>
            <w:left w:val="none" w:sz="0" w:space="0" w:color="auto"/>
            <w:bottom w:val="none" w:sz="0" w:space="0" w:color="auto"/>
            <w:right w:val="none" w:sz="0" w:space="0" w:color="auto"/>
          </w:divBdr>
        </w:div>
        <w:div w:id="417095603">
          <w:marLeft w:val="0"/>
          <w:marRight w:val="0"/>
          <w:marTop w:val="150"/>
          <w:marBottom w:val="0"/>
          <w:divBdr>
            <w:top w:val="none" w:sz="0" w:space="0" w:color="auto"/>
            <w:left w:val="none" w:sz="0" w:space="0" w:color="auto"/>
            <w:bottom w:val="none" w:sz="0" w:space="0" w:color="auto"/>
            <w:right w:val="none" w:sz="0" w:space="0" w:color="auto"/>
          </w:divBdr>
        </w:div>
        <w:div w:id="287200408">
          <w:marLeft w:val="0"/>
          <w:marRight w:val="0"/>
          <w:marTop w:val="255"/>
          <w:marBottom w:val="0"/>
          <w:divBdr>
            <w:top w:val="none" w:sz="0" w:space="0" w:color="auto"/>
            <w:left w:val="none" w:sz="0" w:space="0" w:color="auto"/>
            <w:bottom w:val="none" w:sz="0" w:space="0" w:color="auto"/>
            <w:right w:val="none" w:sz="0" w:space="0" w:color="auto"/>
          </w:divBdr>
          <w:divsChild>
            <w:div w:id="68969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308255">
      <w:bodyDiv w:val="1"/>
      <w:marLeft w:val="0"/>
      <w:marRight w:val="0"/>
      <w:marTop w:val="0"/>
      <w:marBottom w:val="0"/>
      <w:divBdr>
        <w:top w:val="none" w:sz="0" w:space="0" w:color="auto"/>
        <w:left w:val="none" w:sz="0" w:space="0" w:color="auto"/>
        <w:bottom w:val="none" w:sz="0" w:space="0" w:color="auto"/>
        <w:right w:val="none" w:sz="0" w:space="0" w:color="auto"/>
      </w:divBdr>
    </w:div>
    <w:div w:id="1951890209">
      <w:bodyDiv w:val="1"/>
      <w:marLeft w:val="0"/>
      <w:marRight w:val="0"/>
      <w:marTop w:val="0"/>
      <w:marBottom w:val="0"/>
      <w:divBdr>
        <w:top w:val="none" w:sz="0" w:space="0" w:color="auto"/>
        <w:left w:val="none" w:sz="0" w:space="0" w:color="auto"/>
        <w:bottom w:val="none" w:sz="0" w:space="0" w:color="auto"/>
        <w:right w:val="none" w:sz="0" w:space="0" w:color="auto"/>
      </w:divBdr>
    </w:div>
    <w:div w:id="1962346261">
      <w:bodyDiv w:val="1"/>
      <w:marLeft w:val="0"/>
      <w:marRight w:val="0"/>
      <w:marTop w:val="0"/>
      <w:marBottom w:val="0"/>
      <w:divBdr>
        <w:top w:val="none" w:sz="0" w:space="0" w:color="auto"/>
        <w:left w:val="none" w:sz="0" w:space="0" w:color="auto"/>
        <w:bottom w:val="none" w:sz="0" w:space="0" w:color="auto"/>
        <w:right w:val="none" w:sz="0" w:space="0" w:color="auto"/>
      </w:divBdr>
    </w:div>
    <w:div w:id="1964800379">
      <w:bodyDiv w:val="1"/>
      <w:marLeft w:val="0"/>
      <w:marRight w:val="0"/>
      <w:marTop w:val="0"/>
      <w:marBottom w:val="0"/>
      <w:divBdr>
        <w:top w:val="none" w:sz="0" w:space="0" w:color="auto"/>
        <w:left w:val="none" w:sz="0" w:space="0" w:color="auto"/>
        <w:bottom w:val="none" w:sz="0" w:space="0" w:color="auto"/>
        <w:right w:val="none" w:sz="0" w:space="0" w:color="auto"/>
      </w:divBdr>
    </w:div>
    <w:div w:id="1982926016">
      <w:bodyDiv w:val="1"/>
      <w:marLeft w:val="0"/>
      <w:marRight w:val="0"/>
      <w:marTop w:val="0"/>
      <w:marBottom w:val="0"/>
      <w:divBdr>
        <w:top w:val="none" w:sz="0" w:space="0" w:color="auto"/>
        <w:left w:val="none" w:sz="0" w:space="0" w:color="auto"/>
        <w:bottom w:val="none" w:sz="0" w:space="0" w:color="auto"/>
        <w:right w:val="none" w:sz="0" w:space="0" w:color="auto"/>
      </w:divBdr>
    </w:div>
    <w:div w:id="1983726073">
      <w:bodyDiv w:val="1"/>
      <w:marLeft w:val="0"/>
      <w:marRight w:val="0"/>
      <w:marTop w:val="0"/>
      <w:marBottom w:val="0"/>
      <w:divBdr>
        <w:top w:val="none" w:sz="0" w:space="0" w:color="auto"/>
        <w:left w:val="none" w:sz="0" w:space="0" w:color="auto"/>
        <w:bottom w:val="none" w:sz="0" w:space="0" w:color="auto"/>
        <w:right w:val="none" w:sz="0" w:space="0" w:color="auto"/>
      </w:divBdr>
    </w:div>
    <w:div w:id="1989286749">
      <w:bodyDiv w:val="1"/>
      <w:marLeft w:val="0"/>
      <w:marRight w:val="0"/>
      <w:marTop w:val="0"/>
      <w:marBottom w:val="0"/>
      <w:divBdr>
        <w:top w:val="none" w:sz="0" w:space="0" w:color="auto"/>
        <w:left w:val="none" w:sz="0" w:space="0" w:color="auto"/>
        <w:bottom w:val="none" w:sz="0" w:space="0" w:color="auto"/>
        <w:right w:val="none" w:sz="0" w:space="0" w:color="auto"/>
      </w:divBdr>
    </w:div>
    <w:div w:id="1990286700">
      <w:bodyDiv w:val="1"/>
      <w:marLeft w:val="0"/>
      <w:marRight w:val="0"/>
      <w:marTop w:val="0"/>
      <w:marBottom w:val="0"/>
      <w:divBdr>
        <w:top w:val="none" w:sz="0" w:space="0" w:color="auto"/>
        <w:left w:val="none" w:sz="0" w:space="0" w:color="auto"/>
        <w:bottom w:val="none" w:sz="0" w:space="0" w:color="auto"/>
        <w:right w:val="none" w:sz="0" w:space="0" w:color="auto"/>
      </w:divBdr>
      <w:divsChild>
        <w:div w:id="1319574122">
          <w:marLeft w:val="0"/>
          <w:marRight w:val="0"/>
          <w:marTop w:val="0"/>
          <w:marBottom w:val="225"/>
          <w:divBdr>
            <w:top w:val="none" w:sz="0" w:space="0" w:color="auto"/>
            <w:left w:val="none" w:sz="0" w:space="0" w:color="auto"/>
            <w:bottom w:val="none" w:sz="0" w:space="0" w:color="auto"/>
            <w:right w:val="none" w:sz="0" w:space="0" w:color="auto"/>
          </w:divBdr>
        </w:div>
        <w:div w:id="1583220232">
          <w:marLeft w:val="0"/>
          <w:marRight w:val="0"/>
          <w:marTop w:val="150"/>
          <w:marBottom w:val="0"/>
          <w:divBdr>
            <w:top w:val="none" w:sz="0" w:space="0" w:color="auto"/>
            <w:left w:val="none" w:sz="0" w:space="0" w:color="auto"/>
            <w:bottom w:val="none" w:sz="0" w:space="0" w:color="auto"/>
            <w:right w:val="none" w:sz="0" w:space="0" w:color="auto"/>
          </w:divBdr>
        </w:div>
      </w:divsChild>
    </w:div>
    <w:div w:id="1995180608">
      <w:bodyDiv w:val="1"/>
      <w:marLeft w:val="0"/>
      <w:marRight w:val="0"/>
      <w:marTop w:val="0"/>
      <w:marBottom w:val="0"/>
      <w:divBdr>
        <w:top w:val="none" w:sz="0" w:space="0" w:color="auto"/>
        <w:left w:val="none" w:sz="0" w:space="0" w:color="auto"/>
        <w:bottom w:val="none" w:sz="0" w:space="0" w:color="auto"/>
        <w:right w:val="none" w:sz="0" w:space="0" w:color="auto"/>
      </w:divBdr>
    </w:div>
    <w:div w:id="2003266130">
      <w:bodyDiv w:val="1"/>
      <w:marLeft w:val="0"/>
      <w:marRight w:val="0"/>
      <w:marTop w:val="0"/>
      <w:marBottom w:val="0"/>
      <w:divBdr>
        <w:top w:val="none" w:sz="0" w:space="0" w:color="auto"/>
        <w:left w:val="none" w:sz="0" w:space="0" w:color="auto"/>
        <w:bottom w:val="none" w:sz="0" w:space="0" w:color="auto"/>
        <w:right w:val="none" w:sz="0" w:space="0" w:color="auto"/>
      </w:divBdr>
      <w:divsChild>
        <w:div w:id="767653024">
          <w:marLeft w:val="0"/>
          <w:marRight w:val="0"/>
          <w:marTop w:val="0"/>
          <w:marBottom w:val="0"/>
          <w:divBdr>
            <w:top w:val="none" w:sz="0" w:space="0" w:color="auto"/>
            <w:left w:val="none" w:sz="0" w:space="0" w:color="auto"/>
            <w:bottom w:val="none" w:sz="0" w:space="0" w:color="auto"/>
            <w:right w:val="none" w:sz="0" w:space="0" w:color="auto"/>
          </w:divBdr>
        </w:div>
        <w:div w:id="1159268946">
          <w:marLeft w:val="0"/>
          <w:marRight w:val="0"/>
          <w:marTop w:val="0"/>
          <w:marBottom w:val="0"/>
          <w:divBdr>
            <w:top w:val="none" w:sz="0" w:space="0" w:color="auto"/>
            <w:left w:val="none" w:sz="0" w:space="0" w:color="auto"/>
            <w:bottom w:val="none" w:sz="0" w:space="0" w:color="auto"/>
            <w:right w:val="none" w:sz="0" w:space="0" w:color="auto"/>
          </w:divBdr>
        </w:div>
      </w:divsChild>
    </w:div>
    <w:div w:id="2008053892">
      <w:bodyDiv w:val="1"/>
      <w:marLeft w:val="0"/>
      <w:marRight w:val="0"/>
      <w:marTop w:val="0"/>
      <w:marBottom w:val="0"/>
      <w:divBdr>
        <w:top w:val="none" w:sz="0" w:space="0" w:color="auto"/>
        <w:left w:val="none" w:sz="0" w:space="0" w:color="auto"/>
        <w:bottom w:val="none" w:sz="0" w:space="0" w:color="auto"/>
        <w:right w:val="none" w:sz="0" w:space="0" w:color="auto"/>
      </w:divBdr>
    </w:div>
    <w:div w:id="2013869816">
      <w:bodyDiv w:val="1"/>
      <w:marLeft w:val="0"/>
      <w:marRight w:val="0"/>
      <w:marTop w:val="0"/>
      <w:marBottom w:val="0"/>
      <w:divBdr>
        <w:top w:val="none" w:sz="0" w:space="0" w:color="auto"/>
        <w:left w:val="none" w:sz="0" w:space="0" w:color="auto"/>
        <w:bottom w:val="none" w:sz="0" w:space="0" w:color="auto"/>
        <w:right w:val="none" w:sz="0" w:space="0" w:color="auto"/>
      </w:divBdr>
      <w:divsChild>
        <w:div w:id="1178613397">
          <w:marLeft w:val="0"/>
          <w:marRight w:val="0"/>
          <w:marTop w:val="0"/>
          <w:marBottom w:val="0"/>
          <w:divBdr>
            <w:top w:val="none" w:sz="0" w:space="0" w:color="auto"/>
            <w:left w:val="none" w:sz="0" w:space="0" w:color="auto"/>
            <w:bottom w:val="none" w:sz="0" w:space="0" w:color="auto"/>
            <w:right w:val="none" w:sz="0" w:space="0" w:color="auto"/>
          </w:divBdr>
          <w:divsChild>
            <w:div w:id="1897006799">
              <w:marLeft w:val="0"/>
              <w:marRight w:val="0"/>
              <w:marTop w:val="0"/>
              <w:marBottom w:val="0"/>
              <w:divBdr>
                <w:top w:val="none" w:sz="0" w:space="0" w:color="auto"/>
                <w:left w:val="none" w:sz="0" w:space="0" w:color="auto"/>
                <w:bottom w:val="none" w:sz="0" w:space="0" w:color="auto"/>
                <w:right w:val="none" w:sz="0" w:space="0" w:color="auto"/>
              </w:divBdr>
              <w:divsChild>
                <w:div w:id="1577520262">
                  <w:marLeft w:val="0"/>
                  <w:marRight w:val="0"/>
                  <w:marTop w:val="0"/>
                  <w:marBottom w:val="0"/>
                  <w:divBdr>
                    <w:top w:val="none" w:sz="0" w:space="0" w:color="auto"/>
                    <w:left w:val="none" w:sz="0" w:space="0" w:color="auto"/>
                    <w:bottom w:val="none" w:sz="0" w:space="0" w:color="auto"/>
                    <w:right w:val="none" w:sz="0" w:space="0" w:color="auto"/>
                  </w:divBdr>
                  <w:divsChild>
                    <w:div w:id="24796859">
                      <w:marLeft w:val="0"/>
                      <w:marRight w:val="0"/>
                      <w:marTop w:val="0"/>
                      <w:marBottom w:val="0"/>
                      <w:divBdr>
                        <w:top w:val="none" w:sz="0" w:space="0" w:color="auto"/>
                        <w:left w:val="none" w:sz="0" w:space="0" w:color="auto"/>
                        <w:bottom w:val="none" w:sz="0" w:space="0" w:color="auto"/>
                        <w:right w:val="none" w:sz="0" w:space="0" w:color="auto"/>
                      </w:divBdr>
                      <w:divsChild>
                        <w:div w:id="567964460">
                          <w:marLeft w:val="0"/>
                          <w:marRight w:val="0"/>
                          <w:marTop w:val="0"/>
                          <w:marBottom w:val="0"/>
                          <w:divBdr>
                            <w:top w:val="none" w:sz="0" w:space="0" w:color="auto"/>
                            <w:left w:val="none" w:sz="0" w:space="0" w:color="auto"/>
                            <w:bottom w:val="none" w:sz="0" w:space="0" w:color="auto"/>
                            <w:right w:val="none" w:sz="0" w:space="0" w:color="auto"/>
                          </w:divBdr>
                          <w:divsChild>
                            <w:div w:id="1226333054">
                              <w:marLeft w:val="0"/>
                              <w:marRight w:val="0"/>
                              <w:marTop w:val="0"/>
                              <w:marBottom w:val="15"/>
                              <w:divBdr>
                                <w:top w:val="none" w:sz="0" w:space="0" w:color="auto"/>
                                <w:left w:val="none" w:sz="0" w:space="0" w:color="auto"/>
                                <w:bottom w:val="none" w:sz="0" w:space="0" w:color="auto"/>
                                <w:right w:val="none" w:sz="0" w:space="0" w:color="auto"/>
                              </w:divBdr>
                            </w:div>
                          </w:divsChild>
                        </w:div>
                      </w:divsChild>
                    </w:div>
                  </w:divsChild>
                </w:div>
              </w:divsChild>
            </w:div>
          </w:divsChild>
        </w:div>
        <w:div w:id="1497457122">
          <w:marLeft w:val="0"/>
          <w:marRight w:val="0"/>
          <w:marTop w:val="0"/>
          <w:marBottom w:val="0"/>
          <w:divBdr>
            <w:top w:val="none" w:sz="0" w:space="0" w:color="auto"/>
            <w:left w:val="none" w:sz="0" w:space="0" w:color="auto"/>
            <w:bottom w:val="none" w:sz="0" w:space="0" w:color="auto"/>
            <w:right w:val="none" w:sz="0" w:space="0" w:color="auto"/>
          </w:divBdr>
        </w:div>
      </w:divsChild>
    </w:div>
    <w:div w:id="2015036350">
      <w:bodyDiv w:val="1"/>
      <w:marLeft w:val="0"/>
      <w:marRight w:val="0"/>
      <w:marTop w:val="0"/>
      <w:marBottom w:val="0"/>
      <w:divBdr>
        <w:top w:val="none" w:sz="0" w:space="0" w:color="auto"/>
        <w:left w:val="none" w:sz="0" w:space="0" w:color="auto"/>
        <w:bottom w:val="none" w:sz="0" w:space="0" w:color="auto"/>
        <w:right w:val="none" w:sz="0" w:space="0" w:color="auto"/>
      </w:divBdr>
    </w:div>
    <w:div w:id="2016027879">
      <w:bodyDiv w:val="1"/>
      <w:marLeft w:val="0"/>
      <w:marRight w:val="0"/>
      <w:marTop w:val="0"/>
      <w:marBottom w:val="0"/>
      <w:divBdr>
        <w:top w:val="none" w:sz="0" w:space="0" w:color="auto"/>
        <w:left w:val="none" w:sz="0" w:space="0" w:color="auto"/>
        <w:bottom w:val="none" w:sz="0" w:space="0" w:color="auto"/>
        <w:right w:val="none" w:sz="0" w:space="0" w:color="auto"/>
      </w:divBdr>
    </w:div>
    <w:div w:id="2019388106">
      <w:bodyDiv w:val="1"/>
      <w:marLeft w:val="0"/>
      <w:marRight w:val="0"/>
      <w:marTop w:val="0"/>
      <w:marBottom w:val="0"/>
      <w:divBdr>
        <w:top w:val="none" w:sz="0" w:space="0" w:color="auto"/>
        <w:left w:val="none" w:sz="0" w:space="0" w:color="auto"/>
        <w:bottom w:val="none" w:sz="0" w:space="0" w:color="auto"/>
        <w:right w:val="none" w:sz="0" w:space="0" w:color="auto"/>
      </w:divBdr>
    </w:div>
    <w:div w:id="2021345693">
      <w:bodyDiv w:val="1"/>
      <w:marLeft w:val="0"/>
      <w:marRight w:val="0"/>
      <w:marTop w:val="0"/>
      <w:marBottom w:val="0"/>
      <w:divBdr>
        <w:top w:val="none" w:sz="0" w:space="0" w:color="auto"/>
        <w:left w:val="none" w:sz="0" w:space="0" w:color="auto"/>
        <w:bottom w:val="none" w:sz="0" w:space="0" w:color="auto"/>
        <w:right w:val="none" w:sz="0" w:space="0" w:color="auto"/>
      </w:divBdr>
    </w:div>
    <w:div w:id="2022271216">
      <w:bodyDiv w:val="1"/>
      <w:marLeft w:val="0"/>
      <w:marRight w:val="0"/>
      <w:marTop w:val="0"/>
      <w:marBottom w:val="0"/>
      <w:divBdr>
        <w:top w:val="none" w:sz="0" w:space="0" w:color="auto"/>
        <w:left w:val="none" w:sz="0" w:space="0" w:color="auto"/>
        <w:bottom w:val="none" w:sz="0" w:space="0" w:color="auto"/>
        <w:right w:val="none" w:sz="0" w:space="0" w:color="auto"/>
      </w:divBdr>
    </w:div>
    <w:div w:id="2024626323">
      <w:bodyDiv w:val="1"/>
      <w:marLeft w:val="0"/>
      <w:marRight w:val="0"/>
      <w:marTop w:val="0"/>
      <w:marBottom w:val="0"/>
      <w:divBdr>
        <w:top w:val="none" w:sz="0" w:space="0" w:color="auto"/>
        <w:left w:val="none" w:sz="0" w:space="0" w:color="auto"/>
        <w:bottom w:val="none" w:sz="0" w:space="0" w:color="auto"/>
        <w:right w:val="none" w:sz="0" w:space="0" w:color="auto"/>
      </w:divBdr>
    </w:div>
    <w:div w:id="2033456566">
      <w:bodyDiv w:val="1"/>
      <w:marLeft w:val="0"/>
      <w:marRight w:val="0"/>
      <w:marTop w:val="0"/>
      <w:marBottom w:val="0"/>
      <w:divBdr>
        <w:top w:val="none" w:sz="0" w:space="0" w:color="auto"/>
        <w:left w:val="none" w:sz="0" w:space="0" w:color="auto"/>
        <w:bottom w:val="none" w:sz="0" w:space="0" w:color="auto"/>
        <w:right w:val="none" w:sz="0" w:space="0" w:color="auto"/>
      </w:divBdr>
    </w:div>
    <w:div w:id="2044862389">
      <w:bodyDiv w:val="1"/>
      <w:marLeft w:val="0"/>
      <w:marRight w:val="0"/>
      <w:marTop w:val="0"/>
      <w:marBottom w:val="0"/>
      <w:divBdr>
        <w:top w:val="none" w:sz="0" w:space="0" w:color="auto"/>
        <w:left w:val="none" w:sz="0" w:space="0" w:color="auto"/>
        <w:bottom w:val="none" w:sz="0" w:space="0" w:color="auto"/>
        <w:right w:val="none" w:sz="0" w:space="0" w:color="auto"/>
      </w:divBdr>
      <w:divsChild>
        <w:div w:id="855390845">
          <w:marLeft w:val="0"/>
          <w:marRight w:val="0"/>
          <w:marTop w:val="0"/>
          <w:marBottom w:val="0"/>
          <w:divBdr>
            <w:top w:val="none" w:sz="0" w:space="0" w:color="auto"/>
            <w:left w:val="none" w:sz="0" w:space="0" w:color="auto"/>
            <w:bottom w:val="none" w:sz="0" w:space="0" w:color="auto"/>
            <w:right w:val="none" w:sz="0" w:space="0" w:color="auto"/>
          </w:divBdr>
          <w:divsChild>
            <w:div w:id="217058356">
              <w:marLeft w:val="0"/>
              <w:marRight w:val="0"/>
              <w:marTop w:val="0"/>
              <w:marBottom w:val="0"/>
              <w:divBdr>
                <w:top w:val="none" w:sz="0" w:space="0" w:color="auto"/>
                <w:left w:val="none" w:sz="0" w:space="0" w:color="auto"/>
                <w:bottom w:val="none" w:sz="0" w:space="0" w:color="auto"/>
                <w:right w:val="none" w:sz="0" w:space="0" w:color="auto"/>
              </w:divBdr>
              <w:divsChild>
                <w:div w:id="214319437">
                  <w:marLeft w:val="0"/>
                  <w:marRight w:val="0"/>
                  <w:marTop w:val="0"/>
                  <w:marBottom w:val="0"/>
                  <w:divBdr>
                    <w:top w:val="none" w:sz="0" w:space="0" w:color="auto"/>
                    <w:left w:val="none" w:sz="0" w:space="0" w:color="auto"/>
                    <w:bottom w:val="none" w:sz="0" w:space="0" w:color="auto"/>
                    <w:right w:val="none" w:sz="0" w:space="0" w:color="auto"/>
                  </w:divBdr>
                </w:div>
                <w:div w:id="1208950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064882">
          <w:marLeft w:val="0"/>
          <w:marRight w:val="0"/>
          <w:marTop w:val="0"/>
          <w:marBottom w:val="0"/>
          <w:divBdr>
            <w:top w:val="none" w:sz="0" w:space="0" w:color="auto"/>
            <w:left w:val="none" w:sz="0" w:space="0" w:color="auto"/>
            <w:bottom w:val="none" w:sz="0" w:space="0" w:color="auto"/>
            <w:right w:val="none" w:sz="0" w:space="0" w:color="auto"/>
          </w:divBdr>
        </w:div>
      </w:divsChild>
    </w:div>
    <w:div w:id="2052345035">
      <w:bodyDiv w:val="1"/>
      <w:marLeft w:val="0"/>
      <w:marRight w:val="0"/>
      <w:marTop w:val="0"/>
      <w:marBottom w:val="0"/>
      <w:divBdr>
        <w:top w:val="none" w:sz="0" w:space="0" w:color="auto"/>
        <w:left w:val="none" w:sz="0" w:space="0" w:color="auto"/>
        <w:bottom w:val="none" w:sz="0" w:space="0" w:color="auto"/>
        <w:right w:val="none" w:sz="0" w:space="0" w:color="auto"/>
      </w:divBdr>
    </w:div>
    <w:div w:id="2052994982">
      <w:bodyDiv w:val="1"/>
      <w:marLeft w:val="0"/>
      <w:marRight w:val="0"/>
      <w:marTop w:val="0"/>
      <w:marBottom w:val="0"/>
      <w:divBdr>
        <w:top w:val="none" w:sz="0" w:space="0" w:color="auto"/>
        <w:left w:val="none" w:sz="0" w:space="0" w:color="auto"/>
        <w:bottom w:val="none" w:sz="0" w:space="0" w:color="auto"/>
        <w:right w:val="none" w:sz="0" w:space="0" w:color="auto"/>
      </w:divBdr>
      <w:divsChild>
        <w:div w:id="1961261501">
          <w:marLeft w:val="0"/>
          <w:marRight w:val="0"/>
          <w:marTop w:val="0"/>
          <w:marBottom w:val="225"/>
          <w:divBdr>
            <w:top w:val="none" w:sz="0" w:space="0" w:color="auto"/>
            <w:left w:val="none" w:sz="0" w:space="0" w:color="auto"/>
            <w:bottom w:val="none" w:sz="0" w:space="0" w:color="auto"/>
            <w:right w:val="none" w:sz="0" w:space="0" w:color="auto"/>
          </w:divBdr>
        </w:div>
        <w:div w:id="1757895087">
          <w:marLeft w:val="0"/>
          <w:marRight w:val="0"/>
          <w:marTop w:val="150"/>
          <w:marBottom w:val="0"/>
          <w:divBdr>
            <w:top w:val="none" w:sz="0" w:space="0" w:color="auto"/>
            <w:left w:val="none" w:sz="0" w:space="0" w:color="auto"/>
            <w:bottom w:val="none" w:sz="0" w:space="0" w:color="auto"/>
            <w:right w:val="none" w:sz="0" w:space="0" w:color="auto"/>
          </w:divBdr>
        </w:div>
        <w:div w:id="1124999210">
          <w:marLeft w:val="0"/>
          <w:marRight w:val="0"/>
          <w:marTop w:val="255"/>
          <w:marBottom w:val="0"/>
          <w:divBdr>
            <w:top w:val="none" w:sz="0" w:space="0" w:color="auto"/>
            <w:left w:val="none" w:sz="0" w:space="0" w:color="auto"/>
            <w:bottom w:val="none" w:sz="0" w:space="0" w:color="auto"/>
            <w:right w:val="none" w:sz="0" w:space="0" w:color="auto"/>
          </w:divBdr>
          <w:divsChild>
            <w:div w:id="542254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377623">
      <w:bodyDiv w:val="1"/>
      <w:marLeft w:val="0"/>
      <w:marRight w:val="0"/>
      <w:marTop w:val="0"/>
      <w:marBottom w:val="0"/>
      <w:divBdr>
        <w:top w:val="none" w:sz="0" w:space="0" w:color="auto"/>
        <w:left w:val="none" w:sz="0" w:space="0" w:color="auto"/>
        <w:bottom w:val="none" w:sz="0" w:space="0" w:color="auto"/>
        <w:right w:val="none" w:sz="0" w:space="0" w:color="auto"/>
      </w:divBdr>
    </w:div>
    <w:div w:id="2055078123">
      <w:bodyDiv w:val="1"/>
      <w:marLeft w:val="0"/>
      <w:marRight w:val="0"/>
      <w:marTop w:val="0"/>
      <w:marBottom w:val="0"/>
      <w:divBdr>
        <w:top w:val="none" w:sz="0" w:space="0" w:color="auto"/>
        <w:left w:val="none" w:sz="0" w:space="0" w:color="auto"/>
        <w:bottom w:val="none" w:sz="0" w:space="0" w:color="auto"/>
        <w:right w:val="none" w:sz="0" w:space="0" w:color="auto"/>
      </w:divBdr>
    </w:div>
    <w:div w:id="2068796352">
      <w:bodyDiv w:val="1"/>
      <w:marLeft w:val="0"/>
      <w:marRight w:val="0"/>
      <w:marTop w:val="0"/>
      <w:marBottom w:val="0"/>
      <w:divBdr>
        <w:top w:val="none" w:sz="0" w:space="0" w:color="auto"/>
        <w:left w:val="none" w:sz="0" w:space="0" w:color="auto"/>
        <w:bottom w:val="none" w:sz="0" w:space="0" w:color="auto"/>
        <w:right w:val="none" w:sz="0" w:space="0" w:color="auto"/>
      </w:divBdr>
    </w:div>
    <w:div w:id="2071541598">
      <w:bodyDiv w:val="1"/>
      <w:marLeft w:val="0"/>
      <w:marRight w:val="0"/>
      <w:marTop w:val="0"/>
      <w:marBottom w:val="0"/>
      <w:divBdr>
        <w:top w:val="none" w:sz="0" w:space="0" w:color="auto"/>
        <w:left w:val="none" w:sz="0" w:space="0" w:color="auto"/>
        <w:bottom w:val="none" w:sz="0" w:space="0" w:color="auto"/>
        <w:right w:val="none" w:sz="0" w:space="0" w:color="auto"/>
      </w:divBdr>
    </w:div>
    <w:div w:id="2096583812">
      <w:bodyDiv w:val="1"/>
      <w:marLeft w:val="0"/>
      <w:marRight w:val="0"/>
      <w:marTop w:val="0"/>
      <w:marBottom w:val="0"/>
      <w:divBdr>
        <w:top w:val="none" w:sz="0" w:space="0" w:color="auto"/>
        <w:left w:val="none" w:sz="0" w:space="0" w:color="auto"/>
        <w:bottom w:val="none" w:sz="0" w:space="0" w:color="auto"/>
        <w:right w:val="none" w:sz="0" w:space="0" w:color="auto"/>
      </w:divBdr>
    </w:div>
    <w:div w:id="2097969226">
      <w:bodyDiv w:val="1"/>
      <w:marLeft w:val="0"/>
      <w:marRight w:val="0"/>
      <w:marTop w:val="0"/>
      <w:marBottom w:val="0"/>
      <w:divBdr>
        <w:top w:val="none" w:sz="0" w:space="0" w:color="auto"/>
        <w:left w:val="none" w:sz="0" w:space="0" w:color="auto"/>
        <w:bottom w:val="none" w:sz="0" w:space="0" w:color="auto"/>
        <w:right w:val="none" w:sz="0" w:space="0" w:color="auto"/>
      </w:divBdr>
    </w:div>
    <w:div w:id="2098363370">
      <w:bodyDiv w:val="1"/>
      <w:marLeft w:val="0"/>
      <w:marRight w:val="0"/>
      <w:marTop w:val="0"/>
      <w:marBottom w:val="0"/>
      <w:divBdr>
        <w:top w:val="none" w:sz="0" w:space="0" w:color="auto"/>
        <w:left w:val="none" w:sz="0" w:space="0" w:color="auto"/>
        <w:bottom w:val="none" w:sz="0" w:space="0" w:color="auto"/>
        <w:right w:val="none" w:sz="0" w:space="0" w:color="auto"/>
      </w:divBdr>
      <w:divsChild>
        <w:div w:id="48118728">
          <w:marLeft w:val="0"/>
          <w:marRight w:val="0"/>
          <w:marTop w:val="255"/>
          <w:marBottom w:val="0"/>
          <w:divBdr>
            <w:top w:val="none" w:sz="0" w:space="0" w:color="auto"/>
            <w:left w:val="none" w:sz="0" w:space="0" w:color="auto"/>
            <w:bottom w:val="none" w:sz="0" w:space="0" w:color="auto"/>
            <w:right w:val="none" w:sz="0" w:space="0" w:color="auto"/>
          </w:divBdr>
          <w:divsChild>
            <w:div w:id="421923247">
              <w:marLeft w:val="0"/>
              <w:marRight w:val="0"/>
              <w:marTop w:val="0"/>
              <w:marBottom w:val="0"/>
              <w:divBdr>
                <w:top w:val="none" w:sz="0" w:space="0" w:color="auto"/>
                <w:left w:val="none" w:sz="0" w:space="0" w:color="auto"/>
                <w:bottom w:val="none" w:sz="0" w:space="0" w:color="auto"/>
                <w:right w:val="none" w:sz="0" w:space="0" w:color="auto"/>
              </w:divBdr>
            </w:div>
          </w:divsChild>
        </w:div>
        <w:div w:id="858813011">
          <w:marLeft w:val="0"/>
          <w:marRight w:val="0"/>
          <w:marTop w:val="0"/>
          <w:marBottom w:val="225"/>
          <w:divBdr>
            <w:top w:val="none" w:sz="0" w:space="0" w:color="auto"/>
            <w:left w:val="none" w:sz="0" w:space="0" w:color="auto"/>
            <w:bottom w:val="none" w:sz="0" w:space="0" w:color="auto"/>
            <w:right w:val="none" w:sz="0" w:space="0" w:color="auto"/>
          </w:divBdr>
        </w:div>
        <w:div w:id="2138208919">
          <w:marLeft w:val="0"/>
          <w:marRight w:val="0"/>
          <w:marTop w:val="150"/>
          <w:marBottom w:val="0"/>
          <w:divBdr>
            <w:top w:val="none" w:sz="0" w:space="0" w:color="auto"/>
            <w:left w:val="none" w:sz="0" w:space="0" w:color="auto"/>
            <w:bottom w:val="none" w:sz="0" w:space="0" w:color="auto"/>
            <w:right w:val="none" w:sz="0" w:space="0" w:color="auto"/>
          </w:divBdr>
        </w:div>
      </w:divsChild>
    </w:div>
    <w:div w:id="2103332544">
      <w:bodyDiv w:val="1"/>
      <w:marLeft w:val="0"/>
      <w:marRight w:val="0"/>
      <w:marTop w:val="0"/>
      <w:marBottom w:val="0"/>
      <w:divBdr>
        <w:top w:val="none" w:sz="0" w:space="0" w:color="auto"/>
        <w:left w:val="none" w:sz="0" w:space="0" w:color="auto"/>
        <w:bottom w:val="none" w:sz="0" w:space="0" w:color="auto"/>
        <w:right w:val="none" w:sz="0" w:space="0" w:color="auto"/>
      </w:divBdr>
    </w:div>
    <w:div w:id="2103524593">
      <w:bodyDiv w:val="1"/>
      <w:marLeft w:val="0"/>
      <w:marRight w:val="0"/>
      <w:marTop w:val="0"/>
      <w:marBottom w:val="0"/>
      <w:divBdr>
        <w:top w:val="none" w:sz="0" w:space="0" w:color="auto"/>
        <w:left w:val="none" w:sz="0" w:space="0" w:color="auto"/>
        <w:bottom w:val="none" w:sz="0" w:space="0" w:color="auto"/>
        <w:right w:val="none" w:sz="0" w:space="0" w:color="auto"/>
      </w:divBdr>
    </w:div>
    <w:div w:id="2105031196">
      <w:bodyDiv w:val="1"/>
      <w:marLeft w:val="0"/>
      <w:marRight w:val="0"/>
      <w:marTop w:val="0"/>
      <w:marBottom w:val="0"/>
      <w:divBdr>
        <w:top w:val="none" w:sz="0" w:space="0" w:color="auto"/>
        <w:left w:val="none" w:sz="0" w:space="0" w:color="auto"/>
        <w:bottom w:val="none" w:sz="0" w:space="0" w:color="auto"/>
        <w:right w:val="none" w:sz="0" w:space="0" w:color="auto"/>
      </w:divBdr>
      <w:divsChild>
        <w:div w:id="958075338">
          <w:marLeft w:val="0"/>
          <w:marRight w:val="0"/>
          <w:marTop w:val="0"/>
          <w:marBottom w:val="225"/>
          <w:divBdr>
            <w:top w:val="none" w:sz="0" w:space="0" w:color="auto"/>
            <w:left w:val="none" w:sz="0" w:space="0" w:color="auto"/>
            <w:bottom w:val="none" w:sz="0" w:space="0" w:color="auto"/>
            <w:right w:val="none" w:sz="0" w:space="0" w:color="auto"/>
          </w:divBdr>
        </w:div>
        <w:div w:id="2062748476">
          <w:marLeft w:val="0"/>
          <w:marRight w:val="0"/>
          <w:marTop w:val="150"/>
          <w:marBottom w:val="0"/>
          <w:divBdr>
            <w:top w:val="none" w:sz="0" w:space="0" w:color="auto"/>
            <w:left w:val="none" w:sz="0" w:space="0" w:color="auto"/>
            <w:bottom w:val="none" w:sz="0" w:space="0" w:color="auto"/>
            <w:right w:val="none" w:sz="0" w:space="0" w:color="auto"/>
          </w:divBdr>
        </w:div>
      </w:divsChild>
    </w:div>
    <w:div w:id="2107263931">
      <w:bodyDiv w:val="1"/>
      <w:marLeft w:val="0"/>
      <w:marRight w:val="0"/>
      <w:marTop w:val="0"/>
      <w:marBottom w:val="0"/>
      <w:divBdr>
        <w:top w:val="none" w:sz="0" w:space="0" w:color="auto"/>
        <w:left w:val="none" w:sz="0" w:space="0" w:color="auto"/>
        <w:bottom w:val="none" w:sz="0" w:space="0" w:color="auto"/>
        <w:right w:val="none" w:sz="0" w:space="0" w:color="auto"/>
      </w:divBdr>
    </w:div>
    <w:div w:id="2113893163">
      <w:bodyDiv w:val="1"/>
      <w:marLeft w:val="0"/>
      <w:marRight w:val="0"/>
      <w:marTop w:val="0"/>
      <w:marBottom w:val="0"/>
      <w:divBdr>
        <w:top w:val="none" w:sz="0" w:space="0" w:color="auto"/>
        <w:left w:val="none" w:sz="0" w:space="0" w:color="auto"/>
        <w:bottom w:val="none" w:sz="0" w:space="0" w:color="auto"/>
        <w:right w:val="none" w:sz="0" w:space="0" w:color="auto"/>
      </w:divBdr>
    </w:div>
    <w:div w:id="2121098641">
      <w:bodyDiv w:val="1"/>
      <w:marLeft w:val="0"/>
      <w:marRight w:val="0"/>
      <w:marTop w:val="0"/>
      <w:marBottom w:val="0"/>
      <w:divBdr>
        <w:top w:val="none" w:sz="0" w:space="0" w:color="auto"/>
        <w:left w:val="none" w:sz="0" w:space="0" w:color="auto"/>
        <w:bottom w:val="none" w:sz="0" w:space="0" w:color="auto"/>
        <w:right w:val="none" w:sz="0" w:space="0" w:color="auto"/>
      </w:divBdr>
      <w:divsChild>
        <w:div w:id="676226748">
          <w:marLeft w:val="0"/>
          <w:marRight w:val="0"/>
          <w:marTop w:val="0"/>
          <w:marBottom w:val="225"/>
          <w:divBdr>
            <w:top w:val="none" w:sz="0" w:space="0" w:color="auto"/>
            <w:left w:val="none" w:sz="0" w:space="0" w:color="auto"/>
            <w:bottom w:val="none" w:sz="0" w:space="0" w:color="auto"/>
            <w:right w:val="none" w:sz="0" w:space="0" w:color="auto"/>
          </w:divBdr>
        </w:div>
        <w:div w:id="1485898245">
          <w:marLeft w:val="0"/>
          <w:marRight w:val="0"/>
          <w:marTop w:val="150"/>
          <w:marBottom w:val="0"/>
          <w:divBdr>
            <w:top w:val="none" w:sz="0" w:space="0" w:color="auto"/>
            <w:left w:val="none" w:sz="0" w:space="0" w:color="auto"/>
            <w:bottom w:val="none" w:sz="0" w:space="0" w:color="auto"/>
            <w:right w:val="none" w:sz="0" w:space="0" w:color="auto"/>
          </w:divBdr>
        </w:div>
      </w:divsChild>
    </w:div>
    <w:div w:id="2124226552">
      <w:bodyDiv w:val="1"/>
      <w:marLeft w:val="0"/>
      <w:marRight w:val="0"/>
      <w:marTop w:val="0"/>
      <w:marBottom w:val="0"/>
      <w:divBdr>
        <w:top w:val="none" w:sz="0" w:space="0" w:color="auto"/>
        <w:left w:val="none" w:sz="0" w:space="0" w:color="auto"/>
        <w:bottom w:val="none" w:sz="0" w:space="0" w:color="auto"/>
        <w:right w:val="none" w:sz="0" w:space="0" w:color="auto"/>
      </w:divBdr>
      <w:divsChild>
        <w:div w:id="340085926">
          <w:marLeft w:val="0"/>
          <w:marRight w:val="0"/>
          <w:marTop w:val="0"/>
          <w:marBottom w:val="225"/>
          <w:divBdr>
            <w:top w:val="none" w:sz="0" w:space="0" w:color="auto"/>
            <w:left w:val="none" w:sz="0" w:space="0" w:color="auto"/>
            <w:bottom w:val="none" w:sz="0" w:space="0" w:color="auto"/>
            <w:right w:val="none" w:sz="0" w:space="0" w:color="auto"/>
          </w:divBdr>
        </w:div>
        <w:div w:id="543954671">
          <w:marLeft w:val="0"/>
          <w:marRight w:val="0"/>
          <w:marTop w:val="150"/>
          <w:marBottom w:val="0"/>
          <w:divBdr>
            <w:top w:val="none" w:sz="0" w:space="0" w:color="auto"/>
            <w:left w:val="none" w:sz="0" w:space="0" w:color="auto"/>
            <w:bottom w:val="none" w:sz="0" w:space="0" w:color="auto"/>
            <w:right w:val="none" w:sz="0" w:space="0" w:color="auto"/>
          </w:divBdr>
        </w:div>
        <w:div w:id="1669746787">
          <w:marLeft w:val="0"/>
          <w:marRight w:val="0"/>
          <w:marTop w:val="255"/>
          <w:marBottom w:val="0"/>
          <w:divBdr>
            <w:top w:val="none" w:sz="0" w:space="0" w:color="auto"/>
            <w:left w:val="none" w:sz="0" w:space="0" w:color="auto"/>
            <w:bottom w:val="none" w:sz="0" w:space="0" w:color="auto"/>
            <w:right w:val="none" w:sz="0" w:space="0" w:color="auto"/>
          </w:divBdr>
          <w:divsChild>
            <w:div w:id="1579289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619750">
      <w:bodyDiv w:val="1"/>
      <w:marLeft w:val="0"/>
      <w:marRight w:val="0"/>
      <w:marTop w:val="0"/>
      <w:marBottom w:val="0"/>
      <w:divBdr>
        <w:top w:val="none" w:sz="0" w:space="0" w:color="auto"/>
        <w:left w:val="none" w:sz="0" w:space="0" w:color="auto"/>
        <w:bottom w:val="none" w:sz="0" w:space="0" w:color="auto"/>
        <w:right w:val="none" w:sz="0" w:space="0" w:color="auto"/>
      </w:divBdr>
    </w:div>
    <w:div w:id="2129471802">
      <w:bodyDiv w:val="1"/>
      <w:marLeft w:val="0"/>
      <w:marRight w:val="0"/>
      <w:marTop w:val="0"/>
      <w:marBottom w:val="0"/>
      <w:divBdr>
        <w:top w:val="none" w:sz="0" w:space="0" w:color="auto"/>
        <w:left w:val="none" w:sz="0" w:space="0" w:color="auto"/>
        <w:bottom w:val="none" w:sz="0" w:space="0" w:color="auto"/>
        <w:right w:val="none" w:sz="0" w:space="0" w:color="auto"/>
      </w:divBdr>
      <w:divsChild>
        <w:div w:id="1018316214">
          <w:marLeft w:val="0"/>
          <w:marRight w:val="0"/>
          <w:marTop w:val="255"/>
          <w:marBottom w:val="0"/>
          <w:divBdr>
            <w:top w:val="none" w:sz="0" w:space="0" w:color="auto"/>
            <w:left w:val="none" w:sz="0" w:space="0" w:color="auto"/>
            <w:bottom w:val="none" w:sz="0" w:space="0" w:color="auto"/>
            <w:right w:val="none" w:sz="0" w:space="0" w:color="auto"/>
          </w:divBdr>
          <w:divsChild>
            <w:div w:id="1136264607">
              <w:marLeft w:val="0"/>
              <w:marRight w:val="0"/>
              <w:marTop w:val="0"/>
              <w:marBottom w:val="0"/>
              <w:divBdr>
                <w:top w:val="none" w:sz="0" w:space="0" w:color="auto"/>
                <w:left w:val="none" w:sz="0" w:space="0" w:color="auto"/>
                <w:bottom w:val="none" w:sz="0" w:space="0" w:color="auto"/>
                <w:right w:val="none" w:sz="0" w:space="0" w:color="auto"/>
              </w:divBdr>
            </w:div>
          </w:divsChild>
        </w:div>
        <w:div w:id="1282565219">
          <w:marLeft w:val="0"/>
          <w:marRight w:val="0"/>
          <w:marTop w:val="0"/>
          <w:marBottom w:val="225"/>
          <w:divBdr>
            <w:top w:val="none" w:sz="0" w:space="0" w:color="auto"/>
            <w:left w:val="none" w:sz="0" w:space="0" w:color="auto"/>
            <w:bottom w:val="none" w:sz="0" w:space="0" w:color="auto"/>
            <w:right w:val="none" w:sz="0" w:space="0" w:color="auto"/>
          </w:divBdr>
        </w:div>
        <w:div w:id="1477722789">
          <w:marLeft w:val="0"/>
          <w:marRight w:val="0"/>
          <w:marTop w:val="150"/>
          <w:marBottom w:val="0"/>
          <w:divBdr>
            <w:top w:val="none" w:sz="0" w:space="0" w:color="auto"/>
            <w:left w:val="none" w:sz="0" w:space="0" w:color="auto"/>
            <w:bottom w:val="none" w:sz="0" w:space="0" w:color="auto"/>
            <w:right w:val="none" w:sz="0" w:space="0" w:color="auto"/>
          </w:divBdr>
        </w:div>
      </w:divsChild>
    </w:div>
    <w:div w:id="2132701225">
      <w:bodyDiv w:val="1"/>
      <w:marLeft w:val="0"/>
      <w:marRight w:val="0"/>
      <w:marTop w:val="0"/>
      <w:marBottom w:val="0"/>
      <w:divBdr>
        <w:top w:val="none" w:sz="0" w:space="0" w:color="auto"/>
        <w:left w:val="none" w:sz="0" w:space="0" w:color="auto"/>
        <w:bottom w:val="none" w:sz="0" w:space="0" w:color="auto"/>
        <w:right w:val="none" w:sz="0" w:space="0" w:color="auto"/>
      </w:divBdr>
    </w:div>
    <w:div w:id="2133401383">
      <w:bodyDiv w:val="1"/>
      <w:marLeft w:val="0"/>
      <w:marRight w:val="0"/>
      <w:marTop w:val="0"/>
      <w:marBottom w:val="0"/>
      <w:divBdr>
        <w:top w:val="none" w:sz="0" w:space="0" w:color="auto"/>
        <w:left w:val="none" w:sz="0" w:space="0" w:color="auto"/>
        <w:bottom w:val="none" w:sz="0" w:space="0" w:color="auto"/>
        <w:right w:val="none" w:sz="0" w:space="0" w:color="auto"/>
      </w:divBdr>
    </w:div>
    <w:div w:id="21439555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stiftung-mercator.ch/journal/tag/lernen-der-zukunft" TargetMode="External"/><Relationship Id="rId21" Type="http://schemas.openxmlformats.org/officeDocument/2006/relationships/hyperlink" Target="https://www.pedocs.de/volltexte/2021/21413/pdf/Koepfer_Powell_Zahnd_2021_Handbuch_Inklusion.pdf" TargetMode="External"/><Relationship Id="rId42" Type="http://schemas.openxmlformats.org/officeDocument/2006/relationships/hyperlink" Target="https://www.phsg.ch/de/forschung-entwicklung/projekte/beurteilung-und-wohlbefinden-der-schule-assessement-wellbeing-afw" TargetMode="External"/><Relationship Id="rId47" Type="http://schemas.openxmlformats.org/officeDocument/2006/relationships/hyperlink" Target="https://www.parlament.ch/de/ratsbetrieb/suche-curia-vista/geschaeft?AffairId=20253534" TargetMode="External"/><Relationship Id="rId63" Type="http://schemas.openxmlformats.org/officeDocument/2006/relationships/image" Target="media/image8.jpeg"/><Relationship Id="rId68"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lehmanns.ch/search/new/author/Sabine+Gerhartz-Reiter" TargetMode="External"/><Relationship Id="rId29" Type="http://schemas.openxmlformats.org/officeDocument/2006/relationships/hyperlink" Target="https://www.edk.ch/de/die-edk/news/mm22052025?set_language=de" TargetMode="External"/><Relationship Id="rId11" Type="http://schemas.openxmlformats.org/officeDocument/2006/relationships/hyperlink" Target="https://www.pedocs.de/volltexte/2025/32692/pdf/Besic_et_al_2025_Resilienz_Inklusion_Lernende_Systeme.pdf" TargetMode="External"/><Relationship Id="rId24" Type="http://schemas.openxmlformats.org/officeDocument/2006/relationships/hyperlink" Target="https://www.pedocs.de/volltexte/2025/33116/pdf/Wicki_Toermaenen_2025_Bildung_fuer_alle_staerken.pdf" TargetMode="External"/><Relationship Id="rId32" Type="http://schemas.openxmlformats.org/officeDocument/2006/relationships/hyperlink" Target="https://insieme.ch/news/inklusion/umfassende-beistandschaft-soll-abgeschafft-werden/" TargetMode="External"/><Relationship Id="rId37" Type="http://schemas.openxmlformats.org/officeDocument/2006/relationships/hyperlink" Target="https://news.sbb.ch/artikel/136359/was-sind-unsichtbare-behinderungen-und-wie-unterstuetzt-die-sbb-betroffene" TargetMode="External"/><Relationship Id="rId40" Type="http://schemas.openxmlformats.org/officeDocument/2006/relationships/hyperlink" Target="https://bidok.library.uibk.ac.at/obvbid" TargetMode="External"/><Relationship Id="rId45" Type="http://schemas.openxmlformats.org/officeDocument/2006/relationships/hyperlink" Target="https://www.edk.ch/de/bildungssystem/ueber-ides" TargetMode="External"/><Relationship Id="rId53" Type="http://schemas.openxmlformats.org/officeDocument/2006/relationships/hyperlink" Target="https://www.lu.ch/kr/parlamentsgeschaefte/detail?ges=4874990a1a9d4e5cb2ee0b2e3663691a" TargetMode="External"/><Relationship Id="rId58" Type="http://schemas.openxmlformats.org/officeDocument/2006/relationships/image" Target="media/image4.jpeg"/><Relationship Id="rId66" Type="http://schemas.openxmlformats.org/officeDocument/2006/relationships/hyperlink" Target="http://www.szh.ch/weiterbildungskurse" TargetMode="External"/><Relationship Id="rId74"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image" Target="media/image6.jpeg"/><Relationship Id="rId19" Type="http://schemas.openxmlformats.org/officeDocument/2006/relationships/hyperlink" Target="https://www.pedocs.de/volltexte/2025/32996/pdf/Ivanova_2025_Erziehung_zu_Demokratie.pdf" TargetMode="External"/><Relationship Id="rId14" Type="http://schemas.openxmlformats.org/officeDocument/2006/relationships/hyperlink" Target="https://www.pedocs.de/volltexte/2023/26210/pdf/Frohn_et_al_2022_Inklusionsorientierte_Schulentwicklung.pdf" TargetMode="External"/><Relationship Id="rId22" Type="http://schemas.openxmlformats.org/officeDocument/2006/relationships/hyperlink" Target="https://www.pedocs.de/volltexte/2025/32447/pdf/ZEP_2024_3_Popp_et_al_Perspektiven_auf_transformative_Bildungsraeume_in_der_Schule.pdf" TargetMode="External"/><Relationship Id="rId27" Type="http://schemas.openxmlformats.org/officeDocument/2006/relationships/hyperlink" Target="https://www.bildungsserver.de/schule/schule-der-zukunft-12771-de.html" TargetMode="External"/><Relationship Id="rId30" Type="http://schemas.openxmlformats.org/officeDocument/2006/relationships/hyperlink" Target="https://www.szh.ch/de/projekte/projektauftraege/informationsblaetter-fuer-lehrpersonen" TargetMode="External"/><Relationship Id="rId35" Type="http://schemas.openxmlformats.org/officeDocument/2006/relationships/hyperlink" Target="https://www.hesge.ch/hets/la-hets-geneve/notre-actualite/actualites/le-master-psychomotricite-obtient-sa-reconnaissance-la-cdip" TargetMode="External"/><Relationship Id="rId43" Type="http://schemas.openxmlformats.org/officeDocument/2006/relationships/hyperlink" Target="https://www.zh.ch/de/bildung/bildungssystem/studien-in-der-bildung/zuercher-lernverlaufserhebung.html" TargetMode="External"/><Relationship Id="rId48" Type="http://schemas.openxmlformats.org/officeDocument/2006/relationships/hyperlink" Target="https://www.ag.ch/grossrat/grweb/de/195/Detail%20Gesch%C3%A4ft?ProzId=6550849" TargetMode="External"/><Relationship Id="rId56" Type="http://schemas.openxmlformats.org/officeDocument/2006/relationships/hyperlink" Target="https://oberstebrink.de/verlag/oberstebrink/" TargetMode="External"/><Relationship Id="rId64" Type="http://schemas.openxmlformats.org/officeDocument/2006/relationships/image" Target="media/image9.jpg"/><Relationship Id="rId69"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hyperlink" Target="https://ris.gr.ch/de/geschaefte/geschaeft/9e3e5d1018bb4b9eae423e2ffcba008c" TargetMode="External"/><Relationship Id="rId72" Type="http://schemas.openxmlformats.org/officeDocument/2006/relationships/footer" Target="footer3.xml"/><Relationship Id="rId3" Type="http://schemas.openxmlformats.org/officeDocument/2006/relationships/customXml" Target="../customXml/item3.xml"/><Relationship Id="rId12" Type="http://schemas.openxmlformats.org/officeDocument/2006/relationships/hyperlink" Target="https://www.pedocs.de/volltexte/2024/29469/pdf/Bosse_et_al_2024_Internationale_und_demokratische_Perspektiven.pdf" TargetMode="External"/><Relationship Id="rId17" Type="http://schemas.openxmlformats.org/officeDocument/2006/relationships/hyperlink" Target="https://www.lehmanns.ch/search/new/author/Cathrin+Reisenauer" TargetMode="External"/><Relationship Id="rId25" Type="http://schemas.openxmlformats.org/officeDocument/2006/relationships/hyperlink" Target="https://www.schule-zukunft.ch" TargetMode="External"/><Relationship Id="rId33" Type="http://schemas.openxmlformats.org/officeDocument/2006/relationships/hyperlink" Target="https://www.geschwisterkinder.ch/de/kompetenzzentrum/forschung.html" TargetMode="External"/><Relationship Id="rId38" Type="http://schemas.openxmlformats.org/officeDocument/2006/relationships/hyperlink" Target="https://workaut.ch/Home/" TargetMode="External"/><Relationship Id="rId46" Type="http://schemas.openxmlformats.org/officeDocument/2006/relationships/hyperlink" Target="https://www.parlament.ch/de/ratsbetrieb/curia-vista" TargetMode="External"/><Relationship Id="rId59" Type="http://schemas.openxmlformats.org/officeDocument/2006/relationships/hyperlink" Target="https://www.waxmann.com/buecher/Bildungsungleichheit-als-Gegenstand-der-Bildungsforschung" TargetMode="External"/><Relationship Id="rId67" Type="http://schemas.openxmlformats.org/officeDocument/2006/relationships/header" Target="header1.xml"/><Relationship Id="rId20" Type="http://schemas.openxmlformats.org/officeDocument/2006/relationships/hyperlink" Target="https://www.pedocs.de/volltexte/2023/26052/pdf/Koenig_2022_Inklusion_und_Transformation_in_Organisationen.pdf" TargetMode="External"/><Relationship Id="rId41" Type="http://schemas.openxmlformats.org/officeDocument/2006/relationships/hyperlink" Target="https://bidok.library.uibk.ac.at/wiki/newsletter" TargetMode="External"/><Relationship Id="rId54" Type="http://schemas.openxmlformats.org/officeDocument/2006/relationships/image" Target="media/image1.jpeg"/><Relationship Id="rId62" Type="http://schemas.openxmlformats.org/officeDocument/2006/relationships/image" Target="media/image7.jpeg"/><Relationship Id="rId7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biejournals.de/index.php/sfe_ls/article/view/7194/6410" TargetMode="External"/><Relationship Id="rId23" Type="http://schemas.openxmlformats.org/officeDocument/2006/relationships/hyperlink" Target="https://doi.org/10.21248/qfi.161" TargetMode="External"/><Relationship Id="rId28" Type="http://schemas.openxmlformats.org/officeDocument/2006/relationships/hyperlink" Target="https://www.globaldisabilitysummit.org/wp-content/uploads/2025/03/GIP03351-UNICEF-GDIR-Full-report_Proof-4.pdf" TargetMode="External"/><Relationship Id="rId36" Type="http://schemas.openxmlformats.org/officeDocument/2006/relationships/hyperlink" Target="https://news.lu.ch/html_mail.jsp?id=0&amp;email=news.lu.ch&amp;mailref=000kz5i0000ti000000000000d7rh525" TargetMode="External"/><Relationship Id="rId49" Type="http://schemas.openxmlformats.org/officeDocument/2006/relationships/hyperlink" Target="https://www.ag.ch/grossrat/grweb/de/195/Detail%20Gesch%C3%A4ft?ProzId=6550721" TargetMode="External"/><Relationship Id="rId57" Type="http://schemas.openxmlformats.org/officeDocument/2006/relationships/image" Target="media/image3.jpeg"/><Relationship Id="rId10" Type="http://schemas.openxmlformats.org/officeDocument/2006/relationships/endnotes" Target="endnotes.xml"/><Relationship Id="rId31" Type="http://schemas.openxmlformats.org/officeDocument/2006/relationships/hyperlink" Target="https://www.edk.ch/de/die-edk/blog/20250528" TargetMode="External"/><Relationship Id="rId44" Type="http://schemas.openxmlformats.org/officeDocument/2006/relationships/hyperlink" Target="https://phzh.ch/ueber-die-phzh/themen-und-taetigkeiten/projekte/zusammenspiel-motorischer-und-sozial-emotionaler-entwicklung-bei-kindern-im-fruehen-schulalter-und-deren-bedeutung-fuer-das-wohlbefinden/" TargetMode="External"/><Relationship Id="rId52" Type="http://schemas.openxmlformats.org/officeDocument/2006/relationships/hyperlink" Target="https://www.lu.ch/kr/parlamentsgeschaefte/detail?ges=42ae54902b204e4c88d31a7d149c4a05" TargetMode="External"/><Relationship Id="rId60" Type="http://schemas.openxmlformats.org/officeDocument/2006/relationships/image" Target="media/image5.jpeg"/><Relationship Id="rId65" Type="http://schemas.openxmlformats.org/officeDocument/2006/relationships/hyperlink" Target="https://de.wikipedia.org/wiki/Gottes_vergessene_Kinder" TargetMode="External"/><Relationship Id="rId73"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cornelsen.de/_Resources/Persistent/3/0/c/1/30c1df9996a240a09824137c46be069fd0dc3d45/0001100000220%2020250225_Cornelsen_Studie_2025_Langfassung.pdf" TargetMode="External"/><Relationship Id="rId18" Type="http://schemas.openxmlformats.org/officeDocument/2006/relationships/hyperlink" Target="https://doi.org/10.25530/03552.44" TargetMode="External"/><Relationship Id="rId39" Type="http://schemas.openxmlformats.org/officeDocument/2006/relationships/hyperlink" Target="https://www.kioskgeorg.ch/" TargetMode="External"/><Relationship Id="rId34" Type="http://schemas.openxmlformats.org/officeDocument/2006/relationships/hyperlink" Target="https://www.fhnw.ch/de/die-fhnw/hochschulen/ph/institute/institut-spezielle-paedagogik-und-psychologie" TargetMode="External"/><Relationship Id="rId50" Type="http://schemas.openxmlformats.org/officeDocument/2006/relationships/hyperlink" Target="https://www.ag.ch/grossrat/grweb/de/195/Detail%20Gesch%C3%A4ft?ProzId=6550566" TargetMode="External"/><Relationship Id="rId55" Type="http://schemas.openxmlformats.org/officeDocument/2006/relationships/image" Target="media/image2.jpeg"/><Relationship Id="rId7" Type="http://schemas.openxmlformats.org/officeDocument/2006/relationships/settings" Target="settings.xml"/><Relationship Id="rId71" Type="http://schemas.openxmlformats.org/officeDocument/2006/relationships/header" Target="head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10.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w\SZH%20CSPS\Daten_Allgemein%20-%20General\2_Produkte\50_Open_Access\Layout\Dokteil\Layout_Dokteil%20-%20DE.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SharedWithUsers xmlns="4fd9addd-010e-4f5f-8f1c-4194eaaa354f">
      <UserInfo>
        <DisplayName>SZH, Redaktion_D</DisplayName>
        <AccountId>343</AccountId>
        <AccountType/>
      </UserInfo>
      <UserInfo>
        <DisplayName>Wetter, Thomas</DisplayName>
        <AccountId>18</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9" ma:contentTypeDescription="Ein neues Dokument erstellen." ma:contentTypeScope="" ma:versionID="08904aaf504892aaf74ae94501f8d3f0">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b6b1a76c3cabd2822b8bd1479de79ec7"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2.xml><?xml version="1.0" encoding="utf-8"?>
<ds:datastoreItem xmlns:ds="http://schemas.openxmlformats.org/officeDocument/2006/customXml" ds:itemID="{34C3ADD2-F5C3-425F-8C6B-A01C18CA8E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4.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Layout_Dokteil - DE.dotx</Template>
  <TotalTime>0</TotalTime>
  <Pages>13</Pages>
  <Words>3533</Words>
  <Characters>32062</Characters>
  <Application>Microsoft Office Word</Application>
  <DocSecurity>0</DocSecurity>
  <Lines>267</Lines>
  <Paragraphs>71</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Hallo Thomas</vt:lpstr>
      <vt:lpstr>Title</vt:lpstr>
    </vt:vector>
  </TitlesOfParts>
  <Company/>
  <LinksUpToDate>false</LinksUpToDate>
  <CharactersWithSpaces>35524</CharactersWithSpaces>
  <SharedDoc>false</SharedDoc>
  <HLinks>
    <vt:vector size="348" baseType="variant">
      <vt:variant>
        <vt:i4>2359408</vt:i4>
      </vt:variant>
      <vt:variant>
        <vt:i4>219</vt:i4>
      </vt:variant>
      <vt:variant>
        <vt:i4>0</vt:i4>
      </vt:variant>
      <vt:variant>
        <vt:i4>5</vt:i4>
      </vt:variant>
      <vt:variant>
        <vt:lpwstr>https://ojs.szh.ch/revue/article/view/1536</vt:lpwstr>
      </vt:variant>
      <vt:variant>
        <vt:lpwstr/>
      </vt:variant>
      <vt:variant>
        <vt:i4>2293882</vt:i4>
      </vt:variant>
      <vt:variant>
        <vt:i4>216</vt:i4>
      </vt:variant>
      <vt:variant>
        <vt:i4>0</vt:i4>
      </vt:variant>
      <vt:variant>
        <vt:i4>5</vt:i4>
      </vt:variant>
      <vt:variant>
        <vt:lpwstr>https://ojs.szh.ch/revue/article/view/1490</vt:lpwstr>
      </vt:variant>
      <vt:variant>
        <vt:lpwstr/>
      </vt:variant>
      <vt:variant>
        <vt:i4>2162811</vt:i4>
      </vt:variant>
      <vt:variant>
        <vt:i4>213</vt:i4>
      </vt:variant>
      <vt:variant>
        <vt:i4>0</vt:i4>
      </vt:variant>
      <vt:variant>
        <vt:i4>5</vt:i4>
      </vt:variant>
      <vt:variant>
        <vt:lpwstr>https://ojs.szh.ch/revue/article/view/1482</vt:lpwstr>
      </vt:variant>
      <vt:variant>
        <vt:lpwstr/>
      </vt:variant>
      <vt:variant>
        <vt:i4>589842</vt:i4>
      </vt:variant>
      <vt:variant>
        <vt:i4>210</vt:i4>
      </vt:variant>
      <vt:variant>
        <vt:i4>0</vt:i4>
      </vt:variant>
      <vt:variant>
        <vt:i4>5</vt:i4>
      </vt:variant>
      <vt:variant>
        <vt:lpwstr>http://www.szh.ch/weiterbildungskurse</vt:lpwstr>
      </vt:variant>
      <vt:variant>
        <vt:lpwstr/>
      </vt:variant>
      <vt:variant>
        <vt:i4>131095</vt:i4>
      </vt:variant>
      <vt:variant>
        <vt:i4>207</vt:i4>
      </vt:variant>
      <vt:variant>
        <vt:i4>0</vt:i4>
      </vt:variant>
      <vt:variant>
        <vt:i4>5</vt:i4>
      </vt:variant>
      <vt:variant>
        <vt:lpwstr>https://aspenfilm.org/film/marlee-matlin-not-alone-anymore-2025/</vt:lpwstr>
      </vt:variant>
      <vt:variant>
        <vt:lpwstr/>
      </vt:variant>
      <vt:variant>
        <vt:i4>3014697</vt:i4>
      </vt:variant>
      <vt:variant>
        <vt:i4>204</vt:i4>
      </vt:variant>
      <vt:variant>
        <vt:i4>0</vt:i4>
      </vt:variant>
      <vt:variant>
        <vt:i4>5</vt:i4>
      </vt:variant>
      <vt:variant>
        <vt:lpwstr>https://www.alexanproductions.com/</vt:lpwstr>
      </vt:variant>
      <vt:variant>
        <vt:lpwstr/>
      </vt:variant>
      <vt:variant>
        <vt:i4>458836</vt:i4>
      </vt:variant>
      <vt:variant>
        <vt:i4>201</vt:i4>
      </vt:variant>
      <vt:variant>
        <vt:i4>0</vt:i4>
      </vt:variant>
      <vt:variant>
        <vt:i4>5</vt:i4>
      </vt:variant>
      <vt:variant>
        <vt:lpwstr>https://www.produktionwest.com/elfi-film/</vt:lpwstr>
      </vt:variant>
      <vt:variant>
        <vt:lpwstr/>
      </vt:variant>
      <vt:variant>
        <vt:i4>3211379</vt:i4>
      </vt:variant>
      <vt:variant>
        <vt:i4>198</vt:i4>
      </vt:variant>
      <vt:variant>
        <vt:i4>0</vt:i4>
      </vt:variant>
      <vt:variant>
        <vt:i4>5</vt:i4>
      </vt:variant>
      <vt:variant>
        <vt:lpwstr>https://www.raetia.com/de/kueche-natur-und-gesundheit/947-total-behindert.html</vt:lpwstr>
      </vt:variant>
      <vt:variant>
        <vt:lpwstr/>
      </vt:variant>
      <vt:variant>
        <vt:i4>1245256</vt:i4>
      </vt:variant>
      <vt:variant>
        <vt:i4>195</vt:i4>
      </vt:variant>
      <vt:variant>
        <vt:i4>0</vt:i4>
      </vt:variant>
      <vt:variant>
        <vt:i4>5</vt:i4>
      </vt:variant>
      <vt:variant>
        <vt:lpwstr>https://www.waxmann.com/buecher/Bildungsungleichheit-als-Gegenstand-der-Bildungsforschung</vt:lpwstr>
      </vt:variant>
      <vt:variant>
        <vt:lpwstr/>
      </vt:variant>
      <vt:variant>
        <vt:i4>3670118</vt:i4>
      </vt:variant>
      <vt:variant>
        <vt:i4>192</vt:i4>
      </vt:variant>
      <vt:variant>
        <vt:i4>0</vt:i4>
      </vt:variant>
      <vt:variant>
        <vt:i4>5</vt:i4>
      </vt:variant>
      <vt:variant>
        <vt:lpwstr>https://www.haupt.ch/buecher/soziales-wirtschaft/wenn-kinder-sterben-und-eltern-ihre-kinder-verlieren.html</vt:lpwstr>
      </vt:variant>
      <vt:variant>
        <vt:lpwstr/>
      </vt:variant>
      <vt:variant>
        <vt:i4>2031685</vt:i4>
      </vt:variant>
      <vt:variant>
        <vt:i4>188</vt:i4>
      </vt:variant>
      <vt:variant>
        <vt:i4>0</vt:i4>
      </vt:variant>
      <vt:variant>
        <vt:i4>5</vt:i4>
      </vt:variant>
      <vt:variant>
        <vt:lpwstr>https://oberstebrink.de/verlag/oberstebrink/</vt:lpwstr>
      </vt:variant>
      <vt:variant>
        <vt:lpwstr/>
      </vt:variant>
      <vt:variant>
        <vt:i4>1638483</vt:i4>
      </vt:variant>
      <vt:variant>
        <vt:i4>186</vt:i4>
      </vt:variant>
      <vt:variant>
        <vt:i4>0</vt:i4>
      </vt:variant>
      <vt:variant>
        <vt:i4>5</vt:i4>
      </vt:variant>
      <vt:variant>
        <vt:lpwstr>https://oberstebrink.de/produkt/erziehung-aus-der-begegnung-heraus-gestalten/</vt:lpwstr>
      </vt:variant>
      <vt:variant>
        <vt:lpwstr/>
      </vt:variant>
      <vt:variant>
        <vt:i4>6619233</vt:i4>
      </vt:variant>
      <vt:variant>
        <vt:i4>183</vt:i4>
      </vt:variant>
      <vt:variant>
        <vt:i4>0</vt:i4>
      </vt:variant>
      <vt:variant>
        <vt:i4>5</vt:i4>
      </vt:variant>
      <vt:variant>
        <vt:lpwstr>https://www.beltz.de/fachmedien/paedagogik/produkte/details/50829-konflikten-in-schule-und-unterricht-begegnen.html</vt:lpwstr>
      </vt:variant>
      <vt:variant>
        <vt:lpwstr/>
      </vt:variant>
      <vt:variant>
        <vt:i4>7864440</vt:i4>
      </vt:variant>
      <vt:variant>
        <vt:i4>180</vt:i4>
      </vt:variant>
      <vt:variant>
        <vt:i4>0</vt:i4>
      </vt:variant>
      <vt:variant>
        <vt:i4>5</vt:i4>
      </vt:variant>
      <vt:variant>
        <vt:lpwstr>https://www.skvshop.de/logopaedie/wie-logopaedinnen-und-logopaeden-kinder-mit-aphasien-behandeln-eine-multinationale-exploration-978-3-8248-1316-2.html</vt:lpwstr>
      </vt:variant>
      <vt:variant>
        <vt:lpwstr/>
      </vt:variant>
      <vt:variant>
        <vt:i4>5963864</vt:i4>
      </vt:variant>
      <vt:variant>
        <vt:i4>177</vt:i4>
      </vt:variant>
      <vt:variant>
        <vt:i4>0</vt:i4>
      </vt:variant>
      <vt:variant>
        <vt:i4>5</vt:i4>
      </vt:variant>
      <vt:variant>
        <vt:lpwstr>https://shop.kohlhammer.de/unterricht-bei-komplexer-behinderung-40408.html</vt:lpwstr>
      </vt:variant>
      <vt:variant>
        <vt:lpwstr>147=19</vt:lpwstr>
      </vt:variant>
      <vt:variant>
        <vt:i4>1638402</vt:i4>
      </vt:variant>
      <vt:variant>
        <vt:i4>174</vt:i4>
      </vt:variant>
      <vt:variant>
        <vt:i4>0</vt:i4>
      </vt:variant>
      <vt:variant>
        <vt:i4>5</vt:i4>
      </vt:variant>
      <vt:variant>
        <vt:lpwstr>https://www.parlament.ch/de/ratsbetrieb/suche-curia-vista/geschaeft?AffairId=20244053</vt:lpwstr>
      </vt:variant>
      <vt:variant>
        <vt:lpwstr/>
      </vt:variant>
      <vt:variant>
        <vt:i4>2621557</vt:i4>
      </vt:variant>
      <vt:variant>
        <vt:i4>171</vt:i4>
      </vt:variant>
      <vt:variant>
        <vt:i4>0</vt:i4>
      </vt:variant>
      <vt:variant>
        <vt:i4>5</vt:i4>
      </vt:variant>
      <vt:variant>
        <vt:lpwstr>https://www.parlament.ch/de/ratsbetrieb/curia-vista</vt:lpwstr>
      </vt:variant>
      <vt:variant>
        <vt:lpwstr/>
      </vt:variant>
      <vt:variant>
        <vt:i4>3670136</vt:i4>
      </vt:variant>
      <vt:variant>
        <vt:i4>168</vt:i4>
      </vt:variant>
      <vt:variant>
        <vt:i4>0</vt:i4>
      </vt:variant>
      <vt:variant>
        <vt:i4>5</vt:i4>
      </vt:variant>
      <vt:variant>
        <vt:lpwstr>https://www.edk.ch/de/bildungssystem/ueber-ides</vt:lpwstr>
      </vt:variant>
      <vt:variant>
        <vt:lpwstr/>
      </vt:variant>
      <vt:variant>
        <vt:i4>6422624</vt:i4>
      </vt:variant>
      <vt:variant>
        <vt:i4>165</vt:i4>
      </vt:variant>
      <vt:variant>
        <vt:i4>0</vt:i4>
      </vt:variant>
      <vt:variant>
        <vt:i4>5</vt:i4>
      </vt:variant>
      <vt:variant>
        <vt:lpwstr>https://ife.uzh.ch/de/research/maagmerki/forschung2/chance.html</vt:lpwstr>
      </vt:variant>
      <vt:variant>
        <vt:lpwstr/>
      </vt:variant>
      <vt:variant>
        <vt:i4>3276839</vt:i4>
      </vt:variant>
      <vt:variant>
        <vt:i4>162</vt:i4>
      </vt:variant>
      <vt:variant>
        <vt:i4>0</vt:i4>
      </vt:variant>
      <vt:variant>
        <vt:i4>5</vt:i4>
      </vt:variant>
      <vt:variant>
        <vt:lpwstr>https://chanceplus.ch/foerderprogramme/chancepplus/</vt:lpwstr>
      </vt:variant>
      <vt:variant>
        <vt:lpwstr/>
      </vt:variant>
      <vt:variant>
        <vt:i4>65611</vt:i4>
      </vt:variant>
      <vt:variant>
        <vt:i4>159</vt:i4>
      </vt:variant>
      <vt:variant>
        <vt:i4>0</vt:i4>
      </vt:variant>
      <vt:variant>
        <vt:i4>5</vt:i4>
      </vt:variant>
      <vt:variant>
        <vt:lpwstr>https://bidok.library.uibk.ac.at/wiki/newsletter</vt:lpwstr>
      </vt:variant>
      <vt:variant>
        <vt:lpwstr/>
      </vt:variant>
      <vt:variant>
        <vt:i4>1048679</vt:i4>
      </vt:variant>
      <vt:variant>
        <vt:i4>156</vt:i4>
      </vt:variant>
      <vt:variant>
        <vt:i4>0</vt:i4>
      </vt:variant>
      <vt:variant>
        <vt:i4>5</vt:i4>
      </vt:variant>
      <vt:variant>
        <vt:lpwstr>https://news.lu.ch/html_mail.jsp?id=0&amp;email=news.lu.ch&amp;mailref=000kz5i0000ti000000000000d7rh525</vt:lpwstr>
      </vt:variant>
      <vt:variant>
        <vt:lpwstr/>
      </vt:variant>
      <vt:variant>
        <vt:i4>8192111</vt:i4>
      </vt:variant>
      <vt:variant>
        <vt:i4>153</vt:i4>
      </vt:variant>
      <vt:variant>
        <vt:i4>0</vt:i4>
      </vt:variant>
      <vt:variant>
        <vt:i4>5</vt:i4>
      </vt:variant>
      <vt:variant>
        <vt:lpwstr>https://www.fhnw.ch/de/die-fhnw/hochschulen/ph/institute/institut-spezielle-paedagogik-und-psychologie</vt:lpwstr>
      </vt:variant>
      <vt:variant>
        <vt:lpwstr/>
      </vt:variant>
      <vt:variant>
        <vt:i4>5242965</vt:i4>
      </vt:variant>
      <vt:variant>
        <vt:i4>150</vt:i4>
      </vt:variant>
      <vt:variant>
        <vt:i4>0</vt:i4>
      </vt:variant>
      <vt:variant>
        <vt:i4>5</vt:i4>
      </vt:variant>
      <vt:variant>
        <vt:lpwstr>https://www.geschwisterkinder.ch/de/kompetenzzentrum/forschung.html</vt:lpwstr>
      </vt:variant>
      <vt:variant>
        <vt:lpwstr>geschwisterstudie-teil-3-qualitative-befragung</vt:lpwstr>
      </vt:variant>
      <vt:variant>
        <vt:i4>4980810</vt:i4>
      </vt:variant>
      <vt:variant>
        <vt:i4>147</vt:i4>
      </vt:variant>
      <vt:variant>
        <vt:i4>0</vt:i4>
      </vt:variant>
      <vt:variant>
        <vt:i4>5</vt:i4>
      </vt:variant>
      <vt:variant>
        <vt:lpwstr>https://insieme.ch/news/inklusion/umfassende-beistandschaft-soll-abgeschafft-werden/</vt:lpwstr>
      </vt:variant>
      <vt:variant>
        <vt:lpwstr/>
      </vt:variant>
      <vt:variant>
        <vt:i4>2556026</vt:i4>
      </vt:variant>
      <vt:variant>
        <vt:i4>144</vt:i4>
      </vt:variant>
      <vt:variant>
        <vt:i4>0</vt:i4>
      </vt:variant>
      <vt:variant>
        <vt:i4>5</vt:i4>
      </vt:variant>
      <vt:variant>
        <vt:lpwstr>https://www.edk.ch/de/die-edk/blog/20250528</vt:lpwstr>
      </vt:variant>
      <vt:variant>
        <vt:lpwstr/>
      </vt:variant>
      <vt:variant>
        <vt:i4>3407899</vt:i4>
      </vt:variant>
      <vt:variant>
        <vt:i4>141</vt:i4>
      </vt:variant>
      <vt:variant>
        <vt:i4>0</vt:i4>
      </vt:variant>
      <vt:variant>
        <vt:i4>5</vt:i4>
      </vt:variant>
      <vt:variant>
        <vt:lpwstr>https://www.edk.ch/de/die-edk/news/mm22052025?set_language=de</vt:lpwstr>
      </vt:variant>
      <vt:variant>
        <vt:lpwstr/>
      </vt:variant>
      <vt:variant>
        <vt:i4>1048652</vt:i4>
      </vt:variant>
      <vt:variant>
        <vt:i4>138</vt:i4>
      </vt:variant>
      <vt:variant>
        <vt:i4>0</vt:i4>
      </vt:variant>
      <vt:variant>
        <vt:i4>5</vt:i4>
      </vt:variant>
      <vt:variant>
        <vt:lpwstr>https://www.bildungsserver.de/schule/schule-der-zukunft-12771-de.html</vt:lpwstr>
      </vt:variant>
      <vt:variant>
        <vt:lpwstr/>
      </vt:variant>
      <vt:variant>
        <vt:i4>6881328</vt:i4>
      </vt:variant>
      <vt:variant>
        <vt:i4>135</vt:i4>
      </vt:variant>
      <vt:variant>
        <vt:i4>0</vt:i4>
      </vt:variant>
      <vt:variant>
        <vt:i4>5</vt:i4>
      </vt:variant>
      <vt:variant>
        <vt:lpwstr>https://www.stiftung-mercator.ch/journal/tag/lernen-der-zukunft</vt:lpwstr>
      </vt:variant>
      <vt:variant>
        <vt:lpwstr/>
      </vt:variant>
      <vt:variant>
        <vt:i4>8126522</vt:i4>
      </vt:variant>
      <vt:variant>
        <vt:i4>132</vt:i4>
      </vt:variant>
      <vt:variant>
        <vt:i4>0</vt:i4>
      </vt:variant>
      <vt:variant>
        <vt:i4>5</vt:i4>
      </vt:variant>
      <vt:variant>
        <vt:lpwstr>https://www.schule-zukunft.ch/</vt:lpwstr>
      </vt:variant>
      <vt:variant>
        <vt:lpwstr/>
      </vt:variant>
      <vt:variant>
        <vt:i4>3997749</vt:i4>
      </vt:variant>
      <vt:variant>
        <vt:i4>129</vt:i4>
      </vt:variant>
      <vt:variant>
        <vt:i4>0</vt:i4>
      </vt:variant>
      <vt:variant>
        <vt:i4>5</vt:i4>
      </vt:variant>
      <vt:variant>
        <vt:lpwstr>https://www.pedocs.de/volltexte/2025/33116/pdf/Wicki_Toermaenen_2025_Bildung_fuer_alle_staerken.pdf</vt:lpwstr>
      </vt:variant>
      <vt:variant>
        <vt:lpwstr/>
      </vt:variant>
      <vt:variant>
        <vt:i4>6160405</vt:i4>
      </vt:variant>
      <vt:variant>
        <vt:i4>126</vt:i4>
      </vt:variant>
      <vt:variant>
        <vt:i4>0</vt:i4>
      </vt:variant>
      <vt:variant>
        <vt:i4>5</vt:i4>
      </vt:variant>
      <vt:variant>
        <vt:lpwstr>https://www.pedocs.de/volltexte/2025/32447/pdf/ZEP_2024_3_Popp_et_al_Perspektiven_auf_transformative_Bildungsraeume_in_der_Schule.pdf</vt:lpwstr>
      </vt:variant>
      <vt:variant>
        <vt:lpwstr/>
      </vt:variant>
      <vt:variant>
        <vt:i4>1441846</vt:i4>
      </vt:variant>
      <vt:variant>
        <vt:i4>123</vt:i4>
      </vt:variant>
      <vt:variant>
        <vt:i4>0</vt:i4>
      </vt:variant>
      <vt:variant>
        <vt:i4>5</vt:i4>
      </vt:variant>
      <vt:variant>
        <vt:lpwstr>https://www.pedocs.de/volltexte/2021/21413/pdf/Koepfer_Powell_Zahnd_2021_Handbuch_Inklusion.pdf</vt:lpwstr>
      </vt:variant>
      <vt:variant>
        <vt:lpwstr/>
      </vt:variant>
      <vt:variant>
        <vt:i4>5636180</vt:i4>
      </vt:variant>
      <vt:variant>
        <vt:i4>120</vt:i4>
      </vt:variant>
      <vt:variant>
        <vt:i4>0</vt:i4>
      </vt:variant>
      <vt:variant>
        <vt:i4>5</vt:i4>
      </vt:variant>
      <vt:variant>
        <vt:lpwstr>https://www.pedocs.de/volltexte/2023/26052/pdf/Koenig_2022_Inklusion_und_Transformation_in_Organisationen.pdf</vt:lpwstr>
      </vt:variant>
      <vt:variant>
        <vt:lpwstr/>
      </vt:variant>
      <vt:variant>
        <vt:i4>2490415</vt:i4>
      </vt:variant>
      <vt:variant>
        <vt:i4>117</vt:i4>
      </vt:variant>
      <vt:variant>
        <vt:i4>0</vt:i4>
      </vt:variant>
      <vt:variant>
        <vt:i4>5</vt:i4>
      </vt:variant>
      <vt:variant>
        <vt:lpwstr>https://www.pedocs.de/volltexte/2025/32996/pdf/Ivanova_2025_Erziehung_zu_Demokratie.pdf</vt:lpwstr>
      </vt:variant>
      <vt:variant>
        <vt:lpwstr/>
      </vt:variant>
      <vt:variant>
        <vt:i4>589915</vt:i4>
      </vt:variant>
      <vt:variant>
        <vt:i4>114</vt:i4>
      </vt:variant>
      <vt:variant>
        <vt:i4>0</vt:i4>
      </vt:variant>
      <vt:variant>
        <vt:i4>5</vt:i4>
      </vt:variant>
      <vt:variant>
        <vt:lpwstr>https://doi.org/10.25530/03552.44</vt:lpwstr>
      </vt:variant>
      <vt:variant>
        <vt:lpwstr/>
      </vt:variant>
      <vt:variant>
        <vt:i4>1441799</vt:i4>
      </vt:variant>
      <vt:variant>
        <vt:i4>111</vt:i4>
      </vt:variant>
      <vt:variant>
        <vt:i4>0</vt:i4>
      </vt:variant>
      <vt:variant>
        <vt:i4>5</vt:i4>
      </vt:variant>
      <vt:variant>
        <vt:lpwstr>https://www.lehmanns.ch/search/new/author/Cathrin+Reisenauer</vt:lpwstr>
      </vt:variant>
      <vt:variant>
        <vt:lpwstr/>
      </vt:variant>
      <vt:variant>
        <vt:i4>65625</vt:i4>
      </vt:variant>
      <vt:variant>
        <vt:i4>108</vt:i4>
      </vt:variant>
      <vt:variant>
        <vt:i4>0</vt:i4>
      </vt:variant>
      <vt:variant>
        <vt:i4>5</vt:i4>
      </vt:variant>
      <vt:variant>
        <vt:lpwstr>https://www.lehmanns.ch/search/new/author/Sabine+Gerhartz-Reiter</vt:lpwstr>
      </vt:variant>
      <vt:variant>
        <vt:lpwstr/>
      </vt:variant>
      <vt:variant>
        <vt:i4>3407878</vt:i4>
      </vt:variant>
      <vt:variant>
        <vt:i4>105</vt:i4>
      </vt:variant>
      <vt:variant>
        <vt:i4>0</vt:i4>
      </vt:variant>
      <vt:variant>
        <vt:i4>5</vt:i4>
      </vt:variant>
      <vt:variant>
        <vt:lpwstr>https://www.biejournals.de/index.php/sfe_ls/article/view/7194/6410</vt:lpwstr>
      </vt:variant>
      <vt:variant>
        <vt:lpwstr/>
      </vt:variant>
      <vt:variant>
        <vt:i4>5046381</vt:i4>
      </vt:variant>
      <vt:variant>
        <vt:i4>102</vt:i4>
      </vt:variant>
      <vt:variant>
        <vt:i4>0</vt:i4>
      </vt:variant>
      <vt:variant>
        <vt:i4>5</vt:i4>
      </vt:variant>
      <vt:variant>
        <vt:lpwstr>https://www.pedocs.de/volltexte/2023/26210/pdf/Frohn_et_al_2022_Inklusionsorientierte_Schulentwicklung.pdf</vt:lpwstr>
      </vt:variant>
      <vt:variant>
        <vt:lpwstr/>
      </vt:variant>
      <vt:variant>
        <vt:i4>5701756</vt:i4>
      </vt:variant>
      <vt:variant>
        <vt:i4>99</vt:i4>
      </vt:variant>
      <vt:variant>
        <vt:i4>0</vt:i4>
      </vt:variant>
      <vt:variant>
        <vt:i4>5</vt:i4>
      </vt:variant>
      <vt:variant>
        <vt:lpwstr>https://www.cornelsen.de/_Resources/Persistent/3/0/c/1/30c1df9996a240a09824137c46be069fd0dc3d45/0001100000220 20250225_Cornelsen_Studie_2025_Langfassung.pdf</vt:lpwstr>
      </vt:variant>
      <vt:variant>
        <vt:lpwstr/>
      </vt:variant>
      <vt:variant>
        <vt:i4>5177450</vt:i4>
      </vt:variant>
      <vt:variant>
        <vt:i4>96</vt:i4>
      </vt:variant>
      <vt:variant>
        <vt:i4>0</vt:i4>
      </vt:variant>
      <vt:variant>
        <vt:i4>5</vt:i4>
      </vt:variant>
      <vt:variant>
        <vt:lpwstr>https://www.pedocs.de/volltexte/2024/29469/pdf/Bosse_et_al_2024_Internationale_und_demokratische_Perspektiven.pdf</vt:lpwstr>
      </vt:variant>
      <vt:variant>
        <vt:lpwstr/>
      </vt:variant>
      <vt:variant>
        <vt:i4>1769531</vt:i4>
      </vt:variant>
      <vt:variant>
        <vt:i4>93</vt:i4>
      </vt:variant>
      <vt:variant>
        <vt:i4>0</vt:i4>
      </vt:variant>
      <vt:variant>
        <vt:i4>5</vt:i4>
      </vt:variant>
      <vt:variant>
        <vt:lpwstr>https://www.pedocs.de/volltexte/2025/32692/pdf/Besic_et_al_2025_Resilienz_Inklusion_Lernende_Systeme.pdf</vt:lpwstr>
      </vt:variant>
      <vt:variant>
        <vt:lpwstr/>
      </vt:variant>
      <vt:variant>
        <vt:i4>1310772</vt:i4>
      </vt:variant>
      <vt:variant>
        <vt:i4>86</vt:i4>
      </vt:variant>
      <vt:variant>
        <vt:i4>0</vt:i4>
      </vt:variant>
      <vt:variant>
        <vt:i4>5</vt:i4>
      </vt:variant>
      <vt:variant>
        <vt:lpwstr/>
      </vt:variant>
      <vt:variant>
        <vt:lpwstr>_Toc182901732</vt:lpwstr>
      </vt:variant>
      <vt:variant>
        <vt:i4>1310772</vt:i4>
      </vt:variant>
      <vt:variant>
        <vt:i4>80</vt:i4>
      </vt:variant>
      <vt:variant>
        <vt:i4>0</vt:i4>
      </vt:variant>
      <vt:variant>
        <vt:i4>5</vt:i4>
      </vt:variant>
      <vt:variant>
        <vt:lpwstr/>
      </vt:variant>
      <vt:variant>
        <vt:lpwstr>_Toc182901731</vt:lpwstr>
      </vt:variant>
      <vt:variant>
        <vt:i4>1310772</vt:i4>
      </vt:variant>
      <vt:variant>
        <vt:i4>74</vt:i4>
      </vt:variant>
      <vt:variant>
        <vt:i4>0</vt:i4>
      </vt:variant>
      <vt:variant>
        <vt:i4>5</vt:i4>
      </vt:variant>
      <vt:variant>
        <vt:lpwstr/>
      </vt:variant>
      <vt:variant>
        <vt:lpwstr>_Toc182901730</vt:lpwstr>
      </vt:variant>
      <vt:variant>
        <vt:i4>1376308</vt:i4>
      </vt:variant>
      <vt:variant>
        <vt:i4>68</vt:i4>
      </vt:variant>
      <vt:variant>
        <vt:i4>0</vt:i4>
      </vt:variant>
      <vt:variant>
        <vt:i4>5</vt:i4>
      </vt:variant>
      <vt:variant>
        <vt:lpwstr/>
      </vt:variant>
      <vt:variant>
        <vt:lpwstr>_Toc182901729</vt:lpwstr>
      </vt:variant>
      <vt:variant>
        <vt:i4>1376308</vt:i4>
      </vt:variant>
      <vt:variant>
        <vt:i4>62</vt:i4>
      </vt:variant>
      <vt:variant>
        <vt:i4>0</vt:i4>
      </vt:variant>
      <vt:variant>
        <vt:i4>5</vt:i4>
      </vt:variant>
      <vt:variant>
        <vt:lpwstr/>
      </vt:variant>
      <vt:variant>
        <vt:lpwstr>_Toc182901728</vt:lpwstr>
      </vt:variant>
      <vt:variant>
        <vt:i4>1376308</vt:i4>
      </vt:variant>
      <vt:variant>
        <vt:i4>56</vt:i4>
      </vt:variant>
      <vt:variant>
        <vt:i4>0</vt:i4>
      </vt:variant>
      <vt:variant>
        <vt:i4>5</vt:i4>
      </vt:variant>
      <vt:variant>
        <vt:lpwstr/>
      </vt:variant>
      <vt:variant>
        <vt:lpwstr>_Toc182901727</vt:lpwstr>
      </vt:variant>
      <vt:variant>
        <vt:i4>1441844</vt:i4>
      </vt:variant>
      <vt:variant>
        <vt:i4>50</vt:i4>
      </vt:variant>
      <vt:variant>
        <vt:i4>0</vt:i4>
      </vt:variant>
      <vt:variant>
        <vt:i4>5</vt:i4>
      </vt:variant>
      <vt:variant>
        <vt:lpwstr/>
      </vt:variant>
      <vt:variant>
        <vt:lpwstr>_Toc182901719</vt:lpwstr>
      </vt:variant>
      <vt:variant>
        <vt:i4>1441844</vt:i4>
      </vt:variant>
      <vt:variant>
        <vt:i4>44</vt:i4>
      </vt:variant>
      <vt:variant>
        <vt:i4>0</vt:i4>
      </vt:variant>
      <vt:variant>
        <vt:i4>5</vt:i4>
      </vt:variant>
      <vt:variant>
        <vt:lpwstr/>
      </vt:variant>
      <vt:variant>
        <vt:lpwstr>_Toc182901717</vt:lpwstr>
      </vt:variant>
      <vt:variant>
        <vt:i4>1441844</vt:i4>
      </vt:variant>
      <vt:variant>
        <vt:i4>38</vt:i4>
      </vt:variant>
      <vt:variant>
        <vt:i4>0</vt:i4>
      </vt:variant>
      <vt:variant>
        <vt:i4>5</vt:i4>
      </vt:variant>
      <vt:variant>
        <vt:lpwstr/>
      </vt:variant>
      <vt:variant>
        <vt:lpwstr>_Toc182901716</vt:lpwstr>
      </vt:variant>
      <vt:variant>
        <vt:i4>1441844</vt:i4>
      </vt:variant>
      <vt:variant>
        <vt:i4>32</vt:i4>
      </vt:variant>
      <vt:variant>
        <vt:i4>0</vt:i4>
      </vt:variant>
      <vt:variant>
        <vt:i4>5</vt:i4>
      </vt:variant>
      <vt:variant>
        <vt:lpwstr/>
      </vt:variant>
      <vt:variant>
        <vt:lpwstr>_Toc182901715</vt:lpwstr>
      </vt:variant>
      <vt:variant>
        <vt:i4>1441844</vt:i4>
      </vt:variant>
      <vt:variant>
        <vt:i4>26</vt:i4>
      </vt:variant>
      <vt:variant>
        <vt:i4>0</vt:i4>
      </vt:variant>
      <vt:variant>
        <vt:i4>5</vt:i4>
      </vt:variant>
      <vt:variant>
        <vt:lpwstr/>
      </vt:variant>
      <vt:variant>
        <vt:lpwstr>_Toc182901714</vt:lpwstr>
      </vt:variant>
      <vt:variant>
        <vt:i4>1441844</vt:i4>
      </vt:variant>
      <vt:variant>
        <vt:i4>20</vt:i4>
      </vt:variant>
      <vt:variant>
        <vt:i4>0</vt:i4>
      </vt:variant>
      <vt:variant>
        <vt:i4>5</vt:i4>
      </vt:variant>
      <vt:variant>
        <vt:lpwstr/>
      </vt:variant>
      <vt:variant>
        <vt:lpwstr>_Toc182901713</vt:lpwstr>
      </vt:variant>
      <vt:variant>
        <vt:i4>1441844</vt:i4>
      </vt:variant>
      <vt:variant>
        <vt:i4>14</vt:i4>
      </vt:variant>
      <vt:variant>
        <vt:i4>0</vt:i4>
      </vt:variant>
      <vt:variant>
        <vt:i4>5</vt:i4>
      </vt:variant>
      <vt:variant>
        <vt:lpwstr/>
      </vt:variant>
      <vt:variant>
        <vt:lpwstr>_Toc182901712</vt:lpwstr>
      </vt:variant>
      <vt:variant>
        <vt:i4>1441844</vt:i4>
      </vt:variant>
      <vt:variant>
        <vt:i4>8</vt:i4>
      </vt:variant>
      <vt:variant>
        <vt:i4>0</vt:i4>
      </vt:variant>
      <vt:variant>
        <vt:i4>5</vt:i4>
      </vt:variant>
      <vt:variant>
        <vt:lpwstr/>
      </vt:variant>
      <vt:variant>
        <vt:lpwstr>_Toc182901711</vt:lpwstr>
      </vt:variant>
      <vt:variant>
        <vt:i4>1441844</vt:i4>
      </vt:variant>
      <vt:variant>
        <vt:i4>2</vt:i4>
      </vt:variant>
      <vt:variant>
        <vt:i4>0</vt:i4>
      </vt:variant>
      <vt:variant>
        <vt:i4>5</vt:i4>
      </vt:variant>
      <vt:variant>
        <vt:lpwstr/>
      </vt:variant>
      <vt:variant>
        <vt:lpwstr>_Toc182901710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Hallo Thomas</dc:title>
  <dc:subject/>
  <dc:creator>Wetter, Thomas</dc:creator>
  <cp:keywords/>
  <cp:lastModifiedBy>Wetter, Thomas</cp:lastModifiedBy>
  <cp:revision>248</cp:revision>
  <cp:lastPrinted>2023-03-24T07:51:00Z</cp:lastPrinted>
  <dcterms:created xsi:type="dcterms:W3CDTF">2025-07-01T12:26:00Z</dcterms:created>
  <dcterms:modified xsi:type="dcterms:W3CDTF">2025-07-04T15:40:00Z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