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D79" w14:textId="77777777" w:rsidR="003C5553" w:rsidRDefault="003C5553" w:rsidP="003C5553">
      <w:pPr>
        <w:pStyle w:val="Titel"/>
      </w:pPr>
      <w:r>
        <w:t xml:space="preserve">Die Schule von morgen ist ein Kompetenzzentrum der </w:t>
      </w:r>
      <w:r>
        <w:rPr>
          <w:noProof/>
        </w:rPr>
        <w:t>Beziehungen</w:t>
      </w:r>
    </w:p>
    <w:p w14:paraId="2DA28C99" w14:textId="01BDA9FF" w:rsidR="00911DF8" w:rsidRPr="00911DF8" w:rsidRDefault="005B6D9B" w:rsidP="009C00F9">
      <w:pPr>
        <w:pStyle w:val="Untertitel"/>
      </w:pPr>
      <w:r>
        <w:t>Perspektiven</w:t>
      </w:r>
      <w:r w:rsidR="009C00F9">
        <w:t xml:space="preserve"> einer Schulleiterin</w:t>
      </w:r>
      <w:r w:rsidR="00AC7264">
        <w:t xml:space="preserve"> </w:t>
      </w:r>
      <w:r w:rsidR="00D75BF3">
        <w:t>auf die</w:t>
      </w:r>
      <w:r w:rsidR="003E672B">
        <w:t xml:space="preserve"> Schule von heute und morgen</w:t>
      </w:r>
    </w:p>
    <w:p w14:paraId="4D053FB6" w14:textId="32FF9E6D" w:rsidR="003C5553" w:rsidRPr="009C00F9" w:rsidRDefault="003C5553" w:rsidP="003C5553">
      <w:pPr>
        <w:pStyle w:val="Author"/>
        <w:rPr>
          <w:rFonts w:cs="Open Sans SemiCondensed"/>
          <w:lang w:val="de-CH"/>
        </w:rPr>
      </w:pPr>
      <w:r w:rsidRPr="009C00F9">
        <w:rPr>
          <w:lang w:val="de-CH"/>
        </w:rPr>
        <w:t>Stephanie Suhr</w:t>
      </w:r>
    </w:p>
    <w:p w14:paraId="4DB66AC9" w14:textId="1ED21848" w:rsidR="001114E2" w:rsidRDefault="00985126" w:rsidP="003C5553">
      <w:pPr>
        <w:pStyle w:val="Abstract"/>
      </w:pPr>
      <w:r w:rsidRPr="00237079">
        <w:t>Zusammenfassung</w:t>
      </w:r>
      <w:r w:rsidR="00E7780E" w:rsidRPr="00237079">
        <w:br/>
      </w:r>
      <w:r w:rsidR="009E130C">
        <w:t xml:space="preserve">Im Beitrag macht sich </w:t>
      </w:r>
      <w:r w:rsidR="0082537C">
        <w:t>eine</w:t>
      </w:r>
      <w:r w:rsidR="009E130C">
        <w:t xml:space="preserve"> Schulleiterin Gedanken darüber, inwiefern sich</w:t>
      </w:r>
      <w:r w:rsidR="0082537C">
        <w:t xml:space="preserve"> die Schule </w:t>
      </w:r>
      <w:r w:rsidR="00AD7F04">
        <w:t xml:space="preserve">bereits </w:t>
      </w:r>
      <w:r w:rsidR="0082537C">
        <w:t xml:space="preserve">verändert hat und noch weiter wandeln wird. </w:t>
      </w:r>
      <w:r w:rsidR="00F602DD" w:rsidRPr="00F602DD">
        <w:t>Die Schule spiegelt gesellschaftliche Veränderungen wider</w:t>
      </w:r>
      <w:r w:rsidR="00693516">
        <w:t>.</w:t>
      </w:r>
      <w:r w:rsidR="00F602DD" w:rsidRPr="00F602DD">
        <w:t xml:space="preserve"> </w:t>
      </w:r>
      <w:r w:rsidR="00FB3DC6">
        <w:t xml:space="preserve">Die Welt wird zunehmend komplexer: </w:t>
      </w:r>
      <w:r w:rsidR="00F602DD" w:rsidRPr="00F602DD">
        <w:t xml:space="preserve">Kinder </w:t>
      </w:r>
      <w:r w:rsidR="00095CD1">
        <w:t>erwerben</w:t>
      </w:r>
      <w:r w:rsidR="00F602DD" w:rsidRPr="00F602DD">
        <w:t xml:space="preserve"> nicht nur Wissen, sondern </w:t>
      </w:r>
      <w:r w:rsidR="00033C85">
        <w:t xml:space="preserve">entwickeln </w:t>
      </w:r>
      <w:r w:rsidR="00F602DD" w:rsidRPr="00F602DD">
        <w:t xml:space="preserve">auch soziale Kompetenzen, </w:t>
      </w:r>
      <w:r w:rsidR="00033C85">
        <w:t xml:space="preserve">Fähigkeiten zur </w:t>
      </w:r>
      <w:r w:rsidR="00F602DD" w:rsidRPr="00F602DD">
        <w:t>Konfliktlösung und Selbstwirksamkeit. Eltern stehen unter wachsendem Druck, während Lehrpersonen zunehmend als Berater:innen agieren. Die Schule von morgen soll ein Kompetenzzentrum für Beziehungen sein, eng mit Institutionen vernetzt und so strukturiert, dass sie sowohl individuelle Förderung als auch soziale Entwicklung ermöglicht. Nur durch starke, vertrauensvolle Beziehungen kann Bildung in einer komplexen Welt nachhaltig gelingen.</w:t>
      </w:r>
      <w:r w:rsidR="009E130C">
        <w:t xml:space="preserve"> </w:t>
      </w:r>
    </w:p>
    <w:p w14:paraId="1B7F2020" w14:textId="0D550AEB" w:rsidR="004F7830" w:rsidRPr="00AA2E26" w:rsidRDefault="003C5553" w:rsidP="001935E0">
      <w:pPr>
        <w:pStyle w:val="Abstract"/>
        <w:rPr>
          <w:lang w:val="fr-CH"/>
        </w:rPr>
      </w:pPr>
      <w:r w:rsidRPr="00AA2E26">
        <w:rPr>
          <w:lang w:val="fr-CH"/>
        </w:rPr>
        <w:t>Résumé</w:t>
      </w:r>
      <w:r w:rsidR="004A7209" w:rsidRPr="00AA2E26">
        <w:rPr>
          <w:lang w:val="fr-CH"/>
        </w:rPr>
        <w:br/>
      </w:r>
      <w:r w:rsidR="00AA2E26" w:rsidRPr="00AA2E26">
        <w:rPr>
          <w:lang w:val="fr-CH"/>
        </w:rPr>
        <w:t>Dans l’article, une directrice d’école réfléchit à la manière dont l’école a déjà changé et comment elle continuera à évoluer. L’école est le reflet de la société. Le monde devient de plus en plus complexe. À l’école, les enfants n’acquièrent pas seulement des connaissances, mais développent également des compétences sociales, des capacités de résolution des conflits et d’auto-efficacité. Les parents sont soumis à une pression croissante dans la société, tandis que les enseignantes et enseignants jouent de plus en plus le rôle de conseillères et conseillers. L’école de demain doit être un centre de compétences relationnelles, étroitement lié aux institutions et structuré de manière à permettre à la fois l’encouragement individuel et le développement social. Seules des relations fortes, basées sur la confiance, permettent à l’éducation de réussir durablement dans un monde complexe.</w:t>
      </w:r>
    </w:p>
    <w:p w14:paraId="62DB59B9" w14:textId="0D1D55ED" w:rsidR="00E06220" w:rsidRDefault="00EA4676" w:rsidP="007B4390">
      <w:pPr>
        <w:pStyle w:val="Textkrper3"/>
      </w:pPr>
      <w:r w:rsidRPr="0013195A">
        <w:rPr>
          <w:rStyle w:val="Fett"/>
          <w:rFonts w:cs="Open Sans SemiCondensed"/>
        </w:rPr>
        <w:t>Keywords</w:t>
      </w:r>
      <w:r w:rsidRPr="0013195A">
        <w:t xml:space="preserve">: </w:t>
      </w:r>
      <w:r w:rsidR="00E06220" w:rsidRPr="00E06220">
        <w:t xml:space="preserve">Schulentwicklung, Kooperation, multiprofessionelle Zusammenarbeit, zwischenmenschliche </w:t>
      </w:r>
      <w:r w:rsidR="00E06220" w:rsidRPr="00E06220">
        <w:rPr>
          <w:noProof/>
        </w:rPr>
        <w:t>Beziehungen</w:t>
      </w:r>
      <w:r w:rsidR="00E06220" w:rsidRPr="00E06220">
        <w:t>, Lehrer-Schüler-Beziehung / développement scolaire, coopération, coopération multiprofessionnelle, relations interpersonnelles, relation maître-élève</w:t>
      </w:r>
    </w:p>
    <w:p w14:paraId="20A220C5" w14:textId="1FC459EC" w:rsidR="001D3BFB" w:rsidRPr="00E06220" w:rsidRDefault="00EA4676" w:rsidP="007B4390">
      <w:pPr>
        <w:pStyle w:val="Textkrper3"/>
        <w:rPr>
          <w:rFonts w:cs="Open Sans SemiCondensed"/>
          <w:bCs/>
          <w:iCs/>
          <w:color w:val="CF3649"/>
          <w:lang w:val="fr-CH"/>
        </w:rPr>
      </w:pPr>
      <w:r w:rsidRPr="00E06220">
        <w:rPr>
          <w:rStyle w:val="Fett"/>
          <w:rFonts w:cs="Open Sans SemiCondensed"/>
          <w:lang w:val="fr-CH"/>
        </w:rPr>
        <w:t>DOI</w:t>
      </w:r>
      <w:r w:rsidRPr="00E06220">
        <w:rPr>
          <w:rFonts w:cs="Open Sans SemiCondensed"/>
          <w:lang w:val="fr-CH"/>
        </w:rPr>
        <w:t xml:space="preserve">: </w:t>
      </w:r>
      <w:hyperlink r:id="rId11" w:history="1">
        <w:r w:rsidR="00111F2D" w:rsidRPr="007832F0">
          <w:rPr>
            <w:rStyle w:val="Hyperlink"/>
            <w:rFonts w:cs="Open Sans SemiCondensed"/>
            <w:lang w:val="fr-CH"/>
          </w:rPr>
          <w:t>https://doi.org/10.57161/z2025-05-</w:t>
        </w:r>
        <w:r w:rsidR="00111F2D" w:rsidRPr="007832F0">
          <w:rPr>
            <w:rStyle w:val="Hyperlink"/>
            <w:bCs w:val="0"/>
            <w:iCs w:val="0"/>
            <w:lang w:val="fr-CH"/>
          </w:rPr>
          <w:t>04</w:t>
        </w:r>
      </w:hyperlink>
      <w:r w:rsidR="00111F2D">
        <w:rPr>
          <w:rStyle w:val="Hyperlink"/>
          <w:bCs w:val="0"/>
          <w:iCs w:val="0"/>
          <w:lang w:val="fr-CH"/>
        </w:rPr>
        <w:t xml:space="preserve"> </w:t>
      </w:r>
    </w:p>
    <w:p w14:paraId="06CFE3FC" w14:textId="5BBF43EC" w:rsidR="001161D6" w:rsidRPr="0013195A" w:rsidRDefault="001161D6" w:rsidP="007B4390">
      <w:pPr>
        <w:pStyle w:val="Textkrper3"/>
      </w:pPr>
      <w:r w:rsidRPr="0013195A">
        <w:t xml:space="preserve">Schweizerische Zeitschrift für Heilpädagogik, Jg. </w:t>
      </w:r>
      <w:r w:rsidR="003C5553">
        <w:t>31</w:t>
      </w:r>
      <w:r w:rsidRPr="0013195A">
        <w:t xml:space="preserve">, </w:t>
      </w:r>
      <w:r w:rsidR="003C5553">
        <w:t>05</w:t>
      </w:r>
      <w:r w:rsidRPr="0013195A">
        <w:t>/</w:t>
      </w:r>
      <w:r w:rsidR="003C5553">
        <w:t>2025</w:t>
      </w:r>
    </w:p>
    <w:p w14:paraId="7069F9C9" w14:textId="77777777" w:rsidR="000E6A66" w:rsidRPr="00153133" w:rsidRDefault="000E6A66" w:rsidP="007B4390">
      <w:pPr>
        <w:pStyle w:val="Textkrper3"/>
        <w:rPr>
          <w:lang w:val="fr-CH"/>
        </w:rPr>
      </w:pPr>
      <w:r w:rsidRPr="00153133">
        <w:rPr>
          <w:noProof/>
        </w:rPr>
        <w:drawing>
          <wp:inline distT="0" distB="0" distL="0" distR="0" wp14:anchorId="141A0DFC" wp14:editId="469741D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3BABFA6" w14:textId="74980993" w:rsidR="00224A17" w:rsidRDefault="00224A17" w:rsidP="00A4240D">
      <w:pPr>
        <w:pStyle w:val="berschrift1"/>
      </w:pPr>
      <w:bookmarkStart w:id="0" w:name="heading-1"/>
      <w:r>
        <w:t>Einleitung</w:t>
      </w:r>
    </w:p>
    <w:p w14:paraId="57CD0AFD" w14:textId="56A7F04E" w:rsidR="00707883" w:rsidRPr="00707883" w:rsidRDefault="00707883" w:rsidP="004769EC">
      <w:pPr>
        <w:pStyle w:val="Textkrper"/>
        <w:ind w:firstLine="0"/>
      </w:pPr>
      <w:r w:rsidRPr="00707883">
        <w:t>Die Schule war schon immer ein Spiegelbild der Gesellschaft – ein Ort, an dem Veränderungen sichtbar werden und sich neue Herausforderungen und Chancen entfalten. In den letzten Jahren habe ich als Schulleiterin hautnah erlebt, wie sich die Profile unserer Schüler:innen, ihrer Eltern und unserer Lehrpersonen stetig wandeln. Die Ansprüche an Bildung steigen, Technologien prägen den Alltag und gesellschaftliche Entwicklungen verändern die Erwartungen an Schule und Unterricht.</w:t>
      </w:r>
    </w:p>
    <w:p w14:paraId="702B6419" w14:textId="02143C16" w:rsidR="00707883" w:rsidRPr="00707883" w:rsidRDefault="00707883" w:rsidP="004769EC">
      <w:pPr>
        <w:pStyle w:val="Textkrper"/>
      </w:pPr>
      <w:r w:rsidRPr="00707883">
        <w:t>Unsere Schüler:innen wachsen in einer digital vernetzten Welt auf, die ihnen unzählige Möglichkeiten bietet, aber auch neue Herausforderungen mit sich bringt. Eltern stehen vor der Aufgabe, ihre Kinder in einer sich rasant verändernden Gesellschaft zu begleiten</w:t>
      </w:r>
      <w:r w:rsidR="00947B27">
        <w:t xml:space="preserve">. </w:t>
      </w:r>
      <w:r w:rsidRPr="00707883">
        <w:t>Lehrkräfte müssen ihren Unterricht ständig anpassen, um den Bedürfnissen einer neuen Generation gerecht zu werden.</w:t>
      </w:r>
    </w:p>
    <w:p w14:paraId="4BAC0B44" w14:textId="77777777" w:rsidR="00707883" w:rsidRPr="00707883" w:rsidRDefault="00707883" w:rsidP="004769EC">
      <w:pPr>
        <w:pStyle w:val="Textkrper"/>
      </w:pPr>
      <w:r w:rsidRPr="00707883">
        <w:t xml:space="preserve">Doch bei all den Veränderungen bleibt eines zentral: Schule ist vor allem ein Ort der Begegnung. Bildung hängt nicht nur von Lehrplänen und Methoden ab, sondern vor allem von Beziehungen – zwischen Lehrkräften und Schüler:innen, zwischen Schule und Eltern sowie zwischen den Lehrpersonen. </w:t>
      </w:r>
    </w:p>
    <w:p w14:paraId="22391708" w14:textId="534A2DB7" w:rsidR="00707883" w:rsidRPr="00D52B5C" w:rsidRDefault="00707883" w:rsidP="008E2609">
      <w:pPr>
        <w:pStyle w:val="Textkrper"/>
        <w:ind w:firstLine="0"/>
      </w:pPr>
      <w:r w:rsidRPr="00707883">
        <w:lastRenderedPageBreak/>
        <w:t xml:space="preserve">Was bedeutet das für die Schule von morgen? Wie können wir ein Lernumfeld schaffen, das auf diese Veränderungen reagiert und unsere Schüler:innen bestmöglich auf </w:t>
      </w:r>
      <w:r w:rsidR="001D690D">
        <w:t>die</w:t>
      </w:r>
      <w:r w:rsidRPr="00707883">
        <w:t xml:space="preserve"> Zukunft vorbereitet? Diese Fragen stehen im Mittelpunkt meiner folgenden Überlegungen, die ich in drei Profile</w:t>
      </w:r>
      <w:r w:rsidR="00D52B5C">
        <w:t xml:space="preserve"> </w:t>
      </w:r>
      <w:r w:rsidR="00D52B5C" w:rsidRPr="00D52B5C">
        <w:t>gliedere:</w:t>
      </w:r>
      <w:r w:rsidRPr="00D52B5C">
        <w:t xml:space="preserve"> Schüler:innen, Eltern und Lehrpersonen</w:t>
      </w:r>
      <w:r w:rsidR="00D52B5C" w:rsidRPr="00D52B5C">
        <w:t>.</w:t>
      </w:r>
    </w:p>
    <w:p w14:paraId="5EF8EAA2" w14:textId="3CC58AE8" w:rsidR="003C5553" w:rsidRPr="00E62344" w:rsidRDefault="0050642A" w:rsidP="003C5553">
      <w:pPr>
        <w:pStyle w:val="berschrift1"/>
      </w:pPr>
      <w:r>
        <w:t xml:space="preserve">Profil der </w:t>
      </w:r>
      <w:r w:rsidR="003C5553" w:rsidRPr="00E62344">
        <w:t>Schüler:innen</w:t>
      </w:r>
    </w:p>
    <w:p w14:paraId="75438D92" w14:textId="221D64E1" w:rsidR="00407365" w:rsidRDefault="003C5553">
      <w:pPr>
        <w:pStyle w:val="Textkrper"/>
        <w:ind w:firstLine="0"/>
      </w:pPr>
      <w:r>
        <w:t xml:space="preserve">Kinder werden </w:t>
      </w:r>
      <w:r w:rsidR="00673E1A">
        <w:t>aus verschiedenen Gründen</w:t>
      </w:r>
      <w:r w:rsidR="004D5D34">
        <w:t xml:space="preserve"> heute </w:t>
      </w:r>
      <w:r>
        <w:t>zunehmend beziehungsstärker</w:t>
      </w:r>
      <w:r w:rsidR="00A46F00">
        <w:t xml:space="preserve"> und</w:t>
      </w:r>
      <w:r>
        <w:t xml:space="preserve"> konfliktfähiger</w:t>
      </w:r>
      <w:r w:rsidR="00A46F00">
        <w:t>:</w:t>
      </w:r>
      <w:r w:rsidR="00673E1A">
        <w:t xml:space="preserve"> S</w:t>
      </w:r>
      <w:r>
        <w:t xml:space="preserve">ie lernen, sich in einer komplexen Welt besser zu orientieren. </w:t>
      </w:r>
      <w:r w:rsidR="00A46F00" w:rsidRPr="00A46F00">
        <w:t xml:space="preserve">Eltern, Schulen sowie die entsprechenden Fachstellen – beispielsweise die Schulpsychologischen Dienste oder die Schulsozialarbeit – </w:t>
      </w:r>
      <w:r w:rsidR="005C44C5">
        <w:t>unterstützen die Kinder</w:t>
      </w:r>
      <w:r w:rsidR="00A46F00" w:rsidRPr="00A46F00">
        <w:t xml:space="preserve"> bei</w:t>
      </w:r>
      <w:r w:rsidR="00AE1EE9">
        <w:t>m Ü</w:t>
      </w:r>
      <w:r w:rsidR="00A46F00" w:rsidRPr="00A46F00">
        <w:t xml:space="preserve">ben, ihre Gefühle wahrzunehmen und diese auszudrücken. Dies bekam in der Generation unserer Eltern und Grosseltern noch wenig Raum. </w:t>
      </w:r>
      <w:r>
        <w:t xml:space="preserve">Aus meiner Sicht zeigt dies die hohe Bedeutsamkeit </w:t>
      </w:r>
      <w:r w:rsidR="00EA0A96">
        <w:t>der</w:t>
      </w:r>
      <w:r>
        <w:t xml:space="preserve"> Schule auch in Zukunft auf, denn </w:t>
      </w:r>
      <w:r w:rsidR="008028F9">
        <w:t>hier</w:t>
      </w:r>
      <w:r>
        <w:t xml:space="preserve"> lassen sich Beziehungen üben. </w:t>
      </w:r>
      <w:r w:rsidR="009A3DF1">
        <w:t xml:space="preserve">Schliesslich </w:t>
      </w:r>
      <w:r>
        <w:t xml:space="preserve">lernen </w:t>
      </w:r>
      <w:r w:rsidR="00651BE7">
        <w:t xml:space="preserve">Kinder </w:t>
      </w:r>
      <w:r>
        <w:t>in und durch Beziehungen</w:t>
      </w:r>
      <w:r w:rsidR="003B169D">
        <w:t xml:space="preserve">. </w:t>
      </w:r>
    </w:p>
    <w:p w14:paraId="7E6F0286" w14:textId="05354364" w:rsidR="00A64BE0" w:rsidRDefault="003C5553" w:rsidP="00F1309A">
      <w:pPr>
        <w:pStyle w:val="Textkrper"/>
      </w:pPr>
      <w:r w:rsidRPr="001C65D0">
        <w:t xml:space="preserve">Der Umgang mit Konflikten ist ein wesentlicher Faktor in Beziehungen. Die Schule </w:t>
      </w:r>
      <w:r w:rsidR="001760EE">
        <w:t>ist</w:t>
      </w:r>
      <w:r w:rsidR="001760EE" w:rsidRPr="001C65D0">
        <w:t xml:space="preserve"> </w:t>
      </w:r>
      <w:r w:rsidR="001074F6">
        <w:t xml:space="preserve">auch </w:t>
      </w:r>
      <w:r w:rsidRPr="001C65D0">
        <w:t>hier ein Übungsfeld</w:t>
      </w:r>
      <w:r w:rsidR="004D4316">
        <w:t xml:space="preserve">. </w:t>
      </w:r>
      <w:r w:rsidR="001F5E07">
        <w:t>Es bleibt w</w:t>
      </w:r>
      <w:r w:rsidRPr="001C65D0">
        <w:t xml:space="preserve">ichtig, dass nicht die Eltern oder Lehrpersonen die Konflikte für die Kinder lösen. Lehrpersonen gestalten ihren </w:t>
      </w:r>
      <w:r w:rsidRPr="003A4AC6">
        <w:t>Unterricht</w:t>
      </w:r>
      <w:r w:rsidRPr="001C65D0">
        <w:t xml:space="preserve"> entsprechend: Sie nehmen</w:t>
      </w:r>
      <w:r>
        <w:t xml:space="preserve"> sich Zeit für die Begleitung von Konflikten, die während </w:t>
      </w:r>
      <w:r w:rsidR="005C7220">
        <w:t xml:space="preserve">des Unterrichts, in der </w:t>
      </w:r>
      <w:r>
        <w:t xml:space="preserve">Pause, auf dem Schulweg oder in den sozialen Medien entstehen können. Sie richten Nischen in ihren Schulzimmern ein, </w:t>
      </w:r>
      <w:r w:rsidR="000835A7">
        <w:t xml:space="preserve">damit </w:t>
      </w:r>
      <w:r w:rsidR="005C7220">
        <w:t xml:space="preserve">sich </w:t>
      </w:r>
      <w:r w:rsidR="000835A7">
        <w:t xml:space="preserve">die </w:t>
      </w:r>
      <w:r>
        <w:t xml:space="preserve">Kinder zurückziehen können. Sie führen einen Klassenrat oder ähnliche Formate, die die Beziehungen untereinander und das Zugehörigkeitsgefühl stärken. </w:t>
      </w:r>
    </w:p>
    <w:p w14:paraId="1DE45018" w14:textId="7706D84C" w:rsidR="00305B61" w:rsidRDefault="004F7830" w:rsidP="00F1309A">
      <w:pPr>
        <w:pStyle w:val="Textkrper"/>
      </w:pPr>
      <w:r w:rsidRPr="004F7830">
        <w:rPr>
          <w:rFonts w:ascii="Open Sans SemiCondensed SemiCon" w:hAnsi="Open Sans SemiCondensed SemiCon"/>
          <w:noProof/>
        </w:rPr>
        <mc:AlternateContent>
          <mc:Choice Requires="wps">
            <w:drawing>
              <wp:anchor distT="45720" distB="45720" distL="46990" distR="46990" simplePos="0" relativeHeight="251659264" behindDoc="0" locked="0" layoutInCell="1" allowOverlap="0" wp14:anchorId="31A5479E" wp14:editId="50D70AE8">
                <wp:simplePos x="0" y="0"/>
                <wp:positionH relativeFrom="page">
                  <wp:posOffset>0</wp:posOffset>
                </wp:positionH>
                <wp:positionV relativeFrom="paragraph">
                  <wp:posOffset>650240</wp:posOffset>
                </wp:positionV>
                <wp:extent cx="5128260" cy="345440"/>
                <wp:effectExtent l="0" t="0" r="0" b="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345440"/>
                        </a:xfrm>
                        <a:prstGeom prst="rect">
                          <a:avLst/>
                        </a:prstGeom>
                        <a:noFill/>
                        <a:ln w="9525">
                          <a:noFill/>
                          <a:miter lim="800000"/>
                          <a:headEnd/>
                          <a:tailEnd/>
                        </a:ln>
                      </wps:spPr>
                      <wps:txbx>
                        <w:txbxContent>
                          <w:p w14:paraId="36FD6BBD" w14:textId="4AB9BC84" w:rsidR="004F7830" w:rsidRPr="004B0AE6" w:rsidRDefault="00117193" w:rsidP="004F7830">
                            <w:pPr>
                              <w:pStyle w:val="Hervorhebung1"/>
                            </w:pPr>
                            <w:r w:rsidRPr="00117193">
                              <w:t>Die Schule bietet ein Übungsfeld</w:t>
                            </w:r>
                            <w:r>
                              <w:t xml:space="preserve"> für den </w:t>
                            </w:r>
                            <w:r w:rsidRPr="00117193">
                              <w:t>Umgang mit Konflikten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5479E" id="_x0000_t202" coordsize="21600,21600" o:spt="202" path="m,l,21600r21600,l21600,xe">
                <v:stroke joinstyle="miter"/>
                <v:path gradientshapeok="t" o:connecttype="rect"/>
              </v:shapetype>
              <v:shape id="Textfeld 906840185" o:spid="_x0000_s1026" type="#_x0000_t202" alt="&quot;&quot;" style="position:absolute;left:0;text-align:left;margin-left:0;margin-top:51.2pt;width:403.8pt;height:27.2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" o:allowoverlap="f" filled="f" stroked="f">
                <v:textbox inset="29mm,,2.5mm">
                  <w:txbxContent>
                    <w:p w14:paraId="36FD6BBD" w14:textId="4AB9BC84" w:rsidR="004F7830" w:rsidRPr="004B0AE6" w:rsidRDefault="00117193" w:rsidP="004F7830">
                      <w:pPr>
                        <w:pStyle w:val="Hervorhebung1"/>
                      </w:pPr>
                      <w:r w:rsidRPr="00117193">
                        <w:t>Die Schule bietet ein Übungsfeld</w:t>
                      </w:r>
                      <w:r>
                        <w:t xml:space="preserve"> für den </w:t>
                      </w:r>
                      <w:r w:rsidRPr="00117193">
                        <w:t>Umgang mit Konflikten</w:t>
                      </w:r>
                      <w:r>
                        <w:t>.</w:t>
                      </w:r>
                    </w:p>
                  </w:txbxContent>
                </v:textbox>
                <w10:wrap type="topAndBottom" anchorx="page"/>
              </v:shape>
            </w:pict>
          </mc:Fallback>
        </mc:AlternateContent>
      </w:r>
      <w:r w:rsidR="00C45CD4" w:rsidRPr="00463D1D">
        <w:t>Die Schüler:innen üben sich in Selbstwir</w:t>
      </w:r>
      <w:r w:rsidR="00C45CD4">
        <w:t>k</w:t>
      </w:r>
      <w:r w:rsidR="00C45CD4" w:rsidRPr="00463D1D">
        <w:t xml:space="preserve">samkeit, wenn reichhaltige Aufgaben gestellt werden. Sie lernen </w:t>
      </w:r>
      <w:r w:rsidR="00C45CD4">
        <w:t xml:space="preserve">so </w:t>
      </w:r>
      <w:r w:rsidR="00C45CD4" w:rsidRPr="00463D1D">
        <w:t>den Umgang mit komplexen Situationen</w:t>
      </w:r>
      <w:r w:rsidR="00C45CD4">
        <w:t>. Das ist</w:t>
      </w:r>
      <w:r w:rsidR="00C45CD4" w:rsidRPr="00463D1D">
        <w:t xml:space="preserve"> wichtig, </w:t>
      </w:r>
      <w:r w:rsidR="00C45CD4">
        <w:t>denn</w:t>
      </w:r>
      <w:r w:rsidR="00C45CD4" w:rsidRPr="00463D1D">
        <w:t xml:space="preserve"> die Wirtschaft von morgen verlangt von ihnen komplexes analytisches Denken und hohe interpersonelle Kompetenzen.</w:t>
      </w:r>
    </w:p>
    <w:p w14:paraId="690575E8" w14:textId="76E32792" w:rsidR="003C5553" w:rsidRDefault="008C5316" w:rsidP="004F7830">
      <w:pPr>
        <w:pStyle w:val="Textkrper"/>
        <w:ind w:firstLine="0"/>
      </w:pPr>
      <w:r>
        <w:t xml:space="preserve">Die Profile der Kinder sind vielfältig. </w:t>
      </w:r>
      <w:r w:rsidR="003C5553">
        <w:t xml:space="preserve">Es gibt Kinder, die Unterstützung beim </w:t>
      </w:r>
      <w:r w:rsidR="003C5553" w:rsidRPr="003A4AC6">
        <w:t>Lernen</w:t>
      </w:r>
      <w:r w:rsidR="003C5553">
        <w:t xml:space="preserve"> brauchen</w:t>
      </w:r>
      <w:r w:rsidR="002E6D4F">
        <w:t>:</w:t>
      </w:r>
      <w:r w:rsidR="003C5553">
        <w:t xml:space="preserve"> eine andere Unterstützung, eine sichere</w:t>
      </w:r>
      <w:r w:rsidR="006076E6">
        <w:t>re</w:t>
      </w:r>
      <w:r w:rsidR="003C5553">
        <w:t xml:space="preserve"> Umgebung oder bestimmte Personen an ihrer Seite</w:t>
      </w:r>
      <w:r w:rsidR="002E6D4F">
        <w:t xml:space="preserve">. </w:t>
      </w:r>
      <w:r w:rsidR="00E87183">
        <w:t>Manchmal müssen</w:t>
      </w:r>
      <w:r w:rsidR="003A7FE6">
        <w:t xml:space="preserve"> </w:t>
      </w:r>
      <w:r w:rsidR="00E87183" w:rsidRPr="00E87183">
        <w:t>Unterstützungsmassnahmen</w:t>
      </w:r>
      <w:r w:rsidR="00E87183">
        <w:t xml:space="preserve"> auch</w:t>
      </w:r>
      <w:r w:rsidR="00E87183" w:rsidRPr="00E87183">
        <w:t xml:space="preserve"> abgebrochen und durch andere ersetzt</w:t>
      </w:r>
      <w:r w:rsidR="00E87183">
        <w:t xml:space="preserve"> werden</w:t>
      </w:r>
      <w:r w:rsidR="00E87183" w:rsidRPr="00E87183">
        <w:t xml:space="preserve">. </w:t>
      </w:r>
      <w:r w:rsidR="00733AFB">
        <w:t>Auch h</w:t>
      </w:r>
      <w:r w:rsidR="003C5553">
        <w:t xml:space="preserve">ier befindet sich die Schule im Wandel. </w:t>
      </w:r>
      <w:r w:rsidR="008F261D">
        <w:t xml:space="preserve">Es wird </w:t>
      </w:r>
      <w:r w:rsidR="003C5553">
        <w:t>enger mit Eltern, Schulen, psychologischen und medizinischen Diensten zusammen</w:t>
      </w:r>
      <w:r w:rsidR="008F261D">
        <w:t>gearbeitet</w:t>
      </w:r>
      <w:r w:rsidR="00C11EB2">
        <w:t xml:space="preserve">. </w:t>
      </w:r>
      <w:r w:rsidR="008F261D">
        <w:t>Die</w:t>
      </w:r>
      <w:r w:rsidR="003C5553">
        <w:t xml:space="preserve"> Sensibilisierung für neurodiverse Symptome</w:t>
      </w:r>
      <w:r w:rsidR="003C5553" w:rsidRPr="00041129">
        <w:t xml:space="preserve"> </w:t>
      </w:r>
      <w:r w:rsidR="003C5553">
        <w:t>ist mittlerweile</w:t>
      </w:r>
      <w:r w:rsidR="008E2609">
        <w:t xml:space="preserve"> höher</w:t>
      </w:r>
      <w:r w:rsidR="003C5553">
        <w:t>. Unsere Schule hat beispielsweise angefangen, einen engeren Austausch mit Kinderärzt</w:t>
      </w:r>
      <w:r w:rsidR="00D420F0">
        <w:t>:</w:t>
      </w:r>
      <w:r w:rsidR="003C5553">
        <w:t xml:space="preserve">innen zu führen und sie bei einer Fallreflexion einzubeziehen. </w:t>
      </w:r>
      <w:r w:rsidR="00693A34">
        <w:t>Lehrpersonen passen d</w:t>
      </w:r>
      <w:r w:rsidR="003C5553">
        <w:t>ie Abläufe von Unterrichtseinheiten und Sozialformen</w:t>
      </w:r>
      <w:r w:rsidR="00693A34">
        <w:t xml:space="preserve"> den besonderen Bedürfnissen</w:t>
      </w:r>
      <w:r w:rsidR="003C5553">
        <w:t xml:space="preserve"> </w:t>
      </w:r>
      <w:r w:rsidR="007F61C1">
        <w:t xml:space="preserve">der Kinder </w:t>
      </w:r>
      <w:r w:rsidR="003C5553">
        <w:t xml:space="preserve">an. Sie suchen situative Lösungen und besprechen mit den Klassen, warum ein Kind andere Rahmenbedingungen </w:t>
      </w:r>
      <w:r w:rsidR="004C3702">
        <w:t xml:space="preserve">braucht </w:t>
      </w:r>
      <w:r w:rsidR="003C5553">
        <w:t>als andere Kinder. Kommunikation und Transparenz von individualisierten Lösungen treten in den Vordergrund</w:t>
      </w:r>
      <w:r w:rsidR="008F261D">
        <w:t>. D</w:t>
      </w:r>
      <w:r w:rsidR="003C5553">
        <w:t xml:space="preserve">er Einbezug von Lösungsansätzen der verschiedenen Beteiligten, </w:t>
      </w:r>
      <w:r w:rsidR="00FB72D6" w:rsidRPr="00FB72D6">
        <w:t>auch solche von den Kindern</w:t>
      </w:r>
      <w:r w:rsidR="003C5553">
        <w:t xml:space="preserve">, wird wichtiger. </w:t>
      </w:r>
      <w:r w:rsidR="00024239" w:rsidRPr="00024239">
        <w:t xml:space="preserve">Auch Fairness erhält eine andere Bedeutung, denn </w:t>
      </w:r>
      <w:r w:rsidR="0076143B">
        <w:t>d</w:t>
      </w:r>
      <w:r w:rsidR="00024239" w:rsidRPr="00024239">
        <w:t xml:space="preserve">er </w:t>
      </w:r>
      <w:r w:rsidR="003C5553" w:rsidRPr="000E5C2D">
        <w:rPr>
          <w:i/>
          <w:iCs/>
        </w:rPr>
        <w:t>gerechte</w:t>
      </w:r>
      <w:r w:rsidR="003C5553">
        <w:t xml:space="preserve"> Umgang mit Kindern öffnet den Raum für unterschiedliche Ausgangslagen. </w:t>
      </w:r>
      <w:r w:rsidR="000B564F" w:rsidRPr="000B564F">
        <w:t xml:space="preserve">Ein Kind, das </w:t>
      </w:r>
      <w:r w:rsidR="000B564F">
        <w:t xml:space="preserve">beispielsweise </w:t>
      </w:r>
      <w:r w:rsidR="000B564F" w:rsidRPr="000B564F">
        <w:t>die deutsche Sprache noch nicht kennt, kann im Fach Deutsch nicht eine Leistung erbringen, die von Kindern mit Erstsprache Deutsch erwartet werden kann. Eine Anpassung der Beurteilung kann in einem solchen Fall gerecht sein.</w:t>
      </w:r>
    </w:p>
    <w:p w14:paraId="11893920" w14:textId="4C30331E" w:rsidR="003C5553" w:rsidRPr="00E62344" w:rsidRDefault="0050642A" w:rsidP="003C5553">
      <w:pPr>
        <w:pStyle w:val="berschrift1"/>
      </w:pPr>
      <w:r>
        <w:t>Profil der</w:t>
      </w:r>
      <w:r w:rsidR="003C5553" w:rsidRPr="00E62344">
        <w:t xml:space="preserve"> Eltern</w:t>
      </w:r>
    </w:p>
    <w:p w14:paraId="3E8DB4D2" w14:textId="6098E3AA" w:rsidR="00F32031" w:rsidRDefault="003C5553" w:rsidP="00FA74B2">
      <w:pPr>
        <w:pStyle w:val="Textkrper"/>
        <w:ind w:firstLine="0"/>
      </w:pPr>
      <w:r>
        <w:t xml:space="preserve">Als Schulleitung sehe ich deutlich, dass </w:t>
      </w:r>
      <w:r w:rsidR="001172C4" w:rsidRPr="001172C4">
        <w:t>Eltern sehr hohen Erwartungen aus</w:t>
      </w:r>
      <w:r w:rsidR="00F356B3">
        <w:t>ge</w:t>
      </w:r>
      <w:r w:rsidR="001172C4" w:rsidRPr="001172C4">
        <w:t>setz</w:t>
      </w:r>
      <w:r w:rsidR="00D81BDB">
        <w:t>t sind</w:t>
      </w:r>
      <w:r w:rsidR="001172C4" w:rsidRPr="001172C4">
        <w:t xml:space="preserve">. </w:t>
      </w:r>
      <w:r>
        <w:t xml:space="preserve">Sie wissen, dass </w:t>
      </w:r>
      <w:r w:rsidR="005A2096">
        <w:t xml:space="preserve">in </w:t>
      </w:r>
      <w:r>
        <w:t xml:space="preserve">der Kindheit der </w:t>
      </w:r>
      <w:r w:rsidR="002A2DC5">
        <w:t xml:space="preserve">Grundstein </w:t>
      </w:r>
      <w:r>
        <w:t xml:space="preserve">für ein gelingendes Erwachsenenleben gelegt wird. Das kann den Druck erhöhen, keine Fehler machen zu dürfen. </w:t>
      </w:r>
      <w:r w:rsidR="00B45460">
        <w:t>D</w:t>
      </w:r>
      <w:r>
        <w:t>ie Sorge</w:t>
      </w:r>
      <w:r w:rsidR="00B45460">
        <w:t xml:space="preserve"> der Eltern ist gross</w:t>
      </w:r>
      <w:r>
        <w:t xml:space="preserve">, dass </w:t>
      </w:r>
      <w:r w:rsidR="00B45460">
        <w:t>sie</w:t>
      </w:r>
      <w:r>
        <w:t xml:space="preserve"> Entscheidungen treffen, die nicht </w:t>
      </w:r>
      <w:r w:rsidR="00B45460">
        <w:t>rückgängig</w:t>
      </w:r>
      <w:r>
        <w:t xml:space="preserve"> gemacht werden können. </w:t>
      </w:r>
    </w:p>
    <w:p w14:paraId="1ED311C9" w14:textId="6FE296DD" w:rsidR="00494536" w:rsidRDefault="003C5553" w:rsidP="00F32031">
      <w:pPr>
        <w:pStyle w:val="Textkrper"/>
      </w:pPr>
      <w:r>
        <w:t xml:space="preserve">Eltern informieren sich vertieft über Erziehungsfragen und sind zunehmend pädagogisch kompetent. Sie interessieren sich </w:t>
      </w:r>
      <w:r w:rsidR="008D5379">
        <w:t xml:space="preserve">sowohl </w:t>
      </w:r>
      <w:r>
        <w:t xml:space="preserve">für die Entwicklung ihrer Kinder </w:t>
      </w:r>
      <w:r w:rsidR="008D5379">
        <w:t>als auch dafür,</w:t>
      </w:r>
      <w:r>
        <w:t xml:space="preserve"> wie es ihren Kindern in der Schule geht. Eine kürzlich</w:t>
      </w:r>
      <w:r w:rsidR="00364B85">
        <w:t xml:space="preserve"> </w:t>
      </w:r>
      <w:r w:rsidR="00364B85">
        <w:lastRenderedPageBreak/>
        <w:t>durchgeführte</w:t>
      </w:r>
      <w:r>
        <w:t xml:space="preserve"> Umfrage zur Schulqualität an unserer Schule </w:t>
      </w:r>
      <w:r w:rsidR="00D322CE">
        <w:t>hat aufge</w:t>
      </w:r>
      <w:r>
        <w:t xml:space="preserve">zeigt, dass sich die Eltern wünschen, dass die Schule </w:t>
      </w:r>
      <w:r w:rsidR="0069023A">
        <w:t xml:space="preserve">mehr interveniert </w:t>
      </w:r>
      <w:r>
        <w:t xml:space="preserve">bei Konflikten unter den Kindern. Dieses elterliche Bedürfnis nach Schutz kann die Schule vor Herausforderungen stellen: Es muss </w:t>
      </w:r>
      <w:r w:rsidR="00994BAA">
        <w:t xml:space="preserve">nicht nur </w:t>
      </w:r>
      <w:r>
        <w:t>gelingen, den Kindern zuzutrauen, komplexe Situationen selbst</w:t>
      </w:r>
      <w:r w:rsidR="00421B31">
        <w:t>st</w:t>
      </w:r>
      <w:r>
        <w:t xml:space="preserve">ändig oder begleitet zu lösen. </w:t>
      </w:r>
      <w:r w:rsidR="00F27B72" w:rsidRPr="00F27B72">
        <w:t xml:space="preserve">Es muss der Schule auch gelingen, das Zu- und Vertrauen der Eltern in ihre Kinder </w:t>
      </w:r>
      <w:r w:rsidR="00C847CB">
        <w:t xml:space="preserve">zu </w:t>
      </w:r>
      <w:r w:rsidR="00F27B72" w:rsidRPr="00F27B72">
        <w:t xml:space="preserve">stärken. </w:t>
      </w:r>
      <w:r w:rsidR="00253907">
        <w:t xml:space="preserve">Dazu </w:t>
      </w:r>
      <w:r w:rsidR="005607C6">
        <w:t>braucht</w:t>
      </w:r>
      <w:r w:rsidR="00253907">
        <w:t xml:space="preserve"> es</w:t>
      </w:r>
      <w:r w:rsidR="00F27B72" w:rsidRPr="00F27B72">
        <w:t xml:space="preserve"> beispielsweise Gelegenheiten, bei denen Eltern das selbst</w:t>
      </w:r>
      <w:r w:rsidR="007E19E4">
        <w:t>st</w:t>
      </w:r>
      <w:r w:rsidR="00F27B72" w:rsidRPr="00F27B72">
        <w:t xml:space="preserve">ändige Arbeiten ihrer Kinder beobachten können. Oder </w:t>
      </w:r>
      <w:r w:rsidR="007E19E4">
        <w:t xml:space="preserve">die </w:t>
      </w:r>
      <w:r w:rsidR="0019079F">
        <w:t>Lehrpersonen</w:t>
      </w:r>
      <w:r w:rsidR="00F27B72" w:rsidRPr="00F27B72">
        <w:t xml:space="preserve"> </w:t>
      </w:r>
      <w:r w:rsidR="007E19E4">
        <w:t>soll</w:t>
      </w:r>
      <w:r w:rsidR="0019079F">
        <w:t>en den Eltern</w:t>
      </w:r>
      <w:r w:rsidR="007E19E4">
        <w:t xml:space="preserve"> zu</w:t>
      </w:r>
      <w:r w:rsidR="00F27B72" w:rsidRPr="00F27B72">
        <w:t xml:space="preserve">rückmelden, welche Konflikte </w:t>
      </w:r>
      <w:r w:rsidR="007E19E4">
        <w:t xml:space="preserve">die </w:t>
      </w:r>
      <w:r w:rsidR="00F27B72" w:rsidRPr="00F27B72">
        <w:t>Kinder selbst</w:t>
      </w:r>
      <w:r w:rsidR="007E19E4">
        <w:t>st</w:t>
      </w:r>
      <w:r w:rsidR="00F27B72" w:rsidRPr="00F27B72">
        <w:t>ändig lösen konnten.</w:t>
      </w:r>
    </w:p>
    <w:p w14:paraId="4CE2C8FC" w14:textId="6E91B30A" w:rsidR="00117193" w:rsidRDefault="00117193" w:rsidP="00F32031">
      <w:pPr>
        <w:pStyle w:val="Textkrper"/>
      </w:pPr>
      <w:r w:rsidRPr="00117193">
        <w:rPr>
          <w:rFonts w:ascii="Open Sans SemiCondensed SemiCon" w:hAnsi="Open Sans SemiCondensed SemiCon"/>
          <w:noProof/>
        </w:rPr>
        <mc:AlternateContent>
          <mc:Choice Requires="wps">
            <w:drawing>
              <wp:anchor distT="45720" distB="45720" distL="46990" distR="46990" simplePos="0" relativeHeight="251661312" behindDoc="0" locked="0" layoutInCell="1" allowOverlap="0" wp14:anchorId="1E608097" wp14:editId="39534C59">
                <wp:simplePos x="0" y="0"/>
                <wp:positionH relativeFrom="page">
                  <wp:align>left</wp:align>
                </wp:positionH>
                <wp:positionV relativeFrom="paragraph">
                  <wp:posOffset>2270723</wp:posOffset>
                </wp:positionV>
                <wp:extent cx="5128260" cy="521335"/>
                <wp:effectExtent l="0" t="0" r="0" b="0"/>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521335"/>
                        </a:xfrm>
                        <a:prstGeom prst="rect">
                          <a:avLst/>
                        </a:prstGeom>
                        <a:noFill/>
                        <a:ln w="9525">
                          <a:noFill/>
                          <a:miter lim="800000"/>
                          <a:headEnd/>
                          <a:tailEnd/>
                        </a:ln>
                      </wps:spPr>
                      <wps:txbx>
                        <w:txbxContent>
                          <w:p w14:paraId="76E96D0B" w14:textId="1107ACA3" w:rsidR="00117193" w:rsidRPr="004B0AE6" w:rsidRDefault="00A71797" w:rsidP="00117193">
                            <w:pPr>
                              <w:pStyle w:val="Hervorhebung1"/>
                            </w:pPr>
                            <w:r>
                              <w:t xml:space="preserve">Gute Beziehungen </w:t>
                            </w:r>
                            <w:r w:rsidR="00FA09B8">
                              <w:t xml:space="preserve">in der Schule verstärken das Gefühl von Schutz und </w:t>
                            </w:r>
                            <w:r w:rsidR="00FA09B8">
                              <w:rPr>
                                <w:noProof/>
                              </w:rPr>
                              <w:t>Sicherheit</w:t>
                            </w:r>
                            <w:r w:rsidR="00FA09B8">
                              <w:t xml:space="preserve"> bei </w:t>
                            </w:r>
                            <w:r w:rsidR="00381033">
                              <w:t xml:space="preserve">den </w:t>
                            </w:r>
                            <w:r w:rsidR="00FA09B8">
                              <w:t xml:space="preserve">Kindern.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08097" id="Textfeld 889527847" o:spid="_x0000_s1027" type="#_x0000_t202" alt="&quot;&quot;" style="position:absolute;left:0;text-align:left;margin-left:0;margin-top:178.8pt;width:403.8pt;height:41.05pt;z-index:25166131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" o:allowoverlap="f" filled="f" stroked="f">
                <v:textbox inset="29mm,,2.5mm">
                  <w:txbxContent>
                    <w:p w14:paraId="76E96D0B" w14:textId="1107ACA3" w:rsidR="00117193" w:rsidRPr="004B0AE6" w:rsidRDefault="00A71797" w:rsidP="00117193">
                      <w:pPr>
                        <w:pStyle w:val="Hervorhebung1"/>
                      </w:pPr>
                      <w:r>
                        <w:t xml:space="preserve">Gute Beziehungen </w:t>
                      </w:r>
                      <w:r w:rsidR="00FA09B8">
                        <w:t xml:space="preserve">in der Schule verstärken das Gefühl von Schutz und </w:t>
                      </w:r>
                      <w:r w:rsidR="00FA09B8">
                        <w:rPr>
                          <w:noProof/>
                        </w:rPr>
                        <w:t>Sicherheit</w:t>
                      </w:r>
                      <w:r w:rsidR="00FA09B8">
                        <w:t xml:space="preserve"> bei </w:t>
                      </w:r>
                      <w:r w:rsidR="00381033">
                        <w:t xml:space="preserve">den </w:t>
                      </w:r>
                      <w:r w:rsidR="00FA09B8">
                        <w:t xml:space="preserve">Kindern. </w:t>
                      </w:r>
                    </w:p>
                  </w:txbxContent>
                </v:textbox>
                <w10:wrap type="topAndBottom" anchorx="page"/>
              </v:shape>
            </w:pict>
          </mc:Fallback>
        </mc:AlternateContent>
      </w:r>
      <w:r w:rsidR="003A43EC">
        <w:t xml:space="preserve">Auch die </w:t>
      </w:r>
      <w:r w:rsidR="003C5553">
        <w:t xml:space="preserve">Familien </w:t>
      </w:r>
      <w:r w:rsidR="003A43EC">
        <w:t xml:space="preserve">haben sich gewandelt: </w:t>
      </w:r>
      <w:r w:rsidR="003C5553">
        <w:t xml:space="preserve">Kinder </w:t>
      </w:r>
      <w:r w:rsidR="003A43EC">
        <w:t xml:space="preserve">erleben </w:t>
      </w:r>
      <w:r w:rsidR="00494536">
        <w:t xml:space="preserve">zum Beispiel </w:t>
      </w:r>
      <w:r w:rsidR="003C5553">
        <w:t>Trennungen, neue Partner:innen und Halbgeschwister, unkonventionelle Wohnformen</w:t>
      </w:r>
      <w:r w:rsidR="00494536">
        <w:t xml:space="preserve"> oder</w:t>
      </w:r>
      <w:r w:rsidR="003C5553">
        <w:t xml:space="preserve"> Regenbogenfamilien und tragen</w:t>
      </w:r>
      <w:r w:rsidR="003A43EC">
        <w:t xml:space="preserve"> dies mit</w:t>
      </w:r>
      <w:r w:rsidR="003C5553">
        <w:t xml:space="preserve">. Elterliche Beziehungen, die </w:t>
      </w:r>
      <w:r w:rsidR="00AC4DD2">
        <w:t>zer</w:t>
      </w:r>
      <w:r w:rsidR="003C5553">
        <w:t>brechen oder neu geschlossen werden</w:t>
      </w:r>
      <w:r w:rsidR="00AA52F2">
        <w:t>, aber</w:t>
      </w:r>
      <w:r w:rsidR="005763DF">
        <w:t xml:space="preserve"> auch </w:t>
      </w:r>
      <w:r w:rsidR="003C5553">
        <w:t xml:space="preserve">berufliche Herausforderungen können Schuldgefühle </w:t>
      </w:r>
      <w:r w:rsidR="00AA52F2">
        <w:t>der</w:t>
      </w:r>
      <w:r w:rsidR="003C5553">
        <w:t xml:space="preserve"> Eltern erhöhen, ihren Kindern nicht gerecht zu werden. Dies wird in manchen Situationen auf die Schule übertragen</w:t>
      </w:r>
      <w:r w:rsidR="00577852">
        <w:t>:</w:t>
      </w:r>
      <w:r w:rsidR="003C5553">
        <w:t xml:space="preserve"> Die existenzielle Sorge der Eltern darum, dass die Schule die eigenen Kinder ungenügend schützt, zu wenig fördert oder überfordert, ist teilweise gross. </w:t>
      </w:r>
      <w:r w:rsidR="00677589" w:rsidRPr="00677589">
        <w:t>Angespannte Situationen zwischen Eltern oder Geschwistern oder das Auseinanderbrechen von Freundschaften zwischen Kindern können zur Sorge von Eltern werden. Aus meiner Sicht bemühen sich Eltern insbesondere dann um einen sicheren Ort für ihre Kinder, wenn sie erkennen, dass ihr Kind zu wenig geschützt werden kann. Sie wünschen sich für ihr Kind verlässliche und vertrauensvolle Beziehungen, auch dann, wenn diese zu</w:t>
      </w:r>
      <w:r w:rsidR="001B7117">
        <w:t xml:space="preserve"> H</w:t>
      </w:r>
      <w:r w:rsidR="00677589" w:rsidRPr="00677589">
        <w:t xml:space="preserve">ause nicht vorausgesetzt werden können. </w:t>
      </w:r>
      <w:r w:rsidR="00F11CA8">
        <w:t>G</w:t>
      </w:r>
      <w:r w:rsidR="00677589" w:rsidRPr="00677589">
        <w:t xml:space="preserve">ute Beziehungen </w:t>
      </w:r>
      <w:r w:rsidR="00156433">
        <w:t xml:space="preserve">in der </w:t>
      </w:r>
      <w:r w:rsidR="00677589" w:rsidRPr="00677589">
        <w:t xml:space="preserve">Schule verstärken </w:t>
      </w:r>
      <w:r w:rsidR="00156433">
        <w:t xml:space="preserve">bei </w:t>
      </w:r>
      <w:r w:rsidR="00381033">
        <w:t xml:space="preserve">den </w:t>
      </w:r>
      <w:r w:rsidR="00156433">
        <w:t xml:space="preserve">Kindern </w:t>
      </w:r>
      <w:r w:rsidR="00677589" w:rsidRPr="00677589">
        <w:t>das Gefühl von Schutz und Sicherheit. Diese sind eine wesentliche Voraussetzung dafür, um sich für Lernprozesse zu öffnen.</w:t>
      </w:r>
    </w:p>
    <w:p w14:paraId="74301D0C" w14:textId="089F1581" w:rsidR="003C5553" w:rsidRPr="00E62344" w:rsidRDefault="009926DD" w:rsidP="003C5553">
      <w:pPr>
        <w:pStyle w:val="berschrift1"/>
      </w:pPr>
      <w:r>
        <w:t>Profil der</w:t>
      </w:r>
      <w:r w:rsidR="003C5553" w:rsidRPr="00E62344">
        <w:t xml:space="preserve"> Lehrpersonen</w:t>
      </w:r>
    </w:p>
    <w:p w14:paraId="072C802B" w14:textId="61E20385" w:rsidR="00C36B7A" w:rsidRDefault="00805FF6" w:rsidP="003647CC">
      <w:pPr>
        <w:pStyle w:val="Textkrper"/>
        <w:ind w:firstLine="0"/>
      </w:pPr>
      <w:r w:rsidRPr="00805FF6">
        <w:t xml:space="preserve">Die </w:t>
      </w:r>
      <w:r w:rsidR="002805C7">
        <w:t>Lehrpersone</w:t>
      </w:r>
      <w:r w:rsidRPr="00805FF6">
        <w:t xml:space="preserve">n von morgen haben sich von ihrer Rolle als </w:t>
      </w:r>
      <w:r w:rsidR="00F11CA8">
        <w:rPr>
          <w:rFonts w:cs="Open Sans SemiCondensed"/>
        </w:rPr>
        <w:t>‹</w:t>
      </w:r>
      <w:r w:rsidRPr="00805FF6">
        <w:t>Wissensvermittler</w:t>
      </w:r>
      <w:r w:rsidR="00AC2AE7">
        <w:t>innen</w:t>
      </w:r>
      <w:r w:rsidR="00F11CA8">
        <w:rPr>
          <w:rFonts w:cs="Open Sans SemiCondensed"/>
        </w:rPr>
        <w:t>›</w:t>
      </w:r>
      <w:r w:rsidRPr="00805FF6">
        <w:t xml:space="preserve"> emanzipiert</w:t>
      </w:r>
      <w:r w:rsidR="000B36FC">
        <w:t xml:space="preserve">, weil </w:t>
      </w:r>
      <w:r w:rsidRPr="00805FF6">
        <w:t xml:space="preserve">das Verständnis </w:t>
      </w:r>
      <w:r w:rsidR="00C4761E">
        <w:t>ihres</w:t>
      </w:r>
      <w:r w:rsidR="00C4761E" w:rsidRPr="00805FF6">
        <w:t xml:space="preserve"> </w:t>
      </w:r>
      <w:r w:rsidRPr="00805FF6">
        <w:t xml:space="preserve">Kerngeschäftes </w:t>
      </w:r>
      <w:r w:rsidR="00C4761E">
        <w:t xml:space="preserve">– das </w:t>
      </w:r>
      <w:r w:rsidRPr="00805FF6">
        <w:t>Unterricht</w:t>
      </w:r>
      <w:r w:rsidR="00C4761E">
        <w:t>en –</w:t>
      </w:r>
      <w:r w:rsidRPr="00805FF6">
        <w:t xml:space="preserve"> erweitert</w:t>
      </w:r>
      <w:r w:rsidR="000B36FC">
        <w:t xml:space="preserve"> </w:t>
      </w:r>
      <w:r w:rsidR="00112871">
        <w:t>wurde</w:t>
      </w:r>
      <w:r w:rsidRPr="00805FF6">
        <w:t xml:space="preserve">. </w:t>
      </w:r>
      <w:r w:rsidR="002805C7">
        <w:t>Die Lehrpersonen</w:t>
      </w:r>
      <w:r w:rsidRPr="00805FF6">
        <w:t xml:space="preserve"> verstehen sich als Teil eines Systems, das das Kind trägt. </w:t>
      </w:r>
      <w:r w:rsidR="00471958">
        <w:t>Sie</w:t>
      </w:r>
      <w:r w:rsidRPr="00805FF6">
        <w:t xml:space="preserve"> haben ein sozial- und heilpädagogisches Profil und absolvieren eine Ausbildung, die den Fokus auf individualisierte Angebote und Lösungen, Beziehungsarbeit und Beratung ausgebaut hat. Die Pädagogischen Hochschulen unterstützen die </w:t>
      </w:r>
      <w:r w:rsidR="00752780">
        <w:t>S</w:t>
      </w:r>
      <w:r w:rsidRPr="00805FF6">
        <w:t xml:space="preserve">chule </w:t>
      </w:r>
      <w:r w:rsidR="00FA6FD1">
        <w:t xml:space="preserve">also </w:t>
      </w:r>
      <w:r w:rsidRPr="00805FF6">
        <w:t>auf ihrem Weg zu</w:t>
      </w:r>
      <w:r w:rsidR="00752780">
        <w:t>m</w:t>
      </w:r>
      <w:r w:rsidRPr="00805FF6">
        <w:t xml:space="preserve"> </w:t>
      </w:r>
      <w:r w:rsidR="00752780" w:rsidRPr="00752780">
        <w:t>Kompetenzzentrum für Beziehungen</w:t>
      </w:r>
      <w:r w:rsidRPr="00805FF6">
        <w:t xml:space="preserve">. </w:t>
      </w:r>
    </w:p>
    <w:p w14:paraId="3FF91F63" w14:textId="428CF951" w:rsidR="00BD5027" w:rsidRDefault="00805FF6" w:rsidP="007638C6">
      <w:pPr>
        <w:pStyle w:val="Textkrper"/>
      </w:pPr>
      <w:r w:rsidRPr="00805FF6">
        <w:t>Die Lehr</w:t>
      </w:r>
      <w:r w:rsidR="00D91F58">
        <w:t>personen</w:t>
      </w:r>
      <w:r w:rsidRPr="00805FF6">
        <w:t xml:space="preserve"> von morgen tauschen sich regelmässig </w:t>
      </w:r>
      <w:r w:rsidR="003C5553">
        <w:t xml:space="preserve">in multiprofessionellen Teams aus. </w:t>
      </w:r>
      <w:r w:rsidR="00231C4B" w:rsidRPr="00665885">
        <w:t>In quartalsweisen Supervisionen besprechen Lehrpersonen an unserer Schule</w:t>
      </w:r>
      <w:r w:rsidR="00231C4B">
        <w:t xml:space="preserve"> </w:t>
      </w:r>
      <w:r w:rsidR="00B26006">
        <w:t>schon heute</w:t>
      </w:r>
      <w:r w:rsidR="00231C4B" w:rsidRPr="00665885">
        <w:t xml:space="preserve"> Fälle, bei denen sie nicht weiterkommen.</w:t>
      </w:r>
      <w:r w:rsidR="00665885" w:rsidRPr="00665885">
        <w:t xml:space="preserve"> Komplexe Situationen müssen in Zukunft noch gezielter aufgefangen und besprochen werden. Die Schule von morgen muss beispielsweise genügend Angebote</w:t>
      </w:r>
      <w:r w:rsidR="0010557C">
        <w:t xml:space="preserve"> der Supervision</w:t>
      </w:r>
      <w:r w:rsidR="00665885" w:rsidRPr="00665885">
        <w:t xml:space="preserve"> finanziell sowie professionell sicherstellen. </w:t>
      </w:r>
    </w:p>
    <w:p w14:paraId="119B9C86" w14:textId="240467C8" w:rsidR="00514798" w:rsidRDefault="00150489" w:rsidP="00DF7B6F">
      <w:pPr>
        <w:pStyle w:val="Textkrper"/>
      </w:pPr>
      <w:r>
        <w:t xml:space="preserve">In der </w:t>
      </w:r>
      <w:r w:rsidR="00BD5027">
        <w:t xml:space="preserve">Schule </w:t>
      </w:r>
      <w:r>
        <w:t>hat es Platz für den</w:t>
      </w:r>
      <w:r w:rsidR="00BD5027">
        <w:t xml:space="preserve"> Umgang mit Misserfolgen. </w:t>
      </w:r>
      <w:r w:rsidR="00432859">
        <w:t>D</w:t>
      </w:r>
      <w:r w:rsidR="00BD5027">
        <w:t xml:space="preserve">ie Frustration, etwas nicht zu verstehen, </w:t>
      </w:r>
      <w:r w:rsidR="00432859">
        <w:t xml:space="preserve">ist </w:t>
      </w:r>
      <w:r w:rsidR="00BD5027">
        <w:t xml:space="preserve">ein erster Schritt </w:t>
      </w:r>
      <w:r w:rsidR="00112871">
        <w:t>im</w:t>
      </w:r>
      <w:r w:rsidR="00BD5027">
        <w:t xml:space="preserve"> Lernprozess. </w:t>
      </w:r>
      <w:r w:rsidR="006623F5">
        <w:t xml:space="preserve">Unsere </w:t>
      </w:r>
      <w:r w:rsidR="00C31F92">
        <w:t>Lehrpersonen schaffen</w:t>
      </w:r>
      <w:r w:rsidR="00BD5027">
        <w:t xml:space="preserve"> es immer wieder von Neuem, Kindern Erfolgserlebnisse zu ermöglichen. Sie leite</w:t>
      </w:r>
      <w:r w:rsidR="00C31F92">
        <w:t>n</w:t>
      </w:r>
      <w:r w:rsidR="00BD5027">
        <w:t xml:space="preserve"> die Kinder an, ihre Arbeiten selbst zu reflektieren. </w:t>
      </w:r>
      <w:r w:rsidR="00C33DB5">
        <w:t xml:space="preserve">Die </w:t>
      </w:r>
      <w:r w:rsidR="002F0315">
        <w:t>Lehrpersonen leiten</w:t>
      </w:r>
      <w:r w:rsidR="007B34DE" w:rsidRPr="007B34DE">
        <w:t xml:space="preserve"> in bestimmten Situation</w:t>
      </w:r>
      <w:r w:rsidR="00272C56">
        <w:t>en</w:t>
      </w:r>
      <w:r w:rsidR="007B34DE" w:rsidRPr="007B34DE">
        <w:t xml:space="preserve"> auch Eltern an, </w:t>
      </w:r>
      <w:r w:rsidR="00514798">
        <w:t xml:space="preserve">um </w:t>
      </w:r>
      <w:r w:rsidR="007B34DE" w:rsidRPr="007B34DE">
        <w:t xml:space="preserve">mit komplexen Situationen einen Umgang zu finden. In Zukunft wird dies aus meiner Sicht noch mehr der Fall sein. </w:t>
      </w:r>
    </w:p>
    <w:p w14:paraId="1988E7B6" w14:textId="0973CD16" w:rsidR="00DF7B6F" w:rsidRDefault="007B34DE" w:rsidP="00DF7B6F">
      <w:pPr>
        <w:pStyle w:val="Textkrper"/>
      </w:pPr>
      <w:r w:rsidRPr="007B34DE">
        <w:t xml:space="preserve">Es gibt Eltern, die wenden sich beispielsweise </w:t>
      </w:r>
      <w:r>
        <w:t xml:space="preserve">auch an unserer Schule </w:t>
      </w:r>
      <w:r w:rsidRPr="007B34DE">
        <w:t>vertrauensvoll</w:t>
      </w:r>
      <w:r w:rsidR="00DF7B6F">
        <w:t xml:space="preserve"> an Lehrpersonen und geben ihnen teilweise tiefe Einblicke in ihr Privatleben. Für </w:t>
      </w:r>
      <w:r w:rsidR="00C33DB5">
        <w:t xml:space="preserve">manche </w:t>
      </w:r>
      <w:r w:rsidR="00DF7B6F">
        <w:t>Eltern kann eine Lehrperson eine wichtige Ansprech</w:t>
      </w:r>
      <w:r w:rsidR="00303CE0">
        <w:t>person</w:t>
      </w:r>
      <w:r w:rsidR="00DF7B6F">
        <w:t xml:space="preserve"> sein, die bei Sorgen um die Kinder und darüber hinaus versichert, versteht oder beruhigt. Auch als Schulleitung erlebe ich vereinzelt Eltern, die mit ihren Sorgen und Ängsten im telefonischen oder persönlichen Gespräch Halt suchen. Für Eltern ist es wichtig, dass die Schule jeweils das Familiensystem mitdenkt</w:t>
      </w:r>
      <w:r w:rsidR="00F5769D">
        <w:t>;</w:t>
      </w:r>
      <w:r w:rsidR="00DF7B6F">
        <w:t xml:space="preserve"> insbesondere dann, wenn der Leidensdruck hoch ist. </w:t>
      </w:r>
    </w:p>
    <w:p w14:paraId="74D7393C" w14:textId="02F2F82A" w:rsidR="003C5553" w:rsidRDefault="003C5553" w:rsidP="00112871">
      <w:pPr>
        <w:pStyle w:val="Textkrper"/>
        <w:ind w:firstLine="0"/>
      </w:pPr>
      <w:r>
        <w:lastRenderedPageBreak/>
        <w:t xml:space="preserve">Das alles setzt eine hohe Beziehungs- und Kommunikationskompetenz voraus. Die Gefahr von Missverständnissen ist nicht zu unterschätzen. Lehrpersonen werden Ansprechpersonen für </w:t>
      </w:r>
      <w:r w:rsidR="00033E95" w:rsidRPr="00033E95">
        <w:t xml:space="preserve">Anliegen und Fragen, die über den Schulkontext hinausreichen. </w:t>
      </w:r>
      <w:r w:rsidR="00DD65CF" w:rsidRPr="00DD65CF">
        <w:t xml:space="preserve">Erste </w:t>
      </w:r>
      <w:r w:rsidR="008E00B4">
        <w:t>S</w:t>
      </w:r>
      <w:r w:rsidR="00DD65CF" w:rsidRPr="00DD65CF">
        <w:t>chulen haben beispielsweise</w:t>
      </w:r>
      <w:r w:rsidR="00DD65CF" w:rsidRPr="00A62F55">
        <w:rPr>
          <w:i/>
          <w:iCs/>
        </w:rPr>
        <w:t xml:space="preserve"> Elterncoachings</w:t>
      </w:r>
      <w:r w:rsidR="00DD65CF" w:rsidRPr="00DD65CF">
        <w:t xml:space="preserve"> eingeführt. </w:t>
      </w:r>
      <w:r>
        <w:t xml:space="preserve">Der Beruf lässt sich kaum noch erfolgreich ausüben, wenn er als </w:t>
      </w:r>
      <w:r w:rsidRPr="00633CA9">
        <w:t>Dienst nach Vorschrift</w:t>
      </w:r>
      <w:r>
        <w:t xml:space="preserve"> verstanden wird. Die Lehrpersonen brauchen Zeit, um eine Situation nachvollziehbar zu erklären</w:t>
      </w:r>
      <w:r w:rsidR="008E00B4">
        <w:t xml:space="preserve"> und</w:t>
      </w:r>
      <w:r>
        <w:t xml:space="preserve"> auf die Kinder</w:t>
      </w:r>
      <w:r w:rsidR="00156433">
        <w:t xml:space="preserve"> und Eltern</w:t>
      </w:r>
      <w:r>
        <w:t xml:space="preserve"> einzugehen</w:t>
      </w:r>
      <w:r w:rsidR="00094578">
        <w:t xml:space="preserve">. </w:t>
      </w:r>
      <w:r w:rsidR="00094578" w:rsidRPr="00094578">
        <w:t>Die Schule von morgen ermöglich</w:t>
      </w:r>
      <w:r w:rsidR="00094578">
        <w:t>t</w:t>
      </w:r>
      <w:r w:rsidR="00094578" w:rsidRPr="00094578">
        <w:t xml:space="preserve"> den Lehrpersonen diese zusätzlichen Zeitgefässe</w:t>
      </w:r>
      <w:r w:rsidR="0018082A">
        <w:t>. Im Gegenzug braucht es</w:t>
      </w:r>
      <w:r w:rsidR="00094578" w:rsidRPr="00094578">
        <w:t xml:space="preserve"> den Mut, dafür auf andere Aufgaben zu verzichten.</w:t>
      </w:r>
    </w:p>
    <w:p w14:paraId="7FBBB7F1" w14:textId="28145E09" w:rsidR="003C5553" w:rsidRDefault="00225A45" w:rsidP="003C5553">
      <w:pPr>
        <w:pStyle w:val="Textkrper"/>
      </w:pPr>
      <w:r w:rsidRPr="003B2DB8">
        <w:rPr>
          <w:rFonts w:ascii="Open Sans SemiCondensed SemiCon" w:hAnsi="Open Sans SemiCondensed SemiCon"/>
          <w:noProof/>
        </w:rPr>
        <mc:AlternateContent>
          <mc:Choice Requires="wps">
            <w:drawing>
              <wp:anchor distT="45720" distB="45720" distL="46990" distR="46990" simplePos="0" relativeHeight="251663360" behindDoc="0" locked="0" layoutInCell="1" allowOverlap="0" wp14:anchorId="21E88FFE" wp14:editId="147EC7C7">
                <wp:simplePos x="0" y="0"/>
                <wp:positionH relativeFrom="page">
                  <wp:align>left</wp:align>
                </wp:positionH>
                <wp:positionV relativeFrom="paragraph">
                  <wp:posOffset>1889125</wp:posOffset>
                </wp:positionV>
                <wp:extent cx="5216525" cy="521335"/>
                <wp:effectExtent l="0" t="0" r="0" b="0"/>
                <wp:wrapTopAndBottom/>
                <wp:docPr id="1462690861" name="Textfeld 1462690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521335"/>
                        </a:xfrm>
                        <a:prstGeom prst="rect">
                          <a:avLst/>
                        </a:prstGeom>
                        <a:noFill/>
                        <a:ln w="9525">
                          <a:noFill/>
                          <a:miter lim="800000"/>
                          <a:headEnd/>
                          <a:tailEnd/>
                        </a:ln>
                      </wps:spPr>
                      <wps:txbx>
                        <w:txbxContent>
                          <w:p w14:paraId="27E1C7B5" w14:textId="35C847BE" w:rsidR="003B2DB8" w:rsidRPr="004B0AE6" w:rsidRDefault="002157E4" w:rsidP="003B2DB8">
                            <w:pPr>
                              <w:pStyle w:val="Hervorhebung1"/>
                            </w:pPr>
                            <w:r w:rsidRPr="002157E4">
                              <w:t xml:space="preserve">Die Lehrperson ist Teil eines Beziehungsgeflechts, das aus Kindern, Eltern, Nachbarschaft, Grosseltern </w:t>
                            </w:r>
                            <w:r w:rsidR="0074162C">
                              <w:t>und</w:t>
                            </w:r>
                            <w:r w:rsidRPr="002157E4">
                              <w:t xml:space="preserve"> weiteren </w:t>
                            </w:r>
                            <w:r>
                              <w:t>Bezugsp</w:t>
                            </w:r>
                            <w:r w:rsidRPr="002157E4">
                              <w:t>ersonen besteht</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88FFE" id="Textfeld 1462690861" o:spid="_x0000_s1028" type="#_x0000_t202" alt="&quot;&quot;" style="position:absolute;left:0;text-align:left;margin-left:0;margin-top:148.75pt;width:410.75pt;height:41.05pt;z-index:25166336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" o:allowoverlap="f" filled="f" stroked="f">
                <v:textbox inset="29mm,,2.5mm">
                  <w:txbxContent>
                    <w:p w14:paraId="27E1C7B5" w14:textId="35C847BE" w:rsidR="003B2DB8" w:rsidRPr="004B0AE6" w:rsidRDefault="002157E4" w:rsidP="003B2DB8">
                      <w:pPr>
                        <w:pStyle w:val="Hervorhebung1"/>
                      </w:pPr>
                      <w:r w:rsidRPr="002157E4">
                        <w:t xml:space="preserve">Die Lehrperson ist Teil eines Beziehungsgeflechts, das aus Kindern, Eltern, Nachbarschaft, Grosseltern </w:t>
                      </w:r>
                      <w:r w:rsidR="0074162C">
                        <w:t>und</w:t>
                      </w:r>
                      <w:r w:rsidRPr="002157E4">
                        <w:t xml:space="preserve"> weiteren </w:t>
                      </w:r>
                      <w:r>
                        <w:t>Bezugsp</w:t>
                      </w:r>
                      <w:r w:rsidRPr="002157E4">
                        <w:t>ersonen besteht</w:t>
                      </w:r>
                      <w:r>
                        <w:t>.</w:t>
                      </w:r>
                    </w:p>
                  </w:txbxContent>
                </v:textbox>
                <w10:wrap type="topAndBottom" anchorx="page"/>
              </v:shape>
            </w:pict>
          </mc:Fallback>
        </mc:AlternateContent>
      </w:r>
      <w:r w:rsidR="003C5553">
        <w:t>Die Lehrperson ist Teil eines grösseren Beziehungsgeflecht</w:t>
      </w:r>
      <w:r w:rsidR="00E472AD">
        <w:t>s</w:t>
      </w:r>
      <w:r w:rsidR="00DC7A5D" w:rsidRPr="00DC7A5D">
        <w:t xml:space="preserve">, das aus Kindern, Eltern, Nachbarschaft, Grosseltern </w:t>
      </w:r>
      <w:r w:rsidR="0074162C">
        <w:t>und</w:t>
      </w:r>
      <w:r w:rsidR="00DC7A5D" w:rsidRPr="00DC7A5D">
        <w:t xml:space="preserve"> weiteren Personen besteht, die für das Kind wichtig sind. </w:t>
      </w:r>
      <w:r w:rsidR="00DC7A5D">
        <w:t>Die Lehrperson</w:t>
      </w:r>
      <w:r w:rsidR="00DC7A5D" w:rsidRPr="00DC7A5D">
        <w:t xml:space="preserve"> hat unter Umständen grossen Einfluss. </w:t>
      </w:r>
      <w:r w:rsidR="003C5553">
        <w:t>Ich sehe Lehr</w:t>
      </w:r>
      <w:r w:rsidR="00C00C65">
        <w:t>personen</w:t>
      </w:r>
      <w:r w:rsidR="003C5553">
        <w:t xml:space="preserve">, die noch lange nach Feierabend auf Nachrichten von Eltern antworten. Ich erlebe </w:t>
      </w:r>
      <w:r w:rsidR="003F6247">
        <w:t>Lehrpersonen</w:t>
      </w:r>
      <w:r w:rsidR="003C5553">
        <w:t xml:space="preserve">, die teilweise sehr persönliche und lange Gespräche mit Eltern führen, die mit ihren Kindern, ihrer Familie oder ihrer Partnerschaft an Grenzen stossen. Einerseits ist es </w:t>
      </w:r>
      <w:r w:rsidR="003C0BC8">
        <w:t xml:space="preserve">für </w:t>
      </w:r>
      <w:r w:rsidR="00A75B45">
        <w:t xml:space="preserve">Lehrpersonen </w:t>
      </w:r>
      <w:r w:rsidR="003C5553">
        <w:t>wichtig, dass sie sich abgrenzen können</w:t>
      </w:r>
      <w:r w:rsidR="004532AC">
        <w:t>.</w:t>
      </w:r>
      <w:r w:rsidR="003C5553">
        <w:t xml:space="preserve"> </w:t>
      </w:r>
      <w:r w:rsidR="004532AC">
        <w:t>A</w:t>
      </w:r>
      <w:r w:rsidR="003C5553">
        <w:t xml:space="preserve">ndererseits sind sie sich darüber im Klaren, dass ein </w:t>
      </w:r>
      <w:r w:rsidR="004532AC">
        <w:t xml:space="preserve">grosses </w:t>
      </w:r>
      <w:r w:rsidR="003C5553">
        <w:t xml:space="preserve">Vertrauen die Beziehungen stärkt und das Kind davon profitieren kann. </w:t>
      </w:r>
      <w:r w:rsidR="00A63DA7">
        <w:t>G</w:t>
      </w:r>
      <w:r w:rsidR="003C5553">
        <w:t xml:space="preserve">rundsätzlich </w:t>
      </w:r>
      <w:r w:rsidR="009C02F2">
        <w:t xml:space="preserve">gehört es zur Aufgabe </w:t>
      </w:r>
      <w:r w:rsidR="003C5553">
        <w:t>d</w:t>
      </w:r>
      <w:r w:rsidR="009C02F2">
        <w:t>er</w:t>
      </w:r>
      <w:r w:rsidR="003C5553">
        <w:t xml:space="preserve"> Schule als System</w:t>
      </w:r>
      <w:r w:rsidR="009C02F2">
        <w:t>,</w:t>
      </w:r>
      <w:r w:rsidR="003C5553">
        <w:t xml:space="preserve"> </w:t>
      </w:r>
      <w:r w:rsidR="009C02F2">
        <w:t>in solchen Belangen</w:t>
      </w:r>
      <w:r w:rsidR="003C5553">
        <w:t xml:space="preserve"> zu unterstützen. Die Schule ist gefordert, die Bedeutung von Beziehungen in der Schule passend zu verorten und gleichzeitig den Rahmen zu setzen, der aufzeigt, wann und wie die Schule als Anlaufstelle verstanden werden kann. </w:t>
      </w:r>
    </w:p>
    <w:p w14:paraId="5F8C9036" w14:textId="16D36F7D" w:rsidR="003C5553" w:rsidRDefault="003C5553" w:rsidP="003B2DB8">
      <w:pPr>
        <w:pStyle w:val="Textkrper"/>
        <w:ind w:firstLine="0"/>
      </w:pPr>
      <w:r w:rsidRPr="00CA1B38">
        <w:t xml:space="preserve">An unserer Schule sind wir gefordert, die Strukturen entsprechend anzupassen, damit Lehrpersonen innovative pädagogische Überlegungen </w:t>
      </w:r>
      <w:r w:rsidR="00CA5403">
        <w:t>mit</w:t>
      </w:r>
      <w:r>
        <w:t xml:space="preserve">einander </w:t>
      </w:r>
      <w:r w:rsidRPr="00CA1B38">
        <w:t xml:space="preserve">besprechen, </w:t>
      </w:r>
      <w:r>
        <w:t xml:space="preserve">zeitnah und unkompliziert </w:t>
      </w:r>
      <w:r w:rsidRPr="00CA1B38">
        <w:t>ausprobieren und manchmal auch wieder verwerfen</w:t>
      </w:r>
      <w:r w:rsidR="006F1417">
        <w:t xml:space="preserve"> können</w:t>
      </w:r>
      <w:r w:rsidRPr="00CA1B38">
        <w:t xml:space="preserve">. </w:t>
      </w:r>
      <w:r>
        <w:t xml:space="preserve">Ausserdem müssen sie Zeit haben, um Krisen im Unterricht zu bewältigen. Wir haben uns letztes Jahr grundsätzlich überlegt, wie wir unsere Strukturen anpassen können, damit Lehrpersonen ihren pädagogischen Gestaltungsraum niederschwellig und zeitnah besser nutzen und </w:t>
      </w:r>
      <w:r w:rsidR="004320E4">
        <w:t xml:space="preserve">auch </w:t>
      </w:r>
      <w:r w:rsidR="00516C8A">
        <w:t xml:space="preserve">den </w:t>
      </w:r>
      <w:r>
        <w:t xml:space="preserve">Krisen von Kindern im Unterricht mehr Zeit widmen können. Wir haben unsere Zeitgefässe neu gewichtet und sind dabei, dies auszuprobieren. </w:t>
      </w:r>
      <w:r w:rsidR="006B1F4A" w:rsidRPr="006B1F4A">
        <w:t xml:space="preserve">Die Zeitgefässe für die Unterrichtsentwicklung wurden verdoppelt. Die Unterrichtsentwicklung ist Voraussetzung für die Schulentwicklung und </w:t>
      </w:r>
      <w:r w:rsidR="006B1F4A">
        <w:t>gleichzeitig</w:t>
      </w:r>
      <w:r w:rsidR="006B1F4A" w:rsidRPr="006B1F4A">
        <w:t xml:space="preserve"> deren Ziel. D</w:t>
      </w:r>
      <w:r w:rsidR="00690AA6">
        <w:t>ies</w:t>
      </w:r>
      <w:r w:rsidR="006B1F4A" w:rsidRPr="006B1F4A">
        <w:t xml:space="preserve">er Wechselwirkung zwischen Unterrichts- und Schulentwicklung wird Rechnung getragen, indem wir uns pro Schuljahr jeweils nur auf ein Thema der Schulentwicklung konzentrieren. Mit dieser Struktur sollen auch die Teamsitzungen mit ihren organisatorischen Schwerpunkten entlastet werden. </w:t>
      </w:r>
      <w:r w:rsidR="00EF4358">
        <w:t xml:space="preserve">Aus den </w:t>
      </w:r>
      <w:r w:rsidR="006B1F4A" w:rsidRPr="006B1F4A">
        <w:t xml:space="preserve">Sitzungen </w:t>
      </w:r>
      <w:r w:rsidR="00EF4358">
        <w:t>werden</w:t>
      </w:r>
      <w:r w:rsidR="006B1F4A" w:rsidRPr="006B1F4A">
        <w:t xml:space="preserve"> Ideen </w:t>
      </w:r>
      <w:r w:rsidR="00EF4358">
        <w:t>in den</w:t>
      </w:r>
      <w:r w:rsidR="006B1F4A" w:rsidRPr="006B1F4A">
        <w:t xml:space="preserve"> Unterricht aus</w:t>
      </w:r>
      <w:r w:rsidR="00EF4358">
        <w:t>ge</w:t>
      </w:r>
      <w:r w:rsidR="006B1F4A" w:rsidRPr="006B1F4A">
        <w:t>lager</w:t>
      </w:r>
      <w:r w:rsidR="00EF4358">
        <w:t>t</w:t>
      </w:r>
      <w:r w:rsidR="001E23B0">
        <w:t xml:space="preserve"> und dort</w:t>
      </w:r>
      <w:r w:rsidR="006B1F4A" w:rsidRPr="006B1F4A">
        <w:t xml:space="preserve"> zeitnah und mit genügend Raum entwickelt.</w:t>
      </w:r>
    </w:p>
    <w:p w14:paraId="49A5B1BE" w14:textId="2BF34FCF" w:rsidR="003C5553" w:rsidRPr="00CA1B38" w:rsidRDefault="003C5553" w:rsidP="00293333">
      <w:pPr>
        <w:pStyle w:val="Textkrper"/>
      </w:pPr>
      <w:r>
        <w:t xml:space="preserve">Ein </w:t>
      </w:r>
      <w:r w:rsidR="003800AA">
        <w:t xml:space="preserve">weiteres </w:t>
      </w:r>
      <w:r>
        <w:t xml:space="preserve">Beispiel ist das Pilotprojekt </w:t>
      </w:r>
      <w:r w:rsidRPr="001E23B0">
        <w:rPr>
          <w:i/>
          <w:iCs/>
        </w:rPr>
        <w:t>Case Management</w:t>
      </w:r>
      <w:r>
        <w:t xml:space="preserve"> an unserer Sekundarstufe</w:t>
      </w:r>
      <w:r w:rsidR="00437214">
        <w:t> </w:t>
      </w:r>
      <w:r>
        <w:t xml:space="preserve">I. </w:t>
      </w:r>
      <w:r w:rsidR="00293333" w:rsidRPr="001E23B0">
        <w:t xml:space="preserve">Das </w:t>
      </w:r>
      <w:r w:rsidR="00293333" w:rsidRPr="00C81753">
        <w:rPr>
          <w:i/>
          <w:iCs/>
        </w:rPr>
        <w:t>Case Management</w:t>
      </w:r>
      <w:r w:rsidR="00293333" w:rsidRPr="001E23B0">
        <w:t xml:space="preserve"> ist eine Massnahme an unserer Schule, </w:t>
      </w:r>
      <w:r w:rsidR="00293333">
        <w:t>um</w:t>
      </w:r>
      <w:r w:rsidR="00293333" w:rsidRPr="001E23B0">
        <w:t xml:space="preserve"> gute Anschlusslösungen für alle sicher</w:t>
      </w:r>
      <w:r w:rsidR="00293333">
        <w:t>zu</w:t>
      </w:r>
      <w:r w:rsidR="00293333" w:rsidRPr="001E23B0">
        <w:t>stell</w:t>
      </w:r>
      <w:r w:rsidR="00293333">
        <w:t>en</w:t>
      </w:r>
      <w:r w:rsidR="00293333" w:rsidRPr="001E23B0">
        <w:t>.</w:t>
      </w:r>
      <w:r w:rsidR="00293333">
        <w:t xml:space="preserve"> </w:t>
      </w:r>
      <w:r w:rsidR="001E23B0" w:rsidRPr="001E23B0">
        <w:t>Klassenlehrpersonen widmen an der Oberstufe einen gewichtigen Teil ihres Unterrichts der Berufswahlvorbereitung</w:t>
      </w:r>
      <w:r w:rsidR="00F52C6A">
        <w:t>. Trotzdem</w:t>
      </w:r>
      <w:r w:rsidR="001E23B0" w:rsidRPr="001E23B0">
        <w:t xml:space="preserve"> gibt es Schüler:innen, für die diese Vorbereitung ungenügend ist. Sie brauchen vereinzelt mehr als das, weil unter anderem zu</w:t>
      </w:r>
      <w:r w:rsidR="001161BC">
        <w:t xml:space="preserve"> H</w:t>
      </w:r>
      <w:r w:rsidR="001E23B0" w:rsidRPr="001E23B0">
        <w:t xml:space="preserve">ause aus unterschiedlichen Gründen diese Aufgabe ungenügend oder gar nicht übernommen werden kann. Sie laufen ohne unser </w:t>
      </w:r>
      <w:r w:rsidR="001E23B0" w:rsidRPr="00F52C6A">
        <w:rPr>
          <w:i/>
          <w:iCs/>
        </w:rPr>
        <w:t>Case Management</w:t>
      </w:r>
      <w:r w:rsidR="001E23B0" w:rsidRPr="001E23B0">
        <w:t xml:space="preserve"> Gefahr, </w:t>
      </w:r>
      <w:r w:rsidR="005A0B93">
        <w:t>durch</w:t>
      </w:r>
      <w:r w:rsidR="001E23B0" w:rsidRPr="001E23B0">
        <w:t xml:space="preserve"> die Maschen zu fallen und ohne geeignete Anschlusslösung die Volksschule abzuschliessen. </w:t>
      </w:r>
      <w:r w:rsidR="00263905">
        <w:t xml:space="preserve">Deswegen </w:t>
      </w:r>
      <w:r w:rsidR="00FC6BE4">
        <w:t xml:space="preserve">ist es von grosser Wichtigkeit. </w:t>
      </w:r>
    </w:p>
    <w:p w14:paraId="53DF1367" w14:textId="0FF8EC61" w:rsidR="003C5553" w:rsidRDefault="003C5553" w:rsidP="00FA74B2">
      <w:pPr>
        <w:pStyle w:val="Textkrper"/>
      </w:pPr>
      <w:r>
        <w:t>Stelle ich neue Lehrpersonen an, frage ich nach der Haltung gegenüber langfristigen Beziehungen.</w:t>
      </w:r>
      <w:r w:rsidR="00A23F48">
        <w:t xml:space="preserve"> Denn i</w:t>
      </w:r>
      <w:r>
        <w:t xml:space="preserve">n einer komplexen und schnellen Welt wird es schwieriger, sich verbindlich, verlässlich und langfristig in ein System einzubringen. </w:t>
      </w:r>
      <w:r w:rsidR="00CE3AF2">
        <w:t>Es</w:t>
      </w:r>
      <w:r>
        <w:t xml:space="preserve"> ist zentral, dass sich Kinder und Eltern auf Lehrpersonen längerfristig verlassen können und Verbindlichkeit erfahren. Somit sind Mitarbeitende, die nur kurzfristige Engagements suchen, für eine Schule wenig interessant. </w:t>
      </w:r>
      <w:r w:rsidR="00740B09">
        <w:t xml:space="preserve">Angestrebt werden sollten </w:t>
      </w:r>
      <w:r>
        <w:t>langfristige Beziehungen</w:t>
      </w:r>
      <w:r w:rsidR="003E4CDC">
        <w:t>. S</w:t>
      </w:r>
      <w:r w:rsidR="00086A6A">
        <w:t>o kann sich</w:t>
      </w:r>
      <w:r>
        <w:t xml:space="preserve"> </w:t>
      </w:r>
      <w:r w:rsidR="00086A6A">
        <w:t xml:space="preserve">einerseits </w:t>
      </w:r>
      <w:r>
        <w:t>die Lehrperson mit dem Betrieb und seinen Reformen mitentwickel</w:t>
      </w:r>
      <w:r w:rsidR="00086A6A">
        <w:t>n</w:t>
      </w:r>
      <w:r>
        <w:t xml:space="preserve">. Andererseits soll sich der Betrieb mit den einzelnen Berufs- und Lebensentwürfen der Mitarbeitenden weiterentwickeln und beispielsweise entsprechende Weiterbildungen unterstützen. Das tut </w:t>
      </w:r>
      <w:r w:rsidR="00BE27BA">
        <w:t>der</w:t>
      </w:r>
      <w:r>
        <w:t xml:space="preserve"> Kanton</w:t>
      </w:r>
      <w:r w:rsidR="00BE27BA">
        <w:t xml:space="preserve"> Bern</w:t>
      </w:r>
      <w:r>
        <w:t xml:space="preserve"> bereits in vielen Fällen, indem er Weiterbildungen für Lehrpersonen stark subventioniert, was wichtig ist und ich sehr </w:t>
      </w:r>
      <w:r>
        <w:lastRenderedPageBreak/>
        <w:t xml:space="preserve">begrüsse. Und es braucht Rahmenbedingungen, die der Schulbetrieb möglich machen muss, damit Mitarbeitende ihre Wege gehen können. Das kann bei einer langfristigen Arbeitsbeziehung auch einen Weiterbildungs- oder einen unbezahlten Urlaub einschliessen. </w:t>
      </w:r>
    </w:p>
    <w:p w14:paraId="2FF827DE" w14:textId="77777777" w:rsidR="003C5553" w:rsidRPr="00E62344" w:rsidRDefault="003C5553" w:rsidP="003C5553">
      <w:pPr>
        <w:pStyle w:val="berschrift1"/>
      </w:pPr>
      <w:r w:rsidRPr="00E62344">
        <w:t>Die Schule von morgen – ein Kompetenzzentrum der Beziehungen</w:t>
      </w:r>
    </w:p>
    <w:p w14:paraId="12B074AB" w14:textId="1F6208EA" w:rsidR="0053021A" w:rsidRDefault="00A82381" w:rsidP="00FA74B2">
      <w:pPr>
        <w:pStyle w:val="Textkrper"/>
        <w:ind w:firstLine="0"/>
      </w:pPr>
      <w:r w:rsidRPr="00A82381">
        <w:rPr>
          <w:rFonts w:ascii="Open Sans SemiCondensed SemiCon" w:hAnsi="Open Sans SemiCondensed SemiCon"/>
          <w:noProof/>
        </w:rPr>
        <mc:AlternateContent>
          <mc:Choice Requires="wps">
            <w:drawing>
              <wp:anchor distT="45720" distB="45720" distL="46990" distR="46990" simplePos="0" relativeHeight="251665408" behindDoc="0" locked="0" layoutInCell="1" allowOverlap="0" wp14:anchorId="7E71A3C2" wp14:editId="23070E42">
                <wp:simplePos x="0" y="0"/>
                <wp:positionH relativeFrom="page">
                  <wp:align>left</wp:align>
                </wp:positionH>
                <wp:positionV relativeFrom="paragraph">
                  <wp:posOffset>1502272</wp:posOffset>
                </wp:positionV>
                <wp:extent cx="5128260" cy="521335"/>
                <wp:effectExtent l="0" t="0" r="0" b="0"/>
                <wp:wrapTopAndBottom/>
                <wp:docPr id="1732592258" name="Textfeld 1732592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521335"/>
                        </a:xfrm>
                        <a:prstGeom prst="rect">
                          <a:avLst/>
                        </a:prstGeom>
                        <a:noFill/>
                        <a:ln w="9525">
                          <a:noFill/>
                          <a:miter lim="800000"/>
                          <a:headEnd/>
                          <a:tailEnd/>
                        </a:ln>
                      </wps:spPr>
                      <wps:txbx>
                        <w:txbxContent>
                          <w:p w14:paraId="259C3DA3" w14:textId="077C9340" w:rsidR="00A82381" w:rsidRPr="004B0AE6" w:rsidRDefault="00475083" w:rsidP="00A82381">
                            <w:pPr>
                              <w:pStyle w:val="Hervorhebung1"/>
                            </w:pPr>
                            <w:r w:rsidRPr="00475083">
                              <w:t xml:space="preserve">Die Schule von morgen muss mit komplexen Situationen kompetent </w:t>
                            </w:r>
                            <w:r w:rsidRPr="00475083">
                              <w:rPr>
                                <w:noProof/>
                              </w:rPr>
                              <w:t>umgehen</w:t>
                            </w:r>
                            <w:r w:rsidRPr="00475083">
                              <w:t xml:space="preserve"> können.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1A3C2" id="Textfeld 1732592258" o:spid="_x0000_s1029" type="#_x0000_t202" alt="&quot;&quot;" style="position:absolute;left:0;text-align:left;margin-left:0;margin-top:118.3pt;width:403.8pt;height:41.05pt;z-index:251665408;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" o:allowoverlap="f" filled="f" stroked="f">
                <v:textbox inset="29mm,,2.5mm">
                  <w:txbxContent>
                    <w:p w14:paraId="259C3DA3" w14:textId="077C9340" w:rsidR="00A82381" w:rsidRPr="004B0AE6" w:rsidRDefault="00475083" w:rsidP="00A82381">
                      <w:pPr>
                        <w:pStyle w:val="Hervorhebung1"/>
                      </w:pPr>
                      <w:r w:rsidRPr="00475083">
                        <w:t xml:space="preserve">Die Schule von morgen muss mit komplexen Situationen kompetent </w:t>
                      </w:r>
                      <w:r w:rsidRPr="00475083">
                        <w:rPr>
                          <w:noProof/>
                        </w:rPr>
                        <w:t>umgehen</w:t>
                      </w:r>
                      <w:r w:rsidRPr="00475083">
                        <w:t xml:space="preserve"> können.</w:t>
                      </w:r>
                    </w:p>
                  </w:txbxContent>
                </v:textbox>
                <w10:wrap type="topAndBottom" anchorx="page"/>
              </v:shape>
            </w:pict>
          </mc:Fallback>
        </mc:AlternateContent>
      </w:r>
      <w:r w:rsidR="003C5553">
        <w:t>Die Schule von morgen verstehe ich als T</w:t>
      </w:r>
      <w:r w:rsidR="0028174C">
        <w:t>eil</w:t>
      </w:r>
      <w:r w:rsidR="003C5553">
        <w:t xml:space="preserve"> eine</w:t>
      </w:r>
      <w:r w:rsidR="0028174C">
        <w:t>s</w:t>
      </w:r>
      <w:r w:rsidR="003C5553">
        <w:t xml:space="preserve"> multilateralen Umfeld</w:t>
      </w:r>
      <w:r w:rsidR="0028174C">
        <w:t>s</w:t>
      </w:r>
      <w:r w:rsidR="003C5553">
        <w:t xml:space="preserve">, das sich über die Kinder, Eltern und Lehrpersonen bis hin zu lokalen und regionalen Institutionen erstreckt. </w:t>
      </w:r>
      <w:r w:rsidR="001F5E07">
        <w:t xml:space="preserve">Schulleitungen </w:t>
      </w:r>
      <w:r w:rsidR="003C5553">
        <w:t>haben den Auftrag, sich mit jenen Institutionen gut</w:t>
      </w:r>
      <w:r w:rsidR="00967E9F">
        <w:t xml:space="preserve"> zu</w:t>
      </w:r>
      <w:r w:rsidR="003C5553">
        <w:t xml:space="preserve"> vernetzen, die mit der Schule Schnittstellen haben: Elternräte, Jugendarbeit, Kindertagesstätten, Familienzentren, Sozialdienste, Sportvereine, Kirchen, Gewerbevereine und viele mehr. Diese Institutionen machen für Eltern, Kinder und Jugendliche wichtige Angebote</w:t>
      </w:r>
      <w:r w:rsidR="00C008A2">
        <w:t xml:space="preserve"> (z. B. Freizeit)</w:t>
      </w:r>
      <w:r w:rsidR="003C5553">
        <w:t xml:space="preserve">, die eine Wechselwirkung </w:t>
      </w:r>
      <w:r w:rsidR="00436890">
        <w:t>mit der</w:t>
      </w:r>
      <w:r w:rsidR="003C5553">
        <w:t xml:space="preserve"> Schule haben. Die Schule hat aus meiner Sicht </w:t>
      </w:r>
      <w:r w:rsidR="00224DA7">
        <w:t>den</w:t>
      </w:r>
      <w:r w:rsidR="003C5553">
        <w:t xml:space="preserve"> Auftrag, das Vertrauen von Kindern, Eltern und lokalen Institutionen zu gewinnen, damit fliessend und mit möglichst wenig Reibung </w:t>
      </w:r>
      <w:r w:rsidR="00454716">
        <w:t>zusammen</w:t>
      </w:r>
      <w:r w:rsidR="003C5553">
        <w:t xml:space="preserve">gearbeitet werden kann. </w:t>
      </w:r>
    </w:p>
    <w:p w14:paraId="5E1E3422" w14:textId="2813CAA3" w:rsidR="003C5553" w:rsidRDefault="003C5553" w:rsidP="00A82381">
      <w:pPr>
        <w:pStyle w:val="Textkrper"/>
        <w:ind w:firstLine="0"/>
      </w:pPr>
      <w:r>
        <w:t xml:space="preserve">Das Vertrauen in die Schule von morgen </w:t>
      </w:r>
      <w:r w:rsidR="009C23E3">
        <w:t>entsteht durch</w:t>
      </w:r>
      <w:r>
        <w:t xml:space="preserve"> verlässliche und wohlwollende Beziehungen. Das bedeutet nicht, dass die Zusammenarbeit konfliktfrei ist. Es bedeutet vor allem, dass sie </w:t>
      </w:r>
      <w:r w:rsidRPr="00957CC6">
        <w:rPr>
          <w:i/>
          <w:iCs/>
        </w:rPr>
        <w:t>konfliktfähig</w:t>
      </w:r>
      <w:r>
        <w:t xml:space="preserve"> wird</w:t>
      </w:r>
      <w:r w:rsidR="00B803A6">
        <w:t>. D</w:t>
      </w:r>
      <w:r>
        <w:t xml:space="preserve">as kann aus meiner Sicht nur gelingen, wenn sich alle </w:t>
      </w:r>
      <w:r w:rsidR="00B803A6">
        <w:t>bewusst sind</w:t>
      </w:r>
      <w:r w:rsidR="00E3383F">
        <w:t xml:space="preserve">, wie wichtig </w:t>
      </w:r>
      <w:r>
        <w:t>gute Beziehungen</w:t>
      </w:r>
      <w:r w:rsidR="00E3383F">
        <w:t xml:space="preserve"> sind</w:t>
      </w:r>
      <w:r>
        <w:t xml:space="preserve">. Die Schule von morgen muss mit komplexen Situationen, also auch </w:t>
      </w:r>
      <w:r w:rsidR="000719D6">
        <w:t xml:space="preserve">mit </w:t>
      </w:r>
      <w:r>
        <w:t xml:space="preserve">Krisen und Widerstand, </w:t>
      </w:r>
      <w:r w:rsidR="0018758F">
        <w:t xml:space="preserve">kompetent umgehen </w:t>
      </w:r>
      <w:r>
        <w:t>können. Ob der Widerstand von Kindern, Eltern, Lehrpersonen oder anderen kommt</w:t>
      </w:r>
      <w:r w:rsidR="008140EC">
        <w:t xml:space="preserve"> – </w:t>
      </w:r>
      <w:r>
        <w:t xml:space="preserve">das Vertrauen lässt sich vor allem durch die Zeit gewinnen, die man den Beziehungen schenkt. </w:t>
      </w:r>
      <w:r w:rsidR="00466EA8">
        <w:t>D</w:t>
      </w:r>
      <w:r>
        <w:t>as ist es auch, was die Kinder von morgen können müssen</w:t>
      </w:r>
      <w:r w:rsidR="00734403">
        <w:t>: Beziehungsarbeit.</w:t>
      </w:r>
      <w:r>
        <w:t xml:space="preserve"> </w:t>
      </w:r>
      <w:r w:rsidR="00596CB9">
        <w:t>Die Schule</w:t>
      </w:r>
      <w:r w:rsidR="0094152B">
        <w:t xml:space="preserve"> von morgen</w:t>
      </w:r>
      <w:r w:rsidR="00596CB9">
        <w:t xml:space="preserve"> </w:t>
      </w:r>
      <w:r>
        <w:t xml:space="preserve">ist </w:t>
      </w:r>
      <w:r w:rsidR="0094152B">
        <w:t xml:space="preserve">also </w:t>
      </w:r>
      <w:r>
        <w:t xml:space="preserve">ein Kompetenzzentrum der Beziehungen. </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A52B02" w:rsidRPr="00A52B02" w14:paraId="28693C37" w14:textId="77777777" w:rsidTr="0053613D">
        <w:tc>
          <w:tcPr>
            <w:tcW w:w="5000" w:type="pct"/>
            <w:vAlign w:val="center"/>
          </w:tcPr>
          <w:p w14:paraId="2BEC6EF3" w14:textId="77777777" w:rsidR="00A52B02" w:rsidRPr="00A52B02" w:rsidRDefault="00A52B02" w:rsidP="00A52B02">
            <w:pPr>
              <w:spacing w:before="60" w:after="60"/>
              <w:jc w:val="both"/>
            </w:pPr>
            <w:r w:rsidRPr="00A52B02">
              <w:rPr>
                <w:noProof/>
                <w:lang w:val="de-DE" w:eastAsia="de-DE"/>
              </w:rPr>
              <w:drawing>
                <wp:inline distT="0" distB="0" distL="0" distR="0" wp14:anchorId="2D2D24F7" wp14:editId="14A6C8A2">
                  <wp:extent cx="778914" cy="709700"/>
                  <wp:effectExtent l="0" t="0" r="2540" b="0"/>
                  <wp:docPr id="12136673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67348" name="Grafik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588"/>
                          <a:stretch/>
                        </pic:blipFill>
                        <pic:spPr bwMode="auto">
                          <a:xfrm>
                            <a:off x="0" y="0"/>
                            <a:ext cx="779361" cy="7101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52B02" w:rsidRPr="00A52B02" w14:paraId="17081C2A" w14:textId="77777777" w:rsidTr="0053613D">
        <w:trPr>
          <w:trHeight w:val="960"/>
        </w:trPr>
        <w:tc>
          <w:tcPr>
            <w:tcW w:w="5000" w:type="pct"/>
          </w:tcPr>
          <w:p w14:paraId="6A22312A" w14:textId="77777777" w:rsidR="00A52B02" w:rsidRDefault="00A52B02" w:rsidP="00EA464A">
            <w:pPr>
              <w:pStyle w:val="Textkrper3"/>
            </w:pPr>
            <w:r>
              <w:t>Dr. Stephanie Suhr</w:t>
            </w:r>
          </w:p>
          <w:p w14:paraId="3CC512C4" w14:textId="77777777" w:rsidR="00A52B02" w:rsidRDefault="00A52B02" w:rsidP="00EA464A">
            <w:pPr>
              <w:pStyle w:val="Textkrper3"/>
            </w:pPr>
            <w:r>
              <w:t>Hauptschulleitung Schüpfen</w:t>
            </w:r>
          </w:p>
          <w:p w14:paraId="50F66185" w14:textId="04A297B7" w:rsidR="00A52B02" w:rsidRPr="00A52B02" w:rsidRDefault="00A52B02" w:rsidP="00EA464A">
            <w:pPr>
              <w:pStyle w:val="Textkrper3"/>
            </w:pPr>
            <w:hyperlink w:history="1">
              <w:r w:rsidRPr="0038742B">
                <w:rPr>
                  <w:rStyle w:val="Hyperlink"/>
                </w:rPr>
                <w:t>schulsekretariat@schuepfen.ch</w:t>
              </w:r>
            </w:hyperlink>
          </w:p>
        </w:tc>
      </w:tr>
      <w:bookmarkEnd w:id="0"/>
    </w:tbl>
    <w:p w14:paraId="69238E61" w14:textId="3E041439" w:rsidR="006111D5" w:rsidRPr="00DC7ECE" w:rsidRDefault="006111D5" w:rsidP="00BE5CDC">
      <w:pPr>
        <w:pStyle w:val="Literaturverzeichnis"/>
        <w:ind w:left="0" w:firstLine="0"/>
      </w:pPr>
    </w:p>
    <w:sectPr w:rsidR="006111D5" w:rsidRPr="00DC7ECE" w:rsidSect="00A4240D">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134" w:left="1418" w:header="720" w:footer="567"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E194" w14:textId="77777777" w:rsidR="00AF2575" w:rsidRDefault="00AF2575">
      <w:pPr>
        <w:spacing w:line="240" w:lineRule="auto"/>
      </w:pPr>
      <w:r>
        <w:separator/>
      </w:r>
    </w:p>
  </w:endnote>
  <w:endnote w:type="continuationSeparator" w:id="0">
    <w:p w14:paraId="02E39F56" w14:textId="77777777" w:rsidR="00AF2575" w:rsidRDefault="00AF2575">
      <w:pPr>
        <w:spacing w:line="240" w:lineRule="auto"/>
      </w:pPr>
      <w:r>
        <w:continuationSeparator/>
      </w:r>
    </w:p>
  </w:endnote>
  <w:endnote w:type="continuationNotice" w:id="1">
    <w:p w14:paraId="346ABBA5" w14:textId="77777777" w:rsidR="00AF2575" w:rsidRDefault="00AF25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92BAD73F-0D6B-4ECF-9871-EADF8E58024A}"/>
    <w:embedBold r:id="rId2" w:fontKey="{7BE601E7-21F5-45D8-99DF-087A2548CAB1}"/>
    <w:embedItalic r:id="rId3" w:fontKey="{6F51E1F4-E602-4A5A-A011-26E415C3B15A}"/>
    <w:embedBoldItalic r:id="rId4" w:fontKey="{A7E22C90-7F33-4DF3-9BD2-21A5EA33155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Arial Nova">
    <w:panose1 w:val="020B0504020202020204"/>
    <w:charset w:val="00"/>
    <w:family w:val="swiss"/>
    <w:pitch w:val="variable"/>
    <w:sig w:usb0="2000028F" w:usb1="00000002" w:usb2="00000000" w:usb3="00000000" w:csb0="0000019F" w:csb1="00000000"/>
    <w:embedBold r:id="rId5" w:fontKey="{BFE1ABDA-00A5-45A5-8D14-A2D22BED1CDB}"/>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74F8" w14:textId="77777777" w:rsidR="00BA43E9" w:rsidRDefault="00BA43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F477"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150631B7" wp14:editId="29ADF008">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58DA1CB3"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31B7" id="Rechteck 1" o:spid="_x0000_s1030"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58DA1CB3"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44D1" w14:textId="77777777" w:rsidR="00BA43E9" w:rsidRDefault="00BA43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376B" w14:textId="77777777" w:rsidR="00AF2575" w:rsidRPr="00777A2F" w:rsidRDefault="00AF257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BA48932" w14:textId="77777777" w:rsidR="00AF2575" w:rsidRDefault="00AF2575">
      <w:r>
        <w:continuationSeparator/>
      </w:r>
    </w:p>
  </w:footnote>
  <w:footnote w:type="continuationNotice" w:id="1">
    <w:p w14:paraId="1AAA62FA" w14:textId="77777777" w:rsidR="00AF2575" w:rsidRDefault="00AF25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E7C5" w14:textId="77777777" w:rsidR="00BA43E9" w:rsidRDefault="00BA43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DAA9" w14:textId="6D2F4370" w:rsidR="007B448B" w:rsidRPr="003C5553"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6607FAC" wp14:editId="1F0EC77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BAB66"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C5553">
      <w:rPr>
        <w:lang w:val="de-CH"/>
      </w:rPr>
      <w:t>DIE SCHULE VON MORGEN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3C5553">
      <w:rPr>
        <w:b w:val="0"/>
        <w:bCs/>
        <w:lang w:val="de-CH"/>
      </w:rPr>
      <w:t>31</w:t>
    </w:r>
    <w:r w:rsidR="00237079" w:rsidRPr="00237079">
      <w:rPr>
        <w:b w:val="0"/>
        <w:bCs/>
        <w:lang w:val="de-CH"/>
      </w:rPr>
      <w:t xml:space="preserve">, </w:t>
    </w:r>
    <w:r w:rsidR="003C5553">
      <w:rPr>
        <w:b w:val="0"/>
        <w:bCs/>
        <w:lang w:val="de-CH"/>
      </w:rPr>
      <w:t>05</w:t>
    </w:r>
    <w:r w:rsidR="00237079" w:rsidRPr="00237079">
      <w:rPr>
        <w:b w:val="0"/>
        <w:bCs/>
        <w:lang w:val="de-CH"/>
      </w:rPr>
      <w:t>/</w:t>
    </w:r>
    <w:r w:rsidR="003C5553">
      <w:rPr>
        <w:b w:val="0"/>
        <w:bCs/>
        <w:lang w:val="de-CH"/>
      </w:rPr>
      <w:t>2025</w:t>
    </w:r>
  </w:p>
  <w:p w14:paraId="26E4774A" w14:textId="324822F4"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25C108F5" w14:textId="77777777" w:rsidR="00237079" w:rsidRDefault="00237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ED75" w14:textId="77777777" w:rsidR="00BA43E9" w:rsidRDefault="00BA43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B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07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AE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CB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105F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E83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48E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1329333391">
    <w:abstractNumId w:val="1"/>
  </w:num>
  <w:num w:numId="43" w16cid:durableId="164377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53"/>
    <w:rsid w:val="00003762"/>
    <w:rsid w:val="000144B9"/>
    <w:rsid w:val="000149FF"/>
    <w:rsid w:val="00014E56"/>
    <w:rsid w:val="00016BFF"/>
    <w:rsid w:val="00017DD9"/>
    <w:rsid w:val="00024143"/>
    <w:rsid w:val="00024239"/>
    <w:rsid w:val="00024961"/>
    <w:rsid w:val="000302CB"/>
    <w:rsid w:val="0003314D"/>
    <w:rsid w:val="00033C85"/>
    <w:rsid w:val="00033E95"/>
    <w:rsid w:val="000352CE"/>
    <w:rsid w:val="0003634B"/>
    <w:rsid w:val="00036AFC"/>
    <w:rsid w:val="00043355"/>
    <w:rsid w:val="00050A1D"/>
    <w:rsid w:val="00053353"/>
    <w:rsid w:val="00054628"/>
    <w:rsid w:val="0005544B"/>
    <w:rsid w:val="000719D6"/>
    <w:rsid w:val="000759D7"/>
    <w:rsid w:val="00081A45"/>
    <w:rsid w:val="000835A7"/>
    <w:rsid w:val="00084A88"/>
    <w:rsid w:val="0008647A"/>
    <w:rsid w:val="00086A6A"/>
    <w:rsid w:val="00090590"/>
    <w:rsid w:val="00094578"/>
    <w:rsid w:val="00095CD1"/>
    <w:rsid w:val="000A0FD1"/>
    <w:rsid w:val="000A7193"/>
    <w:rsid w:val="000B011C"/>
    <w:rsid w:val="000B34C3"/>
    <w:rsid w:val="000B36FC"/>
    <w:rsid w:val="000B4E56"/>
    <w:rsid w:val="000B564F"/>
    <w:rsid w:val="000B5BB8"/>
    <w:rsid w:val="000C1315"/>
    <w:rsid w:val="000C6FCB"/>
    <w:rsid w:val="000D3765"/>
    <w:rsid w:val="000D3C1B"/>
    <w:rsid w:val="000E6A66"/>
    <w:rsid w:val="000E732C"/>
    <w:rsid w:val="000F0956"/>
    <w:rsid w:val="000F3DD2"/>
    <w:rsid w:val="000F4B54"/>
    <w:rsid w:val="000F5288"/>
    <w:rsid w:val="000F6243"/>
    <w:rsid w:val="0010334E"/>
    <w:rsid w:val="001046D3"/>
    <w:rsid w:val="0010557C"/>
    <w:rsid w:val="001074F6"/>
    <w:rsid w:val="0010797E"/>
    <w:rsid w:val="001114E2"/>
    <w:rsid w:val="00111F2D"/>
    <w:rsid w:val="00112402"/>
    <w:rsid w:val="00112871"/>
    <w:rsid w:val="00113F6E"/>
    <w:rsid w:val="001150A5"/>
    <w:rsid w:val="00115EF5"/>
    <w:rsid w:val="001161BC"/>
    <w:rsid w:val="001161D6"/>
    <w:rsid w:val="00117142"/>
    <w:rsid w:val="00117193"/>
    <w:rsid w:val="001172C4"/>
    <w:rsid w:val="00120CBF"/>
    <w:rsid w:val="0012743D"/>
    <w:rsid w:val="0013195A"/>
    <w:rsid w:val="001373FB"/>
    <w:rsid w:val="00137469"/>
    <w:rsid w:val="00146817"/>
    <w:rsid w:val="00150489"/>
    <w:rsid w:val="00151BCA"/>
    <w:rsid w:val="00153133"/>
    <w:rsid w:val="00156433"/>
    <w:rsid w:val="00157D7E"/>
    <w:rsid w:val="00166A81"/>
    <w:rsid w:val="00166EB3"/>
    <w:rsid w:val="00167858"/>
    <w:rsid w:val="001725DC"/>
    <w:rsid w:val="001760EE"/>
    <w:rsid w:val="0018082A"/>
    <w:rsid w:val="00181848"/>
    <w:rsid w:val="0018758F"/>
    <w:rsid w:val="0019070E"/>
    <w:rsid w:val="0019079F"/>
    <w:rsid w:val="00191C5E"/>
    <w:rsid w:val="0019209D"/>
    <w:rsid w:val="001935E0"/>
    <w:rsid w:val="00194411"/>
    <w:rsid w:val="001A2EEC"/>
    <w:rsid w:val="001B05BD"/>
    <w:rsid w:val="001B16E8"/>
    <w:rsid w:val="001B25F3"/>
    <w:rsid w:val="001B7117"/>
    <w:rsid w:val="001B7781"/>
    <w:rsid w:val="001C20A6"/>
    <w:rsid w:val="001C364D"/>
    <w:rsid w:val="001C57E9"/>
    <w:rsid w:val="001C65D0"/>
    <w:rsid w:val="001D09D6"/>
    <w:rsid w:val="001D3BFB"/>
    <w:rsid w:val="001D4D77"/>
    <w:rsid w:val="001D690D"/>
    <w:rsid w:val="001E23B0"/>
    <w:rsid w:val="001E2C26"/>
    <w:rsid w:val="001E3BE9"/>
    <w:rsid w:val="001E4459"/>
    <w:rsid w:val="001F183D"/>
    <w:rsid w:val="001F2A01"/>
    <w:rsid w:val="001F5E07"/>
    <w:rsid w:val="00201C07"/>
    <w:rsid w:val="00202A19"/>
    <w:rsid w:val="0020358C"/>
    <w:rsid w:val="0020467E"/>
    <w:rsid w:val="00206B57"/>
    <w:rsid w:val="002157E4"/>
    <w:rsid w:val="00216E9F"/>
    <w:rsid w:val="002226C1"/>
    <w:rsid w:val="0022486D"/>
    <w:rsid w:val="00224A17"/>
    <w:rsid w:val="00224DA7"/>
    <w:rsid w:val="00225A45"/>
    <w:rsid w:val="00231C4B"/>
    <w:rsid w:val="00233799"/>
    <w:rsid w:val="00235A6C"/>
    <w:rsid w:val="00237079"/>
    <w:rsid w:val="00240721"/>
    <w:rsid w:val="00241303"/>
    <w:rsid w:val="002443A6"/>
    <w:rsid w:val="002520E3"/>
    <w:rsid w:val="00252ACB"/>
    <w:rsid w:val="00253510"/>
    <w:rsid w:val="00253907"/>
    <w:rsid w:val="00263905"/>
    <w:rsid w:val="00267874"/>
    <w:rsid w:val="00272C56"/>
    <w:rsid w:val="00274A1A"/>
    <w:rsid w:val="00276B2C"/>
    <w:rsid w:val="002805C7"/>
    <w:rsid w:val="0028174C"/>
    <w:rsid w:val="002834BD"/>
    <w:rsid w:val="002837C6"/>
    <w:rsid w:val="00284EA0"/>
    <w:rsid w:val="002862AA"/>
    <w:rsid w:val="00286E6D"/>
    <w:rsid w:val="002910B3"/>
    <w:rsid w:val="00293333"/>
    <w:rsid w:val="002969CF"/>
    <w:rsid w:val="002A03C7"/>
    <w:rsid w:val="002A03DD"/>
    <w:rsid w:val="002A2DC5"/>
    <w:rsid w:val="002A6BCF"/>
    <w:rsid w:val="002B06B0"/>
    <w:rsid w:val="002B1109"/>
    <w:rsid w:val="002B1CDE"/>
    <w:rsid w:val="002B1E80"/>
    <w:rsid w:val="002B24E0"/>
    <w:rsid w:val="002B28D4"/>
    <w:rsid w:val="002C5235"/>
    <w:rsid w:val="002D39A1"/>
    <w:rsid w:val="002D6328"/>
    <w:rsid w:val="002E13B6"/>
    <w:rsid w:val="002E198D"/>
    <w:rsid w:val="002E2EF2"/>
    <w:rsid w:val="002E3785"/>
    <w:rsid w:val="002E3E3A"/>
    <w:rsid w:val="002E5374"/>
    <w:rsid w:val="002E6D4F"/>
    <w:rsid w:val="002F0315"/>
    <w:rsid w:val="002F07BA"/>
    <w:rsid w:val="002F406D"/>
    <w:rsid w:val="00302FE7"/>
    <w:rsid w:val="00303330"/>
    <w:rsid w:val="00303B24"/>
    <w:rsid w:val="00303CE0"/>
    <w:rsid w:val="00304459"/>
    <w:rsid w:val="0030447C"/>
    <w:rsid w:val="00305B61"/>
    <w:rsid w:val="00306E1C"/>
    <w:rsid w:val="003070D2"/>
    <w:rsid w:val="00307EC7"/>
    <w:rsid w:val="00314F78"/>
    <w:rsid w:val="00317197"/>
    <w:rsid w:val="00317268"/>
    <w:rsid w:val="003210E9"/>
    <w:rsid w:val="00322024"/>
    <w:rsid w:val="003222A6"/>
    <w:rsid w:val="00322D15"/>
    <w:rsid w:val="00326AEF"/>
    <w:rsid w:val="003437D1"/>
    <w:rsid w:val="003463A5"/>
    <w:rsid w:val="003468A8"/>
    <w:rsid w:val="00346F55"/>
    <w:rsid w:val="003524D9"/>
    <w:rsid w:val="00352BC0"/>
    <w:rsid w:val="00354B26"/>
    <w:rsid w:val="0035657C"/>
    <w:rsid w:val="003603B1"/>
    <w:rsid w:val="00360D6A"/>
    <w:rsid w:val="003647CC"/>
    <w:rsid w:val="00364B85"/>
    <w:rsid w:val="0036569A"/>
    <w:rsid w:val="00365730"/>
    <w:rsid w:val="003670B6"/>
    <w:rsid w:val="0037734A"/>
    <w:rsid w:val="00377A64"/>
    <w:rsid w:val="003800AA"/>
    <w:rsid w:val="0038064E"/>
    <w:rsid w:val="00380787"/>
    <w:rsid w:val="00381033"/>
    <w:rsid w:val="003812DF"/>
    <w:rsid w:val="003816C7"/>
    <w:rsid w:val="003819B7"/>
    <w:rsid w:val="00382314"/>
    <w:rsid w:val="00383074"/>
    <w:rsid w:val="00386CFF"/>
    <w:rsid w:val="0038793F"/>
    <w:rsid w:val="00396597"/>
    <w:rsid w:val="003A0927"/>
    <w:rsid w:val="003A0EA7"/>
    <w:rsid w:val="003A1A66"/>
    <w:rsid w:val="003A2717"/>
    <w:rsid w:val="003A43EC"/>
    <w:rsid w:val="003A4AC6"/>
    <w:rsid w:val="003A7D5F"/>
    <w:rsid w:val="003A7FE6"/>
    <w:rsid w:val="003B169D"/>
    <w:rsid w:val="003B2DB8"/>
    <w:rsid w:val="003B4C81"/>
    <w:rsid w:val="003B73D9"/>
    <w:rsid w:val="003C0BC8"/>
    <w:rsid w:val="003C0DC8"/>
    <w:rsid w:val="003C1654"/>
    <w:rsid w:val="003C4FE3"/>
    <w:rsid w:val="003C5553"/>
    <w:rsid w:val="003C76DB"/>
    <w:rsid w:val="003D02F8"/>
    <w:rsid w:val="003D221C"/>
    <w:rsid w:val="003D502F"/>
    <w:rsid w:val="003E022D"/>
    <w:rsid w:val="003E0578"/>
    <w:rsid w:val="003E4CDC"/>
    <w:rsid w:val="003E58F6"/>
    <w:rsid w:val="003E672B"/>
    <w:rsid w:val="003F11CF"/>
    <w:rsid w:val="003F5059"/>
    <w:rsid w:val="003F55DF"/>
    <w:rsid w:val="003F6247"/>
    <w:rsid w:val="003F6A6B"/>
    <w:rsid w:val="003F78C2"/>
    <w:rsid w:val="004027D5"/>
    <w:rsid w:val="00404F18"/>
    <w:rsid w:val="00407365"/>
    <w:rsid w:val="004077D0"/>
    <w:rsid w:val="004108D3"/>
    <w:rsid w:val="00413702"/>
    <w:rsid w:val="00414332"/>
    <w:rsid w:val="0041436E"/>
    <w:rsid w:val="00421B31"/>
    <w:rsid w:val="00421D05"/>
    <w:rsid w:val="004238EE"/>
    <w:rsid w:val="004261B3"/>
    <w:rsid w:val="00426606"/>
    <w:rsid w:val="00426C4C"/>
    <w:rsid w:val="00426C6E"/>
    <w:rsid w:val="00431E09"/>
    <w:rsid w:val="004320E4"/>
    <w:rsid w:val="00432859"/>
    <w:rsid w:val="00432F97"/>
    <w:rsid w:val="00436890"/>
    <w:rsid w:val="00436C9F"/>
    <w:rsid w:val="00437214"/>
    <w:rsid w:val="004402ED"/>
    <w:rsid w:val="00441629"/>
    <w:rsid w:val="00441F45"/>
    <w:rsid w:val="004421C7"/>
    <w:rsid w:val="0044292D"/>
    <w:rsid w:val="0044584A"/>
    <w:rsid w:val="0045144F"/>
    <w:rsid w:val="004532AC"/>
    <w:rsid w:val="00454716"/>
    <w:rsid w:val="00454BCF"/>
    <w:rsid w:val="00454F74"/>
    <w:rsid w:val="004557F1"/>
    <w:rsid w:val="0045613A"/>
    <w:rsid w:val="00456620"/>
    <w:rsid w:val="004574D5"/>
    <w:rsid w:val="00457A8A"/>
    <w:rsid w:val="004609F9"/>
    <w:rsid w:val="00461584"/>
    <w:rsid w:val="00461C65"/>
    <w:rsid w:val="00463D1D"/>
    <w:rsid w:val="00466EA8"/>
    <w:rsid w:val="00467E46"/>
    <w:rsid w:val="0047168D"/>
    <w:rsid w:val="00471958"/>
    <w:rsid w:val="00474214"/>
    <w:rsid w:val="00475083"/>
    <w:rsid w:val="004769EC"/>
    <w:rsid w:val="004815EE"/>
    <w:rsid w:val="004835CF"/>
    <w:rsid w:val="00485925"/>
    <w:rsid w:val="00486270"/>
    <w:rsid w:val="004927CF"/>
    <w:rsid w:val="004930CD"/>
    <w:rsid w:val="00493B77"/>
    <w:rsid w:val="00494536"/>
    <w:rsid w:val="004A2854"/>
    <w:rsid w:val="004A3682"/>
    <w:rsid w:val="004A5105"/>
    <w:rsid w:val="004A7209"/>
    <w:rsid w:val="004A727C"/>
    <w:rsid w:val="004A7514"/>
    <w:rsid w:val="004B1834"/>
    <w:rsid w:val="004B29F8"/>
    <w:rsid w:val="004B3001"/>
    <w:rsid w:val="004B3A29"/>
    <w:rsid w:val="004B437C"/>
    <w:rsid w:val="004B47AB"/>
    <w:rsid w:val="004C13EB"/>
    <w:rsid w:val="004C3357"/>
    <w:rsid w:val="004C3479"/>
    <w:rsid w:val="004C3702"/>
    <w:rsid w:val="004C4A76"/>
    <w:rsid w:val="004C4C6E"/>
    <w:rsid w:val="004C5357"/>
    <w:rsid w:val="004D2D25"/>
    <w:rsid w:val="004D4316"/>
    <w:rsid w:val="004D542D"/>
    <w:rsid w:val="004D581C"/>
    <w:rsid w:val="004D58AC"/>
    <w:rsid w:val="004D5D34"/>
    <w:rsid w:val="004D6698"/>
    <w:rsid w:val="004E232F"/>
    <w:rsid w:val="004F1245"/>
    <w:rsid w:val="004F2198"/>
    <w:rsid w:val="004F5C23"/>
    <w:rsid w:val="004F7830"/>
    <w:rsid w:val="00501631"/>
    <w:rsid w:val="00503D63"/>
    <w:rsid w:val="005055D5"/>
    <w:rsid w:val="0050642A"/>
    <w:rsid w:val="00507C16"/>
    <w:rsid w:val="00514798"/>
    <w:rsid w:val="00514D4D"/>
    <w:rsid w:val="00516C8A"/>
    <w:rsid w:val="00521559"/>
    <w:rsid w:val="00525E7E"/>
    <w:rsid w:val="0052650B"/>
    <w:rsid w:val="0053021A"/>
    <w:rsid w:val="00530E98"/>
    <w:rsid w:val="00531F94"/>
    <w:rsid w:val="00533D39"/>
    <w:rsid w:val="00533DA1"/>
    <w:rsid w:val="00546490"/>
    <w:rsid w:val="00555D34"/>
    <w:rsid w:val="00555D4B"/>
    <w:rsid w:val="00557BD8"/>
    <w:rsid w:val="005607C6"/>
    <w:rsid w:val="005651E9"/>
    <w:rsid w:val="0056578A"/>
    <w:rsid w:val="0056595B"/>
    <w:rsid w:val="00571774"/>
    <w:rsid w:val="00571C0D"/>
    <w:rsid w:val="00572C4C"/>
    <w:rsid w:val="00575AB3"/>
    <w:rsid w:val="0057605E"/>
    <w:rsid w:val="005763DF"/>
    <w:rsid w:val="00576E09"/>
    <w:rsid w:val="00577261"/>
    <w:rsid w:val="00577852"/>
    <w:rsid w:val="00581DB2"/>
    <w:rsid w:val="00584777"/>
    <w:rsid w:val="00585ED0"/>
    <w:rsid w:val="00587910"/>
    <w:rsid w:val="00587EF6"/>
    <w:rsid w:val="00592B57"/>
    <w:rsid w:val="00594747"/>
    <w:rsid w:val="00594844"/>
    <w:rsid w:val="00596CB9"/>
    <w:rsid w:val="005A0B93"/>
    <w:rsid w:val="005A2096"/>
    <w:rsid w:val="005A2AC4"/>
    <w:rsid w:val="005A4F70"/>
    <w:rsid w:val="005A646E"/>
    <w:rsid w:val="005A6F41"/>
    <w:rsid w:val="005A7AE7"/>
    <w:rsid w:val="005B24E7"/>
    <w:rsid w:val="005B6D9B"/>
    <w:rsid w:val="005C1CDE"/>
    <w:rsid w:val="005C2C59"/>
    <w:rsid w:val="005C2EE7"/>
    <w:rsid w:val="005C44C5"/>
    <w:rsid w:val="005C6DD2"/>
    <w:rsid w:val="005C7220"/>
    <w:rsid w:val="005D15B8"/>
    <w:rsid w:val="005E09ED"/>
    <w:rsid w:val="005E150A"/>
    <w:rsid w:val="005E28CB"/>
    <w:rsid w:val="005E32D6"/>
    <w:rsid w:val="005E3D6A"/>
    <w:rsid w:val="005E7DD5"/>
    <w:rsid w:val="005F48FC"/>
    <w:rsid w:val="00604076"/>
    <w:rsid w:val="0060470D"/>
    <w:rsid w:val="00605B4F"/>
    <w:rsid w:val="006076E6"/>
    <w:rsid w:val="00610060"/>
    <w:rsid w:val="006111D5"/>
    <w:rsid w:val="006111F5"/>
    <w:rsid w:val="00612DE9"/>
    <w:rsid w:val="00623E11"/>
    <w:rsid w:val="006240D3"/>
    <w:rsid w:val="00630642"/>
    <w:rsid w:val="00630CBB"/>
    <w:rsid w:val="006316DA"/>
    <w:rsid w:val="00633CA9"/>
    <w:rsid w:val="00640459"/>
    <w:rsid w:val="006411DE"/>
    <w:rsid w:val="006448C5"/>
    <w:rsid w:val="006476E3"/>
    <w:rsid w:val="0065055F"/>
    <w:rsid w:val="00651BE7"/>
    <w:rsid w:val="00653EEA"/>
    <w:rsid w:val="006555BD"/>
    <w:rsid w:val="006623F5"/>
    <w:rsid w:val="0066468E"/>
    <w:rsid w:val="00665885"/>
    <w:rsid w:val="006676E2"/>
    <w:rsid w:val="00673E1A"/>
    <w:rsid w:val="00675AE1"/>
    <w:rsid w:val="00677589"/>
    <w:rsid w:val="00677996"/>
    <w:rsid w:val="00680E2D"/>
    <w:rsid w:val="00682AB1"/>
    <w:rsid w:val="00682B8C"/>
    <w:rsid w:val="00683ED1"/>
    <w:rsid w:val="00685676"/>
    <w:rsid w:val="00685EB4"/>
    <w:rsid w:val="0069023A"/>
    <w:rsid w:val="00690AA6"/>
    <w:rsid w:val="00692DB3"/>
    <w:rsid w:val="006930D1"/>
    <w:rsid w:val="00693516"/>
    <w:rsid w:val="00693686"/>
    <w:rsid w:val="00693A34"/>
    <w:rsid w:val="0069414E"/>
    <w:rsid w:val="00696681"/>
    <w:rsid w:val="006A3022"/>
    <w:rsid w:val="006A4C05"/>
    <w:rsid w:val="006A7CE6"/>
    <w:rsid w:val="006B1F4A"/>
    <w:rsid w:val="006B4FC7"/>
    <w:rsid w:val="006B5540"/>
    <w:rsid w:val="006C2B84"/>
    <w:rsid w:val="006C33B7"/>
    <w:rsid w:val="006C3DFC"/>
    <w:rsid w:val="006C6499"/>
    <w:rsid w:val="006C7A23"/>
    <w:rsid w:val="006D1ED3"/>
    <w:rsid w:val="006D5D28"/>
    <w:rsid w:val="006E210A"/>
    <w:rsid w:val="006E260B"/>
    <w:rsid w:val="006F1417"/>
    <w:rsid w:val="00700FEB"/>
    <w:rsid w:val="00702BE5"/>
    <w:rsid w:val="007043F9"/>
    <w:rsid w:val="00705CBC"/>
    <w:rsid w:val="00706662"/>
    <w:rsid w:val="00707883"/>
    <w:rsid w:val="00710490"/>
    <w:rsid w:val="007155B8"/>
    <w:rsid w:val="00715996"/>
    <w:rsid w:val="0071748E"/>
    <w:rsid w:val="00717BEA"/>
    <w:rsid w:val="00725050"/>
    <w:rsid w:val="00733AFB"/>
    <w:rsid w:val="00734403"/>
    <w:rsid w:val="007373E7"/>
    <w:rsid w:val="0073779C"/>
    <w:rsid w:val="00740B09"/>
    <w:rsid w:val="0074162C"/>
    <w:rsid w:val="007424F5"/>
    <w:rsid w:val="0074442C"/>
    <w:rsid w:val="00745A03"/>
    <w:rsid w:val="007501CD"/>
    <w:rsid w:val="007516F8"/>
    <w:rsid w:val="00752780"/>
    <w:rsid w:val="00753BD0"/>
    <w:rsid w:val="007545FE"/>
    <w:rsid w:val="00755058"/>
    <w:rsid w:val="00755A0F"/>
    <w:rsid w:val="0076143B"/>
    <w:rsid w:val="0076387F"/>
    <w:rsid w:val="007638C6"/>
    <w:rsid w:val="00764819"/>
    <w:rsid w:val="00764FC4"/>
    <w:rsid w:val="00775449"/>
    <w:rsid w:val="00775EDB"/>
    <w:rsid w:val="00777A2F"/>
    <w:rsid w:val="00782476"/>
    <w:rsid w:val="00783854"/>
    <w:rsid w:val="00786D54"/>
    <w:rsid w:val="00787B6E"/>
    <w:rsid w:val="00790847"/>
    <w:rsid w:val="007A033A"/>
    <w:rsid w:val="007A3489"/>
    <w:rsid w:val="007A75E1"/>
    <w:rsid w:val="007B2745"/>
    <w:rsid w:val="007B34DE"/>
    <w:rsid w:val="007B4390"/>
    <w:rsid w:val="007B448B"/>
    <w:rsid w:val="007B4C80"/>
    <w:rsid w:val="007B4F54"/>
    <w:rsid w:val="007B5701"/>
    <w:rsid w:val="007B62B5"/>
    <w:rsid w:val="007C04E3"/>
    <w:rsid w:val="007C1D83"/>
    <w:rsid w:val="007C41D0"/>
    <w:rsid w:val="007C5AB3"/>
    <w:rsid w:val="007C6EF3"/>
    <w:rsid w:val="007D46B8"/>
    <w:rsid w:val="007E19E4"/>
    <w:rsid w:val="007E3745"/>
    <w:rsid w:val="007E3CCB"/>
    <w:rsid w:val="007E76FA"/>
    <w:rsid w:val="007E78D0"/>
    <w:rsid w:val="007F43B0"/>
    <w:rsid w:val="007F50CC"/>
    <w:rsid w:val="007F5E1D"/>
    <w:rsid w:val="007F61C1"/>
    <w:rsid w:val="008028F9"/>
    <w:rsid w:val="00805FF6"/>
    <w:rsid w:val="0080610A"/>
    <w:rsid w:val="008110A2"/>
    <w:rsid w:val="008140EC"/>
    <w:rsid w:val="00814826"/>
    <w:rsid w:val="0081488C"/>
    <w:rsid w:val="008152E5"/>
    <w:rsid w:val="008176A7"/>
    <w:rsid w:val="0082081C"/>
    <w:rsid w:val="0082421A"/>
    <w:rsid w:val="0082537C"/>
    <w:rsid w:val="00825400"/>
    <w:rsid w:val="008258B4"/>
    <w:rsid w:val="00826EAD"/>
    <w:rsid w:val="00830A17"/>
    <w:rsid w:val="0083202B"/>
    <w:rsid w:val="008351F7"/>
    <w:rsid w:val="008365D3"/>
    <w:rsid w:val="008420E0"/>
    <w:rsid w:val="00843DBB"/>
    <w:rsid w:val="00853805"/>
    <w:rsid w:val="00855097"/>
    <w:rsid w:val="0086305F"/>
    <w:rsid w:val="00870508"/>
    <w:rsid w:val="008719CA"/>
    <w:rsid w:val="00882B9B"/>
    <w:rsid w:val="008854C8"/>
    <w:rsid w:val="00891E7D"/>
    <w:rsid w:val="008924D4"/>
    <w:rsid w:val="00893A8E"/>
    <w:rsid w:val="008965E7"/>
    <w:rsid w:val="008A2229"/>
    <w:rsid w:val="008A6ABA"/>
    <w:rsid w:val="008C35C4"/>
    <w:rsid w:val="008C5316"/>
    <w:rsid w:val="008C6EDB"/>
    <w:rsid w:val="008D07E2"/>
    <w:rsid w:val="008D1807"/>
    <w:rsid w:val="008D42D4"/>
    <w:rsid w:val="008D5379"/>
    <w:rsid w:val="008D5768"/>
    <w:rsid w:val="008E00B4"/>
    <w:rsid w:val="008E2609"/>
    <w:rsid w:val="008E2F77"/>
    <w:rsid w:val="008E4A5A"/>
    <w:rsid w:val="008F261D"/>
    <w:rsid w:val="008F2E4E"/>
    <w:rsid w:val="009037F1"/>
    <w:rsid w:val="0090392B"/>
    <w:rsid w:val="00904DB2"/>
    <w:rsid w:val="00911DF8"/>
    <w:rsid w:val="00912E02"/>
    <w:rsid w:val="00920846"/>
    <w:rsid w:val="00920A21"/>
    <w:rsid w:val="00930751"/>
    <w:rsid w:val="00932378"/>
    <w:rsid w:val="00940071"/>
    <w:rsid w:val="0094152B"/>
    <w:rsid w:val="00942BE7"/>
    <w:rsid w:val="00943B46"/>
    <w:rsid w:val="009469D9"/>
    <w:rsid w:val="00947B27"/>
    <w:rsid w:val="009552F9"/>
    <w:rsid w:val="009556C5"/>
    <w:rsid w:val="00965657"/>
    <w:rsid w:val="00965CF5"/>
    <w:rsid w:val="009660DC"/>
    <w:rsid w:val="0096672E"/>
    <w:rsid w:val="00967ADA"/>
    <w:rsid w:val="00967D5F"/>
    <w:rsid w:val="00967E9F"/>
    <w:rsid w:val="00970FD7"/>
    <w:rsid w:val="0097211B"/>
    <w:rsid w:val="00972294"/>
    <w:rsid w:val="00974112"/>
    <w:rsid w:val="00985126"/>
    <w:rsid w:val="009904EA"/>
    <w:rsid w:val="00990956"/>
    <w:rsid w:val="009926DD"/>
    <w:rsid w:val="00992C5A"/>
    <w:rsid w:val="00994BAA"/>
    <w:rsid w:val="009A1707"/>
    <w:rsid w:val="009A1773"/>
    <w:rsid w:val="009A1CEC"/>
    <w:rsid w:val="009A3518"/>
    <w:rsid w:val="009A3DF1"/>
    <w:rsid w:val="009A4794"/>
    <w:rsid w:val="009A57A5"/>
    <w:rsid w:val="009A73FC"/>
    <w:rsid w:val="009A7FF6"/>
    <w:rsid w:val="009B143D"/>
    <w:rsid w:val="009B5334"/>
    <w:rsid w:val="009B59C5"/>
    <w:rsid w:val="009C00F9"/>
    <w:rsid w:val="009C017F"/>
    <w:rsid w:val="009C02F2"/>
    <w:rsid w:val="009C23E3"/>
    <w:rsid w:val="009C6886"/>
    <w:rsid w:val="009D0D8A"/>
    <w:rsid w:val="009D1A1B"/>
    <w:rsid w:val="009D31D7"/>
    <w:rsid w:val="009D4CCF"/>
    <w:rsid w:val="009E130C"/>
    <w:rsid w:val="009E390B"/>
    <w:rsid w:val="009E5005"/>
    <w:rsid w:val="009F4CD6"/>
    <w:rsid w:val="009F6A07"/>
    <w:rsid w:val="00A00866"/>
    <w:rsid w:val="00A0132E"/>
    <w:rsid w:val="00A10362"/>
    <w:rsid w:val="00A11404"/>
    <w:rsid w:val="00A14627"/>
    <w:rsid w:val="00A218AF"/>
    <w:rsid w:val="00A23F48"/>
    <w:rsid w:val="00A26E15"/>
    <w:rsid w:val="00A30113"/>
    <w:rsid w:val="00A37E53"/>
    <w:rsid w:val="00A4240D"/>
    <w:rsid w:val="00A46F00"/>
    <w:rsid w:val="00A504C0"/>
    <w:rsid w:val="00A50A1E"/>
    <w:rsid w:val="00A52B02"/>
    <w:rsid w:val="00A543D6"/>
    <w:rsid w:val="00A55E72"/>
    <w:rsid w:val="00A61330"/>
    <w:rsid w:val="00A62F55"/>
    <w:rsid w:val="00A63DA7"/>
    <w:rsid w:val="00A64BE0"/>
    <w:rsid w:val="00A70298"/>
    <w:rsid w:val="00A71797"/>
    <w:rsid w:val="00A738BD"/>
    <w:rsid w:val="00A74589"/>
    <w:rsid w:val="00A757BC"/>
    <w:rsid w:val="00A75B45"/>
    <w:rsid w:val="00A82381"/>
    <w:rsid w:val="00A82D24"/>
    <w:rsid w:val="00A92F64"/>
    <w:rsid w:val="00A951C4"/>
    <w:rsid w:val="00A97F7B"/>
    <w:rsid w:val="00AA2E26"/>
    <w:rsid w:val="00AA2F41"/>
    <w:rsid w:val="00AA52F2"/>
    <w:rsid w:val="00AA7D4C"/>
    <w:rsid w:val="00AA7D65"/>
    <w:rsid w:val="00AB498D"/>
    <w:rsid w:val="00AB4BB5"/>
    <w:rsid w:val="00AB530C"/>
    <w:rsid w:val="00AB53D3"/>
    <w:rsid w:val="00AB7501"/>
    <w:rsid w:val="00AC20F1"/>
    <w:rsid w:val="00AC2AE7"/>
    <w:rsid w:val="00AC4DD2"/>
    <w:rsid w:val="00AC683B"/>
    <w:rsid w:val="00AC7264"/>
    <w:rsid w:val="00AD4494"/>
    <w:rsid w:val="00AD7943"/>
    <w:rsid w:val="00AD7C7B"/>
    <w:rsid w:val="00AD7F04"/>
    <w:rsid w:val="00AE10A3"/>
    <w:rsid w:val="00AE1EE9"/>
    <w:rsid w:val="00AE26A0"/>
    <w:rsid w:val="00AE2976"/>
    <w:rsid w:val="00AE583E"/>
    <w:rsid w:val="00AE5B14"/>
    <w:rsid w:val="00AE5BF8"/>
    <w:rsid w:val="00AE5D15"/>
    <w:rsid w:val="00AE631D"/>
    <w:rsid w:val="00AF1082"/>
    <w:rsid w:val="00AF16EB"/>
    <w:rsid w:val="00AF2575"/>
    <w:rsid w:val="00AF3747"/>
    <w:rsid w:val="00AF3E5A"/>
    <w:rsid w:val="00AF4D21"/>
    <w:rsid w:val="00AF5375"/>
    <w:rsid w:val="00B0124C"/>
    <w:rsid w:val="00B07B71"/>
    <w:rsid w:val="00B1210A"/>
    <w:rsid w:val="00B14601"/>
    <w:rsid w:val="00B1489D"/>
    <w:rsid w:val="00B14E15"/>
    <w:rsid w:val="00B165EF"/>
    <w:rsid w:val="00B23FEC"/>
    <w:rsid w:val="00B240F4"/>
    <w:rsid w:val="00B24C90"/>
    <w:rsid w:val="00B26006"/>
    <w:rsid w:val="00B26DF0"/>
    <w:rsid w:val="00B433EC"/>
    <w:rsid w:val="00B44D06"/>
    <w:rsid w:val="00B45460"/>
    <w:rsid w:val="00B462BB"/>
    <w:rsid w:val="00B50E21"/>
    <w:rsid w:val="00B528A1"/>
    <w:rsid w:val="00B54106"/>
    <w:rsid w:val="00B54E5C"/>
    <w:rsid w:val="00B575FE"/>
    <w:rsid w:val="00B6198E"/>
    <w:rsid w:val="00B627EF"/>
    <w:rsid w:val="00B64EBE"/>
    <w:rsid w:val="00B652AF"/>
    <w:rsid w:val="00B71621"/>
    <w:rsid w:val="00B7489C"/>
    <w:rsid w:val="00B7596B"/>
    <w:rsid w:val="00B77C8A"/>
    <w:rsid w:val="00B803A6"/>
    <w:rsid w:val="00B8792C"/>
    <w:rsid w:val="00B87B9D"/>
    <w:rsid w:val="00B90709"/>
    <w:rsid w:val="00B90959"/>
    <w:rsid w:val="00B95C34"/>
    <w:rsid w:val="00B96450"/>
    <w:rsid w:val="00B97B1F"/>
    <w:rsid w:val="00BA43E9"/>
    <w:rsid w:val="00BA50D5"/>
    <w:rsid w:val="00BB2222"/>
    <w:rsid w:val="00BB3270"/>
    <w:rsid w:val="00BB3412"/>
    <w:rsid w:val="00BB5CA6"/>
    <w:rsid w:val="00BB6015"/>
    <w:rsid w:val="00BB7EDB"/>
    <w:rsid w:val="00BC0637"/>
    <w:rsid w:val="00BC32F4"/>
    <w:rsid w:val="00BD13F3"/>
    <w:rsid w:val="00BD288C"/>
    <w:rsid w:val="00BD368C"/>
    <w:rsid w:val="00BD42A8"/>
    <w:rsid w:val="00BD4FAD"/>
    <w:rsid w:val="00BD5027"/>
    <w:rsid w:val="00BD6A14"/>
    <w:rsid w:val="00BD74F7"/>
    <w:rsid w:val="00BE27BA"/>
    <w:rsid w:val="00BE5CDC"/>
    <w:rsid w:val="00BF29B2"/>
    <w:rsid w:val="00BF65D3"/>
    <w:rsid w:val="00BF73E7"/>
    <w:rsid w:val="00C008A2"/>
    <w:rsid w:val="00C00C65"/>
    <w:rsid w:val="00C11EB2"/>
    <w:rsid w:val="00C201F8"/>
    <w:rsid w:val="00C206D6"/>
    <w:rsid w:val="00C24833"/>
    <w:rsid w:val="00C31F92"/>
    <w:rsid w:val="00C3259F"/>
    <w:rsid w:val="00C33D1B"/>
    <w:rsid w:val="00C33DB5"/>
    <w:rsid w:val="00C350DC"/>
    <w:rsid w:val="00C36B7A"/>
    <w:rsid w:val="00C36BF5"/>
    <w:rsid w:val="00C41799"/>
    <w:rsid w:val="00C43705"/>
    <w:rsid w:val="00C45CD4"/>
    <w:rsid w:val="00C4761E"/>
    <w:rsid w:val="00C50710"/>
    <w:rsid w:val="00C5157F"/>
    <w:rsid w:val="00C541C7"/>
    <w:rsid w:val="00C54683"/>
    <w:rsid w:val="00C615A5"/>
    <w:rsid w:val="00C63ADB"/>
    <w:rsid w:val="00C678D9"/>
    <w:rsid w:val="00C70B8D"/>
    <w:rsid w:val="00C723C2"/>
    <w:rsid w:val="00C7447F"/>
    <w:rsid w:val="00C76A86"/>
    <w:rsid w:val="00C77A77"/>
    <w:rsid w:val="00C81753"/>
    <w:rsid w:val="00C82ECB"/>
    <w:rsid w:val="00C847CB"/>
    <w:rsid w:val="00C85052"/>
    <w:rsid w:val="00C90265"/>
    <w:rsid w:val="00C90953"/>
    <w:rsid w:val="00C97540"/>
    <w:rsid w:val="00CA2DBF"/>
    <w:rsid w:val="00CA5403"/>
    <w:rsid w:val="00CA73D9"/>
    <w:rsid w:val="00CB28CE"/>
    <w:rsid w:val="00CB4A15"/>
    <w:rsid w:val="00CB6027"/>
    <w:rsid w:val="00CC1689"/>
    <w:rsid w:val="00CD04FA"/>
    <w:rsid w:val="00CD154F"/>
    <w:rsid w:val="00CD4D23"/>
    <w:rsid w:val="00CE06AE"/>
    <w:rsid w:val="00CE13AE"/>
    <w:rsid w:val="00CE38C6"/>
    <w:rsid w:val="00CE3AF2"/>
    <w:rsid w:val="00CE6929"/>
    <w:rsid w:val="00CE6A75"/>
    <w:rsid w:val="00CF0488"/>
    <w:rsid w:val="00CF3114"/>
    <w:rsid w:val="00CF4C21"/>
    <w:rsid w:val="00CF788D"/>
    <w:rsid w:val="00D025CD"/>
    <w:rsid w:val="00D02DE1"/>
    <w:rsid w:val="00D10F31"/>
    <w:rsid w:val="00D17531"/>
    <w:rsid w:val="00D17F8E"/>
    <w:rsid w:val="00D232F1"/>
    <w:rsid w:val="00D23C66"/>
    <w:rsid w:val="00D30491"/>
    <w:rsid w:val="00D322CE"/>
    <w:rsid w:val="00D37780"/>
    <w:rsid w:val="00D41692"/>
    <w:rsid w:val="00D420F0"/>
    <w:rsid w:val="00D45554"/>
    <w:rsid w:val="00D46C56"/>
    <w:rsid w:val="00D52B5C"/>
    <w:rsid w:val="00D55316"/>
    <w:rsid w:val="00D55C4C"/>
    <w:rsid w:val="00D614DC"/>
    <w:rsid w:val="00D61EE2"/>
    <w:rsid w:val="00D63A43"/>
    <w:rsid w:val="00D65100"/>
    <w:rsid w:val="00D75B90"/>
    <w:rsid w:val="00D75BF3"/>
    <w:rsid w:val="00D76324"/>
    <w:rsid w:val="00D80A06"/>
    <w:rsid w:val="00D81BDB"/>
    <w:rsid w:val="00D91042"/>
    <w:rsid w:val="00D91673"/>
    <w:rsid w:val="00D91F58"/>
    <w:rsid w:val="00D9463F"/>
    <w:rsid w:val="00D969AF"/>
    <w:rsid w:val="00DA3CEB"/>
    <w:rsid w:val="00DB085C"/>
    <w:rsid w:val="00DB1F8B"/>
    <w:rsid w:val="00DB4494"/>
    <w:rsid w:val="00DB5151"/>
    <w:rsid w:val="00DB5625"/>
    <w:rsid w:val="00DB5B0F"/>
    <w:rsid w:val="00DC09CF"/>
    <w:rsid w:val="00DC0AB5"/>
    <w:rsid w:val="00DC399A"/>
    <w:rsid w:val="00DC7A5D"/>
    <w:rsid w:val="00DC7ECE"/>
    <w:rsid w:val="00DD1627"/>
    <w:rsid w:val="00DD1AF9"/>
    <w:rsid w:val="00DD3A9F"/>
    <w:rsid w:val="00DD65CF"/>
    <w:rsid w:val="00DD6E13"/>
    <w:rsid w:val="00DE632F"/>
    <w:rsid w:val="00DE6B7F"/>
    <w:rsid w:val="00DF08EB"/>
    <w:rsid w:val="00DF11B1"/>
    <w:rsid w:val="00DF2CCB"/>
    <w:rsid w:val="00DF5157"/>
    <w:rsid w:val="00DF7B6F"/>
    <w:rsid w:val="00E009B2"/>
    <w:rsid w:val="00E03695"/>
    <w:rsid w:val="00E061D4"/>
    <w:rsid w:val="00E06220"/>
    <w:rsid w:val="00E11022"/>
    <w:rsid w:val="00E1108F"/>
    <w:rsid w:val="00E11139"/>
    <w:rsid w:val="00E159C2"/>
    <w:rsid w:val="00E23124"/>
    <w:rsid w:val="00E25DA0"/>
    <w:rsid w:val="00E265CF"/>
    <w:rsid w:val="00E26F3D"/>
    <w:rsid w:val="00E31225"/>
    <w:rsid w:val="00E31334"/>
    <w:rsid w:val="00E3383F"/>
    <w:rsid w:val="00E33DD9"/>
    <w:rsid w:val="00E37742"/>
    <w:rsid w:val="00E37E7E"/>
    <w:rsid w:val="00E42E44"/>
    <w:rsid w:val="00E42FFF"/>
    <w:rsid w:val="00E46355"/>
    <w:rsid w:val="00E464E8"/>
    <w:rsid w:val="00E472AD"/>
    <w:rsid w:val="00E52938"/>
    <w:rsid w:val="00E543F6"/>
    <w:rsid w:val="00E54816"/>
    <w:rsid w:val="00E54DD0"/>
    <w:rsid w:val="00E561F5"/>
    <w:rsid w:val="00E57186"/>
    <w:rsid w:val="00E6136C"/>
    <w:rsid w:val="00E6236B"/>
    <w:rsid w:val="00E62CC7"/>
    <w:rsid w:val="00E63CB5"/>
    <w:rsid w:val="00E71B73"/>
    <w:rsid w:val="00E7780E"/>
    <w:rsid w:val="00E80A17"/>
    <w:rsid w:val="00E815CE"/>
    <w:rsid w:val="00E825F7"/>
    <w:rsid w:val="00E83283"/>
    <w:rsid w:val="00E85AEA"/>
    <w:rsid w:val="00E8625B"/>
    <w:rsid w:val="00E87183"/>
    <w:rsid w:val="00E87CD0"/>
    <w:rsid w:val="00E9142E"/>
    <w:rsid w:val="00E9280B"/>
    <w:rsid w:val="00E94FC3"/>
    <w:rsid w:val="00E9575A"/>
    <w:rsid w:val="00E959DF"/>
    <w:rsid w:val="00E96E69"/>
    <w:rsid w:val="00E973DC"/>
    <w:rsid w:val="00E97FA5"/>
    <w:rsid w:val="00EA0A96"/>
    <w:rsid w:val="00EA464A"/>
    <w:rsid w:val="00EA4676"/>
    <w:rsid w:val="00EA484D"/>
    <w:rsid w:val="00EB01A3"/>
    <w:rsid w:val="00EB120F"/>
    <w:rsid w:val="00EB1ACC"/>
    <w:rsid w:val="00EB2541"/>
    <w:rsid w:val="00EB2F9C"/>
    <w:rsid w:val="00EB4295"/>
    <w:rsid w:val="00EB4B90"/>
    <w:rsid w:val="00EB50AE"/>
    <w:rsid w:val="00EC06EF"/>
    <w:rsid w:val="00EC0A4F"/>
    <w:rsid w:val="00EC45FD"/>
    <w:rsid w:val="00EC61B0"/>
    <w:rsid w:val="00ED4114"/>
    <w:rsid w:val="00ED42E0"/>
    <w:rsid w:val="00ED473A"/>
    <w:rsid w:val="00EE37D3"/>
    <w:rsid w:val="00EF1091"/>
    <w:rsid w:val="00EF41EB"/>
    <w:rsid w:val="00EF4358"/>
    <w:rsid w:val="00EF4C1D"/>
    <w:rsid w:val="00EF7CFB"/>
    <w:rsid w:val="00F011BE"/>
    <w:rsid w:val="00F024F4"/>
    <w:rsid w:val="00F02622"/>
    <w:rsid w:val="00F04C5A"/>
    <w:rsid w:val="00F11CA8"/>
    <w:rsid w:val="00F1309A"/>
    <w:rsid w:val="00F13846"/>
    <w:rsid w:val="00F258B6"/>
    <w:rsid w:val="00F27B72"/>
    <w:rsid w:val="00F30572"/>
    <w:rsid w:val="00F31AE4"/>
    <w:rsid w:val="00F32031"/>
    <w:rsid w:val="00F356B3"/>
    <w:rsid w:val="00F47AD4"/>
    <w:rsid w:val="00F52C6A"/>
    <w:rsid w:val="00F52D9D"/>
    <w:rsid w:val="00F56F7D"/>
    <w:rsid w:val="00F572A5"/>
    <w:rsid w:val="00F5769D"/>
    <w:rsid w:val="00F602DD"/>
    <w:rsid w:val="00F63D23"/>
    <w:rsid w:val="00F67D76"/>
    <w:rsid w:val="00F74E4B"/>
    <w:rsid w:val="00F767F6"/>
    <w:rsid w:val="00F76CB2"/>
    <w:rsid w:val="00F83A13"/>
    <w:rsid w:val="00FA09B8"/>
    <w:rsid w:val="00FA0D5C"/>
    <w:rsid w:val="00FA6FD1"/>
    <w:rsid w:val="00FA74B2"/>
    <w:rsid w:val="00FB1CB8"/>
    <w:rsid w:val="00FB2600"/>
    <w:rsid w:val="00FB2B8A"/>
    <w:rsid w:val="00FB2DAA"/>
    <w:rsid w:val="00FB3DC6"/>
    <w:rsid w:val="00FB46B2"/>
    <w:rsid w:val="00FB48D2"/>
    <w:rsid w:val="00FB5946"/>
    <w:rsid w:val="00FB702A"/>
    <w:rsid w:val="00FB72D6"/>
    <w:rsid w:val="00FB7742"/>
    <w:rsid w:val="00FC6082"/>
    <w:rsid w:val="00FC6BE4"/>
    <w:rsid w:val="00FC6DA8"/>
    <w:rsid w:val="00FC7953"/>
    <w:rsid w:val="00FD5708"/>
    <w:rsid w:val="00FE53A7"/>
    <w:rsid w:val="00FE57F9"/>
    <w:rsid w:val="00FE5C2A"/>
    <w:rsid w:val="00FE5DCC"/>
    <w:rsid w:val="00FE76A8"/>
    <w:rsid w:val="00FF01C8"/>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6EA5A"/>
  <w15:docId w15:val="{012560DD-EABB-46E3-854E-2F96B706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nhideWhenUsed/>
    <w:rsid w:val="00D02DE1"/>
    <w:rPr>
      <w:sz w:val="16"/>
      <w:szCs w:val="16"/>
    </w:rPr>
  </w:style>
  <w:style w:type="paragraph" w:styleId="Kommentartext">
    <w:name w:val="annotation text"/>
    <w:basedOn w:val="Standard"/>
    <w:link w:val="KommentartextZchn"/>
    <w:unhideWhenUsed/>
    <w:rsid w:val="00D02DE1"/>
    <w:pPr>
      <w:spacing w:line="240" w:lineRule="auto"/>
    </w:pPr>
  </w:style>
  <w:style w:type="character" w:customStyle="1" w:styleId="KommentartextZchn">
    <w:name w:val="Kommentartext Zchn"/>
    <w:basedOn w:val="Absatz-Standardschriftart"/>
    <w:link w:val="Kommentartext"/>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90875">
      <w:bodyDiv w:val="1"/>
      <w:marLeft w:val="0"/>
      <w:marRight w:val="0"/>
      <w:marTop w:val="0"/>
      <w:marBottom w:val="0"/>
      <w:divBdr>
        <w:top w:val="none" w:sz="0" w:space="0" w:color="auto"/>
        <w:left w:val="none" w:sz="0" w:space="0" w:color="auto"/>
        <w:bottom w:val="none" w:sz="0" w:space="0" w:color="auto"/>
        <w:right w:val="none" w:sz="0" w:space="0" w:color="auto"/>
      </w:divBdr>
    </w:div>
    <w:div w:id="527183408">
      <w:bodyDiv w:val="1"/>
      <w:marLeft w:val="0"/>
      <w:marRight w:val="0"/>
      <w:marTop w:val="0"/>
      <w:marBottom w:val="0"/>
      <w:divBdr>
        <w:top w:val="none" w:sz="0" w:space="0" w:color="auto"/>
        <w:left w:val="none" w:sz="0" w:space="0" w:color="auto"/>
        <w:bottom w:val="none" w:sz="0" w:space="0" w:color="auto"/>
        <w:right w:val="none" w:sz="0" w:space="0" w:color="auto"/>
      </w:divBdr>
    </w:div>
    <w:div w:id="798377897">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236471471">
      <w:bodyDiv w:val="1"/>
      <w:marLeft w:val="0"/>
      <w:marRight w:val="0"/>
      <w:marTop w:val="0"/>
      <w:marBottom w:val="0"/>
      <w:divBdr>
        <w:top w:val="none" w:sz="0" w:space="0" w:color="auto"/>
        <w:left w:val="none" w:sz="0" w:space="0" w:color="auto"/>
        <w:bottom w:val="none" w:sz="0" w:space="0" w:color="auto"/>
        <w:right w:val="none" w:sz="0" w:space="0" w:color="auto"/>
      </w:divBdr>
    </w:div>
    <w:div w:id="1324048390">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46905564">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5-0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purl.org/dc/elements/1.1/"/>
    <ds:schemaRef ds:uri="http://www.w3.org/XML/1998/namespace"/>
    <ds:schemaRef ds:uri="76555f21-dda2-40b2-9e67-0c5126acc9bb"/>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fd9addd-010e-4f5f-8f1c-4194eaaa354f"/>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B8D64E90-ED16-4ABD-B83C-09B087C1E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Artikellayout DE_Logo angepasst</Template>
  <TotalTime>0</TotalTime>
  <Pages>5</Pages>
  <Words>2452</Words>
  <Characters>15449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Die Schule von morgen ist ein Kompetenzzentrum der Beziehungen_x000d_</vt:lpstr>
    </vt:vector>
  </TitlesOfParts>
  <Company/>
  <LinksUpToDate>false</LinksUpToDate>
  <CharactersWithSpaces>17866</CharactersWithSpaces>
  <SharedDoc>false</SharedDoc>
  <HLinks>
    <vt:vector size="24" baseType="variant">
      <vt:variant>
        <vt:i4>3997729</vt:i4>
      </vt:variant>
      <vt:variant>
        <vt:i4>6</vt:i4>
      </vt:variant>
      <vt:variant>
        <vt:i4>0</vt:i4>
      </vt:variant>
      <vt:variant>
        <vt:i4>5</vt:i4>
      </vt:variant>
      <vt:variant>
        <vt:lpwstr>https://www.bertelsmann-stiftung.de/de/publikationen/publikation/did/oecd-lernkompass-2030-all</vt:lpwstr>
      </vt:variant>
      <vt:variant>
        <vt:lpwstr/>
      </vt:variant>
      <vt:variant>
        <vt:i4>6291528</vt:i4>
      </vt:variant>
      <vt:variant>
        <vt:i4>3</vt:i4>
      </vt:variant>
      <vt:variant>
        <vt:i4>0</vt:i4>
      </vt:variant>
      <vt:variant>
        <vt:i4>5</vt:i4>
      </vt:variant>
      <vt:variant>
        <vt:lpwstr>mailto:schulsekretariat@schuepfen.ch</vt:lpwstr>
      </vt:variant>
      <vt:variant>
        <vt:lpwstr/>
      </vt:variant>
      <vt:variant>
        <vt:i4>7209066</vt:i4>
      </vt:variant>
      <vt:variant>
        <vt:i4>0</vt:i4>
      </vt:variant>
      <vt:variant>
        <vt:i4>0</vt:i4>
      </vt:variant>
      <vt:variant>
        <vt:i4>5</vt:i4>
      </vt:variant>
      <vt:variant>
        <vt:lpwstr>https://doi.org/10.57161/z20xx-yy-</vt:lpwstr>
      </vt:variant>
      <vt:variant>
        <vt:lpwstr/>
      </vt:variant>
      <vt:variant>
        <vt:i4>4063311</vt:i4>
      </vt:variant>
      <vt:variant>
        <vt:i4>0</vt:i4>
      </vt:variant>
      <vt:variant>
        <vt:i4>0</vt:i4>
      </vt:variant>
      <vt:variant>
        <vt:i4>5</vt:i4>
      </vt:variant>
      <vt:variant>
        <vt:lpwstr>mailto:noelle.fetzer@szh.ch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Schule von morgen ist ein Kompetenzzentrum der Beziehungen</dc:title>
  <dc:subject/>
  <dc:creator>Stephanie Suhr</dc:creator>
  <cp:keywords>Schulentwicklung, Kooperation, multiprofessionelle Zusammenarbeit, zwischenmenschliche Beziehungen, Lehrer-Schüler-Beziehung/développement scolaire, coopération, coopération multiprofessionnelle, relations interpersonnelles, relation maître-élève</cp:keywords>
  <cp:lastModifiedBy>Milena Gautschi</cp:lastModifiedBy>
  <cp:revision>4</cp:revision>
  <cp:lastPrinted>2025-06-16T14:02:00Z</cp:lastPrinted>
  <dcterms:created xsi:type="dcterms:W3CDTF">2025-07-03T07:47:00Z</dcterms:created>
  <dcterms:modified xsi:type="dcterms:W3CDTF">2025-07-08T08:53:00Z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