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FD252" w14:textId="30C794AF" w:rsidR="00811FCC" w:rsidRDefault="00C4191F" w:rsidP="00FF2E2B">
      <w:pPr>
        <w:pStyle w:val="Titel"/>
      </w:pPr>
      <w:r>
        <w:t>Chancengleichheit durch Elterntrainings</w:t>
      </w:r>
      <w:r w:rsidR="004E151F">
        <w:t>?</w:t>
      </w:r>
    </w:p>
    <w:p w14:paraId="0631D897" w14:textId="2182D245" w:rsidR="001114E2" w:rsidRPr="0020358C" w:rsidRDefault="00C65983" w:rsidP="002E5374">
      <w:pPr>
        <w:pStyle w:val="Untertitel"/>
        <w:rPr>
          <w:rFonts w:cs="Open Sans SemiCondensed"/>
        </w:rPr>
      </w:pPr>
      <w:r w:rsidRPr="00C65983">
        <w:rPr>
          <w:rFonts w:cs="Open Sans SemiCondensed"/>
        </w:rPr>
        <w:t>Analysen zur Erreichbarkeit von Eltern für einen Elternabend zum Thema Lernbegleitung</w:t>
      </w:r>
    </w:p>
    <w:p w14:paraId="414EBF4B" w14:textId="31347DE2" w:rsidR="001114E2" w:rsidRPr="009A73FC" w:rsidRDefault="005F24E6" w:rsidP="006C2B84">
      <w:pPr>
        <w:pStyle w:val="Author"/>
        <w:rPr>
          <w:rFonts w:cs="Open Sans SemiCondensed"/>
          <w:lang w:val="de-CH"/>
        </w:rPr>
      </w:pPr>
      <w:r>
        <w:rPr>
          <w:rFonts w:cs="Open Sans SemiCondensed"/>
          <w:lang w:val="de-CH"/>
        </w:rPr>
        <w:t xml:space="preserve">Edith </w:t>
      </w:r>
      <w:r w:rsidR="00542EA1">
        <w:rPr>
          <w:rFonts w:cs="Open Sans SemiCondensed"/>
          <w:lang w:val="de-CH"/>
        </w:rPr>
        <w:t>Niederbacher</w:t>
      </w:r>
      <w:r>
        <w:rPr>
          <w:rFonts w:cs="Open Sans SemiCondensed"/>
          <w:lang w:val="de-CH"/>
        </w:rPr>
        <w:t xml:space="preserve"> und</w:t>
      </w:r>
      <w:r w:rsidR="00542EA1">
        <w:rPr>
          <w:rFonts w:cs="Open Sans SemiCondensed"/>
          <w:lang w:val="de-CH"/>
        </w:rPr>
        <w:t xml:space="preserve"> </w:t>
      </w:r>
      <w:r>
        <w:rPr>
          <w:rFonts w:cs="Open Sans SemiCondensed"/>
          <w:lang w:val="de-CH"/>
        </w:rPr>
        <w:t xml:space="preserve">Caroline </w:t>
      </w:r>
      <w:r w:rsidR="00542EA1">
        <w:rPr>
          <w:rFonts w:cs="Open Sans SemiCondensed"/>
          <w:lang w:val="de-CH"/>
        </w:rPr>
        <w:t>Villiger</w:t>
      </w:r>
    </w:p>
    <w:p w14:paraId="050D810F" w14:textId="04F89D89" w:rsidR="001114E2" w:rsidRDefault="00985126" w:rsidP="00376434">
      <w:pPr>
        <w:pStyle w:val="Abstract"/>
        <w:rPr>
          <w:rFonts w:cs="Open Sans SemiCondensed"/>
        </w:rPr>
      </w:pPr>
      <w:r w:rsidRPr="00162F24">
        <w:rPr>
          <w:rFonts w:cs="Open Sans SemiCondensed"/>
        </w:rPr>
        <w:t>Zusammenfassung</w:t>
      </w:r>
      <w:r w:rsidR="00E7780E" w:rsidRPr="00162F24">
        <w:rPr>
          <w:rFonts w:cs="Open Sans SemiCondensed"/>
        </w:rPr>
        <w:br/>
      </w:r>
      <w:r w:rsidR="006960D9" w:rsidRPr="00162F24">
        <w:rPr>
          <w:rFonts w:cs="Open Sans SemiCondensed"/>
        </w:rPr>
        <w:t xml:space="preserve">Im Beitrag wird </w:t>
      </w:r>
      <w:r w:rsidR="007A7DD9">
        <w:rPr>
          <w:rFonts w:cs="Open Sans SemiCondensed"/>
        </w:rPr>
        <w:t>der Frage nachgegangen</w:t>
      </w:r>
      <w:r w:rsidR="006960D9" w:rsidRPr="00162F24">
        <w:rPr>
          <w:rFonts w:cs="Open Sans SemiCondensed"/>
        </w:rPr>
        <w:t>, inwiefe</w:t>
      </w:r>
      <w:r w:rsidR="006960D9" w:rsidRPr="002E7E8B">
        <w:rPr>
          <w:rFonts w:cs="Open Sans SemiCondensed"/>
        </w:rPr>
        <w:t xml:space="preserve">rn ein </w:t>
      </w:r>
      <w:r w:rsidR="00493320" w:rsidRPr="002E7E8B">
        <w:rPr>
          <w:rFonts w:cs="Open Sans SemiCondensed"/>
        </w:rPr>
        <w:t xml:space="preserve">Elternabend mit einem </w:t>
      </w:r>
      <w:r w:rsidR="006960D9" w:rsidRPr="002E7E8B">
        <w:rPr>
          <w:rFonts w:cs="Open Sans SemiCondensed"/>
        </w:rPr>
        <w:t xml:space="preserve">Elterntraining zum Thema Lernbegleitung </w:t>
      </w:r>
      <w:r w:rsidR="00647F38" w:rsidRPr="002E7E8B">
        <w:rPr>
          <w:rFonts w:cs="Open Sans SemiCondensed"/>
        </w:rPr>
        <w:t xml:space="preserve">zur </w:t>
      </w:r>
      <w:r w:rsidR="006960D9" w:rsidRPr="002E7E8B">
        <w:rPr>
          <w:rFonts w:cs="Open Sans SemiCondensed"/>
        </w:rPr>
        <w:t>Chancengleichheit beitragen kann. Im Fokus steht die Frage</w:t>
      </w:r>
      <w:r w:rsidR="00431B4C" w:rsidRPr="002E7E8B">
        <w:rPr>
          <w:rFonts w:cs="Open Sans SemiCondensed"/>
        </w:rPr>
        <w:t xml:space="preserve">, welche </w:t>
      </w:r>
      <w:r w:rsidR="00451BA8" w:rsidRPr="002E7E8B">
        <w:rPr>
          <w:rFonts w:cs="Open Sans SemiCondensed"/>
        </w:rPr>
        <w:t>Eltern</w:t>
      </w:r>
      <w:r w:rsidR="003C6AF8" w:rsidRPr="002E7E8B">
        <w:rPr>
          <w:rFonts w:cs="Open Sans SemiCondensed"/>
        </w:rPr>
        <w:t xml:space="preserve">gruppen </w:t>
      </w:r>
      <w:r w:rsidR="00FD433B" w:rsidRPr="002E7E8B">
        <w:rPr>
          <w:rFonts w:cs="Open Sans SemiCondensed"/>
        </w:rPr>
        <w:t>(</w:t>
      </w:r>
      <w:r w:rsidR="00D422D0" w:rsidRPr="002E7E8B">
        <w:rPr>
          <w:rFonts w:cs="Open Sans SemiCondensed"/>
        </w:rPr>
        <w:t>in Bezug auf die Merkmale</w:t>
      </w:r>
      <w:r w:rsidR="00FD433B" w:rsidRPr="002E7E8B">
        <w:rPr>
          <w:rFonts w:cs="Open Sans SemiCondensed"/>
        </w:rPr>
        <w:t xml:space="preserve"> Geschlecht, Geburtsland, Muttersprache, Bildungsabschluss, Kind mit </w:t>
      </w:r>
      <w:r w:rsidR="0075221C">
        <w:rPr>
          <w:rFonts w:cs="Open Sans SemiCondensed"/>
        </w:rPr>
        <w:t>sonderpädagogischen</w:t>
      </w:r>
      <w:r w:rsidR="00FD433B" w:rsidRPr="002E7E8B">
        <w:rPr>
          <w:rFonts w:cs="Open Sans SemiCondensed"/>
        </w:rPr>
        <w:t xml:space="preserve"> Massnahmen</w:t>
      </w:r>
      <w:r w:rsidR="00FE0D0A" w:rsidRPr="002E7E8B">
        <w:rPr>
          <w:rFonts w:cs="Open Sans SemiCondensed"/>
        </w:rPr>
        <w:t xml:space="preserve">, </w:t>
      </w:r>
      <w:r w:rsidR="008A6B83">
        <w:rPr>
          <w:rFonts w:cs="Open Sans SemiCondensed"/>
        </w:rPr>
        <w:t>Zeit</w:t>
      </w:r>
      <w:r w:rsidR="00FE0D0A" w:rsidRPr="002E7E8B">
        <w:rPr>
          <w:rFonts w:cs="Open Sans SemiCondensed"/>
        </w:rPr>
        <w:t>- und Energieressourcen</w:t>
      </w:r>
      <w:r w:rsidR="00FD433B" w:rsidRPr="002E7E8B">
        <w:rPr>
          <w:rFonts w:cs="Open Sans SemiCondensed"/>
        </w:rPr>
        <w:t xml:space="preserve">) </w:t>
      </w:r>
      <w:r w:rsidR="00376434" w:rsidRPr="002E7E8B">
        <w:rPr>
          <w:rFonts w:cs="Open Sans SemiCondensed"/>
        </w:rPr>
        <w:t xml:space="preserve">für </w:t>
      </w:r>
      <w:r w:rsidR="00A75A4B" w:rsidRPr="002E7E8B">
        <w:rPr>
          <w:rFonts w:cs="Open Sans SemiCondensed"/>
        </w:rPr>
        <w:t>einen</w:t>
      </w:r>
      <w:r w:rsidR="00376434" w:rsidRPr="002E7E8B">
        <w:rPr>
          <w:rFonts w:cs="Open Sans SemiCondensed"/>
        </w:rPr>
        <w:t xml:space="preserve"> Elternabend gewonnen werden konnten. </w:t>
      </w:r>
      <w:r w:rsidR="005E145F" w:rsidRPr="005E145F">
        <w:rPr>
          <w:rFonts w:cs="Open Sans SemiCondensed"/>
        </w:rPr>
        <w:t>Die Ergebnisse zeigen, dass mehrheitlich alle Elterngruppen erreicht werden konnten.</w:t>
      </w:r>
      <w:r w:rsidR="001E52E8">
        <w:rPr>
          <w:rFonts w:cs="Open Sans SemiCondensed"/>
        </w:rPr>
        <w:t xml:space="preserve"> </w:t>
      </w:r>
      <w:r w:rsidR="00215361" w:rsidRPr="002E7E8B">
        <w:rPr>
          <w:rFonts w:cs="Open Sans SemiCondensed"/>
        </w:rPr>
        <w:t xml:space="preserve">Väter </w:t>
      </w:r>
      <w:r w:rsidR="00493320" w:rsidRPr="002E7E8B">
        <w:rPr>
          <w:rFonts w:cs="Open Sans SemiCondensed"/>
        </w:rPr>
        <w:t xml:space="preserve">sowie </w:t>
      </w:r>
      <w:r w:rsidR="00215361" w:rsidRPr="002E7E8B">
        <w:rPr>
          <w:rFonts w:cs="Open Sans SemiCondensed"/>
        </w:rPr>
        <w:t>im Ausland geborene Erziehungsberechtigte</w:t>
      </w:r>
      <w:r w:rsidR="00D422D0" w:rsidRPr="002E7E8B">
        <w:rPr>
          <w:rFonts w:cs="Open Sans SemiCondensed"/>
        </w:rPr>
        <w:t xml:space="preserve"> </w:t>
      </w:r>
      <w:r w:rsidR="001B66ED">
        <w:rPr>
          <w:rFonts w:cs="Open Sans SemiCondensed"/>
        </w:rPr>
        <w:t xml:space="preserve">waren jedoch </w:t>
      </w:r>
      <w:r w:rsidR="001E52E8">
        <w:rPr>
          <w:rFonts w:cs="Open Sans SemiCondensed"/>
        </w:rPr>
        <w:t xml:space="preserve">signifikant </w:t>
      </w:r>
      <w:r w:rsidR="001B66ED">
        <w:rPr>
          <w:rFonts w:cs="Open Sans SemiCondensed"/>
        </w:rPr>
        <w:t>weniger vertreten</w:t>
      </w:r>
      <w:r w:rsidR="00A5659F" w:rsidRPr="002E7E8B">
        <w:rPr>
          <w:rFonts w:cs="Open Sans SemiCondensed"/>
        </w:rPr>
        <w:t xml:space="preserve">. </w:t>
      </w:r>
      <w:r w:rsidR="00376434" w:rsidRPr="002E7E8B">
        <w:rPr>
          <w:rFonts w:cs="Open Sans SemiCondensed"/>
        </w:rPr>
        <w:t>Zudem zeigte sich, dass die Teilnahme</w:t>
      </w:r>
      <w:r w:rsidR="00330721" w:rsidRPr="002E7E8B">
        <w:rPr>
          <w:rFonts w:cs="Open Sans SemiCondensed"/>
        </w:rPr>
        <w:t xml:space="preserve"> </w:t>
      </w:r>
      <w:r w:rsidR="00FD433B" w:rsidRPr="002E7E8B">
        <w:rPr>
          <w:rFonts w:cs="Open Sans SemiCondensed"/>
        </w:rPr>
        <w:t xml:space="preserve">der Eltern </w:t>
      </w:r>
      <w:r w:rsidR="00330721" w:rsidRPr="002E7E8B">
        <w:rPr>
          <w:rFonts w:cs="Open Sans SemiCondensed"/>
        </w:rPr>
        <w:t xml:space="preserve">insbesondere </w:t>
      </w:r>
      <w:r w:rsidR="0010678F" w:rsidRPr="002E7E8B">
        <w:rPr>
          <w:rFonts w:cs="Open Sans SemiCondensed"/>
        </w:rPr>
        <w:t xml:space="preserve">mit </w:t>
      </w:r>
      <w:r w:rsidR="00FD433B" w:rsidRPr="002E7E8B">
        <w:rPr>
          <w:rFonts w:cs="Open Sans SemiCondensed"/>
        </w:rPr>
        <w:t xml:space="preserve">deren </w:t>
      </w:r>
      <w:r w:rsidR="00A5659F" w:rsidRPr="002E7E8B">
        <w:rPr>
          <w:rFonts w:cs="Open Sans SemiCondensed"/>
        </w:rPr>
        <w:t>Zeit- und Energieressourcen</w:t>
      </w:r>
      <w:r w:rsidR="0010678F" w:rsidRPr="002E7E8B">
        <w:rPr>
          <w:rFonts w:cs="Open Sans SemiCondensed"/>
        </w:rPr>
        <w:t xml:space="preserve"> zusammen</w:t>
      </w:r>
      <w:r w:rsidR="00330721" w:rsidRPr="002E7E8B">
        <w:rPr>
          <w:rFonts w:cs="Open Sans SemiCondensed"/>
        </w:rPr>
        <w:t>hängt</w:t>
      </w:r>
      <w:r w:rsidR="0010678F" w:rsidRPr="002E7E8B">
        <w:rPr>
          <w:rFonts w:cs="Open Sans SemiCondensed"/>
        </w:rPr>
        <w:t>.</w:t>
      </w:r>
      <w:r w:rsidR="009C5AC5" w:rsidRPr="00162F24">
        <w:rPr>
          <w:rFonts w:cs="Open Sans SemiCondensed"/>
        </w:rPr>
        <w:t xml:space="preserve"> </w:t>
      </w:r>
    </w:p>
    <w:p w14:paraId="5ECC865B" w14:textId="0C242182" w:rsidR="002128BD" w:rsidRPr="00936C77" w:rsidRDefault="005F24E6" w:rsidP="00DA21CE">
      <w:pPr>
        <w:pStyle w:val="Abstract"/>
        <w:rPr>
          <w:lang w:val="fr-CH"/>
        </w:rPr>
      </w:pPr>
      <w:r w:rsidRPr="00936C77">
        <w:rPr>
          <w:lang w:val="fr-CH"/>
        </w:rPr>
        <w:t>Résumé</w:t>
      </w:r>
      <w:r w:rsidRPr="00936C77">
        <w:rPr>
          <w:lang w:val="fr-CH"/>
        </w:rPr>
        <w:br/>
      </w:r>
      <w:r w:rsidR="00DA21CE">
        <w:rPr>
          <w:lang w:val="fr-CH"/>
        </w:rPr>
        <w:t xml:space="preserve">Cet </w:t>
      </w:r>
      <w:r w:rsidR="00DA21CE" w:rsidRPr="00117519">
        <w:rPr>
          <w:lang w:val="fr-CH"/>
        </w:rPr>
        <w:t xml:space="preserve">article examine dans quelle mesure une soirée à destination des parents, comprenant une formation sur le thème de l'accompagnement </w:t>
      </w:r>
      <w:r w:rsidR="00DA21CE">
        <w:rPr>
          <w:lang w:val="fr-CH"/>
        </w:rPr>
        <w:t xml:space="preserve">aux </w:t>
      </w:r>
      <w:r w:rsidR="00DA21CE" w:rsidRPr="00117519">
        <w:rPr>
          <w:lang w:val="fr-CH"/>
        </w:rPr>
        <w:t>apprentissage</w:t>
      </w:r>
      <w:r w:rsidR="00DA21CE">
        <w:rPr>
          <w:lang w:val="fr-CH"/>
        </w:rPr>
        <w:t>s</w:t>
      </w:r>
      <w:r w:rsidR="00DA21CE" w:rsidRPr="00117519">
        <w:rPr>
          <w:lang w:val="fr-CH"/>
        </w:rPr>
        <w:t>, peut contribuer à l'égalité des chances. L'accent est mis sur la question de savoir quels groupes de parents (en fonction du sexe, du pays de naissance, de la langue maternelle, du niveau de formation, de l'enfant bénéficiant de mesures pédagogiques spécialisées et des ressources en temps et en énergie) ont pu être convaincus de participer à une telle soirée. Les résultats montrent que la plupart des catégories de parents ont pu être touchés. Les pères et les parents nés à l'étranger étaient toutefois significativement moins représentés. En outre, il s'est avéré que la participation des parents était particulièrement liée à leurs disponibilités en termes de temps et d'énergie</w:t>
      </w:r>
      <w:r w:rsidR="00983419">
        <w:rPr>
          <w:lang w:val="fr-CH"/>
        </w:rPr>
        <w:t>.</w:t>
      </w:r>
    </w:p>
    <w:p w14:paraId="6397431A" w14:textId="141B3309" w:rsidR="00020A3D" w:rsidRPr="00983419" w:rsidRDefault="00EA4676" w:rsidP="001C4393">
      <w:pPr>
        <w:pStyle w:val="Textkrper3"/>
        <w:rPr>
          <w:lang w:val="fr-CH"/>
        </w:rPr>
      </w:pPr>
      <w:proofErr w:type="gramStart"/>
      <w:r w:rsidRPr="00983419">
        <w:rPr>
          <w:rStyle w:val="Fett"/>
          <w:rFonts w:cs="Open Sans SemiCondensed"/>
          <w:lang w:val="fr-CH"/>
        </w:rPr>
        <w:t>Keywords</w:t>
      </w:r>
      <w:r w:rsidRPr="00983419">
        <w:rPr>
          <w:lang w:val="fr-CH"/>
        </w:rPr>
        <w:t>:</w:t>
      </w:r>
      <w:proofErr w:type="gramEnd"/>
      <w:r w:rsidRPr="00983419">
        <w:rPr>
          <w:lang w:val="fr-CH"/>
        </w:rPr>
        <w:t xml:space="preserve"> </w:t>
      </w:r>
      <w:r w:rsidR="00983419" w:rsidRPr="00C4615D">
        <w:rPr>
          <w:lang w:val="fr-CH"/>
        </w:rPr>
        <w:t>Chancengleichheit, Lernen, elterliche Lernbegleitung, Elternbildung, Erreichbarkeit /</w:t>
      </w:r>
      <w:r w:rsidR="00983419" w:rsidRPr="00117519">
        <w:rPr>
          <w:lang w:val="fr-CH"/>
        </w:rPr>
        <w:t xml:space="preserve"> égalité des chances, </w:t>
      </w:r>
      <w:r w:rsidR="00983419" w:rsidRPr="00DB2D39">
        <w:rPr>
          <w:lang w:val="fr-CH"/>
        </w:rPr>
        <w:t>acquisition de connaissances,</w:t>
      </w:r>
      <w:r w:rsidR="00983419">
        <w:rPr>
          <w:lang w:val="fr-CH"/>
        </w:rPr>
        <w:t xml:space="preserve"> </w:t>
      </w:r>
      <w:r w:rsidR="00983419" w:rsidRPr="00117519">
        <w:rPr>
          <w:lang w:val="fr-CH"/>
        </w:rPr>
        <w:t xml:space="preserve">l'accompagnement parental à l'apprentissage, </w:t>
      </w:r>
      <w:r w:rsidR="00983419" w:rsidRPr="00AC40E2">
        <w:rPr>
          <w:lang w:val="fr-CH"/>
        </w:rPr>
        <w:t>éducation des parents</w:t>
      </w:r>
      <w:r w:rsidR="00983419">
        <w:rPr>
          <w:lang w:val="fr-CH"/>
        </w:rPr>
        <w:t>,</w:t>
      </w:r>
      <w:r w:rsidR="00983419" w:rsidRPr="00117519">
        <w:rPr>
          <w:lang w:val="fr-CH"/>
        </w:rPr>
        <w:t xml:space="preserve"> </w:t>
      </w:r>
      <w:proofErr w:type="spellStart"/>
      <w:r w:rsidR="00983419">
        <w:rPr>
          <w:lang w:val="fr-CH"/>
        </w:rPr>
        <w:t>a</w:t>
      </w:r>
      <w:r w:rsidR="00983419" w:rsidRPr="00117519">
        <w:rPr>
          <w:lang w:val="fr-CH"/>
        </w:rPr>
        <w:t>tteignabilité</w:t>
      </w:r>
      <w:proofErr w:type="spellEnd"/>
    </w:p>
    <w:p w14:paraId="548A1DFA" w14:textId="52484A5F" w:rsidR="001D3BFB" w:rsidRPr="00721B3A" w:rsidRDefault="00EA4676" w:rsidP="001C4393">
      <w:pPr>
        <w:pStyle w:val="Textkrper3"/>
        <w:rPr>
          <w:rFonts w:cs="Open Sans SemiCondensed"/>
          <w:bCs/>
          <w:iCs/>
          <w:color w:val="CF3649"/>
          <w:lang w:val="pt-PT"/>
        </w:rPr>
      </w:pPr>
      <w:r w:rsidRPr="00721B3A">
        <w:rPr>
          <w:rStyle w:val="Fett"/>
          <w:rFonts w:cs="Open Sans SemiCondensed"/>
          <w:lang w:val="pt-PT"/>
        </w:rPr>
        <w:t>DOI</w:t>
      </w:r>
      <w:r w:rsidRPr="00721B3A">
        <w:rPr>
          <w:rFonts w:cs="Open Sans SemiCondensed"/>
          <w:lang w:val="pt-PT"/>
        </w:rPr>
        <w:t xml:space="preserve">: </w:t>
      </w:r>
      <w:r w:rsidR="00000000">
        <w:fldChar w:fldCharType="begin"/>
      </w:r>
      <w:r w:rsidR="00000000" w:rsidRPr="00874FE3">
        <w:rPr>
          <w:lang w:val="fr-CH"/>
        </w:rPr>
        <w:instrText>HYPERLINK "https://doi.org/10.57161/z2024-07-05"</w:instrText>
      </w:r>
      <w:r w:rsidR="00000000">
        <w:fldChar w:fldCharType="separate"/>
      </w:r>
      <w:r w:rsidR="00F07A9C" w:rsidRPr="00F9297D">
        <w:rPr>
          <w:rStyle w:val="Hyperlink"/>
          <w:lang w:val="fr-CH"/>
        </w:rPr>
        <w:t>https://doi.org/10.57161/z2024-07-05</w:t>
      </w:r>
      <w:r w:rsidR="00000000">
        <w:rPr>
          <w:rStyle w:val="Hyperlink"/>
          <w:lang w:val="fr-CH"/>
        </w:rPr>
        <w:fldChar w:fldCharType="end"/>
      </w:r>
    </w:p>
    <w:p w14:paraId="51ACF109" w14:textId="43EF6FC6" w:rsidR="001161D6" w:rsidRPr="0013195A" w:rsidRDefault="001161D6" w:rsidP="001C4393">
      <w:pPr>
        <w:pStyle w:val="Textkrper3"/>
      </w:pPr>
      <w:r w:rsidRPr="0013195A">
        <w:t xml:space="preserve">Schweizerische Zeitschrift für Heilpädagogik, Jg. </w:t>
      </w:r>
      <w:r w:rsidR="00F33463">
        <w:t>30</w:t>
      </w:r>
      <w:r w:rsidRPr="0013195A">
        <w:t xml:space="preserve">, </w:t>
      </w:r>
      <w:r w:rsidR="00F33463">
        <w:t>07</w:t>
      </w:r>
      <w:r w:rsidRPr="0013195A">
        <w:t>/</w:t>
      </w:r>
      <w:r w:rsidR="00F33463">
        <w:t>2024</w:t>
      </w:r>
    </w:p>
    <w:p w14:paraId="72A7D1B7" w14:textId="77777777" w:rsidR="000E6A66" w:rsidRDefault="000E6A66" w:rsidP="001C4393">
      <w:pPr>
        <w:pStyle w:val="Textkrper3"/>
        <w:rPr>
          <w:lang w:val="fr-CH"/>
        </w:rPr>
      </w:pPr>
      <w:r w:rsidRPr="00153133">
        <w:rPr>
          <w:noProof/>
        </w:rPr>
        <w:drawing>
          <wp:inline distT="0" distB="0" distL="0" distR="0" wp14:anchorId="7D070869" wp14:editId="11DAB01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4FE6433D" w14:textId="0F9C0131" w:rsidR="00A543D6" w:rsidRPr="0083185D" w:rsidRDefault="009F0CB6" w:rsidP="00CD24D5">
      <w:pPr>
        <w:pStyle w:val="berschrift1"/>
      </w:pPr>
      <w:r w:rsidRPr="0083185D">
        <w:t xml:space="preserve">Elterliche Lernbegleitung </w:t>
      </w:r>
      <w:r w:rsidR="003E2C33" w:rsidRPr="0083185D">
        <w:t>und Chancenungleichheit</w:t>
      </w:r>
    </w:p>
    <w:p w14:paraId="421137D4" w14:textId="3E172446" w:rsidR="009F0CB6" w:rsidRDefault="000B3912" w:rsidP="00CD24D5">
      <w:pPr>
        <w:pStyle w:val="berschrift2"/>
      </w:pPr>
      <w:r w:rsidRPr="000B3912">
        <w:t xml:space="preserve">Die Rolle von </w:t>
      </w:r>
      <w:r w:rsidR="00B31A53">
        <w:t>elterlichen Überzeugungen und Handlu</w:t>
      </w:r>
      <w:r w:rsidR="00752575">
        <w:t>n</w:t>
      </w:r>
      <w:r w:rsidR="00B31A53">
        <w:t>gen</w:t>
      </w:r>
      <w:r w:rsidRPr="000B3912">
        <w:t xml:space="preserve"> in der </w:t>
      </w:r>
      <w:r w:rsidR="009C49BC">
        <w:t>Lern</w:t>
      </w:r>
      <w:r w:rsidRPr="000B3912">
        <w:t>begleitung</w:t>
      </w:r>
    </w:p>
    <w:p w14:paraId="3BAA63C3" w14:textId="4C0B77D9" w:rsidR="006D3A33" w:rsidRPr="008F51AE" w:rsidRDefault="00F560C5" w:rsidP="00313A4A">
      <w:pPr>
        <w:pStyle w:val="Textkrper"/>
        <w:ind w:firstLine="0"/>
      </w:pPr>
      <w:r w:rsidRPr="008F51AE">
        <w:t xml:space="preserve">Zahlreiche nationale und internationale Studien </w:t>
      </w:r>
      <w:r w:rsidR="001638ED" w:rsidRPr="008F51AE">
        <w:t>bestätigen</w:t>
      </w:r>
      <w:r w:rsidRPr="008F51AE">
        <w:t xml:space="preserve"> den </w:t>
      </w:r>
      <w:r w:rsidR="00364834" w:rsidRPr="008F51AE">
        <w:t>starken Zusammenhang zwischen familiären Herkunft</w:t>
      </w:r>
      <w:r w:rsidR="000A3036" w:rsidRPr="008F51AE">
        <w:t>smerkmalen</w:t>
      </w:r>
      <w:r w:rsidR="00364834" w:rsidRPr="008F51AE">
        <w:t xml:space="preserve"> und </w:t>
      </w:r>
      <w:r w:rsidR="001638ED" w:rsidRPr="008F51AE">
        <w:t>L</w:t>
      </w:r>
      <w:r w:rsidR="00364834" w:rsidRPr="008F51AE">
        <w:t>eistungen</w:t>
      </w:r>
      <w:r w:rsidR="001638ED" w:rsidRPr="008F51AE">
        <w:t xml:space="preserve"> von Schüler</w:t>
      </w:r>
      <w:r w:rsidR="007927AC" w:rsidRPr="008F51AE">
        <w:t>:</w:t>
      </w:r>
      <w:r w:rsidR="001638ED" w:rsidRPr="008F51AE">
        <w:t>innen</w:t>
      </w:r>
      <w:r w:rsidR="00364834" w:rsidRPr="008F51AE">
        <w:t xml:space="preserve"> (</w:t>
      </w:r>
      <w:r w:rsidR="00560035" w:rsidRPr="008F51AE">
        <w:t xml:space="preserve">z. B. </w:t>
      </w:r>
      <w:r w:rsidR="00972DA1" w:rsidRPr="008F51AE">
        <w:t>OECD, 2023</w:t>
      </w:r>
      <w:r w:rsidR="00364834" w:rsidRPr="008F51AE">
        <w:t xml:space="preserve">). </w:t>
      </w:r>
      <w:r w:rsidR="00D84CEB" w:rsidRPr="008F51AE">
        <w:t>D</w:t>
      </w:r>
      <w:r w:rsidR="00FA6ECB" w:rsidRPr="008F51AE">
        <w:t xml:space="preserve">ie familiäre Herkunft </w:t>
      </w:r>
      <w:r w:rsidR="005B4C5B">
        <w:t xml:space="preserve">hat </w:t>
      </w:r>
      <w:r w:rsidR="00D84CEB" w:rsidRPr="008F51AE">
        <w:t xml:space="preserve">unter anderem </w:t>
      </w:r>
      <w:r w:rsidR="005B4C5B">
        <w:t>einen Einfluss auf die</w:t>
      </w:r>
      <w:r w:rsidR="00D84CEB" w:rsidRPr="008F51AE">
        <w:t xml:space="preserve"> </w:t>
      </w:r>
      <w:r w:rsidR="00364834" w:rsidRPr="008F51AE">
        <w:t>elterliche Lernbegleitung</w:t>
      </w:r>
      <w:r w:rsidR="00BE2E4B" w:rsidRPr="008F51AE">
        <w:t xml:space="preserve"> zuhause</w:t>
      </w:r>
      <w:r w:rsidR="00364834" w:rsidRPr="008F51AE">
        <w:t xml:space="preserve"> (z.</w:t>
      </w:r>
      <w:r w:rsidR="008F5B3F" w:rsidRPr="008F51AE">
        <w:t> </w:t>
      </w:r>
      <w:r w:rsidR="00364834" w:rsidRPr="008F51AE">
        <w:t xml:space="preserve">B. </w:t>
      </w:r>
      <w:r w:rsidR="00BE2E4B" w:rsidRPr="008F51AE">
        <w:t>Unterstützung</w:t>
      </w:r>
      <w:r w:rsidR="00364834" w:rsidRPr="008F51AE">
        <w:t xml:space="preserve"> bei Hausaufgaben, </w:t>
      </w:r>
      <w:r w:rsidR="00804093" w:rsidRPr="008F51AE">
        <w:t xml:space="preserve">gemeinsames Lernen). </w:t>
      </w:r>
      <w:r w:rsidR="00B87903" w:rsidRPr="008F51AE">
        <w:t>Forschungsergebnisse zeigen</w:t>
      </w:r>
      <w:r w:rsidR="008F5B3F" w:rsidRPr="008F51AE">
        <w:t xml:space="preserve"> zudem</w:t>
      </w:r>
      <w:r w:rsidR="00B87903" w:rsidRPr="008F51AE">
        <w:t xml:space="preserve">, dass </w:t>
      </w:r>
      <w:r w:rsidR="00E84ABA" w:rsidRPr="008F51AE">
        <w:t xml:space="preserve">sich </w:t>
      </w:r>
      <w:r w:rsidR="00005103" w:rsidRPr="008F51AE">
        <w:t xml:space="preserve">verschiedene Formen </w:t>
      </w:r>
      <w:r w:rsidR="0006080B" w:rsidRPr="008F51AE">
        <w:t xml:space="preserve">von </w:t>
      </w:r>
      <w:r w:rsidR="00B87903" w:rsidRPr="008F51AE">
        <w:t>elterliche</w:t>
      </w:r>
      <w:r w:rsidR="00005103" w:rsidRPr="008F51AE">
        <w:t>n</w:t>
      </w:r>
      <w:r w:rsidR="003D1CB3" w:rsidRPr="008F51AE">
        <w:t xml:space="preserve"> </w:t>
      </w:r>
      <w:r w:rsidR="003A43DB" w:rsidRPr="008F51AE">
        <w:t>Überzeugungen und Handlungen</w:t>
      </w:r>
      <w:r w:rsidR="007578C5" w:rsidRPr="008F51AE">
        <w:t xml:space="preserve"> </w:t>
      </w:r>
      <w:r w:rsidR="00B87903" w:rsidRPr="008F51AE">
        <w:t>bei</w:t>
      </w:r>
      <w:r w:rsidR="0038482C" w:rsidRPr="008F51AE">
        <w:t xml:space="preserve"> der Lernbegl</w:t>
      </w:r>
      <w:r w:rsidR="00AA114D" w:rsidRPr="008F51AE">
        <w:t xml:space="preserve">eitung </w:t>
      </w:r>
      <w:r w:rsidR="00B87903" w:rsidRPr="008F51AE">
        <w:t>unterschiedlich auf die Leistungsentwicklung der Kinder auswirken</w:t>
      </w:r>
      <w:r w:rsidR="00B7311F" w:rsidRPr="008F51AE">
        <w:t xml:space="preserve">. </w:t>
      </w:r>
      <w:r w:rsidR="00D90568" w:rsidRPr="008F51AE">
        <w:t>So</w:t>
      </w:r>
      <w:r w:rsidR="00516F7D" w:rsidRPr="008F51AE">
        <w:t xml:space="preserve"> </w:t>
      </w:r>
      <w:r w:rsidR="002C32A1" w:rsidRPr="008F51AE">
        <w:t xml:space="preserve">haben beispielsweise </w:t>
      </w:r>
      <w:r w:rsidR="0073573E" w:rsidRPr="008F51AE">
        <w:t xml:space="preserve">die </w:t>
      </w:r>
      <w:r w:rsidR="00D84CEB" w:rsidRPr="008F51AE">
        <w:t xml:space="preserve">elterliche </w:t>
      </w:r>
      <w:r w:rsidR="0073573E" w:rsidRPr="008F51AE">
        <w:t xml:space="preserve">Überzeugung, dass </w:t>
      </w:r>
      <w:r w:rsidR="00E30FFF" w:rsidRPr="008F51AE">
        <w:t xml:space="preserve">sich </w:t>
      </w:r>
      <w:r w:rsidR="0073573E" w:rsidRPr="008F51AE">
        <w:t xml:space="preserve">Fähigkeiten durch Anstrengung </w:t>
      </w:r>
      <w:r w:rsidR="00E30FFF" w:rsidRPr="008F51AE">
        <w:t xml:space="preserve">weiterentwickeln können </w:t>
      </w:r>
      <w:r w:rsidR="0073573E" w:rsidRPr="008F51AE">
        <w:t>(</w:t>
      </w:r>
      <w:r w:rsidR="0073573E" w:rsidRPr="00313A4A">
        <w:rPr>
          <w:i/>
          <w:iCs/>
        </w:rPr>
        <w:t>Growth Mindset</w:t>
      </w:r>
      <w:r w:rsidR="0073573E" w:rsidRPr="008F51AE">
        <w:t xml:space="preserve">; </w:t>
      </w:r>
      <w:r w:rsidR="004252CA" w:rsidRPr="008F51AE">
        <w:t>Matthes &amp; Stöger, 2018</w:t>
      </w:r>
      <w:r w:rsidR="0073573E" w:rsidRPr="008F51AE">
        <w:t>)</w:t>
      </w:r>
      <w:r w:rsidR="000F55A4" w:rsidRPr="008F51AE">
        <w:t xml:space="preserve"> oder autonomieunterstützende Handlungen (z.</w:t>
      </w:r>
      <w:r w:rsidR="008F5B3F" w:rsidRPr="008F51AE">
        <w:t> </w:t>
      </w:r>
      <w:r w:rsidR="000F55A4" w:rsidRPr="008F51AE">
        <w:t xml:space="preserve">B. Hinweise </w:t>
      </w:r>
      <w:r w:rsidR="00560035" w:rsidRPr="008F51AE">
        <w:t xml:space="preserve">der Eltern </w:t>
      </w:r>
      <w:r w:rsidR="000F55A4" w:rsidRPr="008F51AE">
        <w:t>bei der Lösungssuche, die die Antwort nicht vorwegnehmen</w:t>
      </w:r>
      <w:r w:rsidR="008151A7" w:rsidRPr="008F51AE">
        <w:t xml:space="preserve">; Lerner &amp; </w:t>
      </w:r>
      <w:proofErr w:type="spellStart"/>
      <w:r w:rsidR="008151A7" w:rsidRPr="008F51AE">
        <w:t>Grolnick</w:t>
      </w:r>
      <w:proofErr w:type="spellEnd"/>
      <w:r w:rsidR="008151A7" w:rsidRPr="008F51AE">
        <w:t>, 2022</w:t>
      </w:r>
      <w:r w:rsidR="000F55A4" w:rsidRPr="008F51AE">
        <w:t>)</w:t>
      </w:r>
      <w:r w:rsidR="008151A7" w:rsidRPr="008F51AE">
        <w:t xml:space="preserve"> </w:t>
      </w:r>
      <w:r w:rsidR="008E4CB8" w:rsidRPr="008F51AE">
        <w:t xml:space="preserve">positive </w:t>
      </w:r>
      <w:r w:rsidR="007578C5" w:rsidRPr="008F51AE">
        <w:t xml:space="preserve">Effekte auf Leistung </w:t>
      </w:r>
      <w:r w:rsidR="00894A79" w:rsidRPr="008F51AE">
        <w:t xml:space="preserve">und </w:t>
      </w:r>
      <w:r w:rsidR="007578C5" w:rsidRPr="008F51AE">
        <w:t>Motivation</w:t>
      </w:r>
      <w:r w:rsidR="00894A79" w:rsidRPr="008F51AE">
        <w:t xml:space="preserve"> der Kinder</w:t>
      </w:r>
      <w:r w:rsidR="00FD777A" w:rsidRPr="008F51AE">
        <w:t xml:space="preserve">. </w:t>
      </w:r>
      <w:r w:rsidR="008151A7" w:rsidRPr="008F51AE">
        <w:t xml:space="preserve">Negativ wirken sich hingegen starre Überzeugungen </w:t>
      </w:r>
      <w:r w:rsidR="00EF1972" w:rsidRPr="008F51AE">
        <w:t>zu Talent (</w:t>
      </w:r>
      <w:r w:rsidR="00EF1972" w:rsidRPr="00313A4A">
        <w:rPr>
          <w:i/>
          <w:iCs/>
        </w:rPr>
        <w:t>Fixed Mindset</w:t>
      </w:r>
      <w:r w:rsidR="00EF1972" w:rsidRPr="008F51AE">
        <w:t xml:space="preserve">; Matthes &amp; Stöger, 2018) oder </w:t>
      </w:r>
      <w:r w:rsidR="00894A79" w:rsidRPr="008F51AE">
        <w:t>Kontrolle und Einmischung der Eltern aus (</w:t>
      </w:r>
      <w:r w:rsidR="003A022E" w:rsidRPr="008F51AE">
        <w:t>Dumont et al., 2012</w:t>
      </w:r>
      <w:r w:rsidR="008E4CB8" w:rsidRPr="008F51AE">
        <w:t>).</w:t>
      </w:r>
    </w:p>
    <w:p w14:paraId="550DC6D2" w14:textId="5A45AC57" w:rsidR="00323961" w:rsidRDefault="00DE5806" w:rsidP="00C465F8">
      <w:pPr>
        <w:pStyle w:val="berschrift2"/>
      </w:pPr>
      <w:r>
        <w:lastRenderedPageBreak/>
        <w:t xml:space="preserve">Unterschiede in der Lernbegleitung je nach </w:t>
      </w:r>
      <w:r w:rsidR="004A6762">
        <w:t>Elternmerkmalen</w:t>
      </w:r>
    </w:p>
    <w:p w14:paraId="111B581F" w14:textId="424650B1" w:rsidR="00701866" w:rsidRDefault="00AC6DE1" w:rsidP="0035447F">
      <w:pPr>
        <w:pStyle w:val="Textkrper"/>
        <w:ind w:firstLine="0"/>
      </w:pPr>
      <w:r w:rsidRPr="00020775">
        <w:rPr>
          <w:noProof/>
          <w:lang w:eastAsia="de-CH"/>
        </w:rPr>
        <mc:AlternateContent>
          <mc:Choice Requires="wps">
            <w:drawing>
              <wp:anchor distT="45720" distB="45720" distL="46990" distR="46990" simplePos="0" relativeHeight="251658240" behindDoc="0" locked="0" layoutInCell="1" allowOverlap="0" wp14:anchorId="3311DF21" wp14:editId="74A2F7DB">
                <wp:simplePos x="0" y="0"/>
                <wp:positionH relativeFrom="page">
                  <wp:posOffset>-83</wp:posOffset>
                </wp:positionH>
                <wp:positionV relativeFrom="paragraph">
                  <wp:posOffset>1864084</wp:posOffset>
                </wp:positionV>
                <wp:extent cx="5899150" cy="510540"/>
                <wp:effectExtent l="0" t="0" r="0" b="3810"/>
                <wp:wrapTopAndBottom/>
                <wp:docPr id="1980233223" name="Textfeld 1980233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10540"/>
                        </a:xfrm>
                        <a:prstGeom prst="rect">
                          <a:avLst/>
                        </a:prstGeom>
                        <a:noFill/>
                        <a:ln w="9525">
                          <a:noFill/>
                          <a:miter lim="800000"/>
                          <a:headEnd/>
                          <a:tailEnd/>
                        </a:ln>
                      </wps:spPr>
                      <wps:txbx>
                        <w:txbxContent>
                          <w:p w14:paraId="7D18F66E" w14:textId="77777777" w:rsidR="00F43BA1" w:rsidRDefault="00020775" w:rsidP="00020775">
                            <w:pPr>
                              <w:pStyle w:val="Hervorhebung1"/>
                            </w:pPr>
                            <w:r w:rsidRPr="00020775">
                              <w:t>Studienergebnisse deuten darauf hin, dass die unterschiedliche</w:t>
                            </w:r>
                            <w:r w:rsidR="00F43BA1">
                              <w:t>n</w:t>
                            </w:r>
                            <w:r w:rsidRPr="00020775">
                              <w:t xml:space="preserve"> Lernbegleitung</w:t>
                            </w:r>
                            <w:r w:rsidR="00F43BA1">
                              <w:t>en</w:t>
                            </w:r>
                            <w:r w:rsidRPr="00020775">
                              <w:t xml:space="preserve"> </w:t>
                            </w:r>
                          </w:p>
                          <w:p w14:paraId="3B7929A3" w14:textId="29C18FE6" w:rsidR="00020775" w:rsidRPr="00182745" w:rsidRDefault="00020775" w:rsidP="00020775">
                            <w:pPr>
                              <w:pStyle w:val="Hervorhebung1"/>
                            </w:pPr>
                            <w:r w:rsidRPr="00020775">
                              <w:t>zuhause die Bildungschancen der Kinder beeinfluss</w:t>
                            </w:r>
                            <w:r w:rsidR="00F43BA1">
                              <w:t>en</w:t>
                            </w:r>
                            <w:r w:rsidRPr="00020775">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11DF21" id="_x0000_t202" coordsize="21600,21600" o:spt="202" path="m,l,21600r21600,l21600,xe">
                <v:stroke joinstyle="miter"/>
                <v:path gradientshapeok="t" o:connecttype="rect"/>
              </v:shapetype>
              <v:shape id="Textfeld 1980233223" o:spid="_x0000_s1026" type="#_x0000_t202" alt="&quot;&quot;" style="position:absolute;left:0;text-align:left;margin-left:0;margin-top:146.8pt;width:464.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" o:allowoverlap="f" filled="f" stroked="f">
                <v:textbox inset="29mm,,2.5mm">
                  <w:txbxContent>
                    <w:p w14:paraId="7D18F66E" w14:textId="77777777" w:rsidR="00F43BA1" w:rsidRDefault="00020775" w:rsidP="00020775">
                      <w:pPr>
                        <w:pStyle w:val="Hervorhebung1"/>
                      </w:pPr>
                      <w:r w:rsidRPr="00020775">
                        <w:t>Studienergebnisse deuten darauf hin, dass die unterschiedliche</w:t>
                      </w:r>
                      <w:r w:rsidR="00F43BA1">
                        <w:t>n</w:t>
                      </w:r>
                      <w:r w:rsidRPr="00020775">
                        <w:t xml:space="preserve"> Lernbegleitung</w:t>
                      </w:r>
                      <w:r w:rsidR="00F43BA1">
                        <w:t>en</w:t>
                      </w:r>
                      <w:r w:rsidRPr="00020775">
                        <w:t xml:space="preserve"> </w:t>
                      </w:r>
                    </w:p>
                    <w:p w14:paraId="3B7929A3" w14:textId="29C18FE6" w:rsidR="00020775" w:rsidRPr="00182745" w:rsidRDefault="00020775" w:rsidP="00020775">
                      <w:pPr>
                        <w:pStyle w:val="Hervorhebung1"/>
                      </w:pPr>
                      <w:r w:rsidRPr="00020775">
                        <w:t>zuhause die Bildungschancen der Kinder beeinfluss</w:t>
                      </w:r>
                      <w:r w:rsidR="00F43BA1">
                        <w:t>en</w:t>
                      </w:r>
                      <w:r w:rsidRPr="00020775">
                        <w:t>.</w:t>
                      </w:r>
                    </w:p>
                  </w:txbxContent>
                </v:textbox>
                <w10:wrap type="topAndBottom" anchorx="page"/>
              </v:shape>
            </w:pict>
          </mc:Fallback>
        </mc:AlternateContent>
      </w:r>
      <w:r w:rsidR="004A6762" w:rsidRPr="008F51AE">
        <w:t xml:space="preserve">Die investierte Zeit und </w:t>
      </w:r>
      <w:r w:rsidR="00C9141C" w:rsidRPr="008F51AE">
        <w:t xml:space="preserve">die </w:t>
      </w:r>
      <w:r w:rsidR="004A6762" w:rsidRPr="008F51AE">
        <w:t>Qualität der elterlichen Lernbegleitung häng</w:t>
      </w:r>
      <w:r w:rsidR="009E4373" w:rsidRPr="008F51AE">
        <w:t>en</w:t>
      </w:r>
      <w:r w:rsidR="004A6762" w:rsidRPr="008F51AE">
        <w:t xml:space="preserve"> von vielen </w:t>
      </w:r>
      <w:r w:rsidR="00AA6488" w:rsidRPr="008F51AE">
        <w:t xml:space="preserve">Faktoren ab. </w:t>
      </w:r>
      <w:r w:rsidR="002C0C99">
        <w:t>E</w:t>
      </w:r>
      <w:r w:rsidR="002C0C99" w:rsidRPr="008F51AE">
        <w:t xml:space="preserve">ine Rolle </w:t>
      </w:r>
      <w:r w:rsidR="002C0C99">
        <w:t>spielen n</w:t>
      </w:r>
      <w:r w:rsidR="00AA6488" w:rsidRPr="008F51AE">
        <w:t xml:space="preserve">eben </w:t>
      </w:r>
      <w:r w:rsidR="00BF074C">
        <w:t>kindbezogenen M</w:t>
      </w:r>
      <w:r w:rsidR="00AA6488" w:rsidRPr="008F51AE">
        <w:t>erkmalen (z.</w:t>
      </w:r>
      <w:r w:rsidR="001A0F83" w:rsidRPr="008F51AE">
        <w:t> </w:t>
      </w:r>
      <w:r w:rsidR="00AA6488" w:rsidRPr="008F51AE">
        <w:t>B. frühere Schulleistungen, Motivation, Prokrastination)</w:t>
      </w:r>
      <w:r w:rsidR="00941C52" w:rsidRPr="008F51AE">
        <w:t xml:space="preserve"> </w:t>
      </w:r>
      <w:r w:rsidR="005F43F8" w:rsidRPr="008F51AE">
        <w:t xml:space="preserve">auch </w:t>
      </w:r>
      <w:r w:rsidR="00530CA8" w:rsidRPr="008F51AE">
        <w:t xml:space="preserve">Elternmerkmale </w:t>
      </w:r>
      <w:r w:rsidR="00400A83" w:rsidRPr="008F51AE">
        <w:t>(z.</w:t>
      </w:r>
      <w:r w:rsidR="00C50ADF" w:rsidRPr="008F51AE">
        <w:t> </w:t>
      </w:r>
      <w:r w:rsidR="00400A83" w:rsidRPr="008F51AE">
        <w:t>B. sozialer Status,</w:t>
      </w:r>
      <w:r w:rsidR="00EE3A17" w:rsidRPr="008F51AE">
        <w:t xml:space="preserve"> Migrationshintergrund,</w:t>
      </w:r>
      <w:r w:rsidR="00400A83" w:rsidRPr="008F51AE">
        <w:t xml:space="preserve"> Sprachkenntnisse, Zeit- und Energieressourcen)</w:t>
      </w:r>
      <w:r w:rsidR="00530CA8" w:rsidRPr="008F51AE">
        <w:t xml:space="preserve">. </w:t>
      </w:r>
      <w:r w:rsidR="00634E52" w:rsidRPr="008F51AE">
        <w:t xml:space="preserve">Der Forschungsstand ist </w:t>
      </w:r>
      <w:r w:rsidR="00C32A4B" w:rsidRPr="008F51AE">
        <w:t xml:space="preserve">jedoch </w:t>
      </w:r>
      <w:r w:rsidR="001433E6" w:rsidRPr="008F51AE">
        <w:t>un</w:t>
      </w:r>
      <w:r w:rsidR="009E0F43" w:rsidRPr="008F51AE">
        <w:t>einheitlich</w:t>
      </w:r>
      <w:r w:rsidR="00634E52" w:rsidRPr="008F51AE">
        <w:t>.</w:t>
      </w:r>
      <w:r w:rsidR="00076E72" w:rsidRPr="008F51AE">
        <w:t xml:space="preserve"> </w:t>
      </w:r>
      <w:r w:rsidR="00AC26FF" w:rsidRPr="008F51AE">
        <w:t xml:space="preserve">Dumont et al. (2012) </w:t>
      </w:r>
      <w:r w:rsidR="00197551" w:rsidRPr="008F51AE">
        <w:t>fanden heraus</w:t>
      </w:r>
      <w:r w:rsidR="00704E33" w:rsidRPr="008F51AE">
        <w:t xml:space="preserve">, dass </w:t>
      </w:r>
      <w:r w:rsidR="008E1F51" w:rsidRPr="008F51AE">
        <w:t>ein elterlicher Migrationshintergrund</w:t>
      </w:r>
      <w:r w:rsidR="004F0E89" w:rsidRPr="008F51AE">
        <w:t xml:space="preserve"> und </w:t>
      </w:r>
      <w:r w:rsidR="00C50ADF" w:rsidRPr="008F51AE">
        <w:t xml:space="preserve">ein </w:t>
      </w:r>
      <w:r w:rsidR="004F0E89" w:rsidRPr="008F51AE">
        <w:t>niedrigerer Bildungsstatus</w:t>
      </w:r>
      <w:r w:rsidR="008E1F51" w:rsidRPr="008F51AE">
        <w:t xml:space="preserve"> mit </w:t>
      </w:r>
      <w:r w:rsidR="00685139" w:rsidRPr="008F51AE">
        <w:t xml:space="preserve">einer geringeren </w:t>
      </w:r>
      <w:r w:rsidR="00115773">
        <w:t>U</w:t>
      </w:r>
      <w:r w:rsidR="00115773" w:rsidRPr="008F51AE">
        <w:t>nterstützung</w:t>
      </w:r>
      <w:r w:rsidR="00115773">
        <w:t xml:space="preserve"> bei den </w:t>
      </w:r>
      <w:r w:rsidR="00AB539F" w:rsidRPr="008F51AE">
        <w:t xml:space="preserve">Hausaufgaben </w:t>
      </w:r>
      <w:r w:rsidR="00FD6D40" w:rsidRPr="008F51AE">
        <w:t>einhergingen</w:t>
      </w:r>
      <w:r w:rsidR="004F0E89" w:rsidRPr="008F51AE">
        <w:t>.</w:t>
      </w:r>
      <w:r w:rsidR="00D45231" w:rsidRPr="008F51AE">
        <w:t xml:space="preserve"> Die Qualität d</w:t>
      </w:r>
      <w:r w:rsidR="00115773">
        <w:t>ies</w:t>
      </w:r>
      <w:r w:rsidR="00D45231" w:rsidRPr="008F51AE">
        <w:t xml:space="preserve">er </w:t>
      </w:r>
      <w:r w:rsidR="00115773">
        <w:t>U</w:t>
      </w:r>
      <w:r w:rsidR="00D45231" w:rsidRPr="008F51AE">
        <w:t>nterstützung hing jedoch nicht mit dem sozioökonomischen Status zusammen (Dumont et al.</w:t>
      </w:r>
      <w:r w:rsidR="008F51AE">
        <w:t xml:space="preserve">, </w:t>
      </w:r>
      <w:r w:rsidR="00D45231" w:rsidRPr="008F51AE">
        <w:t xml:space="preserve">2014). </w:t>
      </w:r>
      <w:r w:rsidR="00580F1C" w:rsidRPr="008F51AE">
        <w:t xml:space="preserve">Cooper </w:t>
      </w:r>
      <w:r w:rsidR="007A4D6C">
        <w:t>e</w:t>
      </w:r>
      <w:r w:rsidR="00580F1C" w:rsidRPr="008F51AE">
        <w:t>t al. (2000) zeigte</w:t>
      </w:r>
      <w:r w:rsidR="0086684C" w:rsidRPr="008F51AE">
        <w:t>n</w:t>
      </w:r>
      <w:r w:rsidR="00580F1C" w:rsidRPr="008F51AE">
        <w:t xml:space="preserve">, dass </w:t>
      </w:r>
      <w:r w:rsidR="000771DF" w:rsidRPr="008F51AE">
        <w:t xml:space="preserve">ein </w:t>
      </w:r>
      <w:r w:rsidR="0086684C" w:rsidRPr="008F51AE">
        <w:t xml:space="preserve">niedriger </w:t>
      </w:r>
      <w:r w:rsidR="000771DF" w:rsidRPr="008F51AE">
        <w:t>sozioökonomischer Status mit weniger autonomieunterstützendem Verhalten</w:t>
      </w:r>
      <w:r w:rsidR="008F51AE">
        <w:t xml:space="preserve"> und </w:t>
      </w:r>
      <w:r w:rsidR="000771DF" w:rsidRPr="008F51AE">
        <w:t xml:space="preserve">mit mehr </w:t>
      </w:r>
      <w:r w:rsidR="0029636B" w:rsidRPr="008F51AE">
        <w:t>Einmischung</w:t>
      </w:r>
      <w:r w:rsidR="000771DF" w:rsidRPr="008F51AE">
        <w:t xml:space="preserve"> in der Lernbegleitung zusammenhing. </w:t>
      </w:r>
      <w:r w:rsidR="009A4F2E" w:rsidRPr="009A4F2E">
        <w:t>Insgesamt deuten die Befunde darauf hin, dass die unterschiedliche Lernbegleitung zuhause die ungleichen Bildungschancen der Kinder verstärkt (Dumont et al., 2012).</w:t>
      </w:r>
    </w:p>
    <w:p w14:paraId="3A15C368" w14:textId="30A80C19" w:rsidR="00A619A4" w:rsidRPr="00C256E4" w:rsidRDefault="001E1DC9" w:rsidP="00313A4A">
      <w:pPr>
        <w:pStyle w:val="berschrift2"/>
      </w:pPr>
      <w:r>
        <w:t>Elterntrainings als Schlüssel zur Herstellung von mehr Chancengleichheit?</w:t>
      </w:r>
    </w:p>
    <w:p w14:paraId="69BBEE84" w14:textId="71C0E6CA" w:rsidR="00BA48B4" w:rsidRDefault="000677FA" w:rsidP="000240B3">
      <w:pPr>
        <w:pStyle w:val="Textkrper"/>
        <w:ind w:firstLine="0"/>
      </w:pPr>
      <w:r>
        <w:t xml:space="preserve">Vor dem Hintergrund </w:t>
      </w:r>
      <w:r w:rsidR="0000081F">
        <w:t>d</w:t>
      </w:r>
      <w:r w:rsidR="00FF703B">
        <w:t>ies</w:t>
      </w:r>
      <w:r w:rsidR="0000081F">
        <w:t xml:space="preserve">er Ergebnisse </w:t>
      </w:r>
      <w:r w:rsidR="009A32D8">
        <w:t>scheint es sinnvoll,</w:t>
      </w:r>
      <w:r w:rsidR="00A92806">
        <w:t xml:space="preserve"> insbesondere</w:t>
      </w:r>
      <w:r w:rsidR="009A32D8">
        <w:t xml:space="preserve"> Eltern</w:t>
      </w:r>
      <w:r w:rsidR="00EF41BE">
        <w:t xml:space="preserve"> mit den </w:t>
      </w:r>
      <w:r w:rsidR="004D7251">
        <w:t>e</w:t>
      </w:r>
      <w:r w:rsidR="00EF41BE">
        <w:t>ntsprechenden (Herkunft</w:t>
      </w:r>
      <w:r w:rsidR="004D7251">
        <w:t>s</w:t>
      </w:r>
      <w:r w:rsidR="00F356A1">
        <w:t>-) Merkmalen</w:t>
      </w:r>
      <w:r w:rsidR="009A32D8">
        <w:t xml:space="preserve"> </w:t>
      </w:r>
      <w:r w:rsidR="005D636B">
        <w:t>und/oder ungünstige</w:t>
      </w:r>
      <w:r w:rsidR="0006465D">
        <w:t xml:space="preserve">m Unterstützungsverhalten </w:t>
      </w:r>
      <w:r w:rsidR="009A32D8">
        <w:t xml:space="preserve">dafür zu sensibilisieren, </w:t>
      </w:r>
      <w:r w:rsidR="00AB14D5">
        <w:t>welche Art der Lernbegleitung sich positiv auf Leistung und Motivation ihrer Kin</w:t>
      </w:r>
      <w:r w:rsidR="00707446">
        <w:t>d</w:t>
      </w:r>
      <w:r w:rsidR="00AB14D5">
        <w:t>er auswirkt.</w:t>
      </w:r>
      <w:r w:rsidR="001107A6">
        <w:t xml:space="preserve"> Dies kann durch</w:t>
      </w:r>
      <w:r w:rsidR="00AB14D5">
        <w:t xml:space="preserve"> </w:t>
      </w:r>
      <w:r w:rsidR="00640669">
        <w:t>Elterntrainings</w:t>
      </w:r>
      <w:r w:rsidR="000D1900">
        <w:t xml:space="preserve">, </w:t>
      </w:r>
      <w:r w:rsidR="0029715E">
        <w:t>beispielsweise</w:t>
      </w:r>
      <w:r w:rsidR="000D1900">
        <w:t xml:space="preserve"> als Angebot für Eltern einer Schulklasse,</w:t>
      </w:r>
      <w:r w:rsidR="00640669">
        <w:t xml:space="preserve"> </w:t>
      </w:r>
      <w:r w:rsidR="001107A6">
        <w:t xml:space="preserve">erreicht werden </w:t>
      </w:r>
      <w:r w:rsidR="00640669">
        <w:t>(Villiger et al.</w:t>
      </w:r>
      <w:r w:rsidR="0029715E">
        <w:t>,</w:t>
      </w:r>
      <w:r w:rsidR="00640669">
        <w:t xml:space="preserve"> 2010).</w:t>
      </w:r>
      <w:r w:rsidR="00EC6383">
        <w:t xml:space="preserve"> Studien zeigen jedoch, dass </w:t>
      </w:r>
      <w:r w:rsidR="001107A6">
        <w:t xml:space="preserve">vor allem Eltern mit höherem Bildungsniveau </w:t>
      </w:r>
      <w:r w:rsidR="00B73CE2">
        <w:t xml:space="preserve">und </w:t>
      </w:r>
      <w:r w:rsidR="001107A6">
        <w:t xml:space="preserve">ohne Migrationshintergrund solche Angebote nutzen (Bauer &amp; </w:t>
      </w:r>
      <w:proofErr w:type="spellStart"/>
      <w:r w:rsidR="001107A6">
        <w:t>Bittlingmayer</w:t>
      </w:r>
      <w:proofErr w:type="spellEnd"/>
      <w:r w:rsidR="001107A6">
        <w:t>, 2005; Fischer &amp; Gorges, 2023)</w:t>
      </w:r>
      <w:r w:rsidR="0071267E">
        <w:t xml:space="preserve">, </w:t>
      </w:r>
      <w:r w:rsidR="00B73CE2">
        <w:t xml:space="preserve">was </w:t>
      </w:r>
      <w:r w:rsidR="0071267E">
        <w:t xml:space="preserve">die Chancenungleichheit </w:t>
      </w:r>
      <w:r w:rsidR="0029715E">
        <w:t xml:space="preserve">weiter </w:t>
      </w:r>
      <w:r w:rsidR="0071267E">
        <w:t>verstärkt</w:t>
      </w:r>
      <w:r w:rsidR="001107A6">
        <w:t>.</w:t>
      </w:r>
      <w:r w:rsidR="000B696D">
        <w:t xml:space="preserve"> Um dies zu verhindern, </w:t>
      </w:r>
      <w:r w:rsidR="00B73CE2">
        <w:t xml:space="preserve">sind </w:t>
      </w:r>
      <w:r w:rsidR="00DD0959">
        <w:t>niederschwellige Angeb</w:t>
      </w:r>
      <w:r w:rsidR="00DC2C97">
        <w:t>o</w:t>
      </w:r>
      <w:r w:rsidR="00DD0959">
        <w:t xml:space="preserve">te </w:t>
      </w:r>
      <w:r w:rsidR="00B73CE2">
        <w:t>wichtig</w:t>
      </w:r>
      <w:r w:rsidR="00DD0959">
        <w:t xml:space="preserve">, </w:t>
      </w:r>
      <w:r w:rsidR="000D1900">
        <w:t xml:space="preserve">von </w:t>
      </w:r>
      <w:r w:rsidR="00B73CE2">
        <w:t>denen</w:t>
      </w:r>
      <w:r w:rsidR="000D1900">
        <w:t xml:space="preserve"> sich</w:t>
      </w:r>
      <w:r w:rsidR="00B73CE2">
        <w:t xml:space="preserve"> </w:t>
      </w:r>
      <w:r w:rsidR="00DD0959">
        <w:t xml:space="preserve">alle Eltern gleichermassen </w:t>
      </w:r>
      <w:r w:rsidR="000D1900">
        <w:t>angesprochen fühlen</w:t>
      </w:r>
      <w:r w:rsidR="00DD0959">
        <w:t xml:space="preserve">. </w:t>
      </w:r>
      <w:r w:rsidR="00C554F6">
        <w:t>Somit</w:t>
      </w:r>
      <w:r w:rsidR="008A1D8E">
        <w:t xml:space="preserve"> </w:t>
      </w:r>
      <w:r w:rsidR="00BB09F0">
        <w:t xml:space="preserve">würden auch Eltern mit </w:t>
      </w:r>
      <w:r w:rsidR="00456EAA">
        <w:t>(Herkunfts</w:t>
      </w:r>
      <w:r w:rsidR="000D1900">
        <w:t>-</w:t>
      </w:r>
      <w:r w:rsidR="00456EAA">
        <w:t>)Merkmale</w:t>
      </w:r>
      <w:r w:rsidR="00EF41BE">
        <w:t>n</w:t>
      </w:r>
      <w:r w:rsidR="008F0F47" w:rsidRPr="008F0F47">
        <w:t xml:space="preserve"> </w:t>
      </w:r>
      <w:r w:rsidR="008F0F47">
        <w:t>erreicht</w:t>
      </w:r>
      <w:r w:rsidR="00BB09F0">
        <w:t>, die</w:t>
      </w:r>
      <w:r w:rsidR="008728D5">
        <w:t xml:space="preserve"> gemäss den zitierten Studien</w:t>
      </w:r>
      <w:r w:rsidR="00BB09F0">
        <w:t xml:space="preserve"> tendenziell</w:t>
      </w:r>
      <w:r w:rsidR="00456EAA">
        <w:t xml:space="preserve"> </w:t>
      </w:r>
      <w:r w:rsidR="0073129C">
        <w:t xml:space="preserve">eher ungünstigere Überzeugungen/Handlungen der Lernbegleitung </w:t>
      </w:r>
      <w:r w:rsidR="008A1D8E">
        <w:t>zeigen</w:t>
      </w:r>
      <w:r w:rsidR="00EF41BE">
        <w:t>.</w:t>
      </w:r>
      <w:r w:rsidR="00FB7267">
        <w:t xml:space="preserve"> Die</w:t>
      </w:r>
      <w:r w:rsidR="005B5BC3">
        <w:t xml:space="preserve"> Eltern</w:t>
      </w:r>
      <w:r w:rsidR="00FB7267">
        <w:t xml:space="preserve"> würden </w:t>
      </w:r>
      <w:r w:rsidR="00687F35">
        <w:t>damit</w:t>
      </w:r>
      <w:r w:rsidR="00BA48B4">
        <w:t xml:space="preserve"> unterstützt, ihre Überzeugungen und Handlungen in eine lern- und entwicklungsförderliche Richtung zu verändern</w:t>
      </w:r>
      <w:r w:rsidR="00C554F6">
        <w:t xml:space="preserve">. Dadurch könnten </w:t>
      </w:r>
      <w:r w:rsidR="005B5BC3">
        <w:t xml:space="preserve">alle Kinder – ungeachtet ihrer familiären Herkunft – </w:t>
      </w:r>
      <w:r w:rsidR="00C554F6">
        <w:t xml:space="preserve">von </w:t>
      </w:r>
      <w:r w:rsidR="005B5BC3">
        <w:t xml:space="preserve">einer förderlichen Lernbegleitung </w:t>
      </w:r>
      <w:r w:rsidR="00687F35">
        <w:t xml:space="preserve">zuhause </w:t>
      </w:r>
      <w:r w:rsidR="00C554F6">
        <w:t>profitieren</w:t>
      </w:r>
      <w:r w:rsidR="00BA48B4">
        <w:t>.</w:t>
      </w:r>
    </w:p>
    <w:p w14:paraId="0DDF3A43" w14:textId="753FAD91" w:rsidR="00713592" w:rsidRPr="00CA31C3" w:rsidRDefault="00542CF6" w:rsidP="00CA31C3">
      <w:pPr>
        <w:pStyle w:val="Textkrper"/>
      </w:pPr>
      <w:r w:rsidRPr="00CA31C3">
        <w:t xml:space="preserve">Um dieses Ziel zu erreichen, wurde im Rahmen des Forschungsprojekts SEGEL ein solch niederschwelliges Angebot </w:t>
      </w:r>
      <w:r w:rsidRPr="00324D98">
        <w:t>durchgeführt.</w:t>
      </w:r>
      <w:r w:rsidR="00CA520C" w:rsidRPr="00324D98">
        <w:t xml:space="preserve"> Im </w:t>
      </w:r>
      <w:r w:rsidR="00F8159B" w:rsidRPr="00324D98">
        <w:t>Folgenden</w:t>
      </w:r>
      <w:r w:rsidR="00CA520C" w:rsidRPr="00CA31C3">
        <w:t xml:space="preserve"> wird der Elternabend vorgestellt und analysiert, </w:t>
      </w:r>
      <w:r w:rsidR="00687F35" w:rsidRPr="00CA31C3">
        <w:t xml:space="preserve">ob sich teilnehmende und nicht-teilnehmende Eltern hinsichtlich ihrer </w:t>
      </w:r>
      <w:r w:rsidR="004D7251" w:rsidRPr="00CA31C3">
        <w:t>Herkunfts</w:t>
      </w:r>
      <w:r w:rsidR="00196E7B" w:rsidRPr="00CA31C3">
        <w:t>m</w:t>
      </w:r>
      <w:r w:rsidR="004D7251" w:rsidRPr="00CA31C3">
        <w:t>erkmale</w:t>
      </w:r>
      <w:r w:rsidR="00A650CF" w:rsidRPr="00CA31C3">
        <w:t xml:space="preserve"> </w:t>
      </w:r>
      <w:r w:rsidR="00687F35" w:rsidRPr="00CA31C3">
        <w:t>untersche</w:t>
      </w:r>
      <w:r w:rsidR="003D0459">
        <w:t>i</w:t>
      </w:r>
      <w:r w:rsidR="00687F35" w:rsidRPr="00CA31C3">
        <w:t>den</w:t>
      </w:r>
      <w:r w:rsidR="00A650CF" w:rsidRPr="00CA31C3">
        <w:t xml:space="preserve">. </w:t>
      </w:r>
      <w:r w:rsidR="00196E7B" w:rsidRPr="00CA31C3">
        <w:t xml:space="preserve">Zudem </w:t>
      </w:r>
      <w:r w:rsidR="00A650CF" w:rsidRPr="00CA31C3">
        <w:t xml:space="preserve">wird </w:t>
      </w:r>
      <w:r w:rsidR="00BE0601" w:rsidRPr="00CA31C3">
        <w:t xml:space="preserve">untersucht, </w:t>
      </w:r>
      <w:r w:rsidR="004D7251" w:rsidRPr="00CA31C3">
        <w:t>ob sonderpädagogischer Förderbedarf auf</w:t>
      </w:r>
      <w:r w:rsidR="006F75A0" w:rsidRPr="00CA31C3">
        <w:t>s</w:t>
      </w:r>
      <w:r w:rsidR="004D7251" w:rsidRPr="00CA31C3">
        <w:t>eiten des Kindes</w:t>
      </w:r>
      <w:r w:rsidRPr="00CA31C3">
        <w:t xml:space="preserve"> sowie die Zeit- und Energieressourcen der Eltern</w:t>
      </w:r>
      <w:r w:rsidR="004D7251" w:rsidRPr="00CA31C3">
        <w:t xml:space="preserve"> </w:t>
      </w:r>
      <w:r w:rsidR="000677FA" w:rsidRPr="00CA31C3">
        <w:t xml:space="preserve">mit der </w:t>
      </w:r>
      <w:r w:rsidR="004D7251" w:rsidRPr="00CA31C3">
        <w:t xml:space="preserve">Teilnahme am Elterntraining </w:t>
      </w:r>
      <w:r w:rsidR="000677FA" w:rsidRPr="00CA31C3">
        <w:t>zusammenh</w:t>
      </w:r>
      <w:r w:rsidR="00A97855">
        <w:t>ä</w:t>
      </w:r>
      <w:r w:rsidR="000677FA" w:rsidRPr="00CA31C3">
        <w:t>ngen</w:t>
      </w:r>
      <w:r w:rsidR="004D7251" w:rsidRPr="00CA31C3">
        <w:t>.</w:t>
      </w:r>
    </w:p>
    <w:p w14:paraId="46D3F0DD" w14:textId="5DEAAE0C" w:rsidR="00D25DE9" w:rsidRDefault="00657AE5" w:rsidP="00520D01">
      <w:pPr>
        <w:pStyle w:val="berschrift1"/>
      </w:pPr>
      <w:r>
        <w:t>Der SEGEL-Elternabend</w:t>
      </w:r>
    </w:p>
    <w:p w14:paraId="6FA310E9" w14:textId="540B5B52" w:rsidR="00540B60" w:rsidRDefault="00540B60" w:rsidP="00540B60">
      <w:pPr>
        <w:pStyle w:val="berschrift2"/>
      </w:pPr>
      <w:r w:rsidRPr="00540B60">
        <w:t>Interventionsprojekt SEGEL</w:t>
      </w:r>
    </w:p>
    <w:p w14:paraId="68B68C9D" w14:textId="05834C9D" w:rsidR="00540B60" w:rsidRDefault="00540B60" w:rsidP="00540B60">
      <w:pPr>
        <w:pStyle w:val="Textkrper"/>
        <w:ind w:firstLine="0"/>
      </w:pPr>
      <w:r w:rsidRPr="00540B60">
        <w:t xml:space="preserve">Das Interventionsprojekt SEGEL («Selbstgesteuertes Lernen fördern») wurde im Schuljahr 2021/22 unter der Leitung von Caroline Villiger, </w:t>
      </w:r>
      <w:proofErr w:type="spellStart"/>
      <w:r w:rsidRPr="00540B60">
        <w:t>PHBern</w:t>
      </w:r>
      <w:proofErr w:type="spellEnd"/>
      <w:r w:rsidRPr="00540B60">
        <w:t>, durchgeführt. Es nahmen 40 Schulklassen (5./6. Klasse) aus den Kantonen Bern und Fribourg teil (davon 27 in der Interventionsgruppe mit Training). Ziel des Projekts war die Förderung des selbstregulierten Lernens bei den Kindern. Der Hauptteil der Förderung fand im Unterricht durch die Lehrpersonen statt. In einem zehnwöchigen Trainingsprogramm erlernten die Schüler:innen im Unterricht verschiedene Strategien zum selbstregulierten Lernen. Vor und nach dem Training füllten Schüler:innen, Lehrpersonen und Eltern zudem einen Fragebogen aus. Von den 27 Klassen der Interventionsgruppe wurden 14 Klassen randomisiert (zufällig) ausgewählt und die Eltern zu einem kostenlosen Elternabend eingeladen. Ziel des Elternabends war es, die Eltern mit wichtigen Forschungsbefunden zur elterlichen Lernbegleitung vertraut zu machen und ihnen konkrete Hinweise zu geben, wie sie das selbstregulierte Lernen ihrer Kinder zuhause unterstützen können.</w:t>
      </w:r>
    </w:p>
    <w:p w14:paraId="015D80B4" w14:textId="67BD6AC9" w:rsidR="008B3C36" w:rsidRPr="008B3C36" w:rsidRDefault="0012671C" w:rsidP="00520D01">
      <w:pPr>
        <w:pStyle w:val="berschrift2"/>
      </w:pPr>
      <w:r>
        <w:lastRenderedPageBreak/>
        <w:t>Einladung</w:t>
      </w:r>
      <w:r w:rsidR="008B3C36" w:rsidRPr="008B3C36">
        <w:t xml:space="preserve"> der Eltern</w:t>
      </w:r>
    </w:p>
    <w:p w14:paraId="37A4C780" w14:textId="3BB1A699" w:rsidR="006816D5" w:rsidRPr="007E6D4C" w:rsidRDefault="00F37824" w:rsidP="00713592">
      <w:pPr>
        <w:pStyle w:val="Textkrper"/>
        <w:ind w:firstLine="0"/>
      </w:pPr>
      <w:r>
        <w:rPr>
          <w:iCs/>
        </w:rPr>
        <w:t xml:space="preserve">Die </w:t>
      </w:r>
      <w:r w:rsidR="005016A4">
        <w:rPr>
          <w:iCs/>
        </w:rPr>
        <w:t xml:space="preserve">schriftliche </w:t>
      </w:r>
      <w:r>
        <w:rPr>
          <w:iCs/>
        </w:rPr>
        <w:t>Einladung zum Elternabend erfolgte auf Deutsch</w:t>
      </w:r>
      <w:r w:rsidR="00174E45">
        <w:rPr>
          <w:iCs/>
        </w:rPr>
        <w:t>. Sie</w:t>
      </w:r>
      <w:r w:rsidR="00E80293">
        <w:rPr>
          <w:iCs/>
        </w:rPr>
        <w:t xml:space="preserve"> </w:t>
      </w:r>
      <w:r w:rsidR="00A30BFB">
        <w:rPr>
          <w:iCs/>
        </w:rPr>
        <w:t xml:space="preserve">war </w:t>
      </w:r>
      <w:r>
        <w:rPr>
          <w:iCs/>
        </w:rPr>
        <w:t>kurz</w:t>
      </w:r>
      <w:r w:rsidR="00A30BFB">
        <w:rPr>
          <w:iCs/>
        </w:rPr>
        <w:t xml:space="preserve"> und attraktiv formuliert, </w:t>
      </w:r>
      <w:r w:rsidR="00B05F76">
        <w:rPr>
          <w:iCs/>
        </w:rPr>
        <w:t xml:space="preserve">um den Mehrwert des Elternabends </w:t>
      </w:r>
      <w:r w:rsidR="00A30BFB">
        <w:rPr>
          <w:iCs/>
        </w:rPr>
        <w:t>hervorzu</w:t>
      </w:r>
      <w:r w:rsidR="00174E45">
        <w:rPr>
          <w:iCs/>
        </w:rPr>
        <w:t>heben</w:t>
      </w:r>
      <w:r w:rsidR="005576DE">
        <w:rPr>
          <w:iCs/>
        </w:rPr>
        <w:t xml:space="preserve"> (Unterstützungsmöglichkeiten für </w:t>
      </w:r>
      <w:r w:rsidR="00E80293">
        <w:rPr>
          <w:iCs/>
        </w:rPr>
        <w:t xml:space="preserve">das eigene </w:t>
      </w:r>
      <w:r w:rsidR="005576DE">
        <w:rPr>
          <w:iCs/>
        </w:rPr>
        <w:t>Kind</w:t>
      </w:r>
      <w:r w:rsidR="009E7CE6">
        <w:rPr>
          <w:iCs/>
        </w:rPr>
        <w:t xml:space="preserve"> </w:t>
      </w:r>
      <w:r w:rsidR="005016A4">
        <w:rPr>
          <w:iCs/>
        </w:rPr>
        <w:t>kennen</w:t>
      </w:r>
      <w:r w:rsidR="009E7CE6">
        <w:rPr>
          <w:iCs/>
        </w:rPr>
        <w:t>lernen</w:t>
      </w:r>
      <w:r w:rsidR="005576DE">
        <w:rPr>
          <w:iCs/>
        </w:rPr>
        <w:t xml:space="preserve">). </w:t>
      </w:r>
      <w:r w:rsidR="005C6C57">
        <w:rPr>
          <w:iCs/>
        </w:rPr>
        <w:t>D</w:t>
      </w:r>
      <w:r w:rsidR="005576DE">
        <w:rPr>
          <w:iCs/>
        </w:rPr>
        <w:t xml:space="preserve">er Anlass wurde bewusst als «Elternabend» bezeichnet, da dies ein etabliertes Gefäss ist, welches </w:t>
      </w:r>
      <w:r w:rsidR="00C66AAB">
        <w:rPr>
          <w:iCs/>
        </w:rPr>
        <w:t xml:space="preserve">die Eltern kennen und welches eine gewisse Verbindlichkeit </w:t>
      </w:r>
      <w:r w:rsidR="00C954F7">
        <w:rPr>
          <w:iCs/>
        </w:rPr>
        <w:t>hat. D</w:t>
      </w:r>
      <w:r w:rsidR="002E77B2">
        <w:rPr>
          <w:iCs/>
        </w:rPr>
        <w:t>as</w:t>
      </w:r>
      <w:r w:rsidR="00C954F7">
        <w:rPr>
          <w:iCs/>
        </w:rPr>
        <w:t xml:space="preserve"> Projektteam </w:t>
      </w:r>
      <w:r w:rsidR="002E77B2">
        <w:rPr>
          <w:iCs/>
        </w:rPr>
        <w:t>legte grossen Wert darauf</w:t>
      </w:r>
      <w:r w:rsidR="00C954F7">
        <w:rPr>
          <w:iCs/>
        </w:rPr>
        <w:t>, die Lehrperson</w:t>
      </w:r>
      <w:r w:rsidR="002E77B2">
        <w:rPr>
          <w:iCs/>
        </w:rPr>
        <w:t xml:space="preserve"> einzubinden</w:t>
      </w:r>
      <w:r w:rsidR="009764B7">
        <w:rPr>
          <w:iCs/>
        </w:rPr>
        <w:t xml:space="preserve">. </w:t>
      </w:r>
      <w:r w:rsidR="00FF20C1">
        <w:rPr>
          <w:iCs/>
        </w:rPr>
        <w:t xml:space="preserve">Daher unterschrieben sowohl die Projektleiterin als auch die </w:t>
      </w:r>
      <w:r w:rsidR="009764B7">
        <w:rPr>
          <w:iCs/>
        </w:rPr>
        <w:t xml:space="preserve">Lehrperson </w:t>
      </w:r>
      <w:r w:rsidR="00FF20C1">
        <w:rPr>
          <w:iCs/>
        </w:rPr>
        <w:t>den Einladungsbrief</w:t>
      </w:r>
      <w:r w:rsidR="005E5626">
        <w:rPr>
          <w:iCs/>
        </w:rPr>
        <w:t>, um die Wichtigkeit der Teilnahme am Elternabend zu betonen</w:t>
      </w:r>
      <w:r w:rsidR="009764B7">
        <w:rPr>
          <w:iCs/>
        </w:rPr>
        <w:t>.</w:t>
      </w:r>
      <w:r w:rsidR="005016A4">
        <w:rPr>
          <w:iCs/>
        </w:rPr>
        <w:t xml:space="preserve"> </w:t>
      </w:r>
      <w:r w:rsidR="005E5626">
        <w:rPr>
          <w:iCs/>
        </w:rPr>
        <w:t>Die Lehrperson</w:t>
      </w:r>
      <w:r w:rsidR="005016A4">
        <w:rPr>
          <w:iCs/>
        </w:rPr>
        <w:t xml:space="preserve"> gab den Brief den Kindern mit nach Hause.</w:t>
      </w:r>
      <w:r w:rsidR="009764B7">
        <w:rPr>
          <w:iCs/>
        </w:rPr>
        <w:t xml:space="preserve"> </w:t>
      </w:r>
      <w:r w:rsidR="00FF20C1">
        <w:rPr>
          <w:iCs/>
        </w:rPr>
        <w:t xml:space="preserve">Viele </w:t>
      </w:r>
      <w:r w:rsidR="009764B7">
        <w:rPr>
          <w:iCs/>
        </w:rPr>
        <w:t xml:space="preserve">Lehrpersonen erinnerten die Eltern </w:t>
      </w:r>
      <w:r w:rsidR="00701889">
        <w:rPr>
          <w:iCs/>
        </w:rPr>
        <w:t xml:space="preserve">vor </w:t>
      </w:r>
      <w:r w:rsidR="009A6693">
        <w:rPr>
          <w:iCs/>
        </w:rPr>
        <w:t xml:space="preserve">dem Elternabend </w:t>
      </w:r>
      <w:r w:rsidR="009764B7">
        <w:rPr>
          <w:iCs/>
        </w:rPr>
        <w:t xml:space="preserve">durch Nachrichten oder </w:t>
      </w:r>
      <w:r w:rsidR="009A6693">
        <w:rPr>
          <w:iCs/>
        </w:rPr>
        <w:t xml:space="preserve">persönliche </w:t>
      </w:r>
      <w:r w:rsidR="009764B7">
        <w:rPr>
          <w:iCs/>
        </w:rPr>
        <w:t xml:space="preserve">Gespräche </w:t>
      </w:r>
      <w:r w:rsidR="009A6693">
        <w:rPr>
          <w:iCs/>
        </w:rPr>
        <w:t>an den Termin</w:t>
      </w:r>
      <w:r w:rsidR="009764B7">
        <w:rPr>
          <w:iCs/>
        </w:rPr>
        <w:t xml:space="preserve">. </w:t>
      </w:r>
    </w:p>
    <w:p w14:paraId="10744386" w14:textId="5BA3F8FB" w:rsidR="00214042" w:rsidRDefault="00BF68A8" w:rsidP="00520D01">
      <w:pPr>
        <w:pStyle w:val="berschrift2"/>
      </w:pPr>
      <w:r>
        <w:t>Inhalt</w:t>
      </w:r>
      <w:r w:rsidR="00214042">
        <w:t>e des Elternabends</w:t>
      </w:r>
    </w:p>
    <w:p w14:paraId="35791ABB" w14:textId="41666D5C" w:rsidR="006C30C6" w:rsidRDefault="00E678AC" w:rsidP="00457275">
      <w:pPr>
        <w:pStyle w:val="Textkrper"/>
        <w:ind w:firstLine="0"/>
        <w:rPr>
          <w:iCs/>
        </w:rPr>
      </w:pPr>
      <w:r w:rsidRPr="00B011AF">
        <w:t>Der</w:t>
      </w:r>
      <w:r>
        <w:rPr>
          <w:iCs/>
        </w:rPr>
        <w:t xml:space="preserve"> </w:t>
      </w:r>
      <w:r w:rsidR="00B10EB3">
        <w:rPr>
          <w:iCs/>
        </w:rPr>
        <w:t xml:space="preserve">Anlass </w:t>
      </w:r>
      <w:r>
        <w:rPr>
          <w:iCs/>
        </w:rPr>
        <w:t xml:space="preserve">fand zwischen Oktober und November 2021 an </w:t>
      </w:r>
      <w:r w:rsidR="005D08D1">
        <w:rPr>
          <w:iCs/>
        </w:rPr>
        <w:t>zwölf</w:t>
      </w:r>
      <w:r>
        <w:rPr>
          <w:iCs/>
        </w:rPr>
        <w:t xml:space="preserve"> </w:t>
      </w:r>
      <w:r w:rsidR="00C65506">
        <w:rPr>
          <w:iCs/>
        </w:rPr>
        <w:t xml:space="preserve">Schulen </w:t>
      </w:r>
      <w:r>
        <w:rPr>
          <w:iCs/>
        </w:rPr>
        <w:t xml:space="preserve">statt. </w:t>
      </w:r>
      <w:r w:rsidR="00B10EB3">
        <w:rPr>
          <w:iCs/>
        </w:rPr>
        <w:t>Er wurde</w:t>
      </w:r>
      <w:r w:rsidR="001837EA">
        <w:rPr>
          <w:iCs/>
        </w:rPr>
        <w:t xml:space="preserve"> </w:t>
      </w:r>
      <w:r>
        <w:rPr>
          <w:iCs/>
        </w:rPr>
        <w:t xml:space="preserve">im Rahmen eines </w:t>
      </w:r>
      <w:r w:rsidR="00A56BEA">
        <w:rPr>
          <w:iCs/>
        </w:rPr>
        <w:t xml:space="preserve">klassischen </w:t>
      </w:r>
      <w:r>
        <w:rPr>
          <w:iCs/>
        </w:rPr>
        <w:t xml:space="preserve">Elternabends </w:t>
      </w:r>
      <w:r w:rsidR="00B10EB3">
        <w:rPr>
          <w:iCs/>
        </w:rPr>
        <w:t>durchgeführt</w:t>
      </w:r>
      <w:r>
        <w:rPr>
          <w:iCs/>
        </w:rPr>
        <w:t xml:space="preserve"> (Anwesenheit der Eltern einer Schulklasse, ohne Kinder)</w:t>
      </w:r>
      <w:r w:rsidR="00254504">
        <w:rPr>
          <w:iCs/>
        </w:rPr>
        <w:t xml:space="preserve">, mit Ausnahme von zwei Schulen, </w:t>
      </w:r>
      <w:r w:rsidR="00404760">
        <w:rPr>
          <w:iCs/>
        </w:rPr>
        <w:t>an denen</w:t>
      </w:r>
      <w:r w:rsidR="00254504">
        <w:rPr>
          <w:iCs/>
        </w:rPr>
        <w:t xml:space="preserve"> der Anlass klassenübergreifend </w:t>
      </w:r>
      <w:r w:rsidR="00B10EB3">
        <w:rPr>
          <w:iCs/>
        </w:rPr>
        <w:t>stattfand</w:t>
      </w:r>
      <w:r w:rsidR="00254504">
        <w:rPr>
          <w:iCs/>
        </w:rPr>
        <w:t>.</w:t>
      </w:r>
    </w:p>
    <w:p w14:paraId="5B237F44" w14:textId="3475F0B3" w:rsidR="00CA0CC6" w:rsidRPr="00CA0CC6" w:rsidRDefault="00E678AC" w:rsidP="00520D01">
      <w:pPr>
        <w:pStyle w:val="Textkrper"/>
      </w:pPr>
      <w:r>
        <w:rPr>
          <w:iCs/>
        </w:rPr>
        <w:t xml:space="preserve">Der </w:t>
      </w:r>
      <w:r w:rsidR="00B10EB3">
        <w:rPr>
          <w:iCs/>
        </w:rPr>
        <w:t>Elterna</w:t>
      </w:r>
      <w:r>
        <w:rPr>
          <w:iCs/>
        </w:rPr>
        <w:t xml:space="preserve">bend richtete sich </w:t>
      </w:r>
      <w:r w:rsidR="000A562F">
        <w:rPr>
          <w:iCs/>
        </w:rPr>
        <w:t xml:space="preserve">inhaltlich </w:t>
      </w:r>
      <w:r>
        <w:rPr>
          <w:iCs/>
        </w:rPr>
        <w:t xml:space="preserve">ausschliesslich auf das Thema des selbstregulierten Lernens und enthielt keine organisatorischen Elemente zur Schul- und Unterrichtsplanung. </w:t>
      </w:r>
      <w:r w:rsidR="0014322D">
        <w:rPr>
          <w:iCs/>
        </w:rPr>
        <w:t xml:space="preserve">Er </w:t>
      </w:r>
      <w:r w:rsidR="007C425C">
        <w:rPr>
          <w:iCs/>
        </w:rPr>
        <w:t xml:space="preserve">begann mit einer </w:t>
      </w:r>
      <w:r>
        <w:rPr>
          <w:iCs/>
        </w:rPr>
        <w:t xml:space="preserve">kurzen </w:t>
      </w:r>
      <w:r w:rsidR="007C6101">
        <w:rPr>
          <w:iCs/>
        </w:rPr>
        <w:t>Information</w:t>
      </w:r>
      <w:r>
        <w:rPr>
          <w:iCs/>
        </w:rPr>
        <w:t xml:space="preserve"> zur Intervention im Unterricht (SEGEL-Training) und </w:t>
      </w:r>
      <w:r w:rsidR="001E43C5">
        <w:rPr>
          <w:iCs/>
        </w:rPr>
        <w:t xml:space="preserve">zur </w:t>
      </w:r>
      <w:r>
        <w:rPr>
          <w:iCs/>
        </w:rPr>
        <w:t>Bedeutung des selbstregulierten Lernens für den Lernerfolg</w:t>
      </w:r>
      <w:r w:rsidR="007056B8">
        <w:rPr>
          <w:iCs/>
        </w:rPr>
        <w:t xml:space="preserve">. </w:t>
      </w:r>
      <w:r w:rsidR="007C425C">
        <w:rPr>
          <w:iCs/>
        </w:rPr>
        <w:t xml:space="preserve">Anschliessend wurden die </w:t>
      </w:r>
      <w:r w:rsidR="00BA5434">
        <w:rPr>
          <w:iCs/>
        </w:rPr>
        <w:t xml:space="preserve">Unterstützungsmöglichkeiten zuhause anhand von </w:t>
      </w:r>
      <w:r>
        <w:rPr>
          <w:iCs/>
        </w:rPr>
        <w:t>drei mögliche</w:t>
      </w:r>
      <w:r w:rsidR="00BA5434">
        <w:rPr>
          <w:iCs/>
        </w:rPr>
        <w:t>n</w:t>
      </w:r>
      <w:r>
        <w:rPr>
          <w:iCs/>
        </w:rPr>
        <w:t xml:space="preserve"> Ansatzpunkte</w:t>
      </w:r>
      <w:r w:rsidR="00BA5434">
        <w:rPr>
          <w:iCs/>
        </w:rPr>
        <w:t>n</w:t>
      </w:r>
      <w:r>
        <w:rPr>
          <w:iCs/>
        </w:rPr>
        <w:t xml:space="preserve"> thematisiert:</w:t>
      </w:r>
      <w:r w:rsidR="00520D01">
        <w:rPr>
          <w:iCs/>
        </w:rPr>
        <w:t xml:space="preserve"> </w:t>
      </w:r>
      <w:r>
        <w:t>elterliche Einstellung</w:t>
      </w:r>
      <w:r w:rsidR="006C30C6">
        <w:t>en</w:t>
      </w:r>
      <w:r w:rsidR="00520D01">
        <w:t xml:space="preserve">, </w:t>
      </w:r>
      <w:r>
        <w:t>Organisation der Lernumgebung</w:t>
      </w:r>
      <w:r w:rsidR="00520D01">
        <w:t xml:space="preserve">, </w:t>
      </w:r>
      <w:r w:rsidR="00CA0CC6">
        <w:t>e</w:t>
      </w:r>
      <w:r>
        <w:t>lterliches Verhalte</w:t>
      </w:r>
      <w:r w:rsidR="00844D82">
        <w:t>n</w:t>
      </w:r>
      <w:r w:rsidR="00520D01">
        <w:t>.</w:t>
      </w:r>
    </w:p>
    <w:p w14:paraId="425FBB48" w14:textId="225C7082" w:rsidR="00A57C9F" w:rsidRPr="00A6670B" w:rsidRDefault="00E678AC" w:rsidP="00520D01">
      <w:pPr>
        <w:pStyle w:val="Textkrper"/>
      </w:pPr>
      <w:r w:rsidRPr="00A6670B">
        <w:t>Die Eltern setzten sich mit eigenen Überzeugungen und Verhaltensweisen auseinander und lernten Ansätze für lernförderliche Unterstützung kennen (z.</w:t>
      </w:r>
      <w:r w:rsidR="0084178A" w:rsidRPr="00A6670B">
        <w:t> </w:t>
      </w:r>
      <w:r w:rsidRPr="00A6670B">
        <w:t xml:space="preserve">B. </w:t>
      </w:r>
      <w:r w:rsidR="004A62C6" w:rsidRPr="00A6670B">
        <w:t>Umgang mit</w:t>
      </w:r>
      <w:r w:rsidR="006402E9" w:rsidRPr="00A6670B">
        <w:t xml:space="preserve"> Misserfolg, </w:t>
      </w:r>
      <w:r w:rsidR="00C65506" w:rsidRPr="00A6670B">
        <w:t>Tao et al., 202</w:t>
      </w:r>
      <w:r w:rsidR="006E10B4" w:rsidRPr="00A6670B">
        <w:t>2</w:t>
      </w:r>
      <w:r w:rsidR="006402E9" w:rsidRPr="00A6670B">
        <w:t xml:space="preserve">; </w:t>
      </w:r>
      <w:r w:rsidRPr="00A6670B">
        <w:t>Autonomieunterstützung</w:t>
      </w:r>
      <w:r w:rsidR="004A62C6" w:rsidRPr="00A6670B">
        <w:t xml:space="preserve"> und </w:t>
      </w:r>
      <w:proofErr w:type="spellStart"/>
      <w:r w:rsidR="004A62C6" w:rsidRPr="00A6670B">
        <w:t>Strukturgebung</w:t>
      </w:r>
      <w:proofErr w:type="spellEnd"/>
      <w:r w:rsidR="006402E9" w:rsidRPr="00A6670B">
        <w:t>,</w:t>
      </w:r>
      <w:r w:rsidRPr="00A6670B">
        <w:t xml:space="preserve"> </w:t>
      </w:r>
      <w:r w:rsidR="00FC6BCB" w:rsidRPr="00A6670B">
        <w:t>W</w:t>
      </w:r>
      <w:r w:rsidRPr="00A6670B">
        <w:t xml:space="preserve">ild </w:t>
      </w:r>
      <w:r w:rsidR="009D5740" w:rsidRPr="00A6670B">
        <w:t>et al.</w:t>
      </w:r>
      <w:r w:rsidR="00C65506" w:rsidRPr="00A6670B">
        <w:t>,</w:t>
      </w:r>
      <w:r w:rsidR="009D5740" w:rsidRPr="00A6670B">
        <w:t xml:space="preserve"> 2006</w:t>
      </w:r>
      <w:r w:rsidRPr="00A6670B">
        <w:t xml:space="preserve">). </w:t>
      </w:r>
      <w:r w:rsidR="006E10B4" w:rsidRPr="00A6670B">
        <w:t xml:space="preserve">Dazu </w:t>
      </w:r>
      <w:r w:rsidR="00C27376" w:rsidRPr="00A6670B">
        <w:t xml:space="preserve">schauten </w:t>
      </w:r>
      <w:r w:rsidR="00DD5073">
        <w:t xml:space="preserve">sich </w:t>
      </w:r>
      <w:r w:rsidR="00C27376" w:rsidRPr="00A6670B">
        <w:t>d</w:t>
      </w:r>
      <w:r w:rsidR="00E866C5" w:rsidRPr="00A6670B">
        <w:t xml:space="preserve">ie </w:t>
      </w:r>
      <w:r w:rsidR="006402E9" w:rsidRPr="00A6670B">
        <w:t>Eltern</w:t>
      </w:r>
      <w:r w:rsidR="00E866C5" w:rsidRPr="00A6670B">
        <w:t xml:space="preserve"> Videosequenzen </w:t>
      </w:r>
      <w:r w:rsidR="00673F77">
        <w:t xml:space="preserve">an </w:t>
      </w:r>
      <w:r w:rsidR="007C4621" w:rsidRPr="00A6670B">
        <w:t xml:space="preserve">mit </w:t>
      </w:r>
      <w:r w:rsidR="00E866C5" w:rsidRPr="00A6670B">
        <w:t>u</w:t>
      </w:r>
      <w:r w:rsidRPr="00A6670B">
        <w:t>ngünstige</w:t>
      </w:r>
      <w:r w:rsidR="007C4621" w:rsidRPr="00A6670B">
        <w:t>n</w:t>
      </w:r>
      <w:r w:rsidRPr="00A6670B">
        <w:t xml:space="preserve"> und lernförderliche</w:t>
      </w:r>
      <w:r w:rsidR="007C4621" w:rsidRPr="00A6670B">
        <w:t>n</w:t>
      </w:r>
      <w:r w:rsidRPr="00A6670B">
        <w:t xml:space="preserve"> Verhaltensweisen von Eltern</w:t>
      </w:r>
      <w:r w:rsidR="00663788" w:rsidRPr="00A6670B">
        <w:t xml:space="preserve"> </w:t>
      </w:r>
      <w:r w:rsidRPr="00A6670B">
        <w:t>(Villiger et al., 2010)</w:t>
      </w:r>
      <w:r w:rsidR="00B2136A">
        <w:t>. Sie</w:t>
      </w:r>
      <w:r w:rsidR="001E284C" w:rsidRPr="00A6670B">
        <w:t xml:space="preserve"> </w:t>
      </w:r>
      <w:r w:rsidR="00E866C5" w:rsidRPr="00A6670B">
        <w:t xml:space="preserve">analysierten </w:t>
      </w:r>
      <w:r w:rsidR="00C27376" w:rsidRPr="00A6670B">
        <w:t xml:space="preserve">und diskutierten </w:t>
      </w:r>
      <w:r w:rsidR="00BA7B3A" w:rsidRPr="00A6670B">
        <w:t xml:space="preserve">diese </w:t>
      </w:r>
      <w:r w:rsidR="001E284C" w:rsidRPr="00A6670B">
        <w:t>in Kleingruppen sowie im Plenum</w:t>
      </w:r>
      <w:r w:rsidRPr="00A6670B">
        <w:t>. Die Eltern erhielten ein Handout</w:t>
      </w:r>
      <w:r w:rsidR="00BC0C91" w:rsidRPr="00A6670B">
        <w:t xml:space="preserve"> zur Unterstützung bei der</w:t>
      </w:r>
      <w:r w:rsidRPr="00A6670B">
        <w:t xml:space="preserve"> Umsetzung </w:t>
      </w:r>
      <w:r w:rsidR="00BC0C91" w:rsidRPr="00A6670B">
        <w:t>der Inhalte</w:t>
      </w:r>
      <w:r w:rsidR="001B65B1" w:rsidRPr="00A6670B">
        <w:t xml:space="preserve"> zuhause</w:t>
      </w:r>
      <w:r w:rsidRPr="00A6670B">
        <w:t xml:space="preserve">. Der Anlass wurde von zwei </w:t>
      </w:r>
      <w:r w:rsidR="00947E44">
        <w:t xml:space="preserve">Mitgliedern des </w:t>
      </w:r>
      <w:r w:rsidRPr="00A6670B">
        <w:t>Projektteam</w:t>
      </w:r>
      <w:r w:rsidR="00947E44">
        <w:t>s</w:t>
      </w:r>
      <w:r w:rsidRPr="00A6670B">
        <w:t xml:space="preserve"> durchgeführt und dauerte </w:t>
      </w:r>
      <w:r w:rsidR="00A6670B">
        <w:t>rund</w:t>
      </w:r>
      <w:r w:rsidR="009A5810" w:rsidRPr="00A6670B">
        <w:t xml:space="preserve"> </w:t>
      </w:r>
      <w:r w:rsidRPr="00A6670B">
        <w:t>1</w:t>
      </w:r>
      <w:r w:rsidR="00A6670B">
        <w:t>,</w:t>
      </w:r>
      <w:r w:rsidRPr="00A6670B">
        <w:t>5</w:t>
      </w:r>
      <w:r w:rsidR="00A6670B">
        <w:t> </w:t>
      </w:r>
      <w:r w:rsidRPr="00A6670B">
        <w:t>Stunden.</w:t>
      </w:r>
    </w:p>
    <w:p w14:paraId="6860FF0F" w14:textId="77777777" w:rsidR="00A57C9F" w:rsidRPr="00A6670B" w:rsidRDefault="00A57C9F" w:rsidP="00A6670B">
      <w:pPr>
        <w:pStyle w:val="berschrift1"/>
      </w:pPr>
      <w:r w:rsidRPr="00A6670B">
        <w:t>Empirische Befunde</w:t>
      </w:r>
    </w:p>
    <w:p w14:paraId="3425B680" w14:textId="3E7240A9" w:rsidR="00913AEB" w:rsidRDefault="00227670" w:rsidP="00CA6B52">
      <w:pPr>
        <w:pStyle w:val="berschrift2"/>
      </w:pPr>
      <w:r>
        <w:t>Teilnehmende</w:t>
      </w:r>
      <w:r w:rsidR="00B87544">
        <w:t xml:space="preserve"> des Elternabends: </w:t>
      </w:r>
      <w:r w:rsidR="001505F7">
        <w:t>W</w:t>
      </w:r>
      <w:r w:rsidR="00A106F3">
        <w:t>er konnte erreicht werden?</w:t>
      </w:r>
    </w:p>
    <w:p w14:paraId="19437EF1" w14:textId="3C0AF4B6" w:rsidR="00AD44E0" w:rsidRDefault="00AD44E0" w:rsidP="00F474C0">
      <w:pPr>
        <w:pStyle w:val="Textkrper"/>
        <w:ind w:firstLine="0"/>
      </w:pPr>
      <w:r>
        <w:t xml:space="preserve">Im Folgenden wird </w:t>
      </w:r>
      <w:r w:rsidR="00132C9B">
        <w:t xml:space="preserve">erläutert, welche Eltern für die Teilnahme am Elternabend erreicht wurden; dies </w:t>
      </w:r>
      <w:r w:rsidR="00E3061E">
        <w:t xml:space="preserve">in Bezug auf </w:t>
      </w:r>
      <w:r>
        <w:t xml:space="preserve">verschiedene strukturelle Merkmale (Geschlecht, Bildungsabschluss, Geburtsland, Muttersprache) sowie </w:t>
      </w:r>
      <w:r w:rsidR="00E3061E">
        <w:t xml:space="preserve">hinsichtlich </w:t>
      </w:r>
      <w:r w:rsidR="00511DF7">
        <w:t>sonderpädagogischer</w:t>
      </w:r>
      <w:r>
        <w:t xml:space="preserve"> Massnahmen </w:t>
      </w:r>
      <w:r w:rsidR="00524740">
        <w:t>der Kinder</w:t>
      </w:r>
      <w:r w:rsidR="0093108F">
        <w:t xml:space="preserve"> und Zeit- und Energieressourcen der Eltern</w:t>
      </w:r>
      <w:r w:rsidR="00132C9B">
        <w:t>.</w:t>
      </w:r>
    </w:p>
    <w:p w14:paraId="7B178196" w14:textId="29512065" w:rsidR="0056371A" w:rsidRDefault="00BB5CC9" w:rsidP="00256E85">
      <w:pPr>
        <w:pStyle w:val="Textkrper"/>
        <w:rPr>
          <w:bCs/>
          <w:i/>
          <w:iCs/>
          <w:color w:val="D31932" w:themeColor="accent1"/>
        </w:rPr>
      </w:pPr>
      <w:r>
        <w:t xml:space="preserve">Die Gesamtstichprobe der </w:t>
      </w:r>
      <w:r w:rsidR="00AA73EF">
        <w:t>SEGEL-</w:t>
      </w:r>
      <w:r>
        <w:t xml:space="preserve">Studie </w:t>
      </w:r>
      <w:r w:rsidR="00E3061E">
        <w:t>umfasste</w:t>
      </w:r>
      <w:r>
        <w:t xml:space="preserve"> 757 Kinder und ihre Eltern</w:t>
      </w:r>
      <w:r w:rsidR="005A0FD4">
        <w:t xml:space="preserve"> resp</w:t>
      </w:r>
      <w:r w:rsidR="002A1B59">
        <w:t>ektive</w:t>
      </w:r>
      <w:r w:rsidR="005A0FD4">
        <w:t xml:space="preserve"> Erziehungsberechtigte</w:t>
      </w:r>
      <w:r w:rsidR="00594B0B">
        <w:t>n</w:t>
      </w:r>
      <w:r>
        <w:t xml:space="preserve">. </w:t>
      </w:r>
      <w:r w:rsidR="00376A0E">
        <w:t xml:space="preserve">Davon waren </w:t>
      </w:r>
      <w:r w:rsidR="00450557">
        <w:t>252</w:t>
      </w:r>
      <w:r>
        <w:t xml:space="preserve"> Kinder </w:t>
      </w:r>
      <w:r w:rsidR="00E3061E">
        <w:t>b</w:t>
      </w:r>
      <w:r w:rsidR="002A1B59">
        <w:t xml:space="preserve">eziehungsweise </w:t>
      </w:r>
      <w:r>
        <w:t xml:space="preserve">Eltern </w:t>
      </w:r>
      <w:r w:rsidR="00AA73EF">
        <w:t>der</w:t>
      </w:r>
      <w:r>
        <w:t xml:space="preserve"> Interventionsgruppe </w:t>
      </w:r>
      <w:r w:rsidR="00F71FE6">
        <w:t xml:space="preserve">mit Elterntraining </w:t>
      </w:r>
      <w:r>
        <w:t>zugeteilt</w:t>
      </w:r>
      <w:r w:rsidR="00547024">
        <w:t xml:space="preserve">. </w:t>
      </w:r>
      <w:r w:rsidR="00BE52D3">
        <w:t>E</w:t>
      </w:r>
      <w:r w:rsidR="00A64E0E">
        <w:t xml:space="preserve">inige Wochen vor dem Elternabend </w:t>
      </w:r>
      <w:r w:rsidR="00BE52D3">
        <w:t xml:space="preserve">haben </w:t>
      </w:r>
      <w:r w:rsidR="006573A5">
        <w:t>beide Personengruppen</w:t>
      </w:r>
      <w:r w:rsidR="00BE52D3">
        <w:t xml:space="preserve"> </w:t>
      </w:r>
      <w:r w:rsidR="006573A5">
        <w:t xml:space="preserve">(Kinder, Eltern) </w:t>
      </w:r>
      <w:r w:rsidR="006E10B4">
        <w:t>einen Fragebogen beantwortet</w:t>
      </w:r>
      <w:r w:rsidR="00BE52D3">
        <w:t xml:space="preserve"> (erster Messzeitpunkt)</w:t>
      </w:r>
      <w:r>
        <w:t>.</w:t>
      </w:r>
      <w:r w:rsidR="007875A0">
        <w:t xml:space="preserve"> </w:t>
      </w:r>
      <w:r w:rsidR="007A66F0">
        <w:t>171 Elternteile</w:t>
      </w:r>
      <w:r w:rsidR="007875A0">
        <w:t>/</w:t>
      </w:r>
      <w:r w:rsidR="006E10B4">
        <w:t xml:space="preserve">Erziehungsberechtigte </w:t>
      </w:r>
      <w:r w:rsidR="00C07958">
        <w:t xml:space="preserve">nahmen am </w:t>
      </w:r>
      <w:r w:rsidR="007A66F0">
        <w:t xml:space="preserve">Elternabend </w:t>
      </w:r>
      <w:r w:rsidR="00C07958">
        <w:t xml:space="preserve">teil, </w:t>
      </w:r>
      <w:r w:rsidR="001F7BA9">
        <w:t xml:space="preserve">dies entspricht </w:t>
      </w:r>
      <w:r w:rsidR="0004008B">
        <w:t xml:space="preserve">157 </w:t>
      </w:r>
      <w:r w:rsidR="001F7BA9">
        <w:t xml:space="preserve">Familien (bei 14 Kindern kamen </w:t>
      </w:r>
      <w:r w:rsidR="00C01A6E">
        <w:t>2</w:t>
      </w:r>
      <w:r w:rsidR="001F7BA9">
        <w:t xml:space="preserve"> Erziehungsberechtigte).</w:t>
      </w:r>
      <w:r w:rsidR="006C0849">
        <w:t xml:space="preserve"> Von den 157 Erziehungsberechtigten (pro Kind) </w:t>
      </w:r>
      <w:r w:rsidR="006225E1">
        <w:t xml:space="preserve">hatten </w:t>
      </w:r>
      <w:r w:rsidR="006C0849">
        <w:t xml:space="preserve">147 </w:t>
      </w:r>
      <w:r w:rsidR="006225E1">
        <w:t xml:space="preserve">den </w:t>
      </w:r>
      <w:r w:rsidR="006C0849">
        <w:t xml:space="preserve">Elternfragebogen </w:t>
      </w:r>
      <w:r w:rsidR="006225E1">
        <w:t>ausgefüllt</w:t>
      </w:r>
      <w:r w:rsidR="002C6FFB">
        <w:t xml:space="preserve"> (93</w:t>
      </w:r>
      <w:r w:rsidR="00076298">
        <w:t>,</w:t>
      </w:r>
      <w:r w:rsidR="002C6FFB">
        <w:t>6</w:t>
      </w:r>
      <w:r w:rsidR="003E5BB6">
        <w:t> </w:t>
      </w:r>
      <w:r w:rsidR="002C6FFB">
        <w:t>%)</w:t>
      </w:r>
      <w:r w:rsidR="006C0849">
        <w:t xml:space="preserve">. </w:t>
      </w:r>
      <w:r w:rsidR="0004008B">
        <w:t xml:space="preserve">Die restlichen </w:t>
      </w:r>
      <w:r w:rsidR="00463E19">
        <w:t xml:space="preserve">95 </w:t>
      </w:r>
      <w:r w:rsidR="0055482D">
        <w:t xml:space="preserve">Erziehungsberechtigten </w:t>
      </w:r>
      <w:r w:rsidR="00463E19">
        <w:t xml:space="preserve">haben sich </w:t>
      </w:r>
      <w:r w:rsidR="0004008B">
        <w:t xml:space="preserve">entweder vorgängig </w:t>
      </w:r>
      <w:r w:rsidR="009828DE">
        <w:t xml:space="preserve">vom Elternabend </w:t>
      </w:r>
      <w:r w:rsidR="0004008B">
        <w:t>abgemeldet oder sind nicht erschienen</w:t>
      </w:r>
      <w:r w:rsidR="00717F21">
        <w:t xml:space="preserve">, </w:t>
      </w:r>
      <w:r w:rsidR="0081504D">
        <w:t xml:space="preserve">haben </w:t>
      </w:r>
      <w:r w:rsidR="007D424D">
        <w:t xml:space="preserve">jedoch </w:t>
      </w:r>
      <w:r w:rsidR="0081504D">
        <w:t>den</w:t>
      </w:r>
      <w:r w:rsidR="00917B2C">
        <w:t xml:space="preserve"> Elternfragebogen</w:t>
      </w:r>
      <w:r w:rsidR="007D424D">
        <w:t xml:space="preserve"> </w:t>
      </w:r>
      <w:r w:rsidR="0081504D">
        <w:t>ausgefüllt</w:t>
      </w:r>
      <w:r w:rsidR="00917B2C">
        <w:t xml:space="preserve"> </w:t>
      </w:r>
      <w:r w:rsidR="00717F21">
        <w:t>(</w:t>
      </w:r>
      <w:r w:rsidR="00917B2C" w:rsidRPr="0011756D">
        <w:rPr>
          <w:i/>
          <w:iCs/>
        </w:rPr>
        <w:t>N</w:t>
      </w:r>
      <w:r w:rsidR="00183256">
        <w:t> </w:t>
      </w:r>
      <w:r w:rsidR="00917B2C">
        <w:t>=</w:t>
      </w:r>
      <w:r w:rsidR="00183256">
        <w:t> </w:t>
      </w:r>
      <w:r w:rsidR="00917B2C">
        <w:t>89</w:t>
      </w:r>
      <w:r w:rsidR="002C6FFB">
        <w:t>, 93</w:t>
      </w:r>
      <w:r w:rsidR="00076298">
        <w:t>,</w:t>
      </w:r>
      <w:r w:rsidR="002C6FFB">
        <w:t>7</w:t>
      </w:r>
      <w:r w:rsidR="003E5BB6">
        <w:t> </w:t>
      </w:r>
      <w:r w:rsidR="002C6FFB">
        <w:t>%</w:t>
      </w:r>
      <w:r w:rsidR="00917B2C">
        <w:t>)</w:t>
      </w:r>
      <w:r w:rsidR="0004008B">
        <w:t>.</w:t>
      </w:r>
      <w:r w:rsidR="00A64E0E">
        <w:t xml:space="preserve"> Der Fokus liegt nun auf dem Vergleich der teilnehmenden und nicht-teilnehmenden Eltern. </w:t>
      </w:r>
      <w:r w:rsidR="0056371A">
        <w:br w:type="page"/>
      </w:r>
    </w:p>
    <w:p w14:paraId="792D983C" w14:textId="14437621" w:rsidR="00C22285" w:rsidRPr="0013195A" w:rsidRDefault="00C22285" w:rsidP="00C22285">
      <w:pPr>
        <w:pStyle w:val="TabelleBeschriftung"/>
      </w:pPr>
      <w:r w:rsidRPr="0013195A">
        <w:lastRenderedPageBreak/>
        <w:t xml:space="preserve">Tabelle 1: </w:t>
      </w:r>
      <w:r w:rsidR="008D71CC">
        <w:t>Deskriptive Angaben zur Stichprobe</w:t>
      </w:r>
      <w:r w:rsidR="00251B95">
        <w:t xml:space="preserve"> </w:t>
      </w:r>
      <w:r w:rsidR="00763654">
        <w:t>(</w:t>
      </w:r>
      <w:r w:rsidR="00251B95">
        <w:t>Interventionsgruppe «Eltern</w:t>
      </w:r>
      <w:r w:rsidR="0044519D">
        <w:t>abend</w:t>
      </w:r>
      <w:r w:rsidR="00251B95">
        <w:t>»</w:t>
      </w:r>
      <w:r w:rsidR="00763654">
        <w:t>)</w:t>
      </w:r>
      <w:r w:rsidR="00FE36B7">
        <w:t xml:space="preserve"> und Gruppenunterschiede in der Teilnahme</w:t>
      </w:r>
    </w:p>
    <w:tbl>
      <w:tblPr>
        <w:tblStyle w:val="Listentabelle3Akzent6"/>
        <w:tblW w:w="9067" w:type="dxa"/>
        <w:tblLayout w:type="fixed"/>
        <w:tblLook w:val="04A0" w:firstRow="1" w:lastRow="0" w:firstColumn="1" w:lastColumn="0" w:noHBand="0" w:noVBand="1"/>
      </w:tblPr>
      <w:tblGrid>
        <w:gridCol w:w="2689"/>
        <w:gridCol w:w="2127"/>
        <w:gridCol w:w="1869"/>
        <w:gridCol w:w="1076"/>
        <w:gridCol w:w="1306"/>
      </w:tblGrid>
      <w:tr w:rsidR="005D32EF" w:rsidRPr="0013195A" w14:paraId="18920AF5" w14:textId="77777777" w:rsidTr="005647AD">
        <w:trPr>
          <w:cnfStyle w:val="100000000000" w:firstRow="1" w:lastRow="0" w:firstColumn="0" w:lastColumn="0" w:oddVBand="0" w:evenVBand="0" w:oddHBand="0" w:evenHBand="0" w:firstRowFirstColumn="0" w:firstRowLastColumn="0" w:lastRowFirstColumn="0" w:lastRowLastColumn="0"/>
          <w:trHeight w:val="389"/>
        </w:trPr>
        <w:tc>
          <w:tcPr>
            <w:cnfStyle w:val="001000000100" w:firstRow="0" w:lastRow="0" w:firstColumn="1" w:lastColumn="0" w:oddVBand="0" w:evenVBand="0" w:oddHBand="0" w:evenHBand="0" w:firstRowFirstColumn="1" w:firstRowLastColumn="0" w:lastRowFirstColumn="0" w:lastRowLastColumn="0"/>
            <w:tcW w:w="2689" w:type="dxa"/>
            <w:shd w:val="clear" w:color="auto" w:fill="94CBA6" w:themeFill="accent4" w:themeFillTint="99"/>
          </w:tcPr>
          <w:p w14:paraId="1B73F94F" w14:textId="77777777" w:rsidR="0044519D" w:rsidRPr="0013195A" w:rsidRDefault="0044519D" w:rsidP="0044519D">
            <w:pPr>
              <w:pStyle w:val="Compact"/>
              <w:rPr>
                <w:color w:val="262626" w:themeColor="text1" w:themeTint="D9"/>
              </w:rPr>
            </w:pPr>
          </w:p>
        </w:tc>
        <w:tc>
          <w:tcPr>
            <w:tcW w:w="3996" w:type="dxa"/>
            <w:gridSpan w:val="2"/>
            <w:shd w:val="clear" w:color="auto" w:fill="94CBA6" w:themeFill="accent4" w:themeFillTint="99"/>
            <w:vAlign w:val="center"/>
          </w:tcPr>
          <w:p w14:paraId="0C4328AD" w14:textId="7664637F" w:rsidR="0044519D" w:rsidRPr="0044519D" w:rsidRDefault="0044519D" w:rsidP="005D32EF">
            <w:pPr>
              <w:pStyle w:val="Compact"/>
              <w:jc w:val="center"/>
              <w:cnfStyle w:val="100000000000" w:firstRow="1" w:lastRow="0" w:firstColumn="0" w:lastColumn="0" w:oddVBand="0" w:evenVBand="0" w:oddHBand="0" w:evenHBand="0" w:firstRowFirstColumn="0" w:firstRowLastColumn="0" w:lastRowFirstColumn="0" w:lastRowLastColumn="0"/>
              <w:rPr>
                <w:b w:val="0"/>
                <w:bCs w:val="0"/>
              </w:rPr>
            </w:pPr>
            <w:r>
              <w:rPr>
                <w:color w:val="auto"/>
              </w:rPr>
              <w:t>Anwesenheit Elternabend</w:t>
            </w:r>
          </w:p>
        </w:tc>
        <w:tc>
          <w:tcPr>
            <w:tcW w:w="1076" w:type="dxa"/>
            <w:shd w:val="clear" w:color="auto" w:fill="94CBA6" w:themeFill="accent4" w:themeFillTint="99"/>
          </w:tcPr>
          <w:p w14:paraId="077C3776" w14:textId="77777777" w:rsidR="0044519D" w:rsidRDefault="0044519D" w:rsidP="0044519D">
            <w:pPr>
              <w:pStyle w:val="Compact"/>
              <w:cnfStyle w:val="100000000000" w:firstRow="1" w:lastRow="0" w:firstColumn="0" w:lastColumn="0" w:oddVBand="0" w:evenVBand="0" w:oddHBand="0" w:evenHBand="0" w:firstRowFirstColumn="0" w:firstRowLastColumn="0" w:lastRowFirstColumn="0" w:lastRowLastColumn="0"/>
            </w:pPr>
          </w:p>
        </w:tc>
        <w:tc>
          <w:tcPr>
            <w:tcW w:w="1306" w:type="dxa"/>
            <w:shd w:val="clear" w:color="auto" w:fill="94CBA6" w:themeFill="accent4" w:themeFillTint="99"/>
          </w:tcPr>
          <w:p w14:paraId="43686FB3" w14:textId="77777777" w:rsidR="0044519D" w:rsidRDefault="0044519D" w:rsidP="0044519D">
            <w:pPr>
              <w:pStyle w:val="Compact"/>
              <w:cnfStyle w:val="100000000000" w:firstRow="1" w:lastRow="0" w:firstColumn="0" w:lastColumn="0" w:oddVBand="0" w:evenVBand="0" w:oddHBand="0" w:evenHBand="0" w:firstRowFirstColumn="0" w:firstRowLastColumn="0" w:lastRowFirstColumn="0" w:lastRowLastColumn="0"/>
            </w:pPr>
          </w:p>
        </w:tc>
      </w:tr>
      <w:tr w:rsidR="005D32EF" w:rsidRPr="0013195A" w14:paraId="6F21D524" w14:textId="77777777" w:rsidTr="005647AD">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2689" w:type="dxa"/>
            <w:shd w:val="clear" w:color="auto" w:fill="94CBA6" w:themeFill="accent4" w:themeFillTint="99"/>
          </w:tcPr>
          <w:p w14:paraId="653640B6" w14:textId="77777777" w:rsidR="0044519D" w:rsidRPr="0013195A" w:rsidRDefault="0044519D" w:rsidP="0044519D">
            <w:pPr>
              <w:pStyle w:val="Compact"/>
              <w:rPr>
                <w:color w:val="262626" w:themeColor="text1" w:themeTint="D9"/>
              </w:rPr>
            </w:pPr>
          </w:p>
        </w:tc>
        <w:tc>
          <w:tcPr>
            <w:tcW w:w="2127" w:type="dxa"/>
            <w:shd w:val="clear" w:color="auto" w:fill="94CBA6" w:themeFill="accent4" w:themeFillTint="99"/>
            <w:vAlign w:val="center"/>
          </w:tcPr>
          <w:p w14:paraId="6D5D7D53" w14:textId="378726F5" w:rsidR="0044519D" w:rsidRPr="008D5DDC" w:rsidRDefault="005D4290" w:rsidP="005D32EF">
            <w:pPr>
              <w:pStyle w:val="Compact"/>
              <w:ind w:firstLine="460"/>
              <w:jc w:val="left"/>
              <w:cnfStyle w:val="000000100000" w:firstRow="0" w:lastRow="0" w:firstColumn="0" w:lastColumn="0" w:oddVBand="0" w:evenVBand="0" w:oddHBand="1" w:evenHBand="0" w:firstRowFirstColumn="0" w:firstRowLastColumn="0" w:lastRowFirstColumn="0" w:lastRowLastColumn="0"/>
              <w:rPr>
                <w:b/>
                <w:bCs/>
              </w:rPr>
            </w:pPr>
            <w:r w:rsidRPr="008D5DDC">
              <w:rPr>
                <w:b/>
                <w:bCs/>
              </w:rPr>
              <w:t>j</w:t>
            </w:r>
            <w:r w:rsidR="0044519D" w:rsidRPr="008D5DDC">
              <w:rPr>
                <w:b/>
                <w:bCs/>
              </w:rPr>
              <w:t>a</w:t>
            </w:r>
            <w:r w:rsidRPr="008D5DDC">
              <w:rPr>
                <w:b/>
                <w:bCs/>
              </w:rPr>
              <w:br/>
            </w:r>
            <w:r w:rsidR="0044519D" w:rsidRPr="008D5DDC">
              <w:rPr>
                <w:b/>
                <w:bCs/>
              </w:rPr>
              <w:t>(N</w:t>
            </w:r>
            <w:r w:rsidR="001E66A1" w:rsidRPr="008D5DDC">
              <w:rPr>
                <w:b/>
                <w:bCs/>
              </w:rPr>
              <w:t> </w:t>
            </w:r>
            <w:r w:rsidR="0044519D" w:rsidRPr="008D5DDC">
              <w:rPr>
                <w:b/>
                <w:bCs/>
              </w:rPr>
              <w:t>=</w:t>
            </w:r>
            <w:r w:rsidR="001E66A1" w:rsidRPr="008D5DDC">
              <w:rPr>
                <w:b/>
                <w:bCs/>
              </w:rPr>
              <w:t> </w:t>
            </w:r>
            <w:r w:rsidR="0044519D" w:rsidRPr="008D5DDC">
              <w:rPr>
                <w:b/>
                <w:bCs/>
              </w:rPr>
              <w:t>157</w:t>
            </w:r>
            <w:r w:rsidR="001D637B" w:rsidRPr="008D5DDC">
              <w:rPr>
                <w:b/>
                <w:bCs/>
              </w:rPr>
              <w:t>, 62</w:t>
            </w:r>
            <w:r w:rsidR="00A4183F" w:rsidRPr="008D5DDC">
              <w:rPr>
                <w:b/>
                <w:bCs/>
              </w:rPr>
              <w:t>,</w:t>
            </w:r>
            <w:r w:rsidR="001D637B" w:rsidRPr="008D5DDC">
              <w:rPr>
                <w:b/>
                <w:bCs/>
              </w:rPr>
              <w:t>3</w:t>
            </w:r>
            <w:r w:rsidR="00430E60" w:rsidRPr="008D5DDC">
              <w:rPr>
                <w:b/>
                <w:bCs/>
              </w:rPr>
              <w:t> </w:t>
            </w:r>
            <w:r w:rsidR="001D637B" w:rsidRPr="008D5DDC">
              <w:rPr>
                <w:b/>
                <w:bCs/>
              </w:rPr>
              <w:t>%</w:t>
            </w:r>
            <w:r w:rsidR="0044519D" w:rsidRPr="008D5DDC">
              <w:rPr>
                <w:b/>
                <w:bCs/>
              </w:rPr>
              <w:t>)</w:t>
            </w:r>
          </w:p>
        </w:tc>
        <w:tc>
          <w:tcPr>
            <w:tcW w:w="1869" w:type="dxa"/>
            <w:shd w:val="clear" w:color="auto" w:fill="94CBA6" w:themeFill="accent4" w:themeFillTint="99"/>
            <w:vAlign w:val="center"/>
          </w:tcPr>
          <w:p w14:paraId="369DD8FB" w14:textId="56EE4C42" w:rsidR="0044519D" w:rsidRPr="008D5DDC" w:rsidRDefault="005D4290" w:rsidP="005D32EF">
            <w:pPr>
              <w:pStyle w:val="Compact"/>
              <w:ind w:firstLine="269"/>
              <w:jc w:val="left"/>
              <w:cnfStyle w:val="000000100000" w:firstRow="0" w:lastRow="0" w:firstColumn="0" w:lastColumn="0" w:oddVBand="0" w:evenVBand="0" w:oddHBand="1" w:evenHBand="0" w:firstRowFirstColumn="0" w:firstRowLastColumn="0" w:lastRowFirstColumn="0" w:lastRowLastColumn="0"/>
              <w:rPr>
                <w:b/>
                <w:bCs/>
              </w:rPr>
            </w:pPr>
            <w:r w:rsidRPr="008D5DDC">
              <w:rPr>
                <w:b/>
                <w:bCs/>
              </w:rPr>
              <w:t>n</w:t>
            </w:r>
            <w:r w:rsidR="0044519D" w:rsidRPr="008D5DDC">
              <w:rPr>
                <w:b/>
                <w:bCs/>
              </w:rPr>
              <w:t>ein</w:t>
            </w:r>
            <w:r w:rsidRPr="008D5DDC">
              <w:rPr>
                <w:b/>
                <w:bCs/>
              </w:rPr>
              <w:br/>
            </w:r>
            <w:r w:rsidR="0044519D" w:rsidRPr="008D5DDC">
              <w:rPr>
                <w:b/>
                <w:bCs/>
              </w:rPr>
              <w:t>(N</w:t>
            </w:r>
            <w:r w:rsidR="001E66A1" w:rsidRPr="008D5DDC">
              <w:rPr>
                <w:b/>
                <w:bCs/>
              </w:rPr>
              <w:t> </w:t>
            </w:r>
            <w:r w:rsidR="0044519D" w:rsidRPr="008D5DDC">
              <w:rPr>
                <w:b/>
                <w:bCs/>
              </w:rPr>
              <w:t>=</w:t>
            </w:r>
            <w:r w:rsidR="001E66A1" w:rsidRPr="008D5DDC">
              <w:rPr>
                <w:b/>
                <w:bCs/>
              </w:rPr>
              <w:t> </w:t>
            </w:r>
            <w:r w:rsidR="0044519D" w:rsidRPr="008D5DDC">
              <w:rPr>
                <w:b/>
                <w:bCs/>
              </w:rPr>
              <w:t>95</w:t>
            </w:r>
            <w:r w:rsidRPr="008D5DDC">
              <w:rPr>
                <w:b/>
                <w:bCs/>
              </w:rPr>
              <w:t>, 37</w:t>
            </w:r>
            <w:r w:rsidR="00A4183F" w:rsidRPr="008D5DDC">
              <w:rPr>
                <w:b/>
                <w:bCs/>
              </w:rPr>
              <w:t>,</w:t>
            </w:r>
            <w:r w:rsidRPr="008D5DDC">
              <w:rPr>
                <w:b/>
                <w:bCs/>
              </w:rPr>
              <w:t>7</w:t>
            </w:r>
            <w:r w:rsidR="00430E60" w:rsidRPr="008D5DDC">
              <w:rPr>
                <w:b/>
                <w:bCs/>
              </w:rPr>
              <w:t> </w:t>
            </w:r>
            <w:r w:rsidRPr="008D5DDC">
              <w:rPr>
                <w:b/>
                <w:bCs/>
              </w:rPr>
              <w:t>%</w:t>
            </w:r>
            <w:r w:rsidR="0044519D" w:rsidRPr="008D5DDC">
              <w:rPr>
                <w:b/>
                <w:bCs/>
              </w:rPr>
              <w:t>)</w:t>
            </w:r>
          </w:p>
        </w:tc>
        <w:tc>
          <w:tcPr>
            <w:tcW w:w="1076" w:type="dxa"/>
            <w:shd w:val="clear" w:color="auto" w:fill="94CBA6" w:themeFill="accent4" w:themeFillTint="99"/>
            <w:vAlign w:val="center"/>
          </w:tcPr>
          <w:p w14:paraId="6099EA86" w14:textId="7EC5D54A" w:rsidR="0044519D" w:rsidRPr="0044519D" w:rsidRDefault="00430E60" w:rsidP="0044519D">
            <w:pPr>
              <w:pStyle w:val="Compact"/>
              <w:jc w:val="left"/>
              <w:cnfStyle w:val="000000100000" w:firstRow="0" w:lastRow="0" w:firstColumn="0" w:lastColumn="0" w:oddVBand="0" w:evenVBand="0" w:oddHBand="1" w:evenHBand="0" w:firstRowFirstColumn="0" w:firstRowLastColumn="0" w:lastRowFirstColumn="0" w:lastRowLastColumn="0"/>
              <w:rPr>
                <w:b/>
                <w:bCs/>
              </w:rPr>
            </w:pPr>
            <w:r>
              <w:rPr>
                <w:b/>
                <w:bCs/>
              </w:rPr>
              <w:t>f</w:t>
            </w:r>
            <w:r w:rsidR="0044519D" w:rsidRPr="0044519D">
              <w:rPr>
                <w:b/>
                <w:bCs/>
              </w:rPr>
              <w:t>ehlende</w:t>
            </w:r>
            <w:r w:rsidR="0044519D" w:rsidRPr="0044519D">
              <w:rPr>
                <w:b/>
                <w:bCs/>
              </w:rPr>
              <w:br/>
              <w:t>Angabe</w:t>
            </w:r>
            <w:r w:rsidR="00CB1AFD">
              <w:rPr>
                <w:b/>
                <w:bCs/>
              </w:rPr>
              <w:t>n</w:t>
            </w:r>
          </w:p>
        </w:tc>
        <w:tc>
          <w:tcPr>
            <w:tcW w:w="1306" w:type="dxa"/>
            <w:shd w:val="clear" w:color="auto" w:fill="94CBA6" w:themeFill="accent4" w:themeFillTint="99"/>
            <w:vAlign w:val="center"/>
          </w:tcPr>
          <w:p w14:paraId="17F8C468" w14:textId="77777777" w:rsidR="0056371A" w:rsidRDefault="004A4B63" w:rsidP="0044519D">
            <w:pPr>
              <w:pStyle w:val="Compact"/>
              <w:jc w:val="left"/>
              <w:cnfStyle w:val="000000100000" w:firstRow="0" w:lastRow="0" w:firstColumn="0" w:lastColumn="0" w:oddVBand="0" w:evenVBand="0" w:oddHBand="1" w:evenHBand="0" w:firstRowFirstColumn="0" w:firstRowLastColumn="0" w:lastRowFirstColumn="0" w:lastRowLastColumn="0"/>
              <w:rPr>
                <w:b/>
                <w:bCs/>
              </w:rPr>
            </w:pPr>
            <w:r>
              <w:rPr>
                <w:b/>
                <w:bCs/>
              </w:rPr>
              <w:t>Ergebnis</w:t>
            </w:r>
            <w:r w:rsidR="0044519D" w:rsidRPr="0044519D">
              <w:rPr>
                <w:b/>
                <w:bCs/>
              </w:rPr>
              <w:t xml:space="preserve"> </w:t>
            </w:r>
          </w:p>
          <w:p w14:paraId="0BC7129D" w14:textId="1DC1341B" w:rsidR="0044519D" w:rsidRPr="0044519D" w:rsidRDefault="004D0CDA" w:rsidP="0044519D">
            <w:pPr>
              <w:pStyle w:val="Compact"/>
              <w:jc w:val="left"/>
              <w:cnfStyle w:val="000000100000" w:firstRow="0" w:lastRow="0" w:firstColumn="0" w:lastColumn="0" w:oddVBand="0" w:evenVBand="0" w:oddHBand="1" w:evenHBand="0" w:firstRowFirstColumn="0" w:firstRowLastColumn="0" w:lastRowFirstColumn="0" w:lastRowLastColumn="0"/>
              <w:rPr>
                <w:b/>
                <w:bCs/>
              </w:rPr>
            </w:pPr>
            <w:r w:rsidRPr="004D0CDA">
              <w:rPr>
                <w:b/>
                <w:bCs/>
                <w:i/>
                <w:iCs/>
              </w:rPr>
              <w:t>χ</w:t>
            </w:r>
            <w:r w:rsidRPr="004D0CDA">
              <w:rPr>
                <w:b/>
                <w:bCs/>
                <w:vertAlign w:val="superscript"/>
              </w:rPr>
              <w:t>2</w:t>
            </w:r>
            <w:r w:rsidR="0044519D" w:rsidRPr="0044519D">
              <w:rPr>
                <w:b/>
                <w:bCs/>
              </w:rPr>
              <w:t>-Test</w:t>
            </w:r>
          </w:p>
        </w:tc>
      </w:tr>
      <w:tr w:rsidR="0044519D" w:rsidRPr="007A44DA" w14:paraId="31239B88" w14:textId="77777777" w:rsidTr="00503C3C">
        <w:trPr>
          <w:trHeight w:val="1001"/>
        </w:trPr>
        <w:tc>
          <w:tcPr>
            <w:cnfStyle w:val="001000000000" w:firstRow="0" w:lastRow="0" w:firstColumn="1" w:lastColumn="0" w:oddVBand="0" w:evenVBand="0" w:oddHBand="0" w:evenHBand="0" w:firstRowFirstColumn="0" w:firstRowLastColumn="0" w:lastRowFirstColumn="0" w:lastRowLastColumn="0"/>
            <w:tcW w:w="2689" w:type="dxa"/>
          </w:tcPr>
          <w:p w14:paraId="6EA54EE2" w14:textId="77777777" w:rsidR="0044519D" w:rsidRPr="0056371A" w:rsidRDefault="0044519D" w:rsidP="005D32EF">
            <w:pPr>
              <w:pStyle w:val="Compact"/>
              <w:jc w:val="left"/>
              <w:rPr>
                <w:b w:val="0"/>
                <w:bCs w:val="0"/>
              </w:rPr>
            </w:pPr>
            <w:r w:rsidRPr="0056371A">
              <w:t>Geschlecht</w:t>
            </w:r>
          </w:p>
          <w:p w14:paraId="361C53A9" w14:textId="085C36A3" w:rsidR="0044519D" w:rsidRPr="0056371A" w:rsidRDefault="0044519D" w:rsidP="005D32EF">
            <w:pPr>
              <w:pStyle w:val="Compact"/>
              <w:jc w:val="left"/>
              <w:rPr>
                <w:b w:val="0"/>
                <w:bCs w:val="0"/>
              </w:rPr>
            </w:pPr>
            <w:r w:rsidRPr="0056371A">
              <w:rPr>
                <w:b w:val="0"/>
                <w:bCs w:val="0"/>
              </w:rPr>
              <w:t>weiblich</w:t>
            </w:r>
          </w:p>
          <w:p w14:paraId="7FFACA8C" w14:textId="76D8A6D3" w:rsidR="0044519D" w:rsidRPr="0056371A" w:rsidRDefault="0044519D" w:rsidP="005D32EF">
            <w:pPr>
              <w:pStyle w:val="Compact"/>
              <w:jc w:val="left"/>
            </w:pPr>
            <w:r w:rsidRPr="0056371A">
              <w:rPr>
                <w:b w:val="0"/>
                <w:bCs w:val="0"/>
              </w:rPr>
              <w:t>männlich</w:t>
            </w:r>
          </w:p>
        </w:tc>
        <w:tc>
          <w:tcPr>
            <w:tcW w:w="2127" w:type="dxa"/>
          </w:tcPr>
          <w:p w14:paraId="1D99A4EC" w14:textId="1EBC5807" w:rsidR="0044519D" w:rsidRPr="00DC426E" w:rsidRDefault="0044519D" w:rsidP="0044519D">
            <w:pPr>
              <w:pStyle w:val="Compact"/>
              <w:cnfStyle w:val="000000000000" w:firstRow="0" w:lastRow="0" w:firstColumn="0" w:lastColumn="0" w:oddVBand="0" w:evenVBand="0" w:oddHBand="0" w:evenHBand="0" w:firstRowFirstColumn="0" w:firstRowLastColumn="0" w:lastRowFirstColumn="0" w:lastRowLastColumn="0"/>
              <w:rPr>
                <w:color w:val="FFFFFF" w:themeColor="background1"/>
                <w:lang w:val="en-US"/>
              </w:rPr>
            </w:pPr>
          </w:p>
          <w:p w14:paraId="00307C69" w14:textId="39F3E795" w:rsidR="0044519D" w:rsidRPr="0056371A" w:rsidRDefault="0044519D" w:rsidP="0044519D">
            <w:pPr>
              <w:pStyle w:val="Compact"/>
              <w:cnfStyle w:val="000000000000" w:firstRow="0" w:lastRow="0" w:firstColumn="0" w:lastColumn="0" w:oddVBand="0" w:evenVBand="0" w:oddHBand="0" w:evenHBand="0" w:firstRowFirstColumn="0" w:firstRowLastColumn="0" w:lastRowFirstColumn="0" w:lastRowLastColumn="0"/>
              <w:rPr>
                <w:lang w:val="en-US"/>
              </w:rPr>
            </w:pPr>
            <w:r w:rsidRPr="0056371A">
              <w:rPr>
                <w:lang w:val="en-US"/>
              </w:rPr>
              <w:t>N</w:t>
            </w:r>
            <w:r w:rsidR="001E66A1" w:rsidRPr="0056371A">
              <w:rPr>
                <w:lang w:val="en-US"/>
              </w:rPr>
              <w:t> </w:t>
            </w:r>
            <w:r w:rsidRPr="0056371A">
              <w:rPr>
                <w:lang w:val="en-US"/>
              </w:rPr>
              <w:t>=</w:t>
            </w:r>
            <w:r w:rsidR="001E66A1" w:rsidRPr="0056371A">
              <w:rPr>
                <w:lang w:val="en-US"/>
              </w:rPr>
              <w:t> </w:t>
            </w:r>
            <w:r w:rsidRPr="0056371A">
              <w:rPr>
                <w:lang w:val="en-US"/>
              </w:rPr>
              <w:t>113 (77</w:t>
            </w:r>
            <w:r w:rsidR="00191B30" w:rsidRPr="0056371A">
              <w:rPr>
                <w:lang w:val="en-US"/>
              </w:rPr>
              <w:t>,</w:t>
            </w:r>
            <w:r w:rsidRPr="0056371A">
              <w:rPr>
                <w:lang w:val="en-US"/>
              </w:rPr>
              <w:t>4</w:t>
            </w:r>
            <w:r w:rsidR="00430E60" w:rsidRPr="0056371A">
              <w:rPr>
                <w:lang w:val="en-US"/>
              </w:rPr>
              <w:t> </w:t>
            </w:r>
            <w:r w:rsidRPr="0056371A">
              <w:rPr>
                <w:lang w:val="en-US"/>
              </w:rPr>
              <w:t>%)</w:t>
            </w:r>
          </w:p>
          <w:p w14:paraId="53396275" w14:textId="5D082388" w:rsidR="0044519D" w:rsidRPr="0056371A" w:rsidRDefault="0044519D" w:rsidP="0044519D">
            <w:pPr>
              <w:pStyle w:val="Compact"/>
              <w:cnfStyle w:val="000000000000" w:firstRow="0" w:lastRow="0" w:firstColumn="0" w:lastColumn="0" w:oddVBand="0" w:evenVBand="0" w:oddHBand="0" w:evenHBand="0" w:firstRowFirstColumn="0" w:firstRowLastColumn="0" w:lastRowFirstColumn="0" w:lastRowLastColumn="0"/>
              <w:rPr>
                <w:lang w:val="en-US"/>
              </w:rPr>
            </w:pPr>
            <w:r w:rsidRPr="0056371A">
              <w:rPr>
                <w:lang w:val="en-US"/>
              </w:rPr>
              <w:t>N</w:t>
            </w:r>
            <w:r w:rsidR="001E66A1" w:rsidRPr="0056371A">
              <w:rPr>
                <w:lang w:val="en-US"/>
              </w:rPr>
              <w:t> </w:t>
            </w:r>
            <w:r w:rsidRPr="0056371A">
              <w:rPr>
                <w:lang w:val="en-US"/>
              </w:rPr>
              <w:t>=</w:t>
            </w:r>
            <w:r w:rsidR="001E66A1" w:rsidRPr="0056371A">
              <w:rPr>
                <w:lang w:val="en-US"/>
              </w:rPr>
              <w:t> </w:t>
            </w:r>
            <w:r w:rsidRPr="0056371A">
              <w:rPr>
                <w:lang w:val="en-US"/>
              </w:rPr>
              <w:t>33 (22</w:t>
            </w:r>
            <w:r w:rsidR="00191B30" w:rsidRPr="0056371A">
              <w:rPr>
                <w:lang w:val="en-US"/>
              </w:rPr>
              <w:t>,</w:t>
            </w:r>
            <w:r w:rsidRPr="0056371A">
              <w:rPr>
                <w:lang w:val="en-US"/>
              </w:rPr>
              <w:t>6</w:t>
            </w:r>
            <w:r w:rsidR="00430E60" w:rsidRPr="0056371A">
              <w:rPr>
                <w:lang w:val="en-US"/>
              </w:rPr>
              <w:t> </w:t>
            </w:r>
            <w:r w:rsidRPr="0056371A">
              <w:rPr>
                <w:lang w:val="en-US"/>
              </w:rPr>
              <w:t>%)</w:t>
            </w:r>
          </w:p>
        </w:tc>
        <w:tc>
          <w:tcPr>
            <w:tcW w:w="1869" w:type="dxa"/>
            <w:vAlign w:val="center"/>
          </w:tcPr>
          <w:p w14:paraId="161B8B03" w14:textId="3A89C9B4" w:rsidR="0044519D" w:rsidRPr="00DC426E" w:rsidRDefault="0044519D" w:rsidP="00DC426E">
            <w:pPr>
              <w:pStyle w:val="Compact"/>
              <w:cnfStyle w:val="000000000000" w:firstRow="0" w:lastRow="0" w:firstColumn="0" w:lastColumn="0" w:oddVBand="0" w:evenVBand="0" w:oddHBand="0" w:evenHBand="0" w:firstRowFirstColumn="0" w:firstRowLastColumn="0" w:lastRowFirstColumn="0" w:lastRowLastColumn="0"/>
              <w:rPr>
                <w:color w:val="FFFFFF" w:themeColor="background1"/>
                <w:lang w:val="en-US"/>
              </w:rPr>
            </w:pPr>
          </w:p>
          <w:p w14:paraId="4B325F57" w14:textId="1C480188" w:rsidR="0044519D" w:rsidRPr="0056371A" w:rsidRDefault="0044519D" w:rsidP="003B74D9">
            <w:pPr>
              <w:pStyle w:val="Compact"/>
              <w:jc w:val="left"/>
              <w:cnfStyle w:val="000000000000" w:firstRow="0" w:lastRow="0" w:firstColumn="0" w:lastColumn="0" w:oddVBand="0" w:evenVBand="0" w:oddHBand="0" w:evenHBand="0" w:firstRowFirstColumn="0" w:firstRowLastColumn="0" w:lastRowFirstColumn="0" w:lastRowLastColumn="0"/>
              <w:rPr>
                <w:lang w:val="en-US"/>
              </w:rPr>
            </w:pPr>
            <w:r w:rsidRPr="0056371A">
              <w:rPr>
                <w:lang w:val="en-US"/>
              </w:rPr>
              <w:t>N</w:t>
            </w:r>
            <w:r w:rsidR="001E66A1" w:rsidRPr="0056371A">
              <w:rPr>
                <w:lang w:val="en-US"/>
              </w:rPr>
              <w:t> </w:t>
            </w:r>
            <w:r w:rsidRPr="0056371A">
              <w:rPr>
                <w:lang w:val="en-US"/>
              </w:rPr>
              <w:t>=</w:t>
            </w:r>
            <w:r w:rsidR="001E66A1" w:rsidRPr="0056371A">
              <w:rPr>
                <w:lang w:val="en-US"/>
              </w:rPr>
              <w:t> </w:t>
            </w:r>
            <w:r w:rsidRPr="0056371A">
              <w:rPr>
                <w:lang w:val="en-US"/>
              </w:rPr>
              <w:t>53 (60</w:t>
            </w:r>
            <w:r w:rsidR="00191B30" w:rsidRPr="0056371A">
              <w:rPr>
                <w:lang w:val="en-US"/>
              </w:rPr>
              <w:t>,</w:t>
            </w:r>
            <w:r w:rsidRPr="0056371A">
              <w:rPr>
                <w:lang w:val="en-US"/>
              </w:rPr>
              <w:t>9</w:t>
            </w:r>
            <w:r w:rsidR="00430E60" w:rsidRPr="0056371A">
              <w:rPr>
                <w:lang w:val="en-US"/>
              </w:rPr>
              <w:t> </w:t>
            </w:r>
            <w:r w:rsidRPr="0056371A">
              <w:rPr>
                <w:lang w:val="en-US"/>
              </w:rPr>
              <w:t>%)</w:t>
            </w:r>
          </w:p>
          <w:p w14:paraId="5B82F73F" w14:textId="116F922E" w:rsidR="0044519D" w:rsidRPr="0056371A" w:rsidRDefault="0044519D" w:rsidP="003B74D9">
            <w:pPr>
              <w:pStyle w:val="Compact"/>
              <w:jc w:val="left"/>
              <w:cnfStyle w:val="000000000000" w:firstRow="0" w:lastRow="0" w:firstColumn="0" w:lastColumn="0" w:oddVBand="0" w:evenVBand="0" w:oddHBand="0" w:evenHBand="0" w:firstRowFirstColumn="0" w:firstRowLastColumn="0" w:lastRowFirstColumn="0" w:lastRowLastColumn="0"/>
              <w:rPr>
                <w:lang w:val="en-US"/>
              </w:rPr>
            </w:pPr>
            <w:r w:rsidRPr="0056371A">
              <w:rPr>
                <w:lang w:val="en-US"/>
              </w:rPr>
              <w:t>N</w:t>
            </w:r>
            <w:r w:rsidR="001E66A1" w:rsidRPr="0056371A">
              <w:rPr>
                <w:lang w:val="en-US"/>
              </w:rPr>
              <w:t> </w:t>
            </w:r>
            <w:r w:rsidRPr="0056371A">
              <w:rPr>
                <w:lang w:val="en-US"/>
              </w:rPr>
              <w:t>=</w:t>
            </w:r>
            <w:r w:rsidR="001E66A1" w:rsidRPr="0056371A">
              <w:rPr>
                <w:lang w:val="en-US"/>
              </w:rPr>
              <w:t> </w:t>
            </w:r>
            <w:r w:rsidRPr="0056371A">
              <w:rPr>
                <w:lang w:val="en-US"/>
              </w:rPr>
              <w:t>34 (39</w:t>
            </w:r>
            <w:r w:rsidR="00191B30" w:rsidRPr="0056371A">
              <w:rPr>
                <w:lang w:val="en-US"/>
              </w:rPr>
              <w:t>,</w:t>
            </w:r>
            <w:r w:rsidRPr="0056371A">
              <w:rPr>
                <w:lang w:val="en-US"/>
              </w:rPr>
              <w:t>1</w:t>
            </w:r>
            <w:r w:rsidR="00430E60" w:rsidRPr="0056371A">
              <w:rPr>
                <w:lang w:val="en-US"/>
              </w:rPr>
              <w:t> </w:t>
            </w:r>
            <w:r w:rsidRPr="0056371A">
              <w:rPr>
                <w:lang w:val="en-US"/>
              </w:rPr>
              <w:t>%)</w:t>
            </w:r>
          </w:p>
        </w:tc>
        <w:tc>
          <w:tcPr>
            <w:tcW w:w="1076" w:type="dxa"/>
            <w:vAlign w:val="center"/>
          </w:tcPr>
          <w:p w14:paraId="4A54166F" w14:textId="34D33F6B" w:rsidR="0044519D" w:rsidRPr="0056371A" w:rsidRDefault="0044519D" w:rsidP="00503C3C">
            <w:pPr>
              <w:pStyle w:val="Compact"/>
              <w:jc w:val="left"/>
              <w:cnfStyle w:val="000000000000" w:firstRow="0" w:lastRow="0" w:firstColumn="0" w:lastColumn="0" w:oddVBand="0" w:evenVBand="0" w:oddHBand="0" w:evenHBand="0" w:firstRowFirstColumn="0" w:firstRowLastColumn="0" w:lastRowFirstColumn="0" w:lastRowLastColumn="0"/>
              <w:rPr>
                <w:lang w:val="en-US"/>
              </w:rPr>
            </w:pPr>
            <w:r w:rsidRPr="0056371A">
              <w:rPr>
                <w:lang w:val="en-US"/>
              </w:rPr>
              <w:t>N</w:t>
            </w:r>
            <w:r w:rsidR="00666502">
              <w:rPr>
                <w:lang w:val="en-US"/>
              </w:rPr>
              <w:t> </w:t>
            </w:r>
            <w:r w:rsidRPr="0056371A">
              <w:rPr>
                <w:lang w:val="en-US"/>
              </w:rPr>
              <w:t>=</w:t>
            </w:r>
            <w:r w:rsidR="00666502">
              <w:rPr>
                <w:lang w:val="en-US"/>
              </w:rPr>
              <w:t> </w:t>
            </w:r>
            <w:r w:rsidRPr="0056371A">
              <w:rPr>
                <w:lang w:val="en-US"/>
              </w:rPr>
              <w:t>19</w:t>
            </w:r>
          </w:p>
        </w:tc>
        <w:tc>
          <w:tcPr>
            <w:tcW w:w="1306" w:type="dxa"/>
            <w:vAlign w:val="center"/>
          </w:tcPr>
          <w:p w14:paraId="16ED8568" w14:textId="5FB03197" w:rsidR="0044519D" w:rsidRPr="0056371A" w:rsidRDefault="0044519D" w:rsidP="00503C3C">
            <w:pPr>
              <w:pStyle w:val="Compact"/>
              <w:jc w:val="left"/>
              <w:cnfStyle w:val="000000000000" w:firstRow="0" w:lastRow="0" w:firstColumn="0" w:lastColumn="0" w:oddVBand="0" w:evenVBand="0" w:oddHBand="0" w:evenHBand="0" w:firstRowFirstColumn="0" w:firstRowLastColumn="0" w:lastRowFirstColumn="0" w:lastRowLastColumn="0"/>
              <w:rPr>
                <w:lang w:val="en-US"/>
              </w:rPr>
            </w:pPr>
            <w:r w:rsidRPr="0056371A">
              <w:rPr>
                <w:lang w:val="en-US"/>
              </w:rPr>
              <w:t>p &lt; .01</w:t>
            </w:r>
          </w:p>
        </w:tc>
      </w:tr>
      <w:tr w:rsidR="00C658A3" w:rsidRPr="007A44DA" w14:paraId="1CB3BA7F" w14:textId="77777777" w:rsidTr="00503C3C">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2689" w:type="dxa"/>
          </w:tcPr>
          <w:p w14:paraId="57D9398B" w14:textId="1A343B3A" w:rsidR="0044519D" w:rsidRPr="0056371A" w:rsidRDefault="0044519D" w:rsidP="005D32EF">
            <w:pPr>
              <w:pStyle w:val="Compact"/>
              <w:jc w:val="left"/>
            </w:pPr>
            <w:r w:rsidRPr="0056371A">
              <w:t>Bildungsabschluss</w:t>
            </w:r>
          </w:p>
          <w:p w14:paraId="45875419" w14:textId="57931832" w:rsidR="0044519D" w:rsidRPr="0056371A" w:rsidRDefault="00C27025" w:rsidP="005D32EF">
            <w:pPr>
              <w:pStyle w:val="Compact"/>
              <w:jc w:val="left"/>
            </w:pPr>
            <w:r w:rsidRPr="0056371A">
              <w:rPr>
                <w:b w:val="0"/>
                <w:bCs w:val="0"/>
              </w:rPr>
              <w:t>k</w:t>
            </w:r>
            <w:r w:rsidR="0044519D" w:rsidRPr="0056371A">
              <w:rPr>
                <w:b w:val="0"/>
                <w:bCs w:val="0"/>
              </w:rPr>
              <w:t>ein Schulabschluss</w:t>
            </w:r>
            <w:r w:rsidR="00191B30" w:rsidRPr="0056371A">
              <w:rPr>
                <w:b w:val="0"/>
                <w:bCs w:val="0"/>
              </w:rPr>
              <w:t> </w:t>
            </w:r>
            <w:r w:rsidR="0044519D" w:rsidRPr="0056371A">
              <w:rPr>
                <w:b w:val="0"/>
                <w:bCs w:val="0"/>
              </w:rPr>
              <w:t>/</w:t>
            </w:r>
            <w:r w:rsidR="00191B30" w:rsidRPr="0056371A">
              <w:rPr>
                <w:b w:val="0"/>
                <w:bCs w:val="0"/>
              </w:rPr>
              <w:t> </w:t>
            </w:r>
            <w:r w:rsidR="0044519D" w:rsidRPr="0056371A">
              <w:rPr>
                <w:b w:val="0"/>
                <w:bCs w:val="0"/>
              </w:rPr>
              <w:t>Abschluss obligatorische Schule</w:t>
            </w:r>
          </w:p>
          <w:p w14:paraId="5D5B3CE9" w14:textId="41140C69" w:rsidR="0044519D" w:rsidRPr="0056371A" w:rsidRDefault="0044519D" w:rsidP="005D32EF">
            <w:pPr>
              <w:pStyle w:val="Compact"/>
              <w:jc w:val="left"/>
            </w:pPr>
            <w:r w:rsidRPr="0056371A">
              <w:rPr>
                <w:b w:val="0"/>
                <w:bCs w:val="0"/>
              </w:rPr>
              <w:t>Berufslehre</w:t>
            </w:r>
            <w:r w:rsidR="00191B30" w:rsidRPr="0056371A">
              <w:rPr>
                <w:b w:val="0"/>
                <w:bCs w:val="0"/>
              </w:rPr>
              <w:t> </w:t>
            </w:r>
            <w:r w:rsidRPr="0056371A">
              <w:rPr>
                <w:b w:val="0"/>
                <w:bCs w:val="0"/>
              </w:rPr>
              <w:t>/</w:t>
            </w:r>
            <w:r w:rsidR="00191B30" w:rsidRPr="0056371A">
              <w:rPr>
                <w:b w:val="0"/>
                <w:bCs w:val="0"/>
              </w:rPr>
              <w:t> </w:t>
            </w:r>
            <w:r w:rsidRPr="0056371A">
              <w:rPr>
                <w:b w:val="0"/>
                <w:bCs w:val="0"/>
              </w:rPr>
              <w:t>Berufsschul-Abschluss</w:t>
            </w:r>
          </w:p>
          <w:p w14:paraId="0C2E293E" w14:textId="2D41DDA1" w:rsidR="0044519D" w:rsidRPr="0056371A" w:rsidRDefault="0044519D" w:rsidP="005D32EF">
            <w:pPr>
              <w:pStyle w:val="Compact"/>
              <w:jc w:val="left"/>
            </w:pPr>
            <w:r w:rsidRPr="0056371A">
              <w:rPr>
                <w:b w:val="0"/>
                <w:bCs w:val="0"/>
              </w:rPr>
              <w:t>Berufsmatura</w:t>
            </w:r>
            <w:r w:rsidR="00191B30" w:rsidRPr="0056371A">
              <w:rPr>
                <w:b w:val="0"/>
                <w:bCs w:val="0"/>
              </w:rPr>
              <w:t> </w:t>
            </w:r>
            <w:r w:rsidRPr="0056371A">
              <w:rPr>
                <w:b w:val="0"/>
                <w:bCs w:val="0"/>
              </w:rPr>
              <w:t>/</w:t>
            </w:r>
            <w:r w:rsidR="00191B30" w:rsidRPr="0056371A">
              <w:rPr>
                <w:b w:val="0"/>
                <w:bCs w:val="0"/>
              </w:rPr>
              <w:t> </w:t>
            </w:r>
            <w:r w:rsidRPr="0056371A">
              <w:rPr>
                <w:b w:val="0"/>
                <w:bCs w:val="0"/>
              </w:rPr>
              <w:t>Gymnasiale Matura</w:t>
            </w:r>
          </w:p>
          <w:p w14:paraId="07440F65" w14:textId="43963DCA" w:rsidR="0044519D" w:rsidRPr="0056371A" w:rsidRDefault="0044519D" w:rsidP="005D32EF">
            <w:pPr>
              <w:pStyle w:val="Compact"/>
              <w:jc w:val="left"/>
            </w:pPr>
            <w:r w:rsidRPr="0056371A">
              <w:rPr>
                <w:b w:val="0"/>
                <w:bCs w:val="0"/>
              </w:rPr>
              <w:t>Höhere Fach-/</w:t>
            </w:r>
            <w:r w:rsidR="00191B30" w:rsidRPr="0056371A">
              <w:rPr>
                <w:b w:val="0"/>
                <w:bCs w:val="0"/>
              </w:rPr>
              <w:t> </w:t>
            </w:r>
            <w:r w:rsidRPr="0056371A">
              <w:rPr>
                <w:b w:val="0"/>
                <w:bCs w:val="0"/>
              </w:rPr>
              <w:t>Berufsausbildung (z.</w:t>
            </w:r>
            <w:r w:rsidR="00191B30" w:rsidRPr="0056371A">
              <w:rPr>
                <w:b w:val="0"/>
                <w:bCs w:val="0"/>
              </w:rPr>
              <w:t> </w:t>
            </w:r>
            <w:r w:rsidRPr="0056371A">
              <w:rPr>
                <w:b w:val="0"/>
                <w:bCs w:val="0"/>
              </w:rPr>
              <w:t>B. eidg. Fachausweis)</w:t>
            </w:r>
          </w:p>
          <w:p w14:paraId="3E128573" w14:textId="1E5DF53F" w:rsidR="0044519D" w:rsidRPr="0056371A" w:rsidRDefault="0044519D" w:rsidP="005D32EF">
            <w:pPr>
              <w:pStyle w:val="Compact"/>
              <w:jc w:val="left"/>
            </w:pPr>
            <w:r w:rsidRPr="0056371A">
              <w:rPr>
                <w:b w:val="0"/>
                <w:bCs w:val="0"/>
              </w:rPr>
              <w:t>Abschluss an einer Universität oder Fachhochschule</w:t>
            </w:r>
          </w:p>
        </w:tc>
        <w:tc>
          <w:tcPr>
            <w:tcW w:w="2127" w:type="dxa"/>
          </w:tcPr>
          <w:p w14:paraId="31932E73" w14:textId="530BCAF7" w:rsidR="0044519D" w:rsidRPr="00C658A3" w:rsidRDefault="0044519D" w:rsidP="0044519D">
            <w:pPr>
              <w:pStyle w:val="Compact"/>
              <w:cnfStyle w:val="000000100000" w:firstRow="0" w:lastRow="0" w:firstColumn="0" w:lastColumn="0" w:oddVBand="0" w:evenVBand="0" w:oddHBand="1" w:evenHBand="0" w:firstRowFirstColumn="0" w:firstRowLastColumn="0" w:lastRowFirstColumn="0" w:lastRowLastColumn="0"/>
              <w:rPr>
                <w:color w:val="FFFFFF" w:themeColor="background1"/>
              </w:rPr>
            </w:pPr>
          </w:p>
          <w:p w14:paraId="54BA1AAE" w14:textId="0918E715"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9 (6</w:t>
            </w:r>
            <w:r w:rsidR="00191B30" w:rsidRPr="0056371A">
              <w:t>,</w:t>
            </w:r>
            <w:r w:rsidRPr="0056371A">
              <w:t>3</w:t>
            </w:r>
            <w:r w:rsidR="008257A3" w:rsidRPr="0056371A">
              <w:t> </w:t>
            </w:r>
            <w:r w:rsidRPr="0056371A">
              <w:t>%)</w:t>
            </w:r>
          </w:p>
          <w:p w14:paraId="6CFAC7EE" w14:textId="28FEFA69"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p>
          <w:p w14:paraId="0862DE07" w14:textId="1B65B4E6"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57 (39</w:t>
            </w:r>
            <w:r w:rsidR="00191B30" w:rsidRPr="0056371A">
              <w:t>,</w:t>
            </w:r>
            <w:r w:rsidRPr="0056371A">
              <w:t>9</w:t>
            </w:r>
            <w:r w:rsidR="008257A3" w:rsidRPr="0056371A">
              <w:t> </w:t>
            </w:r>
            <w:r w:rsidRPr="0056371A">
              <w:t>%)</w:t>
            </w:r>
          </w:p>
          <w:p w14:paraId="62C6F009" w14:textId="58D963A3" w:rsidR="00505F8F" w:rsidRPr="0056371A" w:rsidRDefault="00505F8F" w:rsidP="0044519D">
            <w:pPr>
              <w:pStyle w:val="Compact"/>
              <w:cnfStyle w:val="000000100000" w:firstRow="0" w:lastRow="0" w:firstColumn="0" w:lastColumn="0" w:oddVBand="0" w:evenVBand="0" w:oddHBand="1" w:evenHBand="0" w:firstRowFirstColumn="0" w:firstRowLastColumn="0" w:lastRowFirstColumn="0" w:lastRowLastColumn="0"/>
            </w:pPr>
          </w:p>
          <w:p w14:paraId="2211FD0B" w14:textId="1AA459BA"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10 (7</w:t>
            </w:r>
            <w:r w:rsidR="00191B30" w:rsidRPr="0056371A">
              <w:t>,0</w:t>
            </w:r>
            <w:r w:rsidR="008257A3" w:rsidRPr="0056371A">
              <w:t> </w:t>
            </w:r>
            <w:r w:rsidRPr="0056371A">
              <w:t>%)</w:t>
            </w:r>
          </w:p>
          <w:p w14:paraId="1E5036A8" w14:textId="26D047B9" w:rsidR="00505F8F" w:rsidRPr="0056371A" w:rsidRDefault="00505F8F" w:rsidP="0044519D">
            <w:pPr>
              <w:pStyle w:val="Compact"/>
              <w:cnfStyle w:val="000000100000" w:firstRow="0" w:lastRow="0" w:firstColumn="0" w:lastColumn="0" w:oddVBand="0" w:evenVBand="0" w:oddHBand="1" w:evenHBand="0" w:firstRowFirstColumn="0" w:firstRowLastColumn="0" w:lastRowFirstColumn="0" w:lastRowLastColumn="0"/>
            </w:pPr>
          </w:p>
          <w:p w14:paraId="41DF6A43" w14:textId="290067A4"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27 (18</w:t>
            </w:r>
            <w:r w:rsidR="00191B30" w:rsidRPr="0056371A">
              <w:t>,</w:t>
            </w:r>
            <w:r w:rsidRPr="0056371A">
              <w:t>9</w:t>
            </w:r>
            <w:r w:rsidR="008257A3" w:rsidRPr="0056371A">
              <w:t> </w:t>
            </w:r>
            <w:r w:rsidRPr="0056371A">
              <w:t>%)</w:t>
            </w:r>
          </w:p>
          <w:p w14:paraId="4710AF81" w14:textId="1F5C4014"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p>
          <w:p w14:paraId="67966CD5" w14:textId="2D7D50B9"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40 (28</w:t>
            </w:r>
            <w:r w:rsidR="00191B30" w:rsidRPr="0056371A">
              <w:t>,0</w:t>
            </w:r>
            <w:r w:rsidR="008257A3" w:rsidRPr="0056371A">
              <w:t> </w:t>
            </w:r>
            <w:r w:rsidRPr="0056371A">
              <w:t>%)</w:t>
            </w:r>
          </w:p>
        </w:tc>
        <w:tc>
          <w:tcPr>
            <w:tcW w:w="1869" w:type="dxa"/>
          </w:tcPr>
          <w:p w14:paraId="5E1F881E" w14:textId="06765800" w:rsidR="0044519D" w:rsidRPr="0056371A" w:rsidRDefault="0044519D" w:rsidP="0044519D">
            <w:pPr>
              <w:pStyle w:val="Compact"/>
              <w:jc w:val="left"/>
              <w:cnfStyle w:val="000000100000" w:firstRow="0" w:lastRow="0" w:firstColumn="0" w:lastColumn="0" w:oddVBand="0" w:evenVBand="0" w:oddHBand="1" w:evenHBand="0" w:firstRowFirstColumn="0" w:firstRowLastColumn="0" w:lastRowFirstColumn="0" w:lastRowLastColumn="0"/>
            </w:pPr>
          </w:p>
          <w:p w14:paraId="10DA2257" w14:textId="5FD27D44" w:rsidR="0044519D" w:rsidRPr="00DC426E" w:rsidRDefault="0044519D" w:rsidP="0044519D">
            <w:pPr>
              <w:pStyle w:val="Compact"/>
              <w:jc w:val="lef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12 (13</w:t>
            </w:r>
            <w:r w:rsidR="00191B30" w:rsidRPr="0056371A">
              <w:t>,</w:t>
            </w:r>
            <w:r w:rsidRPr="0056371A">
              <w:t>8</w:t>
            </w:r>
            <w:r w:rsidR="008257A3" w:rsidRPr="0056371A">
              <w:t> </w:t>
            </w:r>
            <w:r w:rsidRPr="0056371A">
              <w:t>%)</w:t>
            </w:r>
          </w:p>
          <w:p w14:paraId="5002CA3D" w14:textId="051AAB8E" w:rsidR="0044519D" w:rsidRPr="00DC426E" w:rsidRDefault="0044519D" w:rsidP="0044519D">
            <w:pPr>
              <w:pStyle w:val="Compact"/>
              <w:cnfStyle w:val="000000100000" w:firstRow="0" w:lastRow="0" w:firstColumn="0" w:lastColumn="0" w:oddVBand="0" w:evenVBand="0" w:oddHBand="1" w:evenHBand="0" w:firstRowFirstColumn="0" w:firstRowLastColumn="0" w:lastRowFirstColumn="0" w:lastRowLastColumn="0"/>
            </w:pPr>
          </w:p>
          <w:p w14:paraId="176A0436" w14:textId="291C8EF8"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29 (33</w:t>
            </w:r>
            <w:r w:rsidR="00191B30" w:rsidRPr="0056371A">
              <w:t>,</w:t>
            </w:r>
            <w:r w:rsidRPr="0056371A">
              <w:t>3</w:t>
            </w:r>
            <w:r w:rsidR="008257A3" w:rsidRPr="0056371A">
              <w:t> </w:t>
            </w:r>
            <w:r w:rsidRPr="0056371A">
              <w:t>%)</w:t>
            </w:r>
          </w:p>
          <w:p w14:paraId="4D87CCBE" w14:textId="6B3418DC" w:rsidR="00D57801" w:rsidRPr="0056371A" w:rsidRDefault="00D57801" w:rsidP="0044519D">
            <w:pPr>
              <w:pStyle w:val="Compact"/>
              <w:cnfStyle w:val="000000100000" w:firstRow="0" w:lastRow="0" w:firstColumn="0" w:lastColumn="0" w:oddVBand="0" w:evenVBand="0" w:oddHBand="1" w:evenHBand="0" w:firstRowFirstColumn="0" w:firstRowLastColumn="0" w:lastRowFirstColumn="0" w:lastRowLastColumn="0"/>
            </w:pPr>
          </w:p>
          <w:p w14:paraId="28262F07" w14:textId="208B40FF"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1 (1</w:t>
            </w:r>
            <w:r w:rsidR="00191B30" w:rsidRPr="0056371A">
              <w:t>,</w:t>
            </w:r>
            <w:r w:rsidRPr="0056371A">
              <w:t>1</w:t>
            </w:r>
            <w:r w:rsidR="008257A3" w:rsidRPr="0056371A">
              <w:t> </w:t>
            </w:r>
            <w:r w:rsidRPr="0056371A">
              <w:t>%)</w:t>
            </w:r>
          </w:p>
          <w:p w14:paraId="58614083" w14:textId="48AAAB8E" w:rsidR="00D57801" w:rsidRPr="0056371A" w:rsidRDefault="00D57801" w:rsidP="0044519D">
            <w:pPr>
              <w:pStyle w:val="Compact"/>
              <w:cnfStyle w:val="000000100000" w:firstRow="0" w:lastRow="0" w:firstColumn="0" w:lastColumn="0" w:oddVBand="0" w:evenVBand="0" w:oddHBand="1" w:evenHBand="0" w:firstRowFirstColumn="0" w:firstRowLastColumn="0" w:lastRowFirstColumn="0" w:lastRowLastColumn="0"/>
            </w:pPr>
          </w:p>
          <w:p w14:paraId="10959E7C" w14:textId="2A9BC146"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20 (23</w:t>
            </w:r>
            <w:r w:rsidR="00191B30" w:rsidRPr="0056371A">
              <w:t>,0</w:t>
            </w:r>
            <w:r w:rsidR="008257A3" w:rsidRPr="0056371A">
              <w:t> </w:t>
            </w:r>
            <w:r w:rsidRPr="0056371A">
              <w:t>%)</w:t>
            </w:r>
          </w:p>
          <w:p w14:paraId="4E75D45D" w14:textId="56843556" w:rsidR="0044519D" w:rsidRPr="00DC426E" w:rsidRDefault="0044519D" w:rsidP="0044519D">
            <w:pPr>
              <w:pStyle w:val="Compact"/>
              <w:cnfStyle w:val="000000100000" w:firstRow="0" w:lastRow="0" w:firstColumn="0" w:lastColumn="0" w:oddVBand="0" w:evenVBand="0" w:oddHBand="1" w:evenHBand="0" w:firstRowFirstColumn="0" w:firstRowLastColumn="0" w:lastRowFirstColumn="0" w:lastRowLastColumn="0"/>
            </w:pPr>
          </w:p>
          <w:p w14:paraId="1B6419DB" w14:textId="32D947FF" w:rsidR="0044519D" w:rsidRPr="00DC426E"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25 (28</w:t>
            </w:r>
            <w:r w:rsidR="00191B30" w:rsidRPr="0056371A">
              <w:t>,</w:t>
            </w:r>
            <w:r w:rsidRPr="0056371A">
              <w:t>7</w:t>
            </w:r>
            <w:r w:rsidR="008257A3" w:rsidRPr="0056371A">
              <w:t> </w:t>
            </w:r>
            <w:r w:rsidRPr="0056371A">
              <w:t>%)</w:t>
            </w:r>
          </w:p>
        </w:tc>
        <w:tc>
          <w:tcPr>
            <w:tcW w:w="1076" w:type="dxa"/>
            <w:vAlign w:val="center"/>
          </w:tcPr>
          <w:p w14:paraId="4E4D7B51" w14:textId="15AF6C9A" w:rsidR="0044519D" w:rsidRPr="0056371A" w:rsidRDefault="0044519D" w:rsidP="00503C3C">
            <w:pPr>
              <w:pStyle w:val="Compact"/>
              <w:jc w:val="left"/>
              <w:cnfStyle w:val="000000100000" w:firstRow="0" w:lastRow="0" w:firstColumn="0" w:lastColumn="0" w:oddVBand="0" w:evenVBand="0" w:oddHBand="1" w:evenHBand="0" w:firstRowFirstColumn="0" w:firstRowLastColumn="0" w:lastRowFirstColumn="0" w:lastRowLastColumn="0"/>
              <w:rPr>
                <w:lang w:val="en-US"/>
              </w:rPr>
            </w:pPr>
            <w:r w:rsidRPr="0056371A">
              <w:rPr>
                <w:lang w:val="en-US"/>
              </w:rPr>
              <w:t>N</w:t>
            </w:r>
            <w:r w:rsidR="00666502">
              <w:rPr>
                <w:lang w:val="en-US"/>
              </w:rPr>
              <w:t> </w:t>
            </w:r>
            <w:r w:rsidRPr="0056371A">
              <w:rPr>
                <w:lang w:val="en-US"/>
              </w:rPr>
              <w:t>=</w:t>
            </w:r>
            <w:r w:rsidR="00666502">
              <w:rPr>
                <w:lang w:val="en-US"/>
              </w:rPr>
              <w:t> </w:t>
            </w:r>
            <w:r w:rsidRPr="0056371A">
              <w:rPr>
                <w:lang w:val="en-US"/>
              </w:rPr>
              <w:t>22</w:t>
            </w:r>
          </w:p>
        </w:tc>
        <w:tc>
          <w:tcPr>
            <w:tcW w:w="1306" w:type="dxa"/>
            <w:vAlign w:val="center"/>
          </w:tcPr>
          <w:p w14:paraId="0D80AE84" w14:textId="54ABBF87" w:rsidR="0044519D" w:rsidRPr="0056371A" w:rsidRDefault="0044519D" w:rsidP="00503C3C">
            <w:pPr>
              <w:pStyle w:val="Compact"/>
              <w:jc w:val="left"/>
              <w:cnfStyle w:val="000000100000" w:firstRow="0" w:lastRow="0" w:firstColumn="0" w:lastColumn="0" w:oddVBand="0" w:evenVBand="0" w:oddHBand="1" w:evenHBand="0" w:firstRowFirstColumn="0" w:firstRowLastColumn="0" w:lastRowFirstColumn="0" w:lastRowLastColumn="0"/>
            </w:pPr>
            <w:r w:rsidRPr="0056371A">
              <w:t>n.</w:t>
            </w:r>
            <w:r w:rsidR="00191B30" w:rsidRPr="0056371A">
              <w:t> </w:t>
            </w:r>
            <w:r w:rsidRPr="0056371A">
              <w:t>s.</w:t>
            </w:r>
          </w:p>
        </w:tc>
      </w:tr>
      <w:tr w:rsidR="0044519D" w:rsidRPr="008A5201" w14:paraId="7C7D8EAC" w14:textId="77777777" w:rsidTr="00503C3C">
        <w:trPr>
          <w:trHeight w:val="1052"/>
        </w:trPr>
        <w:tc>
          <w:tcPr>
            <w:cnfStyle w:val="001000000000" w:firstRow="0" w:lastRow="0" w:firstColumn="1" w:lastColumn="0" w:oddVBand="0" w:evenVBand="0" w:oddHBand="0" w:evenHBand="0" w:firstRowFirstColumn="0" w:firstRowLastColumn="0" w:lastRowFirstColumn="0" w:lastRowLastColumn="0"/>
            <w:tcW w:w="2689" w:type="dxa"/>
          </w:tcPr>
          <w:p w14:paraId="68CEBCAB" w14:textId="77777777" w:rsidR="0044519D" w:rsidRPr="0056371A" w:rsidRDefault="0044519D" w:rsidP="005D32EF">
            <w:pPr>
              <w:pStyle w:val="Compact"/>
              <w:jc w:val="left"/>
              <w:rPr>
                <w:b w:val="0"/>
                <w:bCs w:val="0"/>
              </w:rPr>
            </w:pPr>
            <w:r w:rsidRPr="0056371A">
              <w:t>Geburtsland</w:t>
            </w:r>
          </w:p>
          <w:p w14:paraId="266942DE" w14:textId="595524C1" w:rsidR="0044519D" w:rsidRPr="0056371A" w:rsidRDefault="00F54632" w:rsidP="005D32EF">
            <w:pPr>
              <w:pStyle w:val="Compact"/>
              <w:jc w:val="left"/>
              <w:rPr>
                <w:b w:val="0"/>
                <w:bCs w:val="0"/>
              </w:rPr>
            </w:pPr>
            <w:r w:rsidRPr="0056371A">
              <w:rPr>
                <w:b w:val="0"/>
                <w:bCs w:val="0"/>
              </w:rPr>
              <w:t>i</w:t>
            </w:r>
            <w:r w:rsidR="0044519D" w:rsidRPr="0056371A">
              <w:rPr>
                <w:b w:val="0"/>
                <w:bCs w:val="0"/>
              </w:rPr>
              <w:t xml:space="preserve">n </w:t>
            </w:r>
            <w:r w:rsidR="00486767" w:rsidRPr="0056371A">
              <w:rPr>
                <w:b w:val="0"/>
                <w:bCs w:val="0"/>
              </w:rPr>
              <w:t xml:space="preserve">der </w:t>
            </w:r>
            <w:r w:rsidR="0044519D" w:rsidRPr="0056371A">
              <w:rPr>
                <w:b w:val="0"/>
                <w:bCs w:val="0"/>
              </w:rPr>
              <w:t>Schweiz geboren</w:t>
            </w:r>
          </w:p>
          <w:p w14:paraId="36066AFC" w14:textId="0890513D" w:rsidR="0044519D" w:rsidRPr="0056371A" w:rsidRDefault="00F54632" w:rsidP="005D32EF">
            <w:pPr>
              <w:pStyle w:val="Compact"/>
              <w:jc w:val="left"/>
            </w:pPr>
            <w:r w:rsidRPr="0056371A">
              <w:rPr>
                <w:b w:val="0"/>
                <w:bCs w:val="0"/>
              </w:rPr>
              <w:t>i</w:t>
            </w:r>
            <w:r w:rsidR="0044519D" w:rsidRPr="0056371A">
              <w:rPr>
                <w:b w:val="0"/>
                <w:bCs w:val="0"/>
              </w:rPr>
              <w:t>m Ausland geboren</w:t>
            </w:r>
          </w:p>
        </w:tc>
        <w:tc>
          <w:tcPr>
            <w:tcW w:w="2127" w:type="dxa"/>
          </w:tcPr>
          <w:p w14:paraId="45D5C7B0" w14:textId="3112F7C3" w:rsidR="0044519D" w:rsidRPr="00DC426E" w:rsidRDefault="0044519D" w:rsidP="0044519D">
            <w:pPr>
              <w:pStyle w:val="Compact"/>
              <w:jc w:val="left"/>
              <w:cnfStyle w:val="000000000000" w:firstRow="0" w:lastRow="0" w:firstColumn="0" w:lastColumn="0" w:oddVBand="0" w:evenVBand="0" w:oddHBand="0" w:evenHBand="0" w:firstRowFirstColumn="0" w:firstRowLastColumn="0" w:lastRowFirstColumn="0" w:lastRowLastColumn="0"/>
              <w:rPr>
                <w:color w:val="FFFFFF" w:themeColor="background1"/>
              </w:rPr>
            </w:pPr>
          </w:p>
          <w:p w14:paraId="74C9DC01" w14:textId="5BDF793B" w:rsidR="0044519D" w:rsidRPr="0056371A" w:rsidRDefault="0044519D" w:rsidP="0044519D">
            <w:pPr>
              <w:pStyle w:val="Compact"/>
              <w:jc w:val="left"/>
              <w:cnfStyle w:val="000000000000" w:firstRow="0" w:lastRow="0" w:firstColumn="0" w:lastColumn="0" w:oddVBand="0" w:evenVBand="0" w:oddHBand="0" w:evenHBand="0" w:firstRowFirstColumn="0" w:firstRowLastColumn="0" w:lastRowFirstColumn="0" w:lastRowLastColumn="0"/>
            </w:pPr>
            <w:r w:rsidRPr="0056371A">
              <w:t>N</w:t>
            </w:r>
            <w:r w:rsidR="001E66A1" w:rsidRPr="0056371A">
              <w:t> </w:t>
            </w:r>
            <w:r w:rsidRPr="0056371A">
              <w:t>=</w:t>
            </w:r>
            <w:r w:rsidR="001E66A1" w:rsidRPr="0056371A">
              <w:t> </w:t>
            </w:r>
            <w:r w:rsidRPr="0056371A">
              <w:t>114 (78</w:t>
            </w:r>
            <w:r w:rsidR="00191B30" w:rsidRPr="0056371A">
              <w:t>,</w:t>
            </w:r>
            <w:r w:rsidRPr="0056371A">
              <w:t>1</w:t>
            </w:r>
            <w:r w:rsidR="008257A3" w:rsidRPr="0056371A">
              <w:t> </w:t>
            </w:r>
            <w:r w:rsidRPr="0056371A">
              <w:t>%)</w:t>
            </w:r>
          </w:p>
          <w:p w14:paraId="2F431F03" w14:textId="273AA873" w:rsidR="0044519D" w:rsidRPr="0056371A" w:rsidRDefault="0044519D" w:rsidP="0044519D">
            <w:pPr>
              <w:pStyle w:val="Compact"/>
              <w:jc w:val="left"/>
              <w:cnfStyle w:val="000000000000" w:firstRow="0" w:lastRow="0" w:firstColumn="0" w:lastColumn="0" w:oddVBand="0" w:evenVBand="0" w:oddHBand="0" w:evenHBand="0" w:firstRowFirstColumn="0" w:firstRowLastColumn="0" w:lastRowFirstColumn="0" w:lastRowLastColumn="0"/>
            </w:pPr>
            <w:r w:rsidRPr="0056371A">
              <w:t>N</w:t>
            </w:r>
            <w:r w:rsidR="001E66A1" w:rsidRPr="0056371A">
              <w:t> </w:t>
            </w:r>
            <w:r w:rsidRPr="0056371A">
              <w:t>=</w:t>
            </w:r>
            <w:r w:rsidR="001E66A1" w:rsidRPr="0056371A">
              <w:t> </w:t>
            </w:r>
            <w:r w:rsidRPr="0056371A">
              <w:t>32 (21</w:t>
            </w:r>
            <w:r w:rsidR="00191B30" w:rsidRPr="0056371A">
              <w:t>,</w:t>
            </w:r>
            <w:r w:rsidRPr="0056371A">
              <w:t>9</w:t>
            </w:r>
            <w:r w:rsidR="008257A3" w:rsidRPr="0056371A">
              <w:t> </w:t>
            </w:r>
            <w:r w:rsidRPr="0056371A">
              <w:t>%)</w:t>
            </w:r>
          </w:p>
        </w:tc>
        <w:tc>
          <w:tcPr>
            <w:tcW w:w="1869" w:type="dxa"/>
          </w:tcPr>
          <w:p w14:paraId="5EB99CC6" w14:textId="3FB7CC08" w:rsidR="0044519D" w:rsidRPr="00DC426E" w:rsidRDefault="0044519D" w:rsidP="0044519D">
            <w:pPr>
              <w:pStyle w:val="Compact"/>
              <w:jc w:val="left"/>
              <w:cnfStyle w:val="000000000000" w:firstRow="0" w:lastRow="0" w:firstColumn="0" w:lastColumn="0" w:oddVBand="0" w:evenVBand="0" w:oddHBand="0" w:evenHBand="0" w:firstRowFirstColumn="0" w:firstRowLastColumn="0" w:lastRowFirstColumn="0" w:lastRowLastColumn="0"/>
              <w:rPr>
                <w:color w:val="FFFFFF" w:themeColor="background1"/>
              </w:rPr>
            </w:pPr>
          </w:p>
          <w:p w14:paraId="6FEF1C41" w14:textId="105CF95B" w:rsidR="0044519D" w:rsidRPr="0056371A" w:rsidRDefault="0044519D" w:rsidP="0044519D">
            <w:pPr>
              <w:pStyle w:val="Compact"/>
              <w:jc w:val="left"/>
              <w:cnfStyle w:val="000000000000" w:firstRow="0" w:lastRow="0" w:firstColumn="0" w:lastColumn="0" w:oddVBand="0" w:evenVBand="0" w:oddHBand="0" w:evenHBand="0" w:firstRowFirstColumn="0" w:firstRowLastColumn="0" w:lastRowFirstColumn="0" w:lastRowLastColumn="0"/>
            </w:pPr>
            <w:r w:rsidRPr="0056371A">
              <w:t>N</w:t>
            </w:r>
            <w:r w:rsidR="001E66A1" w:rsidRPr="0056371A">
              <w:t> </w:t>
            </w:r>
            <w:r w:rsidRPr="0056371A">
              <w:t>=</w:t>
            </w:r>
            <w:r w:rsidR="001E66A1" w:rsidRPr="0056371A">
              <w:t> </w:t>
            </w:r>
            <w:r w:rsidRPr="0056371A">
              <w:t>58 (65</w:t>
            </w:r>
            <w:r w:rsidR="00191B30" w:rsidRPr="0056371A">
              <w:t>,</w:t>
            </w:r>
            <w:r w:rsidRPr="0056371A">
              <w:t>9</w:t>
            </w:r>
            <w:r w:rsidR="008257A3" w:rsidRPr="0056371A">
              <w:t> </w:t>
            </w:r>
            <w:r w:rsidRPr="0056371A">
              <w:t>%)</w:t>
            </w:r>
          </w:p>
          <w:p w14:paraId="3D098B49" w14:textId="59D6C6AA" w:rsidR="0044519D" w:rsidRPr="0056371A" w:rsidRDefault="0044519D" w:rsidP="0044519D">
            <w:pPr>
              <w:pStyle w:val="Compact"/>
              <w:jc w:val="left"/>
              <w:cnfStyle w:val="000000000000" w:firstRow="0" w:lastRow="0" w:firstColumn="0" w:lastColumn="0" w:oddVBand="0" w:evenVBand="0" w:oddHBand="0" w:evenHBand="0" w:firstRowFirstColumn="0" w:firstRowLastColumn="0" w:lastRowFirstColumn="0" w:lastRowLastColumn="0"/>
            </w:pPr>
            <w:r w:rsidRPr="0056371A">
              <w:t>N</w:t>
            </w:r>
            <w:r w:rsidR="001E66A1" w:rsidRPr="0056371A">
              <w:t> </w:t>
            </w:r>
            <w:r w:rsidRPr="0056371A">
              <w:t>=</w:t>
            </w:r>
            <w:r w:rsidR="001E66A1" w:rsidRPr="0056371A">
              <w:t> </w:t>
            </w:r>
            <w:r w:rsidRPr="0056371A">
              <w:t>30 (34</w:t>
            </w:r>
            <w:r w:rsidR="00191B30" w:rsidRPr="0056371A">
              <w:t>,</w:t>
            </w:r>
            <w:r w:rsidRPr="0056371A">
              <w:t>1</w:t>
            </w:r>
            <w:r w:rsidR="008257A3" w:rsidRPr="0056371A">
              <w:t> </w:t>
            </w:r>
            <w:r w:rsidRPr="0056371A">
              <w:t>%)</w:t>
            </w:r>
          </w:p>
        </w:tc>
        <w:tc>
          <w:tcPr>
            <w:tcW w:w="1076" w:type="dxa"/>
            <w:vAlign w:val="center"/>
          </w:tcPr>
          <w:p w14:paraId="32313727" w14:textId="24CA0EB8" w:rsidR="0044519D" w:rsidRPr="0056371A" w:rsidRDefault="0044519D" w:rsidP="00503C3C">
            <w:pPr>
              <w:pStyle w:val="Compact"/>
              <w:jc w:val="left"/>
              <w:cnfStyle w:val="000000000000" w:firstRow="0" w:lastRow="0" w:firstColumn="0" w:lastColumn="0" w:oddVBand="0" w:evenVBand="0" w:oddHBand="0" w:evenHBand="0" w:firstRowFirstColumn="0" w:firstRowLastColumn="0" w:lastRowFirstColumn="0" w:lastRowLastColumn="0"/>
            </w:pPr>
            <w:r w:rsidRPr="0056371A">
              <w:t>N</w:t>
            </w:r>
            <w:r w:rsidR="00666502">
              <w:t> </w:t>
            </w:r>
            <w:r w:rsidRPr="0056371A">
              <w:t>=</w:t>
            </w:r>
            <w:r w:rsidR="00666502">
              <w:t> </w:t>
            </w:r>
            <w:r w:rsidRPr="0056371A">
              <w:t>18</w:t>
            </w:r>
          </w:p>
        </w:tc>
        <w:tc>
          <w:tcPr>
            <w:tcW w:w="1306" w:type="dxa"/>
            <w:vAlign w:val="center"/>
          </w:tcPr>
          <w:p w14:paraId="251D9F86" w14:textId="04876CF7" w:rsidR="0044519D" w:rsidRPr="0056371A" w:rsidRDefault="0044519D" w:rsidP="00503C3C">
            <w:pPr>
              <w:pStyle w:val="Compact"/>
              <w:jc w:val="left"/>
              <w:cnfStyle w:val="000000000000" w:firstRow="0" w:lastRow="0" w:firstColumn="0" w:lastColumn="0" w:oddVBand="0" w:evenVBand="0" w:oddHBand="0" w:evenHBand="0" w:firstRowFirstColumn="0" w:firstRowLastColumn="0" w:lastRowFirstColumn="0" w:lastRowLastColumn="0"/>
            </w:pPr>
            <w:r w:rsidRPr="0056371A">
              <w:t>p &lt; .05</w:t>
            </w:r>
          </w:p>
        </w:tc>
      </w:tr>
      <w:tr w:rsidR="00C658A3" w:rsidRPr="00EC7D32" w14:paraId="41C13C09" w14:textId="77777777" w:rsidTr="00503C3C">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2689" w:type="dxa"/>
          </w:tcPr>
          <w:p w14:paraId="6F6DB8A2" w14:textId="77777777" w:rsidR="0044519D" w:rsidRPr="0056371A" w:rsidRDefault="0044519D" w:rsidP="005D32EF">
            <w:pPr>
              <w:pStyle w:val="Compact"/>
              <w:jc w:val="left"/>
              <w:rPr>
                <w:b w:val="0"/>
                <w:bCs w:val="0"/>
              </w:rPr>
            </w:pPr>
            <w:r w:rsidRPr="0056371A">
              <w:t>Muttersprache</w:t>
            </w:r>
          </w:p>
          <w:p w14:paraId="696AD920" w14:textId="35356272" w:rsidR="0044519D" w:rsidRPr="0056371A" w:rsidRDefault="0044519D" w:rsidP="005D32EF">
            <w:pPr>
              <w:pStyle w:val="Compact"/>
              <w:jc w:val="left"/>
            </w:pPr>
            <w:r w:rsidRPr="0056371A">
              <w:rPr>
                <w:b w:val="0"/>
                <w:bCs w:val="0"/>
              </w:rPr>
              <w:t>Schweizerdeutsch</w:t>
            </w:r>
            <w:r w:rsidR="00191B30" w:rsidRPr="0056371A">
              <w:rPr>
                <w:b w:val="0"/>
                <w:bCs w:val="0"/>
              </w:rPr>
              <w:t> </w:t>
            </w:r>
            <w:r w:rsidRPr="0056371A">
              <w:rPr>
                <w:b w:val="0"/>
                <w:bCs w:val="0"/>
              </w:rPr>
              <w:t>/</w:t>
            </w:r>
            <w:r w:rsidR="00191B30" w:rsidRPr="0056371A">
              <w:rPr>
                <w:b w:val="0"/>
                <w:bCs w:val="0"/>
              </w:rPr>
              <w:t> </w:t>
            </w:r>
            <w:r w:rsidRPr="0056371A">
              <w:rPr>
                <w:b w:val="0"/>
                <w:bCs w:val="0"/>
              </w:rPr>
              <w:t>Hochdeutsch</w:t>
            </w:r>
          </w:p>
          <w:p w14:paraId="12F449E3" w14:textId="1F9040DA" w:rsidR="0044519D" w:rsidRPr="0056371A" w:rsidRDefault="009A31D7" w:rsidP="005D32EF">
            <w:pPr>
              <w:pStyle w:val="Compact"/>
              <w:jc w:val="left"/>
            </w:pPr>
            <w:r w:rsidRPr="0056371A">
              <w:rPr>
                <w:b w:val="0"/>
                <w:bCs w:val="0"/>
              </w:rPr>
              <w:t>a</w:t>
            </w:r>
            <w:r w:rsidR="0044519D" w:rsidRPr="0056371A">
              <w:rPr>
                <w:b w:val="0"/>
                <w:bCs w:val="0"/>
              </w:rPr>
              <w:t>ndere Muttersprache</w:t>
            </w:r>
          </w:p>
        </w:tc>
        <w:tc>
          <w:tcPr>
            <w:tcW w:w="2127" w:type="dxa"/>
          </w:tcPr>
          <w:p w14:paraId="6194FE67" w14:textId="091B20BB"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p>
          <w:p w14:paraId="42F30F3A" w14:textId="7C149D8B"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107 (72</w:t>
            </w:r>
            <w:r w:rsidR="00191B30" w:rsidRPr="0056371A">
              <w:t>,</w:t>
            </w:r>
            <w:r w:rsidRPr="0056371A">
              <w:t>8</w:t>
            </w:r>
            <w:r w:rsidR="008257A3" w:rsidRPr="0056371A">
              <w:t> </w:t>
            </w:r>
            <w:r w:rsidRPr="0056371A">
              <w:t xml:space="preserve">%) </w:t>
            </w:r>
          </w:p>
          <w:p w14:paraId="10D677FA" w14:textId="70C366E5" w:rsidR="00355780" w:rsidRPr="0056371A" w:rsidRDefault="00355780" w:rsidP="0044519D">
            <w:pPr>
              <w:pStyle w:val="Compact"/>
              <w:cnfStyle w:val="000000100000" w:firstRow="0" w:lastRow="0" w:firstColumn="0" w:lastColumn="0" w:oddVBand="0" w:evenVBand="0" w:oddHBand="1" w:evenHBand="0" w:firstRowFirstColumn="0" w:firstRowLastColumn="0" w:lastRowFirstColumn="0" w:lastRowLastColumn="0"/>
            </w:pPr>
          </w:p>
          <w:p w14:paraId="40C34B7A" w14:textId="3DECE019"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40 (27</w:t>
            </w:r>
            <w:r w:rsidR="00191B30" w:rsidRPr="0056371A">
              <w:t>,</w:t>
            </w:r>
            <w:r w:rsidRPr="0056371A">
              <w:t>2</w:t>
            </w:r>
            <w:r w:rsidR="008257A3" w:rsidRPr="0056371A">
              <w:t> </w:t>
            </w:r>
            <w:r w:rsidRPr="0056371A">
              <w:t>%)</w:t>
            </w:r>
          </w:p>
        </w:tc>
        <w:tc>
          <w:tcPr>
            <w:tcW w:w="1869" w:type="dxa"/>
          </w:tcPr>
          <w:p w14:paraId="3541508D" w14:textId="3FE005FE"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p>
          <w:p w14:paraId="4E17FAC6" w14:textId="435DE9A3"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63 (71</w:t>
            </w:r>
            <w:r w:rsidR="00191B30" w:rsidRPr="0056371A">
              <w:t>,</w:t>
            </w:r>
            <w:r w:rsidRPr="0056371A">
              <w:t>6</w:t>
            </w:r>
            <w:r w:rsidR="008257A3" w:rsidRPr="0056371A">
              <w:t> </w:t>
            </w:r>
            <w:r w:rsidRPr="0056371A">
              <w:t xml:space="preserve">%) </w:t>
            </w:r>
          </w:p>
          <w:p w14:paraId="0B7BD752" w14:textId="1052AB61" w:rsidR="00355780" w:rsidRPr="0056371A" w:rsidRDefault="00355780" w:rsidP="0044519D">
            <w:pPr>
              <w:pStyle w:val="Compact"/>
              <w:cnfStyle w:val="000000100000" w:firstRow="0" w:lastRow="0" w:firstColumn="0" w:lastColumn="0" w:oddVBand="0" w:evenVBand="0" w:oddHBand="1" w:evenHBand="0" w:firstRowFirstColumn="0" w:firstRowLastColumn="0" w:lastRowFirstColumn="0" w:lastRowLastColumn="0"/>
            </w:pPr>
          </w:p>
          <w:p w14:paraId="1F336223" w14:textId="04D8E1CB" w:rsidR="0044519D" w:rsidRPr="0056371A" w:rsidRDefault="0044519D" w:rsidP="0044519D">
            <w:pPr>
              <w:pStyle w:val="Compact"/>
              <w:cnfStyle w:val="000000100000" w:firstRow="0" w:lastRow="0" w:firstColumn="0" w:lastColumn="0" w:oddVBand="0" w:evenVBand="0" w:oddHBand="1" w:evenHBand="0" w:firstRowFirstColumn="0" w:firstRowLastColumn="0" w:lastRowFirstColumn="0" w:lastRowLastColumn="0"/>
            </w:pPr>
            <w:r w:rsidRPr="0056371A">
              <w:t>N</w:t>
            </w:r>
            <w:r w:rsidR="001E66A1" w:rsidRPr="0056371A">
              <w:t> </w:t>
            </w:r>
            <w:r w:rsidRPr="0056371A">
              <w:t>=</w:t>
            </w:r>
            <w:r w:rsidR="001E66A1" w:rsidRPr="0056371A">
              <w:t> </w:t>
            </w:r>
            <w:r w:rsidRPr="0056371A">
              <w:t>25 (28</w:t>
            </w:r>
            <w:r w:rsidR="00191B30" w:rsidRPr="0056371A">
              <w:t>,</w:t>
            </w:r>
            <w:r w:rsidRPr="0056371A">
              <w:t>4</w:t>
            </w:r>
            <w:r w:rsidR="008257A3" w:rsidRPr="0056371A">
              <w:t> </w:t>
            </w:r>
            <w:r w:rsidRPr="0056371A">
              <w:t xml:space="preserve">%) </w:t>
            </w:r>
          </w:p>
        </w:tc>
        <w:tc>
          <w:tcPr>
            <w:tcW w:w="1076" w:type="dxa"/>
            <w:vAlign w:val="center"/>
          </w:tcPr>
          <w:p w14:paraId="114891E3" w14:textId="17A60D85" w:rsidR="0044519D" w:rsidRPr="0056371A" w:rsidRDefault="0044519D" w:rsidP="00503C3C">
            <w:pPr>
              <w:pStyle w:val="Compact"/>
              <w:jc w:val="left"/>
              <w:cnfStyle w:val="000000100000" w:firstRow="0" w:lastRow="0" w:firstColumn="0" w:lastColumn="0" w:oddVBand="0" w:evenVBand="0" w:oddHBand="1" w:evenHBand="0" w:firstRowFirstColumn="0" w:firstRowLastColumn="0" w:lastRowFirstColumn="0" w:lastRowLastColumn="0"/>
            </w:pPr>
            <w:r w:rsidRPr="0056371A">
              <w:t>N</w:t>
            </w:r>
            <w:r w:rsidR="00666502">
              <w:t> </w:t>
            </w:r>
            <w:r w:rsidRPr="0056371A">
              <w:t>=</w:t>
            </w:r>
            <w:r w:rsidR="00666502">
              <w:t> </w:t>
            </w:r>
            <w:r w:rsidRPr="0056371A">
              <w:t>17</w:t>
            </w:r>
          </w:p>
        </w:tc>
        <w:tc>
          <w:tcPr>
            <w:tcW w:w="1306" w:type="dxa"/>
            <w:vAlign w:val="center"/>
          </w:tcPr>
          <w:p w14:paraId="28117BA5" w14:textId="0F5AD87B" w:rsidR="0044519D" w:rsidRPr="0056371A" w:rsidRDefault="0044519D" w:rsidP="00503C3C">
            <w:pPr>
              <w:pStyle w:val="Compact"/>
              <w:jc w:val="left"/>
              <w:cnfStyle w:val="000000100000" w:firstRow="0" w:lastRow="0" w:firstColumn="0" w:lastColumn="0" w:oddVBand="0" w:evenVBand="0" w:oddHBand="1" w:evenHBand="0" w:firstRowFirstColumn="0" w:firstRowLastColumn="0" w:lastRowFirstColumn="0" w:lastRowLastColumn="0"/>
            </w:pPr>
            <w:r w:rsidRPr="0056371A">
              <w:t>n.</w:t>
            </w:r>
            <w:r w:rsidR="00191B30" w:rsidRPr="0056371A">
              <w:t> </w:t>
            </w:r>
            <w:r w:rsidRPr="0056371A">
              <w:t>s.</w:t>
            </w:r>
          </w:p>
        </w:tc>
      </w:tr>
      <w:tr w:rsidR="00F474C0" w:rsidRPr="00EC7D32" w14:paraId="4848EFD7" w14:textId="77777777" w:rsidTr="00503C3C">
        <w:trPr>
          <w:trHeight w:val="1001"/>
        </w:trPr>
        <w:tc>
          <w:tcPr>
            <w:cnfStyle w:val="001000000000" w:firstRow="0" w:lastRow="0" w:firstColumn="1" w:lastColumn="0" w:oddVBand="0" w:evenVBand="0" w:oddHBand="0" w:evenHBand="0" w:firstRowFirstColumn="0" w:firstRowLastColumn="0" w:lastRowFirstColumn="0" w:lastRowLastColumn="0"/>
            <w:tcW w:w="2689" w:type="dxa"/>
          </w:tcPr>
          <w:p w14:paraId="26CBE4F6" w14:textId="77777777" w:rsidR="00F474C0" w:rsidRPr="0056371A" w:rsidRDefault="00F474C0" w:rsidP="00F474C0">
            <w:pPr>
              <w:pStyle w:val="Compact"/>
              <w:jc w:val="left"/>
              <w:rPr>
                <w:b w:val="0"/>
                <w:bCs w:val="0"/>
              </w:rPr>
            </w:pPr>
            <w:r w:rsidRPr="0056371A">
              <w:t>Sonderpädagogische Massnahmen</w:t>
            </w:r>
          </w:p>
          <w:p w14:paraId="771B80CA" w14:textId="3AADB99C" w:rsidR="00F474C0" w:rsidRPr="0056371A" w:rsidRDefault="00F474C0" w:rsidP="00F474C0">
            <w:pPr>
              <w:pStyle w:val="Compact"/>
              <w:jc w:val="left"/>
            </w:pPr>
            <w:r w:rsidRPr="0056371A">
              <w:rPr>
                <w:b w:val="0"/>
                <w:bCs w:val="0"/>
              </w:rPr>
              <w:t xml:space="preserve">Kind mit </w:t>
            </w:r>
            <w:r w:rsidR="00511DF7">
              <w:rPr>
                <w:b w:val="0"/>
                <w:bCs w:val="0"/>
              </w:rPr>
              <w:t>sonderpädagogischen</w:t>
            </w:r>
            <w:r w:rsidRPr="0056371A">
              <w:t xml:space="preserve"> </w:t>
            </w:r>
            <w:r w:rsidRPr="0056371A">
              <w:rPr>
                <w:b w:val="0"/>
                <w:bCs w:val="0"/>
              </w:rPr>
              <w:t>Massnahmen</w:t>
            </w:r>
          </w:p>
          <w:p w14:paraId="5251D9BB" w14:textId="2FD2EEF6" w:rsidR="00F474C0" w:rsidRPr="0056371A" w:rsidRDefault="00F474C0" w:rsidP="00F474C0">
            <w:pPr>
              <w:pStyle w:val="Compact"/>
              <w:jc w:val="left"/>
            </w:pPr>
            <w:r w:rsidRPr="0056371A">
              <w:rPr>
                <w:b w:val="0"/>
                <w:bCs w:val="0"/>
              </w:rPr>
              <w:t xml:space="preserve">Kind ohne </w:t>
            </w:r>
            <w:r w:rsidR="00511DF7">
              <w:rPr>
                <w:b w:val="0"/>
                <w:bCs w:val="0"/>
              </w:rPr>
              <w:t>sonderpädagogische</w:t>
            </w:r>
            <w:r w:rsidRPr="0056371A">
              <w:rPr>
                <w:b w:val="0"/>
                <w:bCs w:val="0"/>
              </w:rPr>
              <w:t xml:space="preserve"> Massnahmen</w:t>
            </w:r>
          </w:p>
        </w:tc>
        <w:tc>
          <w:tcPr>
            <w:tcW w:w="2127" w:type="dxa"/>
          </w:tcPr>
          <w:p w14:paraId="358A7BC3" w14:textId="6411B9C8" w:rsidR="00F474C0" w:rsidRPr="00DC426E" w:rsidRDefault="00F474C0" w:rsidP="00F474C0">
            <w:pPr>
              <w:pStyle w:val="Compact"/>
              <w:cnfStyle w:val="000000000000" w:firstRow="0" w:lastRow="0" w:firstColumn="0" w:lastColumn="0" w:oddVBand="0" w:evenVBand="0" w:oddHBand="0" w:evenHBand="0" w:firstRowFirstColumn="0" w:firstRowLastColumn="0" w:lastRowFirstColumn="0" w:lastRowLastColumn="0"/>
              <w:rPr>
                <w:color w:val="FFFFFF" w:themeColor="background1"/>
                <w:lang w:val="en-US"/>
              </w:rPr>
            </w:pPr>
          </w:p>
          <w:p w14:paraId="1F036998" w14:textId="134F4B8A" w:rsidR="005647AD" w:rsidRPr="00DC426E" w:rsidRDefault="005647AD" w:rsidP="00F474C0">
            <w:pPr>
              <w:pStyle w:val="Compact"/>
              <w:cnfStyle w:val="000000000000" w:firstRow="0" w:lastRow="0" w:firstColumn="0" w:lastColumn="0" w:oddVBand="0" w:evenVBand="0" w:oddHBand="0" w:evenHBand="0" w:firstRowFirstColumn="0" w:firstRowLastColumn="0" w:lastRowFirstColumn="0" w:lastRowLastColumn="0"/>
              <w:rPr>
                <w:color w:val="FFFFFF" w:themeColor="background1"/>
                <w:lang w:val="en-US"/>
              </w:rPr>
            </w:pPr>
          </w:p>
          <w:p w14:paraId="3F022C59" w14:textId="6DE5ABF9" w:rsidR="00F474C0" w:rsidRPr="0056371A" w:rsidRDefault="00F474C0" w:rsidP="00F474C0">
            <w:pPr>
              <w:pStyle w:val="Compact"/>
              <w:cnfStyle w:val="000000000000" w:firstRow="0" w:lastRow="0" w:firstColumn="0" w:lastColumn="0" w:oddVBand="0" w:evenVBand="0" w:oddHBand="0" w:evenHBand="0" w:firstRowFirstColumn="0" w:firstRowLastColumn="0" w:lastRowFirstColumn="0" w:lastRowLastColumn="0"/>
            </w:pPr>
            <w:r w:rsidRPr="0056371A">
              <w:t>N = 24 (15,3 %)</w:t>
            </w:r>
          </w:p>
          <w:p w14:paraId="70CC3C29" w14:textId="14BC82C8" w:rsidR="005647AD" w:rsidRDefault="005647AD" w:rsidP="00F474C0">
            <w:pPr>
              <w:pStyle w:val="Compact"/>
              <w:cnfStyle w:val="000000000000" w:firstRow="0" w:lastRow="0" w:firstColumn="0" w:lastColumn="0" w:oddVBand="0" w:evenVBand="0" w:oddHBand="0" w:evenHBand="0" w:firstRowFirstColumn="0" w:firstRowLastColumn="0" w:lastRowFirstColumn="0" w:lastRowLastColumn="0"/>
            </w:pPr>
          </w:p>
          <w:p w14:paraId="291AACFB" w14:textId="60F6A2B1" w:rsidR="00F474C0" w:rsidRPr="0056371A" w:rsidRDefault="00F474C0" w:rsidP="00F474C0">
            <w:pPr>
              <w:pStyle w:val="Compact"/>
              <w:cnfStyle w:val="000000000000" w:firstRow="0" w:lastRow="0" w:firstColumn="0" w:lastColumn="0" w:oddVBand="0" w:evenVBand="0" w:oddHBand="0" w:evenHBand="0" w:firstRowFirstColumn="0" w:firstRowLastColumn="0" w:lastRowFirstColumn="0" w:lastRowLastColumn="0"/>
            </w:pPr>
            <w:r w:rsidRPr="0056371A">
              <w:t>N = 133 (84,7 %)</w:t>
            </w:r>
          </w:p>
        </w:tc>
        <w:tc>
          <w:tcPr>
            <w:tcW w:w="1869" w:type="dxa"/>
          </w:tcPr>
          <w:p w14:paraId="442C29B8" w14:textId="171126E5" w:rsidR="00F474C0" w:rsidRPr="0056371A" w:rsidRDefault="00F474C0" w:rsidP="00F474C0">
            <w:pPr>
              <w:pStyle w:val="Compact"/>
              <w:cnfStyle w:val="000000000000" w:firstRow="0" w:lastRow="0" w:firstColumn="0" w:lastColumn="0" w:oddVBand="0" w:evenVBand="0" w:oddHBand="0" w:evenHBand="0" w:firstRowFirstColumn="0" w:firstRowLastColumn="0" w:lastRowFirstColumn="0" w:lastRowLastColumn="0"/>
            </w:pPr>
          </w:p>
          <w:p w14:paraId="6363F243" w14:textId="080DCEA0" w:rsidR="005647AD" w:rsidRDefault="005647AD" w:rsidP="00F474C0">
            <w:pPr>
              <w:pStyle w:val="Compact"/>
              <w:cnfStyle w:val="000000000000" w:firstRow="0" w:lastRow="0" w:firstColumn="0" w:lastColumn="0" w:oddVBand="0" w:evenVBand="0" w:oddHBand="0" w:evenHBand="0" w:firstRowFirstColumn="0" w:firstRowLastColumn="0" w:lastRowFirstColumn="0" w:lastRowLastColumn="0"/>
            </w:pPr>
          </w:p>
          <w:p w14:paraId="53E8704B" w14:textId="662CE542" w:rsidR="00F474C0" w:rsidRPr="0056371A" w:rsidRDefault="00F474C0" w:rsidP="00F474C0">
            <w:pPr>
              <w:pStyle w:val="Compact"/>
              <w:cnfStyle w:val="000000000000" w:firstRow="0" w:lastRow="0" w:firstColumn="0" w:lastColumn="0" w:oddVBand="0" w:evenVBand="0" w:oddHBand="0" w:evenHBand="0" w:firstRowFirstColumn="0" w:firstRowLastColumn="0" w:lastRowFirstColumn="0" w:lastRowLastColumn="0"/>
            </w:pPr>
            <w:r w:rsidRPr="0056371A">
              <w:t>N = 7 (7,4 %)</w:t>
            </w:r>
          </w:p>
          <w:p w14:paraId="3A3162F1" w14:textId="1EF1DE0B" w:rsidR="005647AD" w:rsidRDefault="005647AD" w:rsidP="00F474C0">
            <w:pPr>
              <w:pStyle w:val="Compact"/>
              <w:cnfStyle w:val="000000000000" w:firstRow="0" w:lastRow="0" w:firstColumn="0" w:lastColumn="0" w:oddVBand="0" w:evenVBand="0" w:oddHBand="0" w:evenHBand="0" w:firstRowFirstColumn="0" w:firstRowLastColumn="0" w:lastRowFirstColumn="0" w:lastRowLastColumn="0"/>
            </w:pPr>
          </w:p>
          <w:p w14:paraId="7F6AEF0C" w14:textId="0C51D3A7" w:rsidR="00F474C0" w:rsidRPr="0056371A" w:rsidRDefault="00F474C0" w:rsidP="00F474C0">
            <w:pPr>
              <w:pStyle w:val="Compact"/>
              <w:cnfStyle w:val="000000000000" w:firstRow="0" w:lastRow="0" w:firstColumn="0" w:lastColumn="0" w:oddVBand="0" w:evenVBand="0" w:oddHBand="0" w:evenHBand="0" w:firstRowFirstColumn="0" w:firstRowLastColumn="0" w:lastRowFirstColumn="0" w:lastRowLastColumn="0"/>
            </w:pPr>
            <w:r w:rsidRPr="0056371A">
              <w:t>N = 88 (92,6 %)</w:t>
            </w:r>
          </w:p>
        </w:tc>
        <w:tc>
          <w:tcPr>
            <w:tcW w:w="1076" w:type="dxa"/>
            <w:vAlign w:val="center"/>
          </w:tcPr>
          <w:p w14:paraId="4461A5B5" w14:textId="3C2A8558" w:rsidR="00F474C0" w:rsidRPr="0056371A" w:rsidRDefault="00F474C0" w:rsidP="00503C3C">
            <w:pPr>
              <w:pStyle w:val="Compact"/>
              <w:jc w:val="left"/>
              <w:cnfStyle w:val="000000000000" w:firstRow="0" w:lastRow="0" w:firstColumn="0" w:lastColumn="0" w:oddVBand="0" w:evenVBand="0" w:oddHBand="0" w:evenHBand="0" w:firstRowFirstColumn="0" w:firstRowLastColumn="0" w:lastRowFirstColumn="0" w:lastRowLastColumn="0"/>
            </w:pPr>
            <w:r w:rsidRPr="0056371A">
              <w:t>N</w:t>
            </w:r>
            <w:r w:rsidR="00666502">
              <w:t> </w:t>
            </w:r>
            <w:r w:rsidRPr="0056371A">
              <w:t>=</w:t>
            </w:r>
            <w:r w:rsidR="00666502">
              <w:t> </w:t>
            </w:r>
            <w:r w:rsidRPr="0056371A">
              <w:t>0</w:t>
            </w:r>
          </w:p>
        </w:tc>
        <w:tc>
          <w:tcPr>
            <w:tcW w:w="1306" w:type="dxa"/>
            <w:vAlign w:val="center"/>
          </w:tcPr>
          <w:p w14:paraId="711EDE74" w14:textId="2980A7FA" w:rsidR="00F474C0" w:rsidRPr="0056371A" w:rsidRDefault="00F474C0" w:rsidP="00503C3C">
            <w:pPr>
              <w:pStyle w:val="Compact"/>
              <w:jc w:val="left"/>
              <w:cnfStyle w:val="000000000000" w:firstRow="0" w:lastRow="0" w:firstColumn="0" w:lastColumn="0" w:oddVBand="0" w:evenVBand="0" w:oddHBand="0" w:evenHBand="0" w:firstRowFirstColumn="0" w:firstRowLastColumn="0" w:lastRowFirstColumn="0" w:lastRowLastColumn="0"/>
            </w:pPr>
            <w:r w:rsidRPr="0056371A">
              <w:t>n. s.</w:t>
            </w:r>
          </w:p>
        </w:tc>
      </w:tr>
    </w:tbl>
    <w:p w14:paraId="77D7691F" w14:textId="49A4E71F" w:rsidR="00C22285" w:rsidRPr="00FD1E85" w:rsidRDefault="00F73AD6" w:rsidP="00C22285">
      <w:pPr>
        <w:pStyle w:val="NotizTabelle"/>
      </w:pPr>
      <w:r w:rsidRPr="00FD1E85">
        <w:t>Anmerkung</w:t>
      </w:r>
      <w:r w:rsidR="001C0569">
        <w:t>:</w:t>
      </w:r>
      <w:r w:rsidRPr="00FD1E85">
        <w:t xml:space="preserve"> </w:t>
      </w:r>
      <w:r w:rsidR="00E402B3" w:rsidRPr="00FD1E85">
        <w:t xml:space="preserve">N = Anzahl </w:t>
      </w:r>
      <w:r w:rsidR="009E4FD7" w:rsidRPr="00FD1E85">
        <w:t>Personen</w:t>
      </w:r>
      <w:r w:rsidR="002F0DE1" w:rsidRPr="00FD1E85">
        <w:t>,</w:t>
      </w:r>
      <w:r w:rsidR="00E402B3" w:rsidRPr="00FD1E85">
        <w:t xml:space="preserve"> </w:t>
      </w:r>
      <w:r w:rsidR="00090CF1" w:rsidRPr="00FD1E85">
        <w:t>n.</w:t>
      </w:r>
      <w:r w:rsidR="00191B30" w:rsidRPr="00FD1E85">
        <w:t> </w:t>
      </w:r>
      <w:r w:rsidR="00090CF1" w:rsidRPr="00FD1E85">
        <w:t>s.</w:t>
      </w:r>
      <w:r w:rsidR="00AF1701" w:rsidRPr="00FD1E85">
        <w:t xml:space="preserve"> =</w:t>
      </w:r>
      <w:r w:rsidR="00090CF1" w:rsidRPr="00FD1E85">
        <w:t xml:space="preserve"> nicht signifikant</w:t>
      </w:r>
    </w:p>
    <w:p w14:paraId="778740CF" w14:textId="00CC67E8" w:rsidR="005F7C7C" w:rsidRDefault="00F260A6" w:rsidP="00EF70A0">
      <w:pPr>
        <w:pStyle w:val="Textkrper"/>
        <w:ind w:firstLine="0"/>
      </w:pPr>
      <w:r>
        <w:t xml:space="preserve">In Tabelle 1 </w:t>
      </w:r>
      <w:r w:rsidR="002E429E">
        <w:t>sind</w:t>
      </w:r>
      <w:r>
        <w:t xml:space="preserve"> die Häufigkeiten der verschiedenen Subgruppen nach Teilnahmestatus</w:t>
      </w:r>
      <w:r w:rsidR="002E429E">
        <w:t xml:space="preserve"> au</w:t>
      </w:r>
      <w:r w:rsidR="00287746">
        <w:t>f</w:t>
      </w:r>
      <w:r w:rsidR="002E429E">
        <w:t>geführt</w:t>
      </w:r>
      <w:r>
        <w:t xml:space="preserve">. </w:t>
      </w:r>
      <w:r w:rsidR="009828DE">
        <w:t xml:space="preserve">Unterschiede in der Teilnahme am Elternabend </w:t>
      </w:r>
      <w:r w:rsidR="004A62C6">
        <w:t xml:space="preserve">hinsichtlich </w:t>
      </w:r>
      <w:r w:rsidR="003B74D9">
        <w:t>der</w:t>
      </w:r>
      <w:r w:rsidR="004A62C6">
        <w:t xml:space="preserve"> Merkmale </w:t>
      </w:r>
      <w:r w:rsidR="009828DE">
        <w:t xml:space="preserve">wurden </w:t>
      </w:r>
      <w:r w:rsidR="00FE4862">
        <w:t xml:space="preserve">mittels </w:t>
      </w:r>
      <w:r w:rsidR="009828DE">
        <w:t>Chi-</w:t>
      </w:r>
      <w:r w:rsidR="004C1315">
        <w:t>Quadrat-</w:t>
      </w:r>
      <w:r w:rsidR="009828DE">
        <w:t xml:space="preserve">Tests </w:t>
      </w:r>
      <w:r w:rsidR="00FE4862">
        <w:t>überprüft</w:t>
      </w:r>
      <w:r w:rsidR="009828DE">
        <w:t>.</w:t>
      </w:r>
      <w:r w:rsidR="00B87A65">
        <w:t xml:space="preserve"> D</w:t>
      </w:r>
      <w:r w:rsidR="000B6729">
        <w:t xml:space="preserve">ie Ergebnisse </w:t>
      </w:r>
      <w:r w:rsidR="005E4DCC">
        <w:t xml:space="preserve">zeigten signifikante Unterschiede bei den </w:t>
      </w:r>
      <w:r w:rsidR="000B6729">
        <w:t>Merkmale</w:t>
      </w:r>
      <w:r w:rsidR="005E4DCC">
        <w:t>n</w:t>
      </w:r>
      <w:r w:rsidR="000B6729">
        <w:t xml:space="preserve"> Geschlecht und Geburtsland. </w:t>
      </w:r>
      <w:r w:rsidR="005611DD">
        <w:t xml:space="preserve">Väter </w:t>
      </w:r>
      <w:r w:rsidR="00470116">
        <w:t xml:space="preserve">waren somit </w:t>
      </w:r>
      <w:r w:rsidR="00191B30">
        <w:t xml:space="preserve">am Elternabend </w:t>
      </w:r>
      <w:r w:rsidR="000B6729">
        <w:t xml:space="preserve">signifikant weniger </w:t>
      </w:r>
      <w:r w:rsidR="00470116">
        <w:t xml:space="preserve">vertreten als </w:t>
      </w:r>
      <w:r w:rsidR="005611DD">
        <w:t>Mütter</w:t>
      </w:r>
      <w:r w:rsidR="00C67ED7">
        <w:t xml:space="preserve">. Ausserdem nahmen </w:t>
      </w:r>
      <w:r w:rsidR="005F7C7C">
        <w:t>Eltern</w:t>
      </w:r>
      <w:r w:rsidR="00470116">
        <w:t xml:space="preserve">, die nicht in der </w:t>
      </w:r>
      <w:r w:rsidR="000B6729">
        <w:t>Schweiz</w:t>
      </w:r>
      <w:r w:rsidR="00470116">
        <w:t xml:space="preserve"> geboren wurden, seltener teil.</w:t>
      </w:r>
      <w:r w:rsidR="00CD137B">
        <w:t xml:space="preserve"> </w:t>
      </w:r>
      <w:r w:rsidR="005F7C7C">
        <w:t xml:space="preserve">Hinsichtlich des Bildungshintergrunds sowie der Muttersprache zeigten sich keine Unterschiede. Es </w:t>
      </w:r>
      <w:r w:rsidR="00AF5BA9">
        <w:t xml:space="preserve">kann </w:t>
      </w:r>
      <w:r w:rsidR="006F4C63">
        <w:t xml:space="preserve">somit </w:t>
      </w:r>
      <w:r w:rsidR="005F7C7C">
        <w:t xml:space="preserve">geschlussfolgert werden, dass Eltern </w:t>
      </w:r>
      <w:r w:rsidR="00AF5BA9">
        <w:t xml:space="preserve">niedrigerer </w:t>
      </w:r>
      <w:r w:rsidR="005F7C7C">
        <w:t xml:space="preserve">Sozialschichten </w:t>
      </w:r>
      <w:r w:rsidR="0096084C">
        <w:t xml:space="preserve">gleichermassen </w:t>
      </w:r>
      <w:r w:rsidR="005F7C7C">
        <w:t xml:space="preserve">für den Elternabend </w:t>
      </w:r>
      <w:r w:rsidR="00C479A7">
        <w:t xml:space="preserve">erreicht </w:t>
      </w:r>
      <w:r w:rsidR="005F7C7C">
        <w:t xml:space="preserve">werden konnten wie </w:t>
      </w:r>
      <w:r w:rsidR="00C479A7">
        <w:t xml:space="preserve">solche höherer </w:t>
      </w:r>
      <w:r w:rsidR="005F7C7C">
        <w:t>Sozialschichten</w:t>
      </w:r>
      <w:r w:rsidR="0096084C">
        <w:t>;</w:t>
      </w:r>
      <w:r w:rsidR="003B2D4E">
        <w:t xml:space="preserve"> ebenso Personen </w:t>
      </w:r>
      <w:r w:rsidR="00057458">
        <w:t xml:space="preserve">mit </w:t>
      </w:r>
      <w:r w:rsidR="003B2D4E">
        <w:t>nicht-deutscher Muttersprache.</w:t>
      </w:r>
    </w:p>
    <w:p w14:paraId="7D063CAD" w14:textId="12D135BF" w:rsidR="00913AEB" w:rsidRDefault="00720112" w:rsidP="00224CFF">
      <w:pPr>
        <w:pStyle w:val="Textkrper"/>
        <w:ind w:firstLine="0"/>
      </w:pPr>
      <w:r>
        <w:lastRenderedPageBreak/>
        <w:t xml:space="preserve">In einem weiteren Schritt wurde die Subgruppe von Eltern, deren Kinder </w:t>
      </w:r>
      <w:r w:rsidR="00AD582C">
        <w:t xml:space="preserve">sonderpädagogische </w:t>
      </w:r>
      <w:r>
        <w:t>Massnahmen er</w:t>
      </w:r>
      <w:r w:rsidR="00CB6094">
        <w:t>hie</w:t>
      </w:r>
      <w:r>
        <w:t xml:space="preserve">lten, </w:t>
      </w:r>
      <w:r w:rsidR="004414F9" w:rsidRPr="001C09BA">
        <w:t xml:space="preserve">näher untersucht. </w:t>
      </w:r>
      <w:r w:rsidR="00913AEB" w:rsidRPr="001C09BA">
        <w:t xml:space="preserve">Von </w:t>
      </w:r>
      <w:r w:rsidR="000354AD" w:rsidRPr="001C09BA">
        <w:t>den</w:t>
      </w:r>
      <w:r w:rsidR="00913AEB" w:rsidRPr="001C09BA">
        <w:t xml:space="preserve"> </w:t>
      </w:r>
      <w:r w:rsidR="00DB635C" w:rsidRPr="001C09BA">
        <w:t xml:space="preserve">757 </w:t>
      </w:r>
      <w:r w:rsidR="00262872" w:rsidRPr="001C09BA">
        <w:t>Kindern</w:t>
      </w:r>
      <w:r w:rsidR="00913AEB" w:rsidRPr="001C09BA">
        <w:t xml:space="preserve"> der </w:t>
      </w:r>
      <w:r w:rsidR="00DB635C" w:rsidRPr="001C09BA">
        <w:t>Gesamts</w:t>
      </w:r>
      <w:r w:rsidR="00913AEB" w:rsidRPr="001C09BA">
        <w:t>tichprobe hatten zum Zeitpunkt der Datenerhebung 11</w:t>
      </w:r>
      <w:r w:rsidR="00C25107" w:rsidRPr="001C09BA">
        <w:t>,</w:t>
      </w:r>
      <w:r w:rsidR="00913AEB" w:rsidRPr="001C09BA">
        <w:t>6</w:t>
      </w:r>
      <w:r w:rsidR="001C0BB4" w:rsidRPr="001C09BA">
        <w:t> </w:t>
      </w:r>
      <w:r w:rsidR="00913AEB" w:rsidRPr="001C09BA">
        <w:t>% der Kinder (N</w:t>
      </w:r>
      <w:r w:rsidR="001C0BB4" w:rsidRPr="001C09BA">
        <w:t> </w:t>
      </w:r>
      <w:r w:rsidR="00913AEB" w:rsidRPr="001C09BA">
        <w:t>=</w:t>
      </w:r>
      <w:r w:rsidR="001C0BB4" w:rsidRPr="001C09BA">
        <w:t> </w:t>
      </w:r>
      <w:r w:rsidR="00913AEB" w:rsidRPr="001C09BA">
        <w:t xml:space="preserve">88) eine oder mehrere der folgenden </w:t>
      </w:r>
      <w:r w:rsidR="00CE7457" w:rsidRPr="001C09BA">
        <w:t xml:space="preserve">sonderpädagogischen </w:t>
      </w:r>
      <w:r w:rsidR="00913AEB" w:rsidRPr="001C09BA">
        <w:t>Massnahmen</w:t>
      </w:r>
      <w:r w:rsidR="00274F68" w:rsidRPr="001C09BA">
        <w:t xml:space="preserve"> (</w:t>
      </w:r>
      <w:r w:rsidR="00537323">
        <w:t xml:space="preserve">gemäss </w:t>
      </w:r>
      <w:r w:rsidR="00274F68" w:rsidRPr="001C09BA">
        <w:t>Information der Lehrpersonen)</w:t>
      </w:r>
      <w:r w:rsidR="00913AEB" w:rsidRPr="001C09BA">
        <w:t>: Integrative Förderung (N</w:t>
      </w:r>
      <w:r w:rsidR="001C0BB4" w:rsidRPr="001C09BA">
        <w:t> </w:t>
      </w:r>
      <w:r w:rsidR="00913AEB" w:rsidRPr="001C09BA">
        <w:t>=</w:t>
      </w:r>
      <w:r w:rsidR="001C0BB4" w:rsidRPr="001C09BA">
        <w:t> </w:t>
      </w:r>
      <w:r w:rsidR="00913AEB" w:rsidRPr="001C09BA">
        <w:t>49), Nachteilsausgleich (N</w:t>
      </w:r>
      <w:r w:rsidR="001C0BB4" w:rsidRPr="001C09BA">
        <w:t> </w:t>
      </w:r>
      <w:r w:rsidR="00913AEB" w:rsidRPr="001C09BA">
        <w:t>=</w:t>
      </w:r>
      <w:r w:rsidR="001C0BB4" w:rsidRPr="001C09BA">
        <w:t> </w:t>
      </w:r>
      <w:r w:rsidR="00913AEB" w:rsidRPr="001C09BA">
        <w:t>29), Individuelle Lernziele (N</w:t>
      </w:r>
      <w:r w:rsidR="001C0BB4" w:rsidRPr="001C09BA">
        <w:t> </w:t>
      </w:r>
      <w:r w:rsidR="00913AEB" w:rsidRPr="001C09BA">
        <w:t>=</w:t>
      </w:r>
      <w:r w:rsidR="001C0BB4" w:rsidRPr="001C09BA">
        <w:t> </w:t>
      </w:r>
      <w:r w:rsidR="00913AEB" w:rsidRPr="001C09BA">
        <w:t>13), Deutsch als Zweitsprache (N</w:t>
      </w:r>
      <w:r w:rsidR="001C0BB4" w:rsidRPr="001C09BA">
        <w:t> </w:t>
      </w:r>
      <w:r w:rsidR="00913AEB" w:rsidRPr="001C09BA">
        <w:t>=</w:t>
      </w:r>
      <w:r w:rsidR="001C0BB4" w:rsidRPr="001C09BA">
        <w:t> </w:t>
      </w:r>
      <w:r w:rsidR="00913AEB" w:rsidRPr="001C09BA">
        <w:t>15)</w:t>
      </w:r>
      <w:r w:rsidR="00E16CAE" w:rsidRPr="001C09BA">
        <w:t xml:space="preserve"> und</w:t>
      </w:r>
      <w:r w:rsidR="00913AEB" w:rsidRPr="001C09BA">
        <w:t xml:space="preserve"> Logopädie (N</w:t>
      </w:r>
      <w:r w:rsidR="001C0BB4" w:rsidRPr="001C09BA">
        <w:t> </w:t>
      </w:r>
      <w:r w:rsidR="00913AEB" w:rsidRPr="001C09BA">
        <w:t>=</w:t>
      </w:r>
      <w:r w:rsidR="001C0BB4" w:rsidRPr="001C09BA">
        <w:t> </w:t>
      </w:r>
      <w:r w:rsidR="00913AEB" w:rsidRPr="001C09BA">
        <w:t xml:space="preserve">15). </w:t>
      </w:r>
      <w:r w:rsidR="00E16CAE" w:rsidRPr="001C09BA">
        <w:t xml:space="preserve">Ein Kind </w:t>
      </w:r>
      <w:r w:rsidR="00454ECB" w:rsidRPr="001C09BA">
        <w:t xml:space="preserve">hatte </w:t>
      </w:r>
      <w:r w:rsidR="00E16CAE" w:rsidRPr="001C09BA">
        <w:t>Sonderschulstatus (N</w:t>
      </w:r>
      <w:r w:rsidR="00C25107" w:rsidRPr="001C09BA">
        <w:t xml:space="preserve"> </w:t>
      </w:r>
      <w:r w:rsidR="00E16CAE" w:rsidRPr="001C09BA">
        <w:t>=</w:t>
      </w:r>
      <w:r w:rsidR="00C25107" w:rsidRPr="001C09BA">
        <w:t xml:space="preserve"> </w:t>
      </w:r>
      <w:r w:rsidR="00E16CAE" w:rsidRPr="001C09BA">
        <w:t>1)</w:t>
      </w:r>
      <w:r w:rsidR="00CB6094" w:rsidRPr="001C09BA">
        <w:t xml:space="preserve">. Insgesamt </w:t>
      </w:r>
      <w:r w:rsidR="00913AEB" w:rsidRPr="001C09BA">
        <w:t xml:space="preserve">60 Kinder erhielten eine Massnahme, 22 Kinder zwei und 6 Kinder drei Massnahmen. Weitere </w:t>
      </w:r>
      <w:r w:rsidR="00537323">
        <w:t>sonderpädagogische</w:t>
      </w:r>
      <w:r w:rsidR="00913AEB" w:rsidRPr="001C09BA">
        <w:t xml:space="preserve"> Massnahmen (z.</w:t>
      </w:r>
      <w:r w:rsidR="00C25107" w:rsidRPr="001C09BA">
        <w:t> </w:t>
      </w:r>
      <w:r w:rsidR="00913AEB" w:rsidRPr="001C09BA">
        <w:t xml:space="preserve">B. Psychomotorik, Begabtenförderung) </w:t>
      </w:r>
      <w:r w:rsidR="004C5D06" w:rsidRPr="001C09BA">
        <w:t xml:space="preserve">sowie Kinder in Abklärung </w:t>
      </w:r>
      <w:r w:rsidR="00913AEB" w:rsidRPr="001C09BA">
        <w:t>wurden nicht erfasst</w:t>
      </w:r>
      <w:r w:rsidR="000354AD" w:rsidRPr="001C09BA">
        <w:t>.</w:t>
      </w:r>
    </w:p>
    <w:p w14:paraId="64AB9523" w14:textId="71BA94B1" w:rsidR="006D5415" w:rsidRDefault="00913AEB" w:rsidP="00D17EC3">
      <w:pPr>
        <w:pStyle w:val="Textkrper"/>
      </w:pPr>
      <w:r>
        <w:t xml:space="preserve">Von den 88 Kindern mit </w:t>
      </w:r>
      <w:r w:rsidR="00511DF7">
        <w:t>sonderpädagogischen</w:t>
      </w:r>
      <w:r>
        <w:t xml:space="preserve"> Massnahmen </w:t>
      </w:r>
      <w:r w:rsidR="00945E90">
        <w:t xml:space="preserve">aus der Gesamtstichprobe </w:t>
      </w:r>
      <w:r>
        <w:t xml:space="preserve">waren 31 in der Interventionsgruppe, </w:t>
      </w:r>
      <w:r w:rsidR="004C5D06">
        <w:t>deren</w:t>
      </w:r>
      <w:r>
        <w:t xml:space="preserve"> Eltern zum Elternabend eingeladen waren. Von diesen 31 Elternteilen </w:t>
      </w:r>
      <w:r w:rsidR="00B21709">
        <w:t xml:space="preserve">kamen </w:t>
      </w:r>
      <w:r w:rsidR="00A50E25">
        <w:t xml:space="preserve">24 </w:t>
      </w:r>
      <w:r>
        <w:t>zum Elternabend (</w:t>
      </w:r>
      <w:r w:rsidR="00A50E25">
        <w:t>77</w:t>
      </w:r>
      <w:r w:rsidR="00C25107">
        <w:t>,</w:t>
      </w:r>
      <w:r w:rsidR="00A50E25">
        <w:t>4</w:t>
      </w:r>
      <w:r w:rsidR="007D2FB9">
        <w:t> </w:t>
      </w:r>
      <w:r w:rsidR="00A50E25">
        <w:t>%</w:t>
      </w:r>
      <w:r>
        <w:t xml:space="preserve">). Der </w:t>
      </w:r>
      <w:r w:rsidR="00C37767">
        <w:t>Chi</w:t>
      </w:r>
      <w:r w:rsidR="00B21709">
        <w:t>-Quadrat</w:t>
      </w:r>
      <w:r>
        <w:t xml:space="preserve">-Test </w:t>
      </w:r>
      <w:r w:rsidR="00B21709">
        <w:t xml:space="preserve">war </w:t>
      </w:r>
      <w:r>
        <w:t>nicht signifikant</w:t>
      </w:r>
      <w:r w:rsidR="005862D0">
        <w:t>. D</w:t>
      </w:r>
      <w:r>
        <w:t xml:space="preserve">as heisst, </w:t>
      </w:r>
      <w:r w:rsidR="005862D0">
        <w:t xml:space="preserve">die </w:t>
      </w:r>
      <w:r>
        <w:t xml:space="preserve">Anwesenheit am Elternabend </w:t>
      </w:r>
      <w:r w:rsidR="005862D0">
        <w:t xml:space="preserve">war unabhängig davon, </w:t>
      </w:r>
      <w:r>
        <w:t xml:space="preserve">ob das Kind </w:t>
      </w:r>
      <w:r w:rsidR="00511DF7">
        <w:t>sonderpädagogische</w:t>
      </w:r>
      <w:r>
        <w:t xml:space="preserve"> Massnahmen erh</w:t>
      </w:r>
      <w:r w:rsidR="00C37767">
        <w:t>ie</w:t>
      </w:r>
      <w:r>
        <w:t>lt oder nicht.</w:t>
      </w:r>
    </w:p>
    <w:p w14:paraId="0FAD21E3" w14:textId="52B76C89" w:rsidR="003975B0" w:rsidRDefault="00164D4B" w:rsidP="00A26F06">
      <w:pPr>
        <w:pStyle w:val="Textkrper"/>
      </w:pPr>
      <w:r w:rsidRPr="00762D42">
        <w:t xml:space="preserve">Da frühere Studien </w:t>
      </w:r>
      <w:r>
        <w:t>zeigten</w:t>
      </w:r>
      <w:r w:rsidRPr="00762D42">
        <w:t xml:space="preserve">, dass die elterliche Zeit und Energie eine zentrale Rolle bei der Lernbegleitung sowie bei der Teilnahme an Elterntrainings spielen, wurde diese Variable </w:t>
      </w:r>
      <w:r>
        <w:t xml:space="preserve">in der Studie </w:t>
      </w:r>
      <w:r w:rsidR="003975B0">
        <w:t>erhoben</w:t>
      </w:r>
      <w:r w:rsidRPr="00762D42">
        <w:t xml:space="preserve">. Die Eltern schätzten ihre Zeit- und Energieressourcen anhand von </w:t>
      </w:r>
      <w:r w:rsidR="00AB7EE6">
        <w:t>vier</w:t>
      </w:r>
      <w:r w:rsidRPr="00762D42">
        <w:t xml:space="preserve"> Items </w:t>
      </w:r>
      <w:r w:rsidR="00C515BB" w:rsidRPr="00762D42">
        <w:t xml:space="preserve">ein </w:t>
      </w:r>
      <w:r w:rsidRPr="00762D42">
        <w:t>(z.</w:t>
      </w:r>
      <w:r w:rsidR="00C25107">
        <w:t> </w:t>
      </w:r>
      <w:r w:rsidRPr="00762D42">
        <w:t>B. «Ich finde genügend Zeit, mit meinem Kind über den Schulalltag zu sprechen.»</w:t>
      </w:r>
      <w:r>
        <w:t xml:space="preserve">; </w:t>
      </w:r>
      <w:proofErr w:type="spellStart"/>
      <w:r w:rsidRPr="00CB1B7C">
        <w:t>Yotyodying</w:t>
      </w:r>
      <w:proofErr w:type="spellEnd"/>
      <w:r>
        <w:t>,</w:t>
      </w:r>
      <w:r w:rsidRPr="00CB1B7C">
        <w:t xml:space="preserve"> 2012</w:t>
      </w:r>
      <w:r w:rsidR="00C515BB">
        <w:t xml:space="preserve">; 4-stufige Likert-Skala von 1 </w:t>
      </w:r>
      <w:r w:rsidR="00300B48">
        <w:t>«</w:t>
      </w:r>
      <w:r w:rsidR="00C515BB">
        <w:t>stimme nicht zu</w:t>
      </w:r>
      <w:r w:rsidR="00300B48">
        <w:t>»</w:t>
      </w:r>
      <w:r w:rsidR="00C515BB">
        <w:t xml:space="preserve"> zu 4 </w:t>
      </w:r>
      <w:r w:rsidR="00300B48">
        <w:t>«</w:t>
      </w:r>
      <w:r w:rsidR="00C515BB">
        <w:t>stimme zu</w:t>
      </w:r>
      <w:r w:rsidR="00300B48">
        <w:t>»</w:t>
      </w:r>
      <w:r w:rsidR="00C515BB">
        <w:t>)</w:t>
      </w:r>
      <w:r w:rsidRPr="00CB1B7C">
        <w:t>.</w:t>
      </w:r>
      <w:r w:rsidR="003975B0">
        <w:t xml:space="preserve"> </w:t>
      </w:r>
    </w:p>
    <w:p w14:paraId="435FF351" w14:textId="0EC71BE4" w:rsidR="00164D4B" w:rsidRDefault="00164D4B" w:rsidP="00164D4B">
      <w:pPr>
        <w:pStyle w:val="TabelleBeschriftung"/>
      </w:pPr>
      <w:r w:rsidRPr="0013195A">
        <w:t xml:space="preserve">Tabelle </w:t>
      </w:r>
      <w:r>
        <w:t>2</w:t>
      </w:r>
      <w:r w:rsidRPr="0013195A">
        <w:t xml:space="preserve">: </w:t>
      </w:r>
      <w:r>
        <w:t>Deskriptive Statistik</w:t>
      </w:r>
      <w:r w:rsidR="002D3EFD">
        <w:t>en</w:t>
      </w:r>
      <w:r>
        <w:t xml:space="preserve"> zu </w:t>
      </w:r>
      <w:r w:rsidR="002D3EFD">
        <w:t>elterlichen Zeit- und Energieressourcen</w:t>
      </w:r>
      <w:r w:rsidR="00C92764">
        <w:t xml:space="preserve"> und</w:t>
      </w:r>
      <w:r>
        <w:t xml:space="preserve"> Gruppenunterschied nach Teilnahmestatus</w:t>
      </w:r>
    </w:p>
    <w:tbl>
      <w:tblPr>
        <w:tblStyle w:val="Listentabelle3Akzent6"/>
        <w:tblW w:w="9067" w:type="dxa"/>
        <w:tblLayout w:type="fixed"/>
        <w:tblLook w:val="04A0" w:firstRow="1" w:lastRow="0" w:firstColumn="1" w:lastColumn="0" w:noHBand="0" w:noVBand="1"/>
      </w:tblPr>
      <w:tblGrid>
        <w:gridCol w:w="2830"/>
        <w:gridCol w:w="1418"/>
        <w:gridCol w:w="850"/>
        <w:gridCol w:w="1134"/>
        <w:gridCol w:w="851"/>
        <w:gridCol w:w="1984"/>
      </w:tblGrid>
      <w:tr w:rsidR="00164D4B" w:rsidRPr="0013195A" w14:paraId="00FD2712" w14:textId="77777777" w:rsidTr="00B07E40">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2830" w:type="dxa"/>
            <w:shd w:val="clear" w:color="auto" w:fill="94CBA6" w:themeFill="accent4" w:themeFillTint="99"/>
            <w:vAlign w:val="center"/>
          </w:tcPr>
          <w:p w14:paraId="53063E7F" w14:textId="77777777" w:rsidR="00164D4B" w:rsidRPr="00556E41" w:rsidRDefault="00164D4B">
            <w:pPr>
              <w:pStyle w:val="Compact"/>
              <w:jc w:val="center"/>
              <w:rPr>
                <w:rFonts w:asciiTheme="minorHAnsi" w:hAnsiTheme="minorHAnsi" w:cstheme="minorHAnsi"/>
                <w:color w:val="262626" w:themeColor="text1" w:themeTint="D9"/>
              </w:rPr>
            </w:pPr>
          </w:p>
        </w:tc>
        <w:tc>
          <w:tcPr>
            <w:tcW w:w="1418" w:type="dxa"/>
            <w:shd w:val="clear" w:color="auto" w:fill="94CBA6" w:themeFill="accent4" w:themeFillTint="99"/>
            <w:vAlign w:val="center"/>
          </w:tcPr>
          <w:p w14:paraId="31986056" w14:textId="77777777" w:rsidR="00164D4B" w:rsidRPr="00556E41" w:rsidRDefault="00164D4B">
            <w:pPr>
              <w:pStyle w:val="Comp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556E41">
              <w:rPr>
                <w:rFonts w:asciiTheme="minorHAnsi" w:hAnsiTheme="minorHAnsi" w:cstheme="minorHAnsi"/>
                <w:color w:val="auto"/>
              </w:rPr>
              <w:t>Anwesenheit Elternabend</w:t>
            </w:r>
          </w:p>
        </w:tc>
        <w:tc>
          <w:tcPr>
            <w:tcW w:w="850" w:type="dxa"/>
            <w:shd w:val="clear" w:color="auto" w:fill="94CBA6" w:themeFill="accent4" w:themeFillTint="99"/>
            <w:vAlign w:val="center"/>
          </w:tcPr>
          <w:p w14:paraId="3DB480AF" w14:textId="77777777" w:rsidR="00164D4B" w:rsidRPr="00B07E40" w:rsidRDefault="00164D4B">
            <w:pPr>
              <w:pStyle w:val="Comp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B07E40">
              <w:rPr>
                <w:rFonts w:asciiTheme="minorHAnsi" w:hAnsiTheme="minorHAnsi" w:cstheme="minorHAnsi"/>
                <w:color w:val="auto"/>
              </w:rPr>
              <w:t>N</w:t>
            </w:r>
          </w:p>
        </w:tc>
        <w:tc>
          <w:tcPr>
            <w:tcW w:w="1134" w:type="dxa"/>
            <w:shd w:val="clear" w:color="auto" w:fill="94CBA6" w:themeFill="accent4" w:themeFillTint="99"/>
            <w:vAlign w:val="center"/>
          </w:tcPr>
          <w:p w14:paraId="50B99151" w14:textId="77777777" w:rsidR="00164D4B" w:rsidRPr="00B07E40" w:rsidRDefault="00164D4B">
            <w:pPr>
              <w:pStyle w:val="Comp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B07E40">
              <w:rPr>
                <w:rFonts w:asciiTheme="minorHAnsi" w:hAnsiTheme="minorHAnsi" w:cstheme="minorHAnsi"/>
                <w:color w:val="auto"/>
              </w:rPr>
              <w:t>M</w:t>
            </w:r>
          </w:p>
        </w:tc>
        <w:tc>
          <w:tcPr>
            <w:tcW w:w="851" w:type="dxa"/>
            <w:shd w:val="clear" w:color="auto" w:fill="94CBA6" w:themeFill="accent4" w:themeFillTint="99"/>
            <w:vAlign w:val="center"/>
          </w:tcPr>
          <w:p w14:paraId="7A089ECC" w14:textId="77777777" w:rsidR="00164D4B" w:rsidRPr="00B07E40" w:rsidRDefault="00164D4B">
            <w:pPr>
              <w:pStyle w:val="Comp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B07E40">
              <w:rPr>
                <w:rFonts w:asciiTheme="minorHAnsi" w:hAnsiTheme="minorHAnsi" w:cstheme="minorHAnsi"/>
                <w:color w:val="auto"/>
              </w:rPr>
              <w:t>SD</w:t>
            </w:r>
          </w:p>
        </w:tc>
        <w:tc>
          <w:tcPr>
            <w:tcW w:w="1984" w:type="dxa"/>
            <w:shd w:val="clear" w:color="auto" w:fill="94CBA6" w:themeFill="accent4" w:themeFillTint="99"/>
            <w:vAlign w:val="center"/>
          </w:tcPr>
          <w:p w14:paraId="37C0F82A" w14:textId="77777777" w:rsidR="00164D4B" w:rsidRPr="00556E41" w:rsidRDefault="00164D4B">
            <w:pPr>
              <w:pStyle w:val="Comp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556E41">
              <w:rPr>
                <w:rFonts w:asciiTheme="minorHAnsi" w:hAnsiTheme="minorHAnsi" w:cstheme="minorHAnsi"/>
                <w:color w:val="auto"/>
              </w:rPr>
              <w:t xml:space="preserve">Ergebnis </w:t>
            </w:r>
            <w:r>
              <w:rPr>
                <w:rFonts w:asciiTheme="minorHAnsi" w:hAnsiTheme="minorHAnsi" w:cstheme="minorHAnsi"/>
                <w:color w:val="auto"/>
              </w:rPr>
              <w:br/>
            </w:r>
            <w:r w:rsidRPr="00556E41">
              <w:rPr>
                <w:rFonts w:asciiTheme="minorHAnsi" w:hAnsiTheme="minorHAnsi" w:cstheme="minorHAnsi"/>
                <w:color w:val="auto"/>
              </w:rPr>
              <w:t>T-Test</w:t>
            </w:r>
          </w:p>
        </w:tc>
      </w:tr>
      <w:tr w:rsidR="00164D4B" w:rsidRPr="00054C03" w14:paraId="06B9F16D" w14:textId="77777777" w:rsidTr="00B07E40">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FFFFFF" w:themeFill="background1"/>
            <w:vAlign w:val="center"/>
          </w:tcPr>
          <w:p w14:paraId="0AD09FC7" w14:textId="2E399C4D" w:rsidR="00164D4B" w:rsidRPr="00054C03" w:rsidRDefault="00164D4B">
            <w:pPr>
              <w:pStyle w:val="Compact"/>
              <w:jc w:val="left"/>
              <w:rPr>
                <w:rFonts w:asciiTheme="minorHAnsi" w:hAnsiTheme="minorHAnsi" w:cstheme="minorHAnsi"/>
                <w:color w:val="000000"/>
              </w:rPr>
            </w:pPr>
            <w:r w:rsidRPr="00054C03">
              <w:rPr>
                <w:rFonts w:asciiTheme="minorHAnsi" w:hAnsiTheme="minorHAnsi" w:cstheme="minorHAnsi"/>
                <w:color w:val="000000"/>
              </w:rPr>
              <w:t>Zeit-</w:t>
            </w:r>
            <w:r w:rsidR="00065426" w:rsidRPr="00054C03">
              <w:rPr>
                <w:rFonts w:asciiTheme="minorHAnsi" w:hAnsiTheme="minorHAnsi" w:cstheme="minorHAnsi"/>
                <w:color w:val="000000"/>
              </w:rPr>
              <w:t xml:space="preserve"> un</w:t>
            </w:r>
            <w:r w:rsidR="009302F2" w:rsidRPr="00054C03">
              <w:rPr>
                <w:rFonts w:asciiTheme="minorHAnsi" w:hAnsiTheme="minorHAnsi" w:cstheme="minorHAnsi"/>
                <w:color w:val="000000"/>
              </w:rPr>
              <w:t>d</w:t>
            </w:r>
            <w:r w:rsidR="00065426" w:rsidRPr="00054C03">
              <w:rPr>
                <w:rFonts w:asciiTheme="minorHAnsi" w:hAnsiTheme="minorHAnsi" w:cstheme="minorHAnsi"/>
                <w:color w:val="000000"/>
              </w:rPr>
              <w:t xml:space="preserve"> </w:t>
            </w:r>
            <w:r w:rsidRPr="00054C03">
              <w:rPr>
                <w:rFonts w:asciiTheme="minorHAnsi" w:hAnsiTheme="minorHAnsi" w:cstheme="minorHAnsi"/>
                <w:color w:val="000000"/>
              </w:rPr>
              <w:t>Energieressourcen t</w:t>
            </w:r>
            <w:r w:rsidRPr="00054C03">
              <w:rPr>
                <w:rFonts w:asciiTheme="minorHAnsi" w:hAnsiTheme="minorHAnsi" w:cstheme="minorHAnsi"/>
                <w:color w:val="000000"/>
                <w:vertAlign w:val="subscript"/>
              </w:rPr>
              <w:t>1</w:t>
            </w:r>
          </w:p>
        </w:tc>
        <w:tc>
          <w:tcPr>
            <w:tcW w:w="1418" w:type="dxa"/>
            <w:shd w:val="clear" w:color="auto" w:fill="FFFFFF" w:themeFill="background1"/>
            <w:vAlign w:val="center"/>
          </w:tcPr>
          <w:p w14:paraId="008E5EA7" w14:textId="77777777" w:rsidR="00164D4B" w:rsidRPr="00054C03" w:rsidRDefault="00164D4B">
            <w:pPr>
              <w:pStyle w:val="Comp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54C03">
              <w:rPr>
                <w:rFonts w:asciiTheme="minorHAnsi" w:hAnsiTheme="minorHAnsi" w:cstheme="minorHAnsi"/>
                <w:color w:val="000000"/>
              </w:rPr>
              <w:t>ja</w:t>
            </w:r>
          </w:p>
        </w:tc>
        <w:tc>
          <w:tcPr>
            <w:tcW w:w="850" w:type="dxa"/>
            <w:shd w:val="clear" w:color="auto" w:fill="FFFFFF" w:themeFill="background1"/>
            <w:vAlign w:val="center"/>
          </w:tcPr>
          <w:p w14:paraId="70D1E4F9" w14:textId="77777777" w:rsidR="00164D4B" w:rsidRPr="00054C03" w:rsidRDefault="00164D4B">
            <w:pPr>
              <w:pStyle w:val="Comp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54C03">
              <w:rPr>
                <w:rFonts w:asciiTheme="minorHAnsi" w:hAnsiTheme="minorHAnsi" w:cstheme="minorHAnsi"/>
              </w:rPr>
              <w:t>147</w:t>
            </w:r>
          </w:p>
        </w:tc>
        <w:tc>
          <w:tcPr>
            <w:tcW w:w="1134" w:type="dxa"/>
            <w:shd w:val="clear" w:color="auto" w:fill="FFFFFF" w:themeFill="background1"/>
            <w:vAlign w:val="center"/>
          </w:tcPr>
          <w:p w14:paraId="3F4A24C6" w14:textId="732E1235" w:rsidR="00164D4B" w:rsidRPr="00054C03" w:rsidRDefault="00164D4B">
            <w:pPr>
              <w:pStyle w:val="Comp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54C03">
              <w:rPr>
                <w:rFonts w:asciiTheme="minorHAnsi" w:hAnsiTheme="minorHAnsi" w:cstheme="minorHAnsi"/>
              </w:rPr>
              <w:t>3</w:t>
            </w:r>
            <w:r w:rsidR="003307D3" w:rsidRPr="00054C03">
              <w:rPr>
                <w:rFonts w:asciiTheme="minorHAnsi" w:hAnsiTheme="minorHAnsi" w:cstheme="minorHAnsi"/>
              </w:rPr>
              <w:t>,</w:t>
            </w:r>
            <w:r w:rsidRPr="00054C03">
              <w:rPr>
                <w:rFonts w:asciiTheme="minorHAnsi" w:hAnsiTheme="minorHAnsi" w:cstheme="minorHAnsi"/>
              </w:rPr>
              <w:t>33</w:t>
            </w:r>
          </w:p>
        </w:tc>
        <w:tc>
          <w:tcPr>
            <w:tcW w:w="851" w:type="dxa"/>
            <w:shd w:val="clear" w:color="auto" w:fill="FFFFFF" w:themeFill="background1"/>
            <w:vAlign w:val="center"/>
          </w:tcPr>
          <w:p w14:paraId="1A719460" w14:textId="497D6C18" w:rsidR="00164D4B" w:rsidRPr="00054C03" w:rsidRDefault="00164D4B">
            <w:pPr>
              <w:pStyle w:val="Comp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54C03">
              <w:rPr>
                <w:rFonts w:asciiTheme="minorHAnsi" w:hAnsiTheme="minorHAnsi" w:cstheme="minorHAnsi"/>
              </w:rPr>
              <w:t>0</w:t>
            </w:r>
            <w:r w:rsidR="003307D3" w:rsidRPr="00054C03">
              <w:rPr>
                <w:rFonts w:asciiTheme="minorHAnsi" w:hAnsiTheme="minorHAnsi" w:cstheme="minorHAnsi"/>
              </w:rPr>
              <w:t>,</w:t>
            </w:r>
            <w:r w:rsidRPr="00054C03">
              <w:rPr>
                <w:rFonts w:asciiTheme="minorHAnsi" w:hAnsiTheme="minorHAnsi" w:cstheme="minorHAnsi"/>
              </w:rPr>
              <w:t>52</w:t>
            </w:r>
          </w:p>
        </w:tc>
        <w:tc>
          <w:tcPr>
            <w:tcW w:w="1984" w:type="dxa"/>
            <w:vMerge w:val="restart"/>
            <w:shd w:val="clear" w:color="auto" w:fill="FFFFFF" w:themeFill="background1"/>
            <w:vAlign w:val="center"/>
          </w:tcPr>
          <w:p w14:paraId="1255F58E" w14:textId="77777777" w:rsidR="00164D4B" w:rsidRPr="00054C03" w:rsidRDefault="00164D4B">
            <w:pPr>
              <w:pStyle w:val="Comp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54C03">
              <w:rPr>
                <w:rFonts w:asciiTheme="minorHAnsi" w:hAnsiTheme="minorHAnsi" w:cstheme="minorHAnsi"/>
                <w:color w:val="000000"/>
              </w:rPr>
              <w:t>p &lt; .05</w:t>
            </w:r>
          </w:p>
        </w:tc>
      </w:tr>
      <w:tr w:rsidR="00164D4B" w:rsidRPr="00054C03" w14:paraId="2F8F4988" w14:textId="77777777" w:rsidTr="00B07E40">
        <w:trPr>
          <w:trHeight w:val="50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F2F2F2" w:themeFill="background2" w:themeFillShade="F2"/>
            <w:vAlign w:val="center"/>
          </w:tcPr>
          <w:p w14:paraId="266F95DA" w14:textId="77777777" w:rsidR="00164D4B" w:rsidRPr="00054C03" w:rsidRDefault="00164D4B">
            <w:pPr>
              <w:pStyle w:val="Compact"/>
              <w:jc w:val="center"/>
              <w:rPr>
                <w:rFonts w:ascii="Arial" w:hAnsi="Arial" w:cs="Arial"/>
                <w:color w:val="000000"/>
              </w:rPr>
            </w:pPr>
          </w:p>
        </w:tc>
        <w:tc>
          <w:tcPr>
            <w:tcW w:w="1418" w:type="dxa"/>
            <w:shd w:val="clear" w:color="auto" w:fill="FFFFFF" w:themeFill="background1"/>
            <w:vAlign w:val="center"/>
          </w:tcPr>
          <w:p w14:paraId="21D488F7" w14:textId="77777777" w:rsidR="00164D4B" w:rsidRPr="00054C03" w:rsidRDefault="00164D4B">
            <w:pPr>
              <w:pStyle w:val="Comp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54C03">
              <w:rPr>
                <w:rFonts w:ascii="Arial" w:hAnsi="Arial" w:cs="Arial"/>
                <w:color w:val="000000"/>
              </w:rPr>
              <w:t>nein</w:t>
            </w:r>
          </w:p>
        </w:tc>
        <w:tc>
          <w:tcPr>
            <w:tcW w:w="850" w:type="dxa"/>
            <w:shd w:val="clear" w:color="auto" w:fill="FFFFFF" w:themeFill="background1"/>
            <w:vAlign w:val="center"/>
          </w:tcPr>
          <w:p w14:paraId="71972B1E" w14:textId="77777777" w:rsidR="00164D4B" w:rsidRPr="00054C03" w:rsidRDefault="00164D4B">
            <w:pPr>
              <w:pStyle w:val="Comp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54C03">
              <w:t>89</w:t>
            </w:r>
          </w:p>
        </w:tc>
        <w:tc>
          <w:tcPr>
            <w:tcW w:w="1134" w:type="dxa"/>
            <w:shd w:val="clear" w:color="auto" w:fill="FFFFFF" w:themeFill="background1"/>
            <w:vAlign w:val="center"/>
          </w:tcPr>
          <w:p w14:paraId="4F5E115D" w14:textId="6BA8C3D6" w:rsidR="00164D4B" w:rsidRPr="00054C03" w:rsidRDefault="00164D4B">
            <w:pPr>
              <w:pStyle w:val="Comp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54C03">
              <w:t>3</w:t>
            </w:r>
            <w:r w:rsidR="003307D3" w:rsidRPr="00054C03">
              <w:t>,</w:t>
            </w:r>
            <w:r w:rsidRPr="00054C03">
              <w:t>19</w:t>
            </w:r>
          </w:p>
        </w:tc>
        <w:tc>
          <w:tcPr>
            <w:tcW w:w="851" w:type="dxa"/>
            <w:shd w:val="clear" w:color="auto" w:fill="FFFFFF" w:themeFill="background1"/>
            <w:vAlign w:val="center"/>
          </w:tcPr>
          <w:p w14:paraId="66CCF32D" w14:textId="446DD0E5" w:rsidR="00164D4B" w:rsidRPr="00054C03" w:rsidRDefault="00164D4B">
            <w:pPr>
              <w:pStyle w:val="Comp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54C03">
              <w:t>0</w:t>
            </w:r>
            <w:r w:rsidR="003307D3" w:rsidRPr="00054C03">
              <w:t>,</w:t>
            </w:r>
            <w:r w:rsidRPr="00054C03">
              <w:t>55</w:t>
            </w:r>
          </w:p>
        </w:tc>
        <w:tc>
          <w:tcPr>
            <w:tcW w:w="1984" w:type="dxa"/>
            <w:vMerge/>
            <w:vAlign w:val="center"/>
          </w:tcPr>
          <w:p w14:paraId="5F99EFBF" w14:textId="77777777" w:rsidR="00164D4B" w:rsidRPr="00054C03" w:rsidRDefault="00164D4B">
            <w:pPr>
              <w:pStyle w:val="Compact"/>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bl>
    <w:p w14:paraId="2704A366" w14:textId="4CD88E39" w:rsidR="00164D4B" w:rsidRPr="00054C03" w:rsidRDefault="00F73AD6" w:rsidP="00164D4B">
      <w:pPr>
        <w:pStyle w:val="NotizTabelle"/>
        <w:rPr>
          <w:iCs w:val="0"/>
        </w:rPr>
      </w:pPr>
      <w:r w:rsidRPr="00054C03">
        <w:rPr>
          <w:iCs w:val="0"/>
        </w:rPr>
        <w:t>Anmerkung</w:t>
      </w:r>
      <w:r w:rsidR="001C0569">
        <w:rPr>
          <w:iCs w:val="0"/>
        </w:rPr>
        <w:t>:</w:t>
      </w:r>
      <w:r w:rsidRPr="00054C03">
        <w:rPr>
          <w:iCs w:val="0"/>
        </w:rPr>
        <w:t xml:space="preserve"> </w:t>
      </w:r>
      <w:r w:rsidR="00164D4B" w:rsidRPr="00054C03">
        <w:rPr>
          <w:iCs w:val="0"/>
        </w:rPr>
        <w:t>t</w:t>
      </w:r>
      <w:r w:rsidR="00164D4B" w:rsidRPr="00054C03">
        <w:rPr>
          <w:iCs w:val="0"/>
          <w:vertAlign w:val="subscript"/>
        </w:rPr>
        <w:t>1</w:t>
      </w:r>
      <w:r w:rsidR="00164D4B" w:rsidRPr="00054C03">
        <w:rPr>
          <w:iCs w:val="0"/>
        </w:rPr>
        <w:t xml:space="preserve"> = </w:t>
      </w:r>
      <w:r w:rsidR="00E42671" w:rsidRPr="00054C03">
        <w:rPr>
          <w:iCs w:val="0"/>
        </w:rPr>
        <w:t>e</w:t>
      </w:r>
      <w:r w:rsidR="00164D4B" w:rsidRPr="00054C03">
        <w:rPr>
          <w:iCs w:val="0"/>
        </w:rPr>
        <w:t>rster Messzeitpunkt, N = Anzahl beantwortende Person, M = Mittelwert</w:t>
      </w:r>
      <w:r w:rsidR="002F0DE1" w:rsidRPr="00054C03">
        <w:rPr>
          <w:iCs w:val="0"/>
        </w:rPr>
        <w:t>,</w:t>
      </w:r>
      <w:r w:rsidR="00164D4B" w:rsidRPr="00054C03">
        <w:rPr>
          <w:iCs w:val="0"/>
        </w:rPr>
        <w:t xml:space="preserve"> SD = Standardabweichung</w:t>
      </w:r>
    </w:p>
    <w:p w14:paraId="7622B16E" w14:textId="6914AF20" w:rsidR="00164D4B" w:rsidRDefault="00164D4B" w:rsidP="008D16E1">
      <w:pPr>
        <w:pStyle w:val="Textkrper"/>
        <w:ind w:firstLine="0"/>
      </w:pPr>
      <w:r>
        <w:t xml:space="preserve">In Tabelle 2 sind die </w:t>
      </w:r>
      <w:r w:rsidR="00DF07D1">
        <w:t>Mittelwerte der Skala</w:t>
      </w:r>
      <w:r w:rsidR="00442FB1">
        <w:t xml:space="preserve"> «Zeit- und Energieressourcen» der Eltern dargestellt</w:t>
      </w:r>
      <w:r>
        <w:t xml:space="preserve">. </w:t>
      </w:r>
      <w:r w:rsidR="00D71757">
        <w:t>Das Ergebnis eines T-Tests zeigte</w:t>
      </w:r>
      <w:r>
        <w:t xml:space="preserve"> einen signifikanten Unterschied</w:t>
      </w:r>
      <w:r w:rsidR="00854AFE">
        <w:t xml:space="preserve"> in der Ausprägung der Mittelwerte</w:t>
      </w:r>
      <w:r>
        <w:t xml:space="preserve">: Eltern, die am Elternabend teilnahmen, berichteten </w:t>
      </w:r>
      <w:r w:rsidR="00E42671">
        <w:t xml:space="preserve">über </w:t>
      </w:r>
      <w:r>
        <w:t>höhere Zeit- und Energieressourcen als diejenigen, die nicht teilnahmen.</w:t>
      </w:r>
    </w:p>
    <w:p w14:paraId="24808FE5" w14:textId="0395C51B" w:rsidR="00227670" w:rsidRDefault="005A4008" w:rsidP="00CA6B52">
      <w:pPr>
        <w:pStyle w:val="berschrift2"/>
      </w:pPr>
      <w:r>
        <w:t>Evaluation des Elternabends</w:t>
      </w:r>
      <w:r w:rsidR="002222AD">
        <w:t xml:space="preserve"> aus Sicht der Teilnehmenden</w:t>
      </w:r>
    </w:p>
    <w:p w14:paraId="6BCE0275" w14:textId="70A0A939" w:rsidR="00524ABA" w:rsidRDefault="00524ABA" w:rsidP="00ED5FB5">
      <w:pPr>
        <w:pStyle w:val="Textkrper"/>
        <w:ind w:firstLine="0"/>
      </w:pPr>
      <w:r>
        <w:t xml:space="preserve">Am </w:t>
      </w:r>
      <w:r w:rsidR="007F716D">
        <w:t xml:space="preserve">Ende </w:t>
      </w:r>
      <w:r>
        <w:t xml:space="preserve">des Elternabends füllten die Teilnehmenden einen </w:t>
      </w:r>
      <w:r w:rsidR="00572205">
        <w:t xml:space="preserve">kurzen </w:t>
      </w:r>
      <w:r>
        <w:t>Evaluations</w:t>
      </w:r>
      <w:r w:rsidR="00572205">
        <w:t>fr</w:t>
      </w:r>
      <w:r>
        <w:t xml:space="preserve">agebogen aus. Darin schätzten sie verschiedene Aussagen </w:t>
      </w:r>
      <w:r w:rsidR="00431F99">
        <w:t xml:space="preserve">ein </w:t>
      </w:r>
      <w:r>
        <w:t xml:space="preserve">auf einer Skala von 1 </w:t>
      </w:r>
      <w:r w:rsidR="006D3A33">
        <w:t>«</w:t>
      </w:r>
      <w:r>
        <w:t>stimmt gar nicht</w:t>
      </w:r>
      <w:r w:rsidR="006D3A33">
        <w:t>»</w:t>
      </w:r>
      <w:r>
        <w:t xml:space="preserve"> bis 4 </w:t>
      </w:r>
      <w:r w:rsidR="006D3A33">
        <w:t>«</w:t>
      </w:r>
      <w:r>
        <w:t>stimmt genau</w:t>
      </w:r>
      <w:r w:rsidR="006D3A33">
        <w:t>»</w:t>
      </w:r>
      <w:r>
        <w:t>.</w:t>
      </w:r>
      <w:r w:rsidR="007F716D">
        <w:t xml:space="preserve"> </w:t>
      </w:r>
      <w:r>
        <w:t xml:space="preserve">Die Einschätzungen der </w:t>
      </w:r>
      <w:r w:rsidRPr="00AD033D">
        <w:t>Eltern zeigen, dass sie am Elternabend tendenziell Neues erfahren haben (</w:t>
      </w:r>
      <w:proofErr w:type="spellStart"/>
      <w:r w:rsidRPr="00AD033D">
        <w:t>Itemlaut</w:t>
      </w:r>
      <w:proofErr w:type="spellEnd"/>
      <w:r w:rsidRPr="00AD033D">
        <w:t>: «Ich habe an diesem Elternabend Neues erfahren», M</w:t>
      </w:r>
      <w:r w:rsidR="005C7B76" w:rsidRPr="00AD033D">
        <w:t> </w:t>
      </w:r>
      <w:r w:rsidRPr="00AD033D">
        <w:t>=</w:t>
      </w:r>
      <w:r w:rsidR="005C7B76" w:rsidRPr="00AD033D">
        <w:t> </w:t>
      </w:r>
      <w:r w:rsidRPr="00AD033D">
        <w:t>3</w:t>
      </w:r>
      <w:r w:rsidR="000223A1" w:rsidRPr="00AD033D">
        <w:t>,</w:t>
      </w:r>
      <w:r w:rsidRPr="00AD033D">
        <w:t>08, S</w:t>
      </w:r>
      <w:r w:rsidR="00990F7A" w:rsidRPr="00AD033D">
        <w:t>D</w:t>
      </w:r>
      <w:r w:rsidR="005C7B76" w:rsidRPr="00AD033D">
        <w:t> </w:t>
      </w:r>
      <w:r w:rsidRPr="00AD033D">
        <w:t>=</w:t>
      </w:r>
      <w:r w:rsidR="005C7B76" w:rsidRPr="00AD033D">
        <w:t> </w:t>
      </w:r>
      <w:r w:rsidRPr="00AD033D">
        <w:t>0</w:t>
      </w:r>
      <w:r w:rsidR="000223A1" w:rsidRPr="00AD033D">
        <w:t>,</w:t>
      </w:r>
      <w:r w:rsidRPr="00AD033D">
        <w:t>72, N</w:t>
      </w:r>
      <w:r w:rsidR="005C7B76" w:rsidRPr="00AD033D">
        <w:t> </w:t>
      </w:r>
      <w:r w:rsidRPr="00AD033D">
        <w:t>=</w:t>
      </w:r>
      <w:r w:rsidR="005C7B76" w:rsidRPr="00AD033D">
        <w:t> </w:t>
      </w:r>
      <w:r w:rsidRPr="00AD033D">
        <w:t>169, Min</w:t>
      </w:r>
      <w:r w:rsidR="005C7B76" w:rsidRPr="00AD033D">
        <w:t> </w:t>
      </w:r>
      <w:r w:rsidRPr="00AD033D">
        <w:t>=</w:t>
      </w:r>
      <w:r w:rsidR="005C7B76" w:rsidRPr="00AD033D">
        <w:t> </w:t>
      </w:r>
      <w:r w:rsidRPr="00AD033D">
        <w:t>1, Max</w:t>
      </w:r>
      <w:r w:rsidR="005C7B76" w:rsidRPr="00AD033D">
        <w:t> </w:t>
      </w:r>
      <w:r w:rsidRPr="00AD033D">
        <w:t>=</w:t>
      </w:r>
      <w:r w:rsidR="005C7B76" w:rsidRPr="00AD033D">
        <w:t> </w:t>
      </w:r>
      <w:r w:rsidRPr="00AD033D">
        <w:t>4). Ausserdem g</w:t>
      </w:r>
      <w:r w:rsidR="007F716D" w:rsidRPr="00AD033D">
        <w:t>a</w:t>
      </w:r>
      <w:r w:rsidRPr="00AD033D">
        <w:t>ben die Eltern an, dass sie durch die neu erworbenen Inhalte ihr Kind besser unterstützen können (</w:t>
      </w:r>
      <w:proofErr w:type="spellStart"/>
      <w:r w:rsidRPr="00AD033D">
        <w:t>Itemlaut</w:t>
      </w:r>
      <w:proofErr w:type="spellEnd"/>
      <w:r w:rsidRPr="00AD033D">
        <w:t>: «Die Inhalte des Elternabends helfen mir, mein Kind beim Lernen noch besser zu unterstützen», M</w:t>
      </w:r>
      <w:r w:rsidR="005C7B76" w:rsidRPr="00AD033D">
        <w:t> </w:t>
      </w:r>
      <w:r w:rsidRPr="00AD033D">
        <w:t>=</w:t>
      </w:r>
      <w:r w:rsidR="005C7B76" w:rsidRPr="00AD033D">
        <w:t> </w:t>
      </w:r>
      <w:r w:rsidRPr="00AD033D">
        <w:t>3</w:t>
      </w:r>
      <w:r w:rsidR="004F279D" w:rsidRPr="00AD033D">
        <w:t>,</w:t>
      </w:r>
      <w:r w:rsidRPr="00AD033D">
        <w:t>28, S</w:t>
      </w:r>
      <w:r w:rsidR="009A1AB0" w:rsidRPr="00AD033D">
        <w:t>D</w:t>
      </w:r>
      <w:r w:rsidR="005C7B76" w:rsidRPr="00AD033D">
        <w:t> </w:t>
      </w:r>
      <w:r w:rsidRPr="00AD033D">
        <w:t>=</w:t>
      </w:r>
      <w:r w:rsidR="005C7B76" w:rsidRPr="00AD033D">
        <w:t> </w:t>
      </w:r>
      <w:r w:rsidRPr="00AD033D">
        <w:t>0</w:t>
      </w:r>
      <w:r w:rsidR="00AA30DC" w:rsidRPr="00AD033D">
        <w:t>,</w:t>
      </w:r>
      <w:r w:rsidRPr="00AD033D">
        <w:t>65, N</w:t>
      </w:r>
      <w:r w:rsidR="005C7B76" w:rsidRPr="00AD033D">
        <w:t> </w:t>
      </w:r>
      <w:r w:rsidRPr="00AD033D">
        <w:t>=</w:t>
      </w:r>
      <w:r w:rsidR="005C7B76" w:rsidRPr="00AD033D">
        <w:t> </w:t>
      </w:r>
      <w:r w:rsidRPr="00AD033D">
        <w:t>170, Min</w:t>
      </w:r>
      <w:r w:rsidR="005C7B76" w:rsidRPr="00AD033D">
        <w:t> </w:t>
      </w:r>
      <w:r w:rsidRPr="00AD033D">
        <w:t>=</w:t>
      </w:r>
      <w:r w:rsidR="005C7B76" w:rsidRPr="00AD033D">
        <w:t> </w:t>
      </w:r>
      <w:r w:rsidRPr="00AD033D">
        <w:t>1, Max</w:t>
      </w:r>
      <w:r w:rsidR="005C7B76" w:rsidRPr="00AD033D">
        <w:t> </w:t>
      </w:r>
      <w:r w:rsidRPr="00AD033D">
        <w:t>=</w:t>
      </w:r>
      <w:r w:rsidR="005C7B76" w:rsidRPr="00AD033D">
        <w:t> </w:t>
      </w:r>
      <w:r w:rsidRPr="00AD033D">
        <w:t>4).</w:t>
      </w:r>
      <w:r>
        <w:t xml:space="preserve"> Insgesamt </w:t>
      </w:r>
      <w:r w:rsidR="009340B6">
        <w:t>lässt sich schlussfolgern</w:t>
      </w:r>
      <w:r>
        <w:t xml:space="preserve">, dass der Elternabend </w:t>
      </w:r>
      <w:r w:rsidR="00345F04">
        <w:t xml:space="preserve">mit den thematisierten Inhalten </w:t>
      </w:r>
      <w:r w:rsidR="00AA30DC">
        <w:t xml:space="preserve">zur Lernbegleitung </w:t>
      </w:r>
      <w:r w:rsidR="00AE6F2B">
        <w:t xml:space="preserve">von den Eltern </w:t>
      </w:r>
      <w:r>
        <w:t>positiv eingeschätzt wurde.</w:t>
      </w:r>
    </w:p>
    <w:p w14:paraId="527FED45" w14:textId="6DDDEE16" w:rsidR="00657AE5" w:rsidRDefault="00657AE5" w:rsidP="00CA6B52">
      <w:pPr>
        <w:pStyle w:val="berschrift1"/>
      </w:pPr>
      <w:r>
        <w:t>Schlussfolgerungen</w:t>
      </w:r>
    </w:p>
    <w:p w14:paraId="79A6FA64" w14:textId="2E0079BD" w:rsidR="0079077C" w:rsidRDefault="00647181" w:rsidP="0006077B">
      <w:pPr>
        <w:pStyle w:val="Textkrper"/>
        <w:ind w:firstLine="0"/>
        <w:rPr>
          <w:rFonts w:cs="Open Sans SemiCondensed"/>
        </w:rPr>
      </w:pPr>
      <w:r>
        <w:t xml:space="preserve">In </w:t>
      </w:r>
      <w:r w:rsidR="00A71FC9">
        <w:t>diesem</w:t>
      </w:r>
      <w:r>
        <w:t xml:space="preserve"> Artikel wurde untersucht, </w:t>
      </w:r>
      <w:r w:rsidR="00FE0A24">
        <w:t xml:space="preserve">mit </w:t>
      </w:r>
      <w:r>
        <w:t>welche</w:t>
      </w:r>
      <w:r w:rsidR="00FE0A24">
        <w:t>n</w:t>
      </w:r>
      <w:r>
        <w:t xml:space="preserve"> </w:t>
      </w:r>
      <w:r w:rsidR="00A71FC9">
        <w:t xml:space="preserve">elterlichen </w:t>
      </w:r>
      <w:r w:rsidR="00A71FC9">
        <w:rPr>
          <w:rFonts w:cs="Open Sans SemiCondensed"/>
        </w:rPr>
        <w:t>M</w:t>
      </w:r>
      <w:r>
        <w:rPr>
          <w:rFonts w:cs="Open Sans SemiCondensed"/>
        </w:rPr>
        <w:t>erkmale</w:t>
      </w:r>
      <w:r w:rsidR="00FE0A24">
        <w:rPr>
          <w:rFonts w:cs="Open Sans SemiCondensed"/>
        </w:rPr>
        <w:t>n</w:t>
      </w:r>
      <w:r>
        <w:rPr>
          <w:rFonts w:cs="Open Sans SemiCondensed"/>
        </w:rPr>
        <w:t xml:space="preserve"> </w:t>
      </w:r>
      <w:r w:rsidR="002A638D">
        <w:rPr>
          <w:rFonts w:cs="Open Sans SemiCondensed"/>
        </w:rPr>
        <w:t xml:space="preserve">die Teilnahme am </w:t>
      </w:r>
      <w:r>
        <w:rPr>
          <w:rFonts w:cs="Open Sans SemiCondensed"/>
        </w:rPr>
        <w:t>SEGEL-Elternabend</w:t>
      </w:r>
      <w:r w:rsidR="00F06BF9">
        <w:rPr>
          <w:rFonts w:cs="Open Sans SemiCondensed"/>
        </w:rPr>
        <w:t xml:space="preserve"> </w:t>
      </w:r>
      <w:r w:rsidR="007D53A7">
        <w:rPr>
          <w:rFonts w:cs="Open Sans SemiCondensed"/>
        </w:rPr>
        <w:t>zusammenhing</w:t>
      </w:r>
      <w:r w:rsidR="002A638D">
        <w:rPr>
          <w:rFonts w:cs="Open Sans SemiCondensed"/>
        </w:rPr>
        <w:t>.</w:t>
      </w:r>
      <w:r w:rsidR="005C4029">
        <w:rPr>
          <w:rFonts w:cs="Open Sans SemiCondensed"/>
        </w:rPr>
        <w:t xml:space="preserve"> </w:t>
      </w:r>
      <w:r>
        <w:rPr>
          <w:rFonts w:cs="Open Sans SemiCondensed"/>
        </w:rPr>
        <w:t xml:space="preserve">Die Ergebnisse zeigen, dass </w:t>
      </w:r>
      <w:r w:rsidR="002A638D">
        <w:rPr>
          <w:rFonts w:cs="Open Sans SemiCondensed"/>
        </w:rPr>
        <w:t xml:space="preserve">fast </w:t>
      </w:r>
      <w:r>
        <w:rPr>
          <w:rFonts w:cs="Open Sans SemiCondensed"/>
        </w:rPr>
        <w:t xml:space="preserve">alle Eltern </w:t>
      </w:r>
      <w:r w:rsidR="00FE0A24">
        <w:rPr>
          <w:rFonts w:cs="Open Sans SemiCondensed"/>
        </w:rPr>
        <w:t xml:space="preserve">gleichermassen </w:t>
      </w:r>
      <w:r>
        <w:rPr>
          <w:rFonts w:cs="Open Sans SemiCondensed"/>
        </w:rPr>
        <w:t>erreicht werden konnten</w:t>
      </w:r>
      <w:r w:rsidR="005C4029">
        <w:rPr>
          <w:rFonts w:cs="Open Sans SemiCondensed"/>
        </w:rPr>
        <w:t xml:space="preserve">, mit Ausnahme von </w:t>
      </w:r>
      <w:r w:rsidR="00213F4B">
        <w:rPr>
          <w:rFonts w:cs="Open Sans SemiCondensed"/>
        </w:rPr>
        <w:t xml:space="preserve">Vätern </w:t>
      </w:r>
      <w:r w:rsidR="005C4029">
        <w:rPr>
          <w:rFonts w:cs="Open Sans SemiCondensed"/>
        </w:rPr>
        <w:t xml:space="preserve">und </w:t>
      </w:r>
      <w:r w:rsidR="00213F4B">
        <w:rPr>
          <w:rFonts w:cs="Open Sans SemiCondensed"/>
        </w:rPr>
        <w:t xml:space="preserve">im Ausland geborenen </w:t>
      </w:r>
      <w:r w:rsidR="005C4029">
        <w:rPr>
          <w:rFonts w:cs="Open Sans SemiCondensed"/>
        </w:rPr>
        <w:t xml:space="preserve">Personen. </w:t>
      </w:r>
      <w:r w:rsidR="00F134B6">
        <w:rPr>
          <w:rFonts w:cs="Open Sans SemiCondensed"/>
        </w:rPr>
        <w:t>Eltern von Kindern mit sonderpädagogischen Massnahmen</w:t>
      </w:r>
      <w:r w:rsidR="00B25CB1">
        <w:rPr>
          <w:rFonts w:cs="Open Sans SemiCondensed"/>
        </w:rPr>
        <w:t xml:space="preserve"> wiesen keine </w:t>
      </w:r>
      <w:r w:rsidR="00A45AA3">
        <w:rPr>
          <w:rFonts w:cs="Open Sans SemiCondensed"/>
        </w:rPr>
        <w:t xml:space="preserve">Unterschiede </w:t>
      </w:r>
      <w:r w:rsidR="00B25CB1">
        <w:rPr>
          <w:rFonts w:cs="Open Sans SemiCondensed"/>
        </w:rPr>
        <w:t>im Teilnahmeverhalten auf</w:t>
      </w:r>
      <w:r w:rsidR="00A45AA3">
        <w:rPr>
          <w:rFonts w:cs="Open Sans SemiCondensed"/>
        </w:rPr>
        <w:t>.</w:t>
      </w:r>
      <w:r w:rsidR="0079077C">
        <w:rPr>
          <w:rFonts w:cs="Open Sans SemiCondensed"/>
        </w:rPr>
        <w:t xml:space="preserve"> </w:t>
      </w:r>
      <w:r w:rsidR="00FE0A24">
        <w:rPr>
          <w:rFonts w:cs="Open Sans SemiCondensed"/>
        </w:rPr>
        <w:t>Obschon man vermuten könnte, dass diese Eltern ein besonderes Interesse an solchen Angeboten haben könnten, weil sie sich bei der Lernbegleitung oft überfordert fühlen</w:t>
      </w:r>
      <w:r w:rsidR="00976CDF">
        <w:rPr>
          <w:rFonts w:cs="Open Sans SemiCondensed"/>
        </w:rPr>
        <w:t xml:space="preserve"> (</w:t>
      </w:r>
      <w:proofErr w:type="spellStart"/>
      <w:r w:rsidR="00713753">
        <w:rPr>
          <w:rFonts w:cs="Open Sans SemiCondensed"/>
        </w:rPr>
        <w:t>Fritzler</w:t>
      </w:r>
      <w:proofErr w:type="spellEnd"/>
      <w:r w:rsidR="00713753">
        <w:rPr>
          <w:rFonts w:cs="Open Sans SemiCondensed"/>
        </w:rPr>
        <w:t>, 2022</w:t>
      </w:r>
      <w:r w:rsidR="00976CDF">
        <w:rPr>
          <w:rFonts w:cs="Open Sans SemiCondensed"/>
        </w:rPr>
        <w:t>)</w:t>
      </w:r>
      <w:r w:rsidR="00FE0A24">
        <w:rPr>
          <w:rFonts w:cs="Open Sans SemiCondensed"/>
        </w:rPr>
        <w:t xml:space="preserve">, war diese Elterngruppe nicht </w:t>
      </w:r>
      <w:r w:rsidR="005C57B2">
        <w:rPr>
          <w:rFonts w:cs="Open Sans SemiCondensed"/>
        </w:rPr>
        <w:t>überdurchschnittlich</w:t>
      </w:r>
      <w:r w:rsidR="00FE0A24">
        <w:rPr>
          <w:rFonts w:cs="Open Sans SemiCondensed"/>
        </w:rPr>
        <w:t xml:space="preserve"> vertreten. </w:t>
      </w:r>
      <w:r w:rsidR="00E3356B">
        <w:rPr>
          <w:rFonts w:cs="Open Sans SemiCondensed"/>
        </w:rPr>
        <w:t xml:space="preserve">Ein Grund könnte sein, </w:t>
      </w:r>
      <w:r w:rsidR="00FE0A24">
        <w:rPr>
          <w:rFonts w:cs="Open Sans SemiCondensed"/>
        </w:rPr>
        <w:t xml:space="preserve">dass diese Eltern bereits von </w:t>
      </w:r>
      <w:r w:rsidR="00FE0A24">
        <w:rPr>
          <w:rFonts w:cs="Open Sans SemiCondensed"/>
        </w:rPr>
        <w:lastRenderedPageBreak/>
        <w:t>heilpädagogischen Fachkräften beraten werden</w:t>
      </w:r>
      <w:r w:rsidR="00AF6548">
        <w:rPr>
          <w:rFonts w:cs="Open Sans SemiCondensed"/>
        </w:rPr>
        <w:t>.</w:t>
      </w:r>
      <w:r w:rsidR="00FE0A24">
        <w:rPr>
          <w:rFonts w:cs="Open Sans SemiCondensed"/>
        </w:rPr>
        <w:t xml:space="preserve"> </w:t>
      </w:r>
      <w:r w:rsidR="0079077C">
        <w:rPr>
          <w:rFonts w:cs="Open Sans SemiCondensed"/>
        </w:rPr>
        <w:t xml:space="preserve">Eltern mit wenig Zeit- und Energieressourcen </w:t>
      </w:r>
      <w:r w:rsidR="00B25CB1">
        <w:rPr>
          <w:rFonts w:cs="Open Sans SemiCondensed"/>
        </w:rPr>
        <w:t>nahmen seltener teil</w:t>
      </w:r>
      <w:r w:rsidR="0079077C">
        <w:rPr>
          <w:rFonts w:cs="Open Sans SemiCondensed"/>
        </w:rPr>
        <w:t>.</w:t>
      </w:r>
      <w:r w:rsidR="00AF6548">
        <w:rPr>
          <w:rFonts w:cs="Open Sans SemiCondensed"/>
        </w:rPr>
        <w:t xml:space="preserve"> </w:t>
      </w:r>
      <w:r w:rsidR="00D42F62">
        <w:rPr>
          <w:rFonts w:cs="Open Sans SemiCondensed"/>
        </w:rPr>
        <w:t xml:space="preserve">Diese </w:t>
      </w:r>
      <w:r w:rsidR="00AF6548">
        <w:rPr>
          <w:rFonts w:cs="Open Sans SemiCondensed"/>
        </w:rPr>
        <w:t xml:space="preserve">Eltern zu erreichen, bleibt </w:t>
      </w:r>
      <w:r w:rsidR="004877C1">
        <w:rPr>
          <w:rFonts w:cs="Open Sans SemiCondensed"/>
        </w:rPr>
        <w:t xml:space="preserve">demnach </w:t>
      </w:r>
      <w:r w:rsidR="00AF6548">
        <w:rPr>
          <w:rFonts w:cs="Open Sans SemiCondensed"/>
        </w:rPr>
        <w:t xml:space="preserve">weiterhin eine Herausforderung. Allenfalls wären hier zeitlich angepasste oder frei buchbare </w:t>
      </w:r>
      <w:r w:rsidR="00C54F1F">
        <w:rPr>
          <w:rFonts w:cs="Open Sans SemiCondensed"/>
        </w:rPr>
        <w:t>(Online-)</w:t>
      </w:r>
      <w:r w:rsidR="00AF6548">
        <w:rPr>
          <w:rFonts w:cs="Open Sans SemiCondensed"/>
        </w:rPr>
        <w:t>Angebote eine mögliche Lösung.</w:t>
      </w:r>
    </w:p>
    <w:p w14:paraId="1C6631E7" w14:textId="634B1103" w:rsidR="00534DD6" w:rsidRDefault="00537323" w:rsidP="00105024">
      <w:pPr>
        <w:pStyle w:val="Textkrper"/>
      </w:pPr>
      <w:r w:rsidRPr="00105024">
        <w:rPr>
          <w:noProof/>
        </w:rPr>
        <mc:AlternateContent>
          <mc:Choice Requires="wps">
            <w:drawing>
              <wp:anchor distT="45720" distB="45720" distL="46990" distR="46990" simplePos="0" relativeHeight="251658241" behindDoc="0" locked="0" layoutInCell="1" allowOverlap="0" wp14:anchorId="769746D7" wp14:editId="29C618C4">
                <wp:simplePos x="0" y="0"/>
                <wp:positionH relativeFrom="page">
                  <wp:posOffset>0</wp:posOffset>
                </wp:positionH>
                <wp:positionV relativeFrom="paragraph">
                  <wp:posOffset>893865</wp:posOffset>
                </wp:positionV>
                <wp:extent cx="5899150" cy="510540"/>
                <wp:effectExtent l="0" t="0" r="0" b="3810"/>
                <wp:wrapTopAndBottom/>
                <wp:docPr id="2139897884" name="Textfeld 21398978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10540"/>
                        </a:xfrm>
                        <a:prstGeom prst="rect">
                          <a:avLst/>
                        </a:prstGeom>
                        <a:noFill/>
                        <a:ln w="9525">
                          <a:noFill/>
                          <a:miter lim="800000"/>
                          <a:headEnd/>
                          <a:tailEnd/>
                        </a:ln>
                      </wps:spPr>
                      <wps:txbx>
                        <w:txbxContent>
                          <w:p w14:paraId="2D5C2425" w14:textId="13C763C4" w:rsidR="003E70BE" w:rsidRPr="00182745" w:rsidRDefault="003E70BE" w:rsidP="003E70BE">
                            <w:pPr>
                              <w:pStyle w:val="Hervorhebung1"/>
                            </w:pPr>
                            <w:r w:rsidRPr="003E70BE">
                              <w:t>Elterntrainings können Eltern von unterschiedlichen sozialen Schichten gleichermassen ansprechen und so zu mehr Chancengleichheit beitragen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746D7" id="Textfeld 2139897884" o:spid="_x0000_s1027" type="#_x0000_t202" alt="&quot;&quot;" style="position:absolute;left:0;text-align:left;margin-left:0;margin-top:70.4pt;width:464.5pt;height:40.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" o:allowoverlap="f" filled="f" stroked="f">
                <v:textbox inset="29mm,,2.5mm">
                  <w:txbxContent>
                    <w:p w14:paraId="2D5C2425" w14:textId="13C763C4" w:rsidR="003E70BE" w:rsidRPr="00182745" w:rsidRDefault="003E70BE" w:rsidP="003E70BE">
                      <w:pPr>
                        <w:pStyle w:val="Hervorhebung1"/>
                      </w:pPr>
                      <w:r w:rsidRPr="003E70BE">
                        <w:t>Elterntrainings können Eltern von unterschiedlichen sozialen Schichten gleichermassen ansprechen und so zu mehr Chancengleichheit beitragen</w:t>
                      </w:r>
                      <w:r>
                        <w:t>.</w:t>
                      </w:r>
                    </w:p>
                  </w:txbxContent>
                </v:textbox>
                <w10:wrap type="topAndBottom" anchorx="page"/>
              </v:shape>
            </w:pict>
          </mc:Fallback>
        </mc:AlternateContent>
      </w:r>
      <w:r w:rsidR="007C4A7A" w:rsidRPr="00105024">
        <w:t>D</w:t>
      </w:r>
      <w:r w:rsidR="00534DD6" w:rsidRPr="00105024">
        <w:t xml:space="preserve">ie Ergebnisse </w:t>
      </w:r>
      <w:r w:rsidR="007C4A7A" w:rsidRPr="00105024">
        <w:t>deuten darauf hin</w:t>
      </w:r>
      <w:r w:rsidR="00534DD6" w:rsidRPr="00105024">
        <w:t xml:space="preserve">, dass ein kostenloses, niederschwelliges Angebot </w:t>
      </w:r>
      <w:r w:rsidR="007C4A7A" w:rsidRPr="00105024">
        <w:t xml:space="preserve">in einem </w:t>
      </w:r>
      <w:r w:rsidR="00534DD6" w:rsidRPr="00105024">
        <w:t>vertraute</w:t>
      </w:r>
      <w:r w:rsidR="007C4A7A" w:rsidRPr="00105024">
        <w:t>n</w:t>
      </w:r>
      <w:r w:rsidR="00534DD6" w:rsidRPr="00105024">
        <w:t xml:space="preserve"> Kontext</w:t>
      </w:r>
      <w:r w:rsidR="007C4A7A" w:rsidRPr="00105024">
        <w:t xml:space="preserve"> (</w:t>
      </w:r>
      <w:r w:rsidR="00534DD6" w:rsidRPr="00105024">
        <w:t>Klassenzimmer, bekannte Eltern, Anwesenheit der Klassenlehrperson</w:t>
      </w:r>
      <w:r w:rsidR="00B721DF" w:rsidRPr="00105024">
        <w:t>, abends</w:t>
      </w:r>
      <w:r w:rsidR="00534DD6" w:rsidRPr="00105024">
        <w:t xml:space="preserve">) </w:t>
      </w:r>
      <w:r w:rsidR="007C4A7A" w:rsidRPr="00105024">
        <w:t xml:space="preserve">viele </w:t>
      </w:r>
      <w:r w:rsidR="00534DD6" w:rsidRPr="00105024">
        <w:t>Eltern erreich</w:t>
      </w:r>
      <w:r w:rsidR="007C4A7A" w:rsidRPr="00105024">
        <w:t>t</w:t>
      </w:r>
      <w:r w:rsidR="00534DD6" w:rsidRPr="00105024">
        <w:t xml:space="preserve">. </w:t>
      </w:r>
      <w:r w:rsidR="00851625" w:rsidRPr="00105024">
        <w:t>Zentral</w:t>
      </w:r>
      <w:r w:rsidR="00E145EF" w:rsidRPr="00105024">
        <w:t xml:space="preserve"> war </w:t>
      </w:r>
      <w:r w:rsidR="00081F79" w:rsidRPr="00105024">
        <w:t xml:space="preserve">zudem </w:t>
      </w:r>
      <w:r w:rsidR="00851625" w:rsidRPr="00105024">
        <w:t xml:space="preserve">die Unterstützung </w:t>
      </w:r>
      <w:r w:rsidR="00E145EF" w:rsidRPr="00105024">
        <w:t xml:space="preserve">der Lehrperson, welche den Einladungsbrief mitunterschrieb und in </w:t>
      </w:r>
      <w:r w:rsidR="002F12CF" w:rsidRPr="00105024">
        <w:t>d</w:t>
      </w:r>
      <w:r w:rsidR="00E145EF" w:rsidRPr="00105024">
        <w:t>er Kommunikation mit den Eltern d</w:t>
      </w:r>
      <w:r w:rsidR="009C6EAC" w:rsidRPr="00105024">
        <w:t xml:space="preserve">en Mehrwert der </w:t>
      </w:r>
      <w:r w:rsidR="00E145EF" w:rsidRPr="00105024">
        <w:t>Teilnahme betonte</w:t>
      </w:r>
      <w:r w:rsidR="00E145EF">
        <w:t>.</w:t>
      </w:r>
    </w:p>
    <w:p w14:paraId="2ECF2540" w14:textId="5B0A0B26" w:rsidR="009C6EAC" w:rsidRDefault="004E6D87" w:rsidP="00537323">
      <w:pPr>
        <w:pStyle w:val="Textkrper"/>
        <w:ind w:firstLine="0"/>
        <w:rPr>
          <w:rFonts w:cs="Open Sans SemiCondensed"/>
        </w:rPr>
      </w:pPr>
      <w:r>
        <w:rPr>
          <w:rFonts w:cs="Open Sans SemiCondensed"/>
        </w:rPr>
        <w:t xml:space="preserve">Die Bedeutsamkeit der </w:t>
      </w:r>
      <w:r w:rsidR="008C4FB9">
        <w:rPr>
          <w:rFonts w:cs="Open Sans SemiCondensed"/>
        </w:rPr>
        <w:t xml:space="preserve">Zeit- und Energieressourcen der Eltern </w:t>
      </w:r>
      <w:r w:rsidR="002F12CF">
        <w:rPr>
          <w:rFonts w:cs="Open Sans SemiCondensed"/>
        </w:rPr>
        <w:t>bei der</w:t>
      </w:r>
      <w:r>
        <w:rPr>
          <w:rFonts w:cs="Open Sans SemiCondensed"/>
        </w:rPr>
        <w:t xml:space="preserve"> Teilnahme </w:t>
      </w:r>
      <w:r w:rsidR="00081F79">
        <w:rPr>
          <w:rFonts w:cs="Open Sans SemiCondensed"/>
        </w:rPr>
        <w:t xml:space="preserve">zeigt, </w:t>
      </w:r>
      <w:r>
        <w:rPr>
          <w:rFonts w:cs="Open Sans SemiCondensed"/>
        </w:rPr>
        <w:t xml:space="preserve">dass derartige Angebote zeitökonomisch </w:t>
      </w:r>
      <w:r w:rsidR="0059143B">
        <w:rPr>
          <w:rFonts w:cs="Open Sans SemiCondensed"/>
        </w:rPr>
        <w:t xml:space="preserve">gestaltet </w:t>
      </w:r>
      <w:r>
        <w:rPr>
          <w:rFonts w:cs="Open Sans SemiCondensed"/>
        </w:rPr>
        <w:t>sein sollten</w:t>
      </w:r>
      <w:r w:rsidR="008C4FB9">
        <w:rPr>
          <w:rFonts w:cs="Open Sans SemiCondensed"/>
        </w:rPr>
        <w:t>.</w:t>
      </w:r>
      <w:r w:rsidR="0086647F">
        <w:rPr>
          <w:rFonts w:cs="Open Sans SemiCondensed"/>
        </w:rPr>
        <w:t xml:space="preserve"> Da der Elternabend </w:t>
      </w:r>
      <w:r w:rsidR="00C247FD">
        <w:rPr>
          <w:rFonts w:cs="Open Sans SemiCondensed"/>
        </w:rPr>
        <w:t xml:space="preserve">in der durchgeführten Form bereits </w:t>
      </w:r>
      <w:r w:rsidR="00BF22EF">
        <w:rPr>
          <w:rFonts w:cs="Open Sans SemiCondensed"/>
        </w:rPr>
        <w:t>wenig</w:t>
      </w:r>
      <w:r w:rsidR="00C247FD">
        <w:rPr>
          <w:rFonts w:cs="Open Sans SemiCondensed"/>
        </w:rPr>
        <w:t xml:space="preserve"> zeit</w:t>
      </w:r>
      <w:r w:rsidR="00080A92">
        <w:rPr>
          <w:rFonts w:cs="Open Sans SemiCondensed"/>
        </w:rPr>
        <w:t>intensiv</w:t>
      </w:r>
      <w:r w:rsidR="00BF22EF">
        <w:rPr>
          <w:rFonts w:cs="Open Sans SemiCondensed"/>
        </w:rPr>
        <w:t xml:space="preserve"> war (einmaliger Anlass von 1</w:t>
      </w:r>
      <w:r w:rsidR="00CA0430">
        <w:rPr>
          <w:rFonts w:cs="Open Sans SemiCondensed"/>
        </w:rPr>
        <w:t>,</w:t>
      </w:r>
      <w:r w:rsidR="00BF22EF">
        <w:rPr>
          <w:rFonts w:cs="Open Sans SemiCondensed"/>
        </w:rPr>
        <w:t>5</w:t>
      </w:r>
      <w:r w:rsidR="005074BE">
        <w:rPr>
          <w:rFonts w:cs="Open Sans SemiCondensed"/>
        </w:rPr>
        <w:t> </w:t>
      </w:r>
      <w:r w:rsidR="00CB3DF3">
        <w:rPr>
          <w:rFonts w:cs="Open Sans SemiCondensed"/>
        </w:rPr>
        <w:t>Stunden</w:t>
      </w:r>
      <w:r w:rsidR="00BF22EF">
        <w:rPr>
          <w:rFonts w:cs="Open Sans SemiCondensed"/>
        </w:rPr>
        <w:t>)</w:t>
      </w:r>
      <w:r w:rsidR="0059143B">
        <w:rPr>
          <w:rFonts w:cs="Open Sans SemiCondensed"/>
        </w:rPr>
        <w:t xml:space="preserve">, sollten </w:t>
      </w:r>
      <w:r w:rsidR="009F2C67">
        <w:rPr>
          <w:rFonts w:cs="Open Sans SemiCondensed"/>
        </w:rPr>
        <w:t xml:space="preserve">zukünftige Trainings </w:t>
      </w:r>
      <w:r w:rsidR="002E1671">
        <w:rPr>
          <w:rFonts w:cs="Open Sans SemiCondensed"/>
        </w:rPr>
        <w:t xml:space="preserve">wichtige Inhalte </w:t>
      </w:r>
      <w:r w:rsidR="0059143B">
        <w:rPr>
          <w:rFonts w:cs="Open Sans SemiCondensed"/>
        </w:rPr>
        <w:t xml:space="preserve">ebenfalls </w:t>
      </w:r>
      <w:r w:rsidR="00415BCE">
        <w:rPr>
          <w:rFonts w:cs="Open Sans SemiCondensed"/>
        </w:rPr>
        <w:t>zeitsparend</w:t>
      </w:r>
      <w:r w:rsidR="002E1671">
        <w:rPr>
          <w:rFonts w:cs="Open Sans SemiCondensed"/>
        </w:rPr>
        <w:t xml:space="preserve"> und</w:t>
      </w:r>
      <w:r w:rsidR="00415BCE">
        <w:rPr>
          <w:rFonts w:cs="Open Sans SemiCondensed"/>
        </w:rPr>
        <w:t xml:space="preserve"> gut verständlich anhand von wirksamen Mitteln (bspw. aktive Auseinandersetzung mit Videoausschnitten</w:t>
      </w:r>
      <w:r w:rsidR="002752AD">
        <w:rPr>
          <w:rFonts w:cs="Open Sans SemiCondensed"/>
        </w:rPr>
        <w:t xml:space="preserve"> und Diskussionen</w:t>
      </w:r>
      <w:r w:rsidR="00415BCE">
        <w:rPr>
          <w:rFonts w:cs="Open Sans SemiCondensed"/>
        </w:rPr>
        <w:t>) thematisieren</w:t>
      </w:r>
      <w:r w:rsidR="00C33390">
        <w:rPr>
          <w:rFonts w:cs="Open Sans SemiCondensed"/>
        </w:rPr>
        <w:t>.</w:t>
      </w:r>
    </w:p>
    <w:p w14:paraId="195AE856" w14:textId="141A8BD6" w:rsidR="003F4D3E" w:rsidRDefault="007B2B4A">
      <w:pPr>
        <w:pStyle w:val="Textkrper"/>
        <w:rPr>
          <w:rFonts w:cs="Open Sans SemiCondensed"/>
        </w:rPr>
      </w:pPr>
      <w:r>
        <w:rPr>
          <w:rFonts w:cs="Open Sans SemiCondensed"/>
        </w:rPr>
        <w:t>Die Befunde deuten darauf hin, dass Elterntrainings über unterschiedliche soziale Schichten hinweg Eltern gleichermassen ansprechen und so zu mehr Chanceng</w:t>
      </w:r>
      <w:r w:rsidR="00517353">
        <w:rPr>
          <w:rFonts w:cs="Open Sans SemiCondensed"/>
        </w:rPr>
        <w:t>leichh</w:t>
      </w:r>
      <w:r>
        <w:rPr>
          <w:rFonts w:cs="Open Sans SemiCondensed"/>
        </w:rPr>
        <w:t>eit beitragen können. Zur</w:t>
      </w:r>
      <w:r w:rsidR="009C47D6">
        <w:rPr>
          <w:rFonts w:cs="Open Sans SemiCondensed"/>
        </w:rPr>
        <w:t xml:space="preserve"> Herstellung von Chancengleichheit sind </w:t>
      </w:r>
      <w:r w:rsidR="006904F7">
        <w:rPr>
          <w:rFonts w:cs="Open Sans SemiCondensed"/>
        </w:rPr>
        <w:t xml:space="preserve">insbesondere </w:t>
      </w:r>
      <w:r w:rsidR="009C47D6">
        <w:rPr>
          <w:rFonts w:cs="Open Sans SemiCondensed"/>
        </w:rPr>
        <w:t>auch die vermittelten Inhalte</w:t>
      </w:r>
      <w:r w:rsidR="006904F7">
        <w:rPr>
          <w:rFonts w:cs="Open Sans SemiCondensed"/>
        </w:rPr>
        <w:t xml:space="preserve"> </w:t>
      </w:r>
      <w:r w:rsidR="0056120A">
        <w:rPr>
          <w:rFonts w:cs="Open Sans SemiCondensed"/>
        </w:rPr>
        <w:t>entscheidend</w:t>
      </w:r>
      <w:r w:rsidR="005A2330">
        <w:rPr>
          <w:rFonts w:cs="Open Sans SemiCondensed"/>
        </w:rPr>
        <w:t xml:space="preserve"> (Fischer &amp; Gorges, 2023)</w:t>
      </w:r>
      <w:r w:rsidR="0056120A">
        <w:rPr>
          <w:rFonts w:cs="Open Sans SemiCondensed"/>
        </w:rPr>
        <w:t xml:space="preserve">. Der Fokus </w:t>
      </w:r>
      <w:r w:rsidR="00EB3348">
        <w:rPr>
          <w:rFonts w:cs="Open Sans SemiCondensed"/>
        </w:rPr>
        <w:t>auf selbstorganisierte</w:t>
      </w:r>
      <w:r w:rsidR="0056120A">
        <w:rPr>
          <w:rFonts w:cs="Open Sans SemiCondensed"/>
        </w:rPr>
        <w:t>s</w:t>
      </w:r>
      <w:r w:rsidR="00EB3348">
        <w:rPr>
          <w:rFonts w:cs="Open Sans SemiCondensed"/>
        </w:rPr>
        <w:t xml:space="preserve"> Lernen </w:t>
      </w:r>
      <w:r w:rsidR="009A1C52">
        <w:rPr>
          <w:rFonts w:cs="Open Sans SemiCondensed"/>
        </w:rPr>
        <w:t xml:space="preserve">der Kinder </w:t>
      </w:r>
      <w:r w:rsidR="00074E3B">
        <w:rPr>
          <w:rFonts w:cs="Open Sans SemiCondensed"/>
        </w:rPr>
        <w:t>erscheint somit</w:t>
      </w:r>
      <w:r w:rsidR="00B65CF9">
        <w:rPr>
          <w:rFonts w:cs="Open Sans SemiCondensed"/>
        </w:rPr>
        <w:t xml:space="preserve"> sinnvoll</w:t>
      </w:r>
      <w:r w:rsidR="0056120A">
        <w:rPr>
          <w:rFonts w:cs="Open Sans SemiCondensed"/>
        </w:rPr>
        <w:t xml:space="preserve">, da nicht alle Eltern </w:t>
      </w:r>
      <w:r w:rsidR="00EB3348">
        <w:rPr>
          <w:rFonts w:cs="Open Sans SemiCondensed"/>
        </w:rPr>
        <w:t xml:space="preserve">an Schulanlässen </w:t>
      </w:r>
      <w:r w:rsidR="0056120A">
        <w:rPr>
          <w:rFonts w:cs="Open Sans SemiCondensed"/>
        </w:rPr>
        <w:t xml:space="preserve">teilnehmen </w:t>
      </w:r>
      <w:r w:rsidR="00EB3348">
        <w:rPr>
          <w:rFonts w:cs="Open Sans SemiCondensed"/>
        </w:rPr>
        <w:t xml:space="preserve">oder </w:t>
      </w:r>
      <w:r w:rsidR="0056120A">
        <w:rPr>
          <w:rFonts w:cs="Open Sans SemiCondensed"/>
        </w:rPr>
        <w:t xml:space="preserve">bei </w:t>
      </w:r>
      <w:r w:rsidR="00EB3348">
        <w:rPr>
          <w:rFonts w:cs="Open Sans SemiCondensed"/>
        </w:rPr>
        <w:t xml:space="preserve">komplexen Aufgaben </w:t>
      </w:r>
      <w:r w:rsidR="0056120A">
        <w:rPr>
          <w:rFonts w:cs="Open Sans SemiCondensed"/>
        </w:rPr>
        <w:t>unterstützen können</w:t>
      </w:r>
      <w:r w:rsidR="0072219D">
        <w:rPr>
          <w:rFonts w:cs="Open Sans SemiCondensed"/>
        </w:rPr>
        <w:t xml:space="preserve">. Die meisten Eltern </w:t>
      </w:r>
      <w:r w:rsidR="0056120A">
        <w:rPr>
          <w:rFonts w:cs="Open Sans SemiCondensed"/>
        </w:rPr>
        <w:t xml:space="preserve">können jedoch </w:t>
      </w:r>
      <w:r w:rsidR="0072219D">
        <w:rPr>
          <w:rFonts w:cs="Open Sans SemiCondensed"/>
        </w:rPr>
        <w:t xml:space="preserve">mit ihren Kindern </w:t>
      </w:r>
      <w:r w:rsidR="009D526D">
        <w:rPr>
          <w:rFonts w:cs="Open Sans SemiCondensed"/>
        </w:rPr>
        <w:t>über die Schule</w:t>
      </w:r>
      <w:r w:rsidR="009A1C52">
        <w:rPr>
          <w:rFonts w:cs="Open Sans SemiCondensed"/>
        </w:rPr>
        <w:t xml:space="preserve"> und ihr Lernen</w:t>
      </w:r>
      <w:r w:rsidR="009D526D">
        <w:rPr>
          <w:rFonts w:cs="Open Sans SemiCondensed"/>
        </w:rPr>
        <w:t xml:space="preserve"> sprechen und </w:t>
      </w:r>
      <w:r w:rsidR="00755B1E">
        <w:rPr>
          <w:rFonts w:cs="Open Sans SemiCondensed"/>
        </w:rPr>
        <w:t>Hilfe anbieten</w:t>
      </w:r>
      <w:r w:rsidR="00A264BF">
        <w:rPr>
          <w:rFonts w:cs="Open Sans SemiCondensed"/>
        </w:rPr>
        <w:t xml:space="preserve">, die </w:t>
      </w:r>
      <w:r w:rsidR="00CA3B77">
        <w:rPr>
          <w:rFonts w:cs="Open Sans SemiCondensed"/>
        </w:rPr>
        <w:t xml:space="preserve">die </w:t>
      </w:r>
      <w:r w:rsidR="00A264BF">
        <w:rPr>
          <w:rFonts w:cs="Open Sans SemiCondensed"/>
        </w:rPr>
        <w:t xml:space="preserve">Autonomie </w:t>
      </w:r>
      <w:r w:rsidR="00CA3B77">
        <w:rPr>
          <w:rFonts w:cs="Open Sans SemiCondensed"/>
        </w:rPr>
        <w:t xml:space="preserve">der Kinder </w:t>
      </w:r>
      <w:r w:rsidR="00A264BF">
        <w:rPr>
          <w:rFonts w:cs="Open Sans SemiCondensed"/>
        </w:rPr>
        <w:t>unterstütz</w:t>
      </w:r>
      <w:r w:rsidR="00CA3B77">
        <w:rPr>
          <w:rFonts w:cs="Open Sans SemiCondensed"/>
        </w:rPr>
        <w:t>t</w:t>
      </w:r>
      <w:r w:rsidR="00A264BF">
        <w:rPr>
          <w:rFonts w:cs="Open Sans SemiCondensed"/>
        </w:rPr>
        <w:t xml:space="preserve"> </w:t>
      </w:r>
      <w:r w:rsidR="00755B1E">
        <w:rPr>
          <w:rFonts w:cs="Open Sans SemiCondensed"/>
        </w:rPr>
        <w:t>(</w:t>
      </w:r>
      <w:proofErr w:type="spellStart"/>
      <w:r w:rsidR="00755B1E">
        <w:rPr>
          <w:rFonts w:cs="Open Sans SemiCondensed"/>
        </w:rPr>
        <w:t>Grolnick</w:t>
      </w:r>
      <w:proofErr w:type="spellEnd"/>
      <w:r w:rsidR="00755B1E">
        <w:rPr>
          <w:rFonts w:cs="Open Sans SemiCondensed"/>
        </w:rPr>
        <w:t xml:space="preserve"> &amp; </w:t>
      </w:r>
      <w:proofErr w:type="spellStart"/>
      <w:r w:rsidR="00755B1E">
        <w:rPr>
          <w:rFonts w:cs="Open Sans SemiCondensed"/>
        </w:rPr>
        <w:t>Pomerantz</w:t>
      </w:r>
      <w:proofErr w:type="spellEnd"/>
      <w:r w:rsidR="00CA0430">
        <w:rPr>
          <w:rFonts w:cs="Open Sans SemiCondensed"/>
        </w:rPr>
        <w:t>,</w:t>
      </w:r>
      <w:r w:rsidR="00755B1E">
        <w:rPr>
          <w:rFonts w:cs="Open Sans SemiCondensed"/>
        </w:rPr>
        <w:t xml:space="preserve"> 2022). </w:t>
      </w:r>
      <w:r w:rsidR="0017323D">
        <w:rPr>
          <w:rFonts w:cs="Open Sans SemiCondensed"/>
        </w:rPr>
        <w:t>Es i</w:t>
      </w:r>
      <w:r w:rsidR="009802F9">
        <w:rPr>
          <w:rFonts w:cs="Open Sans SemiCondensed"/>
        </w:rPr>
        <w:t xml:space="preserve">st </w:t>
      </w:r>
      <w:r w:rsidR="0017323D">
        <w:rPr>
          <w:rFonts w:cs="Open Sans SemiCondensed"/>
        </w:rPr>
        <w:t xml:space="preserve">daher </w:t>
      </w:r>
      <w:r w:rsidR="009802F9">
        <w:rPr>
          <w:rFonts w:cs="Open Sans SemiCondensed"/>
        </w:rPr>
        <w:t xml:space="preserve">zentral, </w:t>
      </w:r>
      <w:r w:rsidR="0017323D">
        <w:rPr>
          <w:rFonts w:cs="Open Sans SemiCondensed"/>
        </w:rPr>
        <w:t xml:space="preserve">in Elterntrainings </w:t>
      </w:r>
      <w:r w:rsidR="00AF6548">
        <w:rPr>
          <w:rFonts w:cs="Open Sans SemiCondensed"/>
        </w:rPr>
        <w:t xml:space="preserve">konkrete </w:t>
      </w:r>
      <w:r w:rsidR="00104AFB">
        <w:rPr>
          <w:rFonts w:cs="Open Sans SemiCondensed"/>
        </w:rPr>
        <w:t>Handlung</w:t>
      </w:r>
      <w:r w:rsidR="00911E08">
        <w:rPr>
          <w:rFonts w:cs="Open Sans SemiCondensed"/>
        </w:rPr>
        <w:t>s</w:t>
      </w:r>
      <w:r w:rsidR="00104AFB">
        <w:rPr>
          <w:rFonts w:cs="Open Sans SemiCondensed"/>
        </w:rPr>
        <w:t xml:space="preserve">möglichkeiten </w:t>
      </w:r>
      <w:r w:rsidR="006510DD">
        <w:rPr>
          <w:rFonts w:cs="Open Sans SemiCondensed"/>
        </w:rPr>
        <w:t xml:space="preserve">zur Lernbegleitung </w:t>
      </w:r>
      <w:r w:rsidR="009802F9">
        <w:rPr>
          <w:rFonts w:cs="Open Sans SemiCondensed"/>
        </w:rPr>
        <w:t>zu vermitteln</w:t>
      </w:r>
      <w:r w:rsidR="00104AFB">
        <w:rPr>
          <w:rFonts w:cs="Open Sans SemiCondensed"/>
        </w:rPr>
        <w:t xml:space="preserve">, </w:t>
      </w:r>
      <w:r w:rsidR="00CD5CA1">
        <w:rPr>
          <w:rFonts w:cs="Open Sans SemiCondensed"/>
        </w:rPr>
        <w:t xml:space="preserve">die alle Eltern </w:t>
      </w:r>
      <w:r w:rsidR="009802F9">
        <w:rPr>
          <w:rFonts w:cs="Open Sans SemiCondensed"/>
        </w:rPr>
        <w:t xml:space="preserve">umsetzen können </w:t>
      </w:r>
      <w:r w:rsidR="006510DD">
        <w:rPr>
          <w:rFonts w:cs="Open Sans SemiCondensed"/>
        </w:rPr>
        <w:t xml:space="preserve">und die nachweislich das Lernen </w:t>
      </w:r>
      <w:r w:rsidR="009802F9">
        <w:rPr>
          <w:rFonts w:cs="Open Sans SemiCondensed"/>
        </w:rPr>
        <w:t xml:space="preserve">der Kinder </w:t>
      </w:r>
      <w:r w:rsidR="006510DD">
        <w:rPr>
          <w:rFonts w:cs="Open Sans SemiCondensed"/>
        </w:rPr>
        <w:t>positiv beeinflussen.</w:t>
      </w:r>
    </w:p>
    <w:tbl>
      <w:tblPr>
        <w:tblStyle w:val="Tabellenraster1"/>
        <w:tblW w:w="33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026"/>
      </w:tblGrid>
      <w:tr w:rsidR="00440003" w:rsidRPr="00440003" w14:paraId="6697B051" w14:textId="77777777">
        <w:tc>
          <w:tcPr>
            <w:tcW w:w="2538" w:type="pct"/>
            <w:vAlign w:val="center"/>
          </w:tcPr>
          <w:p w14:paraId="50A7E113" w14:textId="77777777" w:rsidR="00440003" w:rsidRPr="00440003" w:rsidRDefault="00440003" w:rsidP="00440003">
            <w:pPr>
              <w:spacing w:before="60" w:after="60"/>
              <w:ind w:firstLine="34"/>
              <w:jc w:val="both"/>
            </w:pPr>
            <w:r w:rsidRPr="00440003">
              <w:rPr>
                <w:noProof/>
              </w:rPr>
              <w:drawing>
                <wp:inline distT="0" distB="0" distL="0" distR="0" wp14:anchorId="7E968329" wp14:editId="6D015268">
                  <wp:extent cx="1036320" cy="1036320"/>
                  <wp:effectExtent l="0" t="0" r="0" b="0"/>
                  <wp:docPr id="120345810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58102" name="Graphiqu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462" w:type="pct"/>
            <w:vAlign w:val="center"/>
          </w:tcPr>
          <w:p w14:paraId="537264F3" w14:textId="77777777" w:rsidR="00440003" w:rsidRPr="00440003" w:rsidRDefault="00440003" w:rsidP="00440003">
            <w:pPr>
              <w:spacing w:before="60" w:after="60"/>
              <w:jc w:val="both"/>
              <w:rPr>
                <w:noProof/>
              </w:rPr>
            </w:pPr>
            <w:r w:rsidRPr="00440003">
              <w:rPr>
                <w:noProof/>
              </w:rPr>
              <w:drawing>
                <wp:inline distT="0" distB="0" distL="0" distR="0" wp14:anchorId="08BFF8E6" wp14:editId="051D1AE6">
                  <wp:extent cx="997360" cy="1036320"/>
                  <wp:effectExtent l="0" t="0" r="0" b="0"/>
                  <wp:docPr id="538855160"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55160" name="Graphiqu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7360" cy="1036320"/>
                          </a:xfrm>
                          <a:prstGeom prst="rect">
                            <a:avLst/>
                          </a:prstGeom>
                        </pic:spPr>
                      </pic:pic>
                    </a:graphicData>
                  </a:graphic>
                </wp:inline>
              </w:drawing>
            </w:r>
          </w:p>
        </w:tc>
      </w:tr>
      <w:tr w:rsidR="00440003" w:rsidRPr="00440003" w14:paraId="0FCE7621" w14:textId="77777777">
        <w:trPr>
          <w:trHeight w:val="960"/>
        </w:trPr>
        <w:tc>
          <w:tcPr>
            <w:tcW w:w="2538" w:type="pct"/>
          </w:tcPr>
          <w:p w14:paraId="430059AF" w14:textId="77777777" w:rsidR="00C12561" w:rsidRPr="00773870" w:rsidRDefault="00C12561" w:rsidP="00C12561">
            <w:pPr>
              <w:rPr>
                <w:rFonts w:asciiTheme="minorHAnsi" w:hAnsiTheme="minorHAnsi" w:cstheme="minorHAnsi"/>
                <w:lang w:val="en-US"/>
              </w:rPr>
            </w:pPr>
            <w:r w:rsidRPr="00773870">
              <w:rPr>
                <w:rFonts w:asciiTheme="minorHAnsi" w:hAnsiTheme="minorHAnsi" w:cstheme="minorHAnsi"/>
                <w:lang w:val="en-US"/>
              </w:rPr>
              <w:t>Dr. Edith Niederbacher</w:t>
            </w:r>
          </w:p>
          <w:p w14:paraId="7F7D638A" w14:textId="77777777" w:rsidR="00C12561" w:rsidRPr="00773870" w:rsidRDefault="00C12561" w:rsidP="00C12561">
            <w:pPr>
              <w:rPr>
                <w:rFonts w:asciiTheme="minorHAnsi" w:hAnsiTheme="minorHAnsi" w:cstheme="minorHAnsi"/>
                <w:lang w:val="en-US"/>
              </w:rPr>
            </w:pPr>
            <w:r w:rsidRPr="00773870">
              <w:rPr>
                <w:rFonts w:asciiTheme="minorHAnsi" w:hAnsiTheme="minorHAnsi" w:cstheme="minorHAnsi"/>
                <w:lang w:val="en-US"/>
              </w:rPr>
              <w:t>Dozentin</w:t>
            </w:r>
          </w:p>
          <w:p w14:paraId="0860A497" w14:textId="77777777" w:rsidR="00C12561" w:rsidRPr="00773870" w:rsidRDefault="00C12561" w:rsidP="00C12561">
            <w:pPr>
              <w:rPr>
                <w:rFonts w:asciiTheme="minorHAnsi" w:hAnsiTheme="minorHAnsi" w:cstheme="minorHAnsi"/>
                <w:lang w:val="en-US"/>
              </w:rPr>
            </w:pPr>
            <w:proofErr w:type="spellStart"/>
            <w:r w:rsidRPr="00773870">
              <w:rPr>
                <w:rFonts w:asciiTheme="minorHAnsi" w:hAnsiTheme="minorHAnsi" w:cstheme="minorHAnsi"/>
                <w:lang w:val="en-US"/>
              </w:rPr>
              <w:t>PHBern</w:t>
            </w:r>
            <w:proofErr w:type="spellEnd"/>
          </w:p>
          <w:p w14:paraId="06D43B90" w14:textId="24DFB69A" w:rsidR="00440003" w:rsidRPr="00440003" w:rsidRDefault="00000000" w:rsidP="00440003">
            <w:pPr>
              <w:rPr>
                <w:lang w:val="en-US"/>
              </w:rPr>
            </w:pPr>
            <w:hyperlink r:id="rId15" w:history="1">
              <w:r w:rsidR="00E915F8" w:rsidRPr="00291CDE">
                <w:rPr>
                  <w:rStyle w:val="Hyperlink"/>
                </w:rPr>
                <w:t>edith.niederbacher@phbern.ch</w:t>
              </w:r>
            </w:hyperlink>
            <w:r w:rsidR="00E915F8">
              <w:rPr>
                <w:rFonts w:ascii="Open Sans SemiCondensed" w:hAnsi="Open Sans SemiCondensed"/>
              </w:rPr>
              <w:t xml:space="preserve"> </w:t>
            </w:r>
            <w:hyperlink r:id="rId16" w:history="1"/>
          </w:p>
        </w:tc>
        <w:tc>
          <w:tcPr>
            <w:tcW w:w="2462" w:type="pct"/>
          </w:tcPr>
          <w:p w14:paraId="6AF67BEA" w14:textId="25938259" w:rsidR="00C12561" w:rsidRPr="00773870" w:rsidRDefault="00C12561" w:rsidP="00C12561">
            <w:pPr>
              <w:rPr>
                <w:rFonts w:asciiTheme="minorHAnsi" w:hAnsiTheme="minorHAnsi" w:cstheme="minorHAnsi"/>
              </w:rPr>
            </w:pPr>
            <w:r w:rsidRPr="00773870">
              <w:rPr>
                <w:rFonts w:asciiTheme="minorHAnsi" w:hAnsiTheme="minorHAnsi" w:cstheme="minorHAnsi"/>
              </w:rPr>
              <w:t>Prof. Dr. Caroline Villiger</w:t>
            </w:r>
          </w:p>
          <w:p w14:paraId="0CFCAE15" w14:textId="77777777" w:rsidR="00C12561" w:rsidRPr="00773870" w:rsidRDefault="00C12561" w:rsidP="00C12561">
            <w:pPr>
              <w:rPr>
                <w:rFonts w:asciiTheme="minorHAnsi" w:hAnsiTheme="minorHAnsi" w:cstheme="minorHAnsi"/>
              </w:rPr>
            </w:pPr>
            <w:r w:rsidRPr="00773870">
              <w:rPr>
                <w:rFonts w:asciiTheme="minorHAnsi" w:hAnsiTheme="minorHAnsi" w:cstheme="minorHAnsi"/>
              </w:rPr>
              <w:t xml:space="preserve">Schwerpunktleitung </w:t>
            </w:r>
          </w:p>
          <w:p w14:paraId="51ABC1F5" w14:textId="3D381717" w:rsidR="00CE388F" w:rsidRPr="00773870" w:rsidRDefault="00C12561" w:rsidP="00C12561">
            <w:pPr>
              <w:rPr>
                <w:rFonts w:asciiTheme="minorHAnsi" w:hAnsiTheme="minorHAnsi" w:cstheme="minorHAnsi"/>
              </w:rPr>
            </w:pPr>
            <w:r w:rsidRPr="00773870">
              <w:rPr>
                <w:rFonts w:asciiTheme="minorHAnsi" w:hAnsiTheme="minorHAnsi" w:cstheme="minorHAnsi"/>
              </w:rPr>
              <w:t>Familie – Bildung – Schule</w:t>
            </w:r>
          </w:p>
          <w:p w14:paraId="59EC1B9A" w14:textId="77777777" w:rsidR="00C12561" w:rsidRPr="00773870" w:rsidRDefault="00C12561" w:rsidP="00C12561">
            <w:pPr>
              <w:rPr>
                <w:rFonts w:asciiTheme="minorHAnsi" w:hAnsiTheme="minorHAnsi" w:cstheme="minorHAnsi"/>
              </w:rPr>
            </w:pPr>
            <w:proofErr w:type="spellStart"/>
            <w:r w:rsidRPr="00773870">
              <w:rPr>
                <w:rFonts w:asciiTheme="minorHAnsi" w:hAnsiTheme="minorHAnsi" w:cstheme="minorHAnsi"/>
              </w:rPr>
              <w:t>PHBern</w:t>
            </w:r>
            <w:proofErr w:type="spellEnd"/>
          </w:p>
          <w:p w14:paraId="549268E2" w14:textId="58421B32" w:rsidR="00440003" w:rsidRPr="00440003" w:rsidRDefault="00000000" w:rsidP="00440003">
            <w:pPr>
              <w:rPr>
                <w:rFonts w:asciiTheme="minorHAnsi" w:hAnsiTheme="minorHAnsi" w:cstheme="minorHAnsi"/>
              </w:rPr>
            </w:pPr>
            <w:hyperlink r:id="rId17" w:history="1">
              <w:r w:rsidR="00E915F8" w:rsidRPr="00291CDE">
                <w:rPr>
                  <w:rStyle w:val="Hyperlink"/>
                  <w:rFonts w:asciiTheme="minorHAnsi" w:hAnsiTheme="minorHAnsi" w:cstheme="minorHAnsi"/>
                </w:rPr>
                <w:t>caroline.villiger@phbern.ch</w:t>
              </w:r>
            </w:hyperlink>
            <w:r w:rsidR="00E915F8">
              <w:rPr>
                <w:rFonts w:asciiTheme="minorHAnsi" w:hAnsiTheme="minorHAnsi" w:cstheme="minorHAnsi"/>
                <w:bCs/>
                <w:iCs/>
              </w:rPr>
              <w:t xml:space="preserve"> </w:t>
            </w:r>
          </w:p>
        </w:tc>
      </w:tr>
    </w:tbl>
    <w:p w14:paraId="78EE1364" w14:textId="460A9069" w:rsidR="00D232F1" w:rsidRPr="0006077B" w:rsidRDefault="00D232F1" w:rsidP="007B4390">
      <w:pPr>
        <w:pStyle w:val="berschrift1"/>
      </w:pPr>
      <w:r w:rsidRPr="0006077B">
        <w:t>Literatur</w:t>
      </w:r>
    </w:p>
    <w:p w14:paraId="49523D49" w14:textId="0D23A70F" w:rsidR="00732F1A" w:rsidRPr="001D1C14" w:rsidRDefault="00732F1A" w:rsidP="00D26223">
      <w:pPr>
        <w:ind w:left="567" w:hanging="567"/>
        <w:jc w:val="both"/>
        <w:rPr>
          <w:rFonts w:cs="Open Sans SemiCondensed"/>
          <w:lang w:val="en-US"/>
        </w:rPr>
      </w:pPr>
      <w:r w:rsidRPr="00732F1A">
        <w:rPr>
          <w:rFonts w:cs="Open Sans SemiCondensed"/>
          <w:lang w:val="de-DE"/>
        </w:rPr>
        <w:t xml:space="preserve">Bauer, U. &amp; </w:t>
      </w:r>
      <w:proofErr w:type="spellStart"/>
      <w:r w:rsidRPr="00732F1A">
        <w:rPr>
          <w:rFonts w:cs="Open Sans SemiCondensed"/>
          <w:lang w:val="de-DE"/>
        </w:rPr>
        <w:t>Bittlingmayer</w:t>
      </w:r>
      <w:proofErr w:type="spellEnd"/>
      <w:r w:rsidRPr="00732F1A">
        <w:rPr>
          <w:rFonts w:cs="Open Sans SemiCondensed"/>
          <w:lang w:val="de-DE"/>
        </w:rPr>
        <w:t>, U.</w:t>
      </w:r>
      <w:r w:rsidR="009715D1">
        <w:rPr>
          <w:rFonts w:cs="Open Sans SemiCondensed"/>
          <w:lang w:val="de-DE"/>
        </w:rPr>
        <w:t> </w:t>
      </w:r>
      <w:r w:rsidRPr="00732F1A">
        <w:rPr>
          <w:rFonts w:cs="Open Sans SemiCondensed"/>
          <w:lang w:val="de-DE"/>
        </w:rPr>
        <w:t xml:space="preserve">H. (2005). Wer profitiert von Elternbildung? </w:t>
      </w:r>
      <w:r w:rsidRPr="00365641">
        <w:rPr>
          <w:rFonts w:cs="Open Sans SemiCondensed"/>
          <w:i/>
          <w:iCs/>
          <w:lang w:val="de-DE"/>
        </w:rPr>
        <w:t>Zeitschrift für Soziologie der Erziehung und Sozialisation, 25</w:t>
      </w:r>
      <w:r w:rsidR="00F35D58">
        <w:rPr>
          <w:rFonts w:cs="Open Sans SemiCondensed"/>
          <w:i/>
          <w:iCs/>
          <w:lang w:val="de-DE"/>
        </w:rPr>
        <w:t> </w:t>
      </w:r>
      <w:r w:rsidR="00F35D58" w:rsidRPr="00457275">
        <w:rPr>
          <w:rFonts w:cs="Open Sans SemiCondensed"/>
          <w:lang w:val="de-DE"/>
        </w:rPr>
        <w:t>(3)</w:t>
      </w:r>
      <w:r w:rsidRPr="00457275">
        <w:rPr>
          <w:rFonts w:cs="Open Sans SemiCondensed"/>
          <w:lang w:val="de-DE"/>
        </w:rPr>
        <w:t>,</w:t>
      </w:r>
      <w:r w:rsidRPr="00732F1A">
        <w:rPr>
          <w:rFonts w:cs="Open Sans SemiCondensed"/>
          <w:lang w:val="de-DE"/>
        </w:rPr>
        <w:t xml:space="preserve"> 263–280.</w:t>
      </w:r>
      <w:r w:rsidR="00007274">
        <w:rPr>
          <w:rFonts w:cs="Open Sans SemiCondensed"/>
          <w:lang w:val="de-DE"/>
        </w:rPr>
        <w:t xml:space="preserve"> </w:t>
      </w:r>
      <w:hyperlink r:id="rId18" w:history="1">
        <w:r w:rsidR="007A31BA" w:rsidRPr="001D1C14">
          <w:rPr>
            <w:rStyle w:val="Hyperlink"/>
            <w:rFonts w:cs="Open Sans SemiCondensed"/>
            <w:lang w:val="en-US"/>
          </w:rPr>
          <w:t>https://doi.org/10.25656/01:5674</w:t>
        </w:r>
      </w:hyperlink>
      <w:r w:rsidR="007A31BA" w:rsidRPr="001D1C14">
        <w:rPr>
          <w:rFonts w:cs="Open Sans SemiCondensed"/>
          <w:lang w:val="en-US"/>
        </w:rPr>
        <w:t xml:space="preserve"> </w:t>
      </w:r>
      <w:r w:rsidR="00000000">
        <w:fldChar w:fldCharType="begin"/>
      </w:r>
      <w:r w:rsidR="00000000" w:rsidRPr="00874FE3">
        <w:rPr>
          <w:lang w:val="en-US"/>
        </w:rPr>
        <w:instrText>HYPERLINK</w:instrText>
      </w:r>
      <w:r w:rsidR="00000000">
        <w:fldChar w:fldCharType="separate"/>
      </w:r>
      <w:r w:rsidR="00000000">
        <w:fldChar w:fldCharType="end"/>
      </w:r>
    </w:p>
    <w:p w14:paraId="4B9BC84B" w14:textId="77777777" w:rsidR="001D1C14" w:rsidRDefault="002F78E7" w:rsidP="002F78E7">
      <w:pPr>
        <w:ind w:left="567" w:hanging="567"/>
        <w:jc w:val="both"/>
        <w:rPr>
          <w:rFonts w:cs="Open Sans SemiCondensed"/>
          <w:lang w:val="en-US"/>
        </w:rPr>
      </w:pPr>
      <w:r w:rsidRPr="00351CB7">
        <w:rPr>
          <w:rFonts w:cs="Open Sans SemiCondensed"/>
          <w:lang w:val="en-US"/>
        </w:rPr>
        <w:t>Cooper, H., Lindsay, J.</w:t>
      </w:r>
      <w:r w:rsidR="00F35D58">
        <w:rPr>
          <w:rFonts w:cs="Open Sans SemiCondensed"/>
          <w:lang w:val="en-US"/>
        </w:rPr>
        <w:t> </w:t>
      </w:r>
      <w:r w:rsidRPr="00351CB7">
        <w:rPr>
          <w:rFonts w:cs="Open Sans SemiCondensed"/>
          <w:lang w:val="en-US"/>
        </w:rPr>
        <w:t xml:space="preserve">J. &amp; Nye, B. (2000). </w:t>
      </w:r>
      <w:r w:rsidRPr="00547C6A">
        <w:rPr>
          <w:rFonts w:cs="Open Sans SemiCondensed"/>
          <w:lang w:val="en-US"/>
        </w:rPr>
        <w:t>Homework in the home: How student,</w:t>
      </w:r>
      <w:r w:rsidR="00547C6A" w:rsidRPr="00547C6A">
        <w:rPr>
          <w:rFonts w:cs="Open Sans SemiCondensed"/>
          <w:lang w:val="en-US"/>
        </w:rPr>
        <w:t xml:space="preserve"> </w:t>
      </w:r>
      <w:r w:rsidRPr="00547C6A">
        <w:rPr>
          <w:rFonts w:cs="Open Sans SemiCondensed"/>
          <w:lang w:val="en-US"/>
        </w:rPr>
        <w:t>family, and parenting-style differences relate to the homework process.</w:t>
      </w:r>
      <w:r w:rsidR="00547C6A">
        <w:rPr>
          <w:rFonts w:cs="Open Sans SemiCondensed"/>
          <w:lang w:val="en-US"/>
        </w:rPr>
        <w:t xml:space="preserve"> </w:t>
      </w:r>
      <w:r w:rsidRPr="00351CB7">
        <w:rPr>
          <w:rFonts w:cs="Open Sans SemiCondensed"/>
          <w:i/>
          <w:iCs/>
          <w:lang w:val="en-US"/>
        </w:rPr>
        <w:t xml:space="preserve">Contemporary Educational Psychology, </w:t>
      </w:r>
      <w:r w:rsidRPr="00457275">
        <w:rPr>
          <w:rFonts w:cs="Open Sans SemiCondensed"/>
          <w:lang w:val="en-US"/>
        </w:rPr>
        <w:t>25</w:t>
      </w:r>
      <w:r w:rsidRPr="00F35D58">
        <w:rPr>
          <w:rFonts w:cs="Open Sans SemiCondensed"/>
          <w:lang w:val="en-US"/>
        </w:rPr>
        <w:t>,</w:t>
      </w:r>
      <w:r w:rsidRPr="00351CB7">
        <w:rPr>
          <w:rFonts w:cs="Open Sans SemiCondensed"/>
          <w:lang w:val="en-US"/>
        </w:rPr>
        <w:t xml:space="preserve"> 464–487.</w:t>
      </w:r>
    </w:p>
    <w:p w14:paraId="2F1A4AA6" w14:textId="70F2280F" w:rsidR="009322C5" w:rsidRPr="00364B4E" w:rsidRDefault="00000000" w:rsidP="002A3631">
      <w:pPr>
        <w:pStyle w:val="Literaturverzeichnis"/>
        <w:ind w:firstLine="0"/>
        <w:rPr>
          <w:rFonts w:cs="Open Sans SemiCondensed"/>
          <w:lang w:val="en-US"/>
        </w:rPr>
      </w:pPr>
      <w:r>
        <w:fldChar w:fldCharType="begin"/>
      </w:r>
      <w:r w:rsidRPr="00874FE3">
        <w:rPr>
          <w:lang w:val="en-US"/>
        </w:rPr>
        <w:instrText>HYPERLINK "https://doi.org/10.1006/ceps.1999.1036"</w:instrText>
      </w:r>
      <w:r>
        <w:fldChar w:fldCharType="separate"/>
      </w:r>
      <w:r w:rsidR="002A3631" w:rsidRPr="00333078">
        <w:rPr>
          <w:rStyle w:val="Hyperlink"/>
          <w:lang w:val="en-GB"/>
        </w:rPr>
        <w:t>https://doi.org/10.1006/ceps.1999.1036</w:t>
      </w:r>
      <w:r>
        <w:rPr>
          <w:rStyle w:val="Hyperlink"/>
          <w:lang w:val="en-GB"/>
        </w:rPr>
        <w:fldChar w:fldCharType="end"/>
      </w:r>
    </w:p>
    <w:p w14:paraId="75BCD327" w14:textId="09BD8402" w:rsidR="0002438F" w:rsidRPr="00E91283" w:rsidRDefault="00ED76B7" w:rsidP="00E91283">
      <w:pPr>
        <w:ind w:left="567" w:hanging="567"/>
        <w:jc w:val="both"/>
        <w:rPr>
          <w:color w:val="D31932" w:themeColor="accent1"/>
          <w:lang w:val="en-US"/>
        </w:rPr>
      </w:pPr>
      <w:r w:rsidRPr="00936C77">
        <w:rPr>
          <w:rFonts w:cs="Open Sans SemiCondensed"/>
          <w:lang w:val="en-GB"/>
        </w:rPr>
        <w:t xml:space="preserve">Dumont, H., Trautwein, U., Lüdtke, O., Neumann, M., Niggli, A. &amp; Schnyder, I. (2012). </w:t>
      </w:r>
      <w:r w:rsidRPr="0064708F">
        <w:rPr>
          <w:rFonts w:cs="Open Sans SemiCondensed"/>
          <w:lang w:val="en-US"/>
        </w:rPr>
        <w:t xml:space="preserve">Does parental homework involvement mediate the relationship between family background and educational outcomes? </w:t>
      </w:r>
      <w:r w:rsidRPr="0064708F">
        <w:rPr>
          <w:rFonts w:cs="Open Sans SemiCondensed"/>
          <w:i/>
          <w:iCs/>
          <w:lang w:val="en-US"/>
        </w:rPr>
        <w:t>Contemporary Educational Psychology</w:t>
      </w:r>
      <w:r w:rsidRPr="0064708F">
        <w:rPr>
          <w:rFonts w:cs="Open Sans SemiCondensed"/>
          <w:lang w:val="en-US"/>
        </w:rPr>
        <w:t xml:space="preserve">, </w:t>
      </w:r>
      <w:r w:rsidRPr="00457275">
        <w:rPr>
          <w:rFonts w:cs="Open Sans SemiCondensed"/>
          <w:lang w:val="en-US"/>
        </w:rPr>
        <w:t>37</w:t>
      </w:r>
      <w:r w:rsidRPr="00F35D58">
        <w:rPr>
          <w:rFonts w:cs="Open Sans SemiCondensed"/>
          <w:lang w:val="en-US"/>
        </w:rPr>
        <w:t>,</w:t>
      </w:r>
      <w:r w:rsidRPr="0064708F">
        <w:rPr>
          <w:rFonts w:cs="Open Sans SemiCondensed"/>
          <w:lang w:val="en-US"/>
        </w:rPr>
        <w:t xml:space="preserve"> 55–69. </w:t>
      </w:r>
      <w:r w:rsidR="00000000">
        <w:fldChar w:fldCharType="begin"/>
      </w:r>
      <w:r w:rsidR="00000000" w:rsidRPr="00874FE3">
        <w:rPr>
          <w:lang w:val="en-US"/>
        </w:rPr>
        <w:instrText>HYPERLINK "http://dx.doi.org/10.1016/j.cedpsych.2011.09.004"</w:instrText>
      </w:r>
      <w:r w:rsidR="00000000">
        <w:fldChar w:fldCharType="separate"/>
      </w:r>
      <w:r w:rsidR="0002438F" w:rsidRPr="009A1A53">
        <w:rPr>
          <w:rStyle w:val="Hyperlink"/>
          <w:bCs w:val="0"/>
          <w:iCs w:val="0"/>
          <w:lang w:val="en-US"/>
        </w:rPr>
        <w:t>http://dx.doi.org/10.1016/j.cedpsych.2011.09.004</w:t>
      </w:r>
      <w:r w:rsidR="00000000">
        <w:rPr>
          <w:rStyle w:val="Hyperlink"/>
          <w:bCs w:val="0"/>
          <w:iCs w:val="0"/>
          <w:lang w:val="en-US"/>
        </w:rPr>
        <w:fldChar w:fldCharType="end"/>
      </w:r>
    </w:p>
    <w:p w14:paraId="2D0F8B77" w14:textId="3D88E1DB" w:rsidR="00BA0FA2" w:rsidRPr="001D1C14" w:rsidRDefault="001630E0" w:rsidP="00BA0FA2">
      <w:pPr>
        <w:pStyle w:val="Literaturverzeichnis"/>
      </w:pPr>
      <w:r w:rsidRPr="00936C77">
        <w:rPr>
          <w:lang w:val="en-GB"/>
        </w:rPr>
        <w:lastRenderedPageBreak/>
        <w:t xml:space="preserve">Dumont, H., Trautwein, U., Nagy, G. &amp; Nagengast, B. (2014). </w:t>
      </w:r>
      <w:r w:rsidRPr="001630E0">
        <w:rPr>
          <w:lang w:val="en-US"/>
        </w:rPr>
        <w:t xml:space="preserve">Quality of parental homework involvement: Predictors and reciprocal relations with academic functioning in the reading domain. </w:t>
      </w:r>
      <w:r w:rsidRPr="001D1C14">
        <w:rPr>
          <w:i/>
          <w:iCs/>
        </w:rPr>
        <w:t xml:space="preserve">Journal </w:t>
      </w:r>
      <w:proofErr w:type="spellStart"/>
      <w:r w:rsidRPr="001D1C14">
        <w:rPr>
          <w:i/>
          <w:iCs/>
        </w:rPr>
        <w:t>of</w:t>
      </w:r>
      <w:proofErr w:type="spellEnd"/>
      <w:r w:rsidRPr="001D1C14">
        <w:rPr>
          <w:i/>
          <w:iCs/>
        </w:rPr>
        <w:t xml:space="preserve"> Educational </w:t>
      </w:r>
      <w:proofErr w:type="spellStart"/>
      <w:r w:rsidRPr="001D1C14">
        <w:rPr>
          <w:i/>
          <w:iCs/>
        </w:rPr>
        <w:t>Psychology</w:t>
      </w:r>
      <w:proofErr w:type="spellEnd"/>
      <w:r w:rsidRPr="001D1C14">
        <w:rPr>
          <w:i/>
          <w:iCs/>
        </w:rPr>
        <w:t>, 106</w:t>
      </w:r>
      <w:r w:rsidR="00F35D58" w:rsidRPr="001D1C14">
        <w:rPr>
          <w:i/>
          <w:iCs/>
        </w:rPr>
        <w:t> </w:t>
      </w:r>
      <w:r w:rsidRPr="001D1C14">
        <w:t xml:space="preserve">(1), 144–161. </w:t>
      </w:r>
    </w:p>
    <w:p w14:paraId="248C29B3" w14:textId="7BAA2232" w:rsidR="00D82653" w:rsidRPr="00336129" w:rsidRDefault="00D82653" w:rsidP="00D26223">
      <w:pPr>
        <w:pStyle w:val="Literaturverzeichnis"/>
      </w:pPr>
      <w:r w:rsidRPr="00936C77">
        <w:t>Fischer, F.</w:t>
      </w:r>
      <w:r w:rsidR="00F35D58" w:rsidRPr="00936C77">
        <w:t> </w:t>
      </w:r>
      <w:r w:rsidRPr="00936C77">
        <w:t>P.</w:t>
      </w:r>
      <w:r w:rsidR="00302EB9" w:rsidRPr="00936C77">
        <w:t xml:space="preserve"> &amp; </w:t>
      </w:r>
      <w:r w:rsidRPr="00936C77">
        <w:t xml:space="preserve">Gorges, J. </w:t>
      </w:r>
      <w:r w:rsidR="00302EB9" w:rsidRPr="00936C77">
        <w:t xml:space="preserve">(2023). </w:t>
      </w:r>
      <w:r>
        <w:t xml:space="preserve">Warum wollen Eltern (nicht) an Elternbildung teilnehmen? Analysen der Rolle von Bildungsniveau und Migrationshintergrund für die elterliche Motivation zur Teilnahme an Elternbildung. </w:t>
      </w:r>
      <w:r>
        <w:rPr>
          <w:i/>
          <w:iCs/>
        </w:rPr>
        <w:t>Zeitschrift für Erziehungswissenschaft</w:t>
      </w:r>
      <w:r w:rsidR="0075346B">
        <w:rPr>
          <w:i/>
          <w:iCs/>
        </w:rPr>
        <w:t>,</w:t>
      </w:r>
      <w:r>
        <w:rPr>
          <w:i/>
          <w:iCs/>
        </w:rPr>
        <w:t xml:space="preserve"> </w:t>
      </w:r>
      <w:r w:rsidRPr="00457275">
        <w:t>26</w:t>
      </w:r>
      <w:r w:rsidRPr="0075346B">
        <w:t>,</w:t>
      </w:r>
      <w:r>
        <w:t xml:space="preserve"> 813–841. </w:t>
      </w:r>
      <w:hyperlink r:id="rId19" w:history="1">
        <w:r w:rsidR="0075346B" w:rsidRPr="00DC4079">
          <w:rPr>
            <w:rStyle w:val="Hyperlink"/>
          </w:rPr>
          <w:t>https://doi.org/10.1007/s11618-023-01146-y</w:t>
        </w:r>
      </w:hyperlink>
    </w:p>
    <w:p w14:paraId="3738C36E" w14:textId="4948662D" w:rsidR="00713753" w:rsidRPr="00457275" w:rsidRDefault="00713753" w:rsidP="00336129">
      <w:pPr>
        <w:pStyle w:val="Literaturverzeichnis"/>
        <w:rPr>
          <w:lang w:val="en-US"/>
        </w:rPr>
      </w:pPr>
      <w:proofErr w:type="spellStart"/>
      <w:r>
        <w:t>Fritzler</w:t>
      </w:r>
      <w:proofErr w:type="spellEnd"/>
      <w:r>
        <w:t xml:space="preserve">, N. (2022). </w:t>
      </w:r>
      <w:r>
        <w:rPr>
          <w:rStyle w:val="Hervorhebung"/>
        </w:rPr>
        <w:t>Elterliches Engagement bei Entwicklungsstörungen schulischer Fertigkeiten des Kindes: Bedingungen und Wirkung der häuslichen Unterstützung sowie der Inanspruchnahme außerschulischer Förderangebote</w:t>
      </w:r>
      <w:r>
        <w:t xml:space="preserve">. </w:t>
      </w:r>
      <w:r w:rsidRPr="00457275">
        <w:rPr>
          <w:lang w:val="en-US"/>
        </w:rPr>
        <w:t>Universität Bielefeld.</w:t>
      </w:r>
    </w:p>
    <w:p w14:paraId="433F020C" w14:textId="00A7D75A" w:rsidR="00336129" w:rsidRPr="00336129" w:rsidRDefault="00336129" w:rsidP="00336129">
      <w:pPr>
        <w:pStyle w:val="Literaturverzeichnis"/>
        <w:rPr>
          <w:lang w:val="en-US"/>
        </w:rPr>
      </w:pPr>
      <w:proofErr w:type="spellStart"/>
      <w:r w:rsidRPr="00457275">
        <w:rPr>
          <w:lang w:val="en-US"/>
        </w:rPr>
        <w:t>Grolnick</w:t>
      </w:r>
      <w:proofErr w:type="spellEnd"/>
      <w:r w:rsidRPr="00457275">
        <w:rPr>
          <w:lang w:val="en-US"/>
        </w:rPr>
        <w:t>, W.</w:t>
      </w:r>
      <w:r w:rsidR="0075346B" w:rsidRPr="00457275">
        <w:rPr>
          <w:lang w:val="en-US"/>
        </w:rPr>
        <w:t> </w:t>
      </w:r>
      <w:r w:rsidRPr="00457275">
        <w:rPr>
          <w:lang w:val="en-US"/>
        </w:rPr>
        <w:t>S. &amp; Pomerantz, E.</w:t>
      </w:r>
      <w:r w:rsidR="0075346B" w:rsidRPr="00457275">
        <w:rPr>
          <w:lang w:val="en-US"/>
        </w:rPr>
        <w:t> </w:t>
      </w:r>
      <w:r w:rsidRPr="00457275">
        <w:rPr>
          <w:lang w:val="en-US"/>
        </w:rPr>
        <w:t xml:space="preserve">M. (2022). </w:t>
      </w:r>
      <w:r w:rsidRPr="00351CB7">
        <w:rPr>
          <w:lang w:val="en-US"/>
        </w:rPr>
        <w:t>Should parents be involved in their children</w:t>
      </w:r>
      <w:r w:rsidR="0075346B">
        <w:rPr>
          <w:lang w:val="en-US"/>
        </w:rPr>
        <w:t>’</w:t>
      </w:r>
      <w:r w:rsidRPr="00351CB7">
        <w:rPr>
          <w:lang w:val="en-US"/>
        </w:rPr>
        <w:t xml:space="preserve">s schooling? </w:t>
      </w:r>
      <w:r w:rsidRPr="00336129">
        <w:rPr>
          <w:i/>
          <w:iCs/>
          <w:lang w:val="en-US"/>
        </w:rPr>
        <w:t>Theory Into Practice, 61</w:t>
      </w:r>
      <w:r w:rsidR="0075346B">
        <w:rPr>
          <w:i/>
          <w:iCs/>
          <w:lang w:val="en-US"/>
        </w:rPr>
        <w:t> </w:t>
      </w:r>
      <w:r w:rsidRPr="00336129">
        <w:rPr>
          <w:lang w:val="en-US"/>
        </w:rPr>
        <w:t xml:space="preserve">(3), 325–335. </w:t>
      </w:r>
    </w:p>
    <w:p w14:paraId="506C32D0" w14:textId="4D55CBC6" w:rsidR="0064181D" w:rsidRPr="00472974" w:rsidRDefault="0064181D" w:rsidP="00472974">
      <w:pPr>
        <w:pStyle w:val="Literaturverzeichnis"/>
        <w:rPr>
          <w:lang w:val="en-US"/>
        </w:rPr>
      </w:pPr>
      <w:r w:rsidRPr="00836D74">
        <w:rPr>
          <w:lang w:val="en-US"/>
        </w:rPr>
        <w:t>Lerner, R.</w:t>
      </w:r>
      <w:r w:rsidR="0075346B" w:rsidRPr="00836D74">
        <w:rPr>
          <w:lang w:val="en-US"/>
        </w:rPr>
        <w:t> </w:t>
      </w:r>
      <w:r w:rsidRPr="00836D74">
        <w:rPr>
          <w:lang w:val="en-US"/>
        </w:rPr>
        <w:t xml:space="preserve">E. &amp; </w:t>
      </w:r>
      <w:proofErr w:type="spellStart"/>
      <w:r w:rsidRPr="00836D74">
        <w:rPr>
          <w:lang w:val="en-US"/>
        </w:rPr>
        <w:t>Grolnick</w:t>
      </w:r>
      <w:proofErr w:type="spellEnd"/>
      <w:r w:rsidRPr="00836D74">
        <w:rPr>
          <w:lang w:val="en-US"/>
        </w:rPr>
        <w:t>, W.</w:t>
      </w:r>
      <w:r w:rsidR="0075346B" w:rsidRPr="00836D74">
        <w:rPr>
          <w:lang w:val="en-US"/>
        </w:rPr>
        <w:t> </w:t>
      </w:r>
      <w:r w:rsidRPr="00836D74">
        <w:rPr>
          <w:lang w:val="en-US"/>
        </w:rPr>
        <w:t xml:space="preserve">S. (2022). </w:t>
      </w:r>
      <w:r w:rsidRPr="00472974">
        <w:rPr>
          <w:lang w:val="en-US"/>
        </w:rPr>
        <w:t xml:space="preserve">Parental involvement and children’s academics: The roles of autonomy support and parents’ motivation for involvement. </w:t>
      </w:r>
      <w:r w:rsidRPr="00472974">
        <w:rPr>
          <w:i/>
          <w:iCs/>
          <w:lang w:val="en-US"/>
        </w:rPr>
        <w:t xml:space="preserve">Contemporary Educational Psychology, </w:t>
      </w:r>
      <w:r w:rsidRPr="00457275">
        <w:rPr>
          <w:lang w:val="en-US"/>
        </w:rPr>
        <w:t>68</w:t>
      </w:r>
      <w:r w:rsidRPr="0075346B">
        <w:rPr>
          <w:lang w:val="en-US"/>
        </w:rPr>
        <w:t>,</w:t>
      </w:r>
      <w:r w:rsidRPr="00472974">
        <w:rPr>
          <w:lang w:val="en-US"/>
        </w:rPr>
        <w:t xml:space="preserve"> 102039. </w:t>
      </w:r>
      <w:r w:rsidR="00000000">
        <w:fldChar w:fldCharType="begin"/>
      </w:r>
      <w:r w:rsidR="00000000" w:rsidRPr="00874FE3">
        <w:rPr>
          <w:lang w:val="en-US"/>
        </w:rPr>
        <w:instrText>HYPERLINK "https://doi.org/10.1016/j.cedpsych.2021.102039"</w:instrText>
      </w:r>
      <w:r w:rsidR="00000000">
        <w:fldChar w:fldCharType="separate"/>
      </w:r>
      <w:r w:rsidRPr="00472974">
        <w:rPr>
          <w:rStyle w:val="Hyperlink"/>
          <w:bCs w:val="0"/>
          <w:iCs w:val="0"/>
          <w:lang w:val="en-US"/>
        </w:rPr>
        <w:t>https://doi.org/10.1016/j.cedpsych.2021.102039</w:t>
      </w:r>
      <w:r w:rsidR="00000000">
        <w:rPr>
          <w:rStyle w:val="Hyperlink"/>
          <w:bCs w:val="0"/>
          <w:iCs w:val="0"/>
          <w:lang w:val="en-US"/>
        </w:rPr>
        <w:fldChar w:fldCharType="end"/>
      </w:r>
    </w:p>
    <w:p w14:paraId="6A3587F8" w14:textId="6F773807" w:rsidR="002C0A92" w:rsidRPr="00820F0F" w:rsidRDefault="002C0A92" w:rsidP="00D26223">
      <w:pPr>
        <w:pStyle w:val="Literaturverzeichnis"/>
        <w:rPr>
          <w:lang w:val="en-US"/>
        </w:rPr>
      </w:pPr>
      <w:r w:rsidRPr="002C0A92">
        <w:rPr>
          <w:lang w:val="en-US"/>
        </w:rPr>
        <w:t>Matthes, B. &amp; St</w:t>
      </w:r>
      <w:r>
        <w:rPr>
          <w:lang w:val="en-US"/>
        </w:rPr>
        <w:t>ö</w:t>
      </w:r>
      <w:r w:rsidRPr="002C0A92">
        <w:rPr>
          <w:lang w:val="en-US"/>
        </w:rPr>
        <w:t xml:space="preserve">ger, H. (2018). Influence of parents’ implicit theories about ability on parents’ learning-related behaviors, children’s implicit theories, and children’s academic achievement. </w:t>
      </w:r>
      <w:r w:rsidRPr="00820F0F">
        <w:rPr>
          <w:i/>
          <w:iCs/>
          <w:lang w:val="en-US"/>
        </w:rPr>
        <w:t>Contemporary Educational Psychology</w:t>
      </w:r>
      <w:r w:rsidRPr="00820F0F">
        <w:rPr>
          <w:lang w:val="en-US"/>
        </w:rPr>
        <w:t xml:space="preserve">, </w:t>
      </w:r>
      <w:r w:rsidRPr="00457275">
        <w:rPr>
          <w:lang w:val="en-US"/>
        </w:rPr>
        <w:t>54</w:t>
      </w:r>
      <w:r w:rsidRPr="0075346B">
        <w:rPr>
          <w:lang w:val="en-US"/>
        </w:rPr>
        <w:t>,</w:t>
      </w:r>
      <w:r w:rsidRPr="00820F0F">
        <w:rPr>
          <w:lang w:val="en-US"/>
        </w:rPr>
        <w:t xml:space="preserve"> 271–280. </w:t>
      </w:r>
      <w:r w:rsidR="00000000">
        <w:fldChar w:fldCharType="begin"/>
      </w:r>
      <w:r w:rsidR="00000000" w:rsidRPr="00874FE3">
        <w:rPr>
          <w:lang w:val="en-US"/>
        </w:rPr>
        <w:instrText>HYPERLINK "https://doi.org/10.1016/j.cedpsych.2018.07.001"</w:instrText>
      </w:r>
      <w:r w:rsidR="00000000">
        <w:fldChar w:fldCharType="separate"/>
      </w:r>
      <w:r w:rsidRPr="00820F0F">
        <w:rPr>
          <w:rStyle w:val="Hyperlink"/>
          <w:lang w:val="en-US"/>
        </w:rPr>
        <w:t>https://doi.org/10.1016/j.cedpsych.2018.07.001</w:t>
      </w:r>
      <w:r w:rsidR="00000000">
        <w:rPr>
          <w:rStyle w:val="Hyperlink"/>
          <w:lang w:val="en-US"/>
        </w:rPr>
        <w:fldChar w:fldCharType="end"/>
      </w:r>
      <w:r w:rsidRPr="00820F0F">
        <w:rPr>
          <w:lang w:val="en-US"/>
        </w:rPr>
        <w:t xml:space="preserve"> </w:t>
      </w:r>
    </w:p>
    <w:p w14:paraId="27309748" w14:textId="2A8D8770" w:rsidR="007B3F45" w:rsidRPr="00405EB4" w:rsidRDefault="007B3F45" w:rsidP="00D26223">
      <w:pPr>
        <w:ind w:left="567" w:hanging="567"/>
        <w:rPr>
          <w:rFonts w:cs="Open Sans SemiCondensed"/>
          <w:lang w:val="en-US"/>
        </w:rPr>
      </w:pPr>
      <w:r w:rsidRPr="00405EB4">
        <w:rPr>
          <w:rFonts w:cs="Open Sans SemiCondensed"/>
          <w:lang w:val="en-US"/>
        </w:rPr>
        <w:t>OECD (2023)</w:t>
      </w:r>
      <w:r w:rsidR="006146DE">
        <w:rPr>
          <w:rFonts w:cs="Open Sans SemiCondensed"/>
          <w:lang w:val="en-US"/>
        </w:rPr>
        <w:t>.</w:t>
      </w:r>
      <w:r w:rsidRPr="00405EB4">
        <w:rPr>
          <w:rFonts w:cs="Open Sans SemiCondensed"/>
          <w:lang w:val="en-US"/>
        </w:rPr>
        <w:t xml:space="preserve"> </w:t>
      </w:r>
      <w:r w:rsidRPr="00457275">
        <w:rPr>
          <w:rFonts w:cs="Open Sans SemiCondensed"/>
          <w:i/>
          <w:iCs/>
          <w:lang w:val="en-US"/>
        </w:rPr>
        <w:t>PISA 2022 Results (Volume I): The State of Learning and Equity in Education</w:t>
      </w:r>
      <w:r w:rsidR="0075346B">
        <w:rPr>
          <w:rFonts w:cs="Open Sans SemiCondensed"/>
          <w:lang w:val="en-US"/>
        </w:rPr>
        <w:t xml:space="preserve">. </w:t>
      </w:r>
      <w:r w:rsidRPr="00405EB4">
        <w:rPr>
          <w:rFonts w:cs="Open Sans SemiCondensed"/>
          <w:lang w:val="en-US"/>
        </w:rPr>
        <w:t>PISA, OECD Publishing</w:t>
      </w:r>
      <w:r w:rsidR="00405EB4" w:rsidRPr="00405EB4">
        <w:rPr>
          <w:rFonts w:cs="Open Sans SemiCondensed"/>
          <w:lang w:val="en-US"/>
        </w:rPr>
        <w:t xml:space="preserve">. </w:t>
      </w:r>
    </w:p>
    <w:p w14:paraId="6ADF75C8" w14:textId="29AFB1CD" w:rsidR="00C65506" w:rsidRPr="00720920" w:rsidRDefault="00C65506" w:rsidP="003274D1">
      <w:pPr>
        <w:ind w:left="567" w:hanging="567"/>
        <w:rPr>
          <w:rFonts w:ascii="Times New Roman" w:hAnsi="Times New Roman" w:cs="Times New Roman"/>
          <w:sz w:val="24"/>
          <w:szCs w:val="24"/>
          <w:lang w:val="en-US"/>
        </w:rPr>
      </w:pPr>
      <w:r w:rsidRPr="00836D74">
        <w:rPr>
          <w:rFonts w:cs="Open Sans SemiCondensed"/>
          <w:lang w:val="en-US"/>
        </w:rPr>
        <w:t>Tao, V.</w:t>
      </w:r>
      <w:r w:rsidR="00B17748" w:rsidRPr="00836D74">
        <w:rPr>
          <w:rFonts w:cs="Open Sans SemiCondensed"/>
          <w:lang w:val="en-US"/>
        </w:rPr>
        <w:t> </w:t>
      </w:r>
      <w:r w:rsidRPr="00836D74">
        <w:rPr>
          <w:rFonts w:cs="Open Sans SemiCondensed"/>
          <w:lang w:val="en-US"/>
        </w:rPr>
        <w:t>Y.</w:t>
      </w:r>
      <w:r w:rsidR="00B17748" w:rsidRPr="00836D74">
        <w:rPr>
          <w:rFonts w:cs="Open Sans SemiCondensed"/>
          <w:lang w:val="en-US"/>
        </w:rPr>
        <w:t> </w:t>
      </w:r>
      <w:r w:rsidRPr="00836D74">
        <w:rPr>
          <w:rFonts w:cs="Open Sans SemiCondensed"/>
          <w:lang w:val="en-US"/>
        </w:rPr>
        <w:t>K., Li, Y. &amp; Wu, A.</w:t>
      </w:r>
      <w:r w:rsidR="00B17748" w:rsidRPr="00836D74">
        <w:rPr>
          <w:rFonts w:cs="Open Sans SemiCondensed"/>
          <w:lang w:val="en-US"/>
        </w:rPr>
        <w:t> </w:t>
      </w:r>
      <w:r w:rsidRPr="00836D74">
        <w:rPr>
          <w:rFonts w:cs="Open Sans SemiCondensed"/>
          <w:lang w:val="en-US"/>
        </w:rPr>
        <w:t>M.</w:t>
      </w:r>
      <w:r w:rsidR="00B17748" w:rsidRPr="00836D74">
        <w:rPr>
          <w:rFonts w:cs="Open Sans SemiCondensed"/>
          <w:lang w:val="en-US"/>
        </w:rPr>
        <w:t> </w:t>
      </w:r>
      <w:r w:rsidRPr="00836D74">
        <w:rPr>
          <w:rFonts w:cs="Open Sans SemiCondensed"/>
          <w:lang w:val="en-US"/>
        </w:rPr>
        <w:t xml:space="preserve">S. (2022). </w:t>
      </w:r>
      <w:r w:rsidRPr="003274D1">
        <w:rPr>
          <w:rFonts w:cs="Open Sans SemiCondensed"/>
          <w:lang w:val="en-US"/>
        </w:rPr>
        <w:t xml:space="preserve">Do not despise failures: students’ failure mindset, perception of parents’ failure mindset, and implicit theory of intelligence. </w:t>
      </w:r>
      <w:r w:rsidRPr="003274D1">
        <w:rPr>
          <w:rFonts w:cs="Open Sans SemiCondensed"/>
          <w:i/>
          <w:iCs/>
          <w:lang w:val="en-US"/>
        </w:rPr>
        <w:t>European Journal of Psychology of Education</w:t>
      </w:r>
      <w:r w:rsidRPr="003274D1">
        <w:rPr>
          <w:rFonts w:cs="Open Sans SemiCondensed"/>
          <w:lang w:val="en-US"/>
        </w:rPr>
        <w:t xml:space="preserve">, </w:t>
      </w:r>
      <w:r w:rsidRPr="00457275">
        <w:rPr>
          <w:rFonts w:cs="Open Sans SemiCondensed"/>
          <w:lang w:val="en-US"/>
        </w:rPr>
        <w:t>37</w:t>
      </w:r>
      <w:r w:rsidRPr="00B17748">
        <w:rPr>
          <w:rFonts w:cs="Open Sans SemiCondensed"/>
          <w:lang w:val="en-US"/>
        </w:rPr>
        <w:t>,</w:t>
      </w:r>
      <w:r w:rsidRPr="003274D1">
        <w:rPr>
          <w:rFonts w:cs="Open Sans SemiCondensed"/>
          <w:lang w:val="en-US"/>
        </w:rPr>
        <w:t xml:space="preserve"> 375–389. </w:t>
      </w:r>
      <w:r w:rsidR="00000000">
        <w:fldChar w:fldCharType="begin"/>
      </w:r>
      <w:r w:rsidR="00000000" w:rsidRPr="00874FE3">
        <w:rPr>
          <w:lang w:val="en-US"/>
        </w:rPr>
        <w:instrText>HYPERLINK "https://doi.org/10.1007/s10212-020-00524-y"</w:instrText>
      </w:r>
      <w:r w:rsidR="00000000">
        <w:fldChar w:fldCharType="separate"/>
      </w:r>
      <w:r w:rsidRPr="0064708F">
        <w:rPr>
          <w:rStyle w:val="Hyperlink"/>
          <w:bCs w:val="0"/>
          <w:iCs w:val="0"/>
          <w:lang w:val="en-US"/>
        </w:rPr>
        <w:t>https://doi.org/10.1007/s10212-020-00524-y</w:t>
      </w:r>
      <w:r w:rsidR="00000000">
        <w:rPr>
          <w:rStyle w:val="Hyperlink"/>
          <w:bCs w:val="0"/>
          <w:iCs w:val="0"/>
          <w:lang w:val="en-US"/>
        </w:rPr>
        <w:fldChar w:fldCharType="end"/>
      </w:r>
    </w:p>
    <w:p w14:paraId="2DBCAD7F" w14:textId="6901F8C8" w:rsidR="00595A01" w:rsidRPr="0004211C" w:rsidRDefault="00595A01" w:rsidP="00D26223">
      <w:pPr>
        <w:autoSpaceDE w:val="0"/>
        <w:autoSpaceDN w:val="0"/>
        <w:adjustRightInd w:val="0"/>
        <w:ind w:left="567" w:hanging="567"/>
        <w:rPr>
          <w:rFonts w:cs="Open Sans SemiCondensed"/>
          <w:lang w:eastAsia="de-CH"/>
        </w:rPr>
      </w:pPr>
      <w:r w:rsidRPr="00C53E0D">
        <w:rPr>
          <w:rFonts w:cs="Open Sans SemiCondensed"/>
          <w:lang w:eastAsia="de-CH"/>
        </w:rPr>
        <w:t xml:space="preserve">Villiger, C., Niggli, A. &amp; </w:t>
      </w:r>
      <w:proofErr w:type="spellStart"/>
      <w:r w:rsidRPr="00C53E0D">
        <w:rPr>
          <w:rFonts w:cs="Open Sans SemiCondensed"/>
          <w:lang w:eastAsia="de-CH"/>
        </w:rPr>
        <w:t>Wandeler</w:t>
      </w:r>
      <w:proofErr w:type="spellEnd"/>
      <w:r w:rsidRPr="00C53E0D">
        <w:rPr>
          <w:rFonts w:cs="Open Sans SemiCondensed"/>
          <w:lang w:eastAsia="de-CH"/>
        </w:rPr>
        <w:t xml:space="preserve">, C. (2010). </w:t>
      </w:r>
      <w:r w:rsidRPr="0004211C">
        <w:rPr>
          <w:rFonts w:cs="Open Sans SemiCondensed"/>
          <w:lang w:eastAsia="de-CH"/>
        </w:rPr>
        <w:t xml:space="preserve">Fördern statt einmischen: Evaluation eines Kurzzeit-Elterntrainings zur Betreuung von Lesehausaufgaben. </w:t>
      </w:r>
      <w:r w:rsidRPr="0004211C">
        <w:rPr>
          <w:rFonts w:cs="Open Sans SemiCondensed"/>
          <w:i/>
          <w:iCs/>
          <w:lang w:eastAsia="de-CH"/>
        </w:rPr>
        <w:t>Psychologie in Erziehung und Unterricht</w:t>
      </w:r>
      <w:r w:rsidRPr="0004211C">
        <w:rPr>
          <w:rFonts w:cs="Open Sans SemiCondensed"/>
          <w:lang w:eastAsia="de-CH"/>
        </w:rPr>
        <w:t>,</w:t>
      </w:r>
      <w:r w:rsidRPr="0004211C">
        <w:rPr>
          <w:rFonts w:cs="Open Sans SemiCondensed"/>
          <w:i/>
          <w:iCs/>
          <w:lang w:eastAsia="de-CH"/>
        </w:rPr>
        <w:t xml:space="preserve"> 57</w:t>
      </w:r>
      <w:r w:rsidR="00B17748">
        <w:rPr>
          <w:rFonts w:cs="Open Sans SemiCondensed"/>
          <w:i/>
          <w:iCs/>
          <w:lang w:eastAsia="de-CH"/>
        </w:rPr>
        <w:t> </w:t>
      </w:r>
      <w:r w:rsidRPr="0004211C">
        <w:rPr>
          <w:rFonts w:cs="Open Sans SemiCondensed"/>
          <w:lang w:eastAsia="de-CH"/>
        </w:rPr>
        <w:t>(4), 257</w:t>
      </w:r>
      <w:r w:rsidR="00FF5614" w:rsidRPr="000F2CDA">
        <w:t>–</w:t>
      </w:r>
      <w:r w:rsidRPr="0004211C">
        <w:rPr>
          <w:rFonts w:cs="Open Sans SemiCondensed"/>
          <w:lang w:eastAsia="de-CH"/>
        </w:rPr>
        <w:t xml:space="preserve">272. </w:t>
      </w:r>
    </w:p>
    <w:p w14:paraId="2F1D6755" w14:textId="351D7659" w:rsidR="000F2CDA" w:rsidRPr="006960D9" w:rsidRDefault="000F2CDA" w:rsidP="00D26223">
      <w:pPr>
        <w:pStyle w:val="Literaturverzeichnis"/>
        <w:rPr>
          <w:lang w:val="en-US"/>
        </w:rPr>
      </w:pPr>
      <w:r w:rsidRPr="00595A01">
        <w:t xml:space="preserve">Wild, E., </w:t>
      </w:r>
      <w:proofErr w:type="spellStart"/>
      <w:r w:rsidRPr="00595A01">
        <w:t>Rammert</w:t>
      </w:r>
      <w:proofErr w:type="spellEnd"/>
      <w:r w:rsidRPr="00595A01">
        <w:t xml:space="preserve">, M. &amp; Siegemund, A. (2006). </w:t>
      </w:r>
      <w:r w:rsidRPr="000F2CDA">
        <w:t>Die Förderung selbstbestimmter Formen der Lernmotivation. In M.</w:t>
      </w:r>
      <w:r w:rsidR="00B17748">
        <w:t> </w:t>
      </w:r>
      <w:r w:rsidRPr="000F2CDA">
        <w:t>Prenzel &amp; L.</w:t>
      </w:r>
      <w:r w:rsidR="00423DD4">
        <w:t xml:space="preserve"> </w:t>
      </w:r>
      <w:proofErr w:type="spellStart"/>
      <w:r w:rsidRPr="000F2CDA">
        <w:t>Allolio-Näcke</w:t>
      </w:r>
      <w:proofErr w:type="spellEnd"/>
      <w:r w:rsidRPr="000F2CDA">
        <w:t xml:space="preserve"> (</w:t>
      </w:r>
      <w:r w:rsidR="00B01C52">
        <w:t>Hrsg</w:t>
      </w:r>
      <w:r w:rsidRPr="000F2CDA">
        <w:t xml:space="preserve">.), </w:t>
      </w:r>
      <w:r w:rsidRPr="00457275">
        <w:rPr>
          <w:i/>
          <w:iCs/>
        </w:rPr>
        <w:t>Untersuchungen zur Bildungsqualität von Schule</w:t>
      </w:r>
      <w:r w:rsidRPr="000F2CDA">
        <w:t xml:space="preserve"> (</w:t>
      </w:r>
      <w:r w:rsidR="00CB1B7C">
        <w:t>S</w:t>
      </w:r>
      <w:r w:rsidR="00BC2EFC">
        <w:t>. </w:t>
      </w:r>
      <w:r w:rsidRPr="00EA51B2">
        <w:t xml:space="preserve">370–297). </w:t>
      </w:r>
      <w:proofErr w:type="spellStart"/>
      <w:r w:rsidRPr="006960D9">
        <w:rPr>
          <w:lang w:val="en-US"/>
        </w:rPr>
        <w:t>Waxmann</w:t>
      </w:r>
      <w:proofErr w:type="spellEnd"/>
      <w:r w:rsidRPr="006960D9">
        <w:rPr>
          <w:lang w:val="en-US"/>
        </w:rPr>
        <w:t>.</w:t>
      </w:r>
    </w:p>
    <w:p w14:paraId="31733865" w14:textId="23BEA33F" w:rsidR="00547C6A" w:rsidRPr="007E6D4C" w:rsidRDefault="00CB1B7C" w:rsidP="009D29B4">
      <w:pPr>
        <w:pStyle w:val="Literaturverzeichnis"/>
      </w:pPr>
      <w:proofErr w:type="spellStart"/>
      <w:r w:rsidRPr="00CB1B7C">
        <w:rPr>
          <w:lang w:val="en-US"/>
        </w:rPr>
        <w:t>Yotyodying</w:t>
      </w:r>
      <w:proofErr w:type="spellEnd"/>
      <w:r w:rsidRPr="00CB1B7C">
        <w:rPr>
          <w:lang w:val="en-US"/>
        </w:rPr>
        <w:t xml:space="preserve">, S. (2012). </w:t>
      </w:r>
      <w:r w:rsidRPr="00CB1B7C">
        <w:rPr>
          <w:i/>
          <w:iCs/>
          <w:lang w:val="en-US"/>
        </w:rPr>
        <w:t xml:space="preserve">The quality of home-based parental involvement: antecedents and consequences in German and Thai families. </w:t>
      </w:r>
      <w:r w:rsidRPr="0064708F">
        <w:t>Bielefeld University.</w:t>
      </w:r>
    </w:p>
    <w:sectPr w:rsidR="00547C6A" w:rsidRPr="007E6D4C" w:rsidSect="00C4615D">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134" w:left="1418" w:header="720" w:footer="567"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DA712" w14:textId="77777777" w:rsidR="002A0FAB" w:rsidRDefault="002A0FAB">
      <w:pPr>
        <w:spacing w:line="240" w:lineRule="auto"/>
      </w:pPr>
      <w:r>
        <w:separator/>
      </w:r>
    </w:p>
  </w:endnote>
  <w:endnote w:type="continuationSeparator" w:id="0">
    <w:p w14:paraId="45D68BC4" w14:textId="77777777" w:rsidR="002A0FAB" w:rsidRDefault="002A0FAB">
      <w:pPr>
        <w:spacing w:line="240" w:lineRule="auto"/>
      </w:pPr>
      <w:r>
        <w:continuationSeparator/>
      </w:r>
    </w:p>
  </w:endnote>
  <w:endnote w:type="continuationNotice" w:id="1">
    <w:p w14:paraId="2DBF263B" w14:textId="77777777" w:rsidR="002A0FAB" w:rsidRDefault="002A0F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F7CA8DA-6046-4658-9474-F3F142DE6AF8}"/>
    <w:embedBold r:id="rId2" w:fontKey="{059700BF-3E0F-4DA8-9F53-B1F55490B366}"/>
    <w:embedItalic r:id="rId3" w:fontKey="{73B037E7-BBDB-4107-9B91-4341DC79D9C5}"/>
    <w:embedBoldItalic r:id="rId4" w:fontKey="{CB1AB779-0C6E-413E-8553-1D4733877EA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5" w:fontKey="{FE6835FF-B394-4E8C-AB8C-DBD8DE2C2788}"/>
  </w:font>
  <w:font w:name="Segoe UI">
    <w:panose1 w:val="020B0502040204020203"/>
    <w:charset w:val="00"/>
    <w:family w:val="swiss"/>
    <w:pitch w:val="variable"/>
    <w:sig w:usb0="E4002EFF" w:usb1="C000E47F" w:usb2="00000009" w:usb3="00000000" w:csb0="000001FF" w:csb1="00000000"/>
    <w:embedItalic r:id="rId6" w:fontKey="{941595BC-C071-4073-81D1-D112884F29A1}"/>
  </w:font>
  <w:font w:name="Open Sans SemiCondensed SemiCon">
    <w:altName w:val="Times New Roman"/>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45A2D" w14:textId="77777777" w:rsidR="00E02136" w:rsidRDefault="00E0213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E3D7C" w14:textId="6CB329D7" w:rsidR="004B3A29" w:rsidRPr="007B448B" w:rsidRDefault="00874FE3" w:rsidP="001D3BFB">
    <w:pPr>
      <w:pStyle w:val="Fuzeile"/>
      <w:rPr>
        <w:szCs w:val="22"/>
      </w:rPr>
    </w:pPr>
    <w:r>
      <w:rPr>
        <w:rFonts w:ascii="Times New Roman" w:hAnsi="Times New Roman" w:cs="Times New Roman"/>
        <w:noProof/>
        <w:spacing w:val="0"/>
        <w:sz w:val="24"/>
        <w:szCs w:val="24"/>
        <w:lang w:eastAsia="de-CH"/>
      </w:rPr>
      <mc:AlternateContent>
        <mc:Choice Requires="wps">
          <w:drawing>
            <wp:anchor distT="0" distB="0" distL="114300" distR="114300" simplePos="0" relativeHeight="251660289" behindDoc="0" locked="0" layoutInCell="1" allowOverlap="1" wp14:anchorId="754D04BA" wp14:editId="62EAA7A8">
              <wp:simplePos x="0" y="0"/>
              <wp:positionH relativeFrom="column">
                <wp:posOffset>-1193483</wp:posOffset>
              </wp:positionH>
              <wp:positionV relativeFrom="paragraph">
                <wp:posOffset>-427037</wp:posOffset>
              </wp:positionV>
              <wp:extent cx="1086485" cy="322581"/>
              <wp:effectExtent l="305753" t="0" r="305117" b="0"/>
              <wp:wrapNone/>
              <wp:docPr id="1298899388"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485" cy="322581"/>
                      </a:xfrm>
                      <a:prstGeom prst="rect">
                        <a:avLst/>
                      </a:prstGeom>
                      <a:noFill/>
                      <a:ln>
                        <a:noFill/>
                      </a:ln>
                    </wps:spPr>
                    <wps:txbx>
                      <w:txbxContent>
                        <w:p w14:paraId="26BB5CC4" w14:textId="77777777" w:rsidR="00874FE3" w:rsidRDefault="00874FE3" w:rsidP="00874FE3">
                          <w:pPr>
                            <w:rPr>
                              <w:rFonts w:eastAsia="+mn-ea" w:cs="Open Sans SemiCondensed"/>
                              <w:b/>
                              <w:bCs/>
                              <w:color w:val="252B46"/>
                              <w:kern w:val="24"/>
                              <w:sz w:val="28"/>
                              <w:szCs w:val="28"/>
                            </w:rPr>
                          </w:pPr>
                          <w:r>
                            <w:rPr>
                              <w:rFonts w:eastAsia="+mn-ea" w:cs="Open Sans SemiCondensed"/>
                              <w:b/>
                              <w:bCs/>
                              <w:color w:val="252B46"/>
                              <w:kern w:val="24"/>
                              <w:sz w:val="28"/>
                              <w:szCs w:val="28"/>
                            </w:rPr>
                            <w:t xml:space="preserve">: </w:t>
                          </w:r>
                          <w:r>
                            <w:rPr>
                              <w:rFonts w:eastAsia="+mn-ea" w:cs="Open Sans SemiCondensed"/>
                              <w:b/>
                              <w:bCs/>
                              <w:color w:val="D31932"/>
                              <w:kern w:val="24"/>
                              <w:sz w:val="21"/>
                              <w:szCs w:val="21"/>
                            </w:rPr>
                            <w:t xml:space="preserve">C S P </w:t>
                          </w:r>
                          <w:proofErr w:type="gramStart"/>
                          <w:r>
                            <w:rPr>
                              <w:rFonts w:eastAsia="+mn-ea" w:cs="Open Sans SemiCondensed"/>
                              <w:b/>
                              <w:bCs/>
                              <w:color w:val="D31932"/>
                              <w:kern w:val="24"/>
                              <w:sz w:val="21"/>
                              <w:szCs w:val="21"/>
                            </w:rPr>
                            <w:t xml:space="preserve">S  </w:t>
                          </w:r>
                          <w:r>
                            <w:rPr>
                              <w:rFonts w:eastAsia="+mn-ea" w:cs="Open Sans SemiCondensed"/>
                              <w:b/>
                              <w:bCs/>
                              <w:color w:val="252B46"/>
                              <w:kern w:val="24"/>
                              <w:sz w:val="28"/>
                              <w:szCs w:val="28"/>
                            </w:rPr>
                            <w:t>:</w:t>
                          </w:r>
                          <w:proofErr w:type="gramEnd"/>
                          <w:r>
                            <w:rPr>
                              <w:rFonts w:eastAsia="+mn-ea" w:cs="Open Sans SemiCondensed"/>
                              <w:b/>
                              <w:bCs/>
                              <w:color w:val="252B46"/>
                              <w:kern w:val="24"/>
                              <w:sz w:val="28"/>
                              <w:szCs w:val="28"/>
                            </w:rPr>
                            <w:t xml:space="preserve"> </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D04BA" id="Rechteck 4" o:spid="_x0000_s1028" style="position:absolute;margin-left:-94pt;margin-top:-33.6pt;width:85.55pt;height:25.4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" filled="f" stroked="f">
              <v:textbox style="layout-flow:vertical;mso-layout-flow-alt:bottom-to-top">
                <w:txbxContent>
                  <w:p w14:paraId="26BB5CC4" w14:textId="77777777" w:rsidR="00874FE3" w:rsidRDefault="00874FE3" w:rsidP="00874FE3">
                    <w:pPr>
                      <w:rPr>
                        <w:rFonts w:eastAsia="+mn-ea" w:cs="Open Sans SemiCondensed"/>
                        <w:b/>
                        <w:bCs/>
                        <w:color w:val="252B46"/>
                        <w:kern w:val="24"/>
                        <w:sz w:val="28"/>
                        <w:szCs w:val="28"/>
                      </w:rPr>
                    </w:pPr>
                    <w:r>
                      <w:rPr>
                        <w:rFonts w:eastAsia="+mn-ea" w:cs="Open Sans SemiCondensed"/>
                        <w:b/>
                        <w:bCs/>
                        <w:color w:val="252B46"/>
                        <w:kern w:val="24"/>
                        <w:sz w:val="28"/>
                        <w:szCs w:val="28"/>
                      </w:rPr>
                      <w:t xml:space="preserve">: </w:t>
                    </w:r>
                    <w:r>
                      <w:rPr>
                        <w:rFonts w:eastAsia="+mn-ea" w:cs="Open Sans SemiCondensed"/>
                        <w:b/>
                        <w:bCs/>
                        <w:color w:val="D31932"/>
                        <w:kern w:val="24"/>
                        <w:sz w:val="21"/>
                        <w:szCs w:val="21"/>
                      </w:rPr>
                      <w:t xml:space="preserve">C S P </w:t>
                    </w:r>
                    <w:proofErr w:type="gramStart"/>
                    <w:r>
                      <w:rPr>
                        <w:rFonts w:eastAsia="+mn-ea" w:cs="Open Sans SemiCondensed"/>
                        <w:b/>
                        <w:bCs/>
                        <w:color w:val="D31932"/>
                        <w:kern w:val="24"/>
                        <w:sz w:val="21"/>
                        <w:szCs w:val="21"/>
                      </w:rPr>
                      <w:t xml:space="preserve">S  </w:t>
                    </w:r>
                    <w:r>
                      <w:rPr>
                        <w:rFonts w:eastAsia="+mn-ea" w:cs="Open Sans SemiCondensed"/>
                        <w:b/>
                        <w:bCs/>
                        <w:color w:val="252B46"/>
                        <w:kern w:val="24"/>
                        <w:sz w:val="28"/>
                        <w:szCs w:val="28"/>
                      </w:rPr>
                      <w:t>:</w:t>
                    </w:r>
                    <w:proofErr w:type="gramEnd"/>
                    <w:r>
                      <w:rPr>
                        <w:rFonts w:eastAsia="+mn-ea" w:cs="Open Sans SemiCondensed"/>
                        <w:b/>
                        <w:bCs/>
                        <w:color w:val="252B46"/>
                        <w:kern w:val="24"/>
                        <w:sz w:val="28"/>
                        <w:szCs w:val="28"/>
                      </w:rPr>
                      <w:t xml:space="preserve"> </w:t>
                    </w:r>
                    <w:r>
                      <w:rPr>
                        <w:rFonts w:eastAsia="+mn-ea" w:cs="Open Sans SemiCondensed"/>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10ADA" w14:textId="77777777" w:rsidR="00E02136" w:rsidRDefault="00E021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894F7" w14:textId="77777777" w:rsidR="002A0FAB" w:rsidRPr="00777A2F" w:rsidRDefault="002A0FA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84513B8" w14:textId="77777777" w:rsidR="002A0FAB" w:rsidRDefault="002A0FAB">
      <w:r>
        <w:continuationSeparator/>
      </w:r>
    </w:p>
  </w:footnote>
  <w:footnote w:type="continuationNotice" w:id="1">
    <w:p w14:paraId="04F5BD2B" w14:textId="77777777" w:rsidR="002A0FAB" w:rsidRDefault="002A0F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26AB3" w14:textId="77777777" w:rsidR="00E02136" w:rsidRDefault="00E0213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9918D" w14:textId="3012707E" w:rsidR="007B448B" w:rsidRPr="008A0EC4" w:rsidRDefault="00307EC7" w:rsidP="007B448B">
    <w:pPr>
      <w:pStyle w:val="Themenschwerpunkt"/>
      <w:rPr>
        <w:lang w:val="de-CH"/>
      </w:rPr>
    </w:pPr>
    <w:r>
      <mc:AlternateContent>
        <mc:Choice Requires="wps">
          <w:drawing>
            <wp:anchor distT="0" distB="0" distL="114299" distR="114299" simplePos="0" relativeHeight="251658241" behindDoc="0" locked="0" layoutInCell="1" allowOverlap="1" wp14:anchorId="3C375179" wp14:editId="313D5FF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47F8926"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C5DA3">
      <w:rPr>
        <w:lang w:val="de-CH"/>
      </w:rPr>
      <w:t>BILDUNGSGERECHTIGKEIT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9C5DA3">
      <w:rPr>
        <w:b w:val="0"/>
        <w:bCs/>
        <w:lang w:val="de-CH"/>
      </w:rPr>
      <w:t>30</w:t>
    </w:r>
    <w:r w:rsidR="00237079" w:rsidRPr="00237079">
      <w:rPr>
        <w:b w:val="0"/>
        <w:bCs/>
        <w:lang w:val="de-CH"/>
      </w:rPr>
      <w:t xml:space="preserve">, </w:t>
    </w:r>
    <w:r w:rsidR="009C5DA3">
      <w:rPr>
        <w:b w:val="0"/>
        <w:bCs/>
        <w:lang w:val="de-CH"/>
      </w:rPr>
      <w:t>07</w:t>
    </w:r>
    <w:r w:rsidR="00237079" w:rsidRPr="00237079">
      <w:rPr>
        <w:b w:val="0"/>
        <w:bCs/>
        <w:lang w:val="de-CH"/>
      </w:rPr>
      <w:t>/</w:t>
    </w:r>
    <w:r w:rsidR="009C5DA3">
      <w:rPr>
        <w:b w:val="0"/>
        <w:bCs/>
        <w:lang w:val="de-CH"/>
      </w:rPr>
      <w:t>2024</w:t>
    </w:r>
  </w:p>
  <w:p w14:paraId="1BA684FA" w14:textId="1E079F10" w:rsidR="00237079" w:rsidRPr="00070AFD" w:rsidRDefault="00B7489C" w:rsidP="00814804">
    <w:pPr>
      <w:pStyle w:val="Themenschwerpunkt"/>
      <w:rPr>
        <w:lang w:val="fr-FR"/>
      </w:rPr>
    </w:pPr>
    <w:r w:rsidRPr="00070AFD">
      <w:rPr>
        <w:b w:val="0"/>
        <w:bCs/>
        <w:lang w:val="fr-FR"/>
      </w:rPr>
      <w:t xml:space="preserve">| </w:t>
    </w:r>
    <w:r w:rsidR="00B71621" w:rsidRPr="00070AFD">
      <w:rPr>
        <w:b w:val="0"/>
        <w:bCs/>
        <w:lang w:val="fr-FR"/>
      </w:rPr>
      <w:t>ARTI</w:t>
    </w:r>
    <w:r w:rsidR="00237079" w:rsidRPr="00070AFD">
      <w:rPr>
        <w:b w:val="0"/>
        <w:bCs/>
        <w:lang w:val="fr-FR"/>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4FBDE" w14:textId="77777777" w:rsidR="00E02136" w:rsidRDefault="00E0213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F2096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2AE7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22D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FE16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C69F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5A7F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0E25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177974"/>
    <w:multiLevelType w:val="hybridMultilevel"/>
    <w:tmpl w:val="62EC9314"/>
    <w:lvl w:ilvl="0" w:tplc="FA3467BE">
      <w:numFmt w:val="bullet"/>
      <w:lvlText w:val=""/>
      <w:lvlJc w:val="left"/>
      <w:pPr>
        <w:ind w:left="530" w:hanging="360"/>
      </w:pPr>
      <w:rPr>
        <w:rFonts w:ascii="Wingdings" w:eastAsiaTheme="minorHAnsi" w:hAnsi="Wingdings" w:cstheme="minorBidi"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760E06"/>
    <w:multiLevelType w:val="hybridMultilevel"/>
    <w:tmpl w:val="56E61E3A"/>
    <w:lvl w:ilvl="0" w:tplc="0807000F">
      <w:start w:val="1"/>
      <w:numFmt w:val="decimal"/>
      <w:lvlText w:val="%1."/>
      <w:lvlJc w:val="left"/>
      <w:pPr>
        <w:ind w:left="893" w:hanging="360"/>
      </w:pPr>
    </w:lvl>
    <w:lvl w:ilvl="1" w:tplc="08070019" w:tentative="1">
      <w:start w:val="1"/>
      <w:numFmt w:val="lowerLetter"/>
      <w:lvlText w:val="%2."/>
      <w:lvlJc w:val="left"/>
      <w:pPr>
        <w:ind w:left="1613" w:hanging="360"/>
      </w:pPr>
    </w:lvl>
    <w:lvl w:ilvl="2" w:tplc="0807001B" w:tentative="1">
      <w:start w:val="1"/>
      <w:numFmt w:val="lowerRoman"/>
      <w:lvlText w:val="%3."/>
      <w:lvlJc w:val="right"/>
      <w:pPr>
        <w:ind w:left="2333" w:hanging="180"/>
      </w:pPr>
    </w:lvl>
    <w:lvl w:ilvl="3" w:tplc="0807000F" w:tentative="1">
      <w:start w:val="1"/>
      <w:numFmt w:val="decimal"/>
      <w:lvlText w:val="%4."/>
      <w:lvlJc w:val="left"/>
      <w:pPr>
        <w:ind w:left="3053" w:hanging="360"/>
      </w:pPr>
    </w:lvl>
    <w:lvl w:ilvl="4" w:tplc="08070019" w:tentative="1">
      <w:start w:val="1"/>
      <w:numFmt w:val="lowerLetter"/>
      <w:lvlText w:val="%5."/>
      <w:lvlJc w:val="left"/>
      <w:pPr>
        <w:ind w:left="3773" w:hanging="360"/>
      </w:pPr>
    </w:lvl>
    <w:lvl w:ilvl="5" w:tplc="0807001B" w:tentative="1">
      <w:start w:val="1"/>
      <w:numFmt w:val="lowerRoman"/>
      <w:lvlText w:val="%6."/>
      <w:lvlJc w:val="right"/>
      <w:pPr>
        <w:ind w:left="4493" w:hanging="180"/>
      </w:pPr>
    </w:lvl>
    <w:lvl w:ilvl="6" w:tplc="0807000F" w:tentative="1">
      <w:start w:val="1"/>
      <w:numFmt w:val="decimal"/>
      <w:lvlText w:val="%7."/>
      <w:lvlJc w:val="left"/>
      <w:pPr>
        <w:ind w:left="5213" w:hanging="360"/>
      </w:pPr>
    </w:lvl>
    <w:lvl w:ilvl="7" w:tplc="08070019" w:tentative="1">
      <w:start w:val="1"/>
      <w:numFmt w:val="lowerLetter"/>
      <w:lvlText w:val="%8."/>
      <w:lvlJc w:val="left"/>
      <w:pPr>
        <w:ind w:left="5933" w:hanging="360"/>
      </w:pPr>
    </w:lvl>
    <w:lvl w:ilvl="8" w:tplc="0807001B" w:tentative="1">
      <w:start w:val="1"/>
      <w:numFmt w:val="lowerRoman"/>
      <w:lvlText w:val="%9."/>
      <w:lvlJc w:val="right"/>
      <w:pPr>
        <w:ind w:left="6653" w:hanging="180"/>
      </w:pPr>
    </w:lvl>
  </w:abstractNum>
  <w:abstractNum w:abstractNumId="29" w15:restartNumberingAfterBreak="0">
    <w:nsid w:val="4CC27B61"/>
    <w:multiLevelType w:val="hybridMultilevel"/>
    <w:tmpl w:val="3618B8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537097B"/>
    <w:multiLevelType w:val="hybridMultilevel"/>
    <w:tmpl w:val="D8140406"/>
    <w:lvl w:ilvl="0" w:tplc="A3323D92">
      <w:start w:val="1"/>
      <w:numFmt w:val="bullet"/>
      <w:lvlText w:val=""/>
      <w:lvlJc w:val="left"/>
      <w:pPr>
        <w:ind w:left="1440" w:hanging="360"/>
      </w:pPr>
      <w:rPr>
        <w:rFonts w:ascii="Symbol" w:hAnsi="Symbol"/>
      </w:rPr>
    </w:lvl>
    <w:lvl w:ilvl="1" w:tplc="70366804">
      <w:start w:val="1"/>
      <w:numFmt w:val="bullet"/>
      <w:lvlText w:val=""/>
      <w:lvlJc w:val="left"/>
      <w:pPr>
        <w:ind w:left="1440" w:hanging="360"/>
      </w:pPr>
      <w:rPr>
        <w:rFonts w:ascii="Symbol" w:hAnsi="Symbol"/>
      </w:rPr>
    </w:lvl>
    <w:lvl w:ilvl="2" w:tplc="E7E82B6C">
      <w:start w:val="1"/>
      <w:numFmt w:val="bullet"/>
      <w:lvlText w:val=""/>
      <w:lvlJc w:val="left"/>
      <w:pPr>
        <w:ind w:left="1440" w:hanging="360"/>
      </w:pPr>
      <w:rPr>
        <w:rFonts w:ascii="Symbol" w:hAnsi="Symbol"/>
      </w:rPr>
    </w:lvl>
    <w:lvl w:ilvl="3" w:tplc="41BE6D66">
      <w:start w:val="1"/>
      <w:numFmt w:val="bullet"/>
      <w:lvlText w:val=""/>
      <w:lvlJc w:val="left"/>
      <w:pPr>
        <w:ind w:left="1440" w:hanging="360"/>
      </w:pPr>
      <w:rPr>
        <w:rFonts w:ascii="Symbol" w:hAnsi="Symbol"/>
      </w:rPr>
    </w:lvl>
    <w:lvl w:ilvl="4" w:tplc="54D86D9C">
      <w:start w:val="1"/>
      <w:numFmt w:val="bullet"/>
      <w:lvlText w:val=""/>
      <w:lvlJc w:val="left"/>
      <w:pPr>
        <w:ind w:left="1440" w:hanging="360"/>
      </w:pPr>
      <w:rPr>
        <w:rFonts w:ascii="Symbol" w:hAnsi="Symbol"/>
      </w:rPr>
    </w:lvl>
    <w:lvl w:ilvl="5" w:tplc="896431F2">
      <w:start w:val="1"/>
      <w:numFmt w:val="bullet"/>
      <w:lvlText w:val=""/>
      <w:lvlJc w:val="left"/>
      <w:pPr>
        <w:ind w:left="1440" w:hanging="360"/>
      </w:pPr>
      <w:rPr>
        <w:rFonts w:ascii="Symbol" w:hAnsi="Symbol"/>
      </w:rPr>
    </w:lvl>
    <w:lvl w:ilvl="6" w:tplc="9F8EA3BC">
      <w:start w:val="1"/>
      <w:numFmt w:val="bullet"/>
      <w:lvlText w:val=""/>
      <w:lvlJc w:val="left"/>
      <w:pPr>
        <w:ind w:left="1440" w:hanging="360"/>
      </w:pPr>
      <w:rPr>
        <w:rFonts w:ascii="Symbol" w:hAnsi="Symbol"/>
      </w:rPr>
    </w:lvl>
    <w:lvl w:ilvl="7" w:tplc="F3E66A48">
      <w:start w:val="1"/>
      <w:numFmt w:val="bullet"/>
      <w:lvlText w:val=""/>
      <w:lvlJc w:val="left"/>
      <w:pPr>
        <w:ind w:left="1440" w:hanging="360"/>
      </w:pPr>
      <w:rPr>
        <w:rFonts w:ascii="Symbol" w:hAnsi="Symbol"/>
      </w:rPr>
    </w:lvl>
    <w:lvl w:ilvl="8" w:tplc="E4FC4EA4">
      <w:start w:val="1"/>
      <w:numFmt w:val="bullet"/>
      <w:lvlText w:val=""/>
      <w:lvlJc w:val="left"/>
      <w:pPr>
        <w:ind w:left="1440" w:hanging="360"/>
      </w:pPr>
      <w:rPr>
        <w:rFonts w:ascii="Symbol" w:hAnsi="Symbol"/>
      </w:r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30"/>
  </w:num>
  <w:num w:numId="14" w16cid:durableId="1128471426">
    <w:abstractNumId w:val="11"/>
  </w:num>
  <w:num w:numId="15" w16cid:durableId="1886675913">
    <w:abstractNumId w:val="26"/>
  </w:num>
  <w:num w:numId="16" w16cid:durableId="669143170">
    <w:abstractNumId w:val="40"/>
  </w:num>
  <w:num w:numId="17" w16cid:durableId="1816487952">
    <w:abstractNumId w:val="12"/>
  </w:num>
  <w:num w:numId="18" w16cid:durableId="1320425882">
    <w:abstractNumId w:val="35"/>
  </w:num>
  <w:num w:numId="19" w16cid:durableId="574709185">
    <w:abstractNumId w:val="44"/>
  </w:num>
  <w:num w:numId="20" w16cid:durableId="11883124">
    <w:abstractNumId w:val="41"/>
  </w:num>
  <w:num w:numId="21" w16cid:durableId="379716589">
    <w:abstractNumId w:val="27"/>
  </w:num>
  <w:num w:numId="22" w16cid:durableId="2088532560">
    <w:abstractNumId w:val="15"/>
  </w:num>
  <w:num w:numId="23" w16cid:durableId="904416417">
    <w:abstractNumId w:val="33"/>
  </w:num>
  <w:num w:numId="24" w16cid:durableId="1284269733">
    <w:abstractNumId w:val="37"/>
  </w:num>
  <w:num w:numId="25" w16cid:durableId="1202477524">
    <w:abstractNumId w:val="22"/>
  </w:num>
  <w:num w:numId="26" w16cid:durableId="93403316">
    <w:abstractNumId w:val="23"/>
  </w:num>
  <w:num w:numId="27" w16cid:durableId="1629702137">
    <w:abstractNumId w:val="31"/>
  </w:num>
  <w:num w:numId="28" w16cid:durableId="1363939546">
    <w:abstractNumId w:val="24"/>
  </w:num>
  <w:num w:numId="29" w16cid:durableId="1104112459">
    <w:abstractNumId w:val="38"/>
  </w:num>
  <w:num w:numId="30" w16cid:durableId="461922985">
    <w:abstractNumId w:val="39"/>
  </w:num>
  <w:num w:numId="31" w16cid:durableId="1674143091">
    <w:abstractNumId w:val="19"/>
  </w:num>
  <w:num w:numId="32" w16cid:durableId="383021627">
    <w:abstractNumId w:val="17"/>
  </w:num>
  <w:num w:numId="33" w16cid:durableId="930551164">
    <w:abstractNumId w:val="32"/>
  </w:num>
  <w:num w:numId="34" w16cid:durableId="603652748">
    <w:abstractNumId w:val="43"/>
  </w:num>
  <w:num w:numId="35" w16cid:durableId="391268124">
    <w:abstractNumId w:val="36"/>
  </w:num>
  <w:num w:numId="36" w16cid:durableId="139350252">
    <w:abstractNumId w:val="25"/>
  </w:num>
  <w:num w:numId="37" w16cid:durableId="1571379088">
    <w:abstractNumId w:val="20"/>
  </w:num>
  <w:num w:numId="38" w16cid:durableId="1164659798">
    <w:abstractNumId w:val="34"/>
  </w:num>
  <w:num w:numId="39" w16cid:durableId="1291790616">
    <w:abstractNumId w:val="13"/>
  </w:num>
  <w:num w:numId="40" w16cid:durableId="1479614155">
    <w:abstractNumId w:val="10"/>
  </w:num>
  <w:num w:numId="41" w16cid:durableId="1818760894">
    <w:abstractNumId w:val="16"/>
  </w:num>
  <w:num w:numId="42" w16cid:durableId="1324045048">
    <w:abstractNumId w:val="29"/>
  </w:num>
  <w:num w:numId="43" w16cid:durableId="464126569">
    <w:abstractNumId w:val="42"/>
  </w:num>
  <w:num w:numId="44" w16cid:durableId="1728381214">
    <w:abstractNumId w:val="18"/>
  </w:num>
  <w:num w:numId="45" w16cid:durableId="1140613764">
    <w:abstractNumId w:val="1"/>
  </w:num>
  <w:num w:numId="46" w16cid:durableId="1050036751">
    <w:abstractNumId w:val="0"/>
  </w:num>
  <w:num w:numId="47" w16cid:durableId="1368021514">
    <w:abstractNumId w:val="1"/>
  </w:num>
  <w:num w:numId="48" w16cid:durableId="1639144554">
    <w:abstractNumId w:val="0"/>
  </w:num>
  <w:num w:numId="49" w16cid:durableId="42796970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38"/>
    <w:rsid w:val="0000081F"/>
    <w:rsid w:val="00002A41"/>
    <w:rsid w:val="00003C37"/>
    <w:rsid w:val="00005103"/>
    <w:rsid w:val="00006B9F"/>
    <w:rsid w:val="00007274"/>
    <w:rsid w:val="000072A5"/>
    <w:rsid w:val="0001202F"/>
    <w:rsid w:val="000135DF"/>
    <w:rsid w:val="000163DD"/>
    <w:rsid w:val="00016BFF"/>
    <w:rsid w:val="00016CFA"/>
    <w:rsid w:val="00020775"/>
    <w:rsid w:val="00020A3D"/>
    <w:rsid w:val="00020C3E"/>
    <w:rsid w:val="00021AB8"/>
    <w:rsid w:val="000223A1"/>
    <w:rsid w:val="000240B3"/>
    <w:rsid w:val="00024143"/>
    <w:rsid w:val="0002438F"/>
    <w:rsid w:val="000302CB"/>
    <w:rsid w:val="00032477"/>
    <w:rsid w:val="0003314D"/>
    <w:rsid w:val="00033436"/>
    <w:rsid w:val="000352CE"/>
    <w:rsid w:val="000354AD"/>
    <w:rsid w:val="00036AFC"/>
    <w:rsid w:val="000373F2"/>
    <w:rsid w:val="00037C57"/>
    <w:rsid w:val="0004008B"/>
    <w:rsid w:val="00042644"/>
    <w:rsid w:val="0004282C"/>
    <w:rsid w:val="00042B89"/>
    <w:rsid w:val="00043297"/>
    <w:rsid w:val="00043C6F"/>
    <w:rsid w:val="00045F36"/>
    <w:rsid w:val="00053353"/>
    <w:rsid w:val="00054C03"/>
    <w:rsid w:val="000553E5"/>
    <w:rsid w:val="00057458"/>
    <w:rsid w:val="0006077B"/>
    <w:rsid w:val="0006080B"/>
    <w:rsid w:val="0006465D"/>
    <w:rsid w:val="00065426"/>
    <w:rsid w:val="000677FA"/>
    <w:rsid w:val="00070A02"/>
    <w:rsid w:val="00070AFD"/>
    <w:rsid w:val="000736C2"/>
    <w:rsid w:val="00073B1A"/>
    <w:rsid w:val="00073B6D"/>
    <w:rsid w:val="00074E3B"/>
    <w:rsid w:val="000753A7"/>
    <w:rsid w:val="000759D7"/>
    <w:rsid w:val="00076298"/>
    <w:rsid w:val="00076E72"/>
    <w:rsid w:val="000771DF"/>
    <w:rsid w:val="00080A92"/>
    <w:rsid w:val="00081F79"/>
    <w:rsid w:val="00083C0C"/>
    <w:rsid w:val="000843C9"/>
    <w:rsid w:val="000908DB"/>
    <w:rsid w:val="00090B3C"/>
    <w:rsid w:val="00090CF1"/>
    <w:rsid w:val="00093BF9"/>
    <w:rsid w:val="00096902"/>
    <w:rsid w:val="000A00F7"/>
    <w:rsid w:val="000A1FA5"/>
    <w:rsid w:val="000A3036"/>
    <w:rsid w:val="000A4B46"/>
    <w:rsid w:val="000A5011"/>
    <w:rsid w:val="000A562F"/>
    <w:rsid w:val="000A5895"/>
    <w:rsid w:val="000A7E3D"/>
    <w:rsid w:val="000B3912"/>
    <w:rsid w:val="000B5BB8"/>
    <w:rsid w:val="000B6729"/>
    <w:rsid w:val="000B696D"/>
    <w:rsid w:val="000C4C18"/>
    <w:rsid w:val="000C5F08"/>
    <w:rsid w:val="000D1900"/>
    <w:rsid w:val="000D3765"/>
    <w:rsid w:val="000D3C1B"/>
    <w:rsid w:val="000D431C"/>
    <w:rsid w:val="000D6B84"/>
    <w:rsid w:val="000E00E3"/>
    <w:rsid w:val="000E1FFC"/>
    <w:rsid w:val="000E3101"/>
    <w:rsid w:val="000E503F"/>
    <w:rsid w:val="000E59CE"/>
    <w:rsid w:val="000E6A66"/>
    <w:rsid w:val="000E732C"/>
    <w:rsid w:val="000E7F47"/>
    <w:rsid w:val="000F0956"/>
    <w:rsid w:val="000F13B3"/>
    <w:rsid w:val="000F1B80"/>
    <w:rsid w:val="000F28C6"/>
    <w:rsid w:val="000F2C23"/>
    <w:rsid w:val="000F2CDA"/>
    <w:rsid w:val="000F2F2F"/>
    <w:rsid w:val="000F4259"/>
    <w:rsid w:val="000F46AE"/>
    <w:rsid w:val="000F4B54"/>
    <w:rsid w:val="000F5288"/>
    <w:rsid w:val="000F55A4"/>
    <w:rsid w:val="000F6303"/>
    <w:rsid w:val="000F6D1D"/>
    <w:rsid w:val="000F7081"/>
    <w:rsid w:val="0010334E"/>
    <w:rsid w:val="00103ADE"/>
    <w:rsid w:val="001044F7"/>
    <w:rsid w:val="00104AFB"/>
    <w:rsid w:val="00105024"/>
    <w:rsid w:val="0010678F"/>
    <w:rsid w:val="001107A6"/>
    <w:rsid w:val="001114E2"/>
    <w:rsid w:val="0011452C"/>
    <w:rsid w:val="00114913"/>
    <w:rsid w:val="001150A5"/>
    <w:rsid w:val="00115773"/>
    <w:rsid w:val="00115EF5"/>
    <w:rsid w:val="001161D6"/>
    <w:rsid w:val="00117142"/>
    <w:rsid w:val="0011756D"/>
    <w:rsid w:val="00120CBF"/>
    <w:rsid w:val="00120D3E"/>
    <w:rsid w:val="00122120"/>
    <w:rsid w:val="0012352D"/>
    <w:rsid w:val="00123B23"/>
    <w:rsid w:val="001251DA"/>
    <w:rsid w:val="0012671C"/>
    <w:rsid w:val="0012743D"/>
    <w:rsid w:val="0013195A"/>
    <w:rsid w:val="00132C9B"/>
    <w:rsid w:val="00136EDC"/>
    <w:rsid w:val="001370C3"/>
    <w:rsid w:val="00137855"/>
    <w:rsid w:val="00142291"/>
    <w:rsid w:val="0014322D"/>
    <w:rsid w:val="001433E6"/>
    <w:rsid w:val="001449F7"/>
    <w:rsid w:val="00145352"/>
    <w:rsid w:val="001505F7"/>
    <w:rsid w:val="00150AA1"/>
    <w:rsid w:val="001514D6"/>
    <w:rsid w:val="00151BCA"/>
    <w:rsid w:val="00152EB8"/>
    <w:rsid w:val="00153133"/>
    <w:rsid w:val="00154113"/>
    <w:rsid w:val="00157D7E"/>
    <w:rsid w:val="0016152E"/>
    <w:rsid w:val="00162F24"/>
    <w:rsid w:val="001630E0"/>
    <w:rsid w:val="001638ED"/>
    <w:rsid w:val="00163CB5"/>
    <w:rsid w:val="001646EA"/>
    <w:rsid w:val="00164D4B"/>
    <w:rsid w:val="001651B2"/>
    <w:rsid w:val="00167858"/>
    <w:rsid w:val="00171298"/>
    <w:rsid w:val="00172B0C"/>
    <w:rsid w:val="0017323D"/>
    <w:rsid w:val="00174051"/>
    <w:rsid w:val="00174E45"/>
    <w:rsid w:val="0017591E"/>
    <w:rsid w:val="00180C0D"/>
    <w:rsid w:val="00183256"/>
    <w:rsid w:val="001837EA"/>
    <w:rsid w:val="00191B30"/>
    <w:rsid w:val="00191CB0"/>
    <w:rsid w:val="00191E4A"/>
    <w:rsid w:val="00192FF7"/>
    <w:rsid w:val="00193083"/>
    <w:rsid w:val="001942A5"/>
    <w:rsid w:val="001952BC"/>
    <w:rsid w:val="00196B7D"/>
    <w:rsid w:val="00196E7B"/>
    <w:rsid w:val="00197551"/>
    <w:rsid w:val="001A0F83"/>
    <w:rsid w:val="001A1957"/>
    <w:rsid w:val="001A1B64"/>
    <w:rsid w:val="001A2EEC"/>
    <w:rsid w:val="001A38E0"/>
    <w:rsid w:val="001B047F"/>
    <w:rsid w:val="001B05BD"/>
    <w:rsid w:val="001B16E8"/>
    <w:rsid w:val="001B23C2"/>
    <w:rsid w:val="001B25F3"/>
    <w:rsid w:val="001B2FB8"/>
    <w:rsid w:val="001B517D"/>
    <w:rsid w:val="001B61FD"/>
    <w:rsid w:val="001B65B1"/>
    <w:rsid w:val="001B66ED"/>
    <w:rsid w:val="001B7781"/>
    <w:rsid w:val="001B7DDC"/>
    <w:rsid w:val="001C03D0"/>
    <w:rsid w:val="001C0569"/>
    <w:rsid w:val="001C09BA"/>
    <w:rsid w:val="001C0BB4"/>
    <w:rsid w:val="001C3125"/>
    <w:rsid w:val="001C4393"/>
    <w:rsid w:val="001C565D"/>
    <w:rsid w:val="001C75F7"/>
    <w:rsid w:val="001D1C14"/>
    <w:rsid w:val="001D332C"/>
    <w:rsid w:val="001D3BFB"/>
    <w:rsid w:val="001D51BF"/>
    <w:rsid w:val="001D561C"/>
    <w:rsid w:val="001D6041"/>
    <w:rsid w:val="001D637B"/>
    <w:rsid w:val="001D7813"/>
    <w:rsid w:val="001E1DC9"/>
    <w:rsid w:val="001E284C"/>
    <w:rsid w:val="001E28BC"/>
    <w:rsid w:val="001E3BE9"/>
    <w:rsid w:val="001E43C5"/>
    <w:rsid w:val="001E52E8"/>
    <w:rsid w:val="001E64C1"/>
    <w:rsid w:val="001E66A1"/>
    <w:rsid w:val="001F2A01"/>
    <w:rsid w:val="001F6246"/>
    <w:rsid w:val="001F7BA9"/>
    <w:rsid w:val="00200D04"/>
    <w:rsid w:val="00202A19"/>
    <w:rsid w:val="0020321F"/>
    <w:rsid w:val="0020358C"/>
    <w:rsid w:val="002037CF"/>
    <w:rsid w:val="0020467E"/>
    <w:rsid w:val="00205AD8"/>
    <w:rsid w:val="00210315"/>
    <w:rsid w:val="00211442"/>
    <w:rsid w:val="002128BD"/>
    <w:rsid w:val="00212AEC"/>
    <w:rsid w:val="00213F4B"/>
    <w:rsid w:val="00214042"/>
    <w:rsid w:val="002143A0"/>
    <w:rsid w:val="00215361"/>
    <w:rsid w:val="00215C85"/>
    <w:rsid w:val="00221103"/>
    <w:rsid w:val="002222AD"/>
    <w:rsid w:val="00222650"/>
    <w:rsid w:val="00223765"/>
    <w:rsid w:val="00224CFF"/>
    <w:rsid w:val="00227670"/>
    <w:rsid w:val="00235A6C"/>
    <w:rsid w:val="00237079"/>
    <w:rsid w:val="00241303"/>
    <w:rsid w:val="0024411A"/>
    <w:rsid w:val="002443A6"/>
    <w:rsid w:val="00246E55"/>
    <w:rsid w:val="00251B95"/>
    <w:rsid w:val="00254504"/>
    <w:rsid w:val="002547F3"/>
    <w:rsid w:val="00256E85"/>
    <w:rsid w:val="00257A99"/>
    <w:rsid w:val="00257C28"/>
    <w:rsid w:val="00257D63"/>
    <w:rsid w:val="00262872"/>
    <w:rsid w:val="00262CF4"/>
    <w:rsid w:val="002631E3"/>
    <w:rsid w:val="002646EF"/>
    <w:rsid w:val="00265608"/>
    <w:rsid w:val="00267334"/>
    <w:rsid w:val="002707AE"/>
    <w:rsid w:val="00270997"/>
    <w:rsid w:val="002738C9"/>
    <w:rsid w:val="00273D17"/>
    <w:rsid w:val="002743C7"/>
    <w:rsid w:val="00274EE1"/>
    <w:rsid w:val="00274F68"/>
    <w:rsid w:val="002752AD"/>
    <w:rsid w:val="00276B2C"/>
    <w:rsid w:val="00276F1D"/>
    <w:rsid w:val="0028324B"/>
    <w:rsid w:val="002837C6"/>
    <w:rsid w:val="00284EA0"/>
    <w:rsid w:val="00285670"/>
    <w:rsid w:val="002862AA"/>
    <w:rsid w:val="00287746"/>
    <w:rsid w:val="002935D9"/>
    <w:rsid w:val="002937F3"/>
    <w:rsid w:val="0029636B"/>
    <w:rsid w:val="0029715E"/>
    <w:rsid w:val="002A0FAB"/>
    <w:rsid w:val="002A1B59"/>
    <w:rsid w:val="002A3631"/>
    <w:rsid w:val="002A37A5"/>
    <w:rsid w:val="002A638D"/>
    <w:rsid w:val="002B00C4"/>
    <w:rsid w:val="002B28D4"/>
    <w:rsid w:val="002B569A"/>
    <w:rsid w:val="002B672B"/>
    <w:rsid w:val="002C0A92"/>
    <w:rsid w:val="002C0C99"/>
    <w:rsid w:val="002C32A1"/>
    <w:rsid w:val="002C36DD"/>
    <w:rsid w:val="002C4D89"/>
    <w:rsid w:val="002C514B"/>
    <w:rsid w:val="002C5235"/>
    <w:rsid w:val="002C559A"/>
    <w:rsid w:val="002C60A9"/>
    <w:rsid w:val="002C6FFB"/>
    <w:rsid w:val="002D39A1"/>
    <w:rsid w:val="002D3EFD"/>
    <w:rsid w:val="002D4068"/>
    <w:rsid w:val="002D5067"/>
    <w:rsid w:val="002D60E6"/>
    <w:rsid w:val="002D7881"/>
    <w:rsid w:val="002E03E4"/>
    <w:rsid w:val="002E06B1"/>
    <w:rsid w:val="002E13B6"/>
    <w:rsid w:val="002E1671"/>
    <w:rsid w:val="002E2D2C"/>
    <w:rsid w:val="002E3785"/>
    <w:rsid w:val="002E429E"/>
    <w:rsid w:val="002E4D92"/>
    <w:rsid w:val="002E5374"/>
    <w:rsid w:val="002E77B2"/>
    <w:rsid w:val="002E7E8B"/>
    <w:rsid w:val="002F0DE1"/>
    <w:rsid w:val="002F12CF"/>
    <w:rsid w:val="002F4004"/>
    <w:rsid w:val="002F779F"/>
    <w:rsid w:val="002F78E7"/>
    <w:rsid w:val="002F7AE5"/>
    <w:rsid w:val="00300B48"/>
    <w:rsid w:val="00300D50"/>
    <w:rsid w:val="003025EF"/>
    <w:rsid w:val="00302EB9"/>
    <w:rsid w:val="0030447C"/>
    <w:rsid w:val="003063CA"/>
    <w:rsid w:val="003067EA"/>
    <w:rsid w:val="00307EC7"/>
    <w:rsid w:val="00313A4A"/>
    <w:rsid w:val="00314596"/>
    <w:rsid w:val="00322024"/>
    <w:rsid w:val="003222A6"/>
    <w:rsid w:val="00323961"/>
    <w:rsid w:val="003248AD"/>
    <w:rsid w:val="00324D98"/>
    <w:rsid w:val="00326162"/>
    <w:rsid w:val="003274D1"/>
    <w:rsid w:val="003278E2"/>
    <w:rsid w:val="00330721"/>
    <w:rsid w:val="003307D3"/>
    <w:rsid w:val="0033138E"/>
    <w:rsid w:val="00336129"/>
    <w:rsid w:val="00340094"/>
    <w:rsid w:val="00343C73"/>
    <w:rsid w:val="00345F04"/>
    <w:rsid w:val="00346928"/>
    <w:rsid w:val="003509AD"/>
    <w:rsid w:val="00351CB7"/>
    <w:rsid w:val="00351E96"/>
    <w:rsid w:val="003529A9"/>
    <w:rsid w:val="0035447F"/>
    <w:rsid w:val="0035514F"/>
    <w:rsid w:val="00355780"/>
    <w:rsid w:val="003568A4"/>
    <w:rsid w:val="00356C89"/>
    <w:rsid w:val="003602F4"/>
    <w:rsid w:val="00360D6A"/>
    <w:rsid w:val="00364834"/>
    <w:rsid w:val="00364B4E"/>
    <w:rsid w:val="00365641"/>
    <w:rsid w:val="0036569A"/>
    <w:rsid w:val="00365730"/>
    <w:rsid w:val="00367D90"/>
    <w:rsid w:val="00370D6E"/>
    <w:rsid w:val="00374D41"/>
    <w:rsid w:val="00376434"/>
    <w:rsid w:val="00376A0E"/>
    <w:rsid w:val="003819B7"/>
    <w:rsid w:val="00382314"/>
    <w:rsid w:val="003828EC"/>
    <w:rsid w:val="00382A8B"/>
    <w:rsid w:val="00383074"/>
    <w:rsid w:val="0038482C"/>
    <w:rsid w:val="00384CE9"/>
    <w:rsid w:val="0038572B"/>
    <w:rsid w:val="003857C9"/>
    <w:rsid w:val="00386CFF"/>
    <w:rsid w:val="00387246"/>
    <w:rsid w:val="0039009E"/>
    <w:rsid w:val="003924B2"/>
    <w:rsid w:val="00393E5F"/>
    <w:rsid w:val="0039538A"/>
    <w:rsid w:val="00395BE8"/>
    <w:rsid w:val="00396501"/>
    <w:rsid w:val="003975B0"/>
    <w:rsid w:val="003A0207"/>
    <w:rsid w:val="003A022E"/>
    <w:rsid w:val="003A05D9"/>
    <w:rsid w:val="003A0EA7"/>
    <w:rsid w:val="003A2717"/>
    <w:rsid w:val="003A43DB"/>
    <w:rsid w:val="003A4E70"/>
    <w:rsid w:val="003A77A0"/>
    <w:rsid w:val="003B10F1"/>
    <w:rsid w:val="003B1F0F"/>
    <w:rsid w:val="003B2D4E"/>
    <w:rsid w:val="003B35AD"/>
    <w:rsid w:val="003B467F"/>
    <w:rsid w:val="003B4C81"/>
    <w:rsid w:val="003B5B10"/>
    <w:rsid w:val="003B6E43"/>
    <w:rsid w:val="003B74D9"/>
    <w:rsid w:val="003B7E41"/>
    <w:rsid w:val="003C6AF8"/>
    <w:rsid w:val="003D0459"/>
    <w:rsid w:val="003D1163"/>
    <w:rsid w:val="003D1CB3"/>
    <w:rsid w:val="003D221C"/>
    <w:rsid w:val="003D502F"/>
    <w:rsid w:val="003E022D"/>
    <w:rsid w:val="003E0578"/>
    <w:rsid w:val="003E1DB5"/>
    <w:rsid w:val="003E2C33"/>
    <w:rsid w:val="003E2CCD"/>
    <w:rsid w:val="003E2E6A"/>
    <w:rsid w:val="003E5BB6"/>
    <w:rsid w:val="003E70BE"/>
    <w:rsid w:val="003E7E74"/>
    <w:rsid w:val="003F2B9B"/>
    <w:rsid w:val="003F47A3"/>
    <w:rsid w:val="003F4D3E"/>
    <w:rsid w:val="003F55DF"/>
    <w:rsid w:val="003F645A"/>
    <w:rsid w:val="003F6A6B"/>
    <w:rsid w:val="003F78C2"/>
    <w:rsid w:val="003F7E8A"/>
    <w:rsid w:val="00400A83"/>
    <w:rsid w:val="00401547"/>
    <w:rsid w:val="004027D5"/>
    <w:rsid w:val="00403654"/>
    <w:rsid w:val="00404760"/>
    <w:rsid w:val="00404F18"/>
    <w:rsid w:val="00405EB4"/>
    <w:rsid w:val="00407C08"/>
    <w:rsid w:val="0041087C"/>
    <w:rsid w:val="004108D3"/>
    <w:rsid w:val="00412E02"/>
    <w:rsid w:val="00413702"/>
    <w:rsid w:val="00414332"/>
    <w:rsid w:val="00415BCE"/>
    <w:rsid w:val="0041754C"/>
    <w:rsid w:val="00417645"/>
    <w:rsid w:val="00421D05"/>
    <w:rsid w:val="00422266"/>
    <w:rsid w:val="00423DD4"/>
    <w:rsid w:val="004252CA"/>
    <w:rsid w:val="0042615C"/>
    <w:rsid w:val="004265CE"/>
    <w:rsid w:val="00426606"/>
    <w:rsid w:val="00430E60"/>
    <w:rsid w:val="00431B4C"/>
    <w:rsid w:val="00431F99"/>
    <w:rsid w:val="004321DB"/>
    <w:rsid w:val="00432F97"/>
    <w:rsid w:val="00433DE7"/>
    <w:rsid w:val="004357F1"/>
    <w:rsid w:val="00436EDD"/>
    <w:rsid w:val="00440003"/>
    <w:rsid w:val="004414F9"/>
    <w:rsid w:val="00441703"/>
    <w:rsid w:val="00441F45"/>
    <w:rsid w:val="004421C7"/>
    <w:rsid w:val="00442FB1"/>
    <w:rsid w:val="0044519D"/>
    <w:rsid w:val="00450557"/>
    <w:rsid w:val="0045144F"/>
    <w:rsid w:val="00451BA8"/>
    <w:rsid w:val="00452567"/>
    <w:rsid w:val="00453A2C"/>
    <w:rsid w:val="00453C9F"/>
    <w:rsid w:val="00454BCF"/>
    <w:rsid w:val="00454ECB"/>
    <w:rsid w:val="0045511B"/>
    <w:rsid w:val="00456EAA"/>
    <w:rsid w:val="00457275"/>
    <w:rsid w:val="00457F90"/>
    <w:rsid w:val="004609F9"/>
    <w:rsid w:val="00463E19"/>
    <w:rsid w:val="00465E25"/>
    <w:rsid w:val="004661A3"/>
    <w:rsid w:val="00466B81"/>
    <w:rsid w:val="00467E46"/>
    <w:rsid w:val="00470116"/>
    <w:rsid w:val="0047168D"/>
    <w:rsid w:val="00471DE6"/>
    <w:rsid w:val="00472974"/>
    <w:rsid w:val="00474309"/>
    <w:rsid w:val="00474790"/>
    <w:rsid w:val="00480D00"/>
    <w:rsid w:val="004815EE"/>
    <w:rsid w:val="00481DFB"/>
    <w:rsid w:val="00481E7C"/>
    <w:rsid w:val="00482E0C"/>
    <w:rsid w:val="00483B8C"/>
    <w:rsid w:val="00486270"/>
    <w:rsid w:val="00486767"/>
    <w:rsid w:val="004877C1"/>
    <w:rsid w:val="0049123C"/>
    <w:rsid w:val="004927CF"/>
    <w:rsid w:val="00493320"/>
    <w:rsid w:val="00495E14"/>
    <w:rsid w:val="004967E1"/>
    <w:rsid w:val="00497922"/>
    <w:rsid w:val="004A2854"/>
    <w:rsid w:val="004A4612"/>
    <w:rsid w:val="004A4792"/>
    <w:rsid w:val="004A4B63"/>
    <w:rsid w:val="004A62C6"/>
    <w:rsid w:val="004A6762"/>
    <w:rsid w:val="004B10F7"/>
    <w:rsid w:val="004B1834"/>
    <w:rsid w:val="004B29F8"/>
    <w:rsid w:val="004B3001"/>
    <w:rsid w:val="004B3A29"/>
    <w:rsid w:val="004B437C"/>
    <w:rsid w:val="004B47AB"/>
    <w:rsid w:val="004B5E49"/>
    <w:rsid w:val="004B62EF"/>
    <w:rsid w:val="004C01DD"/>
    <w:rsid w:val="004C1315"/>
    <w:rsid w:val="004C13EB"/>
    <w:rsid w:val="004C1CDC"/>
    <w:rsid w:val="004C28C2"/>
    <w:rsid w:val="004C3817"/>
    <w:rsid w:val="004C405D"/>
    <w:rsid w:val="004C44EB"/>
    <w:rsid w:val="004C4A76"/>
    <w:rsid w:val="004C57F1"/>
    <w:rsid w:val="004C5D06"/>
    <w:rsid w:val="004D0CDA"/>
    <w:rsid w:val="004D1C54"/>
    <w:rsid w:val="004D2456"/>
    <w:rsid w:val="004D25FD"/>
    <w:rsid w:val="004D42C5"/>
    <w:rsid w:val="004D481D"/>
    <w:rsid w:val="004D542D"/>
    <w:rsid w:val="004D58AC"/>
    <w:rsid w:val="004D6893"/>
    <w:rsid w:val="004D698B"/>
    <w:rsid w:val="004D7101"/>
    <w:rsid w:val="004D7251"/>
    <w:rsid w:val="004E151F"/>
    <w:rsid w:val="004E232F"/>
    <w:rsid w:val="004E5FDF"/>
    <w:rsid w:val="004E6383"/>
    <w:rsid w:val="004E6D87"/>
    <w:rsid w:val="004F0E89"/>
    <w:rsid w:val="004F279D"/>
    <w:rsid w:val="004F2B29"/>
    <w:rsid w:val="004F2F05"/>
    <w:rsid w:val="004F3460"/>
    <w:rsid w:val="004F428F"/>
    <w:rsid w:val="004F5C23"/>
    <w:rsid w:val="004F5D76"/>
    <w:rsid w:val="004F636A"/>
    <w:rsid w:val="005016A4"/>
    <w:rsid w:val="005019EA"/>
    <w:rsid w:val="00503C3C"/>
    <w:rsid w:val="00503D63"/>
    <w:rsid w:val="005043A2"/>
    <w:rsid w:val="005055D5"/>
    <w:rsid w:val="00505F8F"/>
    <w:rsid w:val="00506BCA"/>
    <w:rsid w:val="00506D53"/>
    <w:rsid w:val="00506F97"/>
    <w:rsid w:val="005074BE"/>
    <w:rsid w:val="005108D7"/>
    <w:rsid w:val="0051120F"/>
    <w:rsid w:val="00511DF7"/>
    <w:rsid w:val="00516F7D"/>
    <w:rsid w:val="00517353"/>
    <w:rsid w:val="00520D01"/>
    <w:rsid w:val="00521559"/>
    <w:rsid w:val="005228A3"/>
    <w:rsid w:val="005240AC"/>
    <w:rsid w:val="005246A2"/>
    <w:rsid w:val="00524740"/>
    <w:rsid w:val="00524ABA"/>
    <w:rsid w:val="00524F31"/>
    <w:rsid w:val="00526836"/>
    <w:rsid w:val="00526D59"/>
    <w:rsid w:val="0052748D"/>
    <w:rsid w:val="005276C0"/>
    <w:rsid w:val="00530CA8"/>
    <w:rsid w:val="00530E98"/>
    <w:rsid w:val="005314BE"/>
    <w:rsid w:val="00531E2A"/>
    <w:rsid w:val="00531F94"/>
    <w:rsid w:val="00533314"/>
    <w:rsid w:val="00533DA1"/>
    <w:rsid w:val="00534DD6"/>
    <w:rsid w:val="00534E9A"/>
    <w:rsid w:val="00537323"/>
    <w:rsid w:val="00540B60"/>
    <w:rsid w:val="00542CF6"/>
    <w:rsid w:val="00542EA1"/>
    <w:rsid w:val="00544BB3"/>
    <w:rsid w:val="00545830"/>
    <w:rsid w:val="00546490"/>
    <w:rsid w:val="00546715"/>
    <w:rsid w:val="00547024"/>
    <w:rsid w:val="00547C6A"/>
    <w:rsid w:val="00550E83"/>
    <w:rsid w:val="0055266F"/>
    <w:rsid w:val="00553220"/>
    <w:rsid w:val="005537A3"/>
    <w:rsid w:val="00553A2C"/>
    <w:rsid w:val="0055482D"/>
    <w:rsid w:val="00554C94"/>
    <w:rsid w:val="00556E41"/>
    <w:rsid w:val="00557451"/>
    <w:rsid w:val="005576DE"/>
    <w:rsid w:val="00560035"/>
    <w:rsid w:val="005603F2"/>
    <w:rsid w:val="005611DD"/>
    <w:rsid w:val="0056120A"/>
    <w:rsid w:val="00562C0B"/>
    <w:rsid w:val="0056327D"/>
    <w:rsid w:val="0056371A"/>
    <w:rsid w:val="005647AD"/>
    <w:rsid w:val="0056578A"/>
    <w:rsid w:val="0056595B"/>
    <w:rsid w:val="00571700"/>
    <w:rsid w:val="00571774"/>
    <w:rsid w:val="00571C0D"/>
    <w:rsid w:val="00572119"/>
    <w:rsid w:val="00572205"/>
    <w:rsid w:val="00572C4C"/>
    <w:rsid w:val="00575AB3"/>
    <w:rsid w:val="0057605E"/>
    <w:rsid w:val="00576E09"/>
    <w:rsid w:val="00577261"/>
    <w:rsid w:val="00580F1C"/>
    <w:rsid w:val="005813A6"/>
    <w:rsid w:val="00581DB2"/>
    <w:rsid w:val="00582202"/>
    <w:rsid w:val="00585ED0"/>
    <w:rsid w:val="005862D0"/>
    <w:rsid w:val="00586DE0"/>
    <w:rsid w:val="00587937"/>
    <w:rsid w:val="00587DF7"/>
    <w:rsid w:val="00587EF6"/>
    <w:rsid w:val="0059143B"/>
    <w:rsid w:val="00592555"/>
    <w:rsid w:val="00592B57"/>
    <w:rsid w:val="00594747"/>
    <w:rsid w:val="00594844"/>
    <w:rsid w:val="00594A58"/>
    <w:rsid w:val="00594B0B"/>
    <w:rsid w:val="00595A01"/>
    <w:rsid w:val="005977DA"/>
    <w:rsid w:val="005A0FD4"/>
    <w:rsid w:val="005A2330"/>
    <w:rsid w:val="005A4008"/>
    <w:rsid w:val="005A5718"/>
    <w:rsid w:val="005A61C2"/>
    <w:rsid w:val="005A646E"/>
    <w:rsid w:val="005A6F41"/>
    <w:rsid w:val="005A7253"/>
    <w:rsid w:val="005A7AE7"/>
    <w:rsid w:val="005B09BD"/>
    <w:rsid w:val="005B4C5B"/>
    <w:rsid w:val="005B5BC3"/>
    <w:rsid w:val="005B79C0"/>
    <w:rsid w:val="005C22B3"/>
    <w:rsid w:val="005C4029"/>
    <w:rsid w:val="005C57B2"/>
    <w:rsid w:val="005C6C57"/>
    <w:rsid w:val="005C6DD2"/>
    <w:rsid w:val="005C7B76"/>
    <w:rsid w:val="005D08D1"/>
    <w:rsid w:val="005D15B8"/>
    <w:rsid w:val="005D192F"/>
    <w:rsid w:val="005D2F8A"/>
    <w:rsid w:val="005D32EF"/>
    <w:rsid w:val="005D4290"/>
    <w:rsid w:val="005D604C"/>
    <w:rsid w:val="005D636B"/>
    <w:rsid w:val="005E102C"/>
    <w:rsid w:val="005E145F"/>
    <w:rsid w:val="005E150A"/>
    <w:rsid w:val="005E28CB"/>
    <w:rsid w:val="005E4DCC"/>
    <w:rsid w:val="005E5626"/>
    <w:rsid w:val="005E666D"/>
    <w:rsid w:val="005E7DD5"/>
    <w:rsid w:val="005F24E6"/>
    <w:rsid w:val="005F2738"/>
    <w:rsid w:val="005F43F8"/>
    <w:rsid w:val="005F4649"/>
    <w:rsid w:val="005F4710"/>
    <w:rsid w:val="005F4F10"/>
    <w:rsid w:val="005F7C7C"/>
    <w:rsid w:val="00601935"/>
    <w:rsid w:val="00601FB2"/>
    <w:rsid w:val="00603FC6"/>
    <w:rsid w:val="006045DD"/>
    <w:rsid w:val="0060470D"/>
    <w:rsid w:val="00605DDB"/>
    <w:rsid w:val="00610564"/>
    <w:rsid w:val="006106F3"/>
    <w:rsid w:val="006108EF"/>
    <w:rsid w:val="006111D5"/>
    <w:rsid w:val="006111F5"/>
    <w:rsid w:val="00611C6E"/>
    <w:rsid w:val="0061415B"/>
    <w:rsid w:val="0061426B"/>
    <w:rsid w:val="006146DE"/>
    <w:rsid w:val="006179E8"/>
    <w:rsid w:val="006225E1"/>
    <w:rsid w:val="00623E11"/>
    <w:rsid w:val="0062471B"/>
    <w:rsid w:val="00624B98"/>
    <w:rsid w:val="00630CBB"/>
    <w:rsid w:val="00631A3F"/>
    <w:rsid w:val="0063220A"/>
    <w:rsid w:val="00634E52"/>
    <w:rsid w:val="00635D44"/>
    <w:rsid w:val="0063767B"/>
    <w:rsid w:val="006402E9"/>
    <w:rsid w:val="00640669"/>
    <w:rsid w:val="006411DE"/>
    <w:rsid w:val="0064181D"/>
    <w:rsid w:val="00642A12"/>
    <w:rsid w:val="00644667"/>
    <w:rsid w:val="006448C5"/>
    <w:rsid w:val="006456AC"/>
    <w:rsid w:val="0064708F"/>
    <w:rsid w:val="00647181"/>
    <w:rsid w:val="00647B2D"/>
    <w:rsid w:val="00647F38"/>
    <w:rsid w:val="00647FA5"/>
    <w:rsid w:val="006510DD"/>
    <w:rsid w:val="00651F19"/>
    <w:rsid w:val="006533C1"/>
    <w:rsid w:val="006555BD"/>
    <w:rsid w:val="006563F4"/>
    <w:rsid w:val="0065644F"/>
    <w:rsid w:val="006573A5"/>
    <w:rsid w:val="00657AE5"/>
    <w:rsid w:val="00660ECF"/>
    <w:rsid w:val="006610D7"/>
    <w:rsid w:val="00663788"/>
    <w:rsid w:val="00663EDC"/>
    <w:rsid w:val="00666502"/>
    <w:rsid w:val="006676E2"/>
    <w:rsid w:val="0067106D"/>
    <w:rsid w:val="00672268"/>
    <w:rsid w:val="006723E3"/>
    <w:rsid w:val="00673F77"/>
    <w:rsid w:val="006759C2"/>
    <w:rsid w:val="00675AE1"/>
    <w:rsid w:val="00676DE0"/>
    <w:rsid w:val="006816D5"/>
    <w:rsid w:val="006823A6"/>
    <w:rsid w:val="00682B8C"/>
    <w:rsid w:val="00683ED1"/>
    <w:rsid w:val="00685139"/>
    <w:rsid w:val="00685EB4"/>
    <w:rsid w:val="00686C63"/>
    <w:rsid w:val="00687F35"/>
    <w:rsid w:val="006904F7"/>
    <w:rsid w:val="00690FFC"/>
    <w:rsid w:val="006916DB"/>
    <w:rsid w:val="00691737"/>
    <w:rsid w:val="00692F19"/>
    <w:rsid w:val="006960D9"/>
    <w:rsid w:val="00696681"/>
    <w:rsid w:val="00697ACA"/>
    <w:rsid w:val="006A21A5"/>
    <w:rsid w:val="006A3BB0"/>
    <w:rsid w:val="006A4C05"/>
    <w:rsid w:val="006A5199"/>
    <w:rsid w:val="006A54D6"/>
    <w:rsid w:val="006A5559"/>
    <w:rsid w:val="006A7CE6"/>
    <w:rsid w:val="006B5540"/>
    <w:rsid w:val="006B75F0"/>
    <w:rsid w:val="006B7B3A"/>
    <w:rsid w:val="006C0849"/>
    <w:rsid w:val="006C2B84"/>
    <w:rsid w:val="006C30C6"/>
    <w:rsid w:val="006C3DFC"/>
    <w:rsid w:val="006C7F92"/>
    <w:rsid w:val="006D26B1"/>
    <w:rsid w:val="006D3A33"/>
    <w:rsid w:val="006D5415"/>
    <w:rsid w:val="006D5D28"/>
    <w:rsid w:val="006D6B4E"/>
    <w:rsid w:val="006E10B4"/>
    <w:rsid w:val="006E210A"/>
    <w:rsid w:val="006E260B"/>
    <w:rsid w:val="006E3855"/>
    <w:rsid w:val="006E579E"/>
    <w:rsid w:val="006E6FDF"/>
    <w:rsid w:val="006E71C5"/>
    <w:rsid w:val="006F13F1"/>
    <w:rsid w:val="006F1D2A"/>
    <w:rsid w:val="006F4C63"/>
    <w:rsid w:val="006F5945"/>
    <w:rsid w:val="006F5F0D"/>
    <w:rsid w:val="006F75A0"/>
    <w:rsid w:val="0070129A"/>
    <w:rsid w:val="00701866"/>
    <w:rsid w:val="00701889"/>
    <w:rsid w:val="00702BE5"/>
    <w:rsid w:val="00702DF2"/>
    <w:rsid w:val="00704E33"/>
    <w:rsid w:val="007056B8"/>
    <w:rsid w:val="00707446"/>
    <w:rsid w:val="00710490"/>
    <w:rsid w:val="00710ADD"/>
    <w:rsid w:val="0071267E"/>
    <w:rsid w:val="007132F9"/>
    <w:rsid w:val="00713592"/>
    <w:rsid w:val="00713698"/>
    <w:rsid w:val="00713753"/>
    <w:rsid w:val="007155B8"/>
    <w:rsid w:val="007156F6"/>
    <w:rsid w:val="00716900"/>
    <w:rsid w:val="00717F21"/>
    <w:rsid w:val="00720112"/>
    <w:rsid w:val="00720A93"/>
    <w:rsid w:val="007215CB"/>
    <w:rsid w:val="00721B3A"/>
    <w:rsid w:val="0072219D"/>
    <w:rsid w:val="00724590"/>
    <w:rsid w:val="007249AC"/>
    <w:rsid w:val="00726AB5"/>
    <w:rsid w:val="0073129C"/>
    <w:rsid w:val="0073166E"/>
    <w:rsid w:val="007318A7"/>
    <w:rsid w:val="0073225B"/>
    <w:rsid w:val="007324E5"/>
    <w:rsid w:val="00732F1A"/>
    <w:rsid w:val="0073384A"/>
    <w:rsid w:val="0073573E"/>
    <w:rsid w:val="00735AC9"/>
    <w:rsid w:val="00735DD4"/>
    <w:rsid w:val="007373E7"/>
    <w:rsid w:val="00737565"/>
    <w:rsid w:val="00737C52"/>
    <w:rsid w:val="007424F5"/>
    <w:rsid w:val="0074442C"/>
    <w:rsid w:val="00747B17"/>
    <w:rsid w:val="007511D5"/>
    <w:rsid w:val="0075126F"/>
    <w:rsid w:val="00751C39"/>
    <w:rsid w:val="0075221C"/>
    <w:rsid w:val="00752575"/>
    <w:rsid w:val="0075346B"/>
    <w:rsid w:val="007545FE"/>
    <w:rsid w:val="00755B1E"/>
    <w:rsid w:val="00756423"/>
    <w:rsid w:val="00756D78"/>
    <w:rsid w:val="007578C5"/>
    <w:rsid w:val="00757949"/>
    <w:rsid w:val="007603E9"/>
    <w:rsid w:val="007610E6"/>
    <w:rsid w:val="00762A83"/>
    <w:rsid w:val="00762D42"/>
    <w:rsid w:val="00763654"/>
    <w:rsid w:val="00764A9E"/>
    <w:rsid w:val="00764FC4"/>
    <w:rsid w:val="0076549D"/>
    <w:rsid w:val="00767F29"/>
    <w:rsid w:val="00773870"/>
    <w:rsid w:val="00775449"/>
    <w:rsid w:val="00777A2F"/>
    <w:rsid w:val="00781DF5"/>
    <w:rsid w:val="0078454F"/>
    <w:rsid w:val="007875A0"/>
    <w:rsid w:val="00787B6E"/>
    <w:rsid w:val="0079077C"/>
    <w:rsid w:val="00790847"/>
    <w:rsid w:val="007927AC"/>
    <w:rsid w:val="00796DAB"/>
    <w:rsid w:val="00796ECF"/>
    <w:rsid w:val="00797917"/>
    <w:rsid w:val="007A2D1B"/>
    <w:rsid w:val="007A31BA"/>
    <w:rsid w:val="007A3489"/>
    <w:rsid w:val="007A4210"/>
    <w:rsid w:val="007A44DA"/>
    <w:rsid w:val="007A4D6C"/>
    <w:rsid w:val="007A66F0"/>
    <w:rsid w:val="007A75E1"/>
    <w:rsid w:val="007A7DD9"/>
    <w:rsid w:val="007A7FB9"/>
    <w:rsid w:val="007B1664"/>
    <w:rsid w:val="007B1E12"/>
    <w:rsid w:val="007B269D"/>
    <w:rsid w:val="007B2B4A"/>
    <w:rsid w:val="007B3F45"/>
    <w:rsid w:val="007B4390"/>
    <w:rsid w:val="007B448B"/>
    <w:rsid w:val="007B4F54"/>
    <w:rsid w:val="007B5701"/>
    <w:rsid w:val="007B5A95"/>
    <w:rsid w:val="007B62B5"/>
    <w:rsid w:val="007C1B44"/>
    <w:rsid w:val="007C1E6C"/>
    <w:rsid w:val="007C425C"/>
    <w:rsid w:val="007C4621"/>
    <w:rsid w:val="007C4A7A"/>
    <w:rsid w:val="007C4CF9"/>
    <w:rsid w:val="007C588B"/>
    <w:rsid w:val="007C5AB3"/>
    <w:rsid w:val="007C6101"/>
    <w:rsid w:val="007C6E6C"/>
    <w:rsid w:val="007C7E28"/>
    <w:rsid w:val="007D2FB9"/>
    <w:rsid w:val="007D3DBA"/>
    <w:rsid w:val="007D3E92"/>
    <w:rsid w:val="007D424D"/>
    <w:rsid w:val="007D4972"/>
    <w:rsid w:val="007D4B1B"/>
    <w:rsid w:val="007D4D54"/>
    <w:rsid w:val="007D53A7"/>
    <w:rsid w:val="007D6509"/>
    <w:rsid w:val="007D6F05"/>
    <w:rsid w:val="007E3CCB"/>
    <w:rsid w:val="007E40E3"/>
    <w:rsid w:val="007E4C40"/>
    <w:rsid w:val="007E6D4C"/>
    <w:rsid w:val="007E7209"/>
    <w:rsid w:val="007E77FA"/>
    <w:rsid w:val="007E78D0"/>
    <w:rsid w:val="007F2502"/>
    <w:rsid w:val="007F2AAD"/>
    <w:rsid w:val="007F43B0"/>
    <w:rsid w:val="007F5E1D"/>
    <w:rsid w:val="007F6250"/>
    <w:rsid w:val="007F716D"/>
    <w:rsid w:val="007F73EC"/>
    <w:rsid w:val="007F750C"/>
    <w:rsid w:val="007F76C0"/>
    <w:rsid w:val="00802D62"/>
    <w:rsid w:val="00802E38"/>
    <w:rsid w:val="00804093"/>
    <w:rsid w:val="0080610A"/>
    <w:rsid w:val="00811FCC"/>
    <w:rsid w:val="008135B1"/>
    <w:rsid w:val="00813936"/>
    <w:rsid w:val="00814804"/>
    <w:rsid w:val="0081504D"/>
    <w:rsid w:val="008151A7"/>
    <w:rsid w:val="008152E5"/>
    <w:rsid w:val="00815E5E"/>
    <w:rsid w:val="008178CE"/>
    <w:rsid w:val="008206A6"/>
    <w:rsid w:val="00820F0F"/>
    <w:rsid w:val="008235FF"/>
    <w:rsid w:val="008257A3"/>
    <w:rsid w:val="0082591F"/>
    <w:rsid w:val="00826BC6"/>
    <w:rsid w:val="008277A8"/>
    <w:rsid w:val="00827FBA"/>
    <w:rsid w:val="00830A17"/>
    <w:rsid w:val="0083102E"/>
    <w:rsid w:val="0083185D"/>
    <w:rsid w:val="00834D62"/>
    <w:rsid w:val="008351F7"/>
    <w:rsid w:val="00836D74"/>
    <w:rsid w:val="008376C8"/>
    <w:rsid w:val="0084178A"/>
    <w:rsid w:val="0084283B"/>
    <w:rsid w:val="00844D82"/>
    <w:rsid w:val="00845C47"/>
    <w:rsid w:val="00851625"/>
    <w:rsid w:val="00852093"/>
    <w:rsid w:val="008524C2"/>
    <w:rsid w:val="00853805"/>
    <w:rsid w:val="00854AFE"/>
    <w:rsid w:val="0085505C"/>
    <w:rsid w:val="00855097"/>
    <w:rsid w:val="0086305F"/>
    <w:rsid w:val="008642CE"/>
    <w:rsid w:val="00864602"/>
    <w:rsid w:val="00864ADF"/>
    <w:rsid w:val="008655C8"/>
    <w:rsid w:val="0086647F"/>
    <w:rsid w:val="0086684C"/>
    <w:rsid w:val="008676BE"/>
    <w:rsid w:val="00870508"/>
    <w:rsid w:val="00870FD4"/>
    <w:rsid w:val="008728D5"/>
    <w:rsid w:val="00873A53"/>
    <w:rsid w:val="00874FE3"/>
    <w:rsid w:val="008753CF"/>
    <w:rsid w:val="00877BCD"/>
    <w:rsid w:val="008806D9"/>
    <w:rsid w:val="008827B5"/>
    <w:rsid w:val="00882B9B"/>
    <w:rsid w:val="00884DCE"/>
    <w:rsid w:val="008854C8"/>
    <w:rsid w:val="0088728F"/>
    <w:rsid w:val="0088755D"/>
    <w:rsid w:val="00887E9C"/>
    <w:rsid w:val="008908A0"/>
    <w:rsid w:val="00891E7D"/>
    <w:rsid w:val="008924D4"/>
    <w:rsid w:val="0089263A"/>
    <w:rsid w:val="00892736"/>
    <w:rsid w:val="00892A38"/>
    <w:rsid w:val="00894A79"/>
    <w:rsid w:val="00895277"/>
    <w:rsid w:val="00895F0A"/>
    <w:rsid w:val="008A0EC4"/>
    <w:rsid w:val="008A1D8E"/>
    <w:rsid w:val="008A2229"/>
    <w:rsid w:val="008A223C"/>
    <w:rsid w:val="008A5201"/>
    <w:rsid w:val="008A595F"/>
    <w:rsid w:val="008A610C"/>
    <w:rsid w:val="008A6B83"/>
    <w:rsid w:val="008B3C36"/>
    <w:rsid w:val="008B3C41"/>
    <w:rsid w:val="008B52E0"/>
    <w:rsid w:val="008C4FB9"/>
    <w:rsid w:val="008C6EDB"/>
    <w:rsid w:val="008D07E2"/>
    <w:rsid w:val="008D16E1"/>
    <w:rsid w:val="008D1807"/>
    <w:rsid w:val="008D1F2F"/>
    <w:rsid w:val="008D2DC0"/>
    <w:rsid w:val="008D4566"/>
    <w:rsid w:val="008D5DDC"/>
    <w:rsid w:val="008D66EF"/>
    <w:rsid w:val="008D71CC"/>
    <w:rsid w:val="008D7CBD"/>
    <w:rsid w:val="008E1A87"/>
    <w:rsid w:val="008E1F51"/>
    <w:rsid w:val="008E38ED"/>
    <w:rsid w:val="008E4CB8"/>
    <w:rsid w:val="008E505B"/>
    <w:rsid w:val="008E7C61"/>
    <w:rsid w:val="008F0235"/>
    <w:rsid w:val="008F0F47"/>
    <w:rsid w:val="008F2E4E"/>
    <w:rsid w:val="008F51AE"/>
    <w:rsid w:val="008F5B3F"/>
    <w:rsid w:val="00904110"/>
    <w:rsid w:val="00911E08"/>
    <w:rsid w:val="00912E02"/>
    <w:rsid w:val="00913AEB"/>
    <w:rsid w:val="0091463F"/>
    <w:rsid w:val="00916790"/>
    <w:rsid w:val="00917B2C"/>
    <w:rsid w:val="00920846"/>
    <w:rsid w:val="00920A21"/>
    <w:rsid w:val="009247BC"/>
    <w:rsid w:val="009302F2"/>
    <w:rsid w:val="0093108F"/>
    <w:rsid w:val="009322C5"/>
    <w:rsid w:val="009340B6"/>
    <w:rsid w:val="00935CB8"/>
    <w:rsid w:val="00936C77"/>
    <w:rsid w:val="00940931"/>
    <w:rsid w:val="00941A1C"/>
    <w:rsid w:val="00941C52"/>
    <w:rsid w:val="00942CE4"/>
    <w:rsid w:val="00942FBD"/>
    <w:rsid w:val="00943B46"/>
    <w:rsid w:val="00945E90"/>
    <w:rsid w:val="009469D9"/>
    <w:rsid w:val="00947E44"/>
    <w:rsid w:val="00947EA3"/>
    <w:rsid w:val="00952924"/>
    <w:rsid w:val="00954E69"/>
    <w:rsid w:val="009552F9"/>
    <w:rsid w:val="00957800"/>
    <w:rsid w:val="009602B6"/>
    <w:rsid w:val="0096084C"/>
    <w:rsid w:val="00961918"/>
    <w:rsid w:val="00965497"/>
    <w:rsid w:val="009660DC"/>
    <w:rsid w:val="00966663"/>
    <w:rsid w:val="009666AE"/>
    <w:rsid w:val="00966882"/>
    <w:rsid w:val="00967D5F"/>
    <w:rsid w:val="00970827"/>
    <w:rsid w:val="009715D1"/>
    <w:rsid w:val="00972DA1"/>
    <w:rsid w:val="0097441E"/>
    <w:rsid w:val="009764B7"/>
    <w:rsid w:val="00976CDF"/>
    <w:rsid w:val="009802F9"/>
    <w:rsid w:val="00980A12"/>
    <w:rsid w:val="00981C01"/>
    <w:rsid w:val="009828DE"/>
    <w:rsid w:val="00983419"/>
    <w:rsid w:val="00983F96"/>
    <w:rsid w:val="009845FE"/>
    <w:rsid w:val="00985126"/>
    <w:rsid w:val="00985ED4"/>
    <w:rsid w:val="009904DF"/>
    <w:rsid w:val="009907A4"/>
    <w:rsid w:val="00990F7A"/>
    <w:rsid w:val="00993FF6"/>
    <w:rsid w:val="00995EC7"/>
    <w:rsid w:val="00997E0B"/>
    <w:rsid w:val="009A1AB0"/>
    <w:rsid w:val="009A1C52"/>
    <w:rsid w:val="009A2BAD"/>
    <w:rsid w:val="009A31D7"/>
    <w:rsid w:val="009A32BD"/>
    <w:rsid w:val="009A32D8"/>
    <w:rsid w:val="009A3BB5"/>
    <w:rsid w:val="009A4F2E"/>
    <w:rsid w:val="009A57A5"/>
    <w:rsid w:val="009A5810"/>
    <w:rsid w:val="009A5DF0"/>
    <w:rsid w:val="009A6693"/>
    <w:rsid w:val="009A73FC"/>
    <w:rsid w:val="009A7BE1"/>
    <w:rsid w:val="009A7FF6"/>
    <w:rsid w:val="009B307C"/>
    <w:rsid w:val="009B515C"/>
    <w:rsid w:val="009B5334"/>
    <w:rsid w:val="009C47D6"/>
    <w:rsid w:val="009C49BC"/>
    <w:rsid w:val="009C5AC5"/>
    <w:rsid w:val="009C5DA3"/>
    <w:rsid w:val="009C6416"/>
    <w:rsid w:val="009C6886"/>
    <w:rsid w:val="009C6EAC"/>
    <w:rsid w:val="009D1A1B"/>
    <w:rsid w:val="009D1B81"/>
    <w:rsid w:val="009D29B4"/>
    <w:rsid w:val="009D3D41"/>
    <w:rsid w:val="009D4CCF"/>
    <w:rsid w:val="009D526D"/>
    <w:rsid w:val="009D5740"/>
    <w:rsid w:val="009D7E61"/>
    <w:rsid w:val="009E03FD"/>
    <w:rsid w:val="009E0F43"/>
    <w:rsid w:val="009E2302"/>
    <w:rsid w:val="009E4373"/>
    <w:rsid w:val="009E4FD7"/>
    <w:rsid w:val="009E5005"/>
    <w:rsid w:val="009E7CE6"/>
    <w:rsid w:val="009F0CB6"/>
    <w:rsid w:val="009F2C67"/>
    <w:rsid w:val="009F4CD6"/>
    <w:rsid w:val="009F5B46"/>
    <w:rsid w:val="009F6A07"/>
    <w:rsid w:val="00A00A2F"/>
    <w:rsid w:val="00A00DF4"/>
    <w:rsid w:val="00A01E24"/>
    <w:rsid w:val="00A02091"/>
    <w:rsid w:val="00A04EED"/>
    <w:rsid w:val="00A1027D"/>
    <w:rsid w:val="00A10362"/>
    <w:rsid w:val="00A106F3"/>
    <w:rsid w:val="00A11404"/>
    <w:rsid w:val="00A1316D"/>
    <w:rsid w:val="00A15FAB"/>
    <w:rsid w:val="00A16482"/>
    <w:rsid w:val="00A16BD9"/>
    <w:rsid w:val="00A16C52"/>
    <w:rsid w:val="00A16DA2"/>
    <w:rsid w:val="00A1763C"/>
    <w:rsid w:val="00A264BF"/>
    <w:rsid w:val="00A26F06"/>
    <w:rsid w:val="00A30BFB"/>
    <w:rsid w:val="00A32A39"/>
    <w:rsid w:val="00A33B96"/>
    <w:rsid w:val="00A3459B"/>
    <w:rsid w:val="00A34FE1"/>
    <w:rsid w:val="00A37E53"/>
    <w:rsid w:val="00A40770"/>
    <w:rsid w:val="00A4183F"/>
    <w:rsid w:val="00A41A13"/>
    <w:rsid w:val="00A41CBA"/>
    <w:rsid w:val="00A44D90"/>
    <w:rsid w:val="00A45AA3"/>
    <w:rsid w:val="00A470E6"/>
    <w:rsid w:val="00A50A1E"/>
    <w:rsid w:val="00A50E25"/>
    <w:rsid w:val="00A50FFD"/>
    <w:rsid w:val="00A51C94"/>
    <w:rsid w:val="00A53A31"/>
    <w:rsid w:val="00A543D6"/>
    <w:rsid w:val="00A55E72"/>
    <w:rsid w:val="00A5659F"/>
    <w:rsid w:val="00A56BBA"/>
    <w:rsid w:val="00A56BEA"/>
    <w:rsid w:val="00A57C9F"/>
    <w:rsid w:val="00A60681"/>
    <w:rsid w:val="00A606B9"/>
    <w:rsid w:val="00A60BA8"/>
    <w:rsid w:val="00A61330"/>
    <w:rsid w:val="00A619A4"/>
    <w:rsid w:val="00A63ACF"/>
    <w:rsid w:val="00A64A23"/>
    <w:rsid w:val="00A64D9D"/>
    <w:rsid w:val="00A64E0E"/>
    <w:rsid w:val="00A650CF"/>
    <w:rsid w:val="00A6670B"/>
    <w:rsid w:val="00A66D35"/>
    <w:rsid w:val="00A67006"/>
    <w:rsid w:val="00A71FC9"/>
    <w:rsid w:val="00A726B5"/>
    <w:rsid w:val="00A738BD"/>
    <w:rsid w:val="00A75A4B"/>
    <w:rsid w:val="00A7693C"/>
    <w:rsid w:val="00A83323"/>
    <w:rsid w:val="00A8356F"/>
    <w:rsid w:val="00A868A4"/>
    <w:rsid w:val="00A91814"/>
    <w:rsid w:val="00A92806"/>
    <w:rsid w:val="00A9416A"/>
    <w:rsid w:val="00A97855"/>
    <w:rsid w:val="00AA114D"/>
    <w:rsid w:val="00AA166E"/>
    <w:rsid w:val="00AA1B7D"/>
    <w:rsid w:val="00AA2F41"/>
    <w:rsid w:val="00AA30DC"/>
    <w:rsid w:val="00AA5063"/>
    <w:rsid w:val="00AA5BEE"/>
    <w:rsid w:val="00AA6488"/>
    <w:rsid w:val="00AA73EF"/>
    <w:rsid w:val="00AA7D4C"/>
    <w:rsid w:val="00AB12FF"/>
    <w:rsid w:val="00AB14D5"/>
    <w:rsid w:val="00AB19AD"/>
    <w:rsid w:val="00AB34C6"/>
    <w:rsid w:val="00AB4BB5"/>
    <w:rsid w:val="00AB539F"/>
    <w:rsid w:val="00AB6936"/>
    <w:rsid w:val="00AB7501"/>
    <w:rsid w:val="00AB7EE6"/>
    <w:rsid w:val="00AC0832"/>
    <w:rsid w:val="00AC20F1"/>
    <w:rsid w:val="00AC26FF"/>
    <w:rsid w:val="00AC5B4F"/>
    <w:rsid w:val="00AC6067"/>
    <w:rsid w:val="00AC6432"/>
    <w:rsid w:val="00AC6DE1"/>
    <w:rsid w:val="00AD033D"/>
    <w:rsid w:val="00AD2255"/>
    <w:rsid w:val="00AD269A"/>
    <w:rsid w:val="00AD44E0"/>
    <w:rsid w:val="00AD582C"/>
    <w:rsid w:val="00AD6AE9"/>
    <w:rsid w:val="00AD7943"/>
    <w:rsid w:val="00AD7C7B"/>
    <w:rsid w:val="00AE3EF9"/>
    <w:rsid w:val="00AE4458"/>
    <w:rsid w:val="00AE583E"/>
    <w:rsid w:val="00AE5B14"/>
    <w:rsid w:val="00AE5D15"/>
    <w:rsid w:val="00AE631D"/>
    <w:rsid w:val="00AE6F2B"/>
    <w:rsid w:val="00AF1170"/>
    <w:rsid w:val="00AF16EB"/>
    <w:rsid w:val="00AF1701"/>
    <w:rsid w:val="00AF2EC1"/>
    <w:rsid w:val="00AF5BA9"/>
    <w:rsid w:val="00AF6548"/>
    <w:rsid w:val="00B011AF"/>
    <w:rsid w:val="00B01C52"/>
    <w:rsid w:val="00B030F9"/>
    <w:rsid w:val="00B05530"/>
    <w:rsid w:val="00B05A0A"/>
    <w:rsid w:val="00B05F76"/>
    <w:rsid w:val="00B068F3"/>
    <w:rsid w:val="00B07E40"/>
    <w:rsid w:val="00B10EB3"/>
    <w:rsid w:val="00B17748"/>
    <w:rsid w:val="00B2136A"/>
    <w:rsid w:val="00B21473"/>
    <w:rsid w:val="00B21709"/>
    <w:rsid w:val="00B23FEC"/>
    <w:rsid w:val="00B24C90"/>
    <w:rsid w:val="00B25CB1"/>
    <w:rsid w:val="00B2787E"/>
    <w:rsid w:val="00B31A53"/>
    <w:rsid w:val="00B34E2F"/>
    <w:rsid w:val="00B35E52"/>
    <w:rsid w:val="00B371B3"/>
    <w:rsid w:val="00B375DC"/>
    <w:rsid w:val="00B44D06"/>
    <w:rsid w:val="00B45831"/>
    <w:rsid w:val="00B462BB"/>
    <w:rsid w:val="00B50E21"/>
    <w:rsid w:val="00B51E05"/>
    <w:rsid w:val="00B54E5C"/>
    <w:rsid w:val="00B60084"/>
    <w:rsid w:val="00B62DD2"/>
    <w:rsid w:val="00B63ADE"/>
    <w:rsid w:val="00B64643"/>
    <w:rsid w:val="00B64EBE"/>
    <w:rsid w:val="00B6517C"/>
    <w:rsid w:val="00B65CF9"/>
    <w:rsid w:val="00B7032D"/>
    <w:rsid w:val="00B71621"/>
    <w:rsid w:val="00B721DF"/>
    <w:rsid w:val="00B7311F"/>
    <w:rsid w:val="00B73CE2"/>
    <w:rsid w:val="00B73D61"/>
    <w:rsid w:val="00B7489C"/>
    <w:rsid w:val="00B7596B"/>
    <w:rsid w:val="00B805BE"/>
    <w:rsid w:val="00B85B61"/>
    <w:rsid w:val="00B87027"/>
    <w:rsid w:val="00B87544"/>
    <w:rsid w:val="00B87903"/>
    <w:rsid w:val="00B87A65"/>
    <w:rsid w:val="00B91089"/>
    <w:rsid w:val="00B92CDC"/>
    <w:rsid w:val="00BA0FA2"/>
    <w:rsid w:val="00BA1189"/>
    <w:rsid w:val="00BA2502"/>
    <w:rsid w:val="00BA48B4"/>
    <w:rsid w:val="00BA50D5"/>
    <w:rsid w:val="00BA5434"/>
    <w:rsid w:val="00BA7B3A"/>
    <w:rsid w:val="00BB0441"/>
    <w:rsid w:val="00BB09F0"/>
    <w:rsid w:val="00BB2CD6"/>
    <w:rsid w:val="00BB3270"/>
    <w:rsid w:val="00BB39F0"/>
    <w:rsid w:val="00BB55F3"/>
    <w:rsid w:val="00BB5CC9"/>
    <w:rsid w:val="00BB7EDB"/>
    <w:rsid w:val="00BC0C91"/>
    <w:rsid w:val="00BC1139"/>
    <w:rsid w:val="00BC2DBB"/>
    <w:rsid w:val="00BC2E50"/>
    <w:rsid w:val="00BC2EFC"/>
    <w:rsid w:val="00BC32F4"/>
    <w:rsid w:val="00BC6298"/>
    <w:rsid w:val="00BC69D5"/>
    <w:rsid w:val="00BD1005"/>
    <w:rsid w:val="00BD18D8"/>
    <w:rsid w:val="00BD4AD2"/>
    <w:rsid w:val="00BD4FAD"/>
    <w:rsid w:val="00BD559A"/>
    <w:rsid w:val="00BD5D01"/>
    <w:rsid w:val="00BD649B"/>
    <w:rsid w:val="00BD7183"/>
    <w:rsid w:val="00BD74F7"/>
    <w:rsid w:val="00BD78AC"/>
    <w:rsid w:val="00BE00FD"/>
    <w:rsid w:val="00BE0132"/>
    <w:rsid w:val="00BE0601"/>
    <w:rsid w:val="00BE0B4A"/>
    <w:rsid w:val="00BE2E4B"/>
    <w:rsid w:val="00BE52D3"/>
    <w:rsid w:val="00BE5FD3"/>
    <w:rsid w:val="00BF074C"/>
    <w:rsid w:val="00BF22EF"/>
    <w:rsid w:val="00BF4783"/>
    <w:rsid w:val="00BF5920"/>
    <w:rsid w:val="00BF68A8"/>
    <w:rsid w:val="00BF6EAF"/>
    <w:rsid w:val="00C010DE"/>
    <w:rsid w:val="00C012F0"/>
    <w:rsid w:val="00C01A6E"/>
    <w:rsid w:val="00C03D67"/>
    <w:rsid w:val="00C07958"/>
    <w:rsid w:val="00C12561"/>
    <w:rsid w:val="00C1708F"/>
    <w:rsid w:val="00C201F8"/>
    <w:rsid w:val="00C22285"/>
    <w:rsid w:val="00C22930"/>
    <w:rsid w:val="00C247FD"/>
    <w:rsid w:val="00C24833"/>
    <w:rsid w:val="00C24EEC"/>
    <w:rsid w:val="00C25107"/>
    <w:rsid w:val="00C256E4"/>
    <w:rsid w:val="00C25B24"/>
    <w:rsid w:val="00C27025"/>
    <w:rsid w:val="00C27376"/>
    <w:rsid w:val="00C27892"/>
    <w:rsid w:val="00C27F88"/>
    <w:rsid w:val="00C32A4B"/>
    <w:rsid w:val="00C33390"/>
    <w:rsid w:val="00C350DC"/>
    <w:rsid w:val="00C36251"/>
    <w:rsid w:val="00C36E7E"/>
    <w:rsid w:val="00C3708C"/>
    <w:rsid w:val="00C37767"/>
    <w:rsid w:val="00C4191F"/>
    <w:rsid w:val="00C4195F"/>
    <w:rsid w:val="00C43705"/>
    <w:rsid w:val="00C44ED8"/>
    <w:rsid w:val="00C4615D"/>
    <w:rsid w:val="00C465F8"/>
    <w:rsid w:val="00C479A7"/>
    <w:rsid w:val="00C50710"/>
    <w:rsid w:val="00C50ADF"/>
    <w:rsid w:val="00C515BB"/>
    <w:rsid w:val="00C5276F"/>
    <w:rsid w:val="00C53A3F"/>
    <w:rsid w:val="00C54F1F"/>
    <w:rsid w:val="00C554F6"/>
    <w:rsid w:val="00C55E38"/>
    <w:rsid w:val="00C5616F"/>
    <w:rsid w:val="00C5664B"/>
    <w:rsid w:val="00C6041E"/>
    <w:rsid w:val="00C61F7D"/>
    <w:rsid w:val="00C63ADB"/>
    <w:rsid w:val="00C63D2A"/>
    <w:rsid w:val="00C64A63"/>
    <w:rsid w:val="00C64C83"/>
    <w:rsid w:val="00C65506"/>
    <w:rsid w:val="00C658A3"/>
    <w:rsid w:val="00C65983"/>
    <w:rsid w:val="00C66AAB"/>
    <w:rsid w:val="00C678D9"/>
    <w:rsid w:val="00C67ED7"/>
    <w:rsid w:val="00C7025C"/>
    <w:rsid w:val="00C7363F"/>
    <w:rsid w:val="00C7447F"/>
    <w:rsid w:val="00C75246"/>
    <w:rsid w:val="00C76A86"/>
    <w:rsid w:val="00C76D88"/>
    <w:rsid w:val="00C77A77"/>
    <w:rsid w:val="00C83D0E"/>
    <w:rsid w:val="00C84B6B"/>
    <w:rsid w:val="00C85052"/>
    <w:rsid w:val="00C862D0"/>
    <w:rsid w:val="00C8660F"/>
    <w:rsid w:val="00C866E1"/>
    <w:rsid w:val="00C90953"/>
    <w:rsid w:val="00C9141C"/>
    <w:rsid w:val="00C92764"/>
    <w:rsid w:val="00C9513B"/>
    <w:rsid w:val="00C954F7"/>
    <w:rsid w:val="00C96813"/>
    <w:rsid w:val="00C96E91"/>
    <w:rsid w:val="00CA0430"/>
    <w:rsid w:val="00CA0964"/>
    <w:rsid w:val="00CA0CC6"/>
    <w:rsid w:val="00CA2C9A"/>
    <w:rsid w:val="00CA31C3"/>
    <w:rsid w:val="00CA3B77"/>
    <w:rsid w:val="00CA520C"/>
    <w:rsid w:val="00CA6B52"/>
    <w:rsid w:val="00CA6EF6"/>
    <w:rsid w:val="00CA72AC"/>
    <w:rsid w:val="00CB1AFD"/>
    <w:rsid w:val="00CB1B7C"/>
    <w:rsid w:val="00CB1DB3"/>
    <w:rsid w:val="00CB3DF3"/>
    <w:rsid w:val="00CB5536"/>
    <w:rsid w:val="00CB6094"/>
    <w:rsid w:val="00CC05FD"/>
    <w:rsid w:val="00CC1689"/>
    <w:rsid w:val="00CC4B5F"/>
    <w:rsid w:val="00CC53AD"/>
    <w:rsid w:val="00CD137B"/>
    <w:rsid w:val="00CD24D5"/>
    <w:rsid w:val="00CD3B57"/>
    <w:rsid w:val="00CD5CA1"/>
    <w:rsid w:val="00CD5E20"/>
    <w:rsid w:val="00CD6236"/>
    <w:rsid w:val="00CD6CAC"/>
    <w:rsid w:val="00CD766C"/>
    <w:rsid w:val="00CE099F"/>
    <w:rsid w:val="00CE388F"/>
    <w:rsid w:val="00CE3900"/>
    <w:rsid w:val="00CE7457"/>
    <w:rsid w:val="00CF4C21"/>
    <w:rsid w:val="00CF4E69"/>
    <w:rsid w:val="00CF52C5"/>
    <w:rsid w:val="00CF788D"/>
    <w:rsid w:val="00D00CD4"/>
    <w:rsid w:val="00D0166F"/>
    <w:rsid w:val="00D02DE1"/>
    <w:rsid w:val="00D13971"/>
    <w:rsid w:val="00D13A92"/>
    <w:rsid w:val="00D15CA3"/>
    <w:rsid w:val="00D16D80"/>
    <w:rsid w:val="00D17EC3"/>
    <w:rsid w:val="00D17F8E"/>
    <w:rsid w:val="00D203E3"/>
    <w:rsid w:val="00D232F1"/>
    <w:rsid w:val="00D25DE9"/>
    <w:rsid w:val="00D26223"/>
    <w:rsid w:val="00D26E4E"/>
    <w:rsid w:val="00D30491"/>
    <w:rsid w:val="00D30940"/>
    <w:rsid w:val="00D30988"/>
    <w:rsid w:val="00D30AF9"/>
    <w:rsid w:val="00D31E53"/>
    <w:rsid w:val="00D32C8F"/>
    <w:rsid w:val="00D331B9"/>
    <w:rsid w:val="00D3424A"/>
    <w:rsid w:val="00D36474"/>
    <w:rsid w:val="00D41762"/>
    <w:rsid w:val="00D422D0"/>
    <w:rsid w:val="00D42F62"/>
    <w:rsid w:val="00D45231"/>
    <w:rsid w:val="00D45289"/>
    <w:rsid w:val="00D45554"/>
    <w:rsid w:val="00D46C56"/>
    <w:rsid w:val="00D4716B"/>
    <w:rsid w:val="00D5160D"/>
    <w:rsid w:val="00D5323F"/>
    <w:rsid w:val="00D55316"/>
    <w:rsid w:val="00D57801"/>
    <w:rsid w:val="00D609B6"/>
    <w:rsid w:val="00D60D2F"/>
    <w:rsid w:val="00D61478"/>
    <w:rsid w:val="00D614DC"/>
    <w:rsid w:val="00D635E8"/>
    <w:rsid w:val="00D6484F"/>
    <w:rsid w:val="00D650FF"/>
    <w:rsid w:val="00D65100"/>
    <w:rsid w:val="00D65334"/>
    <w:rsid w:val="00D65700"/>
    <w:rsid w:val="00D70CCD"/>
    <w:rsid w:val="00D71757"/>
    <w:rsid w:val="00D74CF8"/>
    <w:rsid w:val="00D75B90"/>
    <w:rsid w:val="00D765AE"/>
    <w:rsid w:val="00D824C0"/>
    <w:rsid w:val="00D82653"/>
    <w:rsid w:val="00D84CEB"/>
    <w:rsid w:val="00D8577C"/>
    <w:rsid w:val="00D86CA3"/>
    <w:rsid w:val="00D90568"/>
    <w:rsid w:val="00D9093D"/>
    <w:rsid w:val="00D913E6"/>
    <w:rsid w:val="00D91438"/>
    <w:rsid w:val="00D9463F"/>
    <w:rsid w:val="00D94874"/>
    <w:rsid w:val="00D969AF"/>
    <w:rsid w:val="00D96F37"/>
    <w:rsid w:val="00DA21CE"/>
    <w:rsid w:val="00DA3CEB"/>
    <w:rsid w:val="00DA4784"/>
    <w:rsid w:val="00DA6CF7"/>
    <w:rsid w:val="00DB085C"/>
    <w:rsid w:val="00DB1F8B"/>
    <w:rsid w:val="00DB5116"/>
    <w:rsid w:val="00DB5151"/>
    <w:rsid w:val="00DB5625"/>
    <w:rsid w:val="00DB5FE5"/>
    <w:rsid w:val="00DB635C"/>
    <w:rsid w:val="00DC0AB5"/>
    <w:rsid w:val="00DC1267"/>
    <w:rsid w:val="00DC2C97"/>
    <w:rsid w:val="00DC399A"/>
    <w:rsid w:val="00DC426E"/>
    <w:rsid w:val="00DC59CF"/>
    <w:rsid w:val="00DC6D7C"/>
    <w:rsid w:val="00DD0959"/>
    <w:rsid w:val="00DD49D3"/>
    <w:rsid w:val="00DD4CB8"/>
    <w:rsid w:val="00DD5073"/>
    <w:rsid w:val="00DD65BF"/>
    <w:rsid w:val="00DD6DAA"/>
    <w:rsid w:val="00DE4C1B"/>
    <w:rsid w:val="00DE5806"/>
    <w:rsid w:val="00DE6057"/>
    <w:rsid w:val="00DE6B7F"/>
    <w:rsid w:val="00DE75BF"/>
    <w:rsid w:val="00DF07D1"/>
    <w:rsid w:val="00DF119D"/>
    <w:rsid w:val="00DF11B1"/>
    <w:rsid w:val="00DF1999"/>
    <w:rsid w:val="00DF1E84"/>
    <w:rsid w:val="00DF505D"/>
    <w:rsid w:val="00DF5157"/>
    <w:rsid w:val="00DF56BB"/>
    <w:rsid w:val="00DF73C7"/>
    <w:rsid w:val="00E00985"/>
    <w:rsid w:val="00E01881"/>
    <w:rsid w:val="00E01B41"/>
    <w:rsid w:val="00E02136"/>
    <w:rsid w:val="00E03340"/>
    <w:rsid w:val="00E03695"/>
    <w:rsid w:val="00E05874"/>
    <w:rsid w:val="00E05DC4"/>
    <w:rsid w:val="00E07C44"/>
    <w:rsid w:val="00E10576"/>
    <w:rsid w:val="00E11009"/>
    <w:rsid w:val="00E14555"/>
    <w:rsid w:val="00E145EF"/>
    <w:rsid w:val="00E16C6F"/>
    <w:rsid w:val="00E16CAE"/>
    <w:rsid w:val="00E219D5"/>
    <w:rsid w:val="00E23124"/>
    <w:rsid w:val="00E250B7"/>
    <w:rsid w:val="00E25562"/>
    <w:rsid w:val="00E25C2F"/>
    <w:rsid w:val="00E26F3D"/>
    <w:rsid w:val="00E2709D"/>
    <w:rsid w:val="00E2710D"/>
    <w:rsid w:val="00E3061E"/>
    <w:rsid w:val="00E30FFF"/>
    <w:rsid w:val="00E31225"/>
    <w:rsid w:val="00E3356B"/>
    <w:rsid w:val="00E33CBC"/>
    <w:rsid w:val="00E402B3"/>
    <w:rsid w:val="00E40AA8"/>
    <w:rsid w:val="00E4223C"/>
    <w:rsid w:val="00E42671"/>
    <w:rsid w:val="00E42E44"/>
    <w:rsid w:val="00E459EA"/>
    <w:rsid w:val="00E46777"/>
    <w:rsid w:val="00E47DBB"/>
    <w:rsid w:val="00E50151"/>
    <w:rsid w:val="00E52F30"/>
    <w:rsid w:val="00E53697"/>
    <w:rsid w:val="00E540CF"/>
    <w:rsid w:val="00E543F6"/>
    <w:rsid w:val="00E54699"/>
    <w:rsid w:val="00E5473B"/>
    <w:rsid w:val="00E54DD0"/>
    <w:rsid w:val="00E54FE1"/>
    <w:rsid w:val="00E5623E"/>
    <w:rsid w:val="00E57186"/>
    <w:rsid w:val="00E61671"/>
    <w:rsid w:val="00E6236B"/>
    <w:rsid w:val="00E62ADD"/>
    <w:rsid w:val="00E678AC"/>
    <w:rsid w:val="00E74596"/>
    <w:rsid w:val="00E76555"/>
    <w:rsid w:val="00E76F04"/>
    <w:rsid w:val="00E7780E"/>
    <w:rsid w:val="00E77B0C"/>
    <w:rsid w:val="00E80293"/>
    <w:rsid w:val="00E80DE6"/>
    <w:rsid w:val="00E829AF"/>
    <w:rsid w:val="00E84ABA"/>
    <w:rsid w:val="00E8625B"/>
    <w:rsid w:val="00E866C5"/>
    <w:rsid w:val="00E877D5"/>
    <w:rsid w:val="00E87992"/>
    <w:rsid w:val="00E90677"/>
    <w:rsid w:val="00E91283"/>
    <w:rsid w:val="00E91300"/>
    <w:rsid w:val="00E9142E"/>
    <w:rsid w:val="00E915F8"/>
    <w:rsid w:val="00E92790"/>
    <w:rsid w:val="00E92F52"/>
    <w:rsid w:val="00E95D95"/>
    <w:rsid w:val="00E96E69"/>
    <w:rsid w:val="00E96EBF"/>
    <w:rsid w:val="00EA0B78"/>
    <w:rsid w:val="00EA0D72"/>
    <w:rsid w:val="00EA4676"/>
    <w:rsid w:val="00EA47D5"/>
    <w:rsid w:val="00EA484D"/>
    <w:rsid w:val="00EA51B2"/>
    <w:rsid w:val="00EA52B9"/>
    <w:rsid w:val="00EA626C"/>
    <w:rsid w:val="00EA6884"/>
    <w:rsid w:val="00EA798E"/>
    <w:rsid w:val="00EB1979"/>
    <w:rsid w:val="00EB1F04"/>
    <w:rsid w:val="00EB23B7"/>
    <w:rsid w:val="00EB3348"/>
    <w:rsid w:val="00EB3433"/>
    <w:rsid w:val="00EB467E"/>
    <w:rsid w:val="00EB59C5"/>
    <w:rsid w:val="00EB732C"/>
    <w:rsid w:val="00EC0A4F"/>
    <w:rsid w:val="00EC1FA6"/>
    <w:rsid w:val="00EC4C69"/>
    <w:rsid w:val="00EC61B0"/>
    <w:rsid w:val="00EC6383"/>
    <w:rsid w:val="00EC760E"/>
    <w:rsid w:val="00EC7D32"/>
    <w:rsid w:val="00EC7DC2"/>
    <w:rsid w:val="00ED004A"/>
    <w:rsid w:val="00ED3AE5"/>
    <w:rsid w:val="00ED473A"/>
    <w:rsid w:val="00ED5ABE"/>
    <w:rsid w:val="00ED5EB4"/>
    <w:rsid w:val="00ED5FB5"/>
    <w:rsid w:val="00ED76B7"/>
    <w:rsid w:val="00EE0BCB"/>
    <w:rsid w:val="00EE0CCE"/>
    <w:rsid w:val="00EE0EFE"/>
    <w:rsid w:val="00EE3A17"/>
    <w:rsid w:val="00EE4A8A"/>
    <w:rsid w:val="00EE5E25"/>
    <w:rsid w:val="00EE6171"/>
    <w:rsid w:val="00EF03D8"/>
    <w:rsid w:val="00EF04E2"/>
    <w:rsid w:val="00EF1972"/>
    <w:rsid w:val="00EF1E7B"/>
    <w:rsid w:val="00EF20DA"/>
    <w:rsid w:val="00EF32F7"/>
    <w:rsid w:val="00EF3798"/>
    <w:rsid w:val="00EF41BE"/>
    <w:rsid w:val="00EF45F1"/>
    <w:rsid w:val="00EF4C1D"/>
    <w:rsid w:val="00EF70A0"/>
    <w:rsid w:val="00EF725A"/>
    <w:rsid w:val="00EF7CFB"/>
    <w:rsid w:val="00F02777"/>
    <w:rsid w:val="00F036EB"/>
    <w:rsid w:val="00F04C5A"/>
    <w:rsid w:val="00F0699B"/>
    <w:rsid w:val="00F06BF9"/>
    <w:rsid w:val="00F06E0F"/>
    <w:rsid w:val="00F07A9C"/>
    <w:rsid w:val="00F11214"/>
    <w:rsid w:val="00F127D8"/>
    <w:rsid w:val="00F134B6"/>
    <w:rsid w:val="00F174E9"/>
    <w:rsid w:val="00F2004E"/>
    <w:rsid w:val="00F20304"/>
    <w:rsid w:val="00F22237"/>
    <w:rsid w:val="00F231E0"/>
    <w:rsid w:val="00F24161"/>
    <w:rsid w:val="00F24311"/>
    <w:rsid w:val="00F2564B"/>
    <w:rsid w:val="00F25949"/>
    <w:rsid w:val="00F260A6"/>
    <w:rsid w:val="00F267B1"/>
    <w:rsid w:val="00F33463"/>
    <w:rsid w:val="00F33A66"/>
    <w:rsid w:val="00F356A1"/>
    <w:rsid w:val="00F35D58"/>
    <w:rsid w:val="00F366A7"/>
    <w:rsid w:val="00F37824"/>
    <w:rsid w:val="00F40648"/>
    <w:rsid w:val="00F41683"/>
    <w:rsid w:val="00F42B74"/>
    <w:rsid w:val="00F4346D"/>
    <w:rsid w:val="00F439B2"/>
    <w:rsid w:val="00F43BA1"/>
    <w:rsid w:val="00F4403A"/>
    <w:rsid w:val="00F45951"/>
    <w:rsid w:val="00F474C0"/>
    <w:rsid w:val="00F47AD4"/>
    <w:rsid w:val="00F54632"/>
    <w:rsid w:val="00F546A7"/>
    <w:rsid w:val="00F560C5"/>
    <w:rsid w:val="00F578E8"/>
    <w:rsid w:val="00F616A4"/>
    <w:rsid w:val="00F61FDD"/>
    <w:rsid w:val="00F636AB"/>
    <w:rsid w:val="00F63D23"/>
    <w:rsid w:val="00F662F1"/>
    <w:rsid w:val="00F66DF7"/>
    <w:rsid w:val="00F67001"/>
    <w:rsid w:val="00F70678"/>
    <w:rsid w:val="00F71FE6"/>
    <w:rsid w:val="00F72E9E"/>
    <w:rsid w:val="00F73AD6"/>
    <w:rsid w:val="00F73BAE"/>
    <w:rsid w:val="00F748CE"/>
    <w:rsid w:val="00F74E4B"/>
    <w:rsid w:val="00F7585F"/>
    <w:rsid w:val="00F7630F"/>
    <w:rsid w:val="00F767F6"/>
    <w:rsid w:val="00F76CB2"/>
    <w:rsid w:val="00F80429"/>
    <w:rsid w:val="00F8159B"/>
    <w:rsid w:val="00F81C54"/>
    <w:rsid w:val="00F81FED"/>
    <w:rsid w:val="00F823BF"/>
    <w:rsid w:val="00F83A13"/>
    <w:rsid w:val="00F87E74"/>
    <w:rsid w:val="00F92800"/>
    <w:rsid w:val="00F93F87"/>
    <w:rsid w:val="00F94E0E"/>
    <w:rsid w:val="00F956F5"/>
    <w:rsid w:val="00FA194D"/>
    <w:rsid w:val="00FA4137"/>
    <w:rsid w:val="00FA4B48"/>
    <w:rsid w:val="00FA693E"/>
    <w:rsid w:val="00FA6ECB"/>
    <w:rsid w:val="00FB09E1"/>
    <w:rsid w:val="00FB0E75"/>
    <w:rsid w:val="00FB1911"/>
    <w:rsid w:val="00FB2600"/>
    <w:rsid w:val="00FB2DAA"/>
    <w:rsid w:val="00FB48D2"/>
    <w:rsid w:val="00FB7267"/>
    <w:rsid w:val="00FB7742"/>
    <w:rsid w:val="00FC101F"/>
    <w:rsid w:val="00FC1503"/>
    <w:rsid w:val="00FC1FE4"/>
    <w:rsid w:val="00FC2337"/>
    <w:rsid w:val="00FC6082"/>
    <w:rsid w:val="00FC6BCB"/>
    <w:rsid w:val="00FC7953"/>
    <w:rsid w:val="00FD1E85"/>
    <w:rsid w:val="00FD433B"/>
    <w:rsid w:val="00FD4E98"/>
    <w:rsid w:val="00FD5708"/>
    <w:rsid w:val="00FD6D40"/>
    <w:rsid w:val="00FD777A"/>
    <w:rsid w:val="00FE0A24"/>
    <w:rsid w:val="00FE0D0A"/>
    <w:rsid w:val="00FE2FD3"/>
    <w:rsid w:val="00FE36B7"/>
    <w:rsid w:val="00FE4862"/>
    <w:rsid w:val="00FE4E73"/>
    <w:rsid w:val="00FE53B5"/>
    <w:rsid w:val="00FE56D1"/>
    <w:rsid w:val="00FE57F9"/>
    <w:rsid w:val="00FE5D9D"/>
    <w:rsid w:val="00FE5EBE"/>
    <w:rsid w:val="00FE70C7"/>
    <w:rsid w:val="00FF1139"/>
    <w:rsid w:val="00FF20C1"/>
    <w:rsid w:val="00FF2E2B"/>
    <w:rsid w:val="00FF3263"/>
    <w:rsid w:val="00FF4A76"/>
    <w:rsid w:val="00FF5614"/>
    <w:rsid w:val="00FF5D7C"/>
    <w:rsid w:val="00FF6901"/>
    <w:rsid w:val="00FF703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371F2"/>
  <w15:docId w15:val="{A94A77EB-D65C-43DE-974B-5B4FE10BE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3" w:uiPriority="99"/>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C4393"/>
    <w:pPr>
      <w:spacing w:before="0" w:after="0"/>
      <w:ind w:firstLine="0"/>
      <w:jc w:val="left"/>
    </w:pPr>
  </w:style>
  <w:style w:type="character" w:customStyle="1" w:styleId="Textkrper3Zchn">
    <w:name w:val="Textkörper 3 Zchn"/>
    <w:basedOn w:val="Absatz-Standardschriftart"/>
    <w:link w:val="Textkrper3"/>
    <w:rsid w:val="001C4393"/>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xmsonormal">
    <w:name w:val="x_msonormal"/>
    <w:basedOn w:val="Standard"/>
    <w:rsid w:val="007D6F05"/>
    <w:pPr>
      <w:spacing w:line="240" w:lineRule="auto"/>
    </w:pPr>
    <w:rPr>
      <w:rFonts w:ascii="Calibri" w:hAnsi="Calibri" w:cs="Calibri"/>
      <w:spacing w:val="0"/>
      <w:sz w:val="22"/>
      <w:szCs w:val="22"/>
      <w:lang w:eastAsia="de-CH"/>
    </w:rPr>
  </w:style>
  <w:style w:type="character" w:customStyle="1" w:styleId="cf01">
    <w:name w:val="cf01"/>
    <w:basedOn w:val="Absatz-Standardschriftart"/>
    <w:rsid w:val="00AC6432"/>
    <w:rPr>
      <w:rFonts w:ascii="Segoe UI" w:hAnsi="Segoe UI" w:cs="Segoe UI" w:hint="default"/>
      <w:i/>
      <w:iCs/>
      <w:color w:val="FF0000"/>
      <w:sz w:val="18"/>
      <w:szCs w:val="18"/>
    </w:rPr>
  </w:style>
  <w:style w:type="character" w:customStyle="1" w:styleId="berschrift3Zchn">
    <w:name w:val="Überschrift 3 Zchn"/>
    <w:basedOn w:val="Absatz-Standardschriftart"/>
    <w:link w:val="berschrift3"/>
    <w:uiPriority w:val="9"/>
    <w:rsid w:val="003529A9"/>
    <w:rPr>
      <w:rFonts w:eastAsiaTheme="majorEastAsia" w:cs="Open Sans SemiCondensed"/>
      <w:bCs/>
      <w:i/>
      <w:lang w:val="de-CH"/>
    </w:rPr>
  </w:style>
  <w:style w:type="character" w:customStyle="1" w:styleId="reference-text">
    <w:name w:val="reference-text"/>
    <w:basedOn w:val="Absatz-Standardschriftart"/>
    <w:rsid w:val="00895F0A"/>
  </w:style>
  <w:style w:type="character" w:styleId="Hervorhebung">
    <w:name w:val="Emphasis"/>
    <w:basedOn w:val="Absatz-Standardschriftart"/>
    <w:uiPriority w:val="20"/>
    <w:qFormat/>
    <w:rsid w:val="00802E38"/>
    <w:rPr>
      <w:i/>
      <w:iCs/>
    </w:rPr>
  </w:style>
  <w:style w:type="table" w:customStyle="1" w:styleId="Tabellenraster1">
    <w:name w:val="Tabellenraster1"/>
    <w:basedOn w:val="NormaleTabelle"/>
    <w:next w:val="Tabellenraster"/>
    <w:rsid w:val="00440003"/>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576">
      <w:bodyDiv w:val="1"/>
      <w:marLeft w:val="0"/>
      <w:marRight w:val="0"/>
      <w:marTop w:val="0"/>
      <w:marBottom w:val="0"/>
      <w:divBdr>
        <w:top w:val="none" w:sz="0" w:space="0" w:color="auto"/>
        <w:left w:val="none" w:sz="0" w:space="0" w:color="auto"/>
        <w:bottom w:val="none" w:sz="0" w:space="0" w:color="auto"/>
        <w:right w:val="none" w:sz="0" w:space="0" w:color="auto"/>
      </w:divBdr>
    </w:div>
    <w:div w:id="652416105">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40877952">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20506602">
      <w:bodyDiv w:val="1"/>
      <w:marLeft w:val="0"/>
      <w:marRight w:val="0"/>
      <w:marTop w:val="0"/>
      <w:marBottom w:val="0"/>
      <w:divBdr>
        <w:top w:val="none" w:sz="0" w:space="0" w:color="auto"/>
        <w:left w:val="none" w:sz="0" w:space="0" w:color="auto"/>
        <w:bottom w:val="none" w:sz="0" w:space="0" w:color="auto"/>
        <w:right w:val="none" w:sz="0" w:space="0" w:color="auto"/>
      </w:divBdr>
      <w:divsChild>
        <w:div w:id="1233932910">
          <w:marLeft w:val="0"/>
          <w:marRight w:val="0"/>
          <w:marTop w:val="0"/>
          <w:marBottom w:val="0"/>
          <w:divBdr>
            <w:top w:val="none" w:sz="0" w:space="0" w:color="auto"/>
            <w:left w:val="none" w:sz="0" w:space="0" w:color="auto"/>
            <w:bottom w:val="none" w:sz="0" w:space="0" w:color="auto"/>
            <w:right w:val="none" w:sz="0" w:space="0" w:color="auto"/>
          </w:divBdr>
          <w:divsChild>
            <w:div w:id="5082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46872">
      <w:bodyDiv w:val="1"/>
      <w:marLeft w:val="0"/>
      <w:marRight w:val="0"/>
      <w:marTop w:val="0"/>
      <w:marBottom w:val="0"/>
      <w:divBdr>
        <w:top w:val="none" w:sz="0" w:space="0" w:color="auto"/>
        <w:left w:val="none" w:sz="0" w:space="0" w:color="auto"/>
        <w:bottom w:val="none" w:sz="0" w:space="0" w:color="auto"/>
        <w:right w:val="none" w:sz="0" w:space="0" w:color="auto"/>
      </w:divBdr>
    </w:div>
    <w:div w:id="1705981429">
      <w:bodyDiv w:val="1"/>
      <w:marLeft w:val="0"/>
      <w:marRight w:val="0"/>
      <w:marTop w:val="0"/>
      <w:marBottom w:val="0"/>
      <w:divBdr>
        <w:top w:val="none" w:sz="0" w:space="0" w:color="auto"/>
        <w:left w:val="none" w:sz="0" w:space="0" w:color="auto"/>
        <w:bottom w:val="none" w:sz="0" w:space="0" w:color="auto"/>
        <w:right w:val="none" w:sz="0" w:space="0" w:color="auto"/>
      </w:divBdr>
    </w:div>
    <w:div w:id="1955823436">
      <w:bodyDiv w:val="1"/>
      <w:marLeft w:val="0"/>
      <w:marRight w:val="0"/>
      <w:marTop w:val="0"/>
      <w:marBottom w:val="0"/>
      <w:divBdr>
        <w:top w:val="none" w:sz="0" w:space="0" w:color="auto"/>
        <w:left w:val="none" w:sz="0" w:space="0" w:color="auto"/>
        <w:bottom w:val="none" w:sz="0" w:space="0" w:color="auto"/>
        <w:right w:val="none" w:sz="0" w:space="0" w:color="auto"/>
      </w:divBdr>
      <w:divsChild>
        <w:div w:id="424688217">
          <w:marLeft w:val="0"/>
          <w:marRight w:val="0"/>
          <w:marTop w:val="0"/>
          <w:marBottom w:val="0"/>
          <w:divBdr>
            <w:top w:val="none" w:sz="0" w:space="0" w:color="auto"/>
            <w:left w:val="none" w:sz="0" w:space="0" w:color="auto"/>
            <w:bottom w:val="none" w:sz="0" w:space="0" w:color="auto"/>
            <w:right w:val="none" w:sz="0" w:space="0" w:color="auto"/>
          </w:divBdr>
        </w:div>
      </w:divsChild>
    </w:div>
    <w:div w:id="2002274706">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doi.org/10.25656/01:567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caroline.villiger@phbern.ch"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edith.niederbacher@phbern.ch"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oi.org/10.1007/s11618-023-01146-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BEEDI21400\OneDrive%20-%20PHBern\8_SEGEL\Artikel%20SZH\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3109</Words>
  <Characters>19587</Characters>
  <Application>Microsoft Office Word</Application>
  <DocSecurity>0</DocSecurity>
  <Lines>163</Lines>
  <Paragraphs>45</Paragraphs>
  <ScaleCrop>false</ScaleCrop>
  <HeadingPairs>
    <vt:vector size="2" baseType="variant">
      <vt:variant>
        <vt:lpstr>Titel</vt:lpstr>
      </vt:variant>
      <vt:variant>
        <vt:i4>1</vt:i4>
      </vt:variant>
    </vt:vector>
  </HeadingPairs>
  <TitlesOfParts>
    <vt:vector size="1" baseType="lpstr">
      <vt:lpstr>Chancengleichheit durch Elterntrainings?_x000d_</vt:lpstr>
    </vt:vector>
  </TitlesOfParts>
  <Company/>
  <LinksUpToDate>false</LinksUpToDate>
  <CharactersWithSpaces>22651</CharactersWithSpaces>
  <SharedDoc>false</SharedDoc>
  <HLinks>
    <vt:vector size="66" baseType="variant">
      <vt:variant>
        <vt:i4>6946866</vt:i4>
      </vt:variant>
      <vt:variant>
        <vt:i4>33</vt:i4>
      </vt:variant>
      <vt:variant>
        <vt:i4>0</vt:i4>
      </vt:variant>
      <vt:variant>
        <vt:i4>5</vt:i4>
      </vt:variant>
      <vt:variant>
        <vt:lpwstr>https://doi.org/10.1007/s10212-020-00524-y</vt:lpwstr>
      </vt:variant>
      <vt:variant>
        <vt:lpwstr/>
      </vt:variant>
      <vt:variant>
        <vt:i4>2293801</vt:i4>
      </vt:variant>
      <vt:variant>
        <vt:i4>30</vt:i4>
      </vt:variant>
      <vt:variant>
        <vt:i4>0</vt:i4>
      </vt:variant>
      <vt:variant>
        <vt:i4>5</vt:i4>
      </vt:variant>
      <vt:variant>
        <vt:lpwstr>https://doi.org/10.1016/j.cedpsych.2018.07.001</vt:lpwstr>
      </vt:variant>
      <vt:variant>
        <vt:lpwstr/>
      </vt:variant>
      <vt:variant>
        <vt:i4>3080254</vt:i4>
      </vt:variant>
      <vt:variant>
        <vt:i4>27</vt:i4>
      </vt:variant>
      <vt:variant>
        <vt:i4>0</vt:i4>
      </vt:variant>
      <vt:variant>
        <vt:i4>5</vt:i4>
      </vt:variant>
      <vt:variant>
        <vt:lpwstr>https://doi.org/10.1016/j.cedpsych.2021.102039</vt:lpwstr>
      </vt:variant>
      <vt:variant>
        <vt:lpwstr/>
      </vt:variant>
      <vt:variant>
        <vt:i4>6357044</vt:i4>
      </vt:variant>
      <vt:variant>
        <vt:i4>24</vt:i4>
      </vt:variant>
      <vt:variant>
        <vt:i4>0</vt:i4>
      </vt:variant>
      <vt:variant>
        <vt:i4>5</vt:i4>
      </vt:variant>
      <vt:variant>
        <vt:lpwstr>https://doi.org/10.1007/s11618-023-01146-y</vt:lpwstr>
      </vt:variant>
      <vt:variant>
        <vt:lpwstr/>
      </vt:variant>
      <vt:variant>
        <vt:i4>5767185</vt:i4>
      </vt:variant>
      <vt:variant>
        <vt:i4>21</vt:i4>
      </vt:variant>
      <vt:variant>
        <vt:i4>0</vt:i4>
      </vt:variant>
      <vt:variant>
        <vt:i4>5</vt:i4>
      </vt:variant>
      <vt:variant>
        <vt:lpwstr>http://dx.doi.org/10.1016/j.cedpsych.2011.09.004</vt:lpwstr>
      </vt:variant>
      <vt:variant>
        <vt:lpwstr/>
      </vt:variant>
      <vt:variant>
        <vt:i4>2424931</vt:i4>
      </vt:variant>
      <vt:variant>
        <vt:i4>18</vt:i4>
      </vt:variant>
      <vt:variant>
        <vt:i4>0</vt:i4>
      </vt:variant>
      <vt:variant>
        <vt:i4>5</vt:i4>
      </vt:variant>
      <vt:variant>
        <vt:lpwstr>https://doi.org/10.1006/ceps.1999.1036</vt:lpwstr>
      </vt:variant>
      <vt:variant>
        <vt:lpwstr/>
      </vt:variant>
      <vt:variant>
        <vt:i4>458822</vt:i4>
      </vt:variant>
      <vt:variant>
        <vt:i4>12</vt:i4>
      </vt:variant>
      <vt:variant>
        <vt:i4>0</vt:i4>
      </vt:variant>
      <vt:variant>
        <vt:i4>5</vt:i4>
      </vt:variant>
      <vt:variant>
        <vt:lpwstr>https://doi.org/10.25656/01:5674</vt:lpwstr>
      </vt:variant>
      <vt:variant>
        <vt:lpwstr/>
      </vt:variant>
      <vt:variant>
        <vt:i4>6881310</vt:i4>
      </vt:variant>
      <vt:variant>
        <vt:i4>9</vt:i4>
      </vt:variant>
      <vt:variant>
        <vt:i4>0</vt:i4>
      </vt:variant>
      <vt:variant>
        <vt:i4>5</vt:i4>
      </vt:variant>
      <vt:variant>
        <vt:lpwstr>mailto:caroline.villiger@phbern.ch</vt:lpwstr>
      </vt:variant>
      <vt:variant>
        <vt:lpwstr/>
      </vt:variant>
      <vt:variant>
        <vt:i4>6422640</vt:i4>
      </vt:variant>
      <vt:variant>
        <vt:i4>6</vt:i4>
      </vt:variant>
      <vt:variant>
        <vt:i4>0</vt:i4>
      </vt:variant>
      <vt:variant>
        <vt:i4>5</vt:i4>
      </vt:variant>
      <vt:variant>
        <vt:lpwstr>mailto:</vt:lpwstr>
      </vt:variant>
      <vt:variant>
        <vt:lpwstr/>
      </vt:variant>
      <vt:variant>
        <vt:i4>4980798</vt:i4>
      </vt:variant>
      <vt:variant>
        <vt:i4>3</vt:i4>
      </vt:variant>
      <vt:variant>
        <vt:i4>0</vt:i4>
      </vt:variant>
      <vt:variant>
        <vt:i4>5</vt:i4>
      </vt:variant>
      <vt:variant>
        <vt:lpwstr>mailto:edith.niederbacher@phbern.ch</vt:lpwstr>
      </vt:variant>
      <vt:variant>
        <vt:lpwstr/>
      </vt:variant>
      <vt:variant>
        <vt:i4>6160478</vt:i4>
      </vt:variant>
      <vt:variant>
        <vt:i4>0</vt:i4>
      </vt:variant>
      <vt:variant>
        <vt:i4>0</vt:i4>
      </vt:variant>
      <vt:variant>
        <vt:i4>5</vt:i4>
      </vt:variant>
      <vt:variant>
        <vt:lpwstr>https://doi.org/10.57161/z2024-07-05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Chancengleichheit durch Elterntrainings?_x000d_</dc:title>
  <dc:subject/>
  <dc:creator>Edith Niederbacher;Caroline Villiger_x000d_</dc:creator>
  <cp:keywords>Chancengleichheit, Lernen, elterliche Lernbegleitung, Elternbildung, Erreichbarkeit / égalité des chances, acquisition de connaissances, l'accompagnement parental à l'apprentissage, éducation des parents, atteignabilité</cp:keywords>
  <cp:lastModifiedBy>Edition, Stagiaire</cp:lastModifiedBy>
  <cp:revision>67</cp:revision>
  <cp:lastPrinted>2024-10-01T08:25:00Z</cp:lastPrinted>
  <dcterms:created xsi:type="dcterms:W3CDTF">2024-08-29T16:23:00Z</dcterms:created>
  <dcterms:modified xsi:type="dcterms:W3CDTF">2024-10-01T12:11:00Z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