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721EB" w14:textId="7CF1F68B" w:rsidR="00DE7E2F" w:rsidRDefault="00DE7E2F" w:rsidP="00932B42">
      <w:pPr>
        <w:pStyle w:val="Titel"/>
        <w:jc w:val="both"/>
        <w:rPr>
          <w:lang w:val="de-CH"/>
        </w:rPr>
      </w:pPr>
      <w:r w:rsidRPr="00DE7E2F">
        <w:rPr>
          <w:lang w:val="de-CH"/>
        </w:rPr>
        <w:t xml:space="preserve">Sonder- und Heilpädagogik in der </w:t>
      </w:r>
      <w:r w:rsidR="00983185">
        <w:rPr>
          <w:lang w:val="de-CH"/>
        </w:rPr>
        <w:t>A</w:t>
      </w:r>
      <w:r w:rsidRPr="00DE7E2F">
        <w:rPr>
          <w:lang w:val="de-CH"/>
        </w:rPr>
        <w:t xml:space="preserve">usbildung </w:t>
      </w:r>
      <w:r w:rsidR="00983185">
        <w:rPr>
          <w:lang w:val="de-CH"/>
        </w:rPr>
        <w:t xml:space="preserve">für Lehrpersonen </w:t>
      </w:r>
      <w:r w:rsidRPr="00DE7E2F">
        <w:rPr>
          <w:lang w:val="de-CH"/>
        </w:rPr>
        <w:t>auf der Sekundarstufe I</w:t>
      </w:r>
    </w:p>
    <w:p w14:paraId="1038D85C" w14:textId="77777777" w:rsidR="00C178D8" w:rsidRDefault="00C178D8" w:rsidP="006D66CF">
      <w:pPr>
        <w:pStyle w:val="Untertitel"/>
        <w:rPr>
          <w:lang w:val="de-CH"/>
        </w:rPr>
      </w:pPr>
      <w:r w:rsidRPr="00C178D8">
        <w:rPr>
          <w:lang w:val="de-CH"/>
        </w:rPr>
        <w:t xml:space="preserve">Angebote an den Pädagogischen Hochschulen der deutschsprachigen Schweiz </w:t>
      </w:r>
    </w:p>
    <w:p w14:paraId="0EA5D21A" w14:textId="7FE293A8" w:rsidR="00C178D8" w:rsidRPr="00932B42" w:rsidRDefault="00C178D8" w:rsidP="00EC6EEA">
      <w:pPr>
        <w:pStyle w:val="Author"/>
        <w:rPr>
          <w:i/>
          <w:lang w:val="de-CH"/>
        </w:rPr>
      </w:pPr>
      <w:r w:rsidRPr="00932B42">
        <w:rPr>
          <w:lang w:val="de-CH"/>
        </w:rPr>
        <w:t>Janine Gut, André Kunz</w:t>
      </w:r>
      <w:r w:rsidR="00A90254">
        <w:rPr>
          <w:lang w:val="de-CH"/>
        </w:rPr>
        <w:t xml:space="preserve"> und</w:t>
      </w:r>
      <w:r w:rsidRPr="00932B42">
        <w:rPr>
          <w:lang w:val="de-CH"/>
        </w:rPr>
        <w:t xml:space="preserve"> Bruno Zobrist</w:t>
      </w:r>
    </w:p>
    <w:p w14:paraId="405ABDC3" w14:textId="7E8CF7F9" w:rsidR="00C9302E" w:rsidRPr="0028613E" w:rsidRDefault="00985126" w:rsidP="0028613E">
      <w:pPr>
        <w:pStyle w:val="Abstract"/>
        <w:rPr>
          <w:rFonts w:cs="Open Sans SemiCondensed SemiCon"/>
          <w:lang w:val="de-CH"/>
        </w:rPr>
      </w:pPr>
      <w:r w:rsidRPr="00237079">
        <w:rPr>
          <w:rFonts w:cs="Open Sans SemiCondensed SemiCon"/>
          <w:lang w:val="de-CH"/>
        </w:rPr>
        <w:t>Zusammenfassung</w:t>
      </w:r>
      <w:r w:rsidR="0028613E">
        <w:rPr>
          <w:rFonts w:cs="Open Sans SemiCondensed SemiCon"/>
          <w:lang w:val="de-CH"/>
        </w:rPr>
        <w:br/>
      </w:r>
      <w:r w:rsidR="00C9302E" w:rsidRPr="0028613E">
        <w:rPr>
          <w:rFonts w:cs="Open Sans SemiCondensed SemiCon"/>
          <w:lang w:val="de-CH"/>
        </w:rPr>
        <w:t xml:space="preserve">Gesellschaftliche und bildungspolitische Entwicklungen tragen dazu bei, dass Themen der Sonderpädagogik immer wichtiger werden für die Sekundarstufe I. </w:t>
      </w:r>
      <w:r w:rsidR="007C395E" w:rsidRPr="0028613E">
        <w:rPr>
          <w:rFonts w:cs="Open Sans SemiCondensed SemiCon"/>
          <w:lang w:val="de-CH"/>
        </w:rPr>
        <w:t xml:space="preserve">Ein Weg, sonderpädagogische Expertisen auf der Sekundarstufe I zu stärken, ist die Verankerung von </w:t>
      </w:r>
      <w:r w:rsidR="00C9302E" w:rsidRPr="0028613E">
        <w:rPr>
          <w:rFonts w:cs="Open Sans SemiCondensed SemiCon"/>
          <w:lang w:val="de-CH"/>
        </w:rPr>
        <w:t>sonder- und heilpädagogische</w:t>
      </w:r>
      <w:r w:rsidR="007C395E" w:rsidRPr="0028613E">
        <w:rPr>
          <w:rFonts w:cs="Open Sans SemiCondensed SemiCon"/>
          <w:lang w:val="de-CH"/>
        </w:rPr>
        <w:t>n</w:t>
      </w:r>
      <w:r w:rsidR="00C9302E" w:rsidRPr="0028613E">
        <w:rPr>
          <w:rFonts w:cs="Open Sans SemiCondensed SemiCon"/>
          <w:lang w:val="de-CH"/>
        </w:rPr>
        <w:t xml:space="preserve"> Inhalte</w:t>
      </w:r>
      <w:r w:rsidR="007C395E" w:rsidRPr="0028613E">
        <w:rPr>
          <w:rFonts w:cs="Open Sans SemiCondensed SemiCon"/>
          <w:lang w:val="de-CH"/>
        </w:rPr>
        <w:t>n</w:t>
      </w:r>
      <w:r w:rsidR="00C9302E" w:rsidRPr="0028613E">
        <w:rPr>
          <w:rFonts w:cs="Open Sans SemiCondensed SemiCon"/>
          <w:lang w:val="de-CH"/>
        </w:rPr>
        <w:t xml:space="preserve"> in d</w:t>
      </w:r>
      <w:r w:rsidR="007C395E" w:rsidRPr="0028613E">
        <w:rPr>
          <w:rFonts w:cs="Open Sans SemiCondensed SemiCon"/>
          <w:lang w:val="de-CH"/>
        </w:rPr>
        <w:t>er</w:t>
      </w:r>
      <w:r w:rsidR="00C9302E" w:rsidRPr="0028613E">
        <w:rPr>
          <w:rFonts w:cs="Open Sans SemiCondensed SemiCon"/>
          <w:lang w:val="de-CH"/>
        </w:rPr>
        <w:t xml:space="preserve"> Ausbildung </w:t>
      </w:r>
      <w:r w:rsidR="007C395E" w:rsidRPr="0028613E">
        <w:rPr>
          <w:rFonts w:cs="Open Sans SemiCondensed SemiCon"/>
          <w:lang w:val="de-CH"/>
        </w:rPr>
        <w:t>der</w:t>
      </w:r>
      <w:r w:rsidR="00C9302E" w:rsidRPr="0028613E">
        <w:rPr>
          <w:rFonts w:cs="Open Sans SemiCondensed SemiCon"/>
          <w:lang w:val="de-CH"/>
        </w:rPr>
        <w:t xml:space="preserve"> Lehrperson</w:t>
      </w:r>
      <w:r w:rsidR="007C395E" w:rsidRPr="0028613E">
        <w:rPr>
          <w:rFonts w:cs="Open Sans SemiCondensed SemiCon"/>
          <w:lang w:val="de-CH"/>
        </w:rPr>
        <w:t>en</w:t>
      </w:r>
      <w:r w:rsidR="00C9302E" w:rsidRPr="0028613E">
        <w:rPr>
          <w:rFonts w:cs="Open Sans SemiCondensed SemiCon"/>
          <w:lang w:val="de-CH"/>
        </w:rPr>
        <w:t xml:space="preserve">. </w:t>
      </w:r>
      <w:r w:rsidR="00C9302E" w:rsidRPr="00B33DD0">
        <w:rPr>
          <w:rFonts w:cs="Open Sans SemiCondensed SemiCon"/>
          <w:lang w:val="de-CH"/>
        </w:rPr>
        <w:t>Im Sinne eines Überblicks stellt der vorliegende Beitrag dar, inwiefern</w:t>
      </w:r>
      <w:r w:rsidR="007C395E" w:rsidRPr="00B33DD0">
        <w:rPr>
          <w:rFonts w:cs="Open Sans SemiCondensed SemiCon"/>
          <w:lang w:val="de-CH"/>
        </w:rPr>
        <w:t xml:space="preserve"> und wie dies</w:t>
      </w:r>
      <w:r w:rsidR="00C9302E" w:rsidRPr="00B33DD0">
        <w:rPr>
          <w:rFonts w:cs="Open Sans SemiCondensed SemiCon"/>
          <w:lang w:val="de-CH"/>
        </w:rPr>
        <w:t xml:space="preserve"> </w:t>
      </w:r>
      <w:r w:rsidR="00C9302E" w:rsidRPr="00B33DD0">
        <w:rPr>
          <w:lang w:val="de-CH"/>
        </w:rPr>
        <w:t>bereits</w:t>
      </w:r>
      <w:r w:rsidR="005B418C" w:rsidRPr="00B33DD0">
        <w:rPr>
          <w:lang w:val="de-CH"/>
        </w:rPr>
        <w:t xml:space="preserve"> umgesetzt wird</w:t>
      </w:r>
      <w:r w:rsidR="00C9302E" w:rsidRPr="00B33DD0">
        <w:rPr>
          <w:lang w:val="de-CH"/>
        </w:rPr>
        <w:t xml:space="preserve"> in</w:t>
      </w:r>
      <w:r w:rsidR="00C9302E" w:rsidRPr="00B33DD0">
        <w:rPr>
          <w:rFonts w:cs="Open Sans SemiCondensed SemiCon"/>
          <w:lang w:val="de-CH"/>
        </w:rPr>
        <w:t xml:space="preserve"> den Ausbildungen für Lehrpersonen auf Sekundarstufe I an den Pädagogischen Hochschulen der Deutschschweiz. </w:t>
      </w:r>
    </w:p>
    <w:p w14:paraId="206C72E1" w14:textId="77777777" w:rsidR="00B4606E" w:rsidRPr="00F31E2E" w:rsidRDefault="00B4606E" w:rsidP="00B4606E">
      <w:pPr>
        <w:pStyle w:val="Abstract"/>
        <w:rPr>
          <w:rFonts w:cs="Open Sans SemiCondensed SemiCon"/>
          <w:lang w:val="fr-CH"/>
        </w:rPr>
      </w:pPr>
      <w:r w:rsidRPr="00F31E2E">
        <w:rPr>
          <w:rFonts w:cs="Open Sans SemiCondensed SemiCon"/>
          <w:lang w:val="fr-CH"/>
        </w:rPr>
        <w:t xml:space="preserve">Résumé </w:t>
      </w:r>
      <w:r w:rsidRPr="00F31E2E">
        <w:rPr>
          <w:rFonts w:cs="Open Sans SemiCondensed SemiCon"/>
          <w:lang w:val="fr-CH"/>
        </w:rPr>
        <w:br/>
        <w:t xml:space="preserve">Les évolutions de la société et des politiques éducatives contribuent à ce que les enjeux de la pédagogie spécialisée prennent de plus en plus d'importance au niveau du secondaire I. Un moyen de renforcer les compétences des professionnelles et professionnels concernés est d'ancrer des contenus de pédagogie spécialisée dans la formation des enseignantes et enseignants. Dans le but de donner une vue d'ensemble, </w:t>
      </w:r>
      <w:r>
        <w:rPr>
          <w:rFonts w:cs="Open Sans SemiCondensed SemiCon"/>
          <w:lang w:val="fr-CH"/>
        </w:rPr>
        <w:t>cet</w:t>
      </w:r>
      <w:r w:rsidRPr="00F31E2E">
        <w:rPr>
          <w:rFonts w:cs="Open Sans SemiCondensed SemiCon"/>
          <w:lang w:val="fr-CH"/>
        </w:rPr>
        <w:t xml:space="preserve"> article présente dans quelle mesure et comment cela est déjà mis en œuvre dans les formations d</w:t>
      </w:r>
      <w:r>
        <w:rPr>
          <w:rFonts w:cs="Open Sans SemiCondensed SemiCon"/>
          <w:lang w:val="fr-CH"/>
        </w:rPr>
        <w:t xml:space="preserve">u corps </w:t>
      </w:r>
      <w:r w:rsidRPr="00F31E2E">
        <w:rPr>
          <w:rFonts w:cs="Open Sans SemiCondensed SemiCon"/>
          <w:lang w:val="fr-CH"/>
        </w:rPr>
        <w:t xml:space="preserve">enseignant du secondaire I au sein des </w:t>
      </w:r>
      <w:r>
        <w:rPr>
          <w:rFonts w:cs="Open Sans SemiCondensed SemiCon"/>
          <w:lang w:val="fr-CH"/>
        </w:rPr>
        <w:t>H</w:t>
      </w:r>
      <w:r w:rsidRPr="00F31E2E">
        <w:rPr>
          <w:rFonts w:cs="Open Sans SemiCondensed SemiCon"/>
          <w:lang w:val="fr-CH"/>
        </w:rPr>
        <w:t xml:space="preserve">autes écoles pédagogiques de Suisse alémanique. </w:t>
      </w:r>
    </w:p>
    <w:p w14:paraId="7B7FEF5D" w14:textId="1B169C78" w:rsidR="00B4606E" w:rsidRPr="00336F97" w:rsidRDefault="00B4606E" w:rsidP="00B4606E">
      <w:pPr>
        <w:pStyle w:val="Abstract"/>
        <w:rPr>
          <w:rFonts w:ascii="Open Sans SemiCondensed" w:hAnsi="Open Sans SemiCondensed"/>
          <w:i w:val="0"/>
          <w:lang w:val="fr-CH"/>
        </w:rPr>
      </w:pPr>
      <w:proofErr w:type="gramStart"/>
      <w:r w:rsidRPr="0029561E">
        <w:rPr>
          <w:rStyle w:val="Fett"/>
          <w:rFonts w:cs="Open Sans SemiCondensed SemiCon"/>
          <w:i w:val="0"/>
          <w:iCs/>
          <w:lang w:val="fr-CH"/>
        </w:rPr>
        <w:t>Keywords</w:t>
      </w:r>
      <w:r w:rsidRPr="0029561E">
        <w:rPr>
          <w:i w:val="0"/>
          <w:iCs/>
          <w:lang w:val="fr-CH"/>
        </w:rPr>
        <w:t>:</w:t>
      </w:r>
      <w:proofErr w:type="gramEnd"/>
      <w:r w:rsidRPr="009C5D34">
        <w:rPr>
          <w:lang w:val="de-CH"/>
        </w:rPr>
        <w:t xml:space="preserve"> </w:t>
      </w:r>
      <w:r w:rsidRPr="009C5D34">
        <w:rPr>
          <w:rFonts w:ascii="Open Sans SemiCondensed" w:hAnsi="Open Sans SemiCondensed"/>
          <w:i w:val="0"/>
          <w:lang w:val="de-CH"/>
        </w:rPr>
        <w:t>Schulische</w:t>
      </w:r>
      <w:r w:rsidR="009055EF" w:rsidRPr="009C5D34">
        <w:rPr>
          <w:rFonts w:ascii="Open Sans SemiCondensed" w:hAnsi="Open Sans SemiCondensed"/>
          <w:i w:val="0"/>
          <w:lang w:val="de-CH"/>
        </w:rPr>
        <w:t xml:space="preserve"> </w:t>
      </w:r>
      <w:r w:rsidRPr="009C5D34">
        <w:rPr>
          <w:rFonts w:ascii="Open Sans SemiCondensed" w:hAnsi="Open Sans SemiCondensed"/>
          <w:i w:val="0"/>
          <w:lang w:val="de-CH"/>
        </w:rPr>
        <w:t>Heilpädagogik, Sonderpädagogik, Inklusion, Sekundarstufe I, Lehrperson, Ausbildung, Hochschule</w:t>
      </w:r>
      <w:r w:rsidRPr="00401D7B">
        <w:rPr>
          <w:rFonts w:ascii="Open Sans SemiCondensed" w:hAnsi="Open Sans SemiCondensed"/>
          <w:i w:val="0"/>
          <w:lang w:val="fr-CH"/>
        </w:rPr>
        <w:t xml:space="preserve"> </w:t>
      </w:r>
      <w:r w:rsidRPr="00301441">
        <w:rPr>
          <w:rFonts w:ascii="Open Sans SemiCondensed" w:hAnsi="Open Sans SemiCondensed"/>
          <w:i w:val="0"/>
          <w:lang w:val="fr-CH"/>
        </w:rPr>
        <w:t>/ enseignement spécialisé, pédagogie spécialisée, inclusion, degré secondaire I, corps enseignant, formation, Haute école</w:t>
      </w:r>
    </w:p>
    <w:p w14:paraId="1FB4A9BB" w14:textId="57CBC907" w:rsidR="001D3BFB" w:rsidRDefault="00EA4676" w:rsidP="004735C0">
      <w:pPr>
        <w:pStyle w:val="Textkrper3"/>
        <w:rPr>
          <w:rStyle w:val="Hyperlink"/>
          <w:bCs w:val="0"/>
          <w:iCs w:val="0"/>
          <w:lang w:val="fr-CH"/>
        </w:rPr>
      </w:pPr>
      <w:proofErr w:type="gramStart"/>
      <w:r w:rsidRPr="00153133">
        <w:rPr>
          <w:rStyle w:val="Fett"/>
          <w:rFonts w:cs="Open Sans SemiCondensed SemiCon"/>
          <w:lang w:val="fr-CH"/>
        </w:rPr>
        <w:t>DOI</w:t>
      </w:r>
      <w:r w:rsidRPr="00E83F55">
        <w:rPr>
          <w:rFonts w:cs="Open Sans SemiCondensed SemiCon"/>
          <w:lang w:val="fr-CH"/>
        </w:rPr>
        <w:t>:</w:t>
      </w:r>
      <w:proofErr w:type="gramEnd"/>
      <w:r w:rsidRPr="00E83F55">
        <w:rPr>
          <w:rFonts w:cs="Open Sans SemiCondensed SemiCon"/>
          <w:lang w:val="fr-CH"/>
        </w:rPr>
        <w:t xml:space="preserve"> </w:t>
      </w:r>
      <w:hyperlink r:id="rId11" w:history="1">
        <w:r w:rsidR="00DE18B8" w:rsidRPr="00B36FC2">
          <w:rPr>
            <w:rStyle w:val="Hyperlink"/>
            <w:rFonts w:cs="Open Sans SemiCondensed SemiCon"/>
            <w:lang w:val="fr-CH"/>
          </w:rPr>
          <w:t>https://doi.org/10.57161/z2024-05-</w:t>
        </w:r>
        <w:r w:rsidR="00DE18B8" w:rsidRPr="00B36FC2">
          <w:rPr>
            <w:rStyle w:val="Hyperlink"/>
            <w:bCs w:val="0"/>
            <w:iCs w:val="0"/>
            <w:lang w:val="fr-CH"/>
          </w:rPr>
          <w:t>03</w:t>
        </w:r>
      </w:hyperlink>
    </w:p>
    <w:p w14:paraId="70E02959" w14:textId="44540B35" w:rsidR="001161D6" w:rsidRPr="00EC61B0" w:rsidRDefault="001161D6" w:rsidP="004735C0">
      <w:pPr>
        <w:pStyle w:val="Textkrper3"/>
      </w:pPr>
      <w:r w:rsidRPr="00153133">
        <w:t xml:space="preserve">Schweizerische Zeitschrift für Heilpädagogik, Jg. </w:t>
      </w:r>
      <w:r w:rsidR="00F67B1C">
        <w:t>30</w:t>
      </w:r>
      <w:r w:rsidRPr="00EC61B0">
        <w:t xml:space="preserve">, </w:t>
      </w:r>
      <w:r w:rsidR="00F67B1C">
        <w:t>05</w:t>
      </w:r>
      <w:r w:rsidRPr="00EC61B0">
        <w:t>/</w:t>
      </w:r>
      <w:r w:rsidR="00F67B1C">
        <w:t>2024</w:t>
      </w:r>
    </w:p>
    <w:p w14:paraId="629F20EF" w14:textId="77777777" w:rsidR="000E6A66" w:rsidRPr="00153133" w:rsidRDefault="000E6A66" w:rsidP="004735C0">
      <w:pPr>
        <w:pStyle w:val="Textkrper3"/>
        <w:rPr>
          <w:lang w:val="fr-CH"/>
        </w:rPr>
      </w:pPr>
      <w:r w:rsidRPr="00153133">
        <w:rPr>
          <w:noProof/>
        </w:rPr>
        <w:drawing>
          <wp:inline distT="0" distB="0" distL="0" distR="0" wp14:anchorId="5A309AAF" wp14:editId="15AB1407">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60F98C1" w14:textId="70293C45" w:rsidR="00672751" w:rsidRDefault="00672751" w:rsidP="00672751">
      <w:pPr>
        <w:pStyle w:val="berschrift1"/>
        <w:rPr>
          <w:lang w:val="de-CH"/>
        </w:rPr>
      </w:pPr>
      <w:bookmarkStart w:id="0" w:name="heading-1"/>
      <w:r>
        <w:rPr>
          <w:lang w:val="de-CH"/>
        </w:rPr>
        <w:t>Einleitung</w:t>
      </w:r>
    </w:p>
    <w:p w14:paraId="6AA5B274" w14:textId="01F1CFE4" w:rsidR="00E80022" w:rsidRPr="00E80022" w:rsidRDefault="000D0C52" w:rsidP="00E80022">
      <w:pPr>
        <w:pStyle w:val="Textkrper"/>
        <w:ind w:firstLine="0"/>
        <w:rPr>
          <w:b/>
          <w:bCs/>
          <w:lang w:val="de-CH"/>
        </w:rPr>
      </w:pPr>
      <w:r w:rsidRPr="0844A1F2">
        <w:rPr>
          <w:lang w:val="de-CH"/>
        </w:rPr>
        <w:t xml:space="preserve">Die Sekundarstufe I (Sek I) ist entscheidend für die zukünftigen Bildungschancen von Lernenden. Es geht dabei nicht nur </w:t>
      </w:r>
      <w:r w:rsidR="00307374">
        <w:rPr>
          <w:lang w:val="de-CH"/>
        </w:rPr>
        <w:t>d</w:t>
      </w:r>
      <w:r w:rsidR="00152A75">
        <w:rPr>
          <w:lang w:val="de-CH"/>
        </w:rPr>
        <w:t>ar</w:t>
      </w:r>
      <w:r w:rsidRPr="0844A1F2">
        <w:rPr>
          <w:lang w:val="de-CH"/>
        </w:rPr>
        <w:t>um</w:t>
      </w:r>
      <w:r w:rsidR="00152A75">
        <w:rPr>
          <w:lang w:val="de-CH"/>
        </w:rPr>
        <w:t>,</w:t>
      </w:r>
      <w:r w:rsidRPr="0844A1F2">
        <w:rPr>
          <w:lang w:val="de-CH"/>
        </w:rPr>
        <w:t xml:space="preserve"> Jugendliche mit besonderem Bildungsbedarf</w:t>
      </w:r>
      <w:r w:rsidR="00152A75">
        <w:rPr>
          <w:lang w:val="de-CH"/>
        </w:rPr>
        <w:t xml:space="preserve"> zu unterstützen.</w:t>
      </w:r>
      <w:r w:rsidRPr="0844A1F2">
        <w:rPr>
          <w:lang w:val="de-CH"/>
        </w:rPr>
        <w:t xml:space="preserve"> </w:t>
      </w:r>
      <w:r w:rsidR="005133DF">
        <w:rPr>
          <w:lang w:val="de-CH"/>
        </w:rPr>
        <w:t>Es geht gleichermassen darum</w:t>
      </w:r>
      <w:r w:rsidR="000E28E5">
        <w:rPr>
          <w:lang w:val="de-CH"/>
        </w:rPr>
        <w:t>,</w:t>
      </w:r>
      <w:r w:rsidRPr="0844A1F2">
        <w:rPr>
          <w:lang w:val="de-CH"/>
        </w:rPr>
        <w:t xml:space="preserve"> leistungsstarke Jugendliche</w:t>
      </w:r>
      <w:r w:rsidR="00152A75">
        <w:rPr>
          <w:lang w:val="de-CH"/>
        </w:rPr>
        <w:t xml:space="preserve"> zu fördern</w:t>
      </w:r>
      <w:r w:rsidRPr="0844A1F2">
        <w:rPr>
          <w:lang w:val="de-CH"/>
        </w:rPr>
        <w:t xml:space="preserve"> sowie alle </w:t>
      </w:r>
      <w:proofErr w:type="spellStart"/>
      <w:r w:rsidRPr="0844A1F2">
        <w:rPr>
          <w:lang w:val="de-CH"/>
        </w:rPr>
        <w:t>Schüler:innen</w:t>
      </w:r>
      <w:proofErr w:type="spellEnd"/>
      <w:r w:rsidRPr="0844A1F2">
        <w:rPr>
          <w:lang w:val="de-CH"/>
        </w:rPr>
        <w:t xml:space="preserve"> im Übergang in die Sekundarstufe II</w:t>
      </w:r>
      <w:r w:rsidR="00ED2683">
        <w:rPr>
          <w:lang w:val="de-CH"/>
        </w:rPr>
        <w:t xml:space="preserve"> zu</w:t>
      </w:r>
      <w:r w:rsidR="00760132">
        <w:rPr>
          <w:lang w:val="de-CH"/>
        </w:rPr>
        <w:t xml:space="preserve"> </w:t>
      </w:r>
      <w:r w:rsidR="0028613E">
        <w:rPr>
          <w:lang w:val="de-CH"/>
        </w:rPr>
        <w:t>begleiten</w:t>
      </w:r>
      <w:r w:rsidRPr="0844A1F2">
        <w:rPr>
          <w:lang w:val="de-CH"/>
        </w:rPr>
        <w:t xml:space="preserve">. </w:t>
      </w:r>
      <w:r w:rsidR="00560445">
        <w:rPr>
          <w:lang w:val="de-CH"/>
        </w:rPr>
        <w:t>«</w:t>
      </w:r>
      <w:r w:rsidRPr="0844A1F2">
        <w:rPr>
          <w:lang w:val="de-CH"/>
        </w:rPr>
        <w:t>Um die Zunahme der Separation beim Übergang von der Primarstufe in die Sekundarstufe zu reduzieren, braucht es eine spezifische Ausbildung in Sonderpädagogik für die Sekundarstufe</w:t>
      </w:r>
      <w:r w:rsidR="00560445">
        <w:rPr>
          <w:lang w:val="de-CH"/>
        </w:rPr>
        <w:t>»</w:t>
      </w:r>
      <w:r w:rsidRPr="0844A1F2">
        <w:rPr>
          <w:lang w:val="de-CH"/>
        </w:rPr>
        <w:t xml:space="preserve"> (Lanners, 2020, S. 57f</w:t>
      </w:r>
      <w:r w:rsidR="00275F56">
        <w:rPr>
          <w:lang w:val="de-CH"/>
        </w:rPr>
        <w:t>.</w:t>
      </w:r>
      <w:r w:rsidRPr="0844A1F2">
        <w:rPr>
          <w:lang w:val="de-CH"/>
        </w:rPr>
        <w:t xml:space="preserve">). Ein vermehrter Bedarf an sonderpädagogischen Kompetenzen auf der Sek </w:t>
      </w:r>
      <w:r w:rsidR="1A975910" w:rsidRPr="0844A1F2">
        <w:rPr>
          <w:lang w:val="de-CH"/>
        </w:rPr>
        <w:t>I</w:t>
      </w:r>
      <w:r w:rsidRPr="0844A1F2">
        <w:rPr>
          <w:lang w:val="de-CH"/>
        </w:rPr>
        <w:t xml:space="preserve"> ist anerkannt (Walt, Peter &amp; Lienhard, 2017). </w:t>
      </w:r>
      <w:r w:rsidR="00316DD2">
        <w:rPr>
          <w:lang w:val="de-CH"/>
        </w:rPr>
        <w:t>Die</w:t>
      </w:r>
      <w:r w:rsidRPr="0844A1F2">
        <w:rPr>
          <w:lang w:val="de-CH"/>
        </w:rPr>
        <w:t xml:space="preserve"> </w:t>
      </w:r>
      <w:r w:rsidR="008B20E8">
        <w:rPr>
          <w:lang w:val="de-CH"/>
        </w:rPr>
        <w:t>Ausbildungsinstitutionen</w:t>
      </w:r>
      <w:r w:rsidR="000F79EC">
        <w:rPr>
          <w:lang w:val="de-CH"/>
        </w:rPr>
        <w:t xml:space="preserve"> können </w:t>
      </w:r>
      <w:r w:rsidRPr="0844A1F2">
        <w:rPr>
          <w:lang w:val="de-CH"/>
        </w:rPr>
        <w:t xml:space="preserve">diesem </w:t>
      </w:r>
      <w:r w:rsidR="00316DD2">
        <w:rPr>
          <w:lang w:val="de-CH"/>
        </w:rPr>
        <w:t>Bedarf nachkommen,</w:t>
      </w:r>
      <w:r w:rsidR="00316DD2" w:rsidRPr="0844A1F2">
        <w:rPr>
          <w:lang w:val="de-CH"/>
        </w:rPr>
        <w:t xml:space="preserve"> </w:t>
      </w:r>
      <w:r w:rsidR="00D833BE">
        <w:rPr>
          <w:lang w:val="de-CH"/>
        </w:rPr>
        <w:t>indem sie</w:t>
      </w:r>
      <w:r w:rsidR="00D833BE" w:rsidRPr="0844A1F2">
        <w:rPr>
          <w:lang w:val="de-CH"/>
        </w:rPr>
        <w:t xml:space="preserve"> </w:t>
      </w:r>
      <w:r w:rsidRPr="0844A1F2">
        <w:rPr>
          <w:lang w:val="de-CH"/>
        </w:rPr>
        <w:t>einerseits</w:t>
      </w:r>
      <w:r w:rsidR="00357B9B">
        <w:rPr>
          <w:lang w:val="de-CH"/>
        </w:rPr>
        <w:t xml:space="preserve"> </w:t>
      </w:r>
      <w:r w:rsidRPr="0844A1F2">
        <w:rPr>
          <w:lang w:val="de-CH"/>
        </w:rPr>
        <w:t xml:space="preserve">Lehrpersonen, andererseits Schulische </w:t>
      </w:r>
      <w:proofErr w:type="spellStart"/>
      <w:r w:rsidRPr="0844A1F2">
        <w:rPr>
          <w:lang w:val="de-CH"/>
        </w:rPr>
        <w:t>Heilpädagog:innen</w:t>
      </w:r>
      <w:proofErr w:type="spellEnd"/>
      <w:r w:rsidRPr="0844A1F2">
        <w:rPr>
          <w:lang w:val="de-CH"/>
        </w:rPr>
        <w:t xml:space="preserve"> (SHP)</w:t>
      </w:r>
      <w:r w:rsidR="00357B9B">
        <w:rPr>
          <w:lang w:val="de-CH"/>
        </w:rPr>
        <w:t xml:space="preserve"> qualifizier</w:t>
      </w:r>
      <w:r w:rsidR="008B20E8">
        <w:rPr>
          <w:lang w:val="de-CH"/>
        </w:rPr>
        <w:t>en</w:t>
      </w:r>
      <w:r w:rsidRPr="0844A1F2">
        <w:rPr>
          <w:lang w:val="de-CH"/>
        </w:rPr>
        <w:t xml:space="preserve">, die auf der Stufe </w:t>
      </w:r>
      <w:r w:rsidR="00C97591">
        <w:rPr>
          <w:lang w:val="de-CH"/>
        </w:rPr>
        <w:t>Sek</w:t>
      </w:r>
      <w:r w:rsidR="00AF6DF8">
        <w:rPr>
          <w:lang w:val="de-CH"/>
        </w:rPr>
        <w:t xml:space="preserve"> I </w:t>
      </w:r>
      <w:r w:rsidRPr="0844A1F2">
        <w:rPr>
          <w:lang w:val="de-CH"/>
        </w:rPr>
        <w:t xml:space="preserve">erfolgreich agieren können. </w:t>
      </w:r>
    </w:p>
    <w:p w14:paraId="73B09ADB" w14:textId="59E03313" w:rsidR="00E80022" w:rsidRPr="004E246A" w:rsidRDefault="00E80022" w:rsidP="00910D54">
      <w:pPr>
        <w:pStyle w:val="berschrift1"/>
        <w:rPr>
          <w:lang w:val="de-CH"/>
        </w:rPr>
      </w:pPr>
      <w:bookmarkStart w:id="1" w:name="heading-2"/>
      <w:bookmarkEnd w:id="0"/>
      <w:r w:rsidRPr="004E246A">
        <w:rPr>
          <w:rStyle w:val="normaltextrun"/>
          <w:lang w:val="de-CH"/>
        </w:rPr>
        <w:t xml:space="preserve">Sonderpädagogische Expertise auf der </w:t>
      </w:r>
      <w:r w:rsidR="00380FC3">
        <w:rPr>
          <w:rStyle w:val="normaltextrun"/>
          <w:lang w:val="de-CH"/>
        </w:rPr>
        <w:t xml:space="preserve">Stufe </w:t>
      </w:r>
      <w:r w:rsidRPr="004E246A">
        <w:rPr>
          <w:rStyle w:val="normaltextrun"/>
          <w:lang w:val="de-CH"/>
        </w:rPr>
        <w:t>Sek I stärken</w:t>
      </w:r>
    </w:p>
    <w:p w14:paraId="291B341D" w14:textId="64E30771" w:rsidR="00810C36" w:rsidRPr="004E246A" w:rsidRDefault="00810C36" w:rsidP="003B13A7">
      <w:pPr>
        <w:pStyle w:val="Textkrper"/>
        <w:ind w:firstLine="0"/>
        <w:rPr>
          <w:lang w:val="de-CH"/>
        </w:rPr>
      </w:pPr>
      <w:r w:rsidRPr="004E246A">
        <w:rPr>
          <w:rStyle w:val="normaltextrun"/>
          <w:lang w:val="de-CH"/>
        </w:rPr>
        <w:t>I</w:t>
      </w:r>
      <w:r w:rsidR="00AF6DF8">
        <w:rPr>
          <w:rStyle w:val="normaltextrun"/>
          <w:lang w:val="de-CH"/>
        </w:rPr>
        <w:t>n</w:t>
      </w:r>
      <w:r w:rsidRPr="004E246A">
        <w:rPr>
          <w:rStyle w:val="normaltextrun"/>
          <w:lang w:val="de-CH"/>
        </w:rPr>
        <w:t xml:space="preserve"> </w:t>
      </w:r>
      <w:r w:rsidR="007A5794">
        <w:rPr>
          <w:rStyle w:val="normaltextrun"/>
          <w:lang w:val="de-CH"/>
        </w:rPr>
        <w:t xml:space="preserve">Bezug auf </w:t>
      </w:r>
      <w:r w:rsidRPr="004E246A">
        <w:rPr>
          <w:rStyle w:val="normaltextrun"/>
          <w:lang w:val="de-CH"/>
        </w:rPr>
        <w:t>d</w:t>
      </w:r>
      <w:r w:rsidR="007A5794">
        <w:rPr>
          <w:rStyle w:val="normaltextrun"/>
          <w:lang w:val="de-CH"/>
        </w:rPr>
        <w:t>i</w:t>
      </w:r>
      <w:r w:rsidRPr="004E246A">
        <w:rPr>
          <w:rStyle w:val="normaltextrun"/>
          <w:lang w:val="de-CH"/>
        </w:rPr>
        <w:t xml:space="preserve">e Ausbildung besteht die anspruchsvolle Situation, dass sowohl die Qualifikation von Lehrpersonen der Sek I </w:t>
      </w:r>
      <w:r w:rsidR="002111EE">
        <w:rPr>
          <w:rStyle w:val="normaltextrun"/>
          <w:lang w:val="de-CH"/>
        </w:rPr>
        <w:t>so</w:t>
      </w:r>
      <w:r w:rsidRPr="004E246A">
        <w:rPr>
          <w:rStyle w:val="normaltextrun"/>
          <w:lang w:val="de-CH"/>
        </w:rPr>
        <w:t>wie diejenige von SHP auf Masterstufe erfolgt. Anders als auf Kindergarten</w:t>
      </w:r>
      <w:r w:rsidR="00D67AF4">
        <w:rPr>
          <w:rStyle w:val="normaltextrun"/>
          <w:lang w:val="de-CH"/>
        </w:rPr>
        <w:t xml:space="preserve">- und </w:t>
      </w:r>
      <w:r w:rsidRPr="004E246A">
        <w:rPr>
          <w:rStyle w:val="normaltextrun"/>
          <w:lang w:val="de-CH"/>
        </w:rPr>
        <w:t>Primarstufe besteht damit systemisch wenig Anreiz, beide Abschlüsse zu erwerben.</w:t>
      </w:r>
      <w:r w:rsidR="00912B05">
        <w:rPr>
          <w:rStyle w:val="normaltextrun"/>
          <w:lang w:val="de-CH"/>
        </w:rPr>
        <w:t xml:space="preserve"> Zudem </w:t>
      </w:r>
      <w:r w:rsidR="007634C9">
        <w:rPr>
          <w:rStyle w:val="normaltextrun"/>
          <w:lang w:val="de-CH"/>
        </w:rPr>
        <w:t>herrscht</w:t>
      </w:r>
      <w:r w:rsidR="00912B05">
        <w:rPr>
          <w:rStyle w:val="normaltextrun"/>
          <w:lang w:val="de-CH"/>
        </w:rPr>
        <w:t xml:space="preserve"> </w:t>
      </w:r>
      <w:r w:rsidR="007634C9">
        <w:rPr>
          <w:rStyle w:val="normaltextrun"/>
          <w:lang w:val="de-CH"/>
        </w:rPr>
        <w:t>s</w:t>
      </w:r>
      <w:r w:rsidRPr="004E246A">
        <w:rPr>
          <w:rStyle w:val="normaltextrun"/>
          <w:lang w:val="de-CH"/>
        </w:rPr>
        <w:t xml:space="preserve">owohl bei den Lehrpersonen wie auch bei den SHP </w:t>
      </w:r>
      <w:r w:rsidR="007634C9">
        <w:rPr>
          <w:rStyle w:val="normaltextrun"/>
          <w:lang w:val="de-CH"/>
        </w:rPr>
        <w:t>ein</w:t>
      </w:r>
      <w:r w:rsidRPr="004E246A">
        <w:rPr>
          <w:rStyle w:val="normaltextrun"/>
          <w:lang w:val="de-CH"/>
        </w:rPr>
        <w:t xml:space="preserve"> Fachkräftemangel (Kronenberg, 2021).</w:t>
      </w:r>
      <w:r w:rsidR="00E522A8">
        <w:rPr>
          <w:rStyle w:val="normaltextrun"/>
          <w:lang w:val="de-CH"/>
        </w:rPr>
        <w:t xml:space="preserve"> Pädagogische Hochschulen (PHs)</w:t>
      </w:r>
      <w:r w:rsidR="00595985">
        <w:rPr>
          <w:rStyle w:val="normaltextrun"/>
          <w:lang w:val="de-CH"/>
        </w:rPr>
        <w:t xml:space="preserve"> können inklusions- und sonderpädagogische Expertise auf dieser Stufe stärken, i</w:t>
      </w:r>
      <w:r w:rsidR="007634C9">
        <w:rPr>
          <w:rStyle w:val="normaltextrun"/>
          <w:lang w:val="de-CH"/>
        </w:rPr>
        <w:t>ndem</w:t>
      </w:r>
      <w:r w:rsidRPr="004E246A">
        <w:rPr>
          <w:rStyle w:val="normaltextrun"/>
          <w:lang w:val="de-CH"/>
        </w:rPr>
        <w:t xml:space="preserve"> </w:t>
      </w:r>
      <w:r w:rsidR="005947A5">
        <w:rPr>
          <w:rStyle w:val="normaltextrun"/>
          <w:lang w:val="de-CH"/>
        </w:rPr>
        <w:t xml:space="preserve">sie </w:t>
      </w:r>
      <w:r w:rsidRPr="004E246A">
        <w:rPr>
          <w:rStyle w:val="normaltextrun"/>
          <w:lang w:val="de-CH"/>
        </w:rPr>
        <w:t xml:space="preserve">sonder- und heilpädagogische Inhalte innerhalb der </w:t>
      </w:r>
      <w:r w:rsidRPr="004E246A">
        <w:rPr>
          <w:rStyle w:val="normaltextrun"/>
          <w:lang w:val="de-CH"/>
        </w:rPr>
        <w:lastRenderedPageBreak/>
        <w:t xml:space="preserve">Regelausbildungen </w:t>
      </w:r>
      <w:r w:rsidR="005947A5">
        <w:rPr>
          <w:rStyle w:val="normaltextrun"/>
          <w:lang w:val="de-CH"/>
        </w:rPr>
        <w:t xml:space="preserve">von Lehrpersonen </w:t>
      </w:r>
      <w:r w:rsidRPr="004E246A">
        <w:rPr>
          <w:rStyle w:val="normaltextrun"/>
          <w:lang w:val="de-CH"/>
        </w:rPr>
        <w:t>der Sek I</w:t>
      </w:r>
      <w:r w:rsidR="007634C9">
        <w:rPr>
          <w:rStyle w:val="normaltextrun"/>
          <w:lang w:val="de-CH"/>
        </w:rPr>
        <w:t xml:space="preserve"> umfassender veranker</w:t>
      </w:r>
      <w:r w:rsidR="005947A5">
        <w:rPr>
          <w:rStyle w:val="normaltextrun"/>
          <w:lang w:val="de-CH"/>
        </w:rPr>
        <w:t>n</w:t>
      </w:r>
      <w:r w:rsidRPr="004E246A">
        <w:rPr>
          <w:rStyle w:val="normaltextrun"/>
          <w:lang w:val="de-CH"/>
        </w:rPr>
        <w:t xml:space="preserve">. Zudem </w:t>
      </w:r>
      <w:r w:rsidR="002B220C">
        <w:rPr>
          <w:rStyle w:val="normaltextrun"/>
          <w:lang w:val="de-CH"/>
        </w:rPr>
        <w:t>ermöglichen</w:t>
      </w:r>
      <w:r w:rsidR="002B220C" w:rsidRPr="004E246A">
        <w:rPr>
          <w:rStyle w:val="normaltextrun"/>
          <w:lang w:val="de-CH"/>
        </w:rPr>
        <w:t xml:space="preserve"> </w:t>
      </w:r>
      <w:r w:rsidR="008D2AD9">
        <w:rPr>
          <w:rStyle w:val="normaltextrun"/>
          <w:lang w:val="de-CH"/>
        </w:rPr>
        <w:t>die PHs</w:t>
      </w:r>
      <w:r w:rsidR="008D2AD9" w:rsidRPr="004E246A">
        <w:rPr>
          <w:rStyle w:val="normaltextrun"/>
          <w:lang w:val="de-CH"/>
        </w:rPr>
        <w:t xml:space="preserve"> </w:t>
      </w:r>
      <w:r w:rsidRPr="004E246A">
        <w:rPr>
          <w:rStyle w:val="normaltextrun"/>
          <w:lang w:val="de-CH"/>
        </w:rPr>
        <w:t>meist eine Vertiefung oder gar Studienanteile im Umfang einer Fachausbildung, die bei einem weiteren Studium mit Abschluss Master SHP angerechnet werden. Dies stärkt die Durchlässigkeit von der Regelausbildung Sek I in die Schulische Heilpädagogik und macht ein EDK</w:t>
      </w:r>
      <w:r w:rsidR="009418C0">
        <w:rPr>
          <w:rStyle w:val="Funotenzeichen"/>
          <w:lang w:val="de-CH"/>
        </w:rPr>
        <w:footnoteReference w:id="2"/>
      </w:r>
      <w:r w:rsidRPr="004E246A">
        <w:rPr>
          <w:rStyle w:val="normaltextrun"/>
          <w:lang w:val="de-CH"/>
        </w:rPr>
        <w:t>-anerkanntes Diplom mit Master SHP attraktiver</w:t>
      </w:r>
      <w:r w:rsidR="00CC62E5">
        <w:rPr>
          <w:rStyle w:val="normaltextrun"/>
          <w:lang w:val="de-CH"/>
        </w:rPr>
        <w:t xml:space="preserve"> –</w:t>
      </w:r>
      <w:r w:rsidRPr="004E246A">
        <w:rPr>
          <w:rStyle w:val="normaltextrun"/>
          <w:lang w:val="de-CH"/>
        </w:rPr>
        <w:t xml:space="preserve"> </w:t>
      </w:r>
      <w:r w:rsidR="00CC62E5">
        <w:rPr>
          <w:rStyle w:val="normaltextrun"/>
          <w:lang w:val="de-CH"/>
        </w:rPr>
        <w:t>a</w:t>
      </w:r>
      <w:r w:rsidRPr="004E246A">
        <w:rPr>
          <w:rStyle w:val="normaltextrun"/>
          <w:lang w:val="de-CH"/>
        </w:rPr>
        <w:t>uch für junge Lehrpersonen, die bereits über einen Master</w:t>
      </w:r>
      <w:r w:rsidR="00F23ED3">
        <w:rPr>
          <w:rStyle w:val="normaltextrun"/>
          <w:lang w:val="de-CH"/>
        </w:rPr>
        <w:t>abschluss</w:t>
      </w:r>
      <w:r w:rsidRPr="004E246A">
        <w:rPr>
          <w:rStyle w:val="normaltextrun"/>
          <w:lang w:val="de-CH"/>
        </w:rPr>
        <w:t xml:space="preserve"> </w:t>
      </w:r>
      <w:r w:rsidR="003F62FF">
        <w:rPr>
          <w:rStyle w:val="normaltextrun"/>
          <w:lang w:val="de-CH"/>
        </w:rPr>
        <w:t xml:space="preserve">auf </w:t>
      </w:r>
      <w:r w:rsidRPr="004E246A">
        <w:rPr>
          <w:rStyle w:val="normaltextrun"/>
          <w:lang w:val="de-CH"/>
        </w:rPr>
        <w:t>Sek I</w:t>
      </w:r>
      <w:r w:rsidR="002F098B">
        <w:rPr>
          <w:rStyle w:val="normaltextrun"/>
          <w:lang w:val="de-CH"/>
        </w:rPr>
        <w:t xml:space="preserve"> </w:t>
      </w:r>
      <w:r w:rsidRPr="004E246A">
        <w:rPr>
          <w:rStyle w:val="normaltextrun"/>
          <w:lang w:val="de-CH"/>
        </w:rPr>
        <w:t>verfügen.</w:t>
      </w:r>
    </w:p>
    <w:p w14:paraId="5CFF41FB" w14:textId="06B2BF59" w:rsidR="005947A5" w:rsidRPr="000C50AA" w:rsidRDefault="00810C36" w:rsidP="005947A5">
      <w:pPr>
        <w:pStyle w:val="Textkrper"/>
        <w:rPr>
          <w:lang w:val="de-CH"/>
        </w:rPr>
      </w:pPr>
      <w:r w:rsidRPr="0021095D">
        <w:rPr>
          <w:rStyle w:val="normaltextrun"/>
          <w:lang w:val="de-CH"/>
        </w:rPr>
        <w:t xml:space="preserve">Die PHs sind gefordert, </w:t>
      </w:r>
      <w:r w:rsidRPr="000C50AA">
        <w:rPr>
          <w:rStyle w:val="normaltextrun"/>
          <w:lang w:val="de-CH"/>
        </w:rPr>
        <w:t xml:space="preserve">eine </w:t>
      </w:r>
      <w:r w:rsidRPr="0021095D">
        <w:rPr>
          <w:rStyle w:val="normaltextrun"/>
          <w:lang w:val="de-CH"/>
        </w:rPr>
        <w:t xml:space="preserve">Ausbildung </w:t>
      </w:r>
      <w:r w:rsidR="000C50AA">
        <w:rPr>
          <w:rStyle w:val="normaltextrun"/>
          <w:lang w:val="de-CH"/>
        </w:rPr>
        <w:t xml:space="preserve">für </w:t>
      </w:r>
      <w:r w:rsidR="00896155">
        <w:rPr>
          <w:rStyle w:val="normaltextrun"/>
          <w:lang w:val="de-CH"/>
        </w:rPr>
        <w:t xml:space="preserve">Lehrpersonen auf </w:t>
      </w:r>
      <w:r w:rsidR="000C50AA">
        <w:rPr>
          <w:rStyle w:val="normaltextrun"/>
          <w:lang w:val="de-CH"/>
        </w:rPr>
        <w:t>d</w:t>
      </w:r>
      <w:r w:rsidR="00896155">
        <w:rPr>
          <w:rStyle w:val="normaltextrun"/>
          <w:lang w:val="de-CH"/>
        </w:rPr>
        <w:t>er</w:t>
      </w:r>
      <w:r w:rsidR="000C50AA">
        <w:rPr>
          <w:rStyle w:val="normaltextrun"/>
          <w:lang w:val="de-CH"/>
        </w:rPr>
        <w:t xml:space="preserve"> Stufe Sek I </w:t>
      </w:r>
      <w:r w:rsidRPr="0021095D">
        <w:rPr>
          <w:rStyle w:val="normaltextrun"/>
          <w:lang w:val="de-CH"/>
        </w:rPr>
        <w:t xml:space="preserve">zu gestalten, welche die Studierenden angemessen </w:t>
      </w:r>
      <w:r w:rsidR="000C50AA">
        <w:rPr>
          <w:rStyle w:val="normaltextrun"/>
          <w:lang w:val="de-CH"/>
        </w:rPr>
        <w:t>dar</w:t>
      </w:r>
      <w:r w:rsidRPr="0021095D">
        <w:rPr>
          <w:rStyle w:val="normaltextrun"/>
          <w:lang w:val="de-CH"/>
        </w:rPr>
        <w:t xml:space="preserve">auf </w:t>
      </w:r>
      <w:r w:rsidR="000C50AA">
        <w:rPr>
          <w:rStyle w:val="normaltextrun"/>
          <w:lang w:val="de-CH"/>
        </w:rPr>
        <w:t>vorbereitet, ihren Unterricht</w:t>
      </w:r>
      <w:r w:rsidR="000C50AA" w:rsidRPr="0021095D">
        <w:rPr>
          <w:rStyle w:val="normaltextrun"/>
          <w:lang w:val="de-CH"/>
        </w:rPr>
        <w:t xml:space="preserve"> </w:t>
      </w:r>
      <w:r w:rsidRPr="0021095D">
        <w:rPr>
          <w:rStyle w:val="normaltextrun"/>
          <w:lang w:val="de-CH"/>
        </w:rPr>
        <w:t>inklusiv</w:t>
      </w:r>
      <w:r w:rsidR="000C50AA">
        <w:rPr>
          <w:rStyle w:val="normaltextrun"/>
          <w:lang w:val="de-CH"/>
        </w:rPr>
        <w:t xml:space="preserve"> zu gestalten</w:t>
      </w:r>
      <w:r w:rsidRPr="0021095D">
        <w:rPr>
          <w:rStyle w:val="normaltextrun"/>
          <w:lang w:val="de-CH"/>
        </w:rPr>
        <w:t xml:space="preserve"> und </w:t>
      </w:r>
      <w:r w:rsidR="000C50AA">
        <w:rPr>
          <w:rStyle w:val="normaltextrun"/>
          <w:lang w:val="de-CH"/>
        </w:rPr>
        <w:t>mit den</w:t>
      </w:r>
      <w:r w:rsidR="000C50AA" w:rsidRPr="0021095D">
        <w:rPr>
          <w:rStyle w:val="normaltextrun"/>
          <w:lang w:val="de-CH"/>
        </w:rPr>
        <w:t xml:space="preserve"> </w:t>
      </w:r>
      <w:r w:rsidRPr="0021095D">
        <w:rPr>
          <w:rStyle w:val="normaltextrun"/>
          <w:lang w:val="de-CH"/>
        </w:rPr>
        <w:t xml:space="preserve">damit verbundenen Herausforderungen </w:t>
      </w:r>
      <w:r w:rsidR="000C50AA">
        <w:rPr>
          <w:rStyle w:val="normaltextrun"/>
          <w:lang w:val="de-CH"/>
        </w:rPr>
        <w:t>umzugehen</w:t>
      </w:r>
      <w:r w:rsidR="000C50AA" w:rsidRPr="0021095D">
        <w:rPr>
          <w:rStyle w:val="normaltextrun"/>
          <w:lang w:val="de-CH"/>
        </w:rPr>
        <w:t xml:space="preserve"> </w:t>
      </w:r>
      <w:r w:rsidRPr="0021095D">
        <w:rPr>
          <w:rStyle w:val="normaltextrun"/>
          <w:lang w:val="de-CH"/>
        </w:rPr>
        <w:t>(</w:t>
      </w:r>
      <w:proofErr w:type="spellStart"/>
      <w:r w:rsidRPr="0021095D">
        <w:rPr>
          <w:rStyle w:val="normaltextrun"/>
          <w:lang w:val="de-CH"/>
        </w:rPr>
        <w:t>Greiten</w:t>
      </w:r>
      <w:proofErr w:type="spellEnd"/>
      <w:r w:rsidRPr="0021095D">
        <w:rPr>
          <w:rStyle w:val="normaltextrun"/>
          <w:lang w:val="de-CH"/>
        </w:rPr>
        <w:t xml:space="preserve"> et al., 2017). </w:t>
      </w:r>
      <w:r w:rsidRPr="000C50AA">
        <w:rPr>
          <w:rStyle w:val="normaltextrun"/>
          <w:lang w:val="de-CH"/>
        </w:rPr>
        <w:t>Relevante Hinweise</w:t>
      </w:r>
      <w:r w:rsidR="000C50AA" w:rsidRPr="000C50AA">
        <w:rPr>
          <w:rStyle w:val="normaltextrun"/>
          <w:lang w:val="de-CH"/>
        </w:rPr>
        <w:t xml:space="preserve">, um </w:t>
      </w:r>
      <w:r w:rsidR="000C50AA">
        <w:rPr>
          <w:rStyle w:val="normaltextrun"/>
          <w:lang w:val="de-CH"/>
        </w:rPr>
        <w:t>dies</w:t>
      </w:r>
      <w:r w:rsidR="000C50AA" w:rsidRPr="000C50AA">
        <w:rPr>
          <w:rStyle w:val="normaltextrun"/>
          <w:lang w:val="de-CH"/>
        </w:rPr>
        <w:t xml:space="preserve"> </w:t>
      </w:r>
      <w:r w:rsidR="000C50AA">
        <w:rPr>
          <w:rStyle w:val="normaltextrun"/>
          <w:lang w:val="de-CH"/>
        </w:rPr>
        <w:t>erfolgreich umsetzen zu können,</w:t>
      </w:r>
      <w:r w:rsidRPr="000C50AA">
        <w:rPr>
          <w:rStyle w:val="normaltextrun"/>
          <w:lang w:val="de-CH"/>
        </w:rPr>
        <w:t xml:space="preserve"> liefern </w:t>
      </w:r>
      <w:r w:rsidR="006867B2" w:rsidRPr="000C50AA">
        <w:rPr>
          <w:rStyle w:val="normaltextrun"/>
          <w:lang w:val="de-CH"/>
        </w:rPr>
        <w:t>zum Beispiel</w:t>
      </w:r>
      <w:r w:rsidRPr="000C50AA">
        <w:rPr>
          <w:rStyle w:val="normaltextrun"/>
          <w:lang w:val="de-CH"/>
        </w:rPr>
        <w:t xml:space="preserve"> die </w:t>
      </w:r>
      <w:r w:rsidRPr="00062E90">
        <w:rPr>
          <w:rStyle w:val="normaltextrun"/>
          <w:i/>
          <w:iCs/>
          <w:lang w:val="de-CH"/>
        </w:rPr>
        <w:t>Arbeitsgruppe Heilpädagogik</w:t>
      </w:r>
      <w:r w:rsidRPr="000C50AA">
        <w:rPr>
          <w:rStyle w:val="normaltextrun"/>
          <w:lang w:val="de-CH"/>
        </w:rPr>
        <w:t xml:space="preserve"> der COHEP (2008) oder die </w:t>
      </w:r>
      <w:r w:rsidRPr="00062E90">
        <w:rPr>
          <w:rStyle w:val="normaltextrun"/>
          <w:i/>
          <w:iCs/>
          <w:lang w:val="de-CH"/>
        </w:rPr>
        <w:t>Europäische Agentur für sonderpädagogische Förderung und inklusive Bildung</w:t>
      </w:r>
      <w:r w:rsidRPr="000C50AA">
        <w:rPr>
          <w:rStyle w:val="normaltextrun"/>
          <w:lang w:val="de-CH"/>
        </w:rPr>
        <w:t xml:space="preserve"> (2022). </w:t>
      </w:r>
    </w:p>
    <w:p w14:paraId="741930A1" w14:textId="005B7DC4" w:rsidR="00910D54" w:rsidRPr="00E6009F" w:rsidRDefault="00910D54" w:rsidP="00F8037A">
      <w:pPr>
        <w:pStyle w:val="berschrift1"/>
        <w:rPr>
          <w:rStyle w:val="eop"/>
          <w:lang w:val="de-CH"/>
        </w:rPr>
      </w:pPr>
      <w:r w:rsidRPr="00E6009F">
        <w:rPr>
          <w:rStyle w:val="normaltextrun"/>
          <w:lang w:val="de-CH"/>
        </w:rPr>
        <w:t>Angebote an Pädagogischen Hochschulen in der Deutschschweiz</w:t>
      </w:r>
      <w:r w:rsidRPr="00E6009F">
        <w:rPr>
          <w:rStyle w:val="eop"/>
          <w:lang w:val="de-CH"/>
        </w:rPr>
        <w:t> </w:t>
      </w:r>
    </w:p>
    <w:p w14:paraId="5C916512" w14:textId="1EAA5129" w:rsidR="007B0978" w:rsidRDefault="002404E3" w:rsidP="00E6009F">
      <w:pPr>
        <w:pStyle w:val="Textkrper"/>
        <w:ind w:firstLine="0"/>
        <w:rPr>
          <w:rStyle w:val="normaltextrun"/>
          <w:lang w:val="de-CH"/>
        </w:rPr>
      </w:pPr>
      <w:r w:rsidRPr="47A9C809">
        <w:rPr>
          <w:rStyle w:val="normaltextrun"/>
          <w:lang w:val="de-CH"/>
        </w:rPr>
        <w:t xml:space="preserve">Der </w:t>
      </w:r>
      <w:r w:rsidR="000C50AA">
        <w:rPr>
          <w:rStyle w:val="normaltextrun"/>
          <w:lang w:val="de-CH"/>
        </w:rPr>
        <w:t xml:space="preserve">vorliegende </w:t>
      </w:r>
      <w:r w:rsidRPr="47A9C809">
        <w:rPr>
          <w:rStyle w:val="normaltextrun"/>
          <w:lang w:val="de-CH"/>
        </w:rPr>
        <w:t xml:space="preserve">Artikel </w:t>
      </w:r>
      <w:r w:rsidR="008323ED">
        <w:rPr>
          <w:rStyle w:val="normaltextrun"/>
          <w:lang w:val="de-CH"/>
        </w:rPr>
        <w:t>zeigt</w:t>
      </w:r>
      <w:r w:rsidR="008323ED" w:rsidRPr="47A9C809">
        <w:rPr>
          <w:rStyle w:val="normaltextrun"/>
          <w:lang w:val="de-CH"/>
        </w:rPr>
        <w:t xml:space="preserve"> </w:t>
      </w:r>
      <w:r w:rsidR="00CD51AB">
        <w:rPr>
          <w:rStyle w:val="normaltextrun"/>
          <w:lang w:val="de-CH"/>
        </w:rPr>
        <w:t xml:space="preserve">auf, </w:t>
      </w:r>
      <w:r w:rsidR="00587DC0">
        <w:rPr>
          <w:rStyle w:val="normaltextrun"/>
          <w:lang w:val="de-CH"/>
        </w:rPr>
        <w:t>ob und wie</w:t>
      </w:r>
      <w:r w:rsidR="00CD51AB">
        <w:rPr>
          <w:rStyle w:val="normaltextrun"/>
          <w:lang w:val="de-CH"/>
        </w:rPr>
        <w:t xml:space="preserve"> </w:t>
      </w:r>
      <w:r w:rsidRPr="47A9C809">
        <w:rPr>
          <w:rStyle w:val="normaltextrun"/>
          <w:lang w:val="de-CH"/>
        </w:rPr>
        <w:t>sonderpädagogische Inhalte in der</w:t>
      </w:r>
      <w:r w:rsidR="004D5743">
        <w:rPr>
          <w:rStyle w:val="normaltextrun"/>
          <w:lang w:val="de-CH"/>
        </w:rPr>
        <w:t xml:space="preserve"> Ausbildung der</w:t>
      </w:r>
      <w:r w:rsidRPr="47A9C809">
        <w:rPr>
          <w:rStyle w:val="normaltextrun"/>
          <w:lang w:val="de-CH"/>
        </w:rPr>
        <w:t xml:space="preserve"> Sek</w:t>
      </w:r>
      <w:r w:rsidR="004D5743">
        <w:rPr>
          <w:rStyle w:val="normaltextrun"/>
          <w:lang w:val="de-CH"/>
        </w:rPr>
        <w:t xml:space="preserve"> </w:t>
      </w:r>
      <w:r w:rsidRPr="47A9C809">
        <w:rPr>
          <w:rStyle w:val="normaltextrun"/>
          <w:lang w:val="de-CH"/>
        </w:rPr>
        <w:t>I</w:t>
      </w:r>
      <w:r w:rsidR="00CD51AB">
        <w:rPr>
          <w:rStyle w:val="normaltextrun"/>
          <w:lang w:val="de-CH"/>
        </w:rPr>
        <w:t xml:space="preserve"> verankert sind</w:t>
      </w:r>
      <w:r w:rsidR="00413C79">
        <w:rPr>
          <w:rStyle w:val="normaltextrun"/>
          <w:lang w:val="de-CH"/>
        </w:rPr>
        <w:t>.</w:t>
      </w:r>
      <w:r w:rsidR="00E34DF4">
        <w:rPr>
          <w:rStyle w:val="Funotenzeichen"/>
          <w:lang w:val="de-CH"/>
        </w:rPr>
        <w:footnoteReference w:id="3"/>
      </w:r>
      <w:r w:rsidR="00413C79">
        <w:rPr>
          <w:rStyle w:val="normaltextrun"/>
          <w:lang w:val="de-CH"/>
        </w:rPr>
        <w:t xml:space="preserve"> Zudem </w:t>
      </w:r>
      <w:r w:rsidR="00AA6CB6">
        <w:rPr>
          <w:rStyle w:val="normaltextrun"/>
          <w:lang w:val="de-CH"/>
        </w:rPr>
        <w:t>zielt</w:t>
      </w:r>
      <w:r w:rsidR="00413C79">
        <w:rPr>
          <w:rStyle w:val="normaltextrun"/>
          <w:lang w:val="de-CH"/>
        </w:rPr>
        <w:t xml:space="preserve"> er</w:t>
      </w:r>
      <w:r w:rsidRPr="47A9C809">
        <w:rPr>
          <w:rStyle w:val="normaltextrun"/>
          <w:lang w:val="de-CH"/>
        </w:rPr>
        <w:t xml:space="preserve"> </w:t>
      </w:r>
      <w:r w:rsidR="00AA6CB6">
        <w:rPr>
          <w:rStyle w:val="normaltextrun"/>
          <w:lang w:val="de-CH"/>
        </w:rPr>
        <w:t xml:space="preserve">darauf ab, </w:t>
      </w:r>
      <w:r w:rsidRPr="47A9C809">
        <w:rPr>
          <w:rStyle w:val="normaltextrun"/>
          <w:lang w:val="de-CH"/>
        </w:rPr>
        <w:t>den Diskurs zu</w:t>
      </w:r>
      <w:r w:rsidR="000C50AA">
        <w:rPr>
          <w:rStyle w:val="normaltextrun"/>
          <w:lang w:val="de-CH"/>
        </w:rPr>
        <w:t>m</w:t>
      </w:r>
      <w:r w:rsidRPr="47A9C809">
        <w:rPr>
          <w:rStyle w:val="normaltextrun"/>
          <w:lang w:val="de-CH"/>
        </w:rPr>
        <w:t xml:space="preserve"> Fachkräftemangel (</w:t>
      </w:r>
      <w:r w:rsidR="000C50AA">
        <w:rPr>
          <w:rStyle w:val="normaltextrun"/>
          <w:lang w:val="de-CH"/>
        </w:rPr>
        <w:t xml:space="preserve">mit </w:t>
      </w:r>
      <w:r w:rsidRPr="47A9C809">
        <w:rPr>
          <w:rStyle w:val="normaltextrun"/>
          <w:lang w:val="de-CH"/>
        </w:rPr>
        <w:t xml:space="preserve">Fokus </w:t>
      </w:r>
      <w:r w:rsidR="000C50AA">
        <w:rPr>
          <w:rStyle w:val="normaltextrun"/>
          <w:lang w:val="de-CH"/>
        </w:rPr>
        <w:t xml:space="preserve">auf </w:t>
      </w:r>
      <w:r w:rsidRPr="47A9C809">
        <w:rPr>
          <w:rStyle w:val="normaltextrun"/>
          <w:lang w:val="de-CH"/>
        </w:rPr>
        <w:t xml:space="preserve">SHP) auf der </w:t>
      </w:r>
      <w:r w:rsidR="000C50AA">
        <w:rPr>
          <w:rStyle w:val="normaltextrun"/>
          <w:lang w:val="de-CH"/>
        </w:rPr>
        <w:t xml:space="preserve">Stufe </w:t>
      </w:r>
      <w:r w:rsidRPr="47A9C809">
        <w:rPr>
          <w:rStyle w:val="normaltextrun"/>
          <w:lang w:val="de-CH"/>
        </w:rPr>
        <w:t>Sek I an</w:t>
      </w:r>
      <w:r w:rsidR="00AA6CB6">
        <w:rPr>
          <w:rStyle w:val="normaltextrun"/>
          <w:lang w:val="de-CH"/>
        </w:rPr>
        <w:t>zu</w:t>
      </w:r>
      <w:r w:rsidRPr="47A9C809">
        <w:rPr>
          <w:rStyle w:val="normaltextrun"/>
          <w:lang w:val="de-CH"/>
        </w:rPr>
        <w:t xml:space="preserve">regen. Verantwortliche dieser Studienangebote an den PHs </w:t>
      </w:r>
      <w:r w:rsidR="006B2562" w:rsidRPr="47A9C809">
        <w:rPr>
          <w:rStyle w:val="normaltextrun"/>
          <w:lang w:val="de-CH"/>
        </w:rPr>
        <w:t xml:space="preserve">haben sich im Jahr 2023 in einem Netzwerk organisiert und </w:t>
      </w:r>
      <w:r w:rsidR="00066066" w:rsidRPr="47A9C809">
        <w:rPr>
          <w:rStyle w:val="normaltextrun"/>
          <w:lang w:val="de-CH"/>
        </w:rPr>
        <w:t>geben</w:t>
      </w:r>
      <w:r w:rsidR="00AA6CB6">
        <w:rPr>
          <w:rStyle w:val="normaltextrun"/>
          <w:lang w:val="de-CH"/>
        </w:rPr>
        <w:t xml:space="preserve"> nachfolgend</w:t>
      </w:r>
      <w:r w:rsidRPr="47A9C809">
        <w:rPr>
          <w:rStyle w:val="normaltextrun"/>
          <w:lang w:val="de-CH"/>
        </w:rPr>
        <w:t xml:space="preserve"> </w:t>
      </w:r>
      <w:r w:rsidR="001B7D15" w:rsidRPr="47A9C809">
        <w:rPr>
          <w:rStyle w:val="normaltextrun"/>
          <w:lang w:val="de-CH"/>
        </w:rPr>
        <w:t>in</w:t>
      </w:r>
      <w:r w:rsidR="00B566D4" w:rsidRPr="47A9C809">
        <w:rPr>
          <w:rStyle w:val="normaltextrun"/>
          <w:lang w:val="de-CH"/>
        </w:rPr>
        <w:t xml:space="preserve"> </w:t>
      </w:r>
      <w:r w:rsidRPr="47A9C809">
        <w:rPr>
          <w:rStyle w:val="normaltextrun"/>
          <w:lang w:val="de-CH"/>
        </w:rPr>
        <w:t>kurze</w:t>
      </w:r>
      <w:r w:rsidR="00B566D4" w:rsidRPr="47A9C809">
        <w:rPr>
          <w:rStyle w:val="normaltextrun"/>
          <w:lang w:val="de-CH"/>
        </w:rPr>
        <w:t>n</w:t>
      </w:r>
      <w:r w:rsidRPr="47A9C809">
        <w:rPr>
          <w:rStyle w:val="normaltextrun"/>
          <w:lang w:val="de-CH"/>
        </w:rPr>
        <w:t xml:space="preserve"> Portr</w:t>
      </w:r>
      <w:r w:rsidR="000813E0">
        <w:rPr>
          <w:rStyle w:val="normaltextrun"/>
          <w:lang w:val="de-CH"/>
        </w:rPr>
        <w:t>ä</w:t>
      </w:r>
      <w:r w:rsidRPr="47A9C809">
        <w:rPr>
          <w:rStyle w:val="normaltextrun"/>
          <w:lang w:val="de-CH"/>
        </w:rPr>
        <w:t>ts</w:t>
      </w:r>
      <w:r w:rsidR="0078375B">
        <w:rPr>
          <w:rStyle w:val="normaltextrun"/>
          <w:lang w:val="de-CH"/>
        </w:rPr>
        <w:t xml:space="preserve"> einen Einblick in</w:t>
      </w:r>
      <w:r w:rsidRPr="47A9C809">
        <w:rPr>
          <w:rStyle w:val="normaltextrun"/>
          <w:lang w:val="de-CH"/>
        </w:rPr>
        <w:t xml:space="preserve"> d</w:t>
      </w:r>
      <w:r w:rsidR="008972F2">
        <w:rPr>
          <w:rStyle w:val="normaltextrun"/>
          <w:lang w:val="de-CH"/>
        </w:rPr>
        <w:t>i</w:t>
      </w:r>
      <w:r w:rsidRPr="47A9C809">
        <w:rPr>
          <w:rStyle w:val="normaltextrun"/>
          <w:lang w:val="de-CH"/>
        </w:rPr>
        <w:t xml:space="preserve">e </w:t>
      </w:r>
      <w:r w:rsidR="00655F99">
        <w:rPr>
          <w:rStyle w:val="normaltextrun"/>
          <w:lang w:val="de-CH"/>
        </w:rPr>
        <w:t xml:space="preserve">Ausbildung von </w:t>
      </w:r>
      <w:r w:rsidRPr="47A9C809">
        <w:rPr>
          <w:rStyle w:val="normaltextrun"/>
          <w:lang w:val="de-CH"/>
        </w:rPr>
        <w:t>Regellehrpersonen Sek I</w:t>
      </w:r>
      <w:r w:rsidR="00671A28">
        <w:rPr>
          <w:rStyle w:val="normaltextrun"/>
          <w:lang w:val="de-CH"/>
        </w:rPr>
        <w:t xml:space="preserve"> an ihrem Standort</w:t>
      </w:r>
      <w:r w:rsidR="001B7D15" w:rsidRPr="47A9C809">
        <w:rPr>
          <w:rStyle w:val="normaltextrun"/>
          <w:lang w:val="de-CH"/>
        </w:rPr>
        <w:t>.</w:t>
      </w:r>
      <w:r w:rsidR="00E6009F">
        <w:rPr>
          <w:rStyle w:val="normaltextrun"/>
          <w:lang w:val="de-CH"/>
        </w:rPr>
        <w:t xml:space="preserve"> </w:t>
      </w:r>
      <w:r w:rsidRPr="004727E1">
        <w:rPr>
          <w:rStyle w:val="normaltextrun"/>
          <w:lang w:val="de-CH"/>
        </w:rPr>
        <w:t>Die Struktur der einzelnen Kurzportr</w:t>
      </w:r>
      <w:r w:rsidR="00655F99">
        <w:rPr>
          <w:rStyle w:val="normaltextrun"/>
          <w:lang w:val="de-CH"/>
        </w:rPr>
        <w:t>ä</w:t>
      </w:r>
      <w:r w:rsidRPr="004727E1">
        <w:rPr>
          <w:rStyle w:val="normaltextrun"/>
          <w:lang w:val="de-CH"/>
        </w:rPr>
        <w:t xml:space="preserve">ts gliedert sich in drei Teile: </w:t>
      </w:r>
    </w:p>
    <w:p w14:paraId="2084756E" w14:textId="3311EB25" w:rsidR="007B0978" w:rsidRDefault="002404E3" w:rsidP="00062E90">
      <w:pPr>
        <w:pStyle w:val="Listennummer"/>
        <w:rPr>
          <w:rStyle w:val="normaltextrun"/>
          <w:lang w:val="de-CH"/>
        </w:rPr>
      </w:pPr>
      <w:r w:rsidRPr="004727E1">
        <w:rPr>
          <w:rStyle w:val="normaltextrun"/>
          <w:lang w:val="de-CH"/>
        </w:rPr>
        <w:t>Verortung von sonderpädagogischen Themen in obligatorischen (Grund-)Modulen</w:t>
      </w:r>
      <w:r w:rsidR="00CF6942">
        <w:rPr>
          <w:rStyle w:val="normaltextrun"/>
          <w:lang w:val="de-CH"/>
        </w:rPr>
        <w:t xml:space="preserve"> für alle Studierenden</w:t>
      </w:r>
      <w:r w:rsidRPr="004727E1">
        <w:rPr>
          <w:rStyle w:val="normaltextrun"/>
          <w:lang w:val="de-CH"/>
        </w:rPr>
        <w:t>;</w:t>
      </w:r>
    </w:p>
    <w:p w14:paraId="66D34D34" w14:textId="5FF5D7F0" w:rsidR="007B0978" w:rsidRPr="00E83F55" w:rsidRDefault="002404E3" w:rsidP="00062E90">
      <w:pPr>
        <w:pStyle w:val="Listennummer"/>
        <w:rPr>
          <w:rStyle w:val="normaltextrun"/>
          <w:lang w:val="de-CH"/>
        </w:rPr>
      </w:pPr>
      <w:r w:rsidRPr="004727E1">
        <w:rPr>
          <w:rStyle w:val="normaltextrun"/>
          <w:lang w:val="de-CH"/>
        </w:rPr>
        <w:t xml:space="preserve">Art der Wahlmöglichkeit: Vertiefung, Wahlbereich, Sonderpädagogik im Umfang eines </w:t>
      </w:r>
      <w:r w:rsidR="00080B94">
        <w:rPr>
          <w:rStyle w:val="normaltextrun"/>
          <w:lang w:val="de-CH"/>
        </w:rPr>
        <w:t>vierten</w:t>
      </w:r>
      <w:r w:rsidRPr="004727E1">
        <w:rPr>
          <w:rStyle w:val="normaltextrun"/>
          <w:lang w:val="de-CH"/>
        </w:rPr>
        <w:t xml:space="preserve"> </w:t>
      </w:r>
      <w:r w:rsidRPr="00E83F55">
        <w:rPr>
          <w:rStyle w:val="normaltextrun"/>
          <w:lang w:val="de-CH"/>
        </w:rPr>
        <w:t>Fachs;</w:t>
      </w:r>
    </w:p>
    <w:p w14:paraId="4F99A549" w14:textId="376D4F10" w:rsidR="00D535C5" w:rsidRDefault="002404E3" w:rsidP="00D535C5">
      <w:pPr>
        <w:pStyle w:val="Listennummer"/>
        <w:rPr>
          <w:rStyle w:val="normaltextrun"/>
          <w:lang w:val="de-CH"/>
        </w:rPr>
      </w:pPr>
      <w:r w:rsidRPr="007B0978">
        <w:rPr>
          <w:rStyle w:val="normaltextrun"/>
          <w:lang w:val="de-CH"/>
        </w:rPr>
        <w:t>Anschlussmöglichkeiten und Anrechenbarkeiten</w:t>
      </w:r>
      <w:r w:rsidR="00304BB5">
        <w:rPr>
          <w:rStyle w:val="normaltextrun"/>
          <w:lang w:val="de-CH"/>
        </w:rPr>
        <w:t xml:space="preserve"> von erworbenen </w:t>
      </w:r>
      <w:r w:rsidR="00CF6942">
        <w:rPr>
          <w:rStyle w:val="normaltextrun"/>
          <w:lang w:val="de-CH"/>
        </w:rPr>
        <w:t>Kreditpunkten</w:t>
      </w:r>
      <w:r w:rsidRPr="007B0978">
        <w:rPr>
          <w:rStyle w:val="normaltextrun"/>
          <w:lang w:val="de-CH"/>
        </w:rPr>
        <w:t xml:space="preserve"> </w:t>
      </w:r>
      <w:r w:rsidR="00F479D0">
        <w:rPr>
          <w:rStyle w:val="normaltextrun"/>
          <w:lang w:val="de-CH"/>
        </w:rPr>
        <w:t xml:space="preserve">(ECTS) </w:t>
      </w:r>
      <w:r w:rsidRPr="007B0978">
        <w:rPr>
          <w:rStyle w:val="normaltextrun"/>
          <w:lang w:val="de-CH"/>
        </w:rPr>
        <w:t>bei einem weiteren Studium Master SHP.</w:t>
      </w:r>
    </w:p>
    <w:p w14:paraId="43F1FE0D" w14:textId="07598F93" w:rsidR="001902AC" w:rsidRPr="00E83F55" w:rsidRDefault="001902AC" w:rsidP="009B02FD">
      <w:pPr>
        <w:pStyle w:val="WichtigBox"/>
        <w:ind w:firstLine="0"/>
        <w:rPr>
          <w:b/>
          <w:bCs/>
          <w:lang w:val="de-CH"/>
        </w:rPr>
      </w:pPr>
      <w:r>
        <w:rPr>
          <w:b/>
          <w:bCs/>
          <w:lang w:val="de-CH"/>
        </w:rPr>
        <w:t>Über das</w:t>
      </w:r>
      <w:r w:rsidRPr="00E83F55">
        <w:rPr>
          <w:b/>
          <w:bCs/>
          <w:lang w:val="de-CH"/>
        </w:rPr>
        <w:t xml:space="preserve"> Netzwerk</w:t>
      </w:r>
      <w:r>
        <w:rPr>
          <w:b/>
          <w:bCs/>
          <w:lang w:val="de-CH"/>
        </w:rPr>
        <w:t>:</w:t>
      </w:r>
    </w:p>
    <w:p w14:paraId="1BC16014" w14:textId="41B1A9AD" w:rsidR="00D535C5" w:rsidRPr="00E83F55" w:rsidRDefault="00D535C5" w:rsidP="00E83F55">
      <w:pPr>
        <w:pStyle w:val="WichtigBox"/>
        <w:ind w:firstLine="0"/>
        <w:rPr>
          <w:lang w:val="de-CH"/>
        </w:rPr>
      </w:pPr>
      <w:r w:rsidRPr="00E83F55">
        <w:rPr>
          <w:lang w:val="de-CH"/>
        </w:rPr>
        <w:t xml:space="preserve">Im </w:t>
      </w:r>
      <w:r w:rsidR="00587DC0">
        <w:rPr>
          <w:lang w:val="de-CH"/>
        </w:rPr>
        <w:t xml:space="preserve">Jahr </w:t>
      </w:r>
      <w:r w:rsidRPr="00E83F55">
        <w:rPr>
          <w:lang w:val="de-CH"/>
        </w:rPr>
        <w:t>2023 haben Verantwortliche verschiedener PHs f</w:t>
      </w:r>
      <w:r w:rsidRPr="00E83F55">
        <w:rPr>
          <w:rFonts w:hint="cs"/>
          <w:lang w:val="de-CH"/>
        </w:rPr>
        <w:t>ü</w:t>
      </w:r>
      <w:r w:rsidRPr="00E83F55">
        <w:rPr>
          <w:lang w:val="de-CH"/>
        </w:rPr>
        <w:t>r sonderp</w:t>
      </w:r>
      <w:r w:rsidRPr="00E83F55">
        <w:rPr>
          <w:rFonts w:hint="cs"/>
          <w:lang w:val="de-CH"/>
        </w:rPr>
        <w:t>ä</w:t>
      </w:r>
      <w:r w:rsidRPr="00E83F55">
        <w:rPr>
          <w:lang w:val="de-CH"/>
        </w:rPr>
        <w:t>dagogisch ausgerichtete Studienangebote auf der S</w:t>
      </w:r>
      <w:r w:rsidR="007431B0">
        <w:rPr>
          <w:lang w:val="de-CH"/>
        </w:rPr>
        <w:t>tufe S</w:t>
      </w:r>
      <w:r w:rsidRPr="00E83F55">
        <w:rPr>
          <w:lang w:val="de-CH"/>
        </w:rPr>
        <w:t xml:space="preserve">ek I </w:t>
      </w:r>
      <w:r w:rsidR="00CF794D">
        <w:rPr>
          <w:lang w:val="de-CH"/>
        </w:rPr>
        <w:t xml:space="preserve">begonnen, sich </w:t>
      </w:r>
      <w:r w:rsidRPr="00E83F55">
        <w:rPr>
          <w:lang w:val="de-CH"/>
        </w:rPr>
        <w:t>zu einem Netzwerk zusammen</w:t>
      </w:r>
      <w:r w:rsidR="00CF794D">
        <w:rPr>
          <w:lang w:val="de-CH"/>
        </w:rPr>
        <w:t>zuschliessen</w:t>
      </w:r>
      <w:r w:rsidRPr="00E83F55">
        <w:rPr>
          <w:lang w:val="de-CH"/>
        </w:rPr>
        <w:t xml:space="preserve">. </w:t>
      </w:r>
      <w:r w:rsidRPr="00062E90">
        <w:rPr>
          <w:lang w:val="de-CH"/>
        </w:rPr>
        <w:t xml:space="preserve">Dieses </w:t>
      </w:r>
      <w:r w:rsidR="00D54240">
        <w:rPr>
          <w:lang w:val="de-CH"/>
        </w:rPr>
        <w:t xml:space="preserve">Netzwerk ist im Aufbau und </w:t>
      </w:r>
      <w:r w:rsidRPr="00062E90">
        <w:rPr>
          <w:lang w:val="de-CH"/>
        </w:rPr>
        <w:t>hat zum Ziel, Austausch, Vernetzung und Entwicklungen zum Thema Sonderp</w:t>
      </w:r>
      <w:r w:rsidRPr="00062E90">
        <w:rPr>
          <w:rFonts w:hint="cs"/>
          <w:lang w:val="de-CH"/>
        </w:rPr>
        <w:t>ä</w:t>
      </w:r>
      <w:r w:rsidRPr="00062E90">
        <w:rPr>
          <w:lang w:val="de-CH"/>
        </w:rPr>
        <w:t>dagogik auf der S</w:t>
      </w:r>
      <w:r w:rsidR="007431B0">
        <w:rPr>
          <w:lang w:val="de-CH"/>
        </w:rPr>
        <w:t>tufe S</w:t>
      </w:r>
      <w:r w:rsidRPr="00062E90">
        <w:rPr>
          <w:lang w:val="de-CH"/>
        </w:rPr>
        <w:t>ek I gemeinsam zu st</w:t>
      </w:r>
      <w:r w:rsidRPr="00062E90">
        <w:rPr>
          <w:rFonts w:hint="cs"/>
          <w:lang w:val="de-CH"/>
        </w:rPr>
        <w:t>ä</w:t>
      </w:r>
      <w:r w:rsidRPr="00062E90">
        <w:rPr>
          <w:lang w:val="de-CH"/>
        </w:rPr>
        <w:t>rken.</w:t>
      </w:r>
      <w:r w:rsidRPr="47A9C809">
        <w:rPr>
          <w:rStyle w:val="normaltextrun"/>
          <w:lang w:val="de-CH"/>
        </w:rPr>
        <w:t xml:space="preserve"> </w:t>
      </w:r>
    </w:p>
    <w:p w14:paraId="4347A50A" w14:textId="247F185C" w:rsidR="00FF1C37" w:rsidRPr="00E6009F" w:rsidRDefault="008532B4" w:rsidP="00F8037A">
      <w:pPr>
        <w:pStyle w:val="berschrift2"/>
        <w:rPr>
          <w:lang w:val="de-CH"/>
        </w:rPr>
      </w:pPr>
      <w:bookmarkStart w:id="2" w:name="heading-3"/>
      <w:bookmarkEnd w:id="1"/>
      <w:r>
        <w:rPr>
          <w:lang w:val="de-CH"/>
        </w:rPr>
        <w:t>Pädagogische Hochschulen</w:t>
      </w:r>
      <w:r w:rsidRPr="00E6009F">
        <w:rPr>
          <w:lang w:val="de-CH"/>
        </w:rPr>
        <w:t xml:space="preserve"> </w:t>
      </w:r>
      <w:r w:rsidR="00F202A8" w:rsidRPr="00E6009F">
        <w:rPr>
          <w:lang w:val="de-CH"/>
        </w:rPr>
        <w:t>mit Anrechnungsmöglichkeit für einen Master SHP</w:t>
      </w:r>
    </w:p>
    <w:bookmarkEnd w:id="2"/>
    <w:p w14:paraId="1D503932" w14:textId="6DB6F9FE" w:rsidR="00FF1C37" w:rsidRPr="00E6009F" w:rsidRDefault="00FF1C37" w:rsidP="00F8037A">
      <w:pPr>
        <w:pStyle w:val="berschrift3"/>
        <w:rPr>
          <w:lang w:val="de-CH"/>
        </w:rPr>
      </w:pPr>
      <w:r w:rsidRPr="00E6009F">
        <w:rPr>
          <w:rStyle w:val="normaltextrun"/>
          <w:lang w:val="de-CH"/>
        </w:rPr>
        <w:t xml:space="preserve">Sonderpädagogik an der </w:t>
      </w:r>
      <w:proofErr w:type="spellStart"/>
      <w:r w:rsidRPr="00E6009F">
        <w:rPr>
          <w:rStyle w:val="normaltextrun"/>
          <w:lang w:val="de-CH"/>
        </w:rPr>
        <w:t>PHBern</w:t>
      </w:r>
      <w:proofErr w:type="spellEnd"/>
    </w:p>
    <w:p w14:paraId="6FFC26D5" w14:textId="35F8A33D" w:rsidR="00FF1C37" w:rsidRPr="00FF1C37" w:rsidRDefault="00FF1C37" w:rsidP="00FF1C37">
      <w:pPr>
        <w:pStyle w:val="Textkrper"/>
        <w:ind w:firstLine="0"/>
        <w:rPr>
          <w:lang w:val="de-CH"/>
        </w:rPr>
      </w:pPr>
      <w:r w:rsidRPr="00FF1C37">
        <w:rPr>
          <w:lang w:val="de-CH"/>
        </w:rPr>
        <w:t xml:space="preserve">In allen Studiengängen der Sek I fliessen sonderpädagogische Inhalte in das Lernangebot ein. </w:t>
      </w:r>
      <w:r w:rsidR="000D7616">
        <w:rPr>
          <w:lang w:val="de-CH"/>
        </w:rPr>
        <w:t>Diese</w:t>
      </w:r>
      <w:r w:rsidRPr="00FF1C37">
        <w:rPr>
          <w:lang w:val="de-CH"/>
        </w:rPr>
        <w:t xml:space="preserve"> sind mit dem Label «Inklusion und Heterogenität» ausgewiesen. Zudem gibt es im Masterstudium ein Modul «Inklusion und Heterogenität» im Umfang von 5 ECTS</w:t>
      </w:r>
      <w:r w:rsidR="00970AE3">
        <w:rPr>
          <w:lang w:val="de-CH"/>
        </w:rPr>
        <w:t>-Punkten</w:t>
      </w:r>
      <w:r w:rsidRPr="00FF1C37">
        <w:rPr>
          <w:lang w:val="de-CH"/>
        </w:rPr>
        <w:t xml:space="preserve">. </w:t>
      </w:r>
    </w:p>
    <w:p w14:paraId="7C23042B" w14:textId="42F46FD4" w:rsidR="00FF1C37" w:rsidRPr="00FF1C37" w:rsidRDefault="00FF1C37" w:rsidP="0068408E">
      <w:pPr>
        <w:pStyle w:val="Textkrper"/>
        <w:rPr>
          <w:lang w:val="de-CH"/>
        </w:rPr>
      </w:pPr>
      <w:r w:rsidRPr="0844A1F2">
        <w:rPr>
          <w:lang w:val="de-CH"/>
        </w:rPr>
        <w:t xml:space="preserve">Möchten sich die Studierenden vertiefter mit sonderpädagogischen Themen auseinandersetzen, haben sie im integrierten </w:t>
      </w:r>
      <w:r w:rsidR="00273FDE">
        <w:rPr>
          <w:lang w:val="de-CH"/>
        </w:rPr>
        <w:t>Bachelor-Masterstudiengang</w:t>
      </w:r>
      <w:r w:rsidR="00197BEA">
        <w:rPr>
          <w:lang w:val="de-CH"/>
        </w:rPr>
        <w:t xml:space="preserve"> </w:t>
      </w:r>
      <w:r w:rsidRPr="0844A1F2">
        <w:rPr>
          <w:lang w:val="de-CH"/>
        </w:rPr>
        <w:t>die Möglichkeit, den Master mit einer heilpädagogischen Ausrichtung zu absolvieren. Bei diesem Master «S1+» erbringen sie 30 ECTS</w:t>
      </w:r>
      <w:r w:rsidR="008A7DC8">
        <w:rPr>
          <w:lang w:val="de-CH"/>
        </w:rPr>
        <w:t>-Punkte</w:t>
      </w:r>
      <w:r w:rsidRPr="0844A1F2">
        <w:rPr>
          <w:lang w:val="de-CH"/>
        </w:rPr>
        <w:t xml:space="preserve"> am Institut für Heilpädagogik in </w:t>
      </w:r>
      <w:r w:rsidRPr="006E2DCA">
        <w:rPr>
          <w:lang w:val="de-CH"/>
        </w:rPr>
        <w:t>den Bereichen Allgemeine Heilpädagogik, heilpädagogische Diagnostik, Fachdidaktik in der Heilpädagogik sowie Bezugswissenschaften. Für</w:t>
      </w:r>
      <w:r w:rsidRPr="0844A1F2">
        <w:rPr>
          <w:lang w:val="de-CH"/>
        </w:rPr>
        <w:t xml:space="preserve"> den Master «S1+» werden ausgewiesene Module explizit mit heilpädagogischer Ausrichtung im Umfang von 45 ECTS angeboten, darunter ein Profilpraktikum und ein spezifischer Profilbereich sowie die Masterarbeit (15 ECTS). Inhaltlich fokussieren die heilpädagogisch ausgerichteten Module den Unterricht von Lernende</w:t>
      </w:r>
      <w:r w:rsidR="00E43D9D">
        <w:rPr>
          <w:lang w:val="de-CH"/>
        </w:rPr>
        <w:t>n</w:t>
      </w:r>
      <w:r w:rsidRPr="0844A1F2">
        <w:rPr>
          <w:lang w:val="de-CH"/>
        </w:rPr>
        <w:t xml:space="preserve"> mit besonderem Förderbedarf, Formen der Differenzierung, multiprofessionelle Zusammenarbeit, Fragen von Normalität und </w:t>
      </w:r>
      <w:r w:rsidRPr="0844A1F2">
        <w:rPr>
          <w:lang w:val="de-CH"/>
        </w:rPr>
        <w:lastRenderedPageBreak/>
        <w:t xml:space="preserve">Behinderung, inklusive, integrative und </w:t>
      </w:r>
      <w:proofErr w:type="spellStart"/>
      <w:r w:rsidRPr="0844A1F2">
        <w:rPr>
          <w:lang w:val="de-CH"/>
        </w:rPr>
        <w:t>separative</w:t>
      </w:r>
      <w:proofErr w:type="spellEnd"/>
      <w:r w:rsidRPr="0844A1F2">
        <w:rPr>
          <w:lang w:val="de-CH"/>
        </w:rPr>
        <w:t xml:space="preserve"> Praxi</w:t>
      </w:r>
      <w:r w:rsidR="00E6697F">
        <w:rPr>
          <w:lang w:val="de-CH"/>
        </w:rPr>
        <w:t>s. Die</w:t>
      </w:r>
      <w:r w:rsidR="00D04A1D">
        <w:rPr>
          <w:lang w:val="de-CH"/>
        </w:rPr>
        <w:t xml:space="preserve"> </w:t>
      </w:r>
      <w:r w:rsidRPr="0844A1F2">
        <w:rPr>
          <w:lang w:val="de-CH"/>
        </w:rPr>
        <w:t xml:space="preserve">Zusammenarbeit mit Fachstellen, Praxisbezüge und konkrete Praxiseinsätze finden sowohl an Regelschulen als auch im </w:t>
      </w:r>
      <w:r w:rsidR="00FE10DA">
        <w:rPr>
          <w:lang w:val="de-CH"/>
        </w:rPr>
        <w:t>«</w:t>
      </w:r>
      <w:r w:rsidRPr="0844A1F2">
        <w:rPr>
          <w:lang w:val="de-CH"/>
        </w:rPr>
        <w:t xml:space="preserve">besonderen Volksschulangebot» statt. </w:t>
      </w:r>
    </w:p>
    <w:p w14:paraId="3B5E89BD" w14:textId="71D97C1C" w:rsidR="00FF1C37" w:rsidRDefault="00FF1C37" w:rsidP="00474177">
      <w:pPr>
        <w:pStyle w:val="Textkrper"/>
        <w:rPr>
          <w:lang w:val="de-CH"/>
        </w:rPr>
      </w:pPr>
      <w:r w:rsidRPr="00FF1C37">
        <w:rPr>
          <w:lang w:val="de-CH"/>
        </w:rPr>
        <w:t xml:space="preserve">Als Anschlussmöglichkeit </w:t>
      </w:r>
      <w:r w:rsidR="00F8558D">
        <w:rPr>
          <w:lang w:val="de-CH"/>
        </w:rPr>
        <w:t>an d</w:t>
      </w:r>
      <w:r w:rsidR="00D92236">
        <w:rPr>
          <w:lang w:val="de-CH"/>
        </w:rPr>
        <w:t xml:space="preserve">en Master Sek I </w:t>
      </w:r>
      <w:r w:rsidRPr="00FF1C37">
        <w:rPr>
          <w:lang w:val="de-CH"/>
        </w:rPr>
        <w:t>steht den Studierenden der Master Schulische Heilpädagogik am Institut für Heilpädagogik offen</w:t>
      </w:r>
      <w:r w:rsidR="00D92236">
        <w:rPr>
          <w:lang w:val="de-CH"/>
        </w:rPr>
        <w:t>.</w:t>
      </w:r>
      <w:r w:rsidRPr="00FF1C37">
        <w:rPr>
          <w:lang w:val="de-CH"/>
        </w:rPr>
        <w:t xml:space="preserve"> </w:t>
      </w:r>
      <w:r w:rsidR="00D92236">
        <w:rPr>
          <w:lang w:val="de-CH"/>
        </w:rPr>
        <w:t>F</w:t>
      </w:r>
      <w:r w:rsidRPr="00FF1C37">
        <w:rPr>
          <w:lang w:val="de-CH"/>
        </w:rPr>
        <w:t>ür d</w:t>
      </w:r>
      <w:r w:rsidR="00D92236">
        <w:rPr>
          <w:lang w:val="de-CH"/>
        </w:rPr>
        <w:t>ies</w:t>
      </w:r>
      <w:r w:rsidRPr="00FF1C37">
        <w:rPr>
          <w:lang w:val="de-CH"/>
        </w:rPr>
        <w:t xml:space="preserve">en </w:t>
      </w:r>
      <w:r w:rsidR="00D92236">
        <w:rPr>
          <w:lang w:val="de-CH"/>
        </w:rPr>
        <w:t xml:space="preserve">können </w:t>
      </w:r>
      <w:r w:rsidRPr="00FF1C37">
        <w:rPr>
          <w:lang w:val="de-CH"/>
        </w:rPr>
        <w:t xml:space="preserve">die im Rahmen des Masters «S1+» erbrachten Studienleistungen in Heilpädagogik angerechnet werden. </w:t>
      </w:r>
    </w:p>
    <w:p w14:paraId="7B8BE68E" w14:textId="4E9F6E0A" w:rsidR="009706A8" w:rsidRPr="00E6009F" w:rsidRDefault="009706A8" w:rsidP="00F8037A">
      <w:pPr>
        <w:pStyle w:val="berschrift3"/>
        <w:rPr>
          <w:lang w:val="de-CH"/>
        </w:rPr>
      </w:pPr>
      <w:r w:rsidRPr="00E6009F">
        <w:rPr>
          <w:lang w:val="de-CH"/>
        </w:rPr>
        <w:t xml:space="preserve">Sonderpädagogik an der PH FHNW </w:t>
      </w:r>
    </w:p>
    <w:p w14:paraId="6EFFAD06" w14:textId="60FB6318" w:rsidR="009706A8" w:rsidRPr="004E246A" w:rsidRDefault="009706A8" w:rsidP="009706A8">
      <w:pPr>
        <w:pStyle w:val="Textkrper"/>
        <w:ind w:firstLine="0"/>
        <w:rPr>
          <w:lang w:val="de-CH"/>
        </w:rPr>
      </w:pPr>
      <w:r w:rsidRPr="004E246A">
        <w:rPr>
          <w:lang w:val="de-CH"/>
        </w:rPr>
        <w:t xml:space="preserve">Alle angehenden </w:t>
      </w:r>
      <w:r w:rsidRPr="00952FEA">
        <w:rPr>
          <w:lang w:val="de-CH"/>
        </w:rPr>
        <w:t>Sek</w:t>
      </w:r>
      <w:r w:rsidR="00FE10DA" w:rsidRPr="00952FEA">
        <w:rPr>
          <w:lang w:val="de-CH"/>
        </w:rPr>
        <w:t xml:space="preserve"> </w:t>
      </w:r>
      <w:r w:rsidRPr="00952FEA">
        <w:rPr>
          <w:lang w:val="de-CH"/>
        </w:rPr>
        <w:t xml:space="preserve">I-Lehrpersonen </w:t>
      </w:r>
      <w:r w:rsidRPr="004E246A">
        <w:rPr>
          <w:lang w:val="de-CH"/>
        </w:rPr>
        <w:t xml:space="preserve">erwerben an der PH </w:t>
      </w:r>
      <w:r w:rsidR="00831B75">
        <w:rPr>
          <w:lang w:val="de-CH"/>
        </w:rPr>
        <w:t xml:space="preserve">der </w:t>
      </w:r>
      <w:r w:rsidRPr="00497093">
        <w:rPr>
          <w:i/>
          <w:iCs/>
          <w:lang w:val="de-CH"/>
        </w:rPr>
        <w:t>F</w:t>
      </w:r>
      <w:r w:rsidR="00831B75" w:rsidRPr="00497093">
        <w:rPr>
          <w:i/>
          <w:iCs/>
          <w:lang w:val="de-CH"/>
        </w:rPr>
        <w:t>achho</w:t>
      </w:r>
      <w:r w:rsidR="009C2C59" w:rsidRPr="00497093">
        <w:rPr>
          <w:i/>
          <w:iCs/>
          <w:lang w:val="de-CH"/>
        </w:rPr>
        <w:t>ch</w:t>
      </w:r>
      <w:r w:rsidR="00831B75" w:rsidRPr="00497093">
        <w:rPr>
          <w:i/>
          <w:iCs/>
          <w:lang w:val="de-CH"/>
        </w:rPr>
        <w:t>schule Nordwestschweiz</w:t>
      </w:r>
      <w:r w:rsidR="009C2C59">
        <w:rPr>
          <w:lang w:val="de-CH"/>
        </w:rPr>
        <w:t xml:space="preserve"> (FHNW)</w:t>
      </w:r>
      <w:r w:rsidRPr="004E246A">
        <w:rPr>
          <w:lang w:val="de-CH"/>
        </w:rPr>
        <w:t xml:space="preserve"> inklusions- und sonderpädagogische Kompetenzen im Umfang von 8 ECTS</w:t>
      </w:r>
      <w:r w:rsidR="00051157">
        <w:rPr>
          <w:lang w:val="de-CH"/>
        </w:rPr>
        <w:t>-Punkte</w:t>
      </w:r>
      <w:r w:rsidR="00EE532D">
        <w:rPr>
          <w:lang w:val="de-CH"/>
        </w:rPr>
        <w:t>n</w:t>
      </w:r>
      <w:r w:rsidRPr="004E246A">
        <w:rPr>
          <w:lang w:val="de-CH"/>
        </w:rPr>
        <w:t xml:space="preserve"> im Studienbereich Erziehungswissenschaften. Diese Module </w:t>
      </w:r>
      <w:r w:rsidR="00825B91">
        <w:rPr>
          <w:lang w:val="de-CH"/>
        </w:rPr>
        <w:t xml:space="preserve">umfassen die Themen </w:t>
      </w:r>
      <w:r w:rsidRPr="004E246A">
        <w:rPr>
          <w:lang w:val="de-CH"/>
        </w:rPr>
        <w:t>Heterogenität, Integration/Inklusion, inklusiver Fachunterricht/Methodik und Kooperation</w:t>
      </w:r>
      <w:r w:rsidR="00E12240">
        <w:rPr>
          <w:lang w:val="de-CH"/>
        </w:rPr>
        <w:t>,</w:t>
      </w:r>
      <w:r w:rsidRPr="004E246A">
        <w:rPr>
          <w:lang w:val="de-CH"/>
        </w:rPr>
        <w:t xml:space="preserve"> mit </w:t>
      </w:r>
      <w:r w:rsidR="00E12240">
        <w:rPr>
          <w:lang w:val="de-CH"/>
        </w:rPr>
        <w:t xml:space="preserve">einem </w:t>
      </w:r>
      <w:r w:rsidRPr="004E246A">
        <w:rPr>
          <w:lang w:val="de-CH"/>
        </w:rPr>
        <w:t xml:space="preserve">Schwerpunkt auf </w:t>
      </w:r>
      <w:r w:rsidR="00E12240">
        <w:rPr>
          <w:lang w:val="de-CH"/>
        </w:rPr>
        <w:t>der</w:t>
      </w:r>
      <w:r w:rsidR="00E12240" w:rsidRPr="004E246A">
        <w:rPr>
          <w:lang w:val="de-CH"/>
        </w:rPr>
        <w:t xml:space="preserve"> </w:t>
      </w:r>
      <w:r w:rsidRPr="004E246A">
        <w:rPr>
          <w:lang w:val="de-CH"/>
        </w:rPr>
        <w:t xml:space="preserve">Zusammenarbeit zwischen Regel- und Sonderpädagogik. </w:t>
      </w:r>
    </w:p>
    <w:p w14:paraId="79BB9BD4" w14:textId="0A71E563" w:rsidR="009706A8" w:rsidRPr="004E246A" w:rsidRDefault="009706A8" w:rsidP="009706A8">
      <w:pPr>
        <w:pStyle w:val="Textkrper"/>
        <w:rPr>
          <w:lang w:val="de-CH"/>
        </w:rPr>
      </w:pPr>
      <w:r w:rsidRPr="004E246A">
        <w:rPr>
          <w:lang w:val="de-CH"/>
        </w:rPr>
        <w:t xml:space="preserve">Seit </w:t>
      </w:r>
      <w:r w:rsidR="008C18A0">
        <w:rPr>
          <w:lang w:val="de-CH"/>
        </w:rPr>
        <w:t xml:space="preserve">dem Jahr </w:t>
      </w:r>
      <w:r w:rsidRPr="004E246A">
        <w:rPr>
          <w:lang w:val="de-CH"/>
        </w:rPr>
        <w:t xml:space="preserve">2022 können </w:t>
      </w:r>
      <w:r w:rsidR="008C18A0">
        <w:rPr>
          <w:lang w:val="de-CH"/>
        </w:rPr>
        <w:t xml:space="preserve">Studierende der </w:t>
      </w:r>
      <w:r w:rsidRPr="004E246A">
        <w:rPr>
          <w:lang w:val="de-CH"/>
        </w:rPr>
        <w:t>Sek</w:t>
      </w:r>
      <w:r w:rsidR="008C18A0">
        <w:rPr>
          <w:lang w:val="de-CH"/>
        </w:rPr>
        <w:t xml:space="preserve"> </w:t>
      </w:r>
      <w:r w:rsidRPr="004E246A">
        <w:rPr>
          <w:lang w:val="de-CH"/>
        </w:rPr>
        <w:t>I im Master zusätzlich eine Vertiefung Sonderpädagogik im Umfang von 18 ECTS</w:t>
      </w:r>
      <w:r w:rsidR="00DD7436">
        <w:rPr>
          <w:lang w:val="de-CH"/>
        </w:rPr>
        <w:t>-Punkten</w:t>
      </w:r>
      <w:r w:rsidRPr="004E246A">
        <w:rPr>
          <w:lang w:val="de-CH"/>
        </w:rPr>
        <w:t xml:space="preserve"> wählen. Diese wird ab </w:t>
      </w:r>
      <w:r w:rsidR="00D5680B">
        <w:rPr>
          <w:lang w:val="de-CH"/>
        </w:rPr>
        <w:t xml:space="preserve">dem Jahr </w:t>
      </w:r>
      <w:r w:rsidRPr="004E246A">
        <w:rPr>
          <w:lang w:val="de-CH"/>
        </w:rPr>
        <w:t>2024 neu durch die Möglichkeit abgelöst, Sonderpädagogik im Umfang eines Faches (35 ECTS) zu studieren. Diese</w:t>
      </w:r>
      <w:r w:rsidR="00E6697F">
        <w:rPr>
          <w:lang w:val="de-CH"/>
        </w:rPr>
        <w:t xml:space="preserve"> Möglichkeit</w:t>
      </w:r>
      <w:r w:rsidR="00B94A35">
        <w:rPr>
          <w:lang w:val="de-CH"/>
        </w:rPr>
        <w:t xml:space="preserve"> umfasst</w:t>
      </w:r>
      <w:r w:rsidRPr="004E246A">
        <w:rPr>
          <w:lang w:val="de-CH"/>
        </w:rPr>
        <w:t xml:space="preserve"> insgesamt 16 sonderpädagogisch und fachdidaktisch ausgerichtete Module plus Berufspraktische Studien</w:t>
      </w:r>
      <w:r w:rsidR="00B94A35">
        <w:rPr>
          <w:lang w:val="de-CH"/>
        </w:rPr>
        <w:t>.</w:t>
      </w:r>
      <w:r w:rsidRPr="004E246A">
        <w:rPr>
          <w:lang w:val="de-CH"/>
        </w:rPr>
        <w:t xml:space="preserve"> </w:t>
      </w:r>
      <w:r w:rsidR="009C653B">
        <w:rPr>
          <w:lang w:val="de-CH"/>
        </w:rPr>
        <w:t>Sie thematisieren</w:t>
      </w:r>
      <w:r w:rsidR="009C653B" w:rsidRPr="004E246A">
        <w:rPr>
          <w:lang w:val="de-CH"/>
        </w:rPr>
        <w:t xml:space="preserve"> </w:t>
      </w:r>
      <w:r w:rsidRPr="004E246A">
        <w:rPr>
          <w:lang w:val="de-CH"/>
        </w:rPr>
        <w:t xml:space="preserve">die Stärkung der fachdidaktischen Lernbegleitung und Partizipation von </w:t>
      </w:r>
      <w:proofErr w:type="spellStart"/>
      <w:r w:rsidRPr="004E246A">
        <w:rPr>
          <w:lang w:val="de-CH"/>
        </w:rPr>
        <w:t>Schüler:innen</w:t>
      </w:r>
      <w:proofErr w:type="spellEnd"/>
      <w:r w:rsidRPr="004E246A">
        <w:rPr>
          <w:lang w:val="de-CH"/>
        </w:rPr>
        <w:t xml:space="preserve"> mit unterschiedlichen Lern- und Bildungsvoraussetzungen, die Förderung von Grundkompetenzen und den Beitrag der angehenden Sek</w:t>
      </w:r>
      <w:r w:rsidR="009834C7">
        <w:rPr>
          <w:lang w:val="de-CH"/>
        </w:rPr>
        <w:t xml:space="preserve"> </w:t>
      </w:r>
      <w:r w:rsidRPr="004E246A">
        <w:rPr>
          <w:lang w:val="de-CH"/>
        </w:rPr>
        <w:t xml:space="preserve">I-Lehrpersonen zur </w:t>
      </w:r>
      <w:r w:rsidR="00931D14">
        <w:rPr>
          <w:lang w:val="de-CH"/>
        </w:rPr>
        <w:t xml:space="preserve">Entwicklung der </w:t>
      </w:r>
      <w:r w:rsidRPr="004E246A">
        <w:rPr>
          <w:lang w:val="de-CH"/>
        </w:rPr>
        <w:t xml:space="preserve">Schule in Richtung Inklusion. </w:t>
      </w:r>
      <w:r w:rsidR="00D8177D">
        <w:rPr>
          <w:lang w:val="de-CH"/>
        </w:rPr>
        <w:t>D</w:t>
      </w:r>
      <w:r w:rsidR="00802737">
        <w:rPr>
          <w:lang w:val="de-CH"/>
        </w:rPr>
        <w:t>ie Studierenden</w:t>
      </w:r>
      <w:r w:rsidR="00D8177D">
        <w:rPr>
          <w:lang w:val="de-CH"/>
        </w:rPr>
        <w:t xml:space="preserve"> reflektieren</w:t>
      </w:r>
      <w:r w:rsidR="00802737">
        <w:rPr>
          <w:lang w:val="de-CH"/>
        </w:rPr>
        <w:t xml:space="preserve"> die</w:t>
      </w:r>
      <w:r w:rsidRPr="004E246A">
        <w:rPr>
          <w:lang w:val="de-CH"/>
        </w:rPr>
        <w:t xml:space="preserve"> eigenen Einstellungen</w:t>
      </w:r>
      <w:r w:rsidR="00802737">
        <w:rPr>
          <w:lang w:val="de-CH"/>
        </w:rPr>
        <w:t xml:space="preserve"> </w:t>
      </w:r>
      <w:r w:rsidR="00EA0EAC">
        <w:rPr>
          <w:lang w:val="de-CH"/>
        </w:rPr>
        <w:t>sowie ihr</w:t>
      </w:r>
      <w:r w:rsidRPr="004E246A">
        <w:rPr>
          <w:lang w:val="de-CH"/>
        </w:rPr>
        <w:t xml:space="preserve"> professionelle</w:t>
      </w:r>
      <w:r w:rsidR="00EA0EAC">
        <w:rPr>
          <w:lang w:val="de-CH"/>
        </w:rPr>
        <w:t>s</w:t>
      </w:r>
      <w:r w:rsidRPr="004E246A">
        <w:rPr>
          <w:lang w:val="de-CH"/>
        </w:rPr>
        <w:t xml:space="preserve"> Handeln und Verhalten </w:t>
      </w:r>
      <w:r w:rsidR="00D5680B">
        <w:rPr>
          <w:lang w:val="de-CH"/>
        </w:rPr>
        <w:t>hinsichtlich</w:t>
      </w:r>
      <w:r w:rsidRPr="004E246A">
        <w:rPr>
          <w:lang w:val="de-CH"/>
        </w:rPr>
        <w:t xml:space="preserve"> der Bildungsgerechtigkeit und dazugehörige</w:t>
      </w:r>
      <w:r w:rsidR="00FE10DA">
        <w:rPr>
          <w:lang w:val="de-CH"/>
        </w:rPr>
        <w:t>r</w:t>
      </w:r>
      <w:r w:rsidRPr="004E246A">
        <w:rPr>
          <w:lang w:val="de-CH"/>
        </w:rPr>
        <w:t xml:space="preserve"> Spannungsfelder. </w:t>
      </w:r>
    </w:p>
    <w:p w14:paraId="7E807908" w14:textId="2B2CAB25" w:rsidR="00646219" w:rsidRPr="004E246A" w:rsidRDefault="00931D14" w:rsidP="00322420">
      <w:pPr>
        <w:pStyle w:val="Textkrper"/>
        <w:rPr>
          <w:lang w:val="de-CH"/>
        </w:rPr>
      </w:pPr>
      <w:r>
        <w:rPr>
          <w:lang w:val="de-CH"/>
        </w:rPr>
        <w:t xml:space="preserve">Denjenigen </w:t>
      </w:r>
      <w:r w:rsidR="009706A8" w:rsidRPr="004E246A">
        <w:rPr>
          <w:lang w:val="de-CH"/>
        </w:rPr>
        <w:t>Sek I-Studierenden</w:t>
      </w:r>
      <w:r>
        <w:rPr>
          <w:lang w:val="de-CH"/>
        </w:rPr>
        <w:t>, die</w:t>
      </w:r>
      <w:r w:rsidR="009706A8" w:rsidRPr="004E246A">
        <w:rPr>
          <w:lang w:val="de-CH"/>
        </w:rPr>
        <w:t xml:space="preserve"> </w:t>
      </w:r>
      <w:r>
        <w:rPr>
          <w:lang w:val="de-CH"/>
        </w:rPr>
        <w:t xml:space="preserve">die Vertiefung </w:t>
      </w:r>
      <w:r w:rsidR="009706A8" w:rsidRPr="004E246A">
        <w:rPr>
          <w:lang w:val="de-CH"/>
        </w:rPr>
        <w:t>Sonderpädagogik</w:t>
      </w:r>
      <w:r>
        <w:rPr>
          <w:lang w:val="de-CH"/>
        </w:rPr>
        <w:t xml:space="preserve"> abschliessen,</w:t>
      </w:r>
      <w:r w:rsidR="009706A8" w:rsidRPr="004E246A">
        <w:rPr>
          <w:lang w:val="de-CH"/>
        </w:rPr>
        <w:t xml:space="preserve"> werden diese Studienleistungen inklusive sonderpädagogisch orientierter Masterarbeit </w:t>
      </w:r>
      <w:r w:rsidR="00774D5F">
        <w:rPr>
          <w:lang w:val="de-CH"/>
        </w:rPr>
        <w:t xml:space="preserve">weitgehend angerechnet </w:t>
      </w:r>
      <w:r>
        <w:rPr>
          <w:lang w:val="de-CH"/>
        </w:rPr>
        <w:t xml:space="preserve">für ein </w:t>
      </w:r>
      <w:r w:rsidR="009706A8" w:rsidRPr="004E246A">
        <w:rPr>
          <w:lang w:val="de-CH"/>
        </w:rPr>
        <w:t xml:space="preserve">Masterstudium Sonderpädagogik (Vertiefungsrichtung Schulische Heilpädagogik) an der PH FHNW. Diese Anrechnungen gehen ab </w:t>
      </w:r>
      <w:r w:rsidR="007A3FD8">
        <w:rPr>
          <w:lang w:val="de-CH"/>
        </w:rPr>
        <w:t xml:space="preserve">dem Jahr </w:t>
      </w:r>
      <w:r w:rsidR="009706A8" w:rsidRPr="004E246A">
        <w:rPr>
          <w:lang w:val="de-CH"/>
        </w:rPr>
        <w:t>2025 an ein Masterstudienprogramm mit neu 90 ECTS-Punkten.</w:t>
      </w:r>
      <w:r w:rsidR="00E6697F">
        <w:rPr>
          <w:lang w:val="de-CH"/>
        </w:rPr>
        <w:t xml:space="preserve"> Dies stärkt zusätzlich die Durchlässigkeit zwischen den Studiengängen.</w:t>
      </w:r>
      <w:r w:rsidR="009706A8" w:rsidRPr="004E246A">
        <w:rPr>
          <w:lang w:val="de-CH"/>
        </w:rPr>
        <w:t xml:space="preserve"> </w:t>
      </w:r>
    </w:p>
    <w:p w14:paraId="66450195" w14:textId="22A1E4F7" w:rsidR="009706A8" w:rsidRPr="009706A8" w:rsidRDefault="009706A8" w:rsidP="0068408E">
      <w:pPr>
        <w:pStyle w:val="berschrift3"/>
        <w:rPr>
          <w:lang w:val="de-CH"/>
        </w:rPr>
      </w:pPr>
      <w:r w:rsidRPr="009706A8">
        <w:rPr>
          <w:lang w:val="de-CH"/>
        </w:rPr>
        <w:t xml:space="preserve">Heilpädagogik an der </w:t>
      </w:r>
      <w:proofErr w:type="gramStart"/>
      <w:r w:rsidRPr="009706A8">
        <w:rPr>
          <w:lang w:val="de-CH"/>
        </w:rPr>
        <w:t>PH Luzern</w:t>
      </w:r>
      <w:proofErr w:type="gramEnd"/>
    </w:p>
    <w:p w14:paraId="67054B6E" w14:textId="4CE557F7" w:rsidR="009706A8" w:rsidRPr="004E246A" w:rsidRDefault="009706A8" w:rsidP="00666C9A">
      <w:pPr>
        <w:pStyle w:val="Textkrper"/>
        <w:ind w:firstLine="0"/>
        <w:rPr>
          <w:lang w:val="de-CH"/>
        </w:rPr>
      </w:pPr>
      <w:r w:rsidRPr="0068408E">
        <w:rPr>
          <w:lang w:val="de-CH"/>
        </w:rPr>
        <w:t>Die heilpädagogischen Inhalte</w:t>
      </w:r>
      <w:r w:rsidR="00FD2A92">
        <w:rPr>
          <w:lang w:val="de-CH"/>
        </w:rPr>
        <w:t>, die</w:t>
      </w:r>
      <w:r w:rsidRPr="0068408E">
        <w:rPr>
          <w:lang w:val="de-CH"/>
        </w:rPr>
        <w:t xml:space="preserve"> für alle </w:t>
      </w:r>
      <w:r w:rsidR="00AF1802">
        <w:rPr>
          <w:lang w:val="de-CH"/>
        </w:rPr>
        <w:t>Sek</w:t>
      </w:r>
      <w:r w:rsidR="005D07A3">
        <w:rPr>
          <w:lang w:val="de-CH"/>
        </w:rPr>
        <w:t xml:space="preserve"> </w:t>
      </w:r>
      <w:r w:rsidR="00AF1802">
        <w:rPr>
          <w:lang w:val="de-CH"/>
        </w:rPr>
        <w:t>I-</w:t>
      </w:r>
      <w:r w:rsidRPr="0068408E">
        <w:rPr>
          <w:lang w:val="de-CH"/>
        </w:rPr>
        <w:t xml:space="preserve">Studierenden </w:t>
      </w:r>
      <w:r w:rsidR="00AF1802">
        <w:rPr>
          <w:lang w:val="de-CH"/>
        </w:rPr>
        <w:t xml:space="preserve">an der </w:t>
      </w:r>
      <w:proofErr w:type="gramStart"/>
      <w:r w:rsidR="00AF1802">
        <w:rPr>
          <w:lang w:val="de-CH"/>
        </w:rPr>
        <w:t>PH Luzern</w:t>
      </w:r>
      <w:proofErr w:type="gramEnd"/>
      <w:r w:rsidR="00AF1802">
        <w:rPr>
          <w:lang w:val="de-CH"/>
        </w:rPr>
        <w:t xml:space="preserve"> </w:t>
      </w:r>
      <w:r w:rsidR="00FD2A92">
        <w:rPr>
          <w:lang w:val="de-CH"/>
        </w:rPr>
        <w:t xml:space="preserve">obligatorisch sind, </w:t>
      </w:r>
      <w:r w:rsidRPr="0068408E">
        <w:rPr>
          <w:lang w:val="de-CH"/>
        </w:rPr>
        <w:t>werden im Bereich Bildungs- und Sozialwissenschaften verortet</w:t>
      </w:r>
      <w:r w:rsidR="00AF1802">
        <w:rPr>
          <w:lang w:val="de-CH"/>
        </w:rPr>
        <w:t>. Sie</w:t>
      </w:r>
      <w:r w:rsidRPr="0068408E">
        <w:rPr>
          <w:lang w:val="de-CH"/>
        </w:rPr>
        <w:t xml:space="preserve"> umfassen drei Module. </w:t>
      </w:r>
      <w:r w:rsidRPr="004E246A">
        <w:rPr>
          <w:lang w:val="de-CH"/>
        </w:rPr>
        <w:t>Zudem kann Heilpädagogik als viertes Fach gewählt werden</w:t>
      </w:r>
      <w:r w:rsidR="00C43D9B">
        <w:rPr>
          <w:lang w:val="de-CH"/>
        </w:rPr>
        <w:t>, als</w:t>
      </w:r>
      <w:r w:rsidRPr="004E246A">
        <w:rPr>
          <w:lang w:val="de-CH"/>
        </w:rPr>
        <w:t xml:space="preserve"> </w:t>
      </w:r>
      <w:r w:rsidRPr="00A82345">
        <w:rPr>
          <w:lang w:val="de-CH"/>
        </w:rPr>
        <w:t>Profil</w:t>
      </w:r>
      <w:r w:rsidRPr="004451B9">
        <w:rPr>
          <w:lang w:val="de-CH"/>
        </w:rPr>
        <w:t xml:space="preserve"> </w:t>
      </w:r>
      <w:r w:rsidR="00FB4123">
        <w:rPr>
          <w:lang w:val="de-CH"/>
        </w:rPr>
        <w:t>«</w:t>
      </w:r>
      <w:r w:rsidRPr="004451B9">
        <w:rPr>
          <w:lang w:val="de-CH"/>
        </w:rPr>
        <w:t xml:space="preserve">HP </w:t>
      </w:r>
      <w:r w:rsidR="000C68DE" w:rsidRPr="004451B9">
        <w:rPr>
          <w:lang w:val="de-CH"/>
        </w:rPr>
        <w:t>S</w:t>
      </w:r>
      <w:r w:rsidR="000C68DE">
        <w:rPr>
          <w:lang w:val="de-CH"/>
        </w:rPr>
        <w:t>EK</w:t>
      </w:r>
      <w:r w:rsidR="000C68DE" w:rsidRPr="004451B9">
        <w:rPr>
          <w:lang w:val="de-CH"/>
        </w:rPr>
        <w:t xml:space="preserve"> </w:t>
      </w:r>
      <w:r w:rsidRPr="004451B9">
        <w:rPr>
          <w:lang w:val="de-CH"/>
        </w:rPr>
        <w:t>I</w:t>
      </w:r>
      <w:r w:rsidR="004451B9" w:rsidRPr="004451B9">
        <w:rPr>
          <w:lang w:val="de-CH"/>
        </w:rPr>
        <w:t>»</w:t>
      </w:r>
      <w:r w:rsidR="00C43D9B" w:rsidRPr="004451B9">
        <w:rPr>
          <w:lang w:val="de-CH"/>
        </w:rPr>
        <w:t>.</w:t>
      </w:r>
      <w:r w:rsidR="00C43D9B">
        <w:rPr>
          <w:lang w:val="de-CH"/>
        </w:rPr>
        <w:t xml:space="preserve"> Darin</w:t>
      </w:r>
      <w:r w:rsidRPr="004E246A">
        <w:rPr>
          <w:lang w:val="de-CH"/>
        </w:rPr>
        <w:t xml:space="preserve"> werden die Studierenden befähigt, Bildungsprozesse von Jugendlichen mit besonderem Bildungsbedarf zu gestalten und unterrichtsbezogene Aufgaben in der Integrativen Förderung </w:t>
      </w:r>
      <w:r w:rsidR="0082660B">
        <w:rPr>
          <w:lang w:val="de-CH"/>
        </w:rPr>
        <w:t xml:space="preserve">(IF) </w:t>
      </w:r>
      <w:r w:rsidRPr="004E246A">
        <w:rPr>
          <w:lang w:val="de-CH"/>
        </w:rPr>
        <w:t>zu übernehmen.</w:t>
      </w:r>
      <w:r w:rsidR="00C43D9B">
        <w:rPr>
          <w:lang w:val="de-CH"/>
        </w:rPr>
        <w:t xml:space="preserve"> Sie sollen</w:t>
      </w:r>
      <w:r w:rsidRPr="004E246A">
        <w:rPr>
          <w:lang w:val="de-CH"/>
        </w:rPr>
        <w:t xml:space="preserve"> Jugendliche mit erschwerten Lernvoraussetzungen sachkundig, entwicklungsgerecht und lebenspraktisch begleite</w:t>
      </w:r>
      <w:r w:rsidR="00C43D9B">
        <w:rPr>
          <w:lang w:val="de-CH"/>
        </w:rPr>
        <w:t>n</w:t>
      </w:r>
      <w:r w:rsidRPr="004E246A">
        <w:rPr>
          <w:lang w:val="de-CH"/>
        </w:rPr>
        <w:t xml:space="preserve"> können.</w:t>
      </w:r>
    </w:p>
    <w:p w14:paraId="23EFD0C4" w14:textId="342F92DC" w:rsidR="009706A8" w:rsidRPr="004E246A" w:rsidRDefault="009706A8" w:rsidP="009706A8">
      <w:pPr>
        <w:pStyle w:val="Textkrper"/>
        <w:rPr>
          <w:lang w:val="de-CH"/>
        </w:rPr>
      </w:pPr>
      <w:r w:rsidRPr="009706A8">
        <w:rPr>
          <w:lang w:val="de-CH"/>
        </w:rPr>
        <w:t xml:space="preserve">Das </w:t>
      </w:r>
      <w:r w:rsidR="00A57ACA">
        <w:rPr>
          <w:lang w:val="de-CH"/>
        </w:rPr>
        <w:t xml:space="preserve">Profil </w:t>
      </w:r>
      <w:r w:rsidR="007B583C">
        <w:rPr>
          <w:lang w:val="de-CH"/>
        </w:rPr>
        <w:t>«</w:t>
      </w:r>
      <w:r w:rsidR="00A57ACA">
        <w:rPr>
          <w:lang w:val="de-CH"/>
        </w:rPr>
        <w:t>HP S</w:t>
      </w:r>
      <w:r w:rsidR="00551A50">
        <w:rPr>
          <w:lang w:val="de-CH"/>
        </w:rPr>
        <w:t>EK</w:t>
      </w:r>
      <w:r w:rsidR="00A57ACA">
        <w:rPr>
          <w:lang w:val="de-CH"/>
        </w:rPr>
        <w:t xml:space="preserve"> I»</w:t>
      </w:r>
      <w:r w:rsidR="00A57ACA" w:rsidRPr="009706A8">
        <w:rPr>
          <w:lang w:val="de-CH"/>
        </w:rPr>
        <w:t xml:space="preserve"> </w:t>
      </w:r>
      <w:r w:rsidRPr="009706A8">
        <w:rPr>
          <w:lang w:val="de-CH"/>
        </w:rPr>
        <w:t xml:space="preserve">umfasst sechs Themenblöcke mit zehn Modulen und drei transversalen Themen. </w:t>
      </w:r>
      <w:r w:rsidRPr="004E246A">
        <w:rPr>
          <w:lang w:val="de-CH"/>
        </w:rPr>
        <w:t>Die Studierenden erwerben einerseits entwicklungspsychologische Grundlagen (emotionale, sozial-kognitive, motorische und perzeptuelle Entwicklung</w:t>
      </w:r>
      <w:r w:rsidR="00424D47">
        <w:rPr>
          <w:lang w:val="de-CH"/>
        </w:rPr>
        <w:t xml:space="preserve"> sowie</w:t>
      </w:r>
      <w:r w:rsidRPr="004E246A">
        <w:rPr>
          <w:lang w:val="de-CH"/>
        </w:rPr>
        <w:t xml:space="preserve"> psychologische Grundlagen erschwerter Lernprozesse). Anderseits befassen sie sich mit systemisch ausgerichteten Themen wie Diversität, Kooperation, rechtliche Grundlagen und Professionsverständnis. </w:t>
      </w:r>
      <w:r w:rsidRPr="009706A8">
        <w:rPr>
          <w:lang w:val="de-CH"/>
        </w:rPr>
        <w:t>In den beiden Querschnitten Differenzielle Heilpädagogik und Berufsstudien werden die Studierenden</w:t>
      </w:r>
      <w:r w:rsidR="00A62DDF">
        <w:rPr>
          <w:lang w:val="de-CH"/>
        </w:rPr>
        <w:t xml:space="preserve"> dabei unterstützt,</w:t>
      </w:r>
      <w:r w:rsidRPr="009706A8">
        <w:rPr>
          <w:lang w:val="de-CH"/>
        </w:rPr>
        <w:t xml:space="preserve"> </w:t>
      </w:r>
      <w:r w:rsidR="00A62DDF">
        <w:rPr>
          <w:lang w:val="de-CH"/>
        </w:rPr>
        <w:t>die</w:t>
      </w:r>
      <w:r w:rsidRPr="009706A8">
        <w:rPr>
          <w:lang w:val="de-CH"/>
        </w:rPr>
        <w:t xml:space="preserve"> Modulinhalte in ihren </w:t>
      </w:r>
      <w:r w:rsidR="00A57ACA">
        <w:rPr>
          <w:lang w:val="de-CH"/>
        </w:rPr>
        <w:t>eigenen</w:t>
      </w:r>
      <w:r w:rsidR="00A57ACA" w:rsidRPr="009706A8">
        <w:rPr>
          <w:lang w:val="de-CH"/>
        </w:rPr>
        <w:t xml:space="preserve"> </w:t>
      </w:r>
      <w:r w:rsidRPr="009706A8">
        <w:rPr>
          <w:lang w:val="de-CH"/>
        </w:rPr>
        <w:t>Berufsalltag</w:t>
      </w:r>
      <w:r w:rsidR="00A57ACA">
        <w:rPr>
          <w:lang w:val="de-CH"/>
        </w:rPr>
        <w:t xml:space="preserve"> zu übertragen</w:t>
      </w:r>
      <w:r w:rsidRPr="009706A8">
        <w:rPr>
          <w:lang w:val="de-CH"/>
        </w:rPr>
        <w:t xml:space="preserve">. </w:t>
      </w:r>
      <w:r w:rsidRPr="004E246A">
        <w:rPr>
          <w:lang w:val="de-CH"/>
        </w:rPr>
        <w:t xml:space="preserve">Die fachdidaktisch ausgerichtete Masterarbeit fördert und fordert die Studierenden im forschungsbezogenen Lernen. Insgesamt werden im </w:t>
      </w:r>
      <w:r w:rsidRPr="00A82345">
        <w:rPr>
          <w:lang w:val="de-CH"/>
        </w:rPr>
        <w:t>Profil</w:t>
      </w:r>
      <w:r w:rsidRPr="004451B9">
        <w:rPr>
          <w:i/>
          <w:iCs/>
          <w:lang w:val="de-CH"/>
        </w:rPr>
        <w:t xml:space="preserve"> </w:t>
      </w:r>
      <w:r w:rsidR="004451B9" w:rsidRPr="004451B9">
        <w:rPr>
          <w:lang w:val="de-CH"/>
        </w:rPr>
        <w:t>«</w:t>
      </w:r>
      <w:r w:rsidRPr="004451B9">
        <w:rPr>
          <w:lang w:val="de-CH"/>
        </w:rPr>
        <w:t>HP S</w:t>
      </w:r>
      <w:r w:rsidR="00035034">
        <w:rPr>
          <w:lang w:val="de-CH"/>
        </w:rPr>
        <w:t>EK</w:t>
      </w:r>
      <w:r w:rsidRPr="004451B9">
        <w:rPr>
          <w:lang w:val="de-CH"/>
        </w:rPr>
        <w:t xml:space="preserve"> I</w:t>
      </w:r>
      <w:r w:rsidR="004451B9" w:rsidRPr="004451B9">
        <w:rPr>
          <w:lang w:val="de-CH"/>
        </w:rPr>
        <w:t>»</w:t>
      </w:r>
      <w:r w:rsidRPr="004451B9">
        <w:rPr>
          <w:lang w:val="de-CH"/>
        </w:rPr>
        <w:t xml:space="preserve"> </w:t>
      </w:r>
      <w:r w:rsidRPr="004E246A">
        <w:rPr>
          <w:lang w:val="de-CH"/>
        </w:rPr>
        <w:t>60 ECTS</w:t>
      </w:r>
      <w:r w:rsidR="007A3FD8">
        <w:rPr>
          <w:lang w:val="de-CH"/>
        </w:rPr>
        <w:t>-Punkte</w:t>
      </w:r>
      <w:r w:rsidRPr="004E246A">
        <w:rPr>
          <w:lang w:val="de-CH"/>
        </w:rPr>
        <w:t xml:space="preserve"> erworben.</w:t>
      </w:r>
    </w:p>
    <w:p w14:paraId="78D840A0" w14:textId="33C260D4" w:rsidR="009706A8" w:rsidRPr="009706A8" w:rsidRDefault="009706A8" w:rsidP="000C08C5">
      <w:pPr>
        <w:pStyle w:val="Textkrper"/>
        <w:rPr>
          <w:lang w:val="de-CH"/>
        </w:rPr>
      </w:pPr>
      <w:r w:rsidRPr="009706A8">
        <w:rPr>
          <w:lang w:val="de-CH"/>
        </w:rPr>
        <w:t xml:space="preserve">Sekundarlehrpersonen mit </w:t>
      </w:r>
      <w:r w:rsidR="00A62DDF">
        <w:rPr>
          <w:lang w:val="de-CH"/>
        </w:rPr>
        <w:t xml:space="preserve">dem </w:t>
      </w:r>
      <w:r w:rsidRPr="004451B9">
        <w:rPr>
          <w:lang w:val="de-CH"/>
        </w:rPr>
        <w:t xml:space="preserve">Profil </w:t>
      </w:r>
      <w:r w:rsidR="004451B9" w:rsidRPr="004451B9">
        <w:rPr>
          <w:lang w:val="de-CH"/>
        </w:rPr>
        <w:t>«</w:t>
      </w:r>
      <w:r w:rsidRPr="004451B9">
        <w:rPr>
          <w:lang w:val="de-CH"/>
        </w:rPr>
        <w:t xml:space="preserve">HP </w:t>
      </w:r>
      <w:r w:rsidR="00A62DDF" w:rsidRPr="004451B9">
        <w:rPr>
          <w:lang w:val="de-CH"/>
        </w:rPr>
        <w:t>S</w:t>
      </w:r>
      <w:r w:rsidR="00BD2BE7">
        <w:rPr>
          <w:lang w:val="de-CH"/>
        </w:rPr>
        <w:t>EK</w:t>
      </w:r>
      <w:r w:rsidR="00A82345" w:rsidRPr="004451B9">
        <w:rPr>
          <w:lang w:val="de-CH"/>
        </w:rPr>
        <w:t xml:space="preserve"> I</w:t>
      </w:r>
      <w:r w:rsidR="004451B9" w:rsidRPr="004451B9">
        <w:rPr>
          <w:lang w:val="de-CH"/>
        </w:rPr>
        <w:t>»</w:t>
      </w:r>
      <w:r w:rsidR="00A82345">
        <w:rPr>
          <w:lang w:val="de-CH"/>
        </w:rPr>
        <w:t xml:space="preserve"> </w:t>
      </w:r>
      <w:r w:rsidRPr="009706A8">
        <w:rPr>
          <w:lang w:val="de-CH"/>
        </w:rPr>
        <w:t>können den Masterstudiengang in Schulischer Heilpädagogik in verkürzter Form (1</w:t>
      </w:r>
      <w:r w:rsidR="00A91522">
        <w:rPr>
          <w:lang w:val="de-CH"/>
        </w:rPr>
        <w:t>–</w:t>
      </w:r>
      <w:r w:rsidRPr="009706A8">
        <w:rPr>
          <w:lang w:val="de-CH"/>
        </w:rPr>
        <w:t xml:space="preserve">2 Jahre) absolvieren. </w:t>
      </w:r>
    </w:p>
    <w:p w14:paraId="4F5F5415" w14:textId="784B1D61" w:rsidR="009706A8" w:rsidRPr="009706A8" w:rsidRDefault="009706A8" w:rsidP="00CB7E95">
      <w:pPr>
        <w:pStyle w:val="berschrift3"/>
        <w:rPr>
          <w:lang w:val="de-CH"/>
        </w:rPr>
      </w:pPr>
      <w:r w:rsidRPr="009706A8">
        <w:rPr>
          <w:lang w:val="de-CH"/>
        </w:rPr>
        <w:t>Sonderpädagogik an der PH St.</w:t>
      </w:r>
      <w:r w:rsidR="00F8037A">
        <w:rPr>
          <w:lang w:val="de-CH"/>
        </w:rPr>
        <w:t> </w:t>
      </w:r>
      <w:r w:rsidRPr="009706A8">
        <w:rPr>
          <w:lang w:val="de-CH"/>
        </w:rPr>
        <w:t xml:space="preserve">Gallen </w:t>
      </w:r>
    </w:p>
    <w:p w14:paraId="283C9732" w14:textId="75FC4207" w:rsidR="008038B0" w:rsidRDefault="009706A8" w:rsidP="00F8037A">
      <w:pPr>
        <w:pStyle w:val="Textkrper"/>
        <w:ind w:firstLine="0"/>
        <w:rPr>
          <w:lang w:val="de-CH"/>
        </w:rPr>
      </w:pPr>
      <w:r w:rsidRPr="004E246A">
        <w:rPr>
          <w:lang w:val="de-CH"/>
        </w:rPr>
        <w:t xml:space="preserve">Im </w:t>
      </w:r>
      <w:r w:rsidR="0085153F">
        <w:rPr>
          <w:lang w:val="de-CH"/>
        </w:rPr>
        <w:t>Bachelor- und Master</w:t>
      </w:r>
      <w:r w:rsidRPr="004E246A">
        <w:rPr>
          <w:lang w:val="de-CH"/>
        </w:rPr>
        <w:t>studiengang Sek I der PH</w:t>
      </w:r>
      <w:r w:rsidR="008D3379">
        <w:rPr>
          <w:lang w:val="de-CH"/>
        </w:rPr>
        <w:t xml:space="preserve"> </w:t>
      </w:r>
      <w:r w:rsidRPr="004E246A">
        <w:rPr>
          <w:lang w:val="de-CH"/>
        </w:rPr>
        <w:t>S</w:t>
      </w:r>
      <w:r w:rsidR="008D3379">
        <w:rPr>
          <w:lang w:val="de-CH"/>
        </w:rPr>
        <w:t>t.</w:t>
      </w:r>
      <w:r w:rsidR="0085153F">
        <w:rPr>
          <w:lang w:val="de-CH"/>
        </w:rPr>
        <w:t> </w:t>
      </w:r>
      <w:r w:rsidRPr="004E246A">
        <w:rPr>
          <w:lang w:val="de-CH"/>
        </w:rPr>
        <w:t>G</w:t>
      </w:r>
      <w:r w:rsidR="008D3379">
        <w:rPr>
          <w:lang w:val="de-CH"/>
        </w:rPr>
        <w:t>allen</w:t>
      </w:r>
      <w:r w:rsidRPr="004E246A">
        <w:rPr>
          <w:lang w:val="de-CH"/>
        </w:rPr>
        <w:t xml:space="preserve"> besuchen alle Studierenden das obligatorische Modul </w:t>
      </w:r>
      <w:r w:rsidR="00D9464E">
        <w:rPr>
          <w:lang w:val="de-CH"/>
        </w:rPr>
        <w:t>«</w:t>
      </w:r>
      <w:r w:rsidRPr="004E246A">
        <w:rPr>
          <w:lang w:val="de-CH"/>
        </w:rPr>
        <w:t>Sonderpädagogik</w:t>
      </w:r>
      <w:r w:rsidR="00D9464E">
        <w:rPr>
          <w:lang w:val="de-CH"/>
        </w:rPr>
        <w:t>»</w:t>
      </w:r>
      <w:r w:rsidRPr="004E246A">
        <w:rPr>
          <w:lang w:val="de-CH"/>
        </w:rPr>
        <w:t xml:space="preserve">, welches dem Institut Pädagogische Psychologie zugeordnet ist. </w:t>
      </w:r>
      <w:r w:rsidR="008038B0" w:rsidRPr="000C08C5">
        <w:rPr>
          <w:lang w:val="de-CH"/>
        </w:rPr>
        <w:t xml:space="preserve">Das Modul </w:t>
      </w:r>
      <w:r w:rsidR="00D9464E">
        <w:rPr>
          <w:lang w:val="de-CH"/>
        </w:rPr>
        <w:t>«</w:t>
      </w:r>
      <w:r w:rsidR="008038B0" w:rsidRPr="000C08C5">
        <w:rPr>
          <w:lang w:val="de-CH"/>
        </w:rPr>
        <w:t>Sonderpädagogik</w:t>
      </w:r>
      <w:r w:rsidR="00D9464E">
        <w:rPr>
          <w:lang w:val="de-CH"/>
        </w:rPr>
        <w:t>»</w:t>
      </w:r>
      <w:r w:rsidR="008038B0" w:rsidRPr="000C08C5">
        <w:rPr>
          <w:lang w:val="de-CH"/>
        </w:rPr>
        <w:t xml:space="preserve"> </w:t>
      </w:r>
      <w:r w:rsidR="008038B0" w:rsidRPr="000C08C5">
        <w:rPr>
          <w:lang w:val="de-CH"/>
        </w:rPr>
        <w:lastRenderedPageBreak/>
        <w:t>vermittelt einerseits die Grundlagen schulischer Heilpädagogik und Integrativer Schulungsformen (Sonderpädagogisches Sehen, Denken und Handeln, ICF</w:t>
      </w:r>
      <w:r w:rsidR="00346A15">
        <w:rPr>
          <w:lang w:val="de-CH"/>
        </w:rPr>
        <w:t>-CY</w:t>
      </w:r>
      <w:r w:rsidR="00A16E39">
        <w:rPr>
          <w:rStyle w:val="Funotenzeichen"/>
          <w:lang w:val="de-CH"/>
        </w:rPr>
        <w:footnoteReference w:id="4"/>
      </w:r>
      <w:r w:rsidR="008038B0" w:rsidRPr="000C08C5">
        <w:rPr>
          <w:lang w:val="de-CH"/>
        </w:rPr>
        <w:t>, Partizipation und Förderdiagnostik/-planung bei besonderem Bildungsbedarf)</w:t>
      </w:r>
      <w:r w:rsidR="008038B0">
        <w:rPr>
          <w:lang w:val="de-CH"/>
        </w:rPr>
        <w:t>.</w:t>
      </w:r>
      <w:r w:rsidR="008038B0" w:rsidRPr="000C08C5">
        <w:rPr>
          <w:lang w:val="de-CH"/>
        </w:rPr>
        <w:t xml:space="preserve"> </w:t>
      </w:r>
      <w:r w:rsidR="008038B0">
        <w:rPr>
          <w:lang w:val="de-CH"/>
        </w:rPr>
        <w:t>A</w:t>
      </w:r>
      <w:r w:rsidR="008038B0" w:rsidRPr="000C08C5">
        <w:rPr>
          <w:lang w:val="de-CH"/>
        </w:rPr>
        <w:t>nderseits</w:t>
      </w:r>
      <w:r w:rsidR="008038B0">
        <w:rPr>
          <w:lang w:val="de-CH"/>
        </w:rPr>
        <w:t xml:space="preserve"> werden</w:t>
      </w:r>
      <w:r w:rsidR="008038B0" w:rsidRPr="000C08C5">
        <w:rPr>
          <w:lang w:val="de-CH"/>
        </w:rPr>
        <w:t xml:space="preserve"> jugendspezifische Besonderheiten und die Zusammenarbeit in multiprofessionellen Teams </w:t>
      </w:r>
      <w:r w:rsidR="008038B0">
        <w:rPr>
          <w:lang w:val="de-CH"/>
        </w:rPr>
        <w:t>thematisiert.</w:t>
      </w:r>
    </w:p>
    <w:p w14:paraId="1696B72A" w14:textId="5AB004A7" w:rsidR="009706A8" w:rsidRPr="0084730D" w:rsidRDefault="009706A8" w:rsidP="008038B0">
      <w:pPr>
        <w:pStyle w:val="Textkrper"/>
        <w:rPr>
          <w:lang w:val="de-CH"/>
        </w:rPr>
      </w:pPr>
      <w:r w:rsidRPr="0084730D">
        <w:rPr>
          <w:lang w:val="de-CH"/>
        </w:rPr>
        <w:t>Im Bereich der erziehungswissenschaftlichen Ausbildung werden in verschiedenen Modulen</w:t>
      </w:r>
      <w:r w:rsidR="008D3379" w:rsidRPr="0084730D">
        <w:rPr>
          <w:lang w:val="de-CH"/>
        </w:rPr>
        <w:t xml:space="preserve"> themenspezifische Grundlagen vermittelt</w:t>
      </w:r>
      <w:r w:rsidRPr="0084730D">
        <w:rPr>
          <w:lang w:val="de-CH"/>
        </w:rPr>
        <w:t>, insbesondere Klassenführung, Lernen, Jugend und Entwicklung, Pädagogische Diagnostik und Diversität</w:t>
      </w:r>
      <w:r w:rsidR="008D3379" w:rsidRPr="0084730D">
        <w:rPr>
          <w:lang w:val="de-CH"/>
        </w:rPr>
        <w:t xml:space="preserve">. </w:t>
      </w:r>
      <w:r w:rsidR="00CA7237">
        <w:rPr>
          <w:lang w:val="de-CH"/>
        </w:rPr>
        <w:t>Zusätzlich werden</w:t>
      </w:r>
      <w:r w:rsidRPr="0084730D">
        <w:rPr>
          <w:lang w:val="de-CH"/>
        </w:rPr>
        <w:t xml:space="preserve"> sonderpädagogische Inhalte</w:t>
      </w:r>
      <w:r w:rsidR="00CA7237">
        <w:rPr>
          <w:lang w:val="de-CH"/>
        </w:rPr>
        <w:t xml:space="preserve"> vertieft</w:t>
      </w:r>
      <w:r w:rsidRPr="0084730D">
        <w:rPr>
          <w:lang w:val="de-CH"/>
        </w:rPr>
        <w:t>. Transversal werden in allen Fachdidaktiken fächerspezifische Aspekte inklusiver Didaktik, Diversität und Förderdiagnostik thematisiert.</w:t>
      </w:r>
    </w:p>
    <w:p w14:paraId="2178AA90" w14:textId="741151F0" w:rsidR="00581AE6" w:rsidRPr="004E246A" w:rsidRDefault="009706A8" w:rsidP="00581AE6">
      <w:pPr>
        <w:pStyle w:val="Textkrper"/>
        <w:rPr>
          <w:lang w:val="de-CH"/>
        </w:rPr>
      </w:pPr>
      <w:r w:rsidRPr="004E246A">
        <w:rPr>
          <w:lang w:val="de-CH"/>
        </w:rPr>
        <w:t>Ab</w:t>
      </w:r>
      <w:r w:rsidR="008D3379">
        <w:rPr>
          <w:lang w:val="de-CH"/>
        </w:rPr>
        <w:t xml:space="preserve"> dem</w:t>
      </w:r>
      <w:r w:rsidRPr="004E246A">
        <w:rPr>
          <w:lang w:val="de-CH"/>
        </w:rPr>
        <w:t xml:space="preserve"> Frühjahrssemester 2025 werden die Studierenden </w:t>
      </w:r>
      <w:r w:rsidR="008038B0">
        <w:rPr>
          <w:lang w:val="de-CH"/>
        </w:rPr>
        <w:t xml:space="preserve">der Stufe </w:t>
      </w:r>
      <w:r w:rsidRPr="004E246A">
        <w:rPr>
          <w:lang w:val="de-CH"/>
        </w:rPr>
        <w:t xml:space="preserve">Sek I die </w:t>
      </w:r>
      <w:r w:rsidRPr="00977A64">
        <w:rPr>
          <w:lang w:val="de-CH"/>
        </w:rPr>
        <w:t>Fachvertiefung</w:t>
      </w:r>
      <w:r w:rsidRPr="004451B9">
        <w:rPr>
          <w:lang w:val="de-CH"/>
        </w:rPr>
        <w:t xml:space="preserve"> </w:t>
      </w:r>
      <w:r w:rsidR="004451B9">
        <w:rPr>
          <w:lang w:val="de-CH"/>
        </w:rPr>
        <w:t>«</w:t>
      </w:r>
      <w:r w:rsidRPr="004451B9">
        <w:rPr>
          <w:lang w:val="de-CH"/>
        </w:rPr>
        <w:t>Sonderpädagogik Sek</w:t>
      </w:r>
      <w:r w:rsidR="00C54B64">
        <w:rPr>
          <w:lang w:val="de-CH"/>
        </w:rPr>
        <w:t> </w:t>
      </w:r>
      <w:r w:rsidRPr="004451B9">
        <w:rPr>
          <w:lang w:val="de-CH"/>
        </w:rPr>
        <w:t>I</w:t>
      </w:r>
      <w:r w:rsidRPr="004E246A">
        <w:rPr>
          <w:lang w:val="de-CH"/>
        </w:rPr>
        <w:t>» belegen</w:t>
      </w:r>
      <w:r w:rsidR="008038B0">
        <w:rPr>
          <w:lang w:val="de-CH"/>
        </w:rPr>
        <w:t xml:space="preserve"> können</w:t>
      </w:r>
      <w:r w:rsidRPr="004E246A">
        <w:rPr>
          <w:lang w:val="de-CH"/>
        </w:rPr>
        <w:t xml:space="preserve">. Es ist vorgesehen, dieses Angebot mit sechs Modulen in Kooperation mit der </w:t>
      </w:r>
      <w:r w:rsidRPr="00062E90">
        <w:rPr>
          <w:i/>
          <w:iCs/>
          <w:lang w:val="de-CH"/>
        </w:rPr>
        <w:t>Hochschule für Heilpädagogik</w:t>
      </w:r>
      <w:r w:rsidRPr="004E246A">
        <w:rPr>
          <w:lang w:val="de-CH"/>
        </w:rPr>
        <w:t xml:space="preserve"> </w:t>
      </w:r>
      <w:r w:rsidR="0075519D">
        <w:rPr>
          <w:lang w:val="de-CH"/>
        </w:rPr>
        <w:t>(</w:t>
      </w:r>
      <w:proofErr w:type="spellStart"/>
      <w:r w:rsidR="0075519D">
        <w:rPr>
          <w:lang w:val="de-CH"/>
        </w:rPr>
        <w:t>HfH</w:t>
      </w:r>
      <w:proofErr w:type="spellEnd"/>
      <w:r w:rsidR="0075519D">
        <w:rPr>
          <w:lang w:val="de-CH"/>
        </w:rPr>
        <w:t xml:space="preserve">) </w:t>
      </w:r>
      <w:r w:rsidRPr="004E246A">
        <w:rPr>
          <w:lang w:val="de-CH"/>
        </w:rPr>
        <w:t xml:space="preserve">durchzuführen. Für die </w:t>
      </w:r>
      <w:r w:rsidRPr="00977A64">
        <w:rPr>
          <w:lang w:val="de-CH"/>
        </w:rPr>
        <w:t>Fachvertiefung</w:t>
      </w:r>
      <w:r w:rsidRPr="004451B9">
        <w:rPr>
          <w:lang w:val="de-CH"/>
        </w:rPr>
        <w:t xml:space="preserve"> </w:t>
      </w:r>
      <w:r w:rsidR="004451B9">
        <w:rPr>
          <w:lang w:val="de-CH"/>
        </w:rPr>
        <w:t>«</w:t>
      </w:r>
      <w:r w:rsidRPr="004451B9">
        <w:rPr>
          <w:lang w:val="de-CH"/>
        </w:rPr>
        <w:t>Sonderpädagogik Sek I</w:t>
      </w:r>
      <w:r w:rsidR="004451B9">
        <w:rPr>
          <w:lang w:val="de-CH"/>
        </w:rPr>
        <w:t>»</w:t>
      </w:r>
      <w:r w:rsidRPr="004E246A">
        <w:rPr>
          <w:lang w:val="de-CH"/>
        </w:rPr>
        <w:t xml:space="preserve"> werden insgesamt 52 </w:t>
      </w:r>
      <w:r w:rsidR="00977A64">
        <w:rPr>
          <w:lang w:val="de-CH"/>
        </w:rPr>
        <w:t>ECTS</w:t>
      </w:r>
      <w:r w:rsidR="00194179">
        <w:rPr>
          <w:lang w:val="de-CH"/>
        </w:rPr>
        <w:t>-Punkte</w:t>
      </w:r>
      <w:r w:rsidR="00977A64" w:rsidRPr="004E246A">
        <w:rPr>
          <w:lang w:val="de-CH"/>
        </w:rPr>
        <w:t xml:space="preserve"> </w:t>
      </w:r>
      <w:r w:rsidRPr="004E246A">
        <w:rPr>
          <w:lang w:val="de-CH"/>
        </w:rPr>
        <w:t xml:space="preserve">vergeben. </w:t>
      </w:r>
      <w:r w:rsidR="00E52A22">
        <w:rPr>
          <w:lang w:val="de-CH"/>
        </w:rPr>
        <w:t xml:space="preserve">Mit dieser Fachvertiefung qualifizieren sich </w:t>
      </w:r>
      <w:r w:rsidRPr="004E246A">
        <w:rPr>
          <w:lang w:val="de-CH"/>
        </w:rPr>
        <w:t>Studierende</w:t>
      </w:r>
      <w:r w:rsidR="00E52A22">
        <w:rPr>
          <w:lang w:val="de-CH"/>
        </w:rPr>
        <w:t xml:space="preserve"> </w:t>
      </w:r>
      <w:r w:rsidRPr="004E246A">
        <w:rPr>
          <w:lang w:val="de-CH"/>
        </w:rPr>
        <w:t>als IF-Lehrperson</w:t>
      </w:r>
      <w:r w:rsidR="006D00FC">
        <w:rPr>
          <w:lang w:val="de-CH"/>
        </w:rPr>
        <w:t>. Zudem</w:t>
      </w:r>
      <w:r w:rsidRPr="004E246A">
        <w:rPr>
          <w:lang w:val="de-CH"/>
        </w:rPr>
        <w:t xml:space="preserve"> können </w:t>
      </w:r>
      <w:r w:rsidR="006D00FC">
        <w:rPr>
          <w:lang w:val="de-CH"/>
        </w:rPr>
        <w:t xml:space="preserve">sie </w:t>
      </w:r>
      <w:r w:rsidRPr="004E246A">
        <w:rPr>
          <w:lang w:val="de-CH"/>
        </w:rPr>
        <w:t xml:space="preserve">sich nach Abschluss </w:t>
      </w:r>
      <w:r w:rsidR="0062169B">
        <w:rPr>
          <w:lang w:val="de-CH"/>
        </w:rPr>
        <w:t>40 ETCS</w:t>
      </w:r>
      <w:r w:rsidR="00194179">
        <w:rPr>
          <w:lang w:val="de-CH"/>
        </w:rPr>
        <w:t>-Punkte</w:t>
      </w:r>
      <w:r w:rsidR="0062169B">
        <w:rPr>
          <w:lang w:val="de-CH"/>
        </w:rPr>
        <w:t xml:space="preserve"> (inkl. Masterarbeit) anrechnen lassen, falls sie </w:t>
      </w:r>
      <w:r w:rsidR="00130F5D">
        <w:rPr>
          <w:lang w:val="de-CH"/>
        </w:rPr>
        <w:t xml:space="preserve">den </w:t>
      </w:r>
      <w:r w:rsidRPr="004E246A">
        <w:rPr>
          <w:lang w:val="de-CH"/>
        </w:rPr>
        <w:t>weiterführende</w:t>
      </w:r>
      <w:r w:rsidR="00130F5D">
        <w:rPr>
          <w:lang w:val="de-CH"/>
        </w:rPr>
        <w:t>n Master</w:t>
      </w:r>
      <w:r w:rsidR="00210E20">
        <w:rPr>
          <w:lang w:val="de-CH"/>
        </w:rPr>
        <w:t>studiengang</w:t>
      </w:r>
      <w:r w:rsidRPr="004E246A">
        <w:rPr>
          <w:lang w:val="de-CH"/>
        </w:rPr>
        <w:t xml:space="preserve"> SHP an der </w:t>
      </w:r>
      <w:proofErr w:type="spellStart"/>
      <w:r w:rsidRPr="004E246A">
        <w:rPr>
          <w:lang w:val="de-CH"/>
        </w:rPr>
        <w:t>HfH</w:t>
      </w:r>
      <w:proofErr w:type="spellEnd"/>
      <w:r w:rsidR="00E4556A">
        <w:rPr>
          <w:lang w:val="de-CH"/>
        </w:rPr>
        <w:t xml:space="preserve"> absolvieren möchten</w:t>
      </w:r>
      <w:r w:rsidRPr="004E246A">
        <w:rPr>
          <w:lang w:val="de-CH"/>
        </w:rPr>
        <w:t>.</w:t>
      </w:r>
    </w:p>
    <w:p w14:paraId="56ED0376" w14:textId="67BAFA42" w:rsidR="009706A8" w:rsidRPr="009706A8" w:rsidRDefault="009706A8" w:rsidP="002F35C6">
      <w:pPr>
        <w:pStyle w:val="berschrift3"/>
        <w:rPr>
          <w:lang w:val="de-CH"/>
        </w:rPr>
      </w:pPr>
      <w:r w:rsidRPr="009706A8">
        <w:rPr>
          <w:lang w:val="de-CH"/>
        </w:rPr>
        <w:t xml:space="preserve">Sonderpädagogik an der PH Zürich </w:t>
      </w:r>
    </w:p>
    <w:p w14:paraId="63FE0F3E" w14:textId="5956C44F" w:rsidR="009706A8" w:rsidRPr="004E246A" w:rsidRDefault="009706A8" w:rsidP="002F35C6">
      <w:pPr>
        <w:pStyle w:val="Textkrper"/>
        <w:ind w:firstLine="0"/>
        <w:rPr>
          <w:lang w:val="de-CH"/>
        </w:rPr>
      </w:pPr>
      <w:r w:rsidRPr="004E246A">
        <w:rPr>
          <w:lang w:val="de-CH"/>
        </w:rPr>
        <w:t>Angehende Sek</w:t>
      </w:r>
      <w:r w:rsidR="00210E20">
        <w:rPr>
          <w:lang w:val="de-CH"/>
        </w:rPr>
        <w:t xml:space="preserve"> </w:t>
      </w:r>
      <w:r w:rsidRPr="004E246A">
        <w:rPr>
          <w:lang w:val="de-CH"/>
        </w:rPr>
        <w:t>I-Lehrpersonen im integrierten Bachelor-</w:t>
      </w:r>
      <w:r w:rsidR="00BA783C">
        <w:rPr>
          <w:lang w:val="de-CH"/>
        </w:rPr>
        <w:t xml:space="preserve"> und </w:t>
      </w:r>
      <w:r w:rsidRPr="004E246A">
        <w:rPr>
          <w:lang w:val="de-CH"/>
        </w:rPr>
        <w:t>Masterstudiengang starten im zweiten Semester mit dem Grundlagenmodul «Inklusive Bildung»</w:t>
      </w:r>
      <w:r w:rsidR="008038B0">
        <w:rPr>
          <w:lang w:val="de-CH"/>
        </w:rPr>
        <w:t>.</w:t>
      </w:r>
      <w:r w:rsidR="00C913CC">
        <w:rPr>
          <w:lang w:val="de-CH"/>
        </w:rPr>
        <w:t xml:space="preserve"> D</w:t>
      </w:r>
      <w:r w:rsidRPr="004E246A">
        <w:rPr>
          <w:lang w:val="de-CH"/>
        </w:rPr>
        <w:t>e</w:t>
      </w:r>
      <w:r w:rsidR="00C913CC">
        <w:rPr>
          <w:lang w:val="de-CH"/>
        </w:rPr>
        <w:t>r</w:t>
      </w:r>
      <w:r w:rsidRPr="004E246A">
        <w:rPr>
          <w:lang w:val="de-CH"/>
        </w:rPr>
        <w:t xml:space="preserve"> Fokus</w:t>
      </w:r>
      <w:r w:rsidR="00C913CC">
        <w:rPr>
          <w:lang w:val="de-CH"/>
        </w:rPr>
        <w:t xml:space="preserve"> liegt</w:t>
      </w:r>
      <w:r w:rsidRPr="004E246A">
        <w:rPr>
          <w:lang w:val="de-CH"/>
        </w:rPr>
        <w:t xml:space="preserve"> </w:t>
      </w:r>
      <w:r w:rsidR="00870215">
        <w:rPr>
          <w:lang w:val="de-CH"/>
        </w:rPr>
        <w:t>–</w:t>
      </w:r>
      <w:r w:rsidRPr="004E246A">
        <w:rPr>
          <w:lang w:val="de-CH"/>
        </w:rPr>
        <w:t xml:space="preserve"> basierend auf einer ICF-orientierten Förderplanung in multiprofessioneller Kooperation </w:t>
      </w:r>
      <w:r w:rsidR="00790EC9">
        <w:rPr>
          <w:lang w:val="de-CH"/>
        </w:rPr>
        <w:t>–</w:t>
      </w:r>
      <w:r w:rsidRPr="004E246A">
        <w:rPr>
          <w:lang w:val="de-CH"/>
        </w:rPr>
        <w:t xml:space="preserve"> auf </w:t>
      </w:r>
      <w:r w:rsidR="000D6FA8">
        <w:rPr>
          <w:lang w:val="de-CH"/>
        </w:rPr>
        <w:t>den</w:t>
      </w:r>
      <w:r w:rsidR="000D6FA8" w:rsidRPr="004E246A">
        <w:rPr>
          <w:lang w:val="de-CH"/>
        </w:rPr>
        <w:t xml:space="preserve"> </w:t>
      </w:r>
      <w:r w:rsidRPr="004E246A">
        <w:rPr>
          <w:lang w:val="de-CH"/>
        </w:rPr>
        <w:t>Förderbereiche</w:t>
      </w:r>
      <w:r w:rsidR="000D6FA8">
        <w:rPr>
          <w:lang w:val="de-CH"/>
        </w:rPr>
        <w:t>n</w:t>
      </w:r>
      <w:r w:rsidRPr="004E246A">
        <w:rPr>
          <w:lang w:val="de-CH"/>
        </w:rPr>
        <w:t xml:space="preserve"> Allgemeines Lernen, Umgang mit Anforderungen, Mathematik und Sprache. </w:t>
      </w:r>
      <w:r w:rsidR="008038B0">
        <w:rPr>
          <w:lang w:val="de-CH"/>
        </w:rPr>
        <w:t>Diese Inhalte werden im</w:t>
      </w:r>
      <w:r w:rsidR="008038B0" w:rsidRPr="004E246A">
        <w:rPr>
          <w:lang w:val="de-CH"/>
        </w:rPr>
        <w:t xml:space="preserve"> </w:t>
      </w:r>
      <w:r w:rsidRPr="004E246A">
        <w:rPr>
          <w:lang w:val="de-CH"/>
        </w:rPr>
        <w:t xml:space="preserve">vierten Semester </w:t>
      </w:r>
      <w:r w:rsidR="008038B0">
        <w:rPr>
          <w:lang w:val="de-CH"/>
        </w:rPr>
        <w:t xml:space="preserve">weitergeführt </w:t>
      </w:r>
      <w:r w:rsidRPr="004E246A">
        <w:rPr>
          <w:lang w:val="de-CH"/>
        </w:rPr>
        <w:t>im Modul «Inklusive Bildung: herausfordernde Situationen im Schulalltag». Beide Module sind obligatorisch (zusammen 6 ECTS) und sind im Bereich Bildung und Erziehung angesiedelt</w:t>
      </w:r>
      <w:r w:rsidR="008038B0">
        <w:rPr>
          <w:lang w:val="de-CH"/>
        </w:rPr>
        <w:t>.</w:t>
      </w:r>
    </w:p>
    <w:p w14:paraId="2F0EAF26" w14:textId="086DA3C5" w:rsidR="009706A8" w:rsidRPr="004E246A" w:rsidRDefault="009706A8" w:rsidP="002F35C6">
      <w:pPr>
        <w:pStyle w:val="Textkrper"/>
        <w:rPr>
          <w:lang w:val="de-CH"/>
        </w:rPr>
      </w:pPr>
      <w:r w:rsidRPr="004E246A">
        <w:rPr>
          <w:lang w:val="de-CH"/>
        </w:rPr>
        <w:t xml:space="preserve">Ab dem 5. bis zum 9. Semester ist es möglich, vier Themen mit insgesamt </w:t>
      </w:r>
      <w:r w:rsidR="00F23627">
        <w:rPr>
          <w:lang w:val="de-CH"/>
        </w:rPr>
        <w:t>sechs</w:t>
      </w:r>
      <w:r w:rsidRPr="004E246A">
        <w:rPr>
          <w:lang w:val="de-CH"/>
        </w:rPr>
        <w:t xml:space="preserve"> Modulen im Wahlbereich Sonderpädagogik zu studieren. Diese</w:t>
      </w:r>
      <w:r w:rsidR="009F6B2E">
        <w:rPr>
          <w:lang w:val="de-CH"/>
        </w:rPr>
        <w:t xml:space="preserve"> Module</w:t>
      </w:r>
      <w:r w:rsidRPr="004E246A">
        <w:rPr>
          <w:lang w:val="de-CH"/>
        </w:rPr>
        <w:t xml:space="preserve"> finden in Zusammenarbeit mit der </w:t>
      </w:r>
      <w:proofErr w:type="spellStart"/>
      <w:r w:rsidRPr="004E246A">
        <w:rPr>
          <w:lang w:val="de-CH"/>
        </w:rPr>
        <w:t>HfH</w:t>
      </w:r>
      <w:proofErr w:type="spellEnd"/>
      <w:r w:rsidRPr="004E246A">
        <w:rPr>
          <w:lang w:val="de-CH"/>
        </w:rPr>
        <w:t xml:space="preserve"> statt. Drei Module beinhalten die Themen Diagnostik, Förderung und Umsetzung mittels integrativer Didaktik in Mathematik und Sprache. Zwei Module befassen sich mit sozial-emotionaler Entwicklung von Jugendlichen, Stresserleben sowie Beziehungsgestaltung im Kontext von besonders herausfordernden Situationen im Schulalltag. </w:t>
      </w:r>
      <w:r w:rsidR="006C57EA">
        <w:rPr>
          <w:lang w:val="de-CH"/>
        </w:rPr>
        <w:t>Im</w:t>
      </w:r>
      <w:r w:rsidR="006C57EA" w:rsidRPr="004E246A">
        <w:rPr>
          <w:lang w:val="de-CH"/>
        </w:rPr>
        <w:t xml:space="preserve"> </w:t>
      </w:r>
      <w:r w:rsidRPr="004E246A">
        <w:rPr>
          <w:lang w:val="de-CH"/>
        </w:rPr>
        <w:t xml:space="preserve">Modul zur Thematik Diagnostik, Förderplanung und Partizipation </w:t>
      </w:r>
      <w:r w:rsidR="006C57EA">
        <w:rPr>
          <w:lang w:val="de-CH"/>
        </w:rPr>
        <w:t>absolvieren die Studierenden</w:t>
      </w:r>
      <w:r w:rsidR="006C57EA" w:rsidRPr="004E246A">
        <w:rPr>
          <w:lang w:val="de-CH"/>
        </w:rPr>
        <w:t xml:space="preserve"> </w:t>
      </w:r>
      <w:r w:rsidRPr="004E246A">
        <w:rPr>
          <w:lang w:val="de-CH"/>
        </w:rPr>
        <w:t xml:space="preserve">zudem ein Praktikum </w:t>
      </w:r>
      <w:r w:rsidR="006C57EA">
        <w:rPr>
          <w:lang w:val="de-CH"/>
        </w:rPr>
        <w:t xml:space="preserve">in der Rolle als SHP </w:t>
      </w:r>
      <w:r w:rsidRPr="004E246A">
        <w:rPr>
          <w:lang w:val="de-CH"/>
        </w:rPr>
        <w:t>auf der</w:t>
      </w:r>
      <w:r w:rsidR="006C57EA">
        <w:rPr>
          <w:lang w:val="de-CH"/>
        </w:rPr>
        <w:t xml:space="preserve"> Stufe</w:t>
      </w:r>
      <w:r w:rsidRPr="004E246A">
        <w:rPr>
          <w:lang w:val="de-CH"/>
        </w:rPr>
        <w:t xml:space="preserve"> Sek I. </w:t>
      </w:r>
    </w:p>
    <w:p w14:paraId="3F5AFFE9" w14:textId="7415CE74" w:rsidR="009706A8" w:rsidRPr="004E246A" w:rsidRDefault="009706A8" w:rsidP="002F35C6">
      <w:pPr>
        <w:pStyle w:val="Textkrper"/>
        <w:rPr>
          <w:lang w:val="de-CH"/>
        </w:rPr>
      </w:pPr>
      <w:r w:rsidRPr="004E246A">
        <w:rPr>
          <w:lang w:val="de-CH"/>
        </w:rPr>
        <w:t>Studierende im Wahlbereich können ihre Master</w:t>
      </w:r>
      <w:r w:rsidR="00653A09">
        <w:rPr>
          <w:lang w:val="de-CH"/>
        </w:rPr>
        <w:t>arbeit</w:t>
      </w:r>
      <w:r w:rsidRPr="004E246A">
        <w:rPr>
          <w:lang w:val="de-CH"/>
        </w:rPr>
        <w:t xml:space="preserve"> mit einer sonderpädagogisch orientierten Fragestellung in Co-Betreuung von Dozierenden der PH</w:t>
      </w:r>
      <w:r w:rsidR="00E3626E">
        <w:rPr>
          <w:lang w:val="de-CH"/>
        </w:rPr>
        <w:t xml:space="preserve"> </w:t>
      </w:r>
      <w:r w:rsidRPr="004E246A">
        <w:rPr>
          <w:lang w:val="de-CH"/>
        </w:rPr>
        <w:t>Z</w:t>
      </w:r>
      <w:r w:rsidR="00E3626E">
        <w:rPr>
          <w:lang w:val="de-CH"/>
        </w:rPr>
        <w:t>ürich</w:t>
      </w:r>
      <w:r w:rsidRPr="004E246A">
        <w:rPr>
          <w:lang w:val="de-CH"/>
        </w:rPr>
        <w:t xml:space="preserve"> und</w:t>
      </w:r>
      <w:r w:rsidR="00E3626E">
        <w:rPr>
          <w:lang w:val="de-CH"/>
        </w:rPr>
        <w:t xml:space="preserve"> der</w:t>
      </w:r>
      <w:r w:rsidRPr="004E246A">
        <w:rPr>
          <w:lang w:val="de-CH"/>
        </w:rPr>
        <w:t xml:space="preserve"> </w:t>
      </w:r>
      <w:proofErr w:type="spellStart"/>
      <w:r w:rsidRPr="004E246A">
        <w:rPr>
          <w:lang w:val="de-CH"/>
        </w:rPr>
        <w:t>HfH</w:t>
      </w:r>
      <w:proofErr w:type="spellEnd"/>
      <w:r w:rsidRPr="004E246A">
        <w:rPr>
          <w:lang w:val="de-CH"/>
        </w:rPr>
        <w:t xml:space="preserve"> schreiben. </w:t>
      </w:r>
      <w:r w:rsidR="00772A2E">
        <w:rPr>
          <w:lang w:val="de-CH"/>
        </w:rPr>
        <w:t>D</w:t>
      </w:r>
      <w:r w:rsidRPr="004E246A">
        <w:rPr>
          <w:lang w:val="de-CH"/>
        </w:rPr>
        <w:t xml:space="preserve">ie </w:t>
      </w:r>
      <w:r w:rsidR="00FB1408">
        <w:rPr>
          <w:lang w:val="de-CH"/>
        </w:rPr>
        <w:t>Absolvierenden</w:t>
      </w:r>
      <w:r w:rsidRPr="004E246A">
        <w:rPr>
          <w:lang w:val="de-CH"/>
        </w:rPr>
        <w:t xml:space="preserve"> </w:t>
      </w:r>
      <w:r w:rsidR="00772A2E">
        <w:rPr>
          <w:lang w:val="de-CH"/>
        </w:rPr>
        <w:t>haben</w:t>
      </w:r>
      <w:r w:rsidR="00772A2E" w:rsidRPr="004E246A">
        <w:rPr>
          <w:lang w:val="de-CH"/>
        </w:rPr>
        <w:t xml:space="preserve"> </w:t>
      </w:r>
      <w:r w:rsidRPr="004E246A">
        <w:rPr>
          <w:lang w:val="de-CH"/>
        </w:rPr>
        <w:t>nach</w:t>
      </w:r>
      <w:r w:rsidR="00772A2E">
        <w:rPr>
          <w:lang w:val="de-CH"/>
        </w:rPr>
        <w:t xml:space="preserve"> ihrer</w:t>
      </w:r>
      <w:r w:rsidRPr="004E246A">
        <w:rPr>
          <w:lang w:val="de-CH"/>
        </w:rPr>
        <w:t xml:space="preserve"> Diplomierung (PH</w:t>
      </w:r>
      <w:r w:rsidR="00772A2E">
        <w:rPr>
          <w:lang w:val="de-CH"/>
        </w:rPr>
        <w:t xml:space="preserve"> Zürich</w:t>
      </w:r>
      <w:r w:rsidRPr="004E246A">
        <w:rPr>
          <w:lang w:val="de-CH"/>
        </w:rPr>
        <w:t xml:space="preserve"> Sek I) die Möglichkeit, den Masterstudiengang in Schulischer Heilpädagogik an der </w:t>
      </w:r>
      <w:proofErr w:type="spellStart"/>
      <w:r w:rsidRPr="004E246A">
        <w:rPr>
          <w:lang w:val="de-CH"/>
        </w:rPr>
        <w:t>HfH</w:t>
      </w:r>
      <w:proofErr w:type="spellEnd"/>
      <w:r w:rsidRPr="004E246A">
        <w:rPr>
          <w:lang w:val="de-CH"/>
        </w:rPr>
        <w:t xml:space="preserve"> in reduziertem Umfang </w:t>
      </w:r>
      <w:r w:rsidR="0083458D">
        <w:rPr>
          <w:lang w:val="de-CH"/>
        </w:rPr>
        <w:t xml:space="preserve">zu studieren </w:t>
      </w:r>
      <w:r w:rsidRPr="004E246A">
        <w:rPr>
          <w:lang w:val="de-CH"/>
        </w:rPr>
        <w:t>(20 ECTS für die Module und weitere 20 ECTS für die Masterarbeit).</w:t>
      </w:r>
    </w:p>
    <w:p w14:paraId="2118525B" w14:textId="0E6298B6" w:rsidR="009706A8" w:rsidRPr="009706A8" w:rsidRDefault="00036FF8" w:rsidP="00FF5800">
      <w:pPr>
        <w:pStyle w:val="berschrift2"/>
        <w:rPr>
          <w:lang w:val="de-CH"/>
        </w:rPr>
      </w:pPr>
      <w:r>
        <w:rPr>
          <w:lang w:val="de-CH"/>
        </w:rPr>
        <w:t>Pädagogische Hochschulen</w:t>
      </w:r>
      <w:r w:rsidR="009706A8" w:rsidRPr="009706A8">
        <w:rPr>
          <w:lang w:val="de-CH"/>
        </w:rPr>
        <w:t xml:space="preserve"> ohne Anrechnungsmöglichkeit für einen Master SHP</w:t>
      </w:r>
    </w:p>
    <w:p w14:paraId="0A39D27D" w14:textId="3FCF7A64" w:rsidR="009706A8" w:rsidRPr="009706A8" w:rsidRDefault="009706A8" w:rsidP="00FF5800">
      <w:pPr>
        <w:pStyle w:val="berschrift3"/>
        <w:rPr>
          <w:lang w:val="de-CH"/>
        </w:rPr>
      </w:pPr>
      <w:r w:rsidRPr="009706A8">
        <w:rPr>
          <w:lang w:val="de-CH"/>
        </w:rPr>
        <w:t xml:space="preserve">Heilpädagogik an der </w:t>
      </w:r>
      <w:proofErr w:type="gramStart"/>
      <w:r w:rsidRPr="009706A8">
        <w:rPr>
          <w:lang w:val="de-CH"/>
        </w:rPr>
        <w:t>PH Graubünden</w:t>
      </w:r>
      <w:proofErr w:type="gramEnd"/>
      <w:r w:rsidRPr="009706A8">
        <w:rPr>
          <w:lang w:val="de-CH"/>
        </w:rPr>
        <w:t xml:space="preserve"> </w:t>
      </w:r>
    </w:p>
    <w:p w14:paraId="210EF659" w14:textId="088D3F69" w:rsidR="005944CC" w:rsidRPr="004E246A" w:rsidRDefault="009706A8" w:rsidP="000D6FA8">
      <w:pPr>
        <w:pStyle w:val="Textkrper"/>
        <w:ind w:firstLine="0"/>
        <w:rPr>
          <w:lang w:val="de-CH"/>
        </w:rPr>
      </w:pPr>
      <w:r w:rsidRPr="004E246A">
        <w:rPr>
          <w:lang w:val="de-CH"/>
        </w:rPr>
        <w:t xml:space="preserve">Der Masterstudiengang Sek I an der </w:t>
      </w:r>
      <w:proofErr w:type="gramStart"/>
      <w:r w:rsidRPr="004E246A">
        <w:rPr>
          <w:lang w:val="de-CH"/>
        </w:rPr>
        <w:t>PH Graubünden</w:t>
      </w:r>
      <w:proofErr w:type="gramEnd"/>
      <w:r w:rsidRPr="004E246A">
        <w:rPr>
          <w:lang w:val="de-CH"/>
        </w:rPr>
        <w:t xml:space="preserve"> baut auf einem </w:t>
      </w:r>
      <w:r w:rsidR="008467A9">
        <w:rPr>
          <w:lang w:val="de-CH"/>
        </w:rPr>
        <w:t>fachspezifischen B</w:t>
      </w:r>
      <w:r w:rsidRPr="004E246A">
        <w:rPr>
          <w:lang w:val="de-CH"/>
        </w:rPr>
        <w:t xml:space="preserve">achelor oder </w:t>
      </w:r>
      <w:r w:rsidR="008467A9">
        <w:rPr>
          <w:lang w:val="de-CH"/>
        </w:rPr>
        <w:t>M</w:t>
      </w:r>
      <w:r w:rsidRPr="004E246A">
        <w:rPr>
          <w:lang w:val="de-CH"/>
        </w:rPr>
        <w:t>aster auf. Im Bereich der Erziehungswissenschaften stehen folgende Kompetenzen unmittelbar in Beziehung zu</w:t>
      </w:r>
      <w:r w:rsidR="00040B3A">
        <w:rPr>
          <w:lang w:val="de-CH"/>
        </w:rPr>
        <w:t>r</w:t>
      </w:r>
      <w:r w:rsidRPr="004E246A">
        <w:rPr>
          <w:lang w:val="de-CH"/>
        </w:rPr>
        <w:t xml:space="preserve"> </w:t>
      </w:r>
      <w:r w:rsidR="00040B3A">
        <w:rPr>
          <w:lang w:val="de-CH"/>
        </w:rPr>
        <w:t>H</w:t>
      </w:r>
      <w:r w:rsidRPr="004E246A">
        <w:rPr>
          <w:lang w:val="de-CH"/>
        </w:rPr>
        <w:t>eilpädagogi</w:t>
      </w:r>
      <w:r w:rsidR="00040B3A">
        <w:rPr>
          <w:lang w:val="de-CH"/>
        </w:rPr>
        <w:t>k</w:t>
      </w:r>
      <w:r w:rsidRPr="004E246A">
        <w:rPr>
          <w:lang w:val="de-CH"/>
        </w:rPr>
        <w:t xml:space="preserve">: </w:t>
      </w:r>
      <w:r w:rsidRPr="009706A8">
        <w:rPr>
          <w:lang w:val="de-CH"/>
        </w:rPr>
        <w:t>Lernvoraussetzungen berücksichtigen</w:t>
      </w:r>
      <w:r w:rsidR="0068512F">
        <w:rPr>
          <w:lang w:val="de-CH"/>
        </w:rPr>
        <w:t xml:space="preserve">, </w:t>
      </w:r>
      <w:proofErr w:type="spellStart"/>
      <w:r w:rsidRPr="00327EDF">
        <w:rPr>
          <w:i/>
          <w:iCs/>
          <w:lang w:val="de-CH"/>
        </w:rPr>
        <w:t>Diversity</w:t>
      </w:r>
      <w:proofErr w:type="spellEnd"/>
      <w:r w:rsidRPr="009706A8">
        <w:rPr>
          <w:lang w:val="de-CH"/>
        </w:rPr>
        <w:t xml:space="preserve"> berücksichtigen</w:t>
      </w:r>
      <w:r w:rsidR="0068512F">
        <w:rPr>
          <w:lang w:val="de-CH"/>
        </w:rPr>
        <w:t xml:space="preserve">, </w:t>
      </w:r>
      <w:r w:rsidRPr="009706A8">
        <w:rPr>
          <w:lang w:val="de-CH"/>
        </w:rPr>
        <w:t>Partizipation ermöglichen</w:t>
      </w:r>
      <w:r w:rsidR="0068512F">
        <w:rPr>
          <w:lang w:val="de-CH"/>
        </w:rPr>
        <w:t xml:space="preserve">, </w:t>
      </w:r>
      <w:r w:rsidRPr="009706A8">
        <w:rPr>
          <w:lang w:val="de-CH"/>
        </w:rPr>
        <w:t>Lernprozesse individuell begleiten</w:t>
      </w:r>
      <w:r w:rsidR="0068512F">
        <w:rPr>
          <w:lang w:val="de-CH"/>
        </w:rPr>
        <w:t xml:space="preserve">, </w:t>
      </w:r>
      <w:r w:rsidRPr="009706A8">
        <w:rPr>
          <w:lang w:val="de-CH"/>
        </w:rPr>
        <w:t>Lernen analysieren</w:t>
      </w:r>
      <w:r w:rsidR="0068512F">
        <w:rPr>
          <w:lang w:val="de-CH"/>
        </w:rPr>
        <w:t xml:space="preserve">, </w:t>
      </w:r>
      <w:r w:rsidRPr="009706A8">
        <w:rPr>
          <w:lang w:val="de-CH"/>
        </w:rPr>
        <w:t>Lernsettings individualisieren</w:t>
      </w:r>
      <w:r w:rsidR="0068512F">
        <w:rPr>
          <w:lang w:val="de-CH"/>
        </w:rPr>
        <w:t xml:space="preserve">, </w:t>
      </w:r>
      <w:r w:rsidR="00040B3A">
        <w:rPr>
          <w:lang w:val="de-CH"/>
        </w:rPr>
        <w:t>e</w:t>
      </w:r>
      <w:r w:rsidRPr="009706A8">
        <w:rPr>
          <w:lang w:val="de-CH"/>
        </w:rPr>
        <w:t>igenständiges Lernen fördern</w:t>
      </w:r>
      <w:r w:rsidR="0068512F">
        <w:rPr>
          <w:lang w:val="de-CH"/>
        </w:rPr>
        <w:t xml:space="preserve">, </w:t>
      </w:r>
      <w:r w:rsidRPr="009706A8">
        <w:rPr>
          <w:lang w:val="de-CH"/>
        </w:rPr>
        <w:t>Entwicklungsprozesse begleiten</w:t>
      </w:r>
      <w:r w:rsidR="0068512F">
        <w:rPr>
          <w:lang w:val="de-CH"/>
        </w:rPr>
        <w:t xml:space="preserve"> </w:t>
      </w:r>
      <w:r w:rsidR="00040B3A">
        <w:rPr>
          <w:lang w:val="de-CH"/>
        </w:rPr>
        <w:t>sowie z</w:t>
      </w:r>
      <w:r w:rsidRPr="00FF5800">
        <w:rPr>
          <w:lang w:val="de-CH"/>
        </w:rPr>
        <w:t>usammenarbeiten und kooperieren</w:t>
      </w:r>
      <w:r w:rsidR="0068512F">
        <w:rPr>
          <w:lang w:val="de-CH"/>
        </w:rPr>
        <w:t xml:space="preserve">. </w:t>
      </w:r>
      <w:r w:rsidR="00C027E1">
        <w:rPr>
          <w:lang w:val="de-CH"/>
        </w:rPr>
        <w:t xml:space="preserve">In diesem Studienangebot wird sichtbar, dass die </w:t>
      </w:r>
      <w:r w:rsidRPr="004E246A">
        <w:rPr>
          <w:lang w:val="de-CH"/>
        </w:rPr>
        <w:t xml:space="preserve">Übergänge von Allgemeiner Pädagogik und Heilpädagogik </w:t>
      </w:r>
      <w:r w:rsidR="00C027E1">
        <w:rPr>
          <w:lang w:val="de-CH"/>
        </w:rPr>
        <w:t xml:space="preserve">zunehmend fliessend sind. Dies trägt </w:t>
      </w:r>
      <w:r w:rsidRPr="004E246A">
        <w:rPr>
          <w:lang w:val="de-CH"/>
        </w:rPr>
        <w:t xml:space="preserve">zur Umsetzung einer integrativen </w:t>
      </w:r>
      <w:r w:rsidRPr="004E246A">
        <w:rPr>
          <w:lang w:val="de-CH"/>
        </w:rPr>
        <w:lastRenderedPageBreak/>
        <w:t xml:space="preserve">Schule </w:t>
      </w:r>
      <w:r w:rsidR="00C027E1">
        <w:rPr>
          <w:lang w:val="de-CH"/>
        </w:rPr>
        <w:t>bei</w:t>
      </w:r>
      <w:r w:rsidRPr="004E246A">
        <w:rPr>
          <w:lang w:val="de-CH"/>
        </w:rPr>
        <w:t>.</w:t>
      </w:r>
      <w:r w:rsidR="000D6FA8">
        <w:rPr>
          <w:lang w:val="de-CH"/>
        </w:rPr>
        <w:t xml:space="preserve"> </w:t>
      </w:r>
      <w:r w:rsidR="005944CC">
        <w:rPr>
          <w:lang w:val="de-CH"/>
        </w:rPr>
        <w:t>In der Berufspraktischen Ausbildung zeigen die Studierenden, wie sie Kompetenzen in Bezug auf die Vielfalt der Lernenden und die Inklusion in verschiedenen Praxissituationen auf einem fortgeschrittenen Niveau umsetzen.</w:t>
      </w:r>
    </w:p>
    <w:p w14:paraId="3E399F22" w14:textId="06759DF3" w:rsidR="009706A8" w:rsidRPr="004E246A" w:rsidRDefault="004F1F09" w:rsidP="00DD401F">
      <w:pPr>
        <w:pStyle w:val="Textkrper"/>
        <w:rPr>
          <w:lang w:val="de-CH"/>
        </w:rPr>
      </w:pPr>
      <w:r>
        <w:rPr>
          <w:lang w:val="de-CH"/>
        </w:rPr>
        <w:t>D</w:t>
      </w:r>
      <w:r w:rsidR="009706A8" w:rsidRPr="004E246A">
        <w:rPr>
          <w:lang w:val="de-CH"/>
        </w:rPr>
        <w:t xml:space="preserve">ie Studierenden </w:t>
      </w:r>
      <w:r w:rsidR="00DB10B7">
        <w:rPr>
          <w:lang w:val="de-CH"/>
        </w:rPr>
        <w:t xml:space="preserve">setzen sich </w:t>
      </w:r>
      <w:r w:rsidR="00023A13">
        <w:rPr>
          <w:lang w:val="de-CH"/>
        </w:rPr>
        <w:t xml:space="preserve">innerhalb </w:t>
      </w:r>
      <w:r w:rsidR="00220103">
        <w:rPr>
          <w:lang w:val="de-CH"/>
        </w:rPr>
        <w:t>des integrativen Ausbildungssettings im</w:t>
      </w:r>
      <w:r w:rsidR="00023A13" w:rsidRPr="004E246A">
        <w:rPr>
          <w:lang w:val="de-CH"/>
        </w:rPr>
        <w:t xml:space="preserve"> </w:t>
      </w:r>
      <w:r w:rsidR="009706A8" w:rsidRPr="004E246A">
        <w:rPr>
          <w:lang w:val="de-CH"/>
        </w:rPr>
        <w:t>Rahmen der 36 ECTS</w:t>
      </w:r>
      <w:r w:rsidR="00E9111C">
        <w:rPr>
          <w:lang w:val="de-CH"/>
        </w:rPr>
        <w:t>-Punkte</w:t>
      </w:r>
      <w:r w:rsidR="009706A8" w:rsidRPr="004E246A">
        <w:rPr>
          <w:lang w:val="de-CH"/>
        </w:rPr>
        <w:t xml:space="preserve"> im Bereich Erziehungswissenschaften und der 48 ECTS</w:t>
      </w:r>
      <w:r w:rsidR="00E9111C">
        <w:rPr>
          <w:lang w:val="de-CH"/>
        </w:rPr>
        <w:t>-Punkte</w:t>
      </w:r>
      <w:r w:rsidR="009706A8" w:rsidRPr="004E246A">
        <w:rPr>
          <w:lang w:val="de-CH"/>
        </w:rPr>
        <w:t xml:space="preserve"> in der Berufspraktischen Ausbildung </w:t>
      </w:r>
      <w:r w:rsidR="00040B3A">
        <w:rPr>
          <w:lang w:val="de-CH"/>
        </w:rPr>
        <w:t>vertieft</w:t>
      </w:r>
      <w:r w:rsidR="009706A8" w:rsidRPr="004E246A">
        <w:rPr>
          <w:lang w:val="de-CH"/>
        </w:rPr>
        <w:t xml:space="preserve"> mit heilpädagogischen Themen auseinande</w:t>
      </w:r>
      <w:r w:rsidR="00DB10B7">
        <w:rPr>
          <w:lang w:val="de-CH"/>
        </w:rPr>
        <w:t>r</w:t>
      </w:r>
      <w:r w:rsidR="009706A8" w:rsidRPr="004E246A">
        <w:rPr>
          <w:lang w:val="de-CH"/>
        </w:rPr>
        <w:t xml:space="preserve">. </w:t>
      </w:r>
    </w:p>
    <w:p w14:paraId="3F2507D3" w14:textId="2CB6B4BE" w:rsidR="009706A8" w:rsidRPr="00FF5800" w:rsidRDefault="009706A8" w:rsidP="00FF5800">
      <w:pPr>
        <w:pStyle w:val="berschrift3"/>
        <w:rPr>
          <w:lang w:val="de-CH"/>
        </w:rPr>
      </w:pPr>
      <w:r w:rsidRPr="00FF5800">
        <w:rPr>
          <w:lang w:val="de-CH"/>
        </w:rPr>
        <w:t xml:space="preserve">Sonderpädagogik an der </w:t>
      </w:r>
      <w:proofErr w:type="gramStart"/>
      <w:r w:rsidRPr="00FF5800">
        <w:rPr>
          <w:lang w:val="de-CH"/>
        </w:rPr>
        <w:t>PH Thurgau</w:t>
      </w:r>
      <w:proofErr w:type="gramEnd"/>
    </w:p>
    <w:p w14:paraId="37186D29" w14:textId="31E90F1F" w:rsidR="009706A8" w:rsidRPr="004E246A" w:rsidRDefault="009706A8" w:rsidP="00FF5800">
      <w:pPr>
        <w:pStyle w:val="Textkrper"/>
        <w:ind w:firstLine="0"/>
        <w:rPr>
          <w:lang w:val="de-CH"/>
        </w:rPr>
      </w:pPr>
      <w:r w:rsidRPr="00FF5800">
        <w:rPr>
          <w:lang w:val="de-CH"/>
        </w:rPr>
        <w:t xml:space="preserve">Studierende im integrierten Bachelor-Masterstudiengang Sek I wählen </w:t>
      </w:r>
      <w:r w:rsidR="00A16E39">
        <w:rPr>
          <w:lang w:val="de-CH"/>
        </w:rPr>
        <w:t xml:space="preserve">aus zwölf Fächern </w:t>
      </w:r>
      <w:r w:rsidRPr="00FF5800">
        <w:rPr>
          <w:lang w:val="de-CH"/>
        </w:rPr>
        <w:t xml:space="preserve">vier </w:t>
      </w:r>
      <w:r w:rsidR="00A16E39">
        <w:rPr>
          <w:lang w:val="de-CH"/>
        </w:rPr>
        <w:t>aus</w:t>
      </w:r>
      <w:r w:rsidRPr="00FF5800">
        <w:rPr>
          <w:lang w:val="de-CH"/>
        </w:rPr>
        <w:t xml:space="preserve"> und bestimmen damit </w:t>
      </w:r>
      <w:r w:rsidR="00040B3A">
        <w:rPr>
          <w:lang w:val="de-CH"/>
        </w:rPr>
        <w:t>i</w:t>
      </w:r>
      <w:r w:rsidRPr="00FF5800">
        <w:rPr>
          <w:lang w:val="de-CH"/>
        </w:rPr>
        <w:t xml:space="preserve">hr persönliches Fächerprofil. </w:t>
      </w:r>
      <w:r w:rsidRPr="004E246A">
        <w:rPr>
          <w:lang w:val="de-CH"/>
        </w:rPr>
        <w:t xml:space="preserve">Ergänzend zu </w:t>
      </w:r>
      <w:r w:rsidR="00A16E39">
        <w:rPr>
          <w:lang w:val="de-CH"/>
        </w:rPr>
        <w:t>ihrer</w:t>
      </w:r>
      <w:r w:rsidR="00A16E39" w:rsidRPr="004E246A">
        <w:rPr>
          <w:lang w:val="de-CH"/>
        </w:rPr>
        <w:t xml:space="preserve"> </w:t>
      </w:r>
      <w:r w:rsidRPr="004E246A">
        <w:rPr>
          <w:lang w:val="de-CH"/>
        </w:rPr>
        <w:t>fachwissenschaftlichen und didaktischen Ausbildung absolvieren alle Studierenden die theoretische und praktische Einführung in die Sonderpädagogik. Diese umfasst 9 ECTS</w:t>
      </w:r>
      <w:r w:rsidR="00E9111C">
        <w:rPr>
          <w:lang w:val="de-CH"/>
        </w:rPr>
        <w:t>-Punkte</w:t>
      </w:r>
      <w:r w:rsidRPr="004E246A">
        <w:rPr>
          <w:lang w:val="de-CH"/>
        </w:rPr>
        <w:t>, startet im 5. Semester und beinhaltet drei obligatorische Module.</w:t>
      </w:r>
    </w:p>
    <w:p w14:paraId="61D128CD" w14:textId="6BCEC1EC" w:rsidR="009706A8" w:rsidRPr="004E246A" w:rsidRDefault="009706A8" w:rsidP="00FF5800">
      <w:pPr>
        <w:pStyle w:val="Textkrper"/>
        <w:rPr>
          <w:lang w:val="de-CH"/>
        </w:rPr>
      </w:pPr>
      <w:r w:rsidRPr="004E246A">
        <w:rPr>
          <w:lang w:val="de-CH"/>
        </w:rPr>
        <w:t>Zur sonderpädagogischen Ausbildung gehört</w:t>
      </w:r>
      <w:r w:rsidR="00A16E39">
        <w:rPr>
          <w:lang w:val="de-CH"/>
        </w:rPr>
        <w:t xml:space="preserve">, dass </w:t>
      </w:r>
      <w:r w:rsidR="00110300">
        <w:rPr>
          <w:lang w:val="de-CH"/>
        </w:rPr>
        <w:t xml:space="preserve">sich </w:t>
      </w:r>
      <w:r w:rsidRPr="004E246A">
        <w:rPr>
          <w:lang w:val="de-CH"/>
        </w:rPr>
        <w:t xml:space="preserve">die </w:t>
      </w:r>
      <w:r w:rsidR="00A16E39">
        <w:rPr>
          <w:lang w:val="de-CH"/>
        </w:rPr>
        <w:t xml:space="preserve">Studierenden </w:t>
      </w:r>
      <w:r w:rsidRPr="004E246A">
        <w:rPr>
          <w:lang w:val="de-CH"/>
        </w:rPr>
        <w:t>mit aktuellen gesellschaftlichen Fragen zu Heterogenität und Integration</w:t>
      </w:r>
      <w:r w:rsidR="00A16E39">
        <w:rPr>
          <w:lang w:val="de-CH"/>
        </w:rPr>
        <w:t xml:space="preserve"> </w:t>
      </w:r>
      <w:r w:rsidR="00110300">
        <w:rPr>
          <w:lang w:val="de-CH"/>
        </w:rPr>
        <w:t>sowie</w:t>
      </w:r>
      <w:r w:rsidR="008F1F27">
        <w:rPr>
          <w:lang w:val="de-CH"/>
        </w:rPr>
        <w:t xml:space="preserve"> </w:t>
      </w:r>
      <w:r w:rsidR="00110300">
        <w:rPr>
          <w:lang w:val="de-CH"/>
        </w:rPr>
        <w:t>deren</w:t>
      </w:r>
      <w:r w:rsidR="008F1F27">
        <w:rPr>
          <w:lang w:val="de-CH"/>
        </w:rPr>
        <w:t xml:space="preserve"> Bedeutung für die Schule </w:t>
      </w:r>
      <w:r w:rsidR="00A16E39">
        <w:rPr>
          <w:lang w:val="de-CH"/>
        </w:rPr>
        <w:t>auseinandersetzen</w:t>
      </w:r>
      <w:r w:rsidRPr="004E246A">
        <w:rPr>
          <w:lang w:val="de-CH"/>
        </w:rPr>
        <w:t xml:space="preserve">. Der Praxisbezug wird in einer Studienwoche </w:t>
      </w:r>
      <w:r w:rsidR="00A16E39">
        <w:rPr>
          <w:lang w:val="de-CH"/>
        </w:rPr>
        <w:t xml:space="preserve">vertieft </w:t>
      </w:r>
      <w:r w:rsidRPr="004E246A">
        <w:rPr>
          <w:lang w:val="de-CH"/>
        </w:rPr>
        <w:t>und während eines zusätzlichen Praktikums, begleitet von Fachpersonen der Schulischen Heilpädagogik, in unterschiedlichen Fördersettings des Schulfeldes. Auf der Basis des Klassifikationssystems der ICF-CY setzen sich die Studierenden mit den Grundlagen, Methoden und Prozessen der Förderdiagnostik auseinander.</w:t>
      </w:r>
    </w:p>
    <w:p w14:paraId="04923B9F" w14:textId="68FF4A6C" w:rsidR="009706A8" w:rsidRPr="00FF5800" w:rsidRDefault="009706A8" w:rsidP="00040B3A">
      <w:pPr>
        <w:pStyle w:val="Textkrper"/>
        <w:rPr>
          <w:lang w:val="de-CH"/>
        </w:rPr>
      </w:pPr>
      <w:r w:rsidRPr="00FF5800">
        <w:rPr>
          <w:lang w:val="de-CH"/>
        </w:rPr>
        <w:t xml:space="preserve">Zudem haben die Studierenden in allen Masterstudiengängen die Option, </w:t>
      </w:r>
      <w:r w:rsidR="00040B3A">
        <w:rPr>
          <w:lang w:val="de-CH"/>
        </w:rPr>
        <w:t>i</w:t>
      </w:r>
      <w:r w:rsidRPr="00FF5800">
        <w:rPr>
          <w:lang w:val="de-CH"/>
        </w:rPr>
        <w:t xml:space="preserve">hre Masterarbeit im Bereich der Sonderpädagogik </w:t>
      </w:r>
      <w:r w:rsidR="00040B3A">
        <w:rPr>
          <w:lang w:val="de-CH"/>
        </w:rPr>
        <w:t>zu schreiben</w:t>
      </w:r>
      <w:r w:rsidR="00141622">
        <w:rPr>
          <w:lang w:val="de-CH"/>
        </w:rPr>
        <w:t xml:space="preserve"> </w:t>
      </w:r>
      <w:r w:rsidRPr="00FF5800">
        <w:rPr>
          <w:lang w:val="de-CH"/>
        </w:rPr>
        <w:t xml:space="preserve">und von einer Betreuungsperson der </w:t>
      </w:r>
      <w:proofErr w:type="spellStart"/>
      <w:r w:rsidRPr="00FF5800">
        <w:rPr>
          <w:lang w:val="de-CH"/>
        </w:rPr>
        <w:t>HfH</w:t>
      </w:r>
      <w:proofErr w:type="spellEnd"/>
      <w:r w:rsidRPr="00FF5800">
        <w:rPr>
          <w:lang w:val="de-CH"/>
        </w:rPr>
        <w:t xml:space="preserve"> als </w:t>
      </w:r>
      <w:proofErr w:type="spellStart"/>
      <w:r w:rsidRPr="00FF5800">
        <w:rPr>
          <w:lang w:val="de-CH"/>
        </w:rPr>
        <w:t>Hauptreferent</w:t>
      </w:r>
      <w:r w:rsidR="00040B3A">
        <w:rPr>
          <w:lang w:val="de-CH"/>
        </w:rPr>
        <w:t>:</w:t>
      </w:r>
      <w:r w:rsidRPr="00FF5800">
        <w:rPr>
          <w:lang w:val="de-CH"/>
        </w:rPr>
        <w:t>in</w:t>
      </w:r>
      <w:proofErr w:type="spellEnd"/>
      <w:r w:rsidRPr="00FF5800">
        <w:rPr>
          <w:lang w:val="de-CH"/>
        </w:rPr>
        <w:t xml:space="preserve"> begleiten zu lassen. </w:t>
      </w:r>
    </w:p>
    <w:p w14:paraId="194FEF55" w14:textId="029DB348" w:rsidR="004727E1" w:rsidRPr="004E246A" w:rsidRDefault="009706A8" w:rsidP="004727E1">
      <w:pPr>
        <w:pStyle w:val="Textkrper"/>
        <w:rPr>
          <w:lang w:val="de-CH"/>
        </w:rPr>
      </w:pPr>
      <w:r w:rsidRPr="004E246A">
        <w:rPr>
          <w:lang w:val="de-CH"/>
        </w:rPr>
        <w:t>Im konsekutiven Masterstudiengang mit Bachelorabschluss und im Masterstudiengang mit Primarlehr</w:t>
      </w:r>
      <w:r w:rsidR="00336F97">
        <w:rPr>
          <w:lang w:val="de-CH"/>
        </w:rPr>
        <w:t>personen</w:t>
      </w:r>
      <w:r w:rsidRPr="004E246A">
        <w:rPr>
          <w:lang w:val="de-CH"/>
        </w:rPr>
        <w:t xml:space="preserve">diplom wird das Profilmerkmal «Sonderpädagogik» nicht vollständig erfüllt. Es besteht aber </w:t>
      </w:r>
      <w:r w:rsidR="00141622">
        <w:rPr>
          <w:lang w:val="de-CH"/>
        </w:rPr>
        <w:t xml:space="preserve">nach dem Studienabschluss </w:t>
      </w:r>
      <w:r w:rsidRPr="004E246A">
        <w:rPr>
          <w:lang w:val="de-CH"/>
        </w:rPr>
        <w:t xml:space="preserve">die Möglichkeit, in Weiter- und Nachqualifikationen die geforderten Kompetenzen an der </w:t>
      </w:r>
      <w:proofErr w:type="gramStart"/>
      <w:r w:rsidR="003F2DF2">
        <w:rPr>
          <w:lang w:val="de-CH"/>
        </w:rPr>
        <w:t>PH Thurgau</w:t>
      </w:r>
      <w:proofErr w:type="gramEnd"/>
      <w:r w:rsidR="003F2DF2">
        <w:rPr>
          <w:lang w:val="de-CH"/>
        </w:rPr>
        <w:t xml:space="preserve"> </w:t>
      </w:r>
      <w:r w:rsidRPr="004E246A">
        <w:rPr>
          <w:lang w:val="de-CH"/>
        </w:rPr>
        <w:t xml:space="preserve">zu erlangen. An der </w:t>
      </w:r>
      <w:proofErr w:type="spellStart"/>
      <w:r w:rsidRPr="004E246A">
        <w:rPr>
          <w:lang w:val="de-CH"/>
        </w:rPr>
        <w:t>HfH</w:t>
      </w:r>
      <w:proofErr w:type="spellEnd"/>
      <w:r w:rsidRPr="004E246A">
        <w:rPr>
          <w:lang w:val="de-CH"/>
        </w:rPr>
        <w:t xml:space="preserve"> werden derzeit keine Leistungen anerkannt</w:t>
      </w:r>
      <w:r w:rsidR="00141622">
        <w:rPr>
          <w:lang w:val="de-CH"/>
        </w:rPr>
        <w:t>,</w:t>
      </w:r>
      <w:r w:rsidR="00594679">
        <w:rPr>
          <w:lang w:val="de-CH"/>
        </w:rPr>
        <w:t xml:space="preserve"> die</w:t>
      </w:r>
      <w:r w:rsidR="00141622">
        <w:rPr>
          <w:lang w:val="de-CH"/>
        </w:rPr>
        <w:t xml:space="preserve"> </w:t>
      </w:r>
      <w:r w:rsidR="00141622" w:rsidRPr="004E246A">
        <w:rPr>
          <w:lang w:val="de-CH"/>
        </w:rPr>
        <w:t xml:space="preserve">an der </w:t>
      </w:r>
      <w:proofErr w:type="gramStart"/>
      <w:r w:rsidR="00141622" w:rsidRPr="004E246A">
        <w:rPr>
          <w:lang w:val="de-CH"/>
        </w:rPr>
        <w:t>PH</w:t>
      </w:r>
      <w:r w:rsidR="00141622">
        <w:rPr>
          <w:lang w:val="de-CH"/>
        </w:rPr>
        <w:t xml:space="preserve"> </w:t>
      </w:r>
      <w:r w:rsidR="00141622" w:rsidRPr="004E246A">
        <w:rPr>
          <w:lang w:val="de-CH"/>
        </w:rPr>
        <w:t>T</w:t>
      </w:r>
      <w:r w:rsidR="00141622">
        <w:rPr>
          <w:lang w:val="de-CH"/>
        </w:rPr>
        <w:t>hurgau</w:t>
      </w:r>
      <w:proofErr w:type="gramEnd"/>
      <w:r w:rsidR="00141622" w:rsidRPr="004E246A">
        <w:rPr>
          <w:lang w:val="de-CH"/>
        </w:rPr>
        <w:t xml:space="preserve"> erbracht</w:t>
      </w:r>
      <w:r w:rsidR="00141622">
        <w:rPr>
          <w:lang w:val="de-CH"/>
        </w:rPr>
        <w:t xml:space="preserve"> wurd</w:t>
      </w:r>
      <w:r w:rsidR="00141622" w:rsidRPr="004E246A">
        <w:rPr>
          <w:lang w:val="de-CH"/>
        </w:rPr>
        <w:t>en</w:t>
      </w:r>
      <w:r w:rsidR="00141622">
        <w:rPr>
          <w:lang w:val="de-CH"/>
        </w:rPr>
        <w:t>.</w:t>
      </w:r>
    </w:p>
    <w:p w14:paraId="10E9E468" w14:textId="674EEF1B" w:rsidR="009706A8" w:rsidRPr="009706A8" w:rsidRDefault="00380FC3" w:rsidP="004727E1">
      <w:pPr>
        <w:pStyle w:val="berschrift1"/>
        <w:rPr>
          <w:lang w:val="de-CH"/>
        </w:rPr>
      </w:pPr>
      <w:r>
        <w:rPr>
          <w:lang w:val="de-CH"/>
        </w:rPr>
        <w:t xml:space="preserve">Fazit: </w:t>
      </w:r>
      <w:r w:rsidR="009706A8" w:rsidRPr="009706A8">
        <w:rPr>
          <w:lang w:val="de-CH"/>
        </w:rPr>
        <w:t xml:space="preserve">Vernetzt unterwegs </w:t>
      </w:r>
      <w:r w:rsidR="004E246A">
        <w:rPr>
          <w:lang w:val="de-CH"/>
        </w:rPr>
        <w:t xml:space="preserve">– </w:t>
      </w:r>
      <w:r w:rsidR="009706A8" w:rsidRPr="009706A8">
        <w:rPr>
          <w:lang w:val="de-CH"/>
        </w:rPr>
        <w:t>mit</w:t>
      </w:r>
      <w:r w:rsidR="004E246A">
        <w:rPr>
          <w:lang w:val="de-CH"/>
        </w:rPr>
        <w:t xml:space="preserve"> </w:t>
      </w:r>
      <w:r w:rsidR="009706A8" w:rsidRPr="009706A8">
        <w:rPr>
          <w:lang w:val="de-CH"/>
        </w:rPr>
        <w:t xml:space="preserve">der Stärkung des Schulfeldes im Blick </w:t>
      </w:r>
    </w:p>
    <w:p w14:paraId="37DDA224" w14:textId="107699D6" w:rsidR="009706A8" w:rsidRDefault="009706A8" w:rsidP="004727E1">
      <w:pPr>
        <w:pStyle w:val="Textkrper"/>
        <w:ind w:firstLine="0"/>
        <w:rPr>
          <w:lang w:val="de-CH"/>
        </w:rPr>
      </w:pPr>
      <w:r w:rsidRPr="004E246A">
        <w:rPr>
          <w:lang w:val="de-CH"/>
        </w:rPr>
        <w:t>Die Kurzportr</w:t>
      </w:r>
      <w:r w:rsidR="005202FE">
        <w:rPr>
          <w:lang w:val="de-CH"/>
        </w:rPr>
        <w:t>ä</w:t>
      </w:r>
      <w:r w:rsidRPr="004E246A">
        <w:rPr>
          <w:lang w:val="de-CH"/>
        </w:rPr>
        <w:t xml:space="preserve">ts der verschiedenen Standorte zeigen, dass an den PHs vergleichbare </w:t>
      </w:r>
      <w:r w:rsidR="005D7AAC">
        <w:rPr>
          <w:lang w:val="de-CH"/>
        </w:rPr>
        <w:t>Entwicklungen sowie Ausdifferenzierungen der Angebote</w:t>
      </w:r>
      <w:r w:rsidRPr="004E246A">
        <w:rPr>
          <w:lang w:val="de-CH"/>
        </w:rPr>
        <w:t xml:space="preserve"> laufen, welche die sonderpädagogischen Kompetenzen von Sek</w:t>
      </w:r>
      <w:r w:rsidR="005202FE">
        <w:rPr>
          <w:lang w:val="de-CH"/>
        </w:rPr>
        <w:t xml:space="preserve"> </w:t>
      </w:r>
      <w:r w:rsidRPr="004E246A">
        <w:rPr>
          <w:lang w:val="de-CH"/>
        </w:rPr>
        <w:t xml:space="preserve">I-Lehrpersonen in der Ausbildung stärken. Auf inhaltlicher Ebene zeichnen sich gemeinsame Themen ab, insbesondere Integration/Inklusion, Diversität/Heterogenität, Inklusive Bildung, Integrative Didaktik mit Schwerpunkten Mathematik und Deutsch sowie Kooperation zwischen Regellehrpersonen und SHP. Zudem </w:t>
      </w:r>
      <w:r w:rsidR="00D20839">
        <w:rPr>
          <w:lang w:val="de-CH"/>
        </w:rPr>
        <w:t>haben die Studierenden</w:t>
      </w:r>
      <w:r w:rsidR="00D20839" w:rsidRPr="004E246A">
        <w:rPr>
          <w:lang w:val="de-CH"/>
        </w:rPr>
        <w:t xml:space="preserve"> </w:t>
      </w:r>
      <w:r w:rsidRPr="004E246A">
        <w:rPr>
          <w:lang w:val="de-CH"/>
        </w:rPr>
        <w:t xml:space="preserve">an fast allen Standorten die Option, eine Masterarbeit mit sonderpädagogisch-orientierter Fragestellung zu verfassen. Diese Bestrebungen sowie die </w:t>
      </w:r>
      <w:r w:rsidR="00141622">
        <w:rPr>
          <w:lang w:val="de-CH"/>
        </w:rPr>
        <w:t>zunehmende</w:t>
      </w:r>
      <w:r w:rsidR="00141622" w:rsidRPr="004E246A">
        <w:rPr>
          <w:lang w:val="de-CH"/>
        </w:rPr>
        <w:t xml:space="preserve"> </w:t>
      </w:r>
      <w:r w:rsidRPr="004E246A">
        <w:rPr>
          <w:lang w:val="de-CH"/>
        </w:rPr>
        <w:t>Vernetzung der PHs untereinander</w:t>
      </w:r>
      <w:r w:rsidR="00141622">
        <w:rPr>
          <w:lang w:val="de-CH"/>
        </w:rPr>
        <w:t xml:space="preserve"> (</w:t>
      </w:r>
      <w:r w:rsidRPr="004E246A">
        <w:rPr>
          <w:lang w:val="de-CH"/>
        </w:rPr>
        <w:t>in Form von Netzwerken, gemeinsamen Beiträgen und Diskursen</w:t>
      </w:r>
      <w:r w:rsidR="00141622">
        <w:rPr>
          <w:lang w:val="de-CH"/>
        </w:rPr>
        <w:t>)</w:t>
      </w:r>
      <w:r w:rsidRPr="004E246A">
        <w:rPr>
          <w:lang w:val="de-CH"/>
        </w:rPr>
        <w:t xml:space="preserve"> </w:t>
      </w:r>
      <w:r w:rsidR="00141622">
        <w:rPr>
          <w:lang w:val="de-CH"/>
        </w:rPr>
        <w:t>sind eine</w:t>
      </w:r>
      <w:r w:rsidR="00141622" w:rsidRPr="004E246A">
        <w:rPr>
          <w:lang w:val="de-CH"/>
        </w:rPr>
        <w:t xml:space="preserve"> </w:t>
      </w:r>
      <w:r w:rsidRPr="004E246A">
        <w:rPr>
          <w:lang w:val="de-CH"/>
        </w:rPr>
        <w:t xml:space="preserve">Chance für das Berufsfeld und die </w:t>
      </w:r>
      <w:r w:rsidR="00141622">
        <w:rPr>
          <w:lang w:val="de-CH"/>
        </w:rPr>
        <w:t>Beruf</w:t>
      </w:r>
      <w:r w:rsidRPr="004E246A">
        <w:rPr>
          <w:lang w:val="de-CH"/>
        </w:rPr>
        <w:t xml:space="preserve">sgruppen auf der </w:t>
      </w:r>
      <w:r w:rsidR="00141622">
        <w:rPr>
          <w:lang w:val="de-CH"/>
        </w:rPr>
        <w:t xml:space="preserve">Stufe </w:t>
      </w:r>
      <w:r w:rsidRPr="004E246A">
        <w:rPr>
          <w:lang w:val="de-CH"/>
        </w:rPr>
        <w:t>Sek I</w:t>
      </w:r>
      <w:r w:rsidR="00141622">
        <w:rPr>
          <w:lang w:val="de-CH"/>
        </w:rPr>
        <w:t xml:space="preserve">. </w:t>
      </w:r>
      <w:r w:rsidR="00085E4F">
        <w:rPr>
          <w:lang w:val="de-CH"/>
        </w:rPr>
        <w:t>Zudem förder</w:t>
      </w:r>
      <w:r w:rsidR="00A270F9">
        <w:rPr>
          <w:lang w:val="de-CH"/>
        </w:rPr>
        <w:t>n sie die</w:t>
      </w:r>
      <w:r w:rsidRPr="004E246A">
        <w:rPr>
          <w:lang w:val="de-CH"/>
        </w:rPr>
        <w:t xml:space="preserve"> Durchlässigkeit und Anschlussfähigkeit zwischen Sek I und SHP</w:t>
      </w:r>
      <w:r w:rsidR="00141622">
        <w:rPr>
          <w:lang w:val="de-CH"/>
        </w:rPr>
        <w:t xml:space="preserve"> </w:t>
      </w:r>
      <w:r w:rsidRPr="004E246A">
        <w:rPr>
          <w:lang w:val="de-CH"/>
        </w:rPr>
        <w:t>auf Ebene der EDK-Ausbildungen</w:t>
      </w:r>
      <w:r w:rsidR="00570A20">
        <w:rPr>
          <w:lang w:val="de-CH"/>
        </w:rPr>
        <w:t xml:space="preserve"> sowie</w:t>
      </w:r>
      <w:r w:rsidRPr="004E246A">
        <w:rPr>
          <w:lang w:val="de-CH"/>
        </w:rPr>
        <w:t xml:space="preserve"> </w:t>
      </w:r>
      <w:r w:rsidR="00141622">
        <w:rPr>
          <w:lang w:val="de-CH"/>
        </w:rPr>
        <w:t>die</w:t>
      </w:r>
      <w:r w:rsidR="00141622" w:rsidRPr="004E246A">
        <w:rPr>
          <w:lang w:val="de-CH"/>
        </w:rPr>
        <w:t xml:space="preserve"> </w:t>
      </w:r>
      <w:r w:rsidRPr="004E246A">
        <w:rPr>
          <w:lang w:val="de-CH"/>
        </w:rPr>
        <w:t>Mobilität von Studierenden.</w:t>
      </w:r>
    </w:p>
    <w:p w14:paraId="165FA17C" w14:textId="333E4EB0" w:rsidR="00F10A26" w:rsidRDefault="00E96611" w:rsidP="00AB6165">
      <w:pPr>
        <w:pStyle w:val="Textkrper"/>
        <w:rPr>
          <w:lang w:val="de-CH"/>
        </w:rPr>
      </w:pPr>
      <w:r>
        <w:rPr>
          <w:lang w:val="de-CH"/>
        </w:rPr>
        <w:t>Schliesslich lässt ein Vergleich</w:t>
      </w:r>
      <w:r w:rsidR="00F10A26">
        <w:rPr>
          <w:lang w:val="de-CH"/>
        </w:rPr>
        <w:t xml:space="preserve"> d</w:t>
      </w:r>
      <w:r>
        <w:rPr>
          <w:lang w:val="de-CH"/>
        </w:rPr>
        <w:t>er</w:t>
      </w:r>
      <w:r w:rsidR="00F10A26">
        <w:rPr>
          <w:lang w:val="de-CH"/>
        </w:rPr>
        <w:t xml:space="preserve"> Kurzporträts </w:t>
      </w:r>
      <w:r>
        <w:rPr>
          <w:lang w:val="de-CH"/>
        </w:rPr>
        <w:t xml:space="preserve">aber auch </w:t>
      </w:r>
      <w:r w:rsidR="00F10A26">
        <w:rPr>
          <w:lang w:val="de-CH"/>
        </w:rPr>
        <w:t xml:space="preserve">auf </w:t>
      </w:r>
      <w:r w:rsidR="00BC0FDE">
        <w:rPr>
          <w:lang w:val="de-CH"/>
        </w:rPr>
        <w:t>vielfältige</w:t>
      </w:r>
      <w:r w:rsidR="00F10A26">
        <w:rPr>
          <w:lang w:val="de-CH"/>
        </w:rPr>
        <w:t xml:space="preserve"> Vorstellungen der PHs bezüglich Rollen, Aufgaben und Verantwortlichkeiten schliessen, welche </w:t>
      </w:r>
      <w:r w:rsidR="00F71A18">
        <w:rPr>
          <w:lang w:val="de-CH"/>
        </w:rPr>
        <w:t>Sek I-</w:t>
      </w:r>
      <w:r w:rsidR="00F10A26">
        <w:rPr>
          <w:lang w:val="de-CH"/>
        </w:rPr>
        <w:t xml:space="preserve">Lehrpersonen mit Schwerpunkt/Vertiefung Sonderpädagogik übernehmen. </w:t>
      </w:r>
      <w:r w:rsidR="00FB6724">
        <w:rPr>
          <w:lang w:val="de-CH"/>
        </w:rPr>
        <w:t>Die Ausbildungsinstitutionen priorisieren und verankern sonderpädagogische Inhalte unterschiedlich in ihren Lehrangeboten.</w:t>
      </w:r>
      <w:r w:rsidR="00BF09E9">
        <w:rPr>
          <w:lang w:val="de-CH"/>
        </w:rPr>
        <w:t xml:space="preserve"> </w:t>
      </w:r>
      <w:r w:rsidR="007B4111">
        <w:rPr>
          <w:lang w:val="de-CH"/>
        </w:rPr>
        <w:t>Jedoch ist besonders die</w:t>
      </w:r>
      <w:r w:rsidR="00F10A26">
        <w:rPr>
          <w:lang w:val="de-CH"/>
        </w:rPr>
        <w:t xml:space="preserve"> Diskussion um Abgrenzung und Zusammenarbeit </w:t>
      </w:r>
      <w:r w:rsidR="00234F6E">
        <w:rPr>
          <w:lang w:val="de-CH"/>
        </w:rPr>
        <w:t xml:space="preserve">der Lehrpersonen </w:t>
      </w:r>
      <w:r w:rsidR="00BF09E9">
        <w:rPr>
          <w:lang w:val="de-CH"/>
        </w:rPr>
        <w:t xml:space="preserve">von beziehungsweise </w:t>
      </w:r>
      <w:r w:rsidR="00F10A26">
        <w:rPr>
          <w:lang w:val="de-CH"/>
        </w:rPr>
        <w:t xml:space="preserve">mit </w:t>
      </w:r>
      <w:r w:rsidR="00234F6E">
        <w:rPr>
          <w:lang w:val="de-CH"/>
        </w:rPr>
        <w:t xml:space="preserve">den </w:t>
      </w:r>
      <w:r w:rsidR="00F10A26">
        <w:rPr>
          <w:lang w:val="de-CH"/>
        </w:rPr>
        <w:t xml:space="preserve">SHP </w:t>
      </w:r>
      <w:r w:rsidR="000D2923">
        <w:rPr>
          <w:lang w:val="de-CH"/>
        </w:rPr>
        <w:t>sehr bedeutsam</w:t>
      </w:r>
      <w:r w:rsidR="00F10A26">
        <w:rPr>
          <w:lang w:val="de-CH"/>
        </w:rPr>
        <w:t xml:space="preserve"> für</w:t>
      </w:r>
      <w:r w:rsidR="000D2923">
        <w:rPr>
          <w:lang w:val="de-CH"/>
        </w:rPr>
        <w:t xml:space="preserve"> beide Professionsgruppen.</w:t>
      </w:r>
      <w:r>
        <w:rPr>
          <w:lang w:val="de-CH"/>
        </w:rPr>
        <w:t xml:space="preserve"> Das Netzwerk </w:t>
      </w:r>
      <w:r w:rsidR="00234F6E">
        <w:rPr>
          <w:lang w:val="de-CH"/>
        </w:rPr>
        <w:t xml:space="preserve">trägt </w:t>
      </w:r>
      <w:r>
        <w:rPr>
          <w:lang w:val="de-CH"/>
        </w:rPr>
        <w:t>in einem kantonal- und hochschulübergreifenden Austausch wesentlich</w:t>
      </w:r>
      <w:r w:rsidR="00234F6E">
        <w:rPr>
          <w:lang w:val="de-CH"/>
        </w:rPr>
        <w:t xml:space="preserve"> bei </w:t>
      </w:r>
      <w:r>
        <w:rPr>
          <w:lang w:val="de-CH"/>
        </w:rPr>
        <w:t xml:space="preserve">zur </w:t>
      </w:r>
      <w:r w:rsidR="000D2923">
        <w:rPr>
          <w:lang w:val="de-CH"/>
        </w:rPr>
        <w:t xml:space="preserve">Professionsentwicklung und </w:t>
      </w:r>
      <w:r w:rsidR="00BC0FDE">
        <w:rPr>
          <w:lang w:val="de-CH"/>
        </w:rPr>
        <w:t xml:space="preserve">zu </w:t>
      </w:r>
      <w:r w:rsidR="000D2923">
        <w:rPr>
          <w:lang w:val="de-CH"/>
        </w:rPr>
        <w:t xml:space="preserve">Laufbahnen von Lehrpersonen und SHP </w:t>
      </w:r>
      <w:r w:rsidR="00F71A18">
        <w:rPr>
          <w:lang w:val="de-CH"/>
        </w:rPr>
        <w:t xml:space="preserve">auf der Stufe </w:t>
      </w:r>
      <w:r w:rsidR="000D2923">
        <w:rPr>
          <w:lang w:val="de-CH"/>
        </w:rPr>
        <w:t>Sek I.</w:t>
      </w:r>
    </w:p>
    <w:tbl>
      <w:tblPr>
        <w:tblStyle w:val="Tabellenraster"/>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34"/>
        <w:gridCol w:w="3022"/>
      </w:tblGrid>
      <w:tr w:rsidR="00861010" w:rsidRPr="00401D7B" w14:paraId="602E3401" w14:textId="77777777" w:rsidTr="47A9C809">
        <w:trPr>
          <w:trHeight w:val="960"/>
        </w:trPr>
        <w:tc>
          <w:tcPr>
            <w:tcW w:w="3015" w:type="dxa"/>
          </w:tcPr>
          <w:p w14:paraId="51C28BAD" w14:textId="5833A2BD" w:rsidR="00BD3A11" w:rsidRDefault="00BD3A11" w:rsidP="004735C0">
            <w:pPr>
              <w:pStyle w:val="Textkrper3"/>
            </w:pPr>
            <w:r>
              <w:rPr>
                <w:noProof/>
              </w:rPr>
              <w:lastRenderedPageBreak/>
              <w:drawing>
                <wp:anchor distT="0" distB="0" distL="114300" distR="114300" simplePos="0" relativeHeight="251655168" behindDoc="0" locked="0" layoutInCell="1" allowOverlap="1" wp14:anchorId="6814900E" wp14:editId="616AB6EB">
                  <wp:simplePos x="0" y="0"/>
                  <wp:positionH relativeFrom="column">
                    <wp:posOffset>-31750</wp:posOffset>
                  </wp:positionH>
                  <wp:positionV relativeFrom="paragraph">
                    <wp:posOffset>286385</wp:posOffset>
                  </wp:positionV>
                  <wp:extent cx="1043940" cy="1043940"/>
                  <wp:effectExtent l="0" t="0" r="3810" b="3810"/>
                  <wp:wrapTopAndBottom/>
                  <wp:docPr id="1252662406" name="Grafik 1252662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662406" name="Grafik 125266240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43940" cy="1043940"/>
                          </a:xfrm>
                          <a:prstGeom prst="rect">
                            <a:avLst/>
                          </a:prstGeom>
                        </pic:spPr>
                      </pic:pic>
                    </a:graphicData>
                  </a:graphic>
                  <wp14:sizeRelH relativeFrom="margin">
                    <wp14:pctWidth>0</wp14:pctWidth>
                  </wp14:sizeRelH>
                  <wp14:sizeRelV relativeFrom="margin">
                    <wp14:pctHeight>0</wp14:pctHeight>
                  </wp14:sizeRelV>
                </wp:anchor>
              </w:drawing>
            </w:r>
          </w:p>
        </w:tc>
        <w:tc>
          <w:tcPr>
            <w:tcW w:w="3034" w:type="dxa"/>
          </w:tcPr>
          <w:p w14:paraId="2F75562C" w14:textId="217E7653" w:rsidR="00BD3A11" w:rsidRDefault="00BD3A11" w:rsidP="00DB50F9">
            <w:pPr>
              <w:rPr>
                <w:lang w:val="de-CH"/>
              </w:rPr>
            </w:pPr>
            <w:r w:rsidRPr="00C96FC9">
              <w:rPr>
                <w:noProof/>
                <w:lang w:val="de-CH"/>
              </w:rPr>
              <w:drawing>
                <wp:anchor distT="0" distB="0" distL="114300" distR="114300" simplePos="0" relativeHeight="251656192" behindDoc="0" locked="0" layoutInCell="1" allowOverlap="1" wp14:anchorId="0E8BD454" wp14:editId="0216436C">
                  <wp:simplePos x="0" y="0"/>
                  <wp:positionH relativeFrom="column">
                    <wp:posOffset>-1270</wp:posOffset>
                  </wp:positionH>
                  <wp:positionV relativeFrom="paragraph">
                    <wp:posOffset>220345</wp:posOffset>
                  </wp:positionV>
                  <wp:extent cx="798195" cy="1103630"/>
                  <wp:effectExtent l="0" t="0" r="1905" b="1270"/>
                  <wp:wrapTopAndBottom/>
                  <wp:docPr id="1839786867" name="Grafik 1839786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786867" name="Grafik 183978686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98195" cy="1103630"/>
                          </a:xfrm>
                          <a:prstGeom prst="rect">
                            <a:avLst/>
                          </a:prstGeom>
                        </pic:spPr>
                      </pic:pic>
                    </a:graphicData>
                  </a:graphic>
                  <wp14:sizeRelH relativeFrom="margin">
                    <wp14:pctWidth>0</wp14:pctWidth>
                  </wp14:sizeRelH>
                  <wp14:sizeRelV relativeFrom="margin">
                    <wp14:pctHeight>0</wp14:pctHeight>
                  </wp14:sizeRelV>
                </wp:anchor>
              </w:drawing>
            </w:r>
          </w:p>
        </w:tc>
        <w:tc>
          <w:tcPr>
            <w:tcW w:w="3022" w:type="dxa"/>
          </w:tcPr>
          <w:p w14:paraId="4377A628" w14:textId="3FD36A97" w:rsidR="00BD3A11" w:rsidRDefault="00895ACB" w:rsidP="004735C0">
            <w:pPr>
              <w:pStyle w:val="Textkrper3"/>
            </w:pPr>
            <w:r>
              <w:rPr>
                <w:noProof/>
              </w:rPr>
              <w:drawing>
                <wp:anchor distT="0" distB="0" distL="114300" distR="114300" simplePos="0" relativeHeight="251660288" behindDoc="0" locked="0" layoutInCell="1" allowOverlap="1" wp14:anchorId="774F93C3" wp14:editId="31F505B7">
                  <wp:simplePos x="0" y="0"/>
                  <wp:positionH relativeFrom="column">
                    <wp:posOffset>10160</wp:posOffset>
                  </wp:positionH>
                  <wp:positionV relativeFrom="paragraph">
                    <wp:posOffset>250190</wp:posOffset>
                  </wp:positionV>
                  <wp:extent cx="1079500" cy="1079500"/>
                  <wp:effectExtent l="0" t="0" r="6350" b="6350"/>
                  <wp:wrapTopAndBottom/>
                  <wp:docPr id="6754957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495759"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anchor>
              </w:drawing>
            </w:r>
          </w:p>
        </w:tc>
      </w:tr>
      <w:tr w:rsidR="00861010" w:rsidRPr="006D220B" w14:paraId="37FB9C9C" w14:textId="77777777" w:rsidTr="47A9C809">
        <w:trPr>
          <w:trHeight w:val="960"/>
        </w:trPr>
        <w:tc>
          <w:tcPr>
            <w:tcW w:w="3015" w:type="dxa"/>
          </w:tcPr>
          <w:p w14:paraId="098E1E90" w14:textId="20ACB3F2" w:rsidR="006B5540" w:rsidRPr="00153133" w:rsidRDefault="00F8037A" w:rsidP="004735C0">
            <w:pPr>
              <w:pStyle w:val="Textkrper3"/>
            </w:pPr>
            <w:r>
              <w:t xml:space="preserve">Dr. </w:t>
            </w:r>
            <w:r w:rsidR="03FD4319">
              <w:t>Janine Gut</w:t>
            </w:r>
          </w:p>
          <w:p w14:paraId="2C3720D4" w14:textId="237C551A" w:rsidR="006B5540" w:rsidRPr="00153133" w:rsidRDefault="209C4FD4" w:rsidP="004735C0">
            <w:pPr>
              <w:pStyle w:val="Textkrper3"/>
            </w:pPr>
            <w:r>
              <w:t>Pädagogische Hochschule FHNW</w:t>
            </w:r>
          </w:p>
          <w:p w14:paraId="59F3266D" w14:textId="4E710331" w:rsidR="006B5540" w:rsidRPr="00153133" w:rsidRDefault="00000000" w:rsidP="004735C0">
            <w:pPr>
              <w:pStyle w:val="Textkrper3"/>
            </w:pPr>
            <w:hyperlink r:id="rId17" w:history="1">
              <w:r w:rsidR="00F8037A" w:rsidRPr="001F141F">
                <w:rPr>
                  <w:rStyle w:val="Hyperlink"/>
                  <w:lang w:eastAsia="de-CH"/>
                </w:rPr>
                <w:t>janine.gut@fhnw.ch</w:t>
              </w:r>
            </w:hyperlink>
            <w:r w:rsidR="00F8037A">
              <w:rPr>
                <w:lang w:eastAsia="de-CH"/>
              </w:rPr>
              <w:t xml:space="preserve"> </w:t>
            </w:r>
          </w:p>
        </w:tc>
        <w:tc>
          <w:tcPr>
            <w:tcW w:w="3034" w:type="dxa"/>
          </w:tcPr>
          <w:p w14:paraId="3306D809" w14:textId="3BC05D2D" w:rsidR="00DB50F9" w:rsidRPr="004E246A" w:rsidRDefault="00F8037A" w:rsidP="00DB50F9">
            <w:pPr>
              <w:rPr>
                <w:lang w:val="de-CH"/>
              </w:rPr>
            </w:pPr>
            <w:r>
              <w:rPr>
                <w:lang w:val="de-CH"/>
              </w:rPr>
              <w:t xml:space="preserve">Prof. Dr. </w:t>
            </w:r>
            <w:r w:rsidR="00DD23FE" w:rsidRPr="004E246A">
              <w:rPr>
                <w:lang w:val="de-CH"/>
              </w:rPr>
              <w:t>André Kunz</w:t>
            </w:r>
          </w:p>
          <w:p w14:paraId="289AB18E" w14:textId="77777777" w:rsidR="00DB50F9" w:rsidRPr="00DB50F9" w:rsidRDefault="00DB50F9" w:rsidP="00DB50F9">
            <w:pPr>
              <w:rPr>
                <w:lang w:val="de-CH"/>
              </w:rPr>
            </w:pPr>
            <w:r w:rsidRPr="00DB50F9">
              <w:rPr>
                <w:lang w:val="de-CH"/>
              </w:rPr>
              <w:t>Pädagogische Hochschule Zürich</w:t>
            </w:r>
          </w:p>
          <w:p w14:paraId="005B6BC8" w14:textId="7508563E" w:rsidR="006B5540" w:rsidRPr="00153133" w:rsidRDefault="00000000" w:rsidP="004735C0">
            <w:pPr>
              <w:pStyle w:val="Textkrper3"/>
            </w:pPr>
            <w:hyperlink r:id="rId18" w:history="1">
              <w:r w:rsidR="00DB50F9" w:rsidRPr="00446F02">
                <w:rPr>
                  <w:bCs/>
                  <w:iCs/>
                  <w:color w:val="D31932" w:themeColor="accent1"/>
                  <w:lang w:eastAsia="de-CH"/>
                </w:rPr>
                <w:t>andre.kunz@phzh.ch</w:t>
              </w:r>
            </w:hyperlink>
          </w:p>
        </w:tc>
        <w:tc>
          <w:tcPr>
            <w:tcW w:w="3022" w:type="dxa"/>
          </w:tcPr>
          <w:p w14:paraId="6756C640" w14:textId="578C6389" w:rsidR="006B5540" w:rsidRPr="00153133" w:rsidRDefault="00F8037A" w:rsidP="004735C0">
            <w:pPr>
              <w:pStyle w:val="Textkrper3"/>
            </w:pPr>
            <w:r>
              <w:t xml:space="preserve">Prof. Dr. </w:t>
            </w:r>
            <w:r w:rsidR="6DC3BD94">
              <w:t>Bruno Zobrist</w:t>
            </w:r>
            <w:r w:rsidR="00DD23FE">
              <w:br/>
            </w:r>
            <w:r w:rsidR="757A15D4">
              <w:t>Pädagogische Ho</w:t>
            </w:r>
            <w:r w:rsidR="1221ABC3">
              <w:t>ch</w:t>
            </w:r>
            <w:r w:rsidR="757A15D4">
              <w:t>schule Luzern</w:t>
            </w:r>
            <w:r w:rsidR="72F1E342">
              <w:t xml:space="preserve"> </w:t>
            </w:r>
          </w:p>
          <w:p w14:paraId="070077AB" w14:textId="7C20402C" w:rsidR="006B5540" w:rsidRPr="00153133" w:rsidRDefault="00000000" w:rsidP="004735C0">
            <w:pPr>
              <w:pStyle w:val="Textkrper3"/>
            </w:pPr>
            <w:hyperlink r:id="rId19" w:history="1">
              <w:r w:rsidR="00F8037A" w:rsidRPr="001F141F">
                <w:rPr>
                  <w:rStyle w:val="Hyperlink"/>
                  <w:lang w:eastAsia="de-CH"/>
                </w:rPr>
                <w:t>bruno.zobrist@phlu.ch</w:t>
              </w:r>
            </w:hyperlink>
            <w:r w:rsidR="00F8037A">
              <w:rPr>
                <w:lang w:eastAsia="de-CH"/>
              </w:rPr>
              <w:t xml:space="preserve"> </w:t>
            </w:r>
          </w:p>
        </w:tc>
      </w:tr>
    </w:tbl>
    <w:p w14:paraId="0A04008E" w14:textId="0604D0BC" w:rsidR="00FE25AD" w:rsidRPr="0084763F" w:rsidRDefault="00FE25AD" w:rsidP="00FE25AD">
      <w:pPr>
        <w:pStyle w:val="berschrift1"/>
        <w:rPr>
          <w:lang w:val="de-CH"/>
        </w:rPr>
      </w:pPr>
      <w:proofErr w:type="spellStart"/>
      <w:r w:rsidRPr="0084763F">
        <w:rPr>
          <w:rStyle w:val="normaltextrun"/>
          <w:lang w:val="de-CH"/>
        </w:rPr>
        <w:t>Autor:innen</w:t>
      </w:r>
      <w:proofErr w:type="spellEnd"/>
      <w:r w:rsidR="0084763F" w:rsidRPr="0084763F">
        <w:rPr>
          <w:rStyle w:val="normaltextrun"/>
          <w:lang w:val="de-CH"/>
        </w:rPr>
        <w:t xml:space="preserve"> </w:t>
      </w:r>
      <w:r w:rsidR="00FC6EA5">
        <w:rPr>
          <w:rStyle w:val="normaltextrun"/>
          <w:lang w:val="de-CH"/>
        </w:rPr>
        <w:t>der</w:t>
      </w:r>
      <w:r w:rsidR="00B709FC">
        <w:rPr>
          <w:rStyle w:val="normaltextrun"/>
          <w:lang w:val="de-CH"/>
        </w:rPr>
        <w:t xml:space="preserve"> einzelnen </w:t>
      </w:r>
      <w:r w:rsidR="005971FF">
        <w:rPr>
          <w:rStyle w:val="normaltextrun"/>
          <w:lang w:val="de-CH"/>
        </w:rPr>
        <w:t>Angebotsbeschreibungen</w:t>
      </w:r>
      <w:r w:rsidR="00B709FC">
        <w:rPr>
          <w:rStyle w:val="normaltextrun"/>
          <w:lang w:val="de-CH"/>
        </w:rPr>
        <w:t xml:space="preserve"> </w:t>
      </w:r>
    </w:p>
    <w:p w14:paraId="569604A7" w14:textId="72AD3F50" w:rsidR="00FE25AD" w:rsidRPr="00FC6EA5" w:rsidRDefault="00FE25AD" w:rsidP="00FC6EA5">
      <w:pPr>
        <w:pStyle w:val="Liste"/>
        <w:rPr>
          <w:rStyle w:val="Hyperlink"/>
          <w:bCs w:val="0"/>
          <w:iCs w:val="0"/>
          <w:color w:val="auto"/>
          <w:lang w:val="de-CH"/>
        </w:rPr>
      </w:pPr>
      <w:r w:rsidRPr="00FC6EA5">
        <w:rPr>
          <w:rStyle w:val="normaltextrun"/>
          <w:lang w:val="de-CH"/>
        </w:rPr>
        <w:t>Nina Ehrlich</w:t>
      </w:r>
      <w:r w:rsidRPr="00FC6EA5">
        <w:rPr>
          <w:rStyle w:val="normaltextrun"/>
          <w:rFonts w:ascii="Times New Roman" w:hAnsi="Times New Roman" w:cs="Times New Roman"/>
          <w:lang w:val="de-CH"/>
        </w:rPr>
        <w:t> </w:t>
      </w:r>
      <w:r w:rsidRPr="00FC6EA5">
        <w:rPr>
          <w:rStyle w:val="normaltextrun"/>
          <w:rFonts w:cs="Open Sans SemiCondensed SemiCon"/>
          <w:lang w:val="de-CH"/>
        </w:rPr>
        <w:t>–</w:t>
      </w:r>
      <w:r w:rsidRPr="00FC6EA5">
        <w:rPr>
          <w:rStyle w:val="normaltextrun"/>
          <w:lang w:val="de-CH"/>
        </w:rPr>
        <w:t xml:space="preserve"> P</w:t>
      </w:r>
      <w:r w:rsidRPr="00FC6EA5">
        <w:rPr>
          <w:rStyle w:val="normaltextrun"/>
          <w:rFonts w:cs="Open Sans SemiCondensed SemiCon"/>
          <w:lang w:val="de-CH"/>
        </w:rPr>
        <w:t>ä</w:t>
      </w:r>
      <w:r w:rsidRPr="00FC6EA5">
        <w:rPr>
          <w:rStyle w:val="normaltextrun"/>
          <w:lang w:val="de-CH"/>
        </w:rPr>
        <w:t xml:space="preserve">dagogische Hochschule Bern </w:t>
      </w:r>
      <w:r w:rsidRPr="00FC6EA5">
        <w:rPr>
          <w:rStyle w:val="normaltextrun"/>
          <w:rFonts w:cs="Open Sans SemiCondensed SemiCon"/>
          <w:lang w:val="de-CH"/>
        </w:rPr>
        <w:t>–</w:t>
      </w:r>
      <w:r w:rsidRPr="00FC6EA5">
        <w:rPr>
          <w:rStyle w:val="normaltextrun"/>
          <w:lang w:val="de-CH"/>
        </w:rPr>
        <w:t xml:space="preserve"> </w:t>
      </w:r>
      <w:hyperlink r:id="rId20" w:tgtFrame="_blank" w:history="1">
        <w:r w:rsidRPr="00FC6EA5">
          <w:rPr>
            <w:color w:val="D31932" w:themeColor="accent1"/>
            <w:lang w:val="de-CH" w:eastAsia="de-CH"/>
          </w:rPr>
          <w:t>nina.ehrlich@phbern.ch</w:t>
        </w:r>
      </w:hyperlink>
      <w:r w:rsidR="00FC6EA5" w:rsidRPr="00FC6EA5">
        <w:rPr>
          <w:rStyle w:val="Hyperlink"/>
          <w:bCs w:val="0"/>
          <w:iCs w:val="0"/>
          <w:color w:val="auto"/>
          <w:lang w:val="de-CH"/>
        </w:rPr>
        <w:t xml:space="preserve"> </w:t>
      </w:r>
    </w:p>
    <w:p w14:paraId="543D55EE" w14:textId="5E669966" w:rsidR="00FE25AD" w:rsidRPr="00FC6EA5" w:rsidRDefault="00FE25AD" w:rsidP="00FC6EA5">
      <w:pPr>
        <w:pStyle w:val="Liste"/>
        <w:rPr>
          <w:rStyle w:val="eop"/>
          <w:lang w:val="de-CH"/>
        </w:rPr>
      </w:pPr>
      <w:r w:rsidRPr="00FC6EA5">
        <w:rPr>
          <w:rStyle w:val="normaltextrun"/>
          <w:lang w:val="de-CH"/>
        </w:rPr>
        <w:t>Raphael Gschwend</w:t>
      </w:r>
      <w:r w:rsidRPr="00FC6EA5">
        <w:rPr>
          <w:rStyle w:val="normaltextrun"/>
          <w:rFonts w:ascii="Times New Roman" w:hAnsi="Times New Roman" w:cs="Times New Roman"/>
          <w:lang w:val="de-CH"/>
        </w:rPr>
        <w:t> </w:t>
      </w:r>
      <w:r w:rsidRPr="00FC6EA5">
        <w:rPr>
          <w:rStyle w:val="normaltextrun"/>
          <w:rFonts w:cs="Open Sans SemiCondensed SemiCon"/>
          <w:lang w:val="de-CH"/>
        </w:rPr>
        <w:t>–</w:t>
      </w:r>
      <w:r w:rsidRPr="00FC6EA5">
        <w:rPr>
          <w:rStyle w:val="normaltextrun"/>
          <w:lang w:val="de-CH"/>
        </w:rPr>
        <w:t xml:space="preserve"> P</w:t>
      </w:r>
      <w:r w:rsidRPr="00FC6EA5">
        <w:rPr>
          <w:rStyle w:val="normaltextrun"/>
          <w:rFonts w:cs="Open Sans SemiCondensed SemiCon"/>
          <w:lang w:val="de-CH"/>
        </w:rPr>
        <w:t>ä</w:t>
      </w:r>
      <w:r w:rsidRPr="00FC6EA5">
        <w:rPr>
          <w:rStyle w:val="normaltextrun"/>
          <w:lang w:val="de-CH"/>
        </w:rPr>
        <w:t>dagogische Hochschule Z</w:t>
      </w:r>
      <w:r w:rsidRPr="00FC6EA5">
        <w:rPr>
          <w:rStyle w:val="normaltextrun"/>
          <w:rFonts w:cs="Open Sans SemiCondensed SemiCon"/>
          <w:lang w:val="de-CH"/>
        </w:rPr>
        <w:t>ü</w:t>
      </w:r>
      <w:r w:rsidRPr="00FC6EA5">
        <w:rPr>
          <w:rStyle w:val="normaltextrun"/>
          <w:lang w:val="de-CH"/>
        </w:rPr>
        <w:t xml:space="preserve">rich </w:t>
      </w:r>
      <w:r w:rsidRPr="00FC6EA5">
        <w:rPr>
          <w:rStyle w:val="normaltextrun"/>
          <w:rFonts w:cs="Open Sans SemiCondensed SemiCon"/>
          <w:lang w:val="de-CH"/>
        </w:rPr>
        <w:t>–</w:t>
      </w:r>
      <w:r w:rsidRPr="00FC6EA5">
        <w:rPr>
          <w:rStyle w:val="normaltextrun"/>
          <w:lang w:val="de-CH"/>
        </w:rPr>
        <w:t xml:space="preserve"> </w:t>
      </w:r>
      <w:hyperlink r:id="rId21" w:tgtFrame="_blank" w:history="1">
        <w:r w:rsidRPr="00FC6EA5">
          <w:rPr>
            <w:color w:val="D31932" w:themeColor="accent1"/>
            <w:lang w:val="de-CH" w:eastAsia="de-CH"/>
          </w:rPr>
          <w:t>raphael.gschwend@phzh.ch</w:t>
        </w:r>
      </w:hyperlink>
    </w:p>
    <w:p w14:paraId="1DA92C94" w14:textId="59D368CA" w:rsidR="00503339" w:rsidRPr="003E5205" w:rsidRDefault="00503339" w:rsidP="00FC6EA5">
      <w:pPr>
        <w:pStyle w:val="Liste"/>
        <w:rPr>
          <w:lang w:val="de-CH"/>
        </w:rPr>
      </w:pPr>
      <w:r w:rsidRPr="003E5205">
        <w:rPr>
          <w:rStyle w:val="eop"/>
          <w:lang w:val="de-CH"/>
        </w:rPr>
        <w:t xml:space="preserve">Janine Gut – Pädagogische Hochschule FHNW – </w:t>
      </w:r>
      <w:hyperlink r:id="rId22" w:history="1">
        <w:r w:rsidRPr="00FC6EA5">
          <w:rPr>
            <w:color w:val="D31932" w:themeColor="accent1"/>
            <w:lang w:val="de-CH" w:eastAsia="de-CH"/>
          </w:rPr>
          <w:t>janine.gut@fhnw.ch</w:t>
        </w:r>
      </w:hyperlink>
    </w:p>
    <w:p w14:paraId="0993CB17" w14:textId="75615453" w:rsidR="00497D0F" w:rsidRPr="003E5205" w:rsidRDefault="00FE25AD" w:rsidP="00FC6EA5">
      <w:pPr>
        <w:pStyle w:val="Liste"/>
        <w:rPr>
          <w:rStyle w:val="Hyperlink"/>
          <w:bCs w:val="0"/>
          <w:iCs w:val="0"/>
          <w:color w:val="auto"/>
          <w:lang w:val="de-CH"/>
        </w:rPr>
      </w:pPr>
      <w:r w:rsidRPr="003E5205">
        <w:rPr>
          <w:rStyle w:val="normaltextrun"/>
          <w:lang w:val="de-CH"/>
        </w:rPr>
        <w:t xml:space="preserve">Annemarie Kummer Wyss – Pädagogische Hochschule Luzern – </w:t>
      </w:r>
      <w:hyperlink r:id="rId23" w:tgtFrame="_blank" w:history="1">
        <w:r w:rsidRPr="00FC6EA5">
          <w:rPr>
            <w:color w:val="D31932" w:themeColor="accent1"/>
            <w:lang w:val="de-CH" w:eastAsia="de-CH"/>
          </w:rPr>
          <w:t>annemarie.kummer@phlu.ch</w:t>
        </w:r>
      </w:hyperlink>
    </w:p>
    <w:p w14:paraId="6BBD297D" w14:textId="5A9A571D" w:rsidR="006960CD" w:rsidRPr="003E5205" w:rsidRDefault="006960CD" w:rsidP="00FC6EA5">
      <w:pPr>
        <w:pStyle w:val="Liste"/>
        <w:rPr>
          <w:lang w:val="de-CH"/>
        </w:rPr>
      </w:pPr>
      <w:r w:rsidRPr="003E5205">
        <w:rPr>
          <w:lang w:val="de-CH"/>
        </w:rPr>
        <w:t xml:space="preserve">André Kunz – Pädagogische Hochschule Zürich – </w:t>
      </w:r>
      <w:hyperlink r:id="rId24" w:history="1">
        <w:r w:rsidRPr="00FC6EA5">
          <w:rPr>
            <w:color w:val="D31932" w:themeColor="accent1"/>
            <w:lang w:val="de-CH" w:eastAsia="de-CH"/>
          </w:rPr>
          <w:t>andre.kunz@phzh.ch</w:t>
        </w:r>
      </w:hyperlink>
      <w:r w:rsidRPr="003E5205">
        <w:rPr>
          <w:lang w:val="de-CH"/>
        </w:rPr>
        <w:t xml:space="preserve"> </w:t>
      </w:r>
    </w:p>
    <w:p w14:paraId="0797BCDF" w14:textId="5D5AFA57" w:rsidR="00FE25AD" w:rsidRPr="003E5205" w:rsidRDefault="00FE25AD" w:rsidP="00FC6EA5">
      <w:pPr>
        <w:pStyle w:val="Liste"/>
        <w:rPr>
          <w:lang w:val="de-CH"/>
        </w:rPr>
      </w:pPr>
      <w:r w:rsidRPr="003E5205">
        <w:rPr>
          <w:rStyle w:val="normaltextrun"/>
          <w:lang w:val="de-CH"/>
        </w:rPr>
        <w:t xml:space="preserve">Guido Lerch – Pädagogische Hochschule Thurgau – </w:t>
      </w:r>
      <w:hyperlink r:id="rId25" w:tgtFrame="_blank" w:history="1">
        <w:r w:rsidRPr="00FC6EA5">
          <w:rPr>
            <w:color w:val="D31932" w:themeColor="accent1"/>
            <w:lang w:val="de-CH" w:eastAsia="de-CH"/>
          </w:rPr>
          <w:t>guido.lerch@phtg.ch</w:t>
        </w:r>
      </w:hyperlink>
    </w:p>
    <w:p w14:paraId="633565FD" w14:textId="5D40C97D" w:rsidR="00FE25AD" w:rsidRPr="003E5205" w:rsidRDefault="00FE25AD" w:rsidP="00FC6EA5">
      <w:pPr>
        <w:pStyle w:val="Liste"/>
        <w:rPr>
          <w:lang w:val="de-CH"/>
        </w:rPr>
      </w:pPr>
      <w:r w:rsidRPr="003E5205">
        <w:rPr>
          <w:rStyle w:val="normaltextrun"/>
          <w:lang w:val="de-CH"/>
        </w:rPr>
        <w:t xml:space="preserve">Lucas Oberholzer – Pädagogische Hochschule St. Gallen – </w:t>
      </w:r>
      <w:hyperlink r:id="rId26" w:tgtFrame="_blank" w:history="1">
        <w:r w:rsidRPr="00FC6EA5">
          <w:rPr>
            <w:color w:val="D31932" w:themeColor="accent1"/>
            <w:lang w:val="de-CH" w:eastAsia="de-CH"/>
          </w:rPr>
          <w:t>lucas.oberholzer@phsg.ch</w:t>
        </w:r>
      </w:hyperlink>
    </w:p>
    <w:p w14:paraId="129696D8" w14:textId="4F8E0250" w:rsidR="00FE25AD" w:rsidRPr="003E5205" w:rsidRDefault="00FE25AD" w:rsidP="00FC6EA5">
      <w:pPr>
        <w:pStyle w:val="Liste"/>
        <w:rPr>
          <w:lang w:val="de-CH"/>
        </w:rPr>
      </w:pPr>
      <w:r w:rsidRPr="003E5205">
        <w:rPr>
          <w:rStyle w:val="normaltextrun"/>
          <w:lang w:val="de-CH"/>
        </w:rPr>
        <w:t xml:space="preserve">Claudia Reber – Pädagogische Hochschule Thurgau – </w:t>
      </w:r>
      <w:hyperlink r:id="rId27" w:tgtFrame="_blank" w:history="1">
        <w:r w:rsidRPr="00FC6EA5">
          <w:rPr>
            <w:color w:val="D31932" w:themeColor="accent1"/>
            <w:lang w:val="de-CH" w:eastAsia="de-CH"/>
          </w:rPr>
          <w:t>claudia.reber@phtg.ch</w:t>
        </w:r>
      </w:hyperlink>
    </w:p>
    <w:p w14:paraId="67E39C78" w14:textId="5E51CB83" w:rsidR="00BD68A5" w:rsidRPr="00FC6EA5" w:rsidRDefault="00FE25AD" w:rsidP="00FC6EA5">
      <w:pPr>
        <w:pStyle w:val="Liste"/>
        <w:rPr>
          <w:rStyle w:val="eop"/>
          <w:lang w:val="de-CH"/>
        </w:rPr>
      </w:pPr>
      <w:r w:rsidRPr="00FC6EA5">
        <w:rPr>
          <w:rStyle w:val="normaltextrun"/>
          <w:lang w:val="de-CH"/>
        </w:rPr>
        <w:t xml:space="preserve">Arno Ulber – Pädagogische Hochschule Graubünden – </w:t>
      </w:r>
      <w:hyperlink r:id="rId28" w:history="1">
        <w:r w:rsidR="00FC6EA5" w:rsidRPr="001F141F">
          <w:rPr>
            <w:rStyle w:val="Hyperlink"/>
            <w:lang w:val="de-CH" w:eastAsia="de-CH"/>
          </w:rPr>
          <w:t>arno.ulber@phgr.ch</w:t>
        </w:r>
      </w:hyperlink>
    </w:p>
    <w:p w14:paraId="3ECB7D50" w14:textId="67D1BF2D" w:rsidR="00BB46CF" w:rsidRPr="003E5205" w:rsidRDefault="00BB46CF" w:rsidP="00FC6EA5">
      <w:pPr>
        <w:pStyle w:val="Liste"/>
        <w:rPr>
          <w:rStyle w:val="eop"/>
          <w:lang w:val="de-CH"/>
        </w:rPr>
      </w:pPr>
      <w:r w:rsidRPr="003E5205">
        <w:rPr>
          <w:rStyle w:val="eop"/>
          <w:lang w:val="de-CH"/>
        </w:rPr>
        <w:t xml:space="preserve">Bruno Zobrist – Pädagogische Hochschule Luzern – </w:t>
      </w:r>
      <w:hyperlink r:id="rId29" w:history="1">
        <w:r w:rsidRPr="00FC6EA5">
          <w:rPr>
            <w:color w:val="D31932" w:themeColor="accent1"/>
            <w:lang w:val="de-CH" w:eastAsia="de-CH"/>
          </w:rPr>
          <w:t>bruno.zobrist@phlu.ch</w:t>
        </w:r>
      </w:hyperlink>
    </w:p>
    <w:p w14:paraId="7134D18E" w14:textId="6883A8A8" w:rsidR="00D232F1" w:rsidRPr="00D232F1" w:rsidRDefault="00D232F1" w:rsidP="00D232F1">
      <w:pPr>
        <w:keepNext/>
        <w:keepLines/>
        <w:spacing w:before="360" w:after="60"/>
        <w:contextualSpacing/>
        <w:outlineLvl w:val="0"/>
        <w:rPr>
          <w:rFonts w:eastAsiaTheme="majorEastAsia" w:cs="Open Sans SemiCondensed SemiCon"/>
          <w:b/>
          <w:bCs/>
          <w:color w:val="000000" w:themeColor="text1"/>
          <w:sz w:val="24"/>
          <w:szCs w:val="32"/>
          <w:lang w:val="de-CH"/>
        </w:rPr>
      </w:pPr>
      <w:r w:rsidRPr="00D232F1">
        <w:rPr>
          <w:rFonts w:eastAsiaTheme="majorEastAsia" w:cs="Open Sans SemiCondensed SemiCon"/>
          <w:b/>
          <w:bCs/>
          <w:color w:val="000000" w:themeColor="text1"/>
          <w:sz w:val="24"/>
          <w:szCs w:val="32"/>
          <w:lang w:val="de-CH"/>
        </w:rPr>
        <w:t>Literatur</w:t>
      </w:r>
    </w:p>
    <w:p w14:paraId="0AEABD43" w14:textId="50EFDFE9" w:rsidR="0059139D" w:rsidRPr="009A303D" w:rsidRDefault="0059139D" w:rsidP="00FF2153">
      <w:pPr>
        <w:pStyle w:val="Literaturverzeichnis"/>
        <w:rPr>
          <w:lang w:val="de-CH"/>
        </w:rPr>
      </w:pPr>
      <w:r w:rsidRPr="009A303D">
        <w:rPr>
          <w:rStyle w:val="normaltextrun"/>
          <w:lang w:val="de-CH"/>
        </w:rPr>
        <w:t xml:space="preserve">Arbeitsgruppe Heilpädagogik der COHEP (2008). </w:t>
      </w:r>
      <w:r w:rsidRPr="0084730D">
        <w:rPr>
          <w:rStyle w:val="normaltextrun"/>
          <w:i/>
          <w:iCs/>
          <w:lang w:val="de-CH"/>
        </w:rPr>
        <w:t>Analyse und Empfehlungen: Heilpädagogik in der allgemeinen Lehrerinnen- und Lehrerbildung</w:t>
      </w:r>
      <w:r w:rsidRPr="009A303D">
        <w:rPr>
          <w:rStyle w:val="normaltextrun"/>
          <w:lang w:val="de-CH"/>
        </w:rPr>
        <w:t>. COHEP.</w:t>
      </w:r>
      <w:r w:rsidRPr="009A303D">
        <w:rPr>
          <w:rStyle w:val="eop"/>
          <w:lang w:val="de-CH"/>
        </w:rPr>
        <w:t> </w:t>
      </w:r>
    </w:p>
    <w:p w14:paraId="352353CC" w14:textId="0476F1B5" w:rsidR="0059139D" w:rsidRPr="005B418C" w:rsidRDefault="0059139D" w:rsidP="00FF2153">
      <w:pPr>
        <w:pStyle w:val="Literaturverzeichnis"/>
        <w:rPr>
          <w:lang w:val="de-CH"/>
        </w:rPr>
      </w:pPr>
      <w:r w:rsidRPr="009A303D">
        <w:rPr>
          <w:rStyle w:val="normaltextrun"/>
          <w:lang w:val="de-CH"/>
        </w:rPr>
        <w:t xml:space="preserve">Europäische Agentur für sonderpädagogische Förderung und inklusive Bildung (2022). </w:t>
      </w:r>
      <w:r w:rsidRPr="0084730D">
        <w:rPr>
          <w:rStyle w:val="normaltextrun"/>
          <w:i/>
          <w:iCs/>
          <w:lang w:val="de-CH"/>
        </w:rPr>
        <w:t xml:space="preserve">TPL4I. </w:t>
      </w:r>
      <w:r w:rsidRPr="00E87E84">
        <w:rPr>
          <w:rStyle w:val="normaltextrun"/>
          <w:i/>
          <w:iCs/>
          <w:lang w:val="de-CH"/>
        </w:rPr>
        <w:t>Profil der Lehrer*</w:t>
      </w:r>
      <w:proofErr w:type="spellStart"/>
      <w:r w:rsidRPr="00E87E84">
        <w:rPr>
          <w:rStyle w:val="normaltextrun"/>
          <w:i/>
          <w:iCs/>
          <w:lang w:val="de-CH"/>
        </w:rPr>
        <w:t>innenbildung</w:t>
      </w:r>
      <w:proofErr w:type="spellEnd"/>
      <w:r w:rsidRPr="00E87E84">
        <w:rPr>
          <w:rStyle w:val="normaltextrun"/>
          <w:i/>
          <w:iCs/>
          <w:lang w:val="de-CH"/>
        </w:rPr>
        <w:t xml:space="preserve"> für Inklusion</w:t>
      </w:r>
      <w:r w:rsidRPr="00E87E84">
        <w:rPr>
          <w:rStyle w:val="normaltextrun"/>
          <w:lang w:val="de-CH"/>
        </w:rPr>
        <w:t xml:space="preserve">. </w:t>
      </w:r>
      <w:r w:rsidRPr="005B418C">
        <w:rPr>
          <w:rStyle w:val="normaltextrun"/>
          <w:lang w:val="de-CH"/>
        </w:rPr>
        <w:t xml:space="preserve">European Agency </w:t>
      </w:r>
      <w:proofErr w:type="spellStart"/>
      <w:r w:rsidRPr="005B418C">
        <w:rPr>
          <w:rStyle w:val="normaltextrun"/>
          <w:lang w:val="de-CH"/>
        </w:rPr>
        <w:t>for</w:t>
      </w:r>
      <w:proofErr w:type="spellEnd"/>
      <w:r w:rsidRPr="005B418C">
        <w:rPr>
          <w:rStyle w:val="normaltextrun"/>
          <w:lang w:val="de-CH"/>
        </w:rPr>
        <w:t xml:space="preserve"> Special Needs and Inclusive Education</w:t>
      </w:r>
      <w:r w:rsidR="155FBF82" w:rsidRPr="005B418C">
        <w:rPr>
          <w:rStyle w:val="normaltextrun"/>
          <w:lang w:val="de-CH"/>
        </w:rPr>
        <w:t>.</w:t>
      </w:r>
    </w:p>
    <w:p w14:paraId="24CB323D" w14:textId="3C430015" w:rsidR="0059139D" w:rsidRPr="009A303D" w:rsidRDefault="0059139D" w:rsidP="00FF2153">
      <w:pPr>
        <w:pStyle w:val="Literaturverzeichnis"/>
        <w:rPr>
          <w:lang w:val="de-CH"/>
        </w:rPr>
      </w:pPr>
      <w:proofErr w:type="spellStart"/>
      <w:r w:rsidRPr="005B418C">
        <w:rPr>
          <w:rStyle w:val="normaltextrun"/>
          <w:lang w:val="de-CH"/>
        </w:rPr>
        <w:t>Greiten</w:t>
      </w:r>
      <w:proofErr w:type="spellEnd"/>
      <w:r w:rsidRPr="005B418C">
        <w:rPr>
          <w:rStyle w:val="normaltextrun"/>
          <w:lang w:val="de-CH"/>
        </w:rPr>
        <w:t>, S., Geber, G., Gruhn, A</w:t>
      </w:r>
      <w:r w:rsidR="003E5205" w:rsidRPr="005B418C">
        <w:rPr>
          <w:rStyle w:val="normaltextrun"/>
          <w:lang w:val="de-CH"/>
        </w:rPr>
        <w:t>.</w:t>
      </w:r>
      <w:r w:rsidRPr="005B418C">
        <w:rPr>
          <w:rStyle w:val="normaltextrun"/>
          <w:lang w:val="de-CH"/>
        </w:rPr>
        <w:t xml:space="preserve"> &amp; </w:t>
      </w:r>
      <w:proofErr w:type="spellStart"/>
      <w:r w:rsidRPr="005B418C">
        <w:rPr>
          <w:rStyle w:val="normaltextrun"/>
          <w:lang w:val="de-CH"/>
        </w:rPr>
        <w:t>Köninger</w:t>
      </w:r>
      <w:proofErr w:type="spellEnd"/>
      <w:r w:rsidRPr="005B418C">
        <w:rPr>
          <w:rStyle w:val="normaltextrun"/>
          <w:lang w:val="de-CH"/>
        </w:rPr>
        <w:t xml:space="preserve">, M. (2017). </w:t>
      </w:r>
      <w:r w:rsidRPr="009A303D">
        <w:rPr>
          <w:rStyle w:val="normaltextrun"/>
          <w:lang w:val="de-CH"/>
        </w:rPr>
        <w:t>Inklusion als Aufgabe für die Lehrerausbildung. Theoretische, institutionelle, curriculare und didaktische Herausforderungen für Hochschulen. In S.</w:t>
      </w:r>
      <w:r w:rsidR="003C466E">
        <w:rPr>
          <w:rStyle w:val="normaltextrun"/>
          <w:lang w:val="de-CH"/>
        </w:rPr>
        <w:t> </w:t>
      </w:r>
      <w:proofErr w:type="spellStart"/>
      <w:r w:rsidRPr="009A303D">
        <w:rPr>
          <w:rStyle w:val="normaltextrun"/>
          <w:lang w:val="de-CH"/>
        </w:rPr>
        <w:t>Greiten</w:t>
      </w:r>
      <w:proofErr w:type="spellEnd"/>
      <w:r w:rsidRPr="009A303D">
        <w:rPr>
          <w:rStyle w:val="normaltextrun"/>
          <w:lang w:val="de-CH"/>
        </w:rPr>
        <w:t>, G.</w:t>
      </w:r>
      <w:r w:rsidR="003C466E">
        <w:rPr>
          <w:rStyle w:val="normaltextrun"/>
          <w:lang w:val="de-CH"/>
        </w:rPr>
        <w:t> </w:t>
      </w:r>
      <w:r w:rsidRPr="009A303D">
        <w:rPr>
          <w:rStyle w:val="normaltextrun"/>
          <w:lang w:val="de-CH"/>
        </w:rPr>
        <w:t>Gerber, A.</w:t>
      </w:r>
      <w:r w:rsidR="003C466E">
        <w:rPr>
          <w:rStyle w:val="normaltextrun"/>
          <w:lang w:val="de-CH"/>
        </w:rPr>
        <w:t> </w:t>
      </w:r>
      <w:r w:rsidRPr="009A303D">
        <w:rPr>
          <w:rStyle w:val="normaltextrun"/>
          <w:lang w:val="de-CH"/>
        </w:rPr>
        <w:t>Gruhn &amp; M.</w:t>
      </w:r>
      <w:r w:rsidR="003C466E">
        <w:rPr>
          <w:rStyle w:val="normaltextrun"/>
          <w:lang w:val="de-CH"/>
        </w:rPr>
        <w:t> </w:t>
      </w:r>
      <w:proofErr w:type="spellStart"/>
      <w:r w:rsidRPr="009A303D">
        <w:rPr>
          <w:rStyle w:val="normaltextrun"/>
          <w:lang w:val="de-CH"/>
        </w:rPr>
        <w:t>Köninger</w:t>
      </w:r>
      <w:proofErr w:type="spellEnd"/>
      <w:r w:rsidRPr="009A303D">
        <w:rPr>
          <w:rStyle w:val="normaltextrun"/>
          <w:lang w:val="de-CH"/>
        </w:rPr>
        <w:t xml:space="preserve"> (Hrsg</w:t>
      </w:r>
      <w:r w:rsidRPr="0084730D">
        <w:rPr>
          <w:rStyle w:val="normaltextrun"/>
          <w:i/>
          <w:iCs/>
          <w:lang w:val="de-CH"/>
        </w:rPr>
        <w:t>.), Lehrerausbildung für Inklusion. Fragen und Konzepte zur Hochschulentwicklung. Beiträge zur Lehrerbildung und Bildungsforschung</w:t>
      </w:r>
      <w:r w:rsidRPr="009A303D">
        <w:rPr>
          <w:rStyle w:val="normaltextrun"/>
          <w:lang w:val="de-CH"/>
        </w:rPr>
        <w:t>. Bd. 3 (S. 14</w:t>
      </w:r>
      <w:r w:rsidR="001007D3">
        <w:rPr>
          <w:rStyle w:val="normaltextrun"/>
          <w:lang w:val="de-CH"/>
        </w:rPr>
        <w:t>–</w:t>
      </w:r>
      <w:r w:rsidRPr="009A303D">
        <w:rPr>
          <w:rStyle w:val="normaltextrun"/>
          <w:lang w:val="de-CH"/>
        </w:rPr>
        <w:t>36). Waxmann.</w:t>
      </w:r>
    </w:p>
    <w:p w14:paraId="668F2F15" w14:textId="5DFF307B" w:rsidR="0059139D" w:rsidRPr="009A303D" w:rsidRDefault="0059139D" w:rsidP="00FF2153">
      <w:pPr>
        <w:pStyle w:val="Literaturverzeichnis"/>
        <w:rPr>
          <w:lang w:val="de-CH"/>
        </w:rPr>
      </w:pPr>
      <w:r w:rsidRPr="009A303D">
        <w:rPr>
          <w:rStyle w:val="normaltextrun"/>
          <w:lang w:val="de-CH"/>
        </w:rPr>
        <w:t xml:space="preserve">Kronenberg, B. (2021). </w:t>
      </w:r>
      <w:r w:rsidRPr="0084730D">
        <w:rPr>
          <w:rStyle w:val="normaltextrun"/>
          <w:i/>
          <w:iCs/>
          <w:lang w:val="de-CH"/>
        </w:rPr>
        <w:t>Sonderpädagogik in der Schweiz. Bericht im Auftrag des Staatssekretariats für Bildung, Forschung und Innovation (SBFI) und der Schweizerischen Konferenz der kantonalen Erziehungsdirektoren (EDK) im Rahmen des Bildungsmonitorings</w:t>
      </w:r>
      <w:r w:rsidRPr="009A303D">
        <w:rPr>
          <w:rStyle w:val="normaltextrun"/>
          <w:lang w:val="de-CH"/>
        </w:rPr>
        <w:t>. SBFI und EDK.</w:t>
      </w:r>
      <w:r w:rsidRPr="009A303D">
        <w:rPr>
          <w:rStyle w:val="eop"/>
          <w:lang w:val="de-CH"/>
        </w:rPr>
        <w:t> </w:t>
      </w:r>
    </w:p>
    <w:p w14:paraId="1EEF9FDC" w14:textId="6ED9FC50" w:rsidR="0059139D" w:rsidRPr="009A303D" w:rsidRDefault="0059139D" w:rsidP="00FF2153">
      <w:pPr>
        <w:pStyle w:val="Literaturverzeichnis"/>
        <w:rPr>
          <w:lang w:val="de-CH"/>
        </w:rPr>
      </w:pPr>
      <w:r w:rsidRPr="009A303D">
        <w:rPr>
          <w:rStyle w:val="normaltextrun"/>
          <w:lang w:val="de-CH"/>
        </w:rPr>
        <w:t xml:space="preserve">Lanners, R. (2020). Neue Einblicke in die Schweizer Sonderpädagogik. </w:t>
      </w:r>
      <w:r w:rsidRPr="0084730D">
        <w:rPr>
          <w:rStyle w:val="normaltextrun"/>
          <w:i/>
          <w:iCs/>
          <w:lang w:val="de-CH"/>
        </w:rPr>
        <w:t>Schweizerische Zeitschrift für Heilpädagogik</w:t>
      </w:r>
      <w:r w:rsidRPr="009A303D">
        <w:rPr>
          <w:rStyle w:val="normaltextrun"/>
          <w:lang w:val="de-CH"/>
        </w:rPr>
        <w:t xml:space="preserve">, </w:t>
      </w:r>
      <w:r w:rsidRPr="0084730D">
        <w:rPr>
          <w:rStyle w:val="normaltextrun"/>
          <w:i/>
          <w:iCs/>
          <w:lang w:val="de-CH"/>
        </w:rPr>
        <w:t>26</w:t>
      </w:r>
      <w:r w:rsidR="001007D3">
        <w:rPr>
          <w:rStyle w:val="normaltextrun"/>
          <w:lang w:val="de-CH"/>
        </w:rPr>
        <w:t> </w:t>
      </w:r>
      <w:r w:rsidR="00BF681F">
        <w:rPr>
          <w:rStyle w:val="normaltextrun"/>
          <w:lang w:val="de-CH"/>
        </w:rPr>
        <w:t>(</w:t>
      </w:r>
      <w:r w:rsidRPr="009A303D">
        <w:rPr>
          <w:rStyle w:val="normaltextrun"/>
          <w:lang w:val="de-CH"/>
        </w:rPr>
        <w:t>7–8</w:t>
      </w:r>
      <w:r w:rsidR="00BF681F">
        <w:rPr>
          <w:rStyle w:val="normaltextrun"/>
          <w:lang w:val="de-CH"/>
        </w:rPr>
        <w:t xml:space="preserve">), </w:t>
      </w:r>
      <w:r w:rsidR="00467DE8">
        <w:rPr>
          <w:rStyle w:val="normaltextrun"/>
          <w:lang w:val="de-CH"/>
        </w:rPr>
        <w:t>51</w:t>
      </w:r>
      <w:r w:rsidR="001007D3">
        <w:rPr>
          <w:rStyle w:val="normaltextrun"/>
          <w:lang w:val="de-CH"/>
        </w:rPr>
        <w:t>–</w:t>
      </w:r>
      <w:r w:rsidR="00467DE8">
        <w:rPr>
          <w:rStyle w:val="normaltextrun"/>
          <w:lang w:val="de-CH"/>
        </w:rPr>
        <w:t>59.</w:t>
      </w:r>
      <w:r w:rsidRPr="009A303D">
        <w:rPr>
          <w:rStyle w:val="eop"/>
          <w:lang w:val="de-CH"/>
        </w:rPr>
        <w:t> </w:t>
      </w:r>
      <w:hyperlink r:id="rId30" w:history="1">
        <w:r w:rsidR="00E72E3F" w:rsidRPr="00A122C5">
          <w:rPr>
            <w:rStyle w:val="Hyperlink"/>
            <w:lang w:val="de-CH"/>
          </w:rPr>
          <w:t>https://ojs.szh.ch/zeitschrift/article/view/883</w:t>
        </w:r>
      </w:hyperlink>
      <w:r w:rsidR="00E72E3F">
        <w:rPr>
          <w:rStyle w:val="eop"/>
          <w:lang w:val="de-CH"/>
        </w:rPr>
        <w:t xml:space="preserve"> </w:t>
      </w:r>
    </w:p>
    <w:p w14:paraId="12582282" w14:textId="4A5AEABF" w:rsidR="006111D5" w:rsidRPr="00FF2153" w:rsidRDefault="0059139D" w:rsidP="00FF2153">
      <w:pPr>
        <w:pStyle w:val="Literaturverzeichnis"/>
      </w:pPr>
      <w:r w:rsidRPr="009A303D">
        <w:rPr>
          <w:rStyle w:val="normaltextrun"/>
          <w:lang w:val="de-CH"/>
        </w:rPr>
        <w:t xml:space="preserve">Walt, M., Peter, O. &amp; Lienhard, P. (2017). </w:t>
      </w:r>
      <w:r w:rsidRPr="0084730D">
        <w:rPr>
          <w:rStyle w:val="normaltextrun"/>
          <w:i/>
          <w:iCs/>
          <w:lang w:val="de-CH"/>
        </w:rPr>
        <w:t xml:space="preserve">Handreichung. Wege zur integrativen Förderung in der Sekundarschule. </w:t>
      </w:r>
      <w:proofErr w:type="spellStart"/>
      <w:r w:rsidRPr="0084730D">
        <w:rPr>
          <w:rStyle w:val="normaltextrun"/>
          <w:i/>
          <w:iCs/>
        </w:rPr>
        <w:t>Orientierungs</w:t>
      </w:r>
      <w:proofErr w:type="spellEnd"/>
      <w:r w:rsidRPr="0084730D">
        <w:rPr>
          <w:rStyle w:val="normaltextrun"/>
          <w:i/>
          <w:iCs/>
        </w:rPr>
        <w:t xml:space="preserve">- und </w:t>
      </w:r>
      <w:proofErr w:type="spellStart"/>
      <w:r w:rsidRPr="0084730D">
        <w:rPr>
          <w:rStyle w:val="normaltextrun"/>
          <w:i/>
          <w:iCs/>
        </w:rPr>
        <w:t>Entscheidungshilfen</w:t>
      </w:r>
      <w:proofErr w:type="spellEnd"/>
      <w:r w:rsidRPr="0084730D">
        <w:rPr>
          <w:rStyle w:val="normaltextrun"/>
          <w:i/>
          <w:iCs/>
        </w:rPr>
        <w:t xml:space="preserve"> für den </w:t>
      </w:r>
      <w:proofErr w:type="spellStart"/>
      <w:r w:rsidRPr="0084730D">
        <w:rPr>
          <w:rStyle w:val="normaltextrun"/>
          <w:i/>
          <w:iCs/>
        </w:rPr>
        <w:t>Entwicklungsprozess</w:t>
      </w:r>
      <w:proofErr w:type="spellEnd"/>
      <w:r w:rsidRPr="00FF2153">
        <w:rPr>
          <w:rStyle w:val="normaltextrun"/>
        </w:rPr>
        <w:t xml:space="preserve">. </w:t>
      </w:r>
      <w:proofErr w:type="spellStart"/>
      <w:r w:rsidRPr="00FF2153">
        <w:rPr>
          <w:rStyle w:val="normaltextrun"/>
        </w:rPr>
        <w:t>HfH</w:t>
      </w:r>
      <w:proofErr w:type="spellEnd"/>
      <w:r w:rsidRPr="00FF2153">
        <w:rPr>
          <w:rStyle w:val="normaltextrun"/>
        </w:rPr>
        <w:t xml:space="preserve"> Zürich.</w:t>
      </w:r>
    </w:p>
    <w:sectPr w:rsidR="006111D5" w:rsidRPr="00FF2153" w:rsidSect="00BE5A44">
      <w:headerReference w:type="default" r:id="rId31"/>
      <w:footerReference w:type="default" r:id="rId32"/>
      <w:pgSz w:w="11907" w:h="16840" w:code="9"/>
      <w:pgMar w:top="1418" w:right="1418" w:bottom="1134" w:left="1418" w:header="720" w:footer="567"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305D6D" w14:textId="77777777" w:rsidR="000A60D8" w:rsidRDefault="000A60D8">
      <w:pPr>
        <w:spacing w:line="240" w:lineRule="auto"/>
      </w:pPr>
      <w:r>
        <w:separator/>
      </w:r>
    </w:p>
  </w:endnote>
  <w:endnote w:type="continuationSeparator" w:id="0">
    <w:p w14:paraId="7FDE5A30" w14:textId="77777777" w:rsidR="000A60D8" w:rsidRDefault="000A60D8">
      <w:pPr>
        <w:spacing w:line="240" w:lineRule="auto"/>
      </w:pPr>
      <w:r>
        <w:continuationSeparator/>
      </w:r>
    </w:p>
  </w:endnote>
  <w:endnote w:type="continuationNotice" w:id="1">
    <w:p w14:paraId="2535176A" w14:textId="77777777" w:rsidR="000A60D8" w:rsidRDefault="000A60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F335AFEA-17AF-4B45-A866-F7063813A15E}"/>
    <w:embedBold r:id="rId2" w:fontKey="{232F1464-BB0D-4D8E-8836-D254000F5403}"/>
    <w:embedItalic r:id="rId3" w:fontKey="{D2B0FAD7-2975-4D33-A28C-BC8F0C39C210}"/>
    <w:embedBoldItalic r:id="rId4" w:fontKey="{8022B415-8B1B-40AF-85A5-6FF15DCDE45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03923D2E-D9EF-4EB0-9584-095C1FF558F4}"/>
    <w:embedBold r:id="rId6" w:fontKey="{3E4716C7-922E-4D42-A2C4-69776A0BD937}"/>
    <w:embedItalic r:id="rId7" w:fontKey="{F6608C71-83C8-42F1-8CCD-D7E6664E323E}"/>
  </w:font>
  <w:font w:name="Segoe UI">
    <w:panose1 w:val="020B0502040204020203"/>
    <w:charset w:val="00"/>
    <w:family w:val="swiss"/>
    <w:pitch w:val="variable"/>
    <w:sig w:usb0="E4002EFF" w:usb1="C000E47F" w:usb2="00000009" w:usb3="00000000" w:csb0="000001FF" w:csb1="00000000"/>
    <w:embedRegular r:id="rId8" w:fontKey="{36EE45C5-972C-4B99-939A-2CC0F862561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3968A"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68A931AF" wp14:editId="3DE3E9A1">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CDFC3" w14:textId="77777777" w:rsidR="000A60D8" w:rsidRPr="00777A2F" w:rsidRDefault="000A60D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1D3B77E" w14:textId="77777777" w:rsidR="000A60D8" w:rsidRDefault="000A60D8">
      <w:r>
        <w:continuationSeparator/>
      </w:r>
    </w:p>
  </w:footnote>
  <w:footnote w:type="continuationNotice" w:id="1">
    <w:p w14:paraId="6AB2E80E" w14:textId="77777777" w:rsidR="000A60D8" w:rsidRDefault="000A60D8">
      <w:pPr>
        <w:spacing w:line="240" w:lineRule="auto"/>
      </w:pPr>
    </w:p>
  </w:footnote>
  <w:footnote w:id="2">
    <w:p w14:paraId="7A9564BD" w14:textId="087FAE0A" w:rsidR="009418C0" w:rsidRPr="00E83F55" w:rsidRDefault="009418C0">
      <w:pPr>
        <w:pStyle w:val="Funotentext"/>
        <w:rPr>
          <w:szCs w:val="18"/>
          <w:lang w:val="de-CH"/>
        </w:rPr>
      </w:pPr>
      <w:r w:rsidRPr="00CB6884">
        <w:rPr>
          <w:rStyle w:val="Funotenzeichen"/>
          <w:sz w:val="18"/>
          <w:szCs w:val="18"/>
        </w:rPr>
        <w:footnoteRef/>
      </w:r>
      <w:r w:rsidRPr="00FA56C6">
        <w:rPr>
          <w:szCs w:val="18"/>
          <w:lang w:val="de-CH"/>
        </w:rPr>
        <w:t xml:space="preserve"> Die Abkürzung EDK steht für die </w:t>
      </w:r>
      <w:r w:rsidR="00E00055" w:rsidRPr="00062E90">
        <w:rPr>
          <w:i/>
          <w:iCs/>
          <w:szCs w:val="18"/>
          <w:lang w:val="de-CH"/>
        </w:rPr>
        <w:t>Konferenz der kantonalen Erziehungsdirektorinnen und -direktoren</w:t>
      </w:r>
      <w:r w:rsidR="00E00055" w:rsidRPr="00FA56C6">
        <w:rPr>
          <w:szCs w:val="18"/>
          <w:lang w:val="de-CH"/>
        </w:rPr>
        <w:t>.</w:t>
      </w:r>
    </w:p>
  </w:footnote>
  <w:footnote w:id="3">
    <w:p w14:paraId="50A50547" w14:textId="410BC2CB" w:rsidR="00E34DF4" w:rsidRPr="0084730D" w:rsidRDefault="00E34DF4">
      <w:pPr>
        <w:pStyle w:val="Funotentext"/>
        <w:rPr>
          <w:lang w:val="de-CH"/>
        </w:rPr>
      </w:pPr>
      <w:r w:rsidRPr="00CB6884">
        <w:rPr>
          <w:rStyle w:val="Funotenzeichen"/>
          <w:sz w:val="18"/>
          <w:szCs w:val="18"/>
        </w:rPr>
        <w:footnoteRef/>
      </w:r>
      <w:r w:rsidRPr="00FA56C6">
        <w:rPr>
          <w:szCs w:val="18"/>
          <w:lang w:val="de-CH"/>
        </w:rPr>
        <w:t xml:space="preserve"> Die Übersicht in diesem Artikel bildet den Stand</w:t>
      </w:r>
      <w:r w:rsidR="00D371F0" w:rsidRPr="00FA56C6">
        <w:rPr>
          <w:szCs w:val="18"/>
          <w:lang w:val="de-CH"/>
        </w:rPr>
        <w:t xml:space="preserve"> ab von Februar 2024.</w:t>
      </w:r>
    </w:p>
  </w:footnote>
  <w:footnote w:id="4">
    <w:p w14:paraId="766DCAFA" w14:textId="14D66767" w:rsidR="00A16E39" w:rsidRPr="00405427" w:rsidRDefault="00A16E39" w:rsidP="00B63767">
      <w:pPr>
        <w:pStyle w:val="Funotentext"/>
        <w:rPr>
          <w:lang w:val="de-CH"/>
        </w:rPr>
      </w:pPr>
      <w:r w:rsidRPr="00405427">
        <w:rPr>
          <w:rStyle w:val="Funotenzeichen"/>
          <w:bCs w:val="0"/>
          <w:iCs w:val="0"/>
          <w:sz w:val="18"/>
        </w:rPr>
        <w:footnoteRef/>
      </w:r>
      <w:r w:rsidRPr="00405427">
        <w:rPr>
          <w:vertAlign w:val="superscript"/>
          <w:lang w:val="de-CH"/>
        </w:rPr>
        <w:t xml:space="preserve"> </w:t>
      </w:r>
      <w:r w:rsidRPr="007C3185">
        <w:rPr>
          <w:lang w:val="de-CH"/>
        </w:rPr>
        <w:t>Internationale Klassifikation der Funktionsfähigkeit, Behinderung und Gesundheit bei Kindern und Jugendlichen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483A7" w14:textId="042EFFAF" w:rsidR="007B448B" w:rsidRPr="006D66CF"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D68674D" wp14:editId="594FE24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0EBB35"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045B0">
      <w:rPr>
        <w:lang w:val="de-CH"/>
      </w:rPr>
      <w:t>PROFESSIONALISIERUNG DER SONDERPÄDAGOGISCHEN BERUFE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3045B0">
      <w:rPr>
        <w:b w:val="0"/>
        <w:bCs/>
        <w:lang w:val="de-CH"/>
      </w:rPr>
      <w:t>30</w:t>
    </w:r>
    <w:r w:rsidR="00237079" w:rsidRPr="00237079">
      <w:rPr>
        <w:b w:val="0"/>
        <w:bCs/>
        <w:lang w:val="de-CH"/>
      </w:rPr>
      <w:t xml:space="preserve">, </w:t>
    </w:r>
    <w:r w:rsidR="003045B0">
      <w:rPr>
        <w:b w:val="0"/>
        <w:bCs/>
        <w:lang w:val="de-CH"/>
      </w:rPr>
      <w:t>05</w:t>
    </w:r>
    <w:r w:rsidR="00237079" w:rsidRPr="00237079">
      <w:rPr>
        <w:b w:val="0"/>
        <w:bCs/>
        <w:lang w:val="de-CH"/>
      </w:rPr>
      <w:t>/</w:t>
    </w:r>
    <w:r w:rsidR="003045B0">
      <w:rPr>
        <w:b w:val="0"/>
        <w:bCs/>
        <w:lang w:val="de-CH"/>
      </w:rPr>
      <w:t>2024</w:t>
    </w:r>
  </w:p>
  <w:p w14:paraId="354B61DB" w14:textId="58AC3D3B"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27F5CD46" w14:textId="77777777" w:rsidR="00237079" w:rsidRPr="006D66CF" w:rsidRDefault="00237079">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3C03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2D0047"/>
    <w:multiLevelType w:val="multilevel"/>
    <w:tmpl w:val="BC04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28"/>
  </w:num>
  <w:num w:numId="14" w16cid:durableId="1128471426">
    <w:abstractNumId w:val="11"/>
  </w:num>
  <w:num w:numId="15" w16cid:durableId="1886675913">
    <w:abstractNumId w:val="26"/>
  </w:num>
  <w:num w:numId="16" w16cid:durableId="669143170">
    <w:abstractNumId w:val="38"/>
  </w:num>
  <w:num w:numId="17" w16cid:durableId="1816487952">
    <w:abstractNumId w:val="12"/>
  </w:num>
  <w:num w:numId="18" w16cid:durableId="1320425882">
    <w:abstractNumId w:val="33"/>
  </w:num>
  <w:num w:numId="19" w16cid:durableId="574709185">
    <w:abstractNumId w:val="41"/>
  </w:num>
  <w:num w:numId="20" w16cid:durableId="11883124">
    <w:abstractNumId w:val="39"/>
  </w:num>
  <w:num w:numId="21" w16cid:durableId="379716589">
    <w:abstractNumId w:val="27"/>
  </w:num>
  <w:num w:numId="22" w16cid:durableId="2088532560">
    <w:abstractNumId w:val="16"/>
  </w:num>
  <w:num w:numId="23" w16cid:durableId="904416417">
    <w:abstractNumId w:val="31"/>
  </w:num>
  <w:num w:numId="24" w16cid:durableId="1284269733">
    <w:abstractNumId w:val="35"/>
  </w:num>
  <w:num w:numId="25" w16cid:durableId="1202477524">
    <w:abstractNumId w:val="22"/>
  </w:num>
  <w:num w:numId="26" w16cid:durableId="93403316">
    <w:abstractNumId w:val="23"/>
  </w:num>
  <w:num w:numId="27" w16cid:durableId="1629702137">
    <w:abstractNumId w:val="29"/>
  </w:num>
  <w:num w:numId="28" w16cid:durableId="1363939546">
    <w:abstractNumId w:val="24"/>
  </w:num>
  <w:num w:numId="29" w16cid:durableId="1104112459">
    <w:abstractNumId w:val="36"/>
  </w:num>
  <w:num w:numId="30" w16cid:durableId="461922985">
    <w:abstractNumId w:val="37"/>
  </w:num>
  <w:num w:numId="31" w16cid:durableId="1674143091">
    <w:abstractNumId w:val="19"/>
  </w:num>
  <w:num w:numId="32" w16cid:durableId="383021627">
    <w:abstractNumId w:val="18"/>
  </w:num>
  <w:num w:numId="33" w16cid:durableId="930551164">
    <w:abstractNumId w:val="30"/>
  </w:num>
  <w:num w:numId="34" w16cid:durableId="603652748">
    <w:abstractNumId w:val="40"/>
  </w:num>
  <w:num w:numId="35" w16cid:durableId="391268124">
    <w:abstractNumId w:val="34"/>
  </w:num>
  <w:num w:numId="36" w16cid:durableId="139350252">
    <w:abstractNumId w:val="25"/>
  </w:num>
  <w:num w:numId="37" w16cid:durableId="1571379088">
    <w:abstractNumId w:val="20"/>
  </w:num>
  <w:num w:numId="38" w16cid:durableId="1164659798">
    <w:abstractNumId w:val="32"/>
  </w:num>
  <w:num w:numId="39" w16cid:durableId="1291790616">
    <w:abstractNumId w:val="14"/>
  </w:num>
  <w:num w:numId="40" w16cid:durableId="1479614155">
    <w:abstractNumId w:val="10"/>
  </w:num>
  <w:num w:numId="41" w16cid:durableId="1818760894">
    <w:abstractNumId w:val="17"/>
  </w:num>
  <w:num w:numId="42" w16cid:durableId="2073889163">
    <w:abstractNumId w:val="13"/>
  </w:num>
  <w:num w:numId="43" w16cid:durableId="9639234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20B"/>
    <w:rsid w:val="00000C0F"/>
    <w:rsid w:val="00004FEA"/>
    <w:rsid w:val="000064BF"/>
    <w:rsid w:val="00012C54"/>
    <w:rsid w:val="0001603C"/>
    <w:rsid w:val="0001623A"/>
    <w:rsid w:val="00016BFF"/>
    <w:rsid w:val="00023A13"/>
    <w:rsid w:val="00024143"/>
    <w:rsid w:val="0002669A"/>
    <w:rsid w:val="000302CB"/>
    <w:rsid w:val="0003314D"/>
    <w:rsid w:val="00035034"/>
    <w:rsid w:val="000352CE"/>
    <w:rsid w:val="00036AFC"/>
    <w:rsid w:val="00036FF8"/>
    <w:rsid w:val="000374B5"/>
    <w:rsid w:val="00040B3A"/>
    <w:rsid w:val="00043C4B"/>
    <w:rsid w:val="00045A72"/>
    <w:rsid w:val="00051157"/>
    <w:rsid w:val="00053353"/>
    <w:rsid w:val="00056576"/>
    <w:rsid w:val="00061C08"/>
    <w:rsid w:val="00062E90"/>
    <w:rsid w:val="0006523C"/>
    <w:rsid w:val="00066066"/>
    <w:rsid w:val="00072BF3"/>
    <w:rsid w:val="000759D7"/>
    <w:rsid w:val="00080B94"/>
    <w:rsid w:val="000813E0"/>
    <w:rsid w:val="00085E4F"/>
    <w:rsid w:val="000A5311"/>
    <w:rsid w:val="000A60D8"/>
    <w:rsid w:val="000B51C4"/>
    <w:rsid w:val="000B5BB8"/>
    <w:rsid w:val="000B718B"/>
    <w:rsid w:val="000C08C5"/>
    <w:rsid w:val="000C397C"/>
    <w:rsid w:val="000C50AA"/>
    <w:rsid w:val="000C68DE"/>
    <w:rsid w:val="000C7E76"/>
    <w:rsid w:val="000D0C52"/>
    <w:rsid w:val="000D2923"/>
    <w:rsid w:val="000D3765"/>
    <w:rsid w:val="000D3C1B"/>
    <w:rsid w:val="000D5635"/>
    <w:rsid w:val="000D6FA8"/>
    <w:rsid w:val="000D7616"/>
    <w:rsid w:val="000E28E5"/>
    <w:rsid w:val="000E6A66"/>
    <w:rsid w:val="000E732C"/>
    <w:rsid w:val="000F0956"/>
    <w:rsid w:val="000F174D"/>
    <w:rsid w:val="000F19E6"/>
    <w:rsid w:val="000F3883"/>
    <w:rsid w:val="000F4B54"/>
    <w:rsid w:val="000F5288"/>
    <w:rsid w:val="000F79EC"/>
    <w:rsid w:val="001007D3"/>
    <w:rsid w:val="0010334E"/>
    <w:rsid w:val="00104E78"/>
    <w:rsid w:val="00104FCB"/>
    <w:rsid w:val="00107164"/>
    <w:rsid w:val="00110300"/>
    <w:rsid w:val="001114E2"/>
    <w:rsid w:val="001150A5"/>
    <w:rsid w:val="00115EF5"/>
    <w:rsid w:val="001161D6"/>
    <w:rsid w:val="00116D30"/>
    <w:rsid w:val="00117142"/>
    <w:rsid w:val="00120CBF"/>
    <w:rsid w:val="001259D6"/>
    <w:rsid w:val="0012743D"/>
    <w:rsid w:val="00130F5D"/>
    <w:rsid w:val="00133E18"/>
    <w:rsid w:val="00133F82"/>
    <w:rsid w:val="00141622"/>
    <w:rsid w:val="00147650"/>
    <w:rsid w:val="00151BCA"/>
    <w:rsid w:val="00151E8A"/>
    <w:rsid w:val="00152A75"/>
    <w:rsid w:val="00153133"/>
    <w:rsid w:val="00157D7E"/>
    <w:rsid w:val="00165153"/>
    <w:rsid w:val="00165FE0"/>
    <w:rsid w:val="00167858"/>
    <w:rsid w:val="00174F84"/>
    <w:rsid w:val="001902AC"/>
    <w:rsid w:val="00191296"/>
    <w:rsid w:val="00194179"/>
    <w:rsid w:val="00195046"/>
    <w:rsid w:val="00197782"/>
    <w:rsid w:val="00197BEA"/>
    <w:rsid w:val="001A2EEC"/>
    <w:rsid w:val="001A7E4F"/>
    <w:rsid w:val="001B05BD"/>
    <w:rsid w:val="001B16E8"/>
    <w:rsid w:val="001B25F3"/>
    <w:rsid w:val="001B33AE"/>
    <w:rsid w:val="001B7781"/>
    <w:rsid w:val="001B7D15"/>
    <w:rsid w:val="001D2B11"/>
    <w:rsid w:val="001D3BFB"/>
    <w:rsid w:val="001D48A5"/>
    <w:rsid w:val="001D68F5"/>
    <w:rsid w:val="001E3BE9"/>
    <w:rsid w:val="001F2A01"/>
    <w:rsid w:val="00202A19"/>
    <w:rsid w:val="0020358C"/>
    <w:rsid w:val="0020467E"/>
    <w:rsid w:val="0020745B"/>
    <w:rsid w:val="0021095D"/>
    <w:rsid w:val="00210E20"/>
    <w:rsid w:val="002111EE"/>
    <w:rsid w:val="00212103"/>
    <w:rsid w:val="00220103"/>
    <w:rsid w:val="002247EA"/>
    <w:rsid w:val="0022701E"/>
    <w:rsid w:val="00232A73"/>
    <w:rsid w:val="00234A9E"/>
    <w:rsid w:val="00234F6E"/>
    <w:rsid w:val="00235A6C"/>
    <w:rsid w:val="0023705F"/>
    <w:rsid w:val="00237079"/>
    <w:rsid w:val="002404E3"/>
    <w:rsid w:val="00241303"/>
    <w:rsid w:val="002443A6"/>
    <w:rsid w:val="00244BC3"/>
    <w:rsid w:val="00261063"/>
    <w:rsid w:val="00273FDE"/>
    <w:rsid w:val="0027459A"/>
    <w:rsid w:val="00275F56"/>
    <w:rsid w:val="00276B2C"/>
    <w:rsid w:val="0028157A"/>
    <w:rsid w:val="002837C6"/>
    <w:rsid w:val="00284EA0"/>
    <w:rsid w:val="0028613E"/>
    <w:rsid w:val="002862AA"/>
    <w:rsid w:val="002A1BD5"/>
    <w:rsid w:val="002A4EA2"/>
    <w:rsid w:val="002B0263"/>
    <w:rsid w:val="002B1A2F"/>
    <w:rsid w:val="002B220C"/>
    <w:rsid w:val="002B28D4"/>
    <w:rsid w:val="002C51E1"/>
    <w:rsid w:val="002C5235"/>
    <w:rsid w:val="002C528D"/>
    <w:rsid w:val="002D39A1"/>
    <w:rsid w:val="002E13B6"/>
    <w:rsid w:val="002E3785"/>
    <w:rsid w:val="002E5374"/>
    <w:rsid w:val="002F098B"/>
    <w:rsid w:val="002F35C6"/>
    <w:rsid w:val="002F747F"/>
    <w:rsid w:val="00301441"/>
    <w:rsid w:val="0030447C"/>
    <w:rsid w:val="003045B0"/>
    <w:rsid w:val="00304BB5"/>
    <w:rsid w:val="00304C73"/>
    <w:rsid w:val="00305DE4"/>
    <w:rsid w:val="00307374"/>
    <w:rsid w:val="00307EC7"/>
    <w:rsid w:val="00314EDA"/>
    <w:rsid w:val="00316DD2"/>
    <w:rsid w:val="00322024"/>
    <w:rsid w:val="003222A6"/>
    <w:rsid w:val="00322420"/>
    <w:rsid w:val="00322C1B"/>
    <w:rsid w:val="00327EDF"/>
    <w:rsid w:val="00336F97"/>
    <w:rsid w:val="00340352"/>
    <w:rsid w:val="00346A15"/>
    <w:rsid w:val="00353D5E"/>
    <w:rsid w:val="003561D2"/>
    <w:rsid w:val="00357B9B"/>
    <w:rsid w:val="003603F9"/>
    <w:rsid w:val="00360D6A"/>
    <w:rsid w:val="003643CD"/>
    <w:rsid w:val="003647C8"/>
    <w:rsid w:val="00364E05"/>
    <w:rsid w:val="0036569A"/>
    <w:rsid w:val="00365730"/>
    <w:rsid w:val="00376D72"/>
    <w:rsid w:val="00380FC3"/>
    <w:rsid w:val="003819B7"/>
    <w:rsid w:val="00382314"/>
    <w:rsid w:val="00383074"/>
    <w:rsid w:val="00386CFF"/>
    <w:rsid w:val="003A0EA7"/>
    <w:rsid w:val="003A2717"/>
    <w:rsid w:val="003B13A7"/>
    <w:rsid w:val="003B4C81"/>
    <w:rsid w:val="003C466E"/>
    <w:rsid w:val="003D221C"/>
    <w:rsid w:val="003D502F"/>
    <w:rsid w:val="003E022D"/>
    <w:rsid w:val="003E0578"/>
    <w:rsid w:val="003E5205"/>
    <w:rsid w:val="003E634F"/>
    <w:rsid w:val="003F0E4D"/>
    <w:rsid w:val="003F2254"/>
    <w:rsid w:val="003F2DF2"/>
    <w:rsid w:val="003F55DF"/>
    <w:rsid w:val="003F62FF"/>
    <w:rsid w:val="003F6A6B"/>
    <w:rsid w:val="003F7672"/>
    <w:rsid w:val="003F7820"/>
    <w:rsid w:val="003F78C2"/>
    <w:rsid w:val="00401D7B"/>
    <w:rsid w:val="004027D5"/>
    <w:rsid w:val="0040353D"/>
    <w:rsid w:val="00404F18"/>
    <w:rsid w:val="00405427"/>
    <w:rsid w:val="00407E95"/>
    <w:rsid w:val="004108D3"/>
    <w:rsid w:val="004111CC"/>
    <w:rsid w:val="0041369C"/>
    <w:rsid w:val="00413C79"/>
    <w:rsid w:val="00414332"/>
    <w:rsid w:val="00421D05"/>
    <w:rsid w:val="00423259"/>
    <w:rsid w:val="00424D47"/>
    <w:rsid w:val="00426606"/>
    <w:rsid w:val="00432F97"/>
    <w:rsid w:val="00440F11"/>
    <w:rsid w:val="00441F45"/>
    <w:rsid w:val="004421C7"/>
    <w:rsid w:val="004451B9"/>
    <w:rsid w:val="00446790"/>
    <w:rsid w:val="00447B8E"/>
    <w:rsid w:val="0045144F"/>
    <w:rsid w:val="00452D79"/>
    <w:rsid w:val="00454BCF"/>
    <w:rsid w:val="00455211"/>
    <w:rsid w:val="004609F9"/>
    <w:rsid w:val="00463559"/>
    <w:rsid w:val="00463DBA"/>
    <w:rsid w:val="00466ED3"/>
    <w:rsid w:val="00467D28"/>
    <w:rsid w:val="00467DE8"/>
    <w:rsid w:val="00467E46"/>
    <w:rsid w:val="0047168D"/>
    <w:rsid w:val="004727E1"/>
    <w:rsid w:val="004735C0"/>
    <w:rsid w:val="00474177"/>
    <w:rsid w:val="004815EE"/>
    <w:rsid w:val="00486270"/>
    <w:rsid w:val="004927CF"/>
    <w:rsid w:val="004941DC"/>
    <w:rsid w:val="00495F58"/>
    <w:rsid w:val="00497093"/>
    <w:rsid w:val="0049794F"/>
    <w:rsid w:val="00497D0F"/>
    <w:rsid w:val="004A1404"/>
    <w:rsid w:val="004A2825"/>
    <w:rsid w:val="004A2854"/>
    <w:rsid w:val="004A2C2C"/>
    <w:rsid w:val="004B1834"/>
    <w:rsid w:val="004B29F8"/>
    <w:rsid w:val="004B3001"/>
    <w:rsid w:val="004B3A29"/>
    <w:rsid w:val="004B47AB"/>
    <w:rsid w:val="004C13EB"/>
    <w:rsid w:val="004C4A76"/>
    <w:rsid w:val="004C775E"/>
    <w:rsid w:val="004D21FA"/>
    <w:rsid w:val="004D542D"/>
    <w:rsid w:val="004D5743"/>
    <w:rsid w:val="004D5844"/>
    <w:rsid w:val="004D58AC"/>
    <w:rsid w:val="004E232F"/>
    <w:rsid w:val="004E246A"/>
    <w:rsid w:val="004E371A"/>
    <w:rsid w:val="004F1F09"/>
    <w:rsid w:val="004F3680"/>
    <w:rsid w:val="004F50FD"/>
    <w:rsid w:val="004F5C23"/>
    <w:rsid w:val="004F6B4F"/>
    <w:rsid w:val="00503339"/>
    <w:rsid w:val="00503D63"/>
    <w:rsid w:val="005055D5"/>
    <w:rsid w:val="00512063"/>
    <w:rsid w:val="005133DF"/>
    <w:rsid w:val="005154B4"/>
    <w:rsid w:val="005202FE"/>
    <w:rsid w:val="0052071A"/>
    <w:rsid w:val="00521559"/>
    <w:rsid w:val="005228FF"/>
    <w:rsid w:val="00530E98"/>
    <w:rsid w:val="00531F94"/>
    <w:rsid w:val="00533A16"/>
    <w:rsid w:val="00533DA1"/>
    <w:rsid w:val="00546490"/>
    <w:rsid w:val="00551A50"/>
    <w:rsid w:val="0055270E"/>
    <w:rsid w:val="00554B5C"/>
    <w:rsid w:val="00555EFB"/>
    <w:rsid w:val="00560445"/>
    <w:rsid w:val="0056578A"/>
    <w:rsid w:val="0056595B"/>
    <w:rsid w:val="00567FA0"/>
    <w:rsid w:val="005704BC"/>
    <w:rsid w:val="00570A20"/>
    <w:rsid w:val="00571774"/>
    <w:rsid w:val="00571C0D"/>
    <w:rsid w:val="00572C4C"/>
    <w:rsid w:val="005744FB"/>
    <w:rsid w:val="0057605E"/>
    <w:rsid w:val="005761FA"/>
    <w:rsid w:val="00576E09"/>
    <w:rsid w:val="00577261"/>
    <w:rsid w:val="0057727B"/>
    <w:rsid w:val="00581AE6"/>
    <w:rsid w:val="00581DB2"/>
    <w:rsid w:val="00585ED0"/>
    <w:rsid w:val="00587DC0"/>
    <w:rsid w:val="00587EF6"/>
    <w:rsid w:val="0059139D"/>
    <w:rsid w:val="00591626"/>
    <w:rsid w:val="00591ADB"/>
    <w:rsid w:val="00592B57"/>
    <w:rsid w:val="005944CC"/>
    <w:rsid w:val="00594679"/>
    <w:rsid w:val="00594747"/>
    <w:rsid w:val="005947A5"/>
    <w:rsid w:val="00594844"/>
    <w:rsid w:val="00595985"/>
    <w:rsid w:val="0059625B"/>
    <w:rsid w:val="005971FF"/>
    <w:rsid w:val="005A44F5"/>
    <w:rsid w:val="005A646E"/>
    <w:rsid w:val="005A6F41"/>
    <w:rsid w:val="005A7AE7"/>
    <w:rsid w:val="005B418C"/>
    <w:rsid w:val="005B7A41"/>
    <w:rsid w:val="005C6DD2"/>
    <w:rsid w:val="005D07A3"/>
    <w:rsid w:val="005D15B8"/>
    <w:rsid w:val="005D7671"/>
    <w:rsid w:val="005D7AAC"/>
    <w:rsid w:val="005D7C44"/>
    <w:rsid w:val="005E150A"/>
    <w:rsid w:val="005E18EC"/>
    <w:rsid w:val="005E28CB"/>
    <w:rsid w:val="005E7DD5"/>
    <w:rsid w:val="005F0133"/>
    <w:rsid w:val="005F054E"/>
    <w:rsid w:val="005F0743"/>
    <w:rsid w:val="005F34D5"/>
    <w:rsid w:val="006017EF"/>
    <w:rsid w:val="006020CE"/>
    <w:rsid w:val="00603E0F"/>
    <w:rsid w:val="00604DD8"/>
    <w:rsid w:val="00610FF3"/>
    <w:rsid w:val="006111D5"/>
    <w:rsid w:val="006111F5"/>
    <w:rsid w:val="00613648"/>
    <w:rsid w:val="00620FF3"/>
    <w:rsid w:val="0062169B"/>
    <w:rsid w:val="00623035"/>
    <w:rsid w:val="00623E11"/>
    <w:rsid w:val="00625973"/>
    <w:rsid w:val="00627235"/>
    <w:rsid w:val="00630CBB"/>
    <w:rsid w:val="0063402F"/>
    <w:rsid w:val="00637D9B"/>
    <w:rsid w:val="006411DE"/>
    <w:rsid w:val="006448C5"/>
    <w:rsid w:val="00646219"/>
    <w:rsid w:val="00650B80"/>
    <w:rsid w:val="00653A09"/>
    <w:rsid w:val="006555BD"/>
    <w:rsid w:val="00655F99"/>
    <w:rsid w:val="00657428"/>
    <w:rsid w:val="0066600C"/>
    <w:rsid w:val="00666C9A"/>
    <w:rsid w:val="006676E2"/>
    <w:rsid w:val="00671A28"/>
    <w:rsid w:val="00672751"/>
    <w:rsid w:val="00675AE1"/>
    <w:rsid w:val="00682B8C"/>
    <w:rsid w:val="00683ED1"/>
    <w:rsid w:val="0068408E"/>
    <w:rsid w:val="0068512F"/>
    <w:rsid w:val="00685EB4"/>
    <w:rsid w:val="006867B2"/>
    <w:rsid w:val="00693159"/>
    <w:rsid w:val="00693569"/>
    <w:rsid w:val="006960CD"/>
    <w:rsid w:val="00696681"/>
    <w:rsid w:val="006A4C05"/>
    <w:rsid w:val="006A5C9D"/>
    <w:rsid w:val="006B1DE9"/>
    <w:rsid w:val="006B2562"/>
    <w:rsid w:val="006B2C9D"/>
    <w:rsid w:val="006B5540"/>
    <w:rsid w:val="006B6811"/>
    <w:rsid w:val="006C2857"/>
    <w:rsid w:val="006C2B84"/>
    <w:rsid w:val="006C3DFC"/>
    <w:rsid w:val="006C57EA"/>
    <w:rsid w:val="006D00FC"/>
    <w:rsid w:val="006D1075"/>
    <w:rsid w:val="006D220B"/>
    <w:rsid w:val="006D3E7B"/>
    <w:rsid w:val="006D48F4"/>
    <w:rsid w:val="006D5D28"/>
    <w:rsid w:val="006D60AB"/>
    <w:rsid w:val="006D66CF"/>
    <w:rsid w:val="006D6785"/>
    <w:rsid w:val="006E1723"/>
    <w:rsid w:val="006E210A"/>
    <w:rsid w:val="006E260B"/>
    <w:rsid w:val="006E2DCA"/>
    <w:rsid w:val="006E4B79"/>
    <w:rsid w:val="00702BE5"/>
    <w:rsid w:val="00710490"/>
    <w:rsid w:val="00715524"/>
    <w:rsid w:val="007155B8"/>
    <w:rsid w:val="007240AB"/>
    <w:rsid w:val="007240B8"/>
    <w:rsid w:val="00725F79"/>
    <w:rsid w:val="00733657"/>
    <w:rsid w:val="007373E7"/>
    <w:rsid w:val="007424F5"/>
    <w:rsid w:val="007431B0"/>
    <w:rsid w:val="00743EFE"/>
    <w:rsid w:val="0074442C"/>
    <w:rsid w:val="00751256"/>
    <w:rsid w:val="00751AF4"/>
    <w:rsid w:val="007540E0"/>
    <w:rsid w:val="007545FE"/>
    <w:rsid w:val="0075502C"/>
    <w:rsid w:val="0075519D"/>
    <w:rsid w:val="007575BA"/>
    <w:rsid w:val="00760132"/>
    <w:rsid w:val="007634C9"/>
    <w:rsid w:val="00764FC4"/>
    <w:rsid w:val="00772A2E"/>
    <w:rsid w:val="00774D5F"/>
    <w:rsid w:val="00775449"/>
    <w:rsid w:val="00777A2F"/>
    <w:rsid w:val="00780A4B"/>
    <w:rsid w:val="00782F94"/>
    <w:rsid w:val="0078375B"/>
    <w:rsid w:val="0078552D"/>
    <w:rsid w:val="00787B6E"/>
    <w:rsid w:val="00790431"/>
    <w:rsid w:val="00790847"/>
    <w:rsid w:val="00790EC9"/>
    <w:rsid w:val="0079116A"/>
    <w:rsid w:val="0079478A"/>
    <w:rsid w:val="007956CA"/>
    <w:rsid w:val="007975F3"/>
    <w:rsid w:val="00797EE5"/>
    <w:rsid w:val="007A3489"/>
    <w:rsid w:val="007A3FD8"/>
    <w:rsid w:val="007A5794"/>
    <w:rsid w:val="007A75E1"/>
    <w:rsid w:val="007B0978"/>
    <w:rsid w:val="007B20E4"/>
    <w:rsid w:val="007B38D5"/>
    <w:rsid w:val="007B4111"/>
    <w:rsid w:val="007B42F9"/>
    <w:rsid w:val="007B448B"/>
    <w:rsid w:val="007B4F54"/>
    <w:rsid w:val="007B5701"/>
    <w:rsid w:val="007B5740"/>
    <w:rsid w:val="007B583C"/>
    <w:rsid w:val="007B62B5"/>
    <w:rsid w:val="007C0E97"/>
    <w:rsid w:val="007C3185"/>
    <w:rsid w:val="007C395E"/>
    <w:rsid w:val="007C3E70"/>
    <w:rsid w:val="007C5AB3"/>
    <w:rsid w:val="007C631C"/>
    <w:rsid w:val="007D0350"/>
    <w:rsid w:val="007D0C51"/>
    <w:rsid w:val="007D48BF"/>
    <w:rsid w:val="007E3CCB"/>
    <w:rsid w:val="007E5016"/>
    <w:rsid w:val="007E5250"/>
    <w:rsid w:val="007E5ED0"/>
    <w:rsid w:val="007E78D0"/>
    <w:rsid w:val="007F31E0"/>
    <w:rsid w:val="007F40DF"/>
    <w:rsid w:val="007F43B0"/>
    <w:rsid w:val="007F5E1D"/>
    <w:rsid w:val="00800D9D"/>
    <w:rsid w:val="00802737"/>
    <w:rsid w:val="008038B0"/>
    <w:rsid w:val="00810C36"/>
    <w:rsid w:val="008152E5"/>
    <w:rsid w:val="00825919"/>
    <w:rsid w:val="00825B91"/>
    <w:rsid w:val="0082660B"/>
    <w:rsid w:val="00830A17"/>
    <w:rsid w:val="00831B75"/>
    <w:rsid w:val="008323ED"/>
    <w:rsid w:val="008327EA"/>
    <w:rsid w:val="0083458D"/>
    <w:rsid w:val="008351F7"/>
    <w:rsid w:val="00836117"/>
    <w:rsid w:val="008459E2"/>
    <w:rsid w:val="008467A9"/>
    <w:rsid w:val="0084730D"/>
    <w:rsid w:val="0084763F"/>
    <w:rsid w:val="00847744"/>
    <w:rsid w:val="0085153F"/>
    <w:rsid w:val="008527E9"/>
    <w:rsid w:val="008532B4"/>
    <w:rsid w:val="00853805"/>
    <w:rsid w:val="00855097"/>
    <w:rsid w:val="00855168"/>
    <w:rsid w:val="00856217"/>
    <w:rsid w:val="00860928"/>
    <w:rsid w:val="00861010"/>
    <w:rsid w:val="0086305F"/>
    <w:rsid w:val="0086412F"/>
    <w:rsid w:val="00870215"/>
    <w:rsid w:val="00870508"/>
    <w:rsid w:val="00871A7A"/>
    <w:rsid w:val="00882781"/>
    <w:rsid w:val="00882B9B"/>
    <w:rsid w:val="008854C8"/>
    <w:rsid w:val="00891E7D"/>
    <w:rsid w:val="008924D4"/>
    <w:rsid w:val="00892ED9"/>
    <w:rsid w:val="00895ACB"/>
    <w:rsid w:val="00896155"/>
    <w:rsid w:val="008972F2"/>
    <w:rsid w:val="008A2229"/>
    <w:rsid w:val="008A4C41"/>
    <w:rsid w:val="008A7DC8"/>
    <w:rsid w:val="008B20E8"/>
    <w:rsid w:val="008C0AD3"/>
    <w:rsid w:val="008C18A0"/>
    <w:rsid w:val="008C49DA"/>
    <w:rsid w:val="008C6EDB"/>
    <w:rsid w:val="008C7898"/>
    <w:rsid w:val="008D07E2"/>
    <w:rsid w:val="008D1807"/>
    <w:rsid w:val="008D2AD9"/>
    <w:rsid w:val="008D3379"/>
    <w:rsid w:val="008F1F27"/>
    <w:rsid w:val="008F2E4E"/>
    <w:rsid w:val="008F5A09"/>
    <w:rsid w:val="00901A05"/>
    <w:rsid w:val="00901F7D"/>
    <w:rsid w:val="009055EF"/>
    <w:rsid w:val="00910D54"/>
    <w:rsid w:val="00912B05"/>
    <w:rsid w:val="00912E02"/>
    <w:rsid w:val="009204CB"/>
    <w:rsid w:val="00920846"/>
    <w:rsid w:val="00920A21"/>
    <w:rsid w:val="00931D14"/>
    <w:rsid w:val="00932B42"/>
    <w:rsid w:val="009418C0"/>
    <w:rsid w:val="00943B46"/>
    <w:rsid w:val="00945B44"/>
    <w:rsid w:val="009469D9"/>
    <w:rsid w:val="00946AFF"/>
    <w:rsid w:val="00952FEA"/>
    <w:rsid w:val="009550C3"/>
    <w:rsid w:val="009552F9"/>
    <w:rsid w:val="009559BB"/>
    <w:rsid w:val="00956911"/>
    <w:rsid w:val="00960165"/>
    <w:rsid w:val="009660DC"/>
    <w:rsid w:val="00967D5F"/>
    <w:rsid w:val="009706A8"/>
    <w:rsid w:val="00970AE3"/>
    <w:rsid w:val="00977A64"/>
    <w:rsid w:val="00977F8E"/>
    <w:rsid w:val="00983185"/>
    <w:rsid w:val="009834C7"/>
    <w:rsid w:val="00985126"/>
    <w:rsid w:val="0098790F"/>
    <w:rsid w:val="009953F4"/>
    <w:rsid w:val="009A02B2"/>
    <w:rsid w:val="009A303D"/>
    <w:rsid w:val="009A3A9B"/>
    <w:rsid w:val="009A567B"/>
    <w:rsid w:val="009A57A5"/>
    <w:rsid w:val="009A6E3D"/>
    <w:rsid w:val="009A73FC"/>
    <w:rsid w:val="009A7FF6"/>
    <w:rsid w:val="009B02FD"/>
    <w:rsid w:val="009B0E3D"/>
    <w:rsid w:val="009B2EA9"/>
    <w:rsid w:val="009B5334"/>
    <w:rsid w:val="009C2C59"/>
    <w:rsid w:val="009C5D34"/>
    <w:rsid w:val="009C653B"/>
    <w:rsid w:val="009C6886"/>
    <w:rsid w:val="009D1A1B"/>
    <w:rsid w:val="009D3215"/>
    <w:rsid w:val="009D3DB9"/>
    <w:rsid w:val="009D4A12"/>
    <w:rsid w:val="009D4CCF"/>
    <w:rsid w:val="009D6C4B"/>
    <w:rsid w:val="009E4829"/>
    <w:rsid w:val="009E5005"/>
    <w:rsid w:val="009E71F1"/>
    <w:rsid w:val="009F4CD6"/>
    <w:rsid w:val="009F6A07"/>
    <w:rsid w:val="009F6B2E"/>
    <w:rsid w:val="009F6F52"/>
    <w:rsid w:val="00A02BF5"/>
    <w:rsid w:val="00A0422B"/>
    <w:rsid w:val="00A10362"/>
    <w:rsid w:val="00A11404"/>
    <w:rsid w:val="00A14E75"/>
    <w:rsid w:val="00A16E39"/>
    <w:rsid w:val="00A20305"/>
    <w:rsid w:val="00A270F9"/>
    <w:rsid w:val="00A36CF1"/>
    <w:rsid w:val="00A37E53"/>
    <w:rsid w:val="00A44B2D"/>
    <w:rsid w:val="00A50A1E"/>
    <w:rsid w:val="00A52F1D"/>
    <w:rsid w:val="00A543D6"/>
    <w:rsid w:val="00A55E72"/>
    <w:rsid w:val="00A57ACA"/>
    <w:rsid w:val="00A61330"/>
    <w:rsid w:val="00A62DDF"/>
    <w:rsid w:val="00A738BD"/>
    <w:rsid w:val="00A74C5D"/>
    <w:rsid w:val="00A82345"/>
    <w:rsid w:val="00A82778"/>
    <w:rsid w:val="00A84B63"/>
    <w:rsid w:val="00A90205"/>
    <w:rsid w:val="00A90254"/>
    <w:rsid w:val="00A91522"/>
    <w:rsid w:val="00A91FB7"/>
    <w:rsid w:val="00A94F95"/>
    <w:rsid w:val="00AA1083"/>
    <w:rsid w:val="00AA11F5"/>
    <w:rsid w:val="00AA14B5"/>
    <w:rsid w:val="00AA1613"/>
    <w:rsid w:val="00AA2F41"/>
    <w:rsid w:val="00AA6CB6"/>
    <w:rsid w:val="00AA7D4C"/>
    <w:rsid w:val="00AB194F"/>
    <w:rsid w:val="00AB4BB5"/>
    <w:rsid w:val="00AB6165"/>
    <w:rsid w:val="00AB7501"/>
    <w:rsid w:val="00AC1914"/>
    <w:rsid w:val="00AC20F1"/>
    <w:rsid w:val="00AD7943"/>
    <w:rsid w:val="00AD7C7B"/>
    <w:rsid w:val="00AE583E"/>
    <w:rsid w:val="00AE5B14"/>
    <w:rsid w:val="00AE5D15"/>
    <w:rsid w:val="00AE631D"/>
    <w:rsid w:val="00AF0208"/>
    <w:rsid w:val="00AF16EB"/>
    <w:rsid w:val="00AF1802"/>
    <w:rsid w:val="00AF6DF8"/>
    <w:rsid w:val="00B014B2"/>
    <w:rsid w:val="00B07D50"/>
    <w:rsid w:val="00B14053"/>
    <w:rsid w:val="00B23FEC"/>
    <w:rsid w:val="00B24C90"/>
    <w:rsid w:val="00B25850"/>
    <w:rsid w:val="00B33A5E"/>
    <w:rsid w:val="00B33DD0"/>
    <w:rsid w:val="00B3498D"/>
    <w:rsid w:val="00B45E5D"/>
    <w:rsid w:val="00B4606E"/>
    <w:rsid w:val="00B50E21"/>
    <w:rsid w:val="00B54E5C"/>
    <w:rsid w:val="00B566D4"/>
    <w:rsid w:val="00B6098F"/>
    <w:rsid w:val="00B635F7"/>
    <w:rsid w:val="00B63767"/>
    <w:rsid w:val="00B64EBE"/>
    <w:rsid w:val="00B709FC"/>
    <w:rsid w:val="00B71621"/>
    <w:rsid w:val="00B74059"/>
    <w:rsid w:val="00B7489C"/>
    <w:rsid w:val="00B7596B"/>
    <w:rsid w:val="00B80B04"/>
    <w:rsid w:val="00B90D80"/>
    <w:rsid w:val="00B90DA3"/>
    <w:rsid w:val="00B91DB9"/>
    <w:rsid w:val="00B94A35"/>
    <w:rsid w:val="00BA17C2"/>
    <w:rsid w:val="00BA50D5"/>
    <w:rsid w:val="00BA783C"/>
    <w:rsid w:val="00BB3270"/>
    <w:rsid w:val="00BB46CF"/>
    <w:rsid w:val="00BB7EDB"/>
    <w:rsid w:val="00BC0FDE"/>
    <w:rsid w:val="00BC1C12"/>
    <w:rsid w:val="00BC32F4"/>
    <w:rsid w:val="00BC598D"/>
    <w:rsid w:val="00BC762A"/>
    <w:rsid w:val="00BC7AA8"/>
    <w:rsid w:val="00BD2BE7"/>
    <w:rsid w:val="00BD3A11"/>
    <w:rsid w:val="00BD4FAD"/>
    <w:rsid w:val="00BD68A5"/>
    <w:rsid w:val="00BD74F7"/>
    <w:rsid w:val="00BE5A44"/>
    <w:rsid w:val="00BF09E9"/>
    <w:rsid w:val="00BF0E8F"/>
    <w:rsid w:val="00BF3A4A"/>
    <w:rsid w:val="00BF681F"/>
    <w:rsid w:val="00C027E1"/>
    <w:rsid w:val="00C028FD"/>
    <w:rsid w:val="00C05490"/>
    <w:rsid w:val="00C178D8"/>
    <w:rsid w:val="00C2013C"/>
    <w:rsid w:val="00C201F8"/>
    <w:rsid w:val="00C20646"/>
    <w:rsid w:val="00C24833"/>
    <w:rsid w:val="00C345A9"/>
    <w:rsid w:val="00C350DC"/>
    <w:rsid w:val="00C43705"/>
    <w:rsid w:val="00C43D9B"/>
    <w:rsid w:val="00C45BC9"/>
    <w:rsid w:val="00C50710"/>
    <w:rsid w:val="00C54B64"/>
    <w:rsid w:val="00C625F4"/>
    <w:rsid w:val="00C63ADB"/>
    <w:rsid w:val="00C678D9"/>
    <w:rsid w:val="00C71EF5"/>
    <w:rsid w:val="00C7447F"/>
    <w:rsid w:val="00C748BF"/>
    <w:rsid w:val="00C751B5"/>
    <w:rsid w:val="00C76A86"/>
    <w:rsid w:val="00C77A77"/>
    <w:rsid w:val="00C77D61"/>
    <w:rsid w:val="00C80D5A"/>
    <w:rsid w:val="00C834A0"/>
    <w:rsid w:val="00C85052"/>
    <w:rsid w:val="00C85534"/>
    <w:rsid w:val="00C90953"/>
    <w:rsid w:val="00C913CC"/>
    <w:rsid w:val="00C9302E"/>
    <w:rsid w:val="00C97591"/>
    <w:rsid w:val="00CA4FF7"/>
    <w:rsid w:val="00CA5F77"/>
    <w:rsid w:val="00CA7237"/>
    <w:rsid w:val="00CB6884"/>
    <w:rsid w:val="00CB7E95"/>
    <w:rsid w:val="00CC1689"/>
    <w:rsid w:val="00CC4FD4"/>
    <w:rsid w:val="00CC6221"/>
    <w:rsid w:val="00CC62E5"/>
    <w:rsid w:val="00CC6433"/>
    <w:rsid w:val="00CC7B5C"/>
    <w:rsid w:val="00CD1883"/>
    <w:rsid w:val="00CD3AEB"/>
    <w:rsid w:val="00CD51AB"/>
    <w:rsid w:val="00CD5BBF"/>
    <w:rsid w:val="00CE4B24"/>
    <w:rsid w:val="00CF1B3B"/>
    <w:rsid w:val="00CF4133"/>
    <w:rsid w:val="00CF4C21"/>
    <w:rsid w:val="00CF6942"/>
    <w:rsid w:val="00CF788D"/>
    <w:rsid w:val="00CF794D"/>
    <w:rsid w:val="00D02DE1"/>
    <w:rsid w:val="00D04A1D"/>
    <w:rsid w:val="00D05769"/>
    <w:rsid w:val="00D17F8E"/>
    <w:rsid w:val="00D20839"/>
    <w:rsid w:val="00D21B50"/>
    <w:rsid w:val="00D22600"/>
    <w:rsid w:val="00D232F1"/>
    <w:rsid w:val="00D27ABD"/>
    <w:rsid w:val="00D30491"/>
    <w:rsid w:val="00D3074B"/>
    <w:rsid w:val="00D32EEC"/>
    <w:rsid w:val="00D34D15"/>
    <w:rsid w:val="00D371F0"/>
    <w:rsid w:val="00D40B53"/>
    <w:rsid w:val="00D45554"/>
    <w:rsid w:val="00D535C5"/>
    <w:rsid w:val="00D54240"/>
    <w:rsid w:val="00D55316"/>
    <w:rsid w:val="00D5680B"/>
    <w:rsid w:val="00D614DC"/>
    <w:rsid w:val="00D61711"/>
    <w:rsid w:val="00D65100"/>
    <w:rsid w:val="00D67AF4"/>
    <w:rsid w:val="00D74359"/>
    <w:rsid w:val="00D75512"/>
    <w:rsid w:val="00D75B27"/>
    <w:rsid w:val="00D75B90"/>
    <w:rsid w:val="00D80B20"/>
    <w:rsid w:val="00D8177D"/>
    <w:rsid w:val="00D833BE"/>
    <w:rsid w:val="00D92236"/>
    <w:rsid w:val="00D9463F"/>
    <w:rsid w:val="00D9464E"/>
    <w:rsid w:val="00D964CB"/>
    <w:rsid w:val="00D969AF"/>
    <w:rsid w:val="00DA0C02"/>
    <w:rsid w:val="00DA3CEB"/>
    <w:rsid w:val="00DB085C"/>
    <w:rsid w:val="00DB10B7"/>
    <w:rsid w:val="00DB1F8B"/>
    <w:rsid w:val="00DB50F9"/>
    <w:rsid w:val="00DB5151"/>
    <w:rsid w:val="00DB5625"/>
    <w:rsid w:val="00DC0AB5"/>
    <w:rsid w:val="00DC2203"/>
    <w:rsid w:val="00DC399A"/>
    <w:rsid w:val="00DD23FE"/>
    <w:rsid w:val="00DD401F"/>
    <w:rsid w:val="00DD5AF2"/>
    <w:rsid w:val="00DD7436"/>
    <w:rsid w:val="00DD7689"/>
    <w:rsid w:val="00DE0694"/>
    <w:rsid w:val="00DE18B8"/>
    <w:rsid w:val="00DE6B7F"/>
    <w:rsid w:val="00DE795F"/>
    <w:rsid w:val="00DE7E2F"/>
    <w:rsid w:val="00DF02E6"/>
    <w:rsid w:val="00DF11B1"/>
    <w:rsid w:val="00DF5157"/>
    <w:rsid w:val="00E00055"/>
    <w:rsid w:val="00E02A1C"/>
    <w:rsid w:val="00E03695"/>
    <w:rsid w:val="00E105DE"/>
    <w:rsid w:val="00E12240"/>
    <w:rsid w:val="00E13426"/>
    <w:rsid w:val="00E20AB9"/>
    <w:rsid w:val="00E23124"/>
    <w:rsid w:val="00E25396"/>
    <w:rsid w:val="00E26F3D"/>
    <w:rsid w:val="00E31225"/>
    <w:rsid w:val="00E34DF4"/>
    <w:rsid w:val="00E3526D"/>
    <w:rsid w:val="00E3626E"/>
    <w:rsid w:val="00E40C53"/>
    <w:rsid w:val="00E42154"/>
    <w:rsid w:val="00E42E44"/>
    <w:rsid w:val="00E43D9D"/>
    <w:rsid w:val="00E4556A"/>
    <w:rsid w:val="00E522A8"/>
    <w:rsid w:val="00E52A22"/>
    <w:rsid w:val="00E543F6"/>
    <w:rsid w:val="00E54DD0"/>
    <w:rsid w:val="00E57186"/>
    <w:rsid w:val="00E6009F"/>
    <w:rsid w:val="00E6091F"/>
    <w:rsid w:val="00E6236B"/>
    <w:rsid w:val="00E6697F"/>
    <w:rsid w:val="00E72E3F"/>
    <w:rsid w:val="00E7780E"/>
    <w:rsid w:val="00E80022"/>
    <w:rsid w:val="00E8034F"/>
    <w:rsid w:val="00E8239A"/>
    <w:rsid w:val="00E83F55"/>
    <w:rsid w:val="00E8625B"/>
    <w:rsid w:val="00E87E84"/>
    <w:rsid w:val="00E9111C"/>
    <w:rsid w:val="00E9142E"/>
    <w:rsid w:val="00E92774"/>
    <w:rsid w:val="00E96611"/>
    <w:rsid w:val="00E96E69"/>
    <w:rsid w:val="00E97C97"/>
    <w:rsid w:val="00EA0EAC"/>
    <w:rsid w:val="00EA4676"/>
    <w:rsid w:val="00EA484D"/>
    <w:rsid w:val="00EB1237"/>
    <w:rsid w:val="00EB419E"/>
    <w:rsid w:val="00EC0A4F"/>
    <w:rsid w:val="00EC0DC4"/>
    <w:rsid w:val="00EC61B0"/>
    <w:rsid w:val="00EC6EEA"/>
    <w:rsid w:val="00ED2683"/>
    <w:rsid w:val="00ED473A"/>
    <w:rsid w:val="00ED5094"/>
    <w:rsid w:val="00EE532D"/>
    <w:rsid w:val="00EE749A"/>
    <w:rsid w:val="00EF4C1D"/>
    <w:rsid w:val="00EF5E93"/>
    <w:rsid w:val="00EF6D8C"/>
    <w:rsid w:val="00EF7CFB"/>
    <w:rsid w:val="00F011D3"/>
    <w:rsid w:val="00F10A26"/>
    <w:rsid w:val="00F175E2"/>
    <w:rsid w:val="00F202A8"/>
    <w:rsid w:val="00F23627"/>
    <w:rsid w:val="00F23ED3"/>
    <w:rsid w:val="00F24EBC"/>
    <w:rsid w:val="00F45952"/>
    <w:rsid w:val="00F47373"/>
    <w:rsid w:val="00F479D0"/>
    <w:rsid w:val="00F47AD4"/>
    <w:rsid w:val="00F52EC5"/>
    <w:rsid w:val="00F53D9E"/>
    <w:rsid w:val="00F63D23"/>
    <w:rsid w:val="00F67B1C"/>
    <w:rsid w:val="00F71A18"/>
    <w:rsid w:val="00F74E4B"/>
    <w:rsid w:val="00F76025"/>
    <w:rsid w:val="00F767F6"/>
    <w:rsid w:val="00F76CB2"/>
    <w:rsid w:val="00F8037A"/>
    <w:rsid w:val="00F83A13"/>
    <w:rsid w:val="00F84C29"/>
    <w:rsid w:val="00F8558D"/>
    <w:rsid w:val="00F92445"/>
    <w:rsid w:val="00FA56C6"/>
    <w:rsid w:val="00FB1408"/>
    <w:rsid w:val="00FB1BFC"/>
    <w:rsid w:val="00FB2600"/>
    <w:rsid w:val="00FB2DAA"/>
    <w:rsid w:val="00FB4123"/>
    <w:rsid w:val="00FB48D2"/>
    <w:rsid w:val="00FB6724"/>
    <w:rsid w:val="00FB7742"/>
    <w:rsid w:val="00FC3027"/>
    <w:rsid w:val="00FC38F1"/>
    <w:rsid w:val="00FC6082"/>
    <w:rsid w:val="00FC6EA5"/>
    <w:rsid w:val="00FC7953"/>
    <w:rsid w:val="00FD2A92"/>
    <w:rsid w:val="00FD5708"/>
    <w:rsid w:val="00FE10DA"/>
    <w:rsid w:val="00FE25AD"/>
    <w:rsid w:val="00FE4331"/>
    <w:rsid w:val="00FE57F9"/>
    <w:rsid w:val="00FF1C37"/>
    <w:rsid w:val="00FF1E18"/>
    <w:rsid w:val="00FF2153"/>
    <w:rsid w:val="00FF2E2B"/>
    <w:rsid w:val="00FF324B"/>
    <w:rsid w:val="00FF5800"/>
    <w:rsid w:val="02C3CF2D"/>
    <w:rsid w:val="03FD4319"/>
    <w:rsid w:val="071B7702"/>
    <w:rsid w:val="0844A1F2"/>
    <w:rsid w:val="0D09B17F"/>
    <w:rsid w:val="1221ABC3"/>
    <w:rsid w:val="155FBF82"/>
    <w:rsid w:val="18041005"/>
    <w:rsid w:val="1A975910"/>
    <w:rsid w:val="1D0CBD50"/>
    <w:rsid w:val="1EA88DB1"/>
    <w:rsid w:val="209C4FD4"/>
    <w:rsid w:val="27ECC4C7"/>
    <w:rsid w:val="2C4936E3"/>
    <w:rsid w:val="3ADBFEB8"/>
    <w:rsid w:val="3E139F7A"/>
    <w:rsid w:val="40088D9E"/>
    <w:rsid w:val="44A77E58"/>
    <w:rsid w:val="47A9C809"/>
    <w:rsid w:val="494D687C"/>
    <w:rsid w:val="498A20A5"/>
    <w:rsid w:val="4D16302D"/>
    <w:rsid w:val="5344DE43"/>
    <w:rsid w:val="589DF6C0"/>
    <w:rsid w:val="5A39C721"/>
    <w:rsid w:val="5EF70FA5"/>
    <w:rsid w:val="669A9055"/>
    <w:rsid w:val="67F47856"/>
    <w:rsid w:val="6A4FE00D"/>
    <w:rsid w:val="6C28CF4D"/>
    <w:rsid w:val="6D35BA9D"/>
    <w:rsid w:val="6DC3BD94"/>
    <w:rsid w:val="7041BEA3"/>
    <w:rsid w:val="72F1E342"/>
    <w:rsid w:val="746BE5F7"/>
    <w:rsid w:val="757A15D4"/>
    <w:rsid w:val="758EAC1B"/>
    <w:rsid w:val="75C6C4F9"/>
    <w:rsid w:val="775A2E9D"/>
    <w:rsid w:val="79BD14CB"/>
    <w:rsid w:val="7D6FDBE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0A5A0"/>
  <w15:docId w15:val="{2E688131-C23B-4ADF-9D76-E94A56A53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4735C0"/>
    <w:pPr>
      <w:spacing w:before="0" w:after="0"/>
      <w:ind w:firstLine="0"/>
      <w:jc w:val="left"/>
    </w:pPr>
    <w:rPr>
      <w:lang w:val="de-CH"/>
    </w:rPr>
  </w:style>
  <w:style w:type="character" w:customStyle="1" w:styleId="Textkrper3Zchn">
    <w:name w:val="Textkörper 3 Zchn"/>
    <w:basedOn w:val="Absatz-Standardschriftart"/>
    <w:link w:val="Textkrper3"/>
    <w:rsid w:val="004735C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SemiCon" w:hAnsi="Open Sans SemiCondensed SemiCon"/>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8327EA"/>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normaltextrun">
    <w:name w:val="normaltextrun"/>
    <w:basedOn w:val="Absatz-Standardschriftart"/>
    <w:rsid w:val="00E80022"/>
  </w:style>
  <w:style w:type="character" w:customStyle="1" w:styleId="eop">
    <w:name w:val="eop"/>
    <w:basedOn w:val="Absatz-Standardschriftart"/>
    <w:rsid w:val="00E80022"/>
  </w:style>
  <w:style w:type="paragraph" w:customStyle="1" w:styleId="paragraph">
    <w:name w:val="paragraph"/>
    <w:basedOn w:val="Standard"/>
    <w:rsid w:val="00810C36"/>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pf0">
    <w:name w:val="pf0"/>
    <w:basedOn w:val="Standard"/>
    <w:rsid w:val="00C9302E"/>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C9302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01656">
      <w:bodyDiv w:val="1"/>
      <w:marLeft w:val="0"/>
      <w:marRight w:val="0"/>
      <w:marTop w:val="0"/>
      <w:marBottom w:val="0"/>
      <w:divBdr>
        <w:top w:val="none" w:sz="0" w:space="0" w:color="auto"/>
        <w:left w:val="none" w:sz="0" w:space="0" w:color="auto"/>
        <w:bottom w:val="none" w:sz="0" w:space="0" w:color="auto"/>
        <w:right w:val="none" w:sz="0" w:space="0" w:color="auto"/>
      </w:divBdr>
      <w:divsChild>
        <w:div w:id="1238250932">
          <w:marLeft w:val="0"/>
          <w:marRight w:val="0"/>
          <w:marTop w:val="0"/>
          <w:marBottom w:val="0"/>
          <w:divBdr>
            <w:top w:val="none" w:sz="0" w:space="0" w:color="auto"/>
            <w:left w:val="none" w:sz="0" w:space="0" w:color="auto"/>
            <w:bottom w:val="none" w:sz="0" w:space="0" w:color="auto"/>
            <w:right w:val="none" w:sz="0" w:space="0" w:color="auto"/>
          </w:divBdr>
          <w:divsChild>
            <w:div w:id="135417591">
              <w:marLeft w:val="0"/>
              <w:marRight w:val="0"/>
              <w:marTop w:val="0"/>
              <w:marBottom w:val="0"/>
              <w:divBdr>
                <w:top w:val="none" w:sz="0" w:space="0" w:color="auto"/>
                <w:left w:val="none" w:sz="0" w:space="0" w:color="auto"/>
                <w:bottom w:val="none" w:sz="0" w:space="0" w:color="auto"/>
                <w:right w:val="none" w:sz="0" w:space="0" w:color="auto"/>
              </w:divBdr>
            </w:div>
            <w:div w:id="1045760156">
              <w:marLeft w:val="0"/>
              <w:marRight w:val="0"/>
              <w:marTop w:val="0"/>
              <w:marBottom w:val="0"/>
              <w:divBdr>
                <w:top w:val="none" w:sz="0" w:space="0" w:color="auto"/>
                <w:left w:val="none" w:sz="0" w:space="0" w:color="auto"/>
                <w:bottom w:val="none" w:sz="0" w:space="0" w:color="auto"/>
                <w:right w:val="none" w:sz="0" w:space="0" w:color="auto"/>
              </w:divBdr>
            </w:div>
          </w:divsChild>
        </w:div>
        <w:div w:id="1514223097">
          <w:marLeft w:val="0"/>
          <w:marRight w:val="0"/>
          <w:marTop w:val="0"/>
          <w:marBottom w:val="0"/>
          <w:divBdr>
            <w:top w:val="none" w:sz="0" w:space="0" w:color="auto"/>
            <w:left w:val="none" w:sz="0" w:space="0" w:color="auto"/>
            <w:bottom w:val="none" w:sz="0" w:space="0" w:color="auto"/>
            <w:right w:val="none" w:sz="0" w:space="0" w:color="auto"/>
          </w:divBdr>
        </w:div>
        <w:div w:id="739060796">
          <w:marLeft w:val="0"/>
          <w:marRight w:val="0"/>
          <w:marTop w:val="0"/>
          <w:marBottom w:val="0"/>
          <w:divBdr>
            <w:top w:val="none" w:sz="0" w:space="0" w:color="auto"/>
            <w:left w:val="none" w:sz="0" w:space="0" w:color="auto"/>
            <w:bottom w:val="none" w:sz="0" w:space="0" w:color="auto"/>
            <w:right w:val="none" w:sz="0" w:space="0" w:color="auto"/>
          </w:divBdr>
        </w:div>
      </w:divsChild>
    </w:div>
    <w:div w:id="97025020">
      <w:bodyDiv w:val="1"/>
      <w:marLeft w:val="0"/>
      <w:marRight w:val="0"/>
      <w:marTop w:val="0"/>
      <w:marBottom w:val="0"/>
      <w:divBdr>
        <w:top w:val="none" w:sz="0" w:space="0" w:color="auto"/>
        <w:left w:val="none" w:sz="0" w:space="0" w:color="auto"/>
        <w:bottom w:val="none" w:sz="0" w:space="0" w:color="auto"/>
        <w:right w:val="none" w:sz="0" w:space="0" w:color="auto"/>
      </w:divBdr>
      <w:divsChild>
        <w:div w:id="1012149175">
          <w:marLeft w:val="0"/>
          <w:marRight w:val="0"/>
          <w:marTop w:val="0"/>
          <w:marBottom w:val="0"/>
          <w:divBdr>
            <w:top w:val="none" w:sz="0" w:space="0" w:color="auto"/>
            <w:left w:val="none" w:sz="0" w:space="0" w:color="auto"/>
            <w:bottom w:val="none" w:sz="0" w:space="0" w:color="auto"/>
            <w:right w:val="none" w:sz="0" w:space="0" w:color="auto"/>
          </w:divBdr>
        </w:div>
        <w:div w:id="673923082">
          <w:marLeft w:val="0"/>
          <w:marRight w:val="0"/>
          <w:marTop w:val="0"/>
          <w:marBottom w:val="0"/>
          <w:divBdr>
            <w:top w:val="none" w:sz="0" w:space="0" w:color="auto"/>
            <w:left w:val="none" w:sz="0" w:space="0" w:color="auto"/>
            <w:bottom w:val="none" w:sz="0" w:space="0" w:color="auto"/>
            <w:right w:val="none" w:sz="0" w:space="0" w:color="auto"/>
          </w:divBdr>
        </w:div>
        <w:div w:id="1260531286">
          <w:marLeft w:val="0"/>
          <w:marRight w:val="0"/>
          <w:marTop w:val="0"/>
          <w:marBottom w:val="0"/>
          <w:divBdr>
            <w:top w:val="none" w:sz="0" w:space="0" w:color="auto"/>
            <w:left w:val="none" w:sz="0" w:space="0" w:color="auto"/>
            <w:bottom w:val="none" w:sz="0" w:space="0" w:color="auto"/>
            <w:right w:val="none" w:sz="0" w:space="0" w:color="auto"/>
          </w:divBdr>
        </w:div>
        <w:div w:id="863634779">
          <w:marLeft w:val="0"/>
          <w:marRight w:val="0"/>
          <w:marTop w:val="0"/>
          <w:marBottom w:val="0"/>
          <w:divBdr>
            <w:top w:val="none" w:sz="0" w:space="0" w:color="auto"/>
            <w:left w:val="none" w:sz="0" w:space="0" w:color="auto"/>
            <w:bottom w:val="none" w:sz="0" w:space="0" w:color="auto"/>
            <w:right w:val="none" w:sz="0" w:space="0" w:color="auto"/>
          </w:divBdr>
        </w:div>
      </w:divsChild>
    </w:div>
    <w:div w:id="408967381">
      <w:bodyDiv w:val="1"/>
      <w:marLeft w:val="0"/>
      <w:marRight w:val="0"/>
      <w:marTop w:val="0"/>
      <w:marBottom w:val="0"/>
      <w:divBdr>
        <w:top w:val="none" w:sz="0" w:space="0" w:color="auto"/>
        <w:left w:val="none" w:sz="0" w:space="0" w:color="auto"/>
        <w:bottom w:val="none" w:sz="0" w:space="0" w:color="auto"/>
        <w:right w:val="none" w:sz="0" w:space="0" w:color="auto"/>
      </w:divBdr>
      <w:divsChild>
        <w:div w:id="1440956537">
          <w:marLeft w:val="0"/>
          <w:marRight w:val="0"/>
          <w:marTop w:val="0"/>
          <w:marBottom w:val="0"/>
          <w:divBdr>
            <w:top w:val="none" w:sz="0" w:space="0" w:color="auto"/>
            <w:left w:val="none" w:sz="0" w:space="0" w:color="auto"/>
            <w:bottom w:val="none" w:sz="0" w:space="0" w:color="auto"/>
            <w:right w:val="none" w:sz="0" w:space="0" w:color="auto"/>
          </w:divBdr>
        </w:div>
        <w:div w:id="1824082372">
          <w:marLeft w:val="0"/>
          <w:marRight w:val="0"/>
          <w:marTop w:val="0"/>
          <w:marBottom w:val="0"/>
          <w:divBdr>
            <w:top w:val="none" w:sz="0" w:space="0" w:color="auto"/>
            <w:left w:val="none" w:sz="0" w:space="0" w:color="auto"/>
            <w:bottom w:val="none" w:sz="0" w:space="0" w:color="auto"/>
            <w:right w:val="none" w:sz="0" w:space="0" w:color="auto"/>
          </w:divBdr>
        </w:div>
        <w:div w:id="1941838462">
          <w:marLeft w:val="0"/>
          <w:marRight w:val="0"/>
          <w:marTop w:val="0"/>
          <w:marBottom w:val="0"/>
          <w:divBdr>
            <w:top w:val="none" w:sz="0" w:space="0" w:color="auto"/>
            <w:left w:val="none" w:sz="0" w:space="0" w:color="auto"/>
            <w:bottom w:val="none" w:sz="0" w:space="0" w:color="auto"/>
            <w:right w:val="none" w:sz="0" w:space="0" w:color="auto"/>
          </w:divBdr>
        </w:div>
        <w:div w:id="1709841059">
          <w:marLeft w:val="0"/>
          <w:marRight w:val="0"/>
          <w:marTop w:val="0"/>
          <w:marBottom w:val="0"/>
          <w:divBdr>
            <w:top w:val="none" w:sz="0" w:space="0" w:color="auto"/>
            <w:left w:val="none" w:sz="0" w:space="0" w:color="auto"/>
            <w:bottom w:val="none" w:sz="0" w:space="0" w:color="auto"/>
            <w:right w:val="none" w:sz="0" w:space="0" w:color="auto"/>
          </w:divBdr>
        </w:div>
        <w:div w:id="1946837574">
          <w:marLeft w:val="0"/>
          <w:marRight w:val="0"/>
          <w:marTop w:val="0"/>
          <w:marBottom w:val="0"/>
          <w:divBdr>
            <w:top w:val="none" w:sz="0" w:space="0" w:color="auto"/>
            <w:left w:val="none" w:sz="0" w:space="0" w:color="auto"/>
            <w:bottom w:val="none" w:sz="0" w:space="0" w:color="auto"/>
            <w:right w:val="none" w:sz="0" w:space="0" w:color="auto"/>
          </w:divBdr>
        </w:div>
        <w:div w:id="845746783">
          <w:marLeft w:val="0"/>
          <w:marRight w:val="0"/>
          <w:marTop w:val="0"/>
          <w:marBottom w:val="0"/>
          <w:divBdr>
            <w:top w:val="none" w:sz="0" w:space="0" w:color="auto"/>
            <w:left w:val="none" w:sz="0" w:space="0" w:color="auto"/>
            <w:bottom w:val="none" w:sz="0" w:space="0" w:color="auto"/>
            <w:right w:val="none" w:sz="0" w:space="0" w:color="auto"/>
          </w:divBdr>
        </w:div>
        <w:div w:id="1255826436">
          <w:marLeft w:val="0"/>
          <w:marRight w:val="0"/>
          <w:marTop w:val="0"/>
          <w:marBottom w:val="0"/>
          <w:divBdr>
            <w:top w:val="none" w:sz="0" w:space="0" w:color="auto"/>
            <w:left w:val="none" w:sz="0" w:space="0" w:color="auto"/>
            <w:bottom w:val="none" w:sz="0" w:space="0" w:color="auto"/>
            <w:right w:val="none" w:sz="0" w:space="0" w:color="auto"/>
          </w:divBdr>
        </w:div>
        <w:div w:id="213782632">
          <w:marLeft w:val="0"/>
          <w:marRight w:val="0"/>
          <w:marTop w:val="0"/>
          <w:marBottom w:val="0"/>
          <w:divBdr>
            <w:top w:val="none" w:sz="0" w:space="0" w:color="auto"/>
            <w:left w:val="none" w:sz="0" w:space="0" w:color="auto"/>
            <w:bottom w:val="none" w:sz="0" w:space="0" w:color="auto"/>
            <w:right w:val="none" w:sz="0" w:space="0" w:color="auto"/>
          </w:divBdr>
        </w:div>
        <w:div w:id="1809587422">
          <w:marLeft w:val="0"/>
          <w:marRight w:val="0"/>
          <w:marTop w:val="0"/>
          <w:marBottom w:val="0"/>
          <w:divBdr>
            <w:top w:val="none" w:sz="0" w:space="0" w:color="auto"/>
            <w:left w:val="none" w:sz="0" w:space="0" w:color="auto"/>
            <w:bottom w:val="none" w:sz="0" w:space="0" w:color="auto"/>
            <w:right w:val="none" w:sz="0" w:space="0" w:color="auto"/>
          </w:divBdr>
        </w:div>
        <w:div w:id="1894459967">
          <w:marLeft w:val="0"/>
          <w:marRight w:val="0"/>
          <w:marTop w:val="0"/>
          <w:marBottom w:val="0"/>
          <w:divBdr>
            <w:top w:val="none" w:sz="0" w:space="0" w:color="auto"/>
            <w:left w:val="none" w:sz="0" w:space="0" w:color="auto"/>
            <w:bottom w:val="none" w:sz="0" w:space="0" w:color="auto"/>
            <w:right w:val="none" w:sz="0" w:space="0" w:color="auto"/>
          </w:divBdr>
        </w:div>
        <w:div w:id="1143498433">
          <w:marLeft w:val="0"/>
          <w:marRight w:val="0"/>
          <w:marTop w:val="0"/>
          <w:marBottom w:val="0"/>
          <w:divBdr>
            <w:top w:val="none" w:sz="0" w:space="0" w:color="auto"/>
            <w:left w:val="none" w:sz="0" w:space="0" w:color="auto"/>
            <w:bottom w:val="none" w:sz="0" w:space="0" w:color="auto"/>
            <w:right w:val="none" w:sz="0" w:space="0" w:color="auto"/>
          </w:divBdr>
        </w:div>
        <w:div w:id="594896213">
          <w:marLeft w:val="0"/>
          <w:marRight w:val="0"/>
          <w:marTop w:val="0"/>
          <w:marBottom w:val="0"/>
          <w:divBdr>
            <w:top w:val="none" w:sz="0" w:space="0" w:color="auto"/>
            <w:left w:val="none" w:sz="0" w:space="0" w:color="auto"/>
            <w:bottom w:val="none" w:sz="0" w:space="0" w:color="auto"/>
            <w:right w:val="none" w:sz="0" w:space="0" w:color="auto"/>
          </w:divBdr>
        </w:div>
        <w:div w:id="446513411">
          <w:marLeft w:val="0"/>
          <w:marRight w:val="0"/>
          <w:marTop w:val="0"/>
          <w:marBottom w:val="0"/>
          <w:divBdr>
            <w:top w:val="none" w:sz="0" w:space="0" w:color="auto"/>
            <w:left w:val="none" w:sz="0" w:space="0" w:color="auto"/>
            <w:bottom w:val="none" w:sz="0" w:space="0" w:color="auto"/>
            <w:right w:val="none" w:sz="0" w:space="0" w:color="auto"/>
          </w:divBdr>
        </w:div>
      </w:divsChild>
    </w:div>
    <w:div w:id="427430782">
      <w:bodyDiv w:val="1"/>
      <w:marLeft w:val="0"/>
      <w:marRight w:val="0"/>
      <w:marTop w:val="0"/>
      <w:marBottom w:val="0"/>
      <w:divBdr>
        <w:top w:val="none" w:sz="0" w:space="0" w:color="auto"/>
        <w:left w:val="none" w:sz="0" w:space="0" w:color="auto"/>
        <w:bottom w:val="none" w:sz="0" w:space="0" w:color="auto"/>
        <w:right w:val="none" w:sz="0" w:space="0" w:color="auto"/>
      </w:divBdr>
      <w:divsChild>
        <w:div w:id="1978147351">
          <w:marLeft w:val="0"/>
          <w:marRight w:val="0"/>
          <w:marTop w:val="0"/>
          <w:marBottom w:val="0"/>
          <w:divBdr>
            <w:top w:val="none" w:sz="0" w:space="0" w:color="auto"/>
            <w:left w:val="none" w:sz="0" w:space="0" w:color="auto"/>
            <w:bottom w:val="none" w:sz="0" w:space="0" w:color="auto"/>
            <w:right w:val="none" w:sz="0" w:space="0" w:color="auto"/>
          </w:divBdr>
        </w:div>
        <w:div w:id="1823935042">
          <w:marLeft w:val="0"/>
          <w:marRight w:val="0"/>
          <w:marTop w:val="0"/>
          <w:marBottom w:val="0"/>
          <w:divBdr>
            <w:top w:val="none" w:sz="0" w:space="0" w:color="auto"/>
            <w:left w:val="none" w:sz="0" w:space="0" w:color="auto"/>
            <w:bottom w:val="none" w:sz="0" w:space="0" w:color="auto"/>
            <w:right w:val="none" w:sz="0" w:space="0" w:color="auto"/>
          </w:divBdr>
        </w:div>
      </w:divsChild>
    </w:div>
    <w:div w:id="684331080">
      <w:bodyDiv w:val="1"/>
      <w:marLeft w:val="0"/>
      <w:marRight w:val="0"/>
      <w:marTop w:val="0"/>
      <w:marBottom w:val="0"/>
      <w:divBdr>
        <w:top w:val="none" w:sz="0" w:space="0" w:color="auto"/>
        <w:left w:val="none" w:sz="0" w:space="0" w:color="auto"/>
        <w:bottom w:val="none" w:sz="0" w:space="0" w:color="auto"/>
        <w:right w:val="none" w:sz="0" w:space="0" w:color="auto"/>
      </w:divBdr>
      <w:divsChild>
        <w:div w:id="818111270">
          <w:marLeft w:val="0"/>
          <w:marRight w:val="0"/>
          <w:marTop w:val="0"/>
          <w:marBottom w:val="0"/>
          <w:divBdr>
            <w:top w:val="none" w:sz="0" w:space="0" w:color="auto"/>
            <w:left w:val="none" w:sz="0" w:space="0" w:color="auto"/>
            <w:bottom w:val="none" w:sz="0" w:space="0" w:color="auto"/>
            <w:right w:val="none" w:sz="0" w:space="0" w:color="auto"/>
          </w:divBdr>
        </w:div>
        <w:div w:id="1038120381">
          <w:marLeft w:val="0"/>
          <w:marRight w:val="0"/>
          <w:marTop w:val="0"/>
          <w:marBottom w:val="0"/>
          <w:divBdr>
            <w:top w:val="none" w:sz="0" w:space="0" w:color="auto"/>
            <w:left w:val="none" w:sz="0" w:space="0" w:color="auto"/>
            <w:bottom w:val="none" w:sz="0" w:space="0" w:color="auto"/>
            <w:right w:val="none" w:sz="0" w:space="0" w:color="auto"/>
          </w:divBdr>
        </w:div>
        <w:div w:id="1959019993">
          <w:marLeft w:val="0"/>
          <w:marRight w:val="0"/>
          <w:marTop w:val="0"/>
          <w:marBottom w:val="0"/>
          <w:divBdr>
            <w:top w:val="none" w:sz="0" w:space="0" w:color="auto"/>
            <w:left w:val="none" w:sz="0" w:space="0" w:color="auto"/>
            <w:bottom w:val="none" w:sz="0" w:space="0" w:color="auto"/>
            <w:right w:val="none" w:sz="0" w:space="0" w:color="auto"/>
          </w:divBdr>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159494018">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950500440">
      <w:bodyDiv w:val="1"/>
      <w:marLeft w:val="0"/>
      <w:marRight w:val="0"/>
      <w:marTop w:val="0"/>
      <w:marBottom w:val="0"/>
      <w:divBdr>
        <w:top w:val="none" w:sz="0" w:space="0" w:color="auto"/>
        <w:left w:val="none" w:sz="0" w:space="0" w:color="auto"/>
        <w:bottom w:val="none" w:sz="0" w:space="0" w:color="auto"/>
        <w:right w:val="none" w:sz="0" w:space="0" w:color="auto"/>
      </w:divBdr>
      <w:divsChild>
        <w:div w:id="1198466556">
          <w:marLeft w:val="0"/>
          <w:marRight w:val="0"/>
          <w:marTop w:val="0"/>
          <w:marBottom w:val="0"/>
          <w:divBdr>
            <w:top w:val="none" w:sz="0" w:space="0" w:color="auto"/>
            <w:left w:val="none" w:sz="0" w:space="0" w:color="auto"/>
            <w:bottom w:val="none" w:sz="0" w:space="0" w:color="auto"/>
            <w:right w:val="none" w:sz="0" w:space="0" w:color="auto"/>
          </w:divBdr>
        </w:div>
        <w:div w:id="1266423191">
          <w:marLeft w:val="0"/>
          <w:marRight w:val="0"/>
          <w:marTop w:val="0"/>
          <w:marBottom w:val="0"/>
          <w:divBdr>
            <w:top w:val="none" w:sz="0" w:space="0" w:color="auto"/>
            <w:left w:val="none" w:sz="0" w:space="0" w:color="auto"/>
            <w:bottom w:val="none" w:sz="0" w:space="0" w:color="auto"/>
            <w:right w:val="none" w:sz="0" w:space="0" w:color="auto"/>
          </w:divBdr>
        </w:div>
        <w:div w:id="1062602520">
          <w:marLeft w:val="0"/>
          <w:marRight w:val="0"/>
          <w:marTop w:val="0"/>
          <w:marBottom w:val="0"/>
          <w:divBdr>
            <w:top w:val="none" w:sz="0" w:space="0" w:color="auto"/>
            <w:left w:val="none" w:sz="0" w:space="0" w:color="auto"/>
            <w:bottom w:val="none" w:sz="0" w:space="0" w:color="auto"/>
            <w:right w:val="none" w:sz="0" w:space="0" w:color="auto"/>
          </w:divBdr>
        </w:div>
        <w:div w:id="616570395">
          <w:marLeft w:val="0"/>
          <w:marRight w:val="0"/>
          <w:marTop w:val="0"/>
          <w:marBottom w:val="0"/>
          <w:divBdr>
            <w:top w:val="none" w:sz="0" w:space="0" w:color="auto"/>
            <w:left w:val="none" w:sz="0" w:space="0" w:color="auto"/>
            <w:bottom w:val="none" w:sz="0" w:space="0" w:color="auto"/>
            <w:right w:val="none" w:sz="0" w:space="0" w:color="auto"/>
          </w:divBdr>
        </w:div>
        <w:div w:id="205679841">
          <w:marLeft w:val="0"/>
          <w:marRight w:val="0"/>
          <w:marTop w:val="0"/>
          <w:marBottom w:val="0"/>
          <w:divBdr>
            <w:top w:val="none" w:sz="0" w:space="0" w:color="auto"/>
            <w:left w:val="none" w:sz="0" w:space="0" w:color="auto"/>
            <w:bottom w:val="none" w:sz="0" w:space="0" w:color="auto"/>
            <w:right w:val="none" w:sz="0" w:space="0" w:color="auto"/>
          </w:divBdr>
        </w:div>
        <w:div w:id="723022106">
          <w:marLeft w:val="0"/>
          <w:marRight w:val="0"/>
          <w:marTop w:val="0"/>
          <w:marBottom w:val="0"/>
          <w:divBdr>
            <w:top w:val="none" w:sz="0" w:space="0" w:color="auto"/>
            <w:left w:val="none" w:sz="0" w:space="0" w:color="auto"/>
            <w:bottom w:val="none" w:sz="0" w:space="0" w:color="auto"/>
            <w:right w:val="none" w:sz="0" w:space="0" w:color="auto"/>
          </w:divBdr>
        </w:div>
        <w:div w:id="587537671">
          <w:marLeft w:val="0"/>
          <w:marRight w:val="0"/>
          <w:marTop w:val="0"/>
          <w:marBottom w:val="0"/>
          <w:divBdr>
            <w:top w:val="none" w:sz="0" w:space="0" w:color="auto"/>
            <w:left w:val="none" w:sz="0" w:space="0" w:color="auto"/>
            <w:bottom w:val="none" w:sz="0" w:space="0" w:color="auto"/>
            <w:right w:val="none" w:sz="0" w:space="0" w:color="auto"/>
          </w:divBdr>
        </w:div>
        <w:div w:id="494881538">
          <w:marLeft w:val="0"/>
          <w:marRight w:val="0"/>
          <w:marTop w:val="0"/>
          <w:marBottom w:val="0"/>
          <w:divBdr>
            <w:top w:val="none" w:sz="0" w:space="0" w:color="auto"/>
            <w:left w:val="none" w:sz="0" w:space="0" w:color="auto"/>
            <w:bottom w:val="none" w:sz="0" w:space="0" w:color="auto"/>
            <w:right w:val="none" w:sz="0" w:space="0" w:color="auto"/>
          </w:divBdr>
        </w:div>
        <w:div w:id="484712470">
          <w:marLeft w:val="0"/>
          <w:marRight w:val="0"/>
          <w:marTop w:val="0"/>
          <w:marBottom w:val="0"/>
          <w:divBdr>
            <w:top w:val="none" w:sz="0" w:space="0" w:color="auto"/>
            <w:left w:val="none" w:sz="0" w:space="0" w:color="auto"/>
            <w:bottom w:val="none" w:sz="0" w:space="0" w:color="auto"/>
            <w:right w:val="none" w:sz="0" w:space="0" w:color="auto"/>
          </w:divBdr>
        </w:div>
        <w:div w:id="55789531">
          <w:marLeft w:val="0"/>
          <w:marRight w:val="0"/>
          <w:marTop w:val="0"/>
          <w:marBottom w:val="0"/>
          <w:divBdr>
            <w:top w:val="none" w:sz="0" w:space="0" w:color="auto"/>
            <w:left w:val="none" w:sz="0" w:space="0" w:color="auto"/>
            <w:bottom w:val="none" w:sz="0" w:space="0" w:color="auto"/>
            <w:right w:val="none" w:sz="0" w:space="0" w:color="auto"/>
          </w:divBdr>
        </w:div>
        <w:div w:id="734357247">
          <w:marLeft w:val="0"/>
          <w:marRight w:val="0"/>
          <w:marTop w:val="0"/>
          <w:marBottom w:val="0"/>
          <w:divBdr>
            <w:top w:val="none" w:sz="0" w:space="0" w:color="auto"/>
            <w:left w:val="none" w:sz="0" w:space="0" w:color="auto"/>
            <w:bottom w:val="none" w:sz="0" w:space="0" w:color="auto"/>
            <w:right w:val="none" w:sz="0" w:space="0" w:color="auto"/>
          </w:divBdr>
        </w:div>
        <w:div w:id="2118717194">
          <w:marLeft w:val="0"/>
          <w:marRight w:val="0"/>
          <w:marTop w:val="0"/>
          <w:marBottom w:val="0"/>
          <w:divBdr>
            <w:top w:val="none" w:sz="0" w:space="0" w:color="auto"/>
            <w:left w:val="none" w:sz="0" w:space="0" w:color="auto"/>
            <w:bottom w:val="none" w:sz="0" w:space="0" w:color="auto"/>
            <w:right w:val="none" w:sz="0" w:space="0" w:color="auto"/>
          </w:divBdr>
        </w:div>
        <w:div w:id="1975479654">
          <w:marLeft w:val="0"/>
          <w:marRight w:val="0"/>
          <w:marTop w:val="0"/>
          <w:marBottom w:val="0"/>
          <w:divBdr>
            <w:top w:val="none" w:sz="0" w:space="0" w:color="auto"/>
            <w:left w:val="none" w:sz="0" w:space="0" w:color="auto"/>
            <w:bottom w:val="none" w:sz="0" w:space="0" w:color="auto"/>
            <w:right w:val="none" w:sz="0" w:space="0" w:color="auto"/>
          </w:divBdr>
        </w:div>
        <w:div w:id="121578119">
          <w:marLeft w:val="0"/>
          <w:marRight w:val="0"/>
          <w:marTop w:val="0"/>
          <w:marBottom w:val="0"/>
          <w:divBdr>
            <w:top w:val="none" w:sz="0" w:space="0" w:color="auto"/>
            <w:left w:val="none" w:sz="0" w:space="0" w:color="auto"/>
            <w:bottom w:val="none" w:sz="0" w:space="0" w:color="auto"/>
            <w:right w:val="none" w:sz="0" w:space="0" w:color="auto"/>
          </w:divBdr>
        </w:div>
        <w:div w:id="747577736">
          <w:marLeft w:val="0"/>
          <w:marRight w:val="0"/>
          <w:marTop w:val="0"/>
          <w:marBottom w:val="0"/>
          <w:divBdr>
            <w:top w:val="none" w:sz="0" w:space="0" w:color="auto"/>
            <w:left w:val="none" w:sz="0" w:space="0" w:color="auto"/>
            <w:bottom w:val="none" w:sz="0" w:space="0" w:color="auto"/>
            <w:right w:val="none" w:sz="0" w:space="0" w:color="auto"/>
          </w:divBdr>
        </w:div>
        <w:div w:id="2024746727">
          <w:marLeft w:val="0"/>
          <w:marRight w:val="0"/>
          <w:marTop w:val="0"/>
          <w:marBottom w:val="0"/>
          <w:divBdr>
            <w:top w:val="none" w:sz="0" w:space="0" w:color="auto"/>
            <w:left w:val="none" w:sz="0" w:space="0" w:color="auto"/>
            <w:bottom w:val="none" w:sz="0" w:space="0" w:color="auto"/>
            <w:right w:val="none" w:sz="0" w:space="0" w:color="auto"/>
          </w:divBdr>
        </w:div>
        <w:div w:id="1702783568">
          <w:marLeft w:val="0"/>
          <w:marRight w:val="0"/>
          <w:marTop w:val="0"/>
          <w:marBottom w:val="0"/>
          <w:divBdr>
            <w:top w:val="none" w:sz="0" w:space="0" w:color="auto"/>
            <w:left w:val="none" w:sz="0" w:space="0" w:color="auto"/>
            <w:bottom w:val="none" w:sz="0" w:space="0" w:color="auto"/>
            <w:right w:val="none" w:sz="0" w:space="0" w:color="auto"/>
          </w:divBdr>
        </w:div>
        <w:div w:id="538516954">
          <w:marLeft w:val="0"/>
          <w:marRight w:val="0"/>
          <w:marTop w:val="0"/>
          <w:marBottom w:val="0"/>
          <w:divBdr>
            <w:top w:val="none" w:sz="0" w:space="0" w:color="auto"/>
            <w:left w:val="none" w:sz="0" w:space="0" w:color="auto"/>
            <w:bottom w:val="none" w:sz="0" w:space="0" w:color="auto"/>
            <w:right w:val="none" w:sz="0" w:space="0" w:color="auto"/>
          </w:divBdr>
        </w:div>
        <w:div w:id="1027683170">
          <w:marLeft w:val="0"/>
          <w:marRight w:val="0"/>
          <w:marTop w:val="0"/>
          <w:marBottom w:val="0"/>
          <w:divBdr>
            <w:top w:val="none" w:sz="0" w:space="0" w:color="auto"/>
            <w:left w:val="none" w:sz="0" w:space="0" w:color="auto"/>
            <w:bottom w:val="none" w:sz="0" w:space="0" w:color="auto"/>
            <w:right w:val="none" w:sz="0" w:space="0" w:color="auto"/>
          </w:divBdr>
        </w:div>
        <w:div w:id="1247878446">
          <w:marLeft w:val="0"/>
          <w:marRight w:val="0"/>
          <w:marTop w:val="0"/>
          <w:marBottom w:val="0"/>
          <w:divBdr>
            <w:top w:val="none" w:sz="0" w:space="0" w:color="auto"/>
            <w:left w:val="none" w:sz="0" w:space="0" w:color="auto"/>
            <w:bottom w:val="none" w:sz="0" w:space="0" w:color="auto"/>
            <w:right w:val="none" w:sz="0" w:space="0" w:color="auto"/>
          </w:divBdr>
        </w:div>
        <w:div w:id="2060324938">
          <w:marLeft w:val="0"/>
          <w:marRight w:val="0"/>
          <w:marTop w:val="0"/>
          <w:marBottom w:val="0"/>
          <w:divBdr>
            <w:top w:val="none" w:sz="0" w:space="0" w:color="auto"/>
            <w:left w:val="none" w:sz="0" w:space="0" w:color="auto"/>
            <w:bottom w:val="none" w:sz="0" w:space="0" w:color="auto"/>
            <w:right w:val="none" w:sz="0" w:space="0" w:color="auto"/>
          </w:divBdr>
        </w:div>
        <w:div w:id="1868830518">
          <w:marLeft w:val="0"/>
          <w:marRight w:val="0"/>
          <w:marTop w:val="0"/>
          <w:marBottom w:val="0"/>
          <w:divBdr>
            <w:top w:val="none" w:sz="0" w:space="0" w:color="auto"/>
            <w:left w:val="none" w:sz="0" w:space="0" w:color="auto"/>
            <w:bottom w:val="none" w:sz="0" w:space="0" w:color="auto"/>
            <w:right w:val="none" w:sz="0" w:space="0" w:color="auto"/>
          </w:divBdr>
        </w:div>
        <w:div w:id="1987781262">
          <w:marLeft w:val="0"/>
          <w:marRight w:val="0"/>
          <w:marTop w:val="0"/>
          <w:marBottom w:val="0"/>
          <w:divBdr>
            <w:top w:val="none" w:sz="0" w:space="0" w:color="auto"/>
            <w:left w:val="none" w:sz="0" w:space="0" w:color="auto"/>
            <w:bottom w:val="none" w:sz="0" w:space="0" w:color="auto"/>
            <w:right w:val="none" w:sz="0" w:space="0" w:color="auto"/>
          </w:divBdr>
        </w:div>
        <w:div w:id="679240341">
          <w:marLeft w:val="0"/>
          <w:marRight w:val="0"/>
          <w:marTop w:val="0"/>
          <w:marBottom w:val="0"/>
          <w:divBdr>
            <w:top w:val="none" w:sz="0" w:space="0" w:color="auto"/>
            <w:left w:val="none" w:sz="0" w:space="0" w:color="auto"/>
            <w:bottom w:val="none" w:sz="0" w:space="0" w:color="auto"/>
            <w:right w:val="none" w:sz="0" w:space="0" w:color="auto"/>
          </w:divBdr>
        </w:div>
        <w:div w:id="547377728">
          <w:marLeft w:val="0"/>
          <w:marRight w:val="0"/>
          <w:marTop w:val="0"/>
          <w:marBottom w:val="0"/>
          <w:divBdr>
            <w:top w:val="none" w:sz="0" w:space="0" w:color="auto"/>
            <w:left w:val="none" w:sz="0" w:space="0" w:color="auto"/>
            <w:bottom w:val="none" w:sz="0" w:space="0" w:color="auto"/>
            <w:right w:val="none" w:sz="0" w:space="0" w:color="auto"/>
          </w:divBdr>
        </w:div>
        <w:div w:id="22174689">
          <w:marLeft w:val="0"/>
          <w:marRight w:val="0"/>
          <w:marTop w:val="0"/>
          <w:marBottom w:val="0"/>
          <w:divBdr>
            <w:top w:val="none" w:sz="0" w:space="0" w:color="auto"/>
            <w:left w:val="none" w:sz="0" w:space="0" w:color="auto"/>
            <w:bottom w:val="none" w:sz="0" w:space="0" w:color="auto"/>
            <w:right w:val="none" w:sz="0" w:space="0" w:color="auto"/>
          </w:divBdr>
        </w:div>
        <w:div w:id="1986355656">
          <w:marLeft w:val="0"/>
          <w:marRight w:val="0"/>
          <w:marTop w:val="0"/>
          <w:marBottom w:val="0"/>
          <w:divBdr>
            <w:top w:val="none" w:sz="0" w:space="0" w:color="auto"/>
            <w:left w:val="none" w:sz="0" w:space="0" w:color="auto"/>
            <w:bottom w:val="none" w:sz="0" w:space="0" w:color="auto"/>
            <w:right w:val="none" w:sz="0" w:space="0" w:color="auto"/>
          </w:divBdr>
        </w:div>
        <w:div w:id="1760179309">
          <w:marLeft w:val="0"/>
          <w:marRight w:val="0"/>
          <w:marTop w:val="0"/>
          <w:marBottom w:val="0"/>
          <w:divBdr>
            <w:top w:val="none" w:sz="0" w:space="0" w:color="auto"/>
            <w:left w:val="none" w:sz="0" w:space="0" w:color="auto"/>
            <w:bottom w:val="none" w:sz="0" w:space="0" w:color="auto"/>
            <w:right w:val="none" w:sz="0" w:space="0" w:color="auto"/>
          </w:divBdr>
        </w:div>
        <w:div w:id="1081637604">
          <w:marLeft w:val="0"/>
          <w:marRight w:val="0"/>
          <w:marTop w:val="0"/>
          <w:marBottom w:val="0"/>
          <w:divBdr>
            <w:top w:val="none" w:sz="0" w:space="0" w:color="auto"/>
            <w:left w:val="none" w:sz="0" w:space="0" w:color="auto"/>
            <w:bottom w:val="none" w:sz="0" w:space="0" w:color="auto"/>
            <w:right w:val="none" w:sz="0" w:space="0" w:color="auto"/>
          </w:divBdr>
        </w:div>
        <w:div w:id="383867708">
          <w:marLeft w:val="0"/>
          <w:marRight w:val="0"/>
          <w:marTop w:val="0"/>
          <w:marBottom w:val="0"/>
          <w:divBdr>
            <w:top w:val="none" w:sz="0" w:space="0" w:color="auto"/>
            <w:left w:val="none" w:sz="0" w:space="0" w:color="auto"/>
            <w:bottom w:val="none" w:sz="0" w:space="0" w:color="auto"/>
            <w:right w:val="none" w:sz="0" w:space="0" w:color="auto"/>
          </w:divBdr>
        </w:div>
        <w:div w:id="828131683">
          <w:marLeft w:val="0"/>
          <w:marRight w:val="0"/>
          <w:marTop w:val="0"/>
          <w:marBottom w:val="0"/>
          <w:divBdr>
            <w:top w:val="none" w:sz="0" w:space="0" w:color="auto"/>
            <w:left w:val="none" w:sz="0" w:space="0" w:color="auto"/>
            <w:bottom w:val="none" w:sz="0" w:space="0" w:color="auto"/>
            <w:right w:val="none" w:sz="0" w:space="0" w:color="auto"/>
          </w:divBdr>
        </w:div>
        <w:div w:id="2052877102">
          <w:marLeft w:val="0"/>
          <w:marRight w:val="0"/>
          <w:marTop w:val="0"/>
          <w:marBottom w:val="0"/>
          <w:divBdr>
            <w:top w:val="none" w:sz="0" w:space="0" w:color="auto"/>
            <w:left w:val="none" w:sz="0" w:space="0" w:color="auto"/>
            <w:bottom w:val="none" w:sz="0" w:space="0" w:color="auto"/>
            <w:right w:val="none" w:sz="0" w:space="0" w:color="auto"/>
          </w:divBdr>
        </w:div>
        <w:div w:id="1628269952">
          <w:marLeft w:val="0"/>
          <w:marRight w:val="0"/>
          <w:marTop w:val="0"/>
          <w:marBottom w:val="0"/>
          <w:divBdr>
            <w:top w:val="none" w:sz="0" w:space="0" w:color="auto"/>
            <w:left w:val="none" w:sz="0" w:space="0" w:color="auto"/>
            <w:bottom w:val="none" w:sz="0" w:space="0" w:color="auto"/>
            <w:right w:val="none" w:sz="0" w:space="0" w:color="auto"/>
          </w:divBdr>
        </w:div>
        <w:div w:id="1889874010">
          <w:marLeft w:val="0"/>
          <w:marRight w:val="0"/>
          <w:marTop w:val="0"/>
          <w:marBottom w:val="0"/>
          <w:divBdr>
            <w:top w:val="none" w:sz="0" w:space="0" w:color="auto"/>
            <w:left w:val="none" w:sz="0" w:space="0" w:color="auto"/>
            <w:bottom w:val="none" w:sz="0" w:space="0" w:color="auto"/>
            <w:right w:val="none" w:sz="0" w:space="0" w:color="auto"/>
          </w:divBdr>
        </w:div>
        <w:div w:id="223879992">
          <w:marLeft w:val="0"/>
          <w:marRight w:val="0"/>
          <w:marTop w:val="0"/>
          <w:marBottom w:val="0"/>
          <w:divBdr>
            <w:top w:val="none" w:sz="0" w:space="0" w:color="auto"/>
            <w:left w:val="none" w:sz="0" w:space="0" w:color="auto"/>
            <w:bottom w:val="none" w:sz="0" w:space="0" w:color="auto"/>
            <w:right w:val="none" w:sz="0" w:space="0" w:color="auto"/>
          </w:divBdr>
        </w:div>
        <w:div w:id="499388309">
          <w:marLeft w:val="0"/>
          <w:marRight w:val="0"/>
          <w:marTop w:val="0"/>
          <w:marBottom w:val="0"/>
          <w:divBdr>
            <w:top w:val="none" w:sz="0" w:space="0" w:color="auto"/>
            <w:left w:val="none" w:sz="0" w:space="0" w:color="auto"/>
            <w:bottom w:val="none" w:sz="0" w:space="0" w:color="auto"/>
            <w:right w:val="none" w:sz="0" w:space="0" w:color="auto"/>
          </w:divBdr>
        </w:div>
        <w:div w:id="1459714345">
          <w:marLeft w:val="0"/>
          <w:marRight w:val="0"/>
          <w:marTop w:val="0"/>
          <w:marBottom w:val="0"/>
          <w:divBdr>
            <w:top w:val="none" w:sz="0" w:space="0" w:color="auto"/>
            <w:left w:val="none" w:sz="0" w:space="0" w:color="auto"/>
            <w:bottom w:val="none" w:sz="0" w:space="0" w:color="auto"/>
            <w:right w:val="none" w:sz="0" w:space="0" w:color="auto"/>
          </w:divBdr>
        </w:div>
        <w:div w:id="1140611708">
          <w:marLeft w:val="0"/>
          <w:marRight w:val="0"/>
          <w:marTop w:val="0"/>
          <w:marBottom w:val="0"/>
          <w:divBdr>
            <w:top w:val="none" w:sz="0" w:space="0" w:color="auto"/>
            <w:left w:val="none" w:sz="0" w:space="0" w:color="auto"/>
            <w:bottom w:val="none" w:sz="0" w:space="0" w:color="auto"/>
            <w:right w:val="none" w:sz="0" w:space="0" w:color="auto"/>
          </w:divBdr>
        </w:div>
        <w:div w:id="2045785575">
          <w:marLeft w:val="0"/>
          <w:marRight w:val="0"/>
          <w:marTop w:val="0"/>
          <w:marBottom w:val="0"/>
          <w:divBdr>
            <w:top w:val="none" w:sz="0" w:space="0" w:color="auto"/>
            <w:left w:val="none" w:sz="0" w:space="0" w:color="auto"/>
            <w:bottom w:val="none" w:sz="0" w:space="0" w:color="auto"/>
            <w:right w:val="none" w:sz="0" w:space="0" w:color="auto"/>
          </w:divBdr>
        </w:div>
        <w:div w:id="1813909336">
          <w:marLeft w:val="0"/>
          <w:marRight w:val="0"/>
          <w:marTop w:val="0"/>
          <w:marBottom w:val="0"/>
          <w:divBdr>
            <w:top w:val="none" w:sz="0" w:space="0" w:color="auto"/>
            <w:left w:val="none" w:sz="0" w:space="0" w:color="auto"/>
            <w:bottom w:val="none" w:sz="0" w:space="0" w:color="auto"/>
            <w:right w:val="none" w:sz="0" w:space="0" w:color="auto"/>
          </w:divBdr>
        </w:div>
        <w:div w:id="982583328">
          <w:marLeft w:val="0"/>
          <w:marRight w:val="0"/>
          <w:marTop w:val="0"/>
          <w:marBottom w:val="0"/>
          <w:divBdr>
            <w:top w:val="none" w:sz="0" w:space="0" w:color="auto"/>
            <w:left w:val="none" w:sz="0" w:space="0" w:color="auto"/>
            <w:bottom w:val="none" w:sz="0" w:space="0" w:color="auto"/>
            <w:right w:val="none" w:sz="0" w:space="0" w:color="auto"/>
          </w:divBdr>
        </w:div>
        <w:div w:id="1278174814">
          <w:marLeft w:val="0"/>
          <w:marRight w:val="0"/>
          <w:marTop w:val="0"/>
          <w:marBottom w:val="0"/>
          <w:divBdr>
            <w:top w:val="none" w:sz="0" w:space="0" w:color="auto"/>
            <w:left w:val="none" w:sz="0" w:space="0" w:color="auto"/>
            <w:bottom w:val="none" w:sz="0" w:space="0" w:color="auto"/>
            <w:right w:val="none" w:sz="0" w:space="0" w:color="auto"/>
          </w:divBdr>
        </w:div>
        <w:div w:id="1007026399">
          <w:marLeft w:val="0"/>
          <w:marRight w:val="0"/>
          <w:marTop w:val="0"/>
          <w:marBottom w:val="0"/>
          <w:divBdr>
            <w:top w:val="none" w:sz="0" w:space="0" w:color="auto"/>
            <w:left w:val="none" w:sz="0" w:space="0" w:color="auto"/>
            <w:bottom w:val="none" w:sz="0" w:space="0" w:color="auto"/>
            <w:right w:val="none" w:sz="0" w:space="0" w:color="auto"/>
          </w:divBdr>
        </w:div>
        <w:div w:id="1620909931">
          <w:marLeft w:val="0"/>
          <w:marRight w:val="0"/>
          <w:marTop w:val="0"/>
          <w:marBottom w:val="0"/>
          <w:divBdr>
            <w:top w:val="none" w:sz="0" w:space="0" w:color="auto"/>
            <w:left w:val="none" w:sz="0" w:space="0" w:color="auto"/>
            <w:bottom w:val="none" w:sz="0" w:space="0" w:color="auto"/>
            <w:right w:val="none" w:sz="0" w:space="0" w:color="auto"/>
          </w:divBdr>
        </w:div>
        <w:div w:id="1548300587">
          <w:marLeft w:val="0"/>
          <w:marRight w:val="0"/>
          <w:marTop w:val="0"/>
          <w:marBottom w:val="0"/>
          <w:divBdr>
            <w:top w:val="none" w:sz="0" w:space="0" w:color="auto"/>
            <w:left w:val="none" w:sz="0" w:space="0" w:color="auto"/>
            <w:bottom w:val="none" w:sz="0" w:space="0" w:color="auto"/>
            <w:right w:val="none" w:sz="0" w:space="0" w:color="auto"/>
          </w:divBdr>
        </w:div>
        <w:div w:id="1412194219">
          <w:marLeft w:val="0"/>
          <w:marRight w:val="0"/>
          <w:marTop w:val="0"/>
          <w:marBottom w:val="0"/>
          <w:divBdr>
            <w:top w:val="none" w:sz="0" w:space="0" w:color="auto"/>
            <w:left w:val="none" w:sz="0" w:space="0" w:color="auto"/>
            <w:bottom w:val="none" w:sz="0" w:space="0" w:color="auto"/>
            <w:right w:val="none" w:sz="0" w:space="0" w:color="auto"/>
          </w:divBdr>
        </w:div>
        <w:div w:id="1436292725">
          <w:marLeft w:val="0"/>
          <w:marRight w:val="0"/>
          <w:marTop w:val="0"/>
          <w:marBottom w:val="0"/>
          <w:divBdr>
            <w:top w:val="none" w:sz="0" w:space="0" w:color="auto"/>
            <w:left w:val="none" w:sz="0" w:space="0" w:color="auto"/>
            <w:bottom w:val="none" w:sz="0" w:space="0" w:color="auto"/>
            <w:right w:val="none" w:sz="0" w:space="0" w:color="auto"/>
          </w:divBdr>
        </w:div>
        <w:div w:id="188689838">
          <w:marLeft w:val="0"/>
          <w:marRight w:val="0"/>
          <w:marTop w:val="0"/>
          <w:marBottom w:val="0"/>
          <w:divBdr>
            <w:top w:val="none" w:sz="0" w:space="0" w:color="auto"/>
            <w:left w:val="none" w:sz="0" w:space="0" w:color="auto"/>
            <w:bottom w:val="none" w:sz="0" w:space="0" w:color="auto"/>
            <w:right w:val="none" w:sz="0" w:space="0" w:color="auto"/>
          </w:divBdr>
        </w:div>
        <w:div w:id="336806618">
          <w:marLeft w:val="0"/>
          <w:marRight w:val="0"/>
          <w:marTop w:val="0"/>
          <w:marBottom w:val="0"/>
          <w:divBdr>
            <w:top w:val="none" w:sz="0" w:space="0" w:color="auto"/>
            <w:left w:val="none" w:sz="0" w:space="0" w:color="auto"/>
            <w:bottom w:val="none" w:sz="0" w:space="0" w:color="auto"/>
            <w:right w:val="none" w:sz="0" w:space="0" w:color="auto"/>
          </w:divBdr>
        </w:div>
        <w:div w:id="905989639">
          <w:marLeft w:val="0"/>
          <w:marRight w:val="0"/>
          <w:marTop w:val="0"/>
          <w:marBottom w:val="0"/>
          <w:divBdr>
            <w:top w:val="none" w:sz="0" w:space="0" w:color="auto"/>
            <w:left w:val="none" w:sz="0" w:space="0" w:color="auto"/>
            <w:bottom w:val="none" w:sz="0" w:space="0" w:color="auto"/>
            <w:right w:val="none" w:sz="0" w:space="0" w:color="auto"/>
          </w:divBdr>
        </w:div>
        <w:div w:id="332729055">
          <w:marLeft w:val="0"/>
          <w:marRight w:val="0"/>
          <w:marTop w:val="0"/>
          <w:marBottom w:val="0"/>
          <w:divBdr>
            <w:top w:val="none" w:sz="0" w:space="0" w:color="auto"/>
            <w:left w:val="none" w:sz="0" w:space="0" w:color="auto"/>
            <w:bottom w:val="none" w:sz="0" w:space="0" w:color="auto"/>
            <w:right w:val="none" w:sz="0" w:space="0" w:color="auto"/>
          </w:divBdr>
        </w:div>
        <w:div w:id="396636402">
          <w:marLeft w:val="0"/>
          <w:marRight w:val="0"/>
          <w:marTop w:val="0"/>
          <w:marBottom w:val="0"/>
          <w:divBdr>
            <w:top w:val="none" w:sz="0" w:space="0" w:color="auto"/>
            <w:left w:val="none" w:sz="0" w:space="0" w:color="auto"/>
            <w:bottom w:val="none" w:sz="0" w:space="0" w:color="auto"/>
            <w:right w:val="none" w:sz="0" w:space="0" w:color="auto"/>
          </w:divBdr>
        </w:div>
        <w:div w:id="1359047902">
          <w:marLeft w:val="0"/>
          <w:marRight w:val="0"/>
          <w:marTop w:val="0"/>
          <w:marBottom w:val="0"/>
          <w:divBdr>
            <w:top w:val="none" w:sz="0" w:space="0" w:color="auto"/>
            <w:left w:val="none" w:sz="0" w:space="0" w:color="auto"/>
            <w:bottom w:val="none" w:sz="0" w:space="0" w:color="auto"/>
            <w:right w:val="none" w:sz="0" w:space="0" w:color="auto"/>
          </w:divBdr>
        </w:div>
        <w:div w:id="920604984">
          <w:marLeft w:val="0"/>
          <w:marRight w:val="0"/>
          <w:marTop w:val="0"/>
          <w:marBottom w:val="0"/>
          <w:divBdr>
            <w:top w:val="none" w:sz="0" w:space="0" w:color="auto"/>
            <w:left w:val="none" w:sz="0" w:space="0" w:color="auto"/>
            <w:bottom w:val="none" w:sz="0" w:space="0" w:color="auto"/>
            <w:right w:val="none" w:sz="0" w:space="0" w:color="auto"/>
          </w:divBdr>
        </w:div>
        <w:div w:id="1936550183">
          <w:marLeft w:val="0"/>
          <w:marRight w:val="0"/>
          <w:marTop w:val="0"/>
          <w:marBottom w:val="0"/>
          <w:divBdr>
            <w:top w:val="none" w:sz="0" w:space="0" w:color="auto"/>
            <w:left w:val="none" w:sz="0" w:space="0" w:color="auto"/>
            <w:bottom w:val="none" w:sz="0" w:space="0" w:color="auto"/>
            <w:right w:val="none" w:sz="0" w:space="0" w:color="auto"/>
          </w:divBdr>
        </w:div>
        <w:div w:id="869031355">
          <w:marLeft w:val="0"/>
          <w:marRight w:val="0"/>
          <w:marTop w:val="0"/>
          <w:marBottom w:val="0"/>
          <w:divBdr>
            <w:top w:val="none" w:sz="0" w:space="0" w:color="auto"/>
            <w:left w:val="none" w:sz="0" w:space="0" w:color="auto"/>
            <w:bottom w:val="none" w:sz="0" w:space="0" w:color="auto"/>
            <w:right w:val="none" w:sz="0" w:space="0" w:color="auto"/>
          </w:divBdr>
        </w:div>
        <w:div w:id="1755972445">
          <w:marLeft w:val="0"/>
          <w:marRight w:val="0"/>
          <w:marTop w:val="0"/>
          <w:marBottom w:val="0"/>
          <w:divBdr>
            <w:top w:val="none" w:sz="0" w:space="0" w:color="auto"/>
            <w:left w:val="none" w:sz="0" w:space="0" w:color="auto"/>
            <w:bottom w:val="none" w:sz="0" w:space="0" w:color="auto"/>
            <w:right w:val="none" w:sz="0" w:space="0" w:color="auto"/>
          </w:divBdr>
        </w:div>
        <w:div w:id="416247327">
          <w:marLeft w:val="0"/>
          <w:marRight w:val="0"/>
          <w:marTop w:val="0"/>
          <w:marBottom w:val="0"/>
          <w:divBdr>
            <w:top w:val="none" w:sz="0" w:space="0" w:color="auto"/>
            <w:left w:val="none" w:sz="0" w:space="0" w:color="auto"/>
            <w:bottom w:val="none" w:sz="0" w:space="0" w:color="auto"/>
            <w:right w:val="none" w:sz="0" w:space="0" w:color="auto"/>
          </w:divBdr>
        </w:div>
        <w:div w:id="1332030138">
          <w:marLeft w:val="0"/>
          <w:marRight w:val="0"/>
          <w:marTop w:val="0"/>
          <w:marBottom w:val="0"/>
          <w:divBdr>
            <w:top w:val="none" w:sz="0" w:space="0" w:color="auto"/>
            <w:left w:val="none" w:sz="0" w:space="0" w:color="auto"/>
            <w:bottom w:val="none" w:sz="0" w:space="0" w:color="auto"/>
            <w:right w:val="none" w:sz="0" w:space="0" w:color="auto"/>
          </w:divBdr>
        </w:div>
        <w:div w:id="623536703">
          <w:marLeft w:val="0"/>
          <w:marRight w:val="0"/>
          <w:marTop w:val="0"/>
          <w:marBottom w:val="0"/>
          <w:divBdr>
            <w:top w:val="none" w:sz="0" w:space="0" w:color="auto"/>
            <w:left w:val="none" w:sz="0" w:space="0" w:color="auto"/>
            <w:bottom w:val="none" w:sz="0" w:space="0" w:color="auto"/>
            <w:right w:val="none" w:sz="0" w:space="0" w:color="auto"/>
          </w:divBdr>
        </w:div>
        <w:div w:id="547685422">
          <w:marLeft w:val="0"/>
          <w:marRight w:val="0"/>
          <w:marTop w:val="0"/>
          <w:marBottom w:val="0"/>
          <w:divBdr>
            <w:top w:val="none" w:sz="0" w:space="0" w:color="auto"/>
            <w:left w:val="none" w:sz="0" w:space="0" w:color="auto"/>
            <w:bottom w:val="none" w:sz="0" w:space="0" w:color="auto"/>
            <w:right w:val="none" w:sz="0" w:space="0" w:color="auto"/>
          </w:divBdr>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andre.kunz@phzh.ch" TargetMode="External"/><Relationship Id="rId26" Type="http://schemas.openxmlformats.org/officeDocument/2006/relationships/hyperlink" Target="mailto:lucas.oberholzer@phsg.ch" TargetMode="External"/><Relationship Id="rId3" Type="http://schemas.openxmlformats.org/officeDocument/2006/relationships/customXml" Target="../customXml/item3.xml"/><Relationship Id="rId21" Type="http://schemas.openxmlformats.org/officeDocument/2006/relationships/hyperlink" Target="mailto:raphael.gschwend@phzh.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janine.gut@fhnw.ch" TargetMode="External"/><Relationship Id="rId25" Type="http://schemas.openxmlformats.org/officeDocument/2006/relationships/hyperlink" Target="mailto:guido.lerch@phtg.ch"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nina.ehrlich@phbe.ch" TargetMode="External"/><Relationship Id="rId29" Type="http://schemas.openxmlformats.org/officeDocument/2006/relationships/hyperlink" Target="mailto:bruno.zobrist@phlu.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5-03" TargetMode="External"/><Relationship Id="rId24" Type="http://schemas.openxmlformats.org/officeDocument/2006/relationships/hyperlink" Target="mailto:andre.kunz@phzh.ch"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annemarie.kummer@phlu.ch" TargetMode="External"/><Relationship Id="rId28" Type="http://schemas.openxmlformats.org/officeDocument/2006/relationships/hyperlink" Target="mailto:arno.ulber@phgr.ch" TargetMode="External"/><Relationship Id="rId10" Type="http://schemas.openxmlformats.org/officeDocument/2006/relationships/endnotes" Target="endnotes.xml"/><Relationship Id="rId19" Type="http://schemas.openxmlformats.org/officeDocument/2006/relationships/hyperlink" Target="mailto:bruno.zobrist@phlu.ch"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janine.gut@fhnw.ch" TargetMode="External"/><Relationship Id="rId27" Type="http://schemas.openxmlformats.org/officeDocument/2006/relationships/hyperlink" Target="mailto:claudia.reber@phtg.ch" TargetMode="External"/><Relationship Id="rId30" Type="http://schemas.openxmlformats.org/officeDocument/2006/relationships/hyperlink" Target="https://ojs.szh.ch/zeitschrift/article/view/883"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nza\PHZH\Netzwerk%20Sonderp&#228;dagogik%20-%20Ausbildung%20PHs%20SEK%20I%20-%20Dokumente\Publikationen_Praesentationen\SZH-Artikel\Formatvorlage_SZH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79DDDFFE-C91B-4171-AFC3-702E1640B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Formatvorlage_SZH_(DE)</Template>
  <TotalTime>0</TotalTime>
  <Pages>6</Pages>
  <Words>2974</Words>
  <Characters>18740</Characters>
  <Application>Microsoft Office Word</Application>
  <DocSecurity>0</DocSecurity>
  <Lines>156</Lines>
  <Paragraphs>43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Title</vt:lpstr>
      <vt:lpstr>Title</vt:lpstr>
    </vt:vector>
  </TitlesOfParts>
  <Company/>
  <LinksUpToDate>false</LinksUpToDate>
  <CharactersWithSpaces>21671</CharactersWithSpaces>
  <SharedDoc>false</SharedDoc>
  <HLinks>
    <vt:vector size="90" baseType="variant">
      <vt:variant>
        <vt:i4>7012412</vt:i4>
      </vt:variant>
      <vt:variant>
        <vt:i4>42</vt:i4>
      </vt:variant>
      <vt:variant>
        <vt:i4>0</vt:i4>
      </vt:variant>
      <vt:variant>
        <vt:i4>5</vt:i4>
      </vt:variant>
      <vt:variant>
        <vt:lpwstr>https://ojs.szh.ch/zeitschrift/article/view/883</vt:lpwstr>
      </vt:variant>
      <vt:variant>
        <vt:lpwstr/>
      </vt:variant>
      <vt:variant>
        <vt:i4>4522024</vt:i4>
      </vt:variant>
      <vt:variant>
        <vt:i4>39</vt:i4>
      </vt:variant>
      <vt:variant>
        <vt:i4>0</vt:i4>
      </vt:variant>
      <vt:variant>
        <vt:i4>5</vt:i4>
      </vt:variant>
      <vt:variant>
        <vt:lpwstr>mailto:bruno.zobrist@phlu.ch</vt:lpwstr>
      </vt:variant>
      <vt:variant>
        <vt:lpwstr/>
      </vt:variant>
      <vt:variant>
        <vt:i4>7536651</vt:i4>
      </vt:variant>
      <vt:variant>
        <vt:i4>36</vt:i4>
      </vt:variant>
      <vt:variant>
        <vt:i4>0</vt:i4>
      </vt:variant>
      <vt:variant>
        <vt:i4>5</vt:i4>
      </vt:variant>
      <vt:variant>
        <vt:lpwstr>mailto:arno.ulber@phgr.ch</vt:lpwstr>
      </vt:variant>
      <vt:variant>
        <vt:lpwstr/>
      </vt:variant>
      <vt:variant>
        <vt:i4>4522040</vt:i4>
      </vt:variant>
      <vt:variant>
        <vt:i4>33</vt:i4>
      </vt:variant>
      <vt:variant>
        <vt:i4>0</vt:i4>
      </vt:variant>
      <vt:variant>
        <vt:i4>5</vt:i4>
      </vt:variant>
      <vt:variant>
        <vt:lpwstr>mailto:claudia.reber@phtg.ch</vt:lpwstr>
      </vt:variant>
      <vt:variant>
        <vt:lpwstr/>
      </vt:variant>
      <vt:variant>
        <vt:i4>5832746</vt:i4>
      </vt:variant>
      <vt:variant>
        <vt:i4>30</vt:i4>
      </vt:variant>
      <vt:variant>
        <vt:i4>0</vt:i4>
      </vt:variant>
      <vt:variant>
        <vt:i4>5</vt:i4>
      </vt:variant>
      <vt:variant>
        <vt:lpwstr>mailto:lucas.oberholzer@phsg.ch</vt:lpwstr>
      </vt:variant>
      <vt:variant>
        <vt:lpwstr/>
      </vt:variant>
      <vt:variant>
        <vt:i4>3604575</vt:i4>
      </vt:variant>
      <vt:variant>
        <vt:i4>27</vt:i4>
      </vt:variant>
      <vt:variant>
        <vt:i4>0</vt:i4>
      </vt:variant>
      <vt:variant>
        <vt:i4>5</vt:i4>
      </vt:variant>
      <vt:variant>
        <vt:lpwstr>mailto:guido.lerch@phtg.ch</vt:lpwstr>
      </vt:variant>
      <vt:variant>
        <vt:lpwstr/>
      </vt:variant>
      <vt:variant>
        <vt:i4>2359379</vt:i4>
      </vt:variant>
      <vt:variant>
        <vt:i4>24</vt:i4>
      </vt:variant>
      <vt:variant>
        <vt:i4>0</vt:i4>
      </vt:variant>
      <vt:variant>
        <vt:i4>5</vt:i4>
      </vt:variant>
      <vt:variant>
        <vt:lpwstr>mailto:andre.kunz@phzh.ch</vt:lpwstr>
      </vt:variant>
      <vt:variant>
        <vt:lpwstr/>
      </vt:variant>
      <vt:variant>
        <vt:i4>4849727</vt:i4>
      </vt:variant>
      <vt:variant>
        <vt:i4>21</vt:i4>
      </vt:variant>
      <vt:variant>
        <vt:i4>0</vt:i4>
      </vt:variant>
      <vt:variant>
        <vt:i4>5</vt:i4>
      </vt:variant>
      <vt:variant>
        <vt:lpwstr>mailto:annemarie.kummer@phlu.ch</vt:lpwstr>
      </vt:variant>
      <vt:variant>
        <vt:lpwstr/>
      </vt:variant>
      <vt:variant>
        <vt:i4>7274514</vt:i4>
      </vt:variant>
      <vt:variant>
        <vt:i4>18</vt:i4>
      </vt:variant>
      <vt:variant>
        <vt:i4>0</vt:i4>
      </vt:variant>
      <vt:variant>
        <vt:i4>5</vt:i4>
      </vt:variant>
      <vt:variant>
        <vt:lpwstr>mailto:janine.gut@fhnw.ch</vt:lpwstr>
      </vt:variant>
      <vt:variant>
        <vt:lpwstr/>
      </vt:variant>
      <vt:variant>
        <vt:i4>5439542</vt:i4>
      </vt:variant>
      <vt:variant>
        <vt:i4>15</vt:i4>
      </vt:variant>
      <vt:variant>
        <vt:i4>0</vt:i4>
      </vt:variant>
      <vt:variant>
        <vt:i4>5</vt:i4>
      </vt:variant>
      <vt:variant>
        <vt:lpwstr>mailto:raphael.gschwend@phzh.ch</vt:lpwstr>
      </vt:variant>
      <vt:variant>
        <vt:lpwstr/>
      </vt:variant>
      <vt:variant>
        <vt:i4>327784</vt:i4>
      </vt:variant>
      <vt:variant>
        <vt:i4>12</vt:i4>
      </vt:variant>
      <vt:variant>
        <vt:i4>0</vt:i4>
      </vt:variant>
      <vt:variant>
        <vt:i4>5</vt:i4>
      </vt:variant>
      <vt:variant>
        <vt:lpwstr>mailto:nina.ehrlich@phbe.ch</vt:lpwstr>
      </vt:variant>
      <vt:variant>
        <vt:lpwstr/>
      </vt:variant>
      <vt:variant>
        <vt:i4>4522024</vt:i4>
      </vt:variant>
      <vt:variant>
        <vt:i4>9</vt:i4>
      </vt:variant>
      <vt:variant>
        <vt:i4>0</vt:i4>
      </vt:variant>
      <vt:variant>
        <vt:i4>5</vt:i4>
      </vt:variant>
      <vt:variant>
        <vt:lpwstr>mailto:bruno.zobrist@phlu.ch</vt:lpwstr>
      </vt:variant>
      <vt:variant>
        <vt:lpwstr/>
      </vt:variant>
      <vt:variant>
        <vt:i4>2359379</vt:i4>
      </vt:variant>
      <vt:variant>
        <vt:i4>6</vt:i4>
      </vt:variant>
      <vt:variant>
        <vt:i4>0</vt:i4>
      </vt:variant>
      <vt:variant>
        <vt:i4>5</vt:i4>
      </vt:variant>
      <vt:variant>
        <vt:lpwstr>mailto:andre.kunz@phzh.ch</vt:lpwstr>
      </vt:variant>
      <vt:variant>
        <vt:lpwstr/>
      </vt:variant>
      <vt:variant>
        <vt:i4>7274514</vt:i4>
      </vt:variant>
      <vt:variant>
        <vt:i4>3</vt:i4>
      </vt:variant>
      <vt:variant>
        <vt:i4>0</vt:i4>
      </vt:variant>
      <vt:variant>
        <vt:i4>5</vt:i4>
      </vt:variant>
      <vt:variant>
        <vt:lpwstr>mailto:janine.gut@fhnw.ch</vt:lpwstr>
      </vt:variant>
      <vt:variant>
        <vt:lpwstr/>
      </vt:variant>
      <vt:variant>
        <vt:i4>5767260</vt:i4>
      </vt:variant>
      <vt:variant>
        <vt:i4>0</vt:i4>
      </vt:variant>
      <vt:variant>
        <vt:i4>0</vt:i4>
      </vt:variant>
      <vt:variant>
        <vt:i4>5</vt:i4>
      </vt:variant>
      <vt:variant>
        <vt:lpwstr>https://doi.org/10.57161/z2024-05-03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Sonder- und Heilpädagogik in der Ausbildung für Lehrpersonen auf der Sekundarstufe I_x000d_</dc:title>
  <dc:subject/>
  <dc:creator>Janine Gut; André Kunz;Bruno Zobrist_x000d_</dc:creator>
  <cp:keywords>Schulische Heilpädagogik, Sonderpädagogik, Inklusion, Sekundarstufe I, Lehrperson, Ausbildung, Hochschule / enseignement spécialisé, pédagogie spécialisée, inclusion, degré secondaire I, corps enseignant, formation, Haute école</cp:keywords>
  <cp:lastModifiedBy>Carigiet, Tamara</cp:lastModifiedBy>
  <cp:revision>9</cp:revision>
  <cp:lastPrinted>2024-06-11T11:39:00Z</cp:lastPrinted>
  <dcterms:created xsi:type="dcterms:W3CDTF">2024-06-04T07:51:00Z</dcterms:created>
  <dcterms:modified xsi:type="dcterms:W3CDTF">2024-06-18T11:42:00Z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0x01010017C96539A85C984DBC0B0FB4C8DD0856</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