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9F5D2" w14:textId="66744AA7" w:rsidR="00B639CD" w:rsidRPr="004E5962" w:rsidRDefault="00B639CD" w:rsidP="00B37334">
      <w:pPr>
        <w:pStyle w:val="Titel"/>
        <w:rPr>
          <w:lang w:val="de-CH"/>
        </w:rPr>
      </w:pPr>
      <w:r w:rsidRPr="004E5962">
        <w:rPr>
          <w:lang w:val="de-CH"/>
        </w:rPr>
        <w:t xml:space="preserve">Schulbegleitung an inklusiven Schulen der Sekundarstufe I </w:t>
      </w:r>
    </w:p>
    <w:p w14:paraId="20E835D5" w14:textId="77777777" w:rsidR="00B639CD" w:rsidRPr="004E5962" w:rsidRDefault="00B639CD" w:rsidP="00803F44">
      <w:pPr>
        <w:pStyle w:val="Untertitel"/>
        <w:rPr>
          <w:color w:val="D31932" w:themeColor="accent1"/>
          <w:sz w:val="28"/>
          <w:szCs w:val="28"/>
          <w:lang w:val="de-CH"/>
        </w:rPr>
      </w:pPr>
      <w:r w:rsidRPr="004E5962">
        <w:rPr>
          <w:lang w:val="de-CH"/>
        </w:rPr>
        <w:t>Qualifikationen, Tätigkeitsprofile und Arbeitssituation</w:t>
      </w:r>
    </w:p>
    <w:p w14:paraId="0765FD3B" w14:textId="4AD4CE99" w:rsidR="001114E2" w:rsidRPr="004E5962" w:rsidRDefault="00B37334" w:rsidP="00803F44">
      <w:pPr>
        <w:pStyle w:val="Author"/>
        <w:rPr>
          <w:lang w:val="de-CH"/>
        </w:rPr>
      </w:pPr>
      <w:r w:rsidRPr="004E5962">
        <w:rPr>
          <w:lang w:val="de-CH"/>
        </w:rPr>
        <w:t xml:space="preserve">Lena </w:t>
      </w:r>
      <w:r w:rsidR="00B639CD" w:rsidRPr="004E5962">
        <w:rPr>
          <w:lang w:val="de-CH"/>
        </w:rPr>
        <w:t xml:space="preserve">Külker, </w:t>
      </w:r>
      <w:r w:rsidRPr="004E5962">
        <w:rPr>
          <w:lang w:val="de-CH"/>
        </w:rPr>
        <w:t xml:space="preserve">Elisa </w:t>
      </w:r>
      <w:r w:rsidR="00B639CD" w:rsidRPr="004E5962">
        <w:rPr>
          <w:lang w:val="de-CH"/>
        </w:rPr>
        <w:t>Wehner</w:t>
      </w:r>
      <w:r w:rsidRPr="004E5962">
        <w:rPr>
          <w:lang w:val="de-CH"/>
        </w:rPr>
        <w:t xml:space="preserve"> und Cornelia</w:t>
      </w:r>
      <w:r w:rsidR="00B639CD" w:rsidRPr="004E5962">
        <w:rPr>
          <w:lang w:val="de-CH"/>
        </w:rPr>
        <w:t xml:space="preserve"> Gresch</w:t>
      </w:r>
    </w:p>
    <w:p w14:paraId="6EB07388" w14:textId="301A2C05" w:rsidR="00B639CD" w:rsidRPr="004E5962" w:rsidRDefault="00985126" w:rsidP="0084623F">
      <w:pPr>
        <w:pStyle w:val="Abstract"/>
        <w:rPr>
          <w:lang w:val="de-CH"/>
        </w:rPr>
      </w:pPr>
      <w:r w:rsidRPr="004E5962">
        <w:rPr>
          <w:lang w:val="de-CH"/>
        </w:rPr>
        <w:t>Zusammenfassung</w:t>
      </w:r>
      <w:r w:rsidR="00E7780E" w:rsidRPr="004E5962">
        <w:rPr>
          <w:lang w:val="de-CH"/>
        </w:rPr>
        <w:br/>
      </w:r>
      <w:r w:rsidR="00B639CD" w:rsidRPr="004E5962">
        <w:rPr>
          <w:lang w:val="de-CH"/>
        </w:rPr>
        <w:t xml:space="preserve">Schulbegleitungen helfen </w:t>
      </w:r>
      <w:proofErr w:type="spellStart"/>
      <w:proofErr w:type="gramStart"/>
      <w:r w:rsidR="00B639CD" w:rsidRPr="004E5962">
        <w:rPr>
          <w:lang w:val="de-CH"/>
        </w:rPr>
        <w:t>Schüler</w:t>
      </w:r>
      <w:r w:rsidR="00AD236A" w:rsidRPr="004E5962">
        <w:rPr>
          <w:lang w:val="de-CH"/>
        </w:rPr>
        <w:t>:</w:t>
      </w:r>
      <w:r w:rsidR="00B639CD" w:rsidRPr="004E5962">
        <w:rPr>
          <w:lang w:val="de-CH"/>
        </w:rPr>
        <w:t>innen</w:t>
      </w:r>
      <w:proofErr w:type="spellEnd"/>
      <w:proofErr w:type="gramEnd"/>
      <w:r w:rsidR="00B639CD" w:rsidRPr="004E5962">
        <w:rPr>
          <w:lang w:val="de-CH"/>
        </w:rPr>
        <w:t xml:space="preserve"> mit besondere</w:t>
      </w:r>
      <w:r w:rsidR="00AD236A" w:rsidRPr="004E5962">
        <w:rPr>
          <w:lang w:val="de-CH"/>
        </w:rPr>
        <w:t>m</w:t>
      </w:r>
      <w:r w:rsidR="00B639CD" w:rsidRPr="004E5962">
        <w:rPr>
          <w:lang w:val="de-CH"/>
        </w:rPr>
        <w:t xml:space="preserve"> Förderbedarf in ihrem schulischen Alltag. Das Tätigkeitsfeld </w:t>
      </w:r>
      <w:bookmarkStart w:id="0" w:name="_Hlk134098693"/>
      <w:bookmarkStart w:id="1" w:name="_Hlk134100796"/>
      <w:r w:rsidR="00AD236A" w:rsidRPr="004E5962">
        <w:rPr>
          <w:lang w:val="de-CH"/>
        </w:rPr>
        <w:t>«</w:t>
      </w:r>
      <w:bookmarkEnd w:id="0"/>
      <w:r w:rsidR="00B639CD" w:rsidRPr="004E5962">
        <w:rPr>
          <w:lang w:val="de-CH"/>
        </w:rPr>
        <w:t>Schulbegleitung</w:t>
      </w:r>
      <w:bookmarkStart w:id="2" w:name="_Hlk134098729"/>
      <w:r w:rsidR="00AD236A" w:rsidRPr="004E5962">
        <w:rPr>
          <w:lang w:val="de-CH"/>
        </w:rPr>
        <w:t>»</w:t>
      </w:r>
      <w:bookmarkEnd w:id="2"/>
      <w:r w:rsidR="00B639CD" w:rsidRPr="004E5962">
        <w:rPr>
          <w:lang w:val="de-CH"/>
        </w:rPr>
        <w:t xml:space="preserve"> </w:t>
      </w:r>
      <w:bookmarkEnd w:id="1"/>
      <w:r w:rsidR="00B639CD" w:rsidRPr="004E5962">
        <w:rPr>
          <w:lang w:val="de-CH"/>
        </w:rPr>
        <w:t xml:space="preserve">wurde bislang wenig erforscht. Der Beitrag untersucht die Qualifikation, </w:t>
      </w:r>
      <w:r w:rsidR="00AD236A" w:rsidRPr="004E5962">
        <w:rPr>
          <w:lang w:val="de-CH"/>
        </w:rPr>
        <w:t xml:space="preserve">das </w:t>
      </w:r>
      <w:r w:rsidR="00B639CD" w:rsidRPr="004E5962">
        <w:rPr>
          <w:lang w:val="de-CH"/>
        </w:rPr>
        <w:t xml:space="preserve">Tätigkeitsprofil, </w:t>
      </w:r>
      <w:r w:rsidR="00AD236A" w:rsidRPr="004E5962">
        <w:rPr>
          <w:lang w:val="de-CH"/>
        </w:rPr>
        <w:t xml:space="preserve">die </w:t>
      </w:r>
      <w:r w:rsidR="00B639CD" w:rsidRPr="004E5962">
        <w:rPr>
          <w:lang w:val="de-CH"/>
        </w:rPr>
        <w:t xml:space="preserve">Einbindung seitens der Schulen und die subjektive Wahrnehmung der Anforderungen von Schulbegleitungen. Datengrundlage bildet die Befragung von 38 Schulbegleitungen, die im Rahmen der Studie </w:t>
      </w:r>
      <w:r w:rsidR="00D10C97" w:rsidRPr="004E5962">
        <w:rPr>
          <w:lang w:val="de-CH"/>
        </w:rPr>
        <w:t>«</w:t>
      </w:r>
      <w:r w:rsidR="00B639CD" w:rsidRPr="004E5962">
        <w:rPr>
          <w:lang w:val="de-CH"/>
        </w:rPr>
        <w:t>Inklusion in der Sekundarstufe I in Deutschland – INSIDE</w:t>
      </w:r>
      <w:r w:rsidR="00D10C97" w:rsidRPr="004E5962">
        <w:rPr>
          <w:lang w:val="de-CH"/>
        </w:rPr>
        <w:t>»</w:t>
      </w:r>
      <w:r w:rsidR="00B639CD" w:rsidRPr="004E5962">
        <w:rPr>
          <w:lang w:val="de-CH"/>
        </w:rPr>
        <w:t xml:space="preserve"> durchgeführt wurde. Die Befunde werden mit Blick auf die Umsetzung von Inklusion diskutiert. Im Fokus steht hierbei die Arbeit </w:t>
      </w:r>
      <w:r w:rsidR="00D10C97" w:rsidRPr="004E5962">
        <w:rPr>
          <w:lang w:val="de-CH"/>
        </w:rPr>
        <w:t>der</w:t>
      </w:r>
      <w:r w:rsidR="00B639CD" w:rsidRPr="004E5962">
        <w:rPr>
          <w:lang w:val="de-CH"/>
        </w:rPr>
        <w:t xml:space="preserve"> Schulbegleitungen an inklusiven Schulen.</w:t>
      </w:r>
    </w:p>
    <w:p w14:paraId="0E339F8A" w14:textId="73C33D89" w:rsidR="008979A0" w:rsidRPr="0024447A" w:rsidRDefault="008979A0" w:rsidP="008979A0">
      <w:pPr>
        <w:pStyle w:val="Abstract"/>
        <w:rPr>
          <w:lang w:val="fr-CH"/>
        </w:rPr>
      </w:pPr>
      <w:r w:rsidRPr="0024447A">
        <w:rPr>
          <w:lang w:val="fr-CH"/>
        </w:rPr>
        <w:t>Résumé</w:t>
      </w:r>
      <w:r w:rsidRPr="0024447A">
        <w:rPr>
          <w:lang w:val="fr-CH"/>
        </w:rPr>
        <w:br/>
      </w:r>
      <w:r w:rsidRPr="000705D3">
        <w:rPr>
          <w:lang w:val="fr-CH"/>
        </w:rPr>
        <w:t>L'accompagnement scolaire</w:t>
      </w:r>
      <w:r>
        <w:rPr>
          <w:lang w:val="fr-CH"/>
        </w:rPr>
        <w:t xml:space="preserve"> permet de soutenir </w:t>
      </w:r>
      <w:r w:rsidRPr="000705D3">
        <w:rPr>
          <w:lang w:val="fr-CH"/>
        </w:rPr>
        <w:t>les élèves ayant des besoins éducatifs particuliers da</w:t>
      </w:r>
      <w:r>
        <w:rPr>
          <w:lang w:val="fr-CH"/>
        </w:rPr>
        <w:t xml:space="preserve">ns leur </w:t>
      </w:r>
      <w:r w:rsidRPr="000705D3">
        <w:rPr>
          <w:lang w:val="fr-CH"/>
        </w:rPr>
        <w:t>quotidien. Or ce domaine d'activité a été peu étudié jusqu'à présent. L'article examine la qualification, le profil professionnel, l'implication de l'école et la perception subjective des exigences de l'accompagnement scolaire. Les données se basent sur une enquête menée auprès de 38 accompagnatrices et accompagnateurs scolaires dans le cadre de l'étude</w:t>
      </w:r>
      <w:r>
        <w:rPr>
          <w:lang w:val="fr-CH"/>
        </w:rPr>
        <w:t xml:space="preserve"> « INSIDE, Inclusion au secondaire I en Allemagne »</w:t>
      </w:r>
      <w:r w:rsidRPr="000705D3">
        <w:rPr>
          <w:lang w:val="fr-CH"/>
        </w:rPr>
        <w:t>. Les résultats sont discutés dans une perspective de mise en œuvre de l'inclusion</w:t>
      </w:r>
      <w:r>
        <w:rPr>
          <w:lang w:val="fr-CH"/>
        </w:rPr>
        <w:t>. Ils mettent</w:t>
      </w:r>
      <w:r w:rsidRPr="000705D3">
        <w:rPr>
          <w:lang w:val="fr-CH"/>
        </w:rPr>
        <w:t xml:space="preserve"> l'accent sur le travail des accompagnatrices et accompagnateurs scolaires au sein d</w:t>
      </w:r>
      <w:r>
        <w:rPr>
          <w:lang w:val="fr-CH"/>
        </w:rPr>
        <w:t xml:space="preserve">es </w:t>
      </w:r>
      <w:r w:rsidRPr="000705D3">
        <w:rPr>
          <w:lang w:val="fr-CH"/>
        </w:rPr>
        <w:t>écoles inclusives</w:t>
      </w:r>
      <w:r w:rsidRPr="0024447A">
        <w:rPr>
          <w:lang w:val="fr-CH"/>
        </w:rPr>
        <w:t>.</w:t>
      </w:r>
    </w:p>
    <w:p w14:paraId="6D7C3876" w14:textId="77777777" w:rsidR="008979A0" w:rsidRPr="00A270C0" w:rsidRDefault="008979A0" w:rsidP="008979A0">
      <w:pPr>
        <w:pStyle w:val="Textkrper3"/>
        <w:rPr>
          <w:lang w:val="fr-CH"/>
        </w:rPr>
      </w:pPr>
      <w:proofErr w:type="gramStart"/>
      <w:r w:rsidRPr="00A270C0">
        <w:rPr>
          <w:rStyle w:val="Fett"/>
          <w:rFonts w:cs="Open Sans SemiCondensed"/>
          <w:lang w:val="fr-CH"/>
        </w:rPr>
        <w:t>Keywords</w:t>
      </w:r>
      <w:r w:rsidRPr="00A270C0">
        <w:rPr>
          <w:lang w:val="fr-CH"/>
        </w:rPr>
        <w:t>:</w:t>
      </w:r>
      <w:proofErr w:type="gramEnd"/>
      <w:r w:rsidRPr="00A270C0">
        <w:rPr>
          <w:lang w:val="fr-CH"/>
        </w:rPr>
        <w:t xml:space="preserve"> </w:t>
      </w:r>
      <w:r w:rsidRPr="00071368">
        <w:rPr>
          <w:lang w:val="fr-CH"/>
        </w:rPr>
        <w:t>Inklusion, öffentliche Schule, Assistent, berufliche Qualifikation, Kooperation</w:t>
      </w:r>
      <w:r w:rsidRPr="00A270C0">
        <w:rPr>
          <w:lang w:val="fr-CH"/>
        </w:rPr>
        <w:t xml:space="preserve"> / inclusion,</w:t>
      </w:r>
      <w:r w:rsidRPr="004F3E96">
        <w:rPr>
          <w:lang w:val="fr-CH"/>
        </w:rPr>
        <w:t xml:space="preserve"> école publique</w:t>
      </w:r>
      <w:r>
        <w:rPr>
          <w:lang w:val="fr-CH"/>
        </w:rPr>
        <w:t>,</w:t>
      </w:r>
      <w:r w:rsidRPr="00A270C0">
        <w:rPr>
          <w:lang w:val="fr-CH"/>
        </w:rPr>
        <w:t xml:space="preserve"> assist</w:t>
      </w:r>
      <w:r>
        <w:rPr>
          <w:lang w:val="fr-CH"/>
        </w:rPr>
        <w:t>an</w:t>
      </w:r>
      <w:r w:rsidRPr="00A270C0">
        <w:rPr>
          <w:lang w:val="fr-CH"/>
        </w:rPr>
        <w:t>t, qualification professionnelle</w:t>
      </w:r>
      <w:r>
        <w:rPr>
          <w:lang w:val="fr-CH"/>
        </w:rPr>
        <w:t>, coopération</w:t>
      </w:r>
    </w:p>
    <w:p w14:paraId="3EBDD603" w14:textId="39D4C960" w:rsidR="001D3BFB" w:rsidRDefault="00EA4676" w:rsidP="0084623F">
      <w:pPr>
        <w:pStyle w:val="Textkrper3"/>
        <w:rPr>
          <w:rStyle w:val="Hyperlink"/>
          <w:rFonts w:cs="Open Sans SemiCondensed"/>
          <w:lang w:val="fr-CH"/>
        </w:rPr>
      </w:pPr>
      <w:proofErr w:type="gramStart"/>
      <w:r w:rsidRPr="002354D5">
        <w:rPr>
          <w:rStyle w:val="Fett"/>
          <w:rFonts w:cs="Open Sans SemiCondensed"/>
          <w:lang w:val="fr-CH"/>
        </w:rPr>
        <w:t>DOI</w:t>
      </w:r>
      <w:r w:rsidRPr="002354D5">
        <w:rPr>
          <w:rFonts w:cs="Open Sans SemiCondensed"/>
          <w:lang w:val="fr-CH"/>
        </w:rPr>
        <w:t>:</w:t>
      </w:r>
      <w:proofErr w:type="gramEnd"/>
      <w:r w:rsidRPr="002354D5">
        <w:rPr>
          <w:rFonts w:cs="Open Sans SemiCondensed"/>
          <w:lang w:val="fr-CH"/>
        </w:rPr>
        <w:t xml:space="preserve"> </w:t>
      </w:r>
      <w:r w:rsidR="00690A9B">
        <w:fldChar w:fldCharType="begin"/>
      </w:r>
      <w:r w:rsidR="00690A9B" w:rsidRPr="00071368">
        <w:rPr>
          <w:lang w:val="fr-CH"/>
        </w:rPr>
        <w:instrText>HYPERLINK "https://doi.org/10.57161/z2024-03-07"</w:instrText>
      </w:r>
      <w:r w:rsidR="00690A9B">
        <w:fldChar w:fldCharType="separate"/>
      </w:r>
      <w:r w:rsidR="001126CB" w:rsidRPr="007079FB">
        <w:rPr>
          <w:rStyle w:val="Hyperlink"/>
          <w:rFonts w:cs="Open Sans SemiCondensed"/>
          <w:lang w:val="fr-CH"/>
        </w:rPr>
        <w:t>https://doi.org/10.57161/z2024-03-07</w:t>
      </w:r>
      <w:r w:rsidR="00690A9B">
        <w:rPr>
          <w:rStyle w:val="Hyperlink"/>
          <w:rFonts w:cs="Open Sans SemiCondensed"/>
          <w:lang w:val="fr-CH"/>
        </w:rPr>
        <w:fldChar w:fldCharType="end"/>
      </w:r>
    </w:p>
    <w:p w14:paraId="13C7FAF9" w14:textId="3732DCAD" w:rsidR="001161D6" w:rsidRPr="004E5962" w:rsidRDefault="001161D6" w:rsidP="0084623F">
      <w:pPr>
        <w:pStyle w:val="Textkrper3"/>
      </w:pPr>
      <w:r w:rsidRPr="004E5962">
        <w:t xml:space="preserve">Schweizerische Zeitschrift für Heilpädagogik, Jg. </w:t>
      </w:r>
      <w:r w:rsidR="00CB31F0">
        <w:t>30</w:t>
      </w:r>
      <w:r w:rsidRPr="004E5962">
        <w:t xml:space="preserve">, </w:t>
      </w:r>
      <w:r w:rsidR="00CB31F0">
        <w:t>03</w:t>
      </w:r>
      <w:r w:rsidRPr="004E5962">
        <w:t>/</w:t>
      </w:r>
      <w:r w:rsidR="00CB31F0">
        <w:t>2024</w:t>
      </w:r>
    </w:p>
    <w:p w14:paraId="79F3D9AD" w14:textId="77777777" w:rsidR="000E6A66" w:rsidRPr="004E5962" w:rsidRDefault="000E6A66" w:rsidP="0084623F">
      <w:pPr>
        <w:pStyle w:val="Textkrper3"/>
      </w:pPr>
      <w:r w:rsidRPr="004E5962">
        <w:rPr>
          <w:noProof/>
        </w:rPr>
        <w:drawing>
          <wp:inline distT="0" distB="0" distL="0" distR="0" wp14:anchorId="2E7892CC" wp14:editId="62A468FC">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7B46E77" w14:textId="77777777" w:rsidR="002244FA" w:rsidRPr="004E5962" w:rsidRDefault="002244FA" w:rsidP="002244FA">
      <w:pPr>
        <w:pStyle w:val="berschrift1"/>
        <w:rPr>
          <w:lang w:val="de-CH"/>
        </w:rPr>
      </w:pPr>
      <w:r w:rsidRPr="004E5962">
        <w:rPr>
          <w:lang w:val="de-CH"/>
        </w:rPr>
        <w:t>Arbeitssituation von Schulbegleitungen an inklusiv arbeitenden Schulen</w:t>
      </w:r>
    </w:p>
    <w:p w14:paraId="63F7CB68" w14:textId="7704BE93" w:rsidR="00B639CD" w:rsidRPr="004E5962" w:rsidRDefault="00D94F28" w:rsidP="0084623F">
      <w:pPr>
        <w:pStyle w:val="Textkrper"/>
        <w:ind w:firstLine="0"/>
        <w:rPr>
          <w:lang w:val="de-CH"/>
        </w:rPr>
      </w:pPr>
      <w:r w:rsidRPr="004E5962">
        <w:rPr>
          <w:lang w:val="de-CH"/>
        </w:rPr>
        <w:t xml:space="preserve">In Deutschland unterstützen und begleiten </w:t>
      </w:r>
      <w:r w:rsidR="00B639CD" w:rsidRPr="004E5962">
        <w:rPr>
          <w:lang w:val="de-CH"/>
        </w:rPr>
        <w:t xml:space="preserve">Schulbegleitungen Kinder </w:t>
      </w:r>
      <w:r w:rsidR="007E6FFF">
        <w:rPr>
          <w:lang w:val="de-CH"/>
        </w:rPr>
        <w:t xml:space="preserve">und Jugendlichen </w:t>
      </w:r>
      <w:r w:rsidR="00B639CD" w:rsidRPr="004E5962">
        <w:rPr>
          <w:lang w:val="de-CH"/>
        </w:rPr>
        <w:t>mit besondere</w:t>
      </w:r>
      <w:r w:rsidR="00D10C97" w:rsidRPr="004E5962">
        <w:rPr>
          <w:lang w:val="de-CH"/>
        </w:rPr>
        <w:t>m</w:t>
      </w:r>
      <w:r w:rsidR="00B639CD" w:rsidRPr="004E5962">
        <w:rPr>
          <w:lang w:val="de-CH"/>
        </w:rPr>
        <w:t xml:space="preserve"> Unterstützungsbedarf</w:t>
      </w:r>
      <w:r w:rsidR="00D10C97" w:rsidRPr="004E5962">
        <w:rPr>
          <w:lang w:val="de-CH"/>
        </w:rPr>
        <w:t xml:space="preserve"> </w:t>
      </w:r>
      <w:r w:rsidR="00B639CD" w:rsidRPr="004E5962">
        <w:rPr>
          <w:lang w:val="de-CH"/>
        </w:rPr>
        <w:t>im schulischen Alltag. Sie s</w:t>
      </w:r>
      <w:r w:rsidR="000922DB" w:rsidRPr="004E5962">
        <w:rPr>
          <w:lang w:val="de-CH"/>
        </w:rPr>
        <w:t>ind</w:t>
      </w:r>
      <w:r w:rsidR="00B639CD" w:rsidRPr="004E5962">
        <w:rPr>
          <w:lang w:val="de-CH"/>
        </w:rPr>
        <w:t xml:space="preserve"> wichtige </w:t>
      </w:r>
      <w:proofErr w:type="spellStart"/>
      <w:proofErr w:type="gramStart"/>
      <w:r w:rsidR="00B639CD" w:rsidRPr="004E5962">
        <w:rPr>
          <w:lang w:val="de-CH"/>
        </w:rPr>
        <w:t>Akteur</w:t>
      </w:r>
      <w:r w:rsidR="00D10C97" w:rsidRPr="004E5962">
        <w:rPr>
          <w:lang w:val="de-CH"/>
        </w:rPr>
        <w:t>:</w:t>
      </w:r>
      <w:r w:rsidR="00B639CD" w:rsidRPr="004E5962">
        <w:rPr>
          <w:lang w:val="de-CH"/>
        </w:rPr>
        <w:t>innen</w:t>
      </w:r>
      <w:proofErr w:type="spellEnd"/>
      <w:proofErr w:type="gramEnd"/>
      <w:r w:rsidR="00B639CD" w:rsidRPr="004E5962">
        <w:rPr>
          <w:lang w:val="de-CH"/>
        </w:rPr>
        <w:t xml:space="preserve"> in einem inklusiven Schulsystem und ermöglichen den jeweiligen </w:t>
      </w:r>
      <w:proofErr w:type="spellStart"/>
      <w:r w:rsidR="00B639CD" w:rsidRPr="004E5962">
        <w:rPr>
          <w:lang w:val="de-CH"/>
        </w:rPr>
        <w:t>Schüler</w:t>
      </w:r>
      <w:r w:rsidR="000922DB" w:rsidRPr="004E5962">
        <w:rPr>
          <w:lang w:val="de-CH"/>
        </w:rPr>
        <w:t>:</w:t>
      </w:r>
      <w:r w:rsidR="00B639CD" w:rsidRPr="004E5962">
        <w:rPr>
          <w:lang w:val="de-CH"/>
        </w:rPr>
        <w:t>innen</w:t>
      </w:r>
      <w:proofErr w:type="spellEnd"/>
      <w:r w:rsidR="00B639CD" w:rsidRPr="004E5962">
        <w:rPr>
          <w:lang w:val="de-CH"/>
        </w:rPr>
        <w:t xml:space="preserve"> durch die entsprechende Unterstützung ein gemeinsames Lernen an allgemeinen</w:t>
      </w:r>
      <w:r w:rsidR="0022289E" w:rsidRPr="004E5962">
        <w:rPr>
          <w:lang w:val="de-CH"/>
        </w:rPr>
        <w:t xml:space="preserve"> </w:t>
      </w:r>
      <w:r w:rsidR="00B639CD" w:rsidRPr="004E5962">
        <w:rPr>
          <w:lang w:val="de-CH"/>
        </w:rPr>
        <w:t xml:space="preserve">Schulen. </w:t>
      </w:r>
    </w:p>
    <w:p w14:paraId="10A55855" w14:textId="1AA59F59" w:rsidR="00B639CD" w:rsidRPr="004E5962" w:rsidRDefault="00B639CD" w:rsidP="0084623F">
      <w:pPr>
        <w:pStyle w:val="Textkrper"/>
        <w:rPr>
          <w:lang w:val="de-CH"/>
        </w:rPr>
      </w:pPr>
      <w:r w:rsidRPr="004E5962">
        <w:rPr>
          <w:iCs/>
          <w:lang w:val="de-CH"/>
        </w:rPr>
        <w:t xml:space="preserve">Schulbegleitungen spielen bei der Umsetzung der BRK eine bedeutende Rolle. </w:t>
      </w:r>
      <w:r w:rsidRPr="004E5962">
        <w:rPr>
          <w:lang w:val="de-CH"/>
        </w:rPr>
        <w:t xml:space="preserve">So argumentiert beispielsweise Lübeck (2018), dass Schulbegleitungen die Differenz abdecken </w:t>
      </w:r>
      <w:r w:rsidR="009C3DF8" w:rsidRPr="004E5962">
        <w:rPr>
          <w:lang w:val="de-CH"/>
        </w:rPr>
        <w:t xml:space="preserve">zwischen dem eigentlichen Unterstützungsbedarf der </w:t>
      </w:r>
      <w:proofErr w:type="spellStart"/>
      <w:proofErr w:type="gramStart"/>
      <w:r w:rsidR="009C3DF8" w:rsidRPr="004E5962">
        <w:rPr>
          <w:lang w:val="de-CH"/>
        </w:rPr>
        <w:t>Schüler:innen</w:t>
      </w:r>
      <w:proofErr w:type="spellEnd"/>
      <w:proofErr w:type="gramEnd"/>
      <w:r w:rsidR="009C3DF8" w:rsidRPr="004E5962">
        <w:rPr>
          <w:lang w:val="de-CH"/>
        </w:rPr>
        <w:t xml:space="preserve"> und dem, </w:t>
      </w:r>
      <w:r w:rsidRPr="004E5962">
        <w:rPr>
          <w:lang w:val="de-CH"/>
        </w:rPr>
        <w:t>was von den Schulen geleistet werden kann</w:t>
      </w:r>
      <w:r w:rsidR="001C78B7" w:rsidRPr="004E5962">
        <w:rPr>
          <w:lang w:val="de-CH"/>
        </w:rPr>
        <w:t>.</w:t>
      </w:r>
      <w:r w:rsidR="009C3DF8" w:rsidRPr="004E5962">
        <w:rPr>
          <w:lang w:val="de-CH"/>
        </w:rPr>
        <w:t xml:space="preserve"> </w:t>
      </w:r>
      <w:r w:rsidRPr="004E5962">
        <w:rPr>
          <w:lang w:val="de-CH"/>
        </w:rPr>
        <w:t>So sei das inklusive Lernen ohne Schulbegleitungen schwer umsetzbar, da die Schulen in den meisten Fällen nicht die nötigen Mittel hätten, um dem g</w:t>
      </w:r>
      <w:r w:rsidR="001C78B7" w:rsidRPr="004E5962">
        <w:rPr>
          <w:lang w:val="de-CH"/>
        </w:rPr>
        <w:t>egebenenfalls</w:t>
      </w:r>
      <w:r w:rsidRPr="004E5962">
        <w:rPr>
          <w:lang w:val="de-CH"/>
        </w:rPr>
        <w:t xml:space="preserve"> notwendigen Unterstützungsbedarf der </w:t>
      </w:r>
      <w:proofErr w:type="spellStart"/>
      <w:r w:rsidRPr="004E5962">
        <w:rPr>
          <w:lang w:val="de-CH"/>
        </w:rPr>
        <w:t>Schüler</w:t>
      </w:r>
      <w:r w:rsidR="00BF0D4E" w:rsidRPr="004E5962">
        <w:rPr>
          <w:lang w:val="de-CH"/>
        </w:rPr>
        <w:t>:</w:t>
      </w:r>
      <w:r w:rsidRPr="004E5962">
        <w:rPr>
          <w:lang w:val="de-CH"/>
        </w:rPr>
        <w:t>innen</w:t>
      </w:r>
      <w:proofErr w:type="spellEnd"/>
      <w:r w:rsidRPr="004E5962">
        <w:rPr>
          <w:lang w:val="de-CH"/>
        </w:rPr>
        <w:t xml:space="preserve"> gerecht zu werden </w:t>
      </w:r>
      <w:r w:rsidRPr="004E5962">
        <w:rPr>
          <w:lang w:val="de-CH"/>
        </w:rPr>
        <w:fldChar w:fldCharType="begin"/>
      </w:r>
      <w:r w:rsidRPr="004E5962">
        <w:rPr>
          <w:lang w:val="de-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OGY2ZWI1LTMyOWItNGViYS1hOTlkLTgzYmUxNzRmNWQxYyIsIlJhbmdlTGVuZ3RoIjoyMywiUmVmZXJlbmNlSWQiOiIxZGI4MjdiYy1kMjVmLTQxNjgtYTUyNS05YmZiYjNjNGVhN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TA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}</w:instrText>
      </w:r>
      <w:r w:rsidRPr="004E5962">
        <w:rPr>
          <w:lang w:val="de-CH"/>
        </w:rPr>
        <w:fldChar w:fldCharType="separate"/>
      </w:r>
      <w:r w:rsidRPr="004E5962">
        <w:rPr>
          <w:lang w:val="de-CH"/>
        </w:rPr>
        <w:t>(Lübeck &amp; Demmer, 2017)</w:t>
      </w:r>
      <w:r w:rsidRPr="004E5962">
        <w:rPr>
          <w:lang w:val="de-CH"/>
        </w:rPr>
        <w:fldChar w:fldCharType="end"/>
      </w:r>
      <w:r w:rsidRPr="004E5962">
        <w:rPr>
          <w:lang w:val="de-CH"/>
        </w:rPr>
        <w:t xml:space="preserve">. Die Relevanz von Schulbegleitungen an inklusiv arbeitenden Schulen zeigt sich in den letzten Jahren an einem Anstieg von beschäftigten Schulbegleitungen </w:t>
      </w:r>
      <w:r w:rsidRPr="004E5962">
        <w:rPr>
          <w:lang w:val="de-CH"/>
        </w:rPr>
        <w:fldChar w:fldCharType="begin"/>
      </w:r>
      <w:r w:rsidRPr="004E5962">
        <w:rPr>
          <w:lang w:val="de-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OWU3ZTNhLTAwNzQtNDMzNS05ZTU2LTI0MTBiOTQwMTY5ZCIsIlJhbmdlTGVuZ3RoIjoyNSwiUmVmZXJlbmNlSWQiOiIyMzVmZmJhMS1jMDgxLTQ2MGEtYWNmNC0zY2QzY2IzYzdiZ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EyNDgvcWZpLjE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EyNDgvcWZpLjE2IiwiVXJpU3RyaW5nIjoiaHR0cHM6Ly9kb2kub3JnLzEwLjIxMjQ4L3FmaS4x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}</w:instrText>
      </w:r>
      <w:r w:rsidRPr="004E5962">
        <w:rPr>
          <w:lang w:val="de-CH"/>
        </w:rPr>
        <w:fldChar w:fldCharType="separate"/>
      </w:r>
      <w:r w:rsidRPr="004E5962">
        <w:rPr>
          <w:lang w:val="de-CH"/>
        </w:rPr>
        <w:t>(Czempiel &amp; Kracke, 2019)</w:t>
      </w:r>
      <w:r w:rsidRPr="004E5962">
        <w:rPr>
          <w:lang w:val="de-CH"/>
        </w:rPr>
        <w:fldChar w:fldCharType="end"/>
      </w:r>
      <w:r w:rsidRPr="004E5962">
        <w:rPr>
          <w:lang w:val="de-CH"/>
        </w:rPr>
        <w:t xml:space="preserve">. So vervierfachte sich beispielsweise die Zahl der angestellten Schulbegleitungen an allgemeinen Schulen </w:t>
      </w:r>
      <w:r w:rsidR="00082551" w:rsidRPr="004E5962">
        <w:rPr>
          <w:lang w:val="de-CH"/>
        </w:rPr>
        <w:t xml:space="preserve">in Bayern </w:t>
      </w:r>
      <w:r w:rsidRPr="004E5962">
        <w:rPr>
          <w:lang w:val="de-CH"/>
        </w:rPr>
        <w:t xml:space="preserve">zwischen den Jahren 2009 und 2016 (Dworschak &amp; Markowetz, 2019). </w:t>
      </w:r>
    </w:p>
    <w:p w14:paraId="7D63885C" w14:textId="527D80FF" w:rsidR="00B639CD" w:rsidRPr="004E5962" w:rsidRDefault="00B639CD" w:rsidP="0084623F">
      <w:pPr>
        <w:pStyle w:val="berschrift2"/>
        <w:rPr>
          <w:lang w:val="de-CH"/>
        </w:rPr>
      </w:pPr>
      <w:r w:rsidRPr="004E5962">
        <w:rPr>
          <w:lang w:val="de-CH"/>
        </w:rPr>
        <w:t>Qualifizierung und berufliche Erfahrung von Schulbegleitungen</w:t>
      </w:r>
    </w:p>
    <w:p w14:paraId="6E7327F5" w14:textId="4DE78959" w:rsidR="00B639CD" w:rsidRPr="004E5962" w:rsidRDefault="00B639CD" w:rsidP="003E489D">
      <w:pPr>
        <w:pStyle w:val="Textkrper"/>
        <w:ind w:firstLine="0"/>
        <w:rPr>
          <w:lang w:val="de-CH"/>
        </w:rPr>
      </w:pPr>
      <w:r w:rsidRPr="004E5962">
        <w:rPr>
          <w:lang w:val="de-CH"/>
        </w:rPr>
        <w:t>Nach Limburg</w:t>
      </w:r>
      <w:r w:rsidR="00400767" w:rsidRPr="004E5962">
        <w:rPr>
          <w:lang w:val="de-CH"/>
        </w:rPr>
        <w:t xml:space="preserve"> et al.</w:t>
      </w:r>
      <w:r w:rsidRPr="004E5962">
        <w:rPr>
          <w:lang w:val="de-CH"/>
        </w:rPr>
        <w:t xml:space="preserve"> (2020) gibt es bisher keine Erkenntnisse </w:t>
      </w:r>
      <w:r w:rsidR="005762AA" w:rsidRPr="004E5962">
        <w:rPr>
          <w:lang w:val="de-CH"/>
        </w:rPr>
        <w:t>zu den</w:t>
      </w:r>
      <w:r w:rsidRPr="004E5962">
        <w:rPr>
          <w:lang w:val="de-CH"/>
        </w:rPr>
        <w:t xml:space="preserve"> Einstellungskriterien oder Zugangsvoraussetzungen für das Tätigkeitsfeld </w:t>
      </w:r>
      <w:r w:rsidR="00C2337A" w:rsidRPr="004E5962">
        <w:rPr>
          <w:lang w:val="de-CH"/>
        </w:rPr>
        <w:t>von Schulbegleitungen</w:t>
      </w:r>
      <w:r w:rsidRPr="004E5962">
        <w:rPr>
          <w:lang w:val="de-CH"/>
        </w:rPr>
        <w:t>. Bekannt ist allerdings, dass es gro</w:t>
      </w:r>
      <w:r w:rsidR="005762AA" w:rsidRPr="004E5962">
        <w:rPr>
          <w:lang w:val="de-CH"/>
        </w:rPr>
        <w:t>ss</w:t>
      </w:r>
      <w:r w:rsidRPr="004E5962">
        <w:rPr>
          <w:lang w:val="de-CH"/>
        </w:rPr>
        <w:t xml:space="preserve">e Unterschiede </w:t>
      </w:r>
      <w:r w:rsidR="00A14B78">
        <w:rPr>
          <w:lang w:val="de-CH"/>
        </w:rPr>
        <w:t>in</w:t>
      </w:r>
      <w:r w:rsidR="00A14B78" w:rsidRPr="004E5962">
        <w:rPr>
          <w:lang w:val="de-CH"/>
        </w:rPr>
        <w:t xml:space="preserve"> </w:t>
      </w:r>
      <w:r w:rsidR="003D7255" w:rsidRPr="004E5962">
        <w:rPr>
          <w:lang w:val="de-CH"/>
        </w:rPr>
        <w:t xml:space="preserve">der Qualifikation </w:t>
      </w:r>
      <w:r w:rsidR="003D7255" w:rsidRPr="004E5962">
        <w:rPr>
          <w:lang w:val="de-CH"/>
        </w:rPr>
        <w:lastRenderedPageBreak/>
        <w:t xml:space="preserve">von </w:t>
      </w:r>
      <w:r w:rsidRPr="004E5962">
        <w:rPr>
          <w:lang w:val="de-CH"/>
        </w:rPr>
        <w:t>Schulbegleitungen gibt: So verfügen nur etwa 50 Prozent der Schulbegleitungen über eine medizinisch</w:t>
      </w:r>
      <w:r w:rsidR="002F48DA">
        <w:rPr>
          <w:lang w:val="de-CH"/>
        </w:rPr>
        <w:t>-</w:t>
      </w:r>
      <w:r w:rsidRPr="004E5962">
        <w:rPr>
          <w:lang w:val="de-CH"/>
        </w:rPr>
        <w:t>pflegerische oder eine pädagogisch</w:t>
      </w:r>
      <w:r w:rsidR="002F48DA">
        <w:rPr>
          <w:lang w:val="de-CH"/>
        </w:rPr>
        <w:t>-</w:t>
      </w:r>
      <w:r w:rsidRPr="004E5962">
        <w:rPr>
          <w:lang w:val="de-CH"/>
        </w:rPr>
        <w:t xml:space="preserve">therapeutische Qualifikation </w:t>
      </w:r>
      <w:r w:rsidRPr="004E5962">
        <w:rPr>
          <w:lang w:val="de-CH"/>
        </w:rPr>
        <w:fldChar w:fldCharType="begin"/>
      </w:r>
      <w:r w:rsidRPr="004E5962">
        <w:rPr>
          <w:lang w:val="de-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YzQwOThhLWI3YmMtNGI2ZC04NGQwLWY5OTdkMjU1MjQxOCIsIlJhbmdlTGVuZ3RoIjoyNSwiUmVmZXJlbmNlSWQiOiIyMzVmZmJhMS1jMDgxLTQ2MGEtYWNmNC0zY2QzY2IzYzdiZ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EyNDgvcWZpLjE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EyNDgvcWZpLjE2IiwiVXJpU3RyaW5nIjoiaHR0cHM6Ly9kb2kub3JnLzEwLjIxMjQ4L3FmaS4x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}</w:instrText>
      </w:r>
      <w:r w:rsidRPr="004E5962">
        <w:rPr>
          <w:lang w:val="de-CH"/>
        </w:rPr>
        <w:fldChar w:fldCharType="separate"/>
      </w:r>
      <w:r w:rsidRPr="004E5962">
        <w:rPr>
          <w:lang w:val="de-CH"/>
        </w:rPr>
        <w:t>(Czempiel &amp; Kracke, 2019)</w:t>
      </w:r>
      <w:r w:rsidRPr="004E5962">
        <w:rPr>
          <w:lang w:val="de-CH"/>
        </w:rPr>
        <w:fldChar w:fldCharType="end"/>
      </w:r>
      <w:r w:rsidRPr="004E5962">
        <w:rPr>
          <w:lang w:val="de-CH"/>
        </w:rPr>
        <w:t xml:space="preserve">. Lindemann und Schlarmann (2016) sehen dies als problematisch an, da sich die berufliche Erfahrung unmittelbar auf die Qualität der Betreuung der </w:t>
      </w:r>
      <w:proofErr w:type="spellStart"/>
      <w:proofErr w:type="gramStart"/>
      <w:r w:rsidRPr="004E5962">
        <w:rPr>
          <w:lang w:val="de-CH"/>
        </w:rPr>
        <w:t>Schüler</w:t>
      </w:r>
      <w:r w:rsidR="008C55F6" w:rsidRPr="004E5962">
        <w:rPr>
          <w:lang w:val="de-CH"/>
        </w:rPr>
        <w:t>:</w:t>
      </w:r>
      <w:r w:rsidRPr="004E5962">
        <w:rPr>
          <w:lang w:val="de-CH"/>
        </w:rPr>
        <w:t>innen</w:t>
      </w:r>
      <w:proofErr w:type="spellEnd"/>
      <w:proofErr w:type="gramEnd"/>
      <w:r w:rsidRPr="004E5962">
        <w:rPr>
          <w:lang w:val="de-CH"/>
        </w:rPr>
        <w:t xml:space="preserve"> auswirkt. </w:t>
      </w:r>
    </w:p>
    <w:p w14:paraId="52D0C9A1" w14:textId="367DE9DA" w:rsidR="00B639CD" w:rsidRPr="004E5962" w:rsidRDefault="00740179" w:rsidP="0084623F">
      <w:pPr>
        <w:pStyle w:val="Textkrper"/>
        <w:rPr>
          <w:lang w:val="de-CH"/>
        </w:rPr>
      </w:pPr>
      <w:r w:rsidRPr="004E5962">
        <w:rPr>
          <w:lang w:val="de-CH"/>
        </w:rPr>
        <w:t xml:space="preserve">Auch mit Blick auf die </w:t>
      </w:r>
      <w:r w:rsidR="00B639CD" w:rsidRPr="004E5962">
        <w:rPr>
          <w:lang w:val="de-CH"/>
        </w:rPr>
        <w:t>praktische</w:t>
      </w:r>
      <w:r w:rsidRPr="004E5962">
        <w:rPr>
          <w:lang w:val="de-CH"/>
        </w:rPr>
        <w:t>n</w:t>
      </w:r>
      <w:r w:rsidR="00B639CD" w:rsidRPr="004E5962">
        <w:rPr>
          <w:lang w:val="de-CH"/>
        </w:rPr>
        <w:t xml:space="preserve"> Erfahrungen gibt es gro</w:t>
      </w:r>
      <w:r w:rsidR="008C55F6" w:rsidRPr="004E5962">
        <w:rPr>
          <w:lang w:val="de-CH"/>
        </w:rPr>
        <w:t>ss</w:t>
      </w:r>
      <w:r w:rsidR="00B639CD" w:rsidRPr="004E5962">
        <w:rPr>
          <w:lang w:val="de-CH"/>
        </w:rPr>
        <w:t xml:space="preserve">e Unterschiede zwischen </w:t>
      </w:r>
      <w:r w:rsidR="00167A7D">
        <w:rPr>
          <w:lang w:val="de-CH"/>
        </w:rPr>
        <w:t xml:space="preserve">den </w:t>
      </w:r>
      <w:r w:rsidR="00B639CD" w:rsidRPr="004E5962">
        <w:rPr>
          <w:lang w:val="de-CH"/>
        </w:rPr>
        <w:t>praktizierenden Schulbegleitungen. So gaben laut einer Studie aus Bayern im Jahr 2012 31,5 Prozent der Schulbegleitungen an, maximal ein Jahr in ihrem Beruf tätig zu sein</w:t>
      </w:r>
      <w:r w:rsidR="00697D0C" w:rsidRPr="004E5962">
        <w:rPr>
          <w:lang w:val="de-CH"/>
        </w:rPr>
        <w:t>.</w:t>
      </w:r>
      <w:r w:rsidR="00B639CD" w:rsidRPr="004E5962">
        <w:rPr>
          <w:lang w:val="de-CH"/>
        </w:rPr>
        <w:t xml:space="preserve"> </w:t>
      </w:r>
      <w:r w:rsidR="00697D0C" w:rsidRPr="004E5962">
        <w:rPr>
          <w:lang w:val="de-CH"/>
        </w:rPr>
        <w:t xml:space="preserve">Nur </w:t>
      </w:r>
      <w:r w:rsidR="00B639CD" w:rsidRPr="004E5962">
        <w:rPr>
          <w:lang w:val="de-CH"/>
        </w:rPr>
        <w:t xml:space="preserve">8,6 Prozent </w:t>
      </w:r>
      <w:r w:rsidR="00082551" w:rsidRPr="004E5962">
        <w:rPr>
          <w:lang w:val="de-CH"/>
        </w:rPr>
        <w:t xml:space="preserve">arbeiteten </w:t>
      </w:r>
      <w:r w:rsidR="00B639CD" w:rsidRPr="004E5962">
        <w:rPr>
          <w:lang w:val="de-CH"/>
        </w:rPr>
        <w:t xml:space="preserve">sechs Jahre oder länger in ihrem Beruf (Dworschak, 2012b). Unabhängig von der beruflichen Ausbildung und Erfahrung findet bei Schulbegleitungen vor Aufnahme der Tätigkeit eine gezielte Qualifizierung </w:t>
      </w:r>
      <w:r w:rsidR="008F7C2D" w:rsidRPr="004E5962">
        <w:rPr>
          <w:lang w:val="de-CH"/>
        </w:rPr>
        <w:t xml:space="preserve">in unterschiedlichem Masse </w:t>
      </w:r>
      <w:r w:rsidR="00B639CD" w:rsidRPr="004E5962">
        <w:rPr>
          <w:lang w:val="de-CH"/>
        </w:rPr>
        <w:t xml:space="preserve">statt, </w:t>
      </w:r>
      <w:r w:rsidR="008F7C2D" w:rsidRPr="004E5962">
        <w:rPr>
          <w:lang w:val="de-CH"/>
        </w:rPr>
        <w:t>beispielsweise</w:t>
      </w:r>
      <w:r w:rsidR="00B639CD" w:rsidRPr="004E5962">
        <w:rPr>
          <w:lang w:val="de-CH"/>
        </w:rPr>
        <w:t xml:space="preserve"> in Form von Schulungen, Hospitationen oder gezielten Gesprächen (Henn et al., 2014). </w:t>
      </w:r>
    </w:p>
    <w:p w14:paraId="55AB9A5A" w14:textId="2D3548FC" w:rsidR="003D7255" w:rsidRPr="004E5962" w:rsidRDefault="00B639CD" w:rsidP="0084623F">
      <w:pPr>
        <w:pStyle w:val="berschrift2"/>
        <w:rPr>
          <w:lang w:val="de-CH"/>
        </w:rPr>
      </w:pPr>
      <w:r w:rsidRPr="004E5962">
        <w:rPr>
          <w:lang w:val="de-CH"/>
        </w:rPr>
        <w:t>Aspekte des Tätigkeitsprofils von Schulbegleitungen</w:t>
      </w:r>
    </w:p>
    <w:p w14:paraId="172D7D39" w14:textId="209E3BB0" w:rsidR="00B639CD" w:rsidRPr="004E5962" w:rsidRDefault="00B639CD" w:rsidP="003E489D">
      <w:pPr>
        <w:pStyle w:val="Textkrper"/>
        <w:ind w:firstLine="0"/>
        <w:rPr>
          <w:lang w:val="de-CH"/>
        </w:rPr>
      </w:pPr>
      <w:r w:rsidRPr="004E5962">
        <w:rPr>
          <w:lang w:val="de-CH"/>
        </w:rPr>
        <w:t>Schulbegleitungen begleiten eine oder mehrere</w:t>
      </w:r>
      <w:r w:rsidR="003231FF" w:rsidRPr="003231FF">
        <w:rPr>
          <w:lang w:val="de-CH"/>
        </w:rPr>
        <w:t xml:space="preserve"> </w:t>
      </w:r>
      <w:proofErr w:type="spellStart"/>
      <w:proofErr w:type="gramStart"/>
      <w:r w:rsidR="003231FF" w:rsidRPr="003231FF">
        <w:rPr>
          <w:lang w:val="de-CH"/>
        </w:rPr>
        <w:t>Schüler:innen</w:t>
      </w:r>
      <w:proofErr w:type="spellEnd"/>
      <w:proofErr w:type="gramEnd"/>
      <w:r w:rsidRPr="004E5962">
        <w:rPr>
          <w:lang w:val="de-CH"/>
        </w:rPr>
        <w:t xml:space="preserve"> mit dem Ziel, Hilfestellung zu leisten beziehungsweise die behinderungsbedingten Defizite zu kompensieren (Dworschak, 2010). </w:t>
      </w:r>
      <w:r w:rsidR="008F7C2D" w:rsidRPr="004E5962">
        <w:rPr>
          <w:lang w:val="de-CH"/>
        </w:rPr>
        <w:t xml:space="preserve">Der </w:t>
      </w:r>
      <w:r w:rsidRPr="004E5962">
        <w:rPr>
          <w:lang w:val="de-CH"/>
        </w:rPr>
        <w:t xml:space="preserve">Unterstützungsbedarf </w:t>
      </w:r>
      <w:r w:rsidR="00FB23CF" w:rsidRPr="004E5962">
        <w:rPr>
          <w:lang w:val="de-CH"/>
        </w:rPr>
        <w:t>unterscheide</w:t>
      </w:r>
      <w:r w:rsidR="008F7C2D" w:rsidRPr="004E5962">
        <w:rPr>
          <w:lang w:val="de-CH"/>
        </w:rPr>
        <w:t>t</w:t>
      </w:r>
      <w:r w:rsidR="00FB23CF" w:rsidRPr="004E5962">
        <w:rPr>
          <w:lang w:val="de-CH"/>
        </w:rPr>
        <w:t xml:space="preserve"> sich zwischen den </w:t>
      </w:r>
      <w:proofErr w:type="spellStart"/>
      <w:proofErr w:type="gramStart"/>
      <w:r w:rsidR="00FB23CF" w:rsidRPr="004E5962">
        <w:rPr>
          <w:lang w:val="de-CH"/>
        </w:rPr>
        <w:t>Schüler</w:t>
      </w:r>
      <w:r w:rsidR="008F7C2D" w:rsidRPr="004E5962">
        <w:rPr>
          <w:lang w:val="de-CH"/>
        </w:rPr>
        <w:t>:</w:t>
      </w:r>
      <w:r w:rsidR="00FB23CF" w:rsidRPr="004E5962">
        <w:rPr>
          <w:lang w:val="de-CH"/>
        </w:rPr>
        <w:t>innen</w:t>
      </w:r>
      <w:proofErr w:type="spellEnd"/>
      <w:proofErr w:type="gramEnd"/>
      <w:r w:rsidR="008F7C2D" w:rsidRPr="004E5962">
        <w:rPr>
          <w:lang w:val="de-CH"/>
        </w:rPr>
        <w:t>. S</w:t>
      </w:r>
      <w:r w:rsidR="00FB23CF" w:rsidRPr="004E5962">
        <w:rPr>
          <w:lang w:val="de-CH"/>
        </w:rPr>
        <w:t xml:space="preserve">omit </w:t>
      </w:r>
      <w:r w:rsidRPr="004E5962">
        <w:rPr>
          <w:lang w:val="de-CH"/>
        </w:rPr>
        <w:t>variieren auch die Aufgabenbereiche der Schulbegleitungen (Britze, 2012; Henn et al., 2014). Im Kontext schulischer Bildung lassen sich dabei die Bereiche Kommunikation, Verhalten, Lernen, medizinische Versorgung und Alltagsbewältigung identifizieren (Dworschak, 2010).</w:t>
      </w:r>
    </w:p>
    <w:p w14:paraId="4729B605" w14:textId="5C8C5FF2" w:rsidR="00B639CD" w:rsidRPr="004E5962" w:rsidRDefault="00BA7AB0" w:rsidP="0084623F">
      <w:pPr>
        <w:pStyle w:val="Textkrper"/>
        <w:rPr>
          <w:lang w:val="de-CH"/>
        </w:rPr>
      </w:pPr>
      <w:r w:rsidRPr="009F65E0">
        <w:rPr>
          <w:noProof/>
          <w:lang w:val="de-CH"/>
        </w:rPr>
        <mc:AlternateContent>
          <mc:Choice Requires="wps">
            <w:drawing>
              <wp:anchor distT="45720" distB="45720" distL="46990" distR="46990" simplePos="0" relativeHeight="251658240" behindDoc="0" locked="0" layoutInCell="1" allowOverlap="0" wp14:anchorId="043907DF" wp14:editId="3E5DFBB2">
                <wp:simplePos x="0" y="0"/>
                <wp:positionH relativeFrom="page">
                  <wp:align>left</wp:align>
                </wp:positionH>
                <wp:positionV relativeFrom="paragraph">
                  <wp:posOffset>1822154</wp:posOffset>
                </wp:positionV>
                <wp:extent cx="5175250" cy="510540"/>
                <wp:effectExtent l="0" t="0" r="0" b="3810"/>
                <wp:wrapTopAndBottom/>
                <wp:docPr id="1612104217" name="Textfeld 1612104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41D9E651" w14:textId="18F44571" w:rsidR="009F65E0" w:rsidRPr="00DD046D" w:rsidRDefault="006948D4" w:rsidP="009F65E0">
                            <w:pPr>
                              <w:pStyle w:val="Hervorhebung1"/>
                              <w:rPr>
                                <w:lang w:val="de-CH"/>
                              </w:rPr>
                            </w:pPr>
                            <w:r>
                              <w:rPr>
                                <w:lang w:val="de-CH"/>
                              </w:rPr>
                              <w:t xml:space="preserve">Schulbegleitungen übernehmen teilweise pädagogisch-unterrichtliche </w:t>
                            </w:r>
                            <w:r>
                              <w:rPr>
                                <w:noProof/>
                                <w:lang w:val="de-CH"/>
                              </w:rPr>
                              <w:t>Tätigkeiten</w:t>
                            </w:r>
                            <w:r>
                              <w:rPr>
                                <w:lang w:val="de-CH"/>
                              </w:rPr>
                              <w:t xml:space="preserve">, auch wenn dies </w:t>
                            </w:r>
                            <w:r w:rsidR="003F126E">
                              <w:rPr>
                                <w:lang w:val="de-CH"/>
                              </w:rPr>
                              <w:t xml:space="preserve">ursprünglich nicht vorgesehen ist.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907DF" id="_x0000_t202" coordsize="21600,21600" o:spt="202" path="m,l,21600r21600,l21600,xe">
                <v:stroke joinstyle="miter"/>
                <v:path gradientshapeok="t" o:connecttype="rect"/>
              </v:shapetype>
              <v:shape id="Textfeld 1612104217" o:spid="_x0000_s1026" type="#_x0000_t202" alt="&quot;&quot;" style="position:absolute;left:0;text-align:left;margin-left:0;margin-top:143.5pt;width:407.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" o:allowoverlap="f" filled="f" stroked="f">
                <v:textbox inset="29mm,,2.5mm">
                  <w:txbxContent>
                    <w:p w14:paraId="41D9E651" w14:textId="18F44571" w:rsidR="009F65E0" w:rsidRPr="00DD046D" w:rsidRDefault="006948D4" w:rsidP="009F65E0">
                      <w:pPr>
                        <w:pStyle w:val="Hervorhebung1"/>
                        <w:rPr>
                          <w:lang w:val="de-CH"/>
                        </w:rPr>
                      </w:pPr>
                      <w:r>
                        <w:rPr>
                          <w:lang w:val="de-CH"/>
                        </w:rPr>
                        <w:t xml:space="preserve">Schulbegleitungen übernehmen teilweise pädagogisch-unterrichtliche </w:t>
                      </w:r>
                      <w:r>
                        <w:rPr>
                          <w:noProof/>
                          <w:lang w:val="de-CH"/>
                        </w:rPr>
                        <w:t>Tätigkeiten</w:t>
                      </w:r>
                      <w:r>
                        <w:rPr>
                          <w:lang w:val="de-CH"/>
                        </w:rPr>
                        <w:t xml:space="preserve">, auch wenn dies </w:t>
                      </w:r>
                      <w:r w:rsidR="003F126E">
                        <w:rPr>
                          <w:lang w:val="de-CH"/>
                        </w:rPr>
                        <w:t xml:space="preserve">ursprünglich nicht vorgesehen ist. </w:t>
                      </w:r>
                    </w:p>
                  </w:txbxContent>
                </v:textbox>
                <w10:wrap type="topAndBottom" anchorx="page"/>
              </v:shape>
            </w:pict>
          </mc:Fallback>
        </mc:AlternateContent>
      </w:r>
      <w:r w:rsidR="00B639CD" w:rsidRPr="004E5962">
        <w:rPr>
          <w:lang w:val="de-CH"/>
        </w:rPr>
        <w:t>Es gibt bisher einzelne regionale Studien zu Schulbegleitungen und ihren Aufgabenbereichen (u. a. Heimlich</w:t>
      </w:r>
      <w:r w:rsidR="009E78A9" w:rsidRPr="004E5962">
        <w:rPr>
          <w:lang w:val="de-CH"/>
        </w:rPr>
        <w:t xml:space="preserve"> et al.</w:t>
      </w:r>
      <w:r w:rsidR="00B639CD" w:rsidRPr="004E5962">
        <w:rPr>
          <w:lang w:val="de-CH"/>
        </w:rPr>
        <w:t xml:space="preserve">, 2016; Heinrich &amp; Lübeck, 2013; Henn et al., 2014; Markowetz &amp; </w:t>
      </w:r>
      <w:proofErr w:type="spellStart"/>
      <w:r w:rsidR="00B639CD" w:rsidRPr="004E5962">
        <w:rPr>
          <w:lang w:val="de-CH"/>
        </w:rPr>
        <w:t>Jerosenko</w:t>
      </w:r>
      <w:proofErr w:type="spellEnd"/>
      <w:r w:rsidR="00B639CD" w:rsidRPr="004E5962">
        <w:rPr>
          <w:lang w:val="de-CH"/>
        </w:rPr>
        <w:t xml:space="preserve">, 2016). So zeigt etwa eine Studie in der Stadt Oldenburg, dass Schulbegleitungen die </w:t>
      </w:r>
      <w:proofErr w:type="spellStart"/>
      <w:proofErr w:type="gramStart"/>
      <w:r w:rsidR="00B639CD" w:rsidRPr="004E5962">
        <w:rPr>
          <w:lang w:val="de-CH"/>
        </w:rPr>
        <w:t>Schüler</w:t>
      </w:r>
      <w:r w:rsidR="008F7C2D" w:rsidRPr="004E5962">
        <w:rPr>
          <w:lang w:val="de-CH"/>
        </w:rPr>
        <w:t>:</w:t>
      </w:r>
      <w:r w:rsidR="00B639CD" w:rsidRPr="004E5962">
        <w:rPr>
          <w:lang w:val="de-CH"/>
        </w:rPr>
        <w:t>innen</w:t>
      </w:r>
      <w:proofErr w:type="spellEnd"/>
      <w:proofErr w:type="gramEnd"/>
      <w:r w:rsidR="00B639CD" w:rsidRPr="004E5962">
        <w:rPr>
          <w:lang w:val="de-CH"/>
        </w:rPr>
        <w:t xml:space="preserve"> besonders häufig in Bezug auf das Arbeitsverhalten unterstützen. Ein anderer Aufgabenbereich liegt in der Unterstützung bei Interaktionen und im Sozialverhalten</w:t>
      </w:r>
      <w:r w:rsidR="000268C6" w:rsidRPr="004E5962">
        <w:rPr>
          <w:lang w:val="de-CH"/>
        </w:rPr>
        <w:t xml:space="preserve">, während die </w:t>
      </w:r>
      <w:r w:rsidR="00B639CD" w:rsidRPr="004E5962">
        <w:rPr>
          <w:lang w:val="de-CH"/>
        </w:rPr>
        <w:t xml:space="preserve">Bereiche Pflege oder Motorik und Wahrnehmung </w:t>
      </w:r>
      <w:r w:rsidR="000268C6" w:rsidRPr="004E5962">
        <w:rPr>
          <w:lang w:val="de-CH"/>
        </w:rPr>
        <w:t xml:space="preserve">eher selten </w:t>
      </w:r>
      <w:r w:rsidR="00B639CD" w:rsidRPr="004E5962">
        <w:rPr>
          <w:lang w:val="de-CH"/>
        </w:rPr>
        <w:t xml:space="preserve">genannt </w:t>
      </w:r>
      <w:r w:rsidR="009F519D" w:rsidRPr="004E5962">
        <w:rPr>
          <w:lang w:val="de-CH"/>
        </w:rPr>
        <w:t xml:space="preserve">werden </w:t>
      </w:r>
      <w:r w:rsidR="00B639CD" w:rsidRPr="004E5962">
        <w:rPr>
          <w:lang w:val="de-CH"/>
        </w:rPr>
        <w:t>(Lindemann &amp; Schlarmann, 2016). Hervorzuheben ist zudem, dass die Schulbegleitungen teilweise angeben, pädagogisch-unterrichtliche Tätigkeiten in der Praxis zu übernehmen, auch wenn dies ursprünglich nicht vorgesehen ist (Henn et al., 2014)</w:t>
      </w:r>
      <w:r w:rsidR="00B639CD" w:rsidRPr="004E5962">
        <w:rPr>
          <w:lang w:val="de-CH"/>
        </w:rPr>
        <w:fldChar w:fldCharType="begin"/>
      </w:r>
      <w:r w:rsidR="00B639CD" w:rsidRPr="004E5962">
        <w:rPr>
          <w:lang w:val="de-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NWY3ZWRjLWIwNTktNDVmYi1iOTZkLTI3YTFmN2E3ZWM0YSIsIlJhbmdlTGVuZ3RoIjozMCwiUmVmZXJlbmNlSWQiOiJiNzk2MzE0OC1mZDEzLTQ3MGYtYjgyYi01ZGI2NGY0ZjFj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}</w:instrText>
      </w:r>
      <w:r w:rsidR="00B639CD" w:rsidRPr="004E5962">
        <w:rPr>
          <w:lang w:val="de-CH"/>
        </w:rPr>
        <w:fldChar w:fldCharType="end"/>
      </w:r>
      <w:r w:rsidR="00B639CD" w:rsidRPr="004E5962">
        <w:rPr>
          <w:lang w:val="de-CH"/>
        </w:rPr>
        <w:t xml:space="preserve">. </w:t>
      </w:r>
      <w:r w:rsidR="00FB23CF" w:rsidRPr="004E5962">
        <w:rPr>
          <w:lang w:val="de-CH"/>
        </w:rPr>
        <w:t>Die Aufgaben ergeben sich abhängig</w:t>
      </w:r>
      <w:r w:rsidR="00CE2550" w:rsidRPr="004E5962">
        <w:rPr>
          <w:lang w:val="de-CH"/>
        </w:rPr>
        <w:t xml:space="preserve"> vom jeweiligen Kind</w:t>
      </w:r>
      <w:r w:rsidR="00FB23CF" w:rsidRPr="004E5962">
        <w:rPr>
          <w:lang w:val="de-CH"/>
        </w:rPr>
        <w:t xml:space="preserve"> </w:t>
      </w:r>
      <w:r w:rsidR="00B639CD" w:rsidRPr="004E5962">
        <w:rPr>
          <w:lang w:val="de-CH"/>
        </w:rPr>
        <w:t>(Lindemann &amp; Schlarmann, 2016). Bislang gibt es wenig Erkenntnisse da</w:t>
      </w:r>
      <w:r w:rsidR="00F4359D" w:rsidRPr="004E5962">
        <w:rPr>
          <w:lang w:val="de-CH"/>
        </w:rPr>
        <w:t>zu</w:t>
      </w:r>
      <w:r w:rsidR="00B639CD" w:rsidRPr="004E5962">
        <w:rPr>
          <w:lang w:val="de-CH"/>
        </w:rPr>
        <w:t>, wie sich die Tätigkeit von Schulbegleitungen auf Schul- b</w:t>
      </w:r>
      <w:r w:rsidR="00812B26" w:rsidRPr="004E5962">
        <w:rPr>
          <w:lang w:val="de-CH"/>
        </w:rPr>
        <w:t>eziehungsweise</w:t>
      </w:r>
      <w:r w:rsidR="00B639CD" w:rsidRPr="004E5962">
        <w:rPr>
          <w:lang w:val="de-CH"/>
        </w:rPr>
        <w:t xml:space="preserve"> Klassenebene gestaltet. </w:t>
      </w:r>
    </w:p>
    <w:p w14:paraId="2638AE24" w14:textId="0D96C735" w:rsidR="00B639CD" w:rsidRPr="004E5962" w:rsidRDefault="00B639CD" w:rsidP="0084623F">
      <w:pPr>
        <w:pStyle w:val="berschrift2"/>
        <w:rPr>
          <w:lang w:val="de-CH"/>
        </w:rPr>
      </w:pPr>
      <w:bookmarkStart w:id="3" w:name="heading-3"/>
      <w:r w:rsidRPr="004E5962">
        <w:rPr>
          <w:lang w:val="de-CH"/>
        </w:rPr>
        <w:t>Einbindung der Schulbegleitung seitens der Schule</w:t>
      </w:r>
    </w:p>
    <w:p w14:paraId="677D6A20" w14:textId="796CC346" w:rsidR="00B639CD" w:rsidRPr="004E5962" w:rsidRDefault="000268C6" w:rsidP="003E489D">
      <w:pPr>
        <w:pStyle w:val="Textkrper"/>
        <w:ind w:firstLine="0"/>
        <w:rPr>
          <w:lang w:val="de-CH"/>
        </w:rPr>
      </w:pPr>
      <w:r w:rsidRPr="004E5962">
        <w:rPr>
          <w:lang w:val="de-CH"/>
        </w:rPr>
        <w:t>Die</w:t>
      </w:r>
      <w:r w:rsidR="00B639CD" w:rsidRPr="004E5962">
        <w:rPr>
          <w:lang w:val="de-CH"/>
        </w:rPr>
        <w:t xml:space="preserve"> Arbeitssituation von Schulbegleitungen </w:t>
      </w:r>
      <w:r w:rsidRPr="004E5962">
        <w:rPr>
          <w:lang w:val="de-CH"/>
        </w:rPr>
        <w:t xml:space="preserve">wird </w:t>
      </w:r>
      <w:r w:rsidR="00B639CD" w:rsidRPr="004E5962">
        <w:rPr>
          <w:lang w:val="de-CH"/>
        </w:rPr>
        <w:t xml:space="preserve">auch dadurch geprägt, wie Schulen mit dieser neuen </w:t>
      </w:r>
      <w:r w:rsidR="00FC45B0">
        <w:rPr>
          <w:lang w:val="de-CH"/>
        </w:rPr>
        <w:t>Berufsg</w:t>
      </w:r>
      <w:r w:rsidR="00B639CD" w:rsidRPr="004E5962">
        <w:rPr>
          <w:lang w:val="de-CH"/>
        </w:rPr>
        <w:t xml:space="preserve">ruppe umgehen und inwieweit Schulbegleitungen seitens der Schulen eingebunden werden. Um das Tätigkeitsfeld sowie die Rolle von Schulbegleitungen einordnen und definieren zu können, </w:t>
      </w:r>
      <w:r w:rsidR="00F4359D" w:rsidRPr="004E5962">
        <w:rPr>
          <w:lang w:val="de-CH"/>
        </w:rPr>
        <w:t>wäre</w:t>
      </w:r>
      <w:r w:rsidR="00B639CD" w:rsidRPr="004E5962">
        <w:rPr>
          <w:lang w:val="de-CH"/>
        </w:rPr>
        <w:t xml:space="preserve"> nach Lübeck (2016) ein geregeltes Konzept an den Schulen zu den grundlegenden Aufgaben von Schulbegleitungen </w:t>
      </w:r>
      <w:r w:rsidR="00F4359D" w:rsidRPr="004E5962">
        <w:rPr>
          <w:lang w:val="de-CH"/>
        </w:rPr>
        <w:t>wichtig. Dieses</w:t>
      </w:r>
      <w:r w:rsidR="00B639CD" w:rsidRPr="004E5962">
        <w:rPr>
          <w:lang w:val="de-CH"/>
        </w:rPr>
        <w:t xml:space="preserve"> </w:t>
      </w:r>
      <w:r w:rsidR="008251AB" w:rsidRPr="004E5962">
        <w:rPr>
          <w:lang w:val="de-CH"/>
        </w:rPr>
        <w:t xml:space="preserve">existiert </w:t>
      </w:r>
      <w:r w:rsidR="00B639CD" w:rsidRPr="004E5962">
        <w:rPr>
          <w:lang w:val="de-CH"/>
        </w:rPr>
        <w:t>jedoch selten. Da</w:t>
      </w:r>
      <w:r w:rsidR="00B55FAF">
        <w:rPr>
          <w:lang w:val="de-CH"/>
        </w:rPr>
        <w:t>rum</w:t>
      </w:r>
      <w:r w:rsidR="00B639CD" w:rsidRPr="004E5962">
        <w:rPr>
          <w:lang w:val="de-CH"/>
        </w:rPr>
        <w:t xml:space="preserve"> erg</w:t>
      </w:r>
      <w:r w:rsidR="00B55FAF">
        <w:rPr>
          <w:lang w:val="de-CH"/>
        </w:rPr>
        <w:t>ibt</w:t>
      </w:r>
      <w:r w:rsidR="00B639CD" w:rsidRPr="004E5962">
        <w:rPr>
          <w:lang w:val="de-CH"/>
        </w:rPr>
        <w:t xml:space="preserve"> sich in der Zusammenarbeit von Schulen b</w:t>
      </w:r>
      <w:r w:rsidR="006C320E" w:rsidRPr="004E5962">
        <w:rPr>
          <w:lang w:val="de-CH"/>
        </w:rPr>
        <w:t>eziehungsweise</w:t>
      </w:r>
      <w:r w:rsidR="00B639CD" w:rsidRPr="004E5962">
        <w:rPr>
          <w:lang w:val="de-CH"/>
        </w:rPr>
        <w:t xml:space="preserve"> Lehrkräften mit Schulbegleitungen auf verschiedenen Ebene</w:t>
      </w:r>
      <w:r w:rsidR="00C75B98">
        <w:rPr>
          <w:lang w:val="de-CH"/>
        </w:rPr>
        <w:t>n</w:t>
      </w:r>
      <w:r w:rsidR="00B639CD" w:rsidRPr="004E5962">
        <w:rPr>
          <w:lang w:val="de-CH"/>
        </w:rPr>
        <w:t xml:space="preserve"> Abstimmungs- </w:t>
      </w:r>
      <w:r w:rsidR="006C320E" w:rsidRPr="004E5962">
        <w:rPr>
          <w:lang w:val="de-CH"/>
        </w:rPr>
        <w:t>oder</w:t>
      </w:r>
      <w:r w:rsidR="00B639CD" w:rsidRPr="004E5962">
        <w:rPr>
          <w:lang w:val="de-CH"/>
        </w:rPr>
        <w:t xml:space="preserve"> Regelungsbedarf</w:t>
      </w:r>
      <w:r w:rsidR="006C320E" w:rsidRPr="004E5962">
        <w:rPr>
          <w:lang w:val="de-CH"/>
        </w:rPr>
        <w:t>: Wie gestaltet sich</w:t>
      </w:r>
      <w:r w:rsidR="00B639CD" w:rsidRPr="004E5962">
        <w:rPr>
          <w:lang w:val="de-CH"/>
        </w:rPr>
        <w:t xml:space="preserve"> die Zusammenarbeit in der Klasse</w:t>
      </w:r>
      <w:r w:rsidR="006C320E" w:rsidRPr="004E5962">
        <w:rPr>
          <w:lang w:val="de-CH"/>
        </w:rPr>
        <w:t>? Wird</w:t>
      </w:r>
      <w:r w:rsidR="00B639CD" w:rsidRPr="004E5962">
        <w:rPr>
          <w:lang w:val="de-CH"/>
        </w:rPr>
        <w:t xml:space="preserve"> eine Schulbegleitung an der Schule willkommen gehei</w:t>
      </w:r>
      <w:r w:rsidR="006C320E" w:rsidRPr="004E5962">
        <w:rPr>
          <w:lang w:val="de-CH"/>
        </w:rPr>
        <w:t>ss</w:t>
      </w:r>
      <w:r w:rsidR="00B639CD" w:rsidRPr="004E5962">
        <w:rPr>
          <w:lang w:val="de-CH"/>
        </w:rPr>
        <w:t>en und eingearbeitet</w:t>
      </w:r>
      <w:r w:rsidR="006C320E" w:rsidRPr="004E5962">
        <w:rPr>
          <w:lang w:val="de-CH"/>
        </w:rPr>
        <w:t>?</w:t>
      </w:r>
      <w:r w:rsidR="00B639CD" w:rsidRPr="004E5962">
        <w:rPr>
          <w:lang w:val="de-CH"/>
        </w:rPr>
        <w:t xml:space="preserve"> </w:t>
      </w:r>
      <w:r w:rsidR="006C320E" w:rsidRPr="004E5962">
        <w:rPr>
          <w:lang w:val="de-CH"/>
        </w:rPr>
        <w:t>W</w:t>
      </w:r>
      <w:r w:rsidR="00B639CD" w:rsidRPr="004E5962">
        <w:rPr>
          <w:lang w:val="de-CH"/>
        </w:rPr>
        <w:t>elche Räumlichkeiten</w:t>
      </w:r>
      <w:r w:rsidR="006C320E" w:rsidRPr="004E5962">
        <w:rPr>
          <w:lang w:val="de-CH"/>
        </w:rPr>
        <w:t xml:space="preserve"> kann</w:t>
      </w:r>
      <w:r w:rsidR="00B639CD" w:rsidRPr="004E5962">
        <w:rPr>
          <w:lang w:val="de-CH"/>
        </w:rPr>
        <w:t xml:space="preserve"> sie in der Arbeitszeit und für persönliche Belange nutzen</w:t>
      </w:r>
      <w:r w:rsidR="006C320E" w:rsidRPr="004E5962">
        <w:rPr>
          <w:lang w:val="de-CH"/>
        </w:rPr>
        <w:t>?</w:t>
      </w:r>
      <w:r w:rsidR="00B639CD" w:rsidRPr="004E5962">
        <w:rPr>
          <w:lang w:val="de-CH"/>
        </w:rPr>
        <w:t xml:space="preserve"> Bekannt ist hierzu, dass vor Aufnahme der Tätigkeit einer Schulbegleitung meist keine Einarbeitung erfolgt (Lindemann &amp; Schlarmann, 2016). </w:t>
      </w:r>
    </w:p>
    <w:p w14:paraId="515D3FAA" w14:textId="28303051" w:rsidR="00B639CD" w:rsidRPr="004E5962" w:rsidRDefault="00F3114D" w:rsidP="0084623F">
      <w:pPr>
        <w:pStyle w:val="berschrift2"/>
        <w:rPr>
          <w:lang w:val="de-CH"/>
        </w:rPr>
      </w:pPr>
      <w:r w:rsidRPr="004E5962">
        <w:rPr>
          <w:lang w:val="de-CH"/>
        </w:rPr>
        <w:t xml:space="preserve">Wahrnehmung der </w:t>
      </w:r>
      <w:r w:rsidR="00B639CD" w:rsidRPr="004E5962">
        <w:rPr>
          <w:lang w:val="de-CH"/>
        </w:rPr>
        <w:t>Anforderungen</w:t>
      </w:r>
    </w:p>
    <w:p w14:paraId="01604822" w14:textId="0201679A" w:rsidR="00B639CD" w:rsidRPr="004E5962" w:rsidRDefault="00B639CD" w:rsidP="003E489D">
      <w:pPr>
        <w:pStyle w:val="Textkrper"/>
        <w:ind w:firstLine="0"/>
        <w:rPr>
          <w:lang w:val="de-CH"/>
        </w:rPr>
      </w:pPr>
      <w:r w:rsidRPr="004E5962">
        <w:rPr>
          <w:lang w:val="de-CH"/>
        </w:rPr>
        <w:t>Schulbegleitungen verfügen über sehr unterschiedliche persönliche und schulische Voraussetzungen</w:t>
      </w:r>
      <w:r w:rsidR="00B20C88" w:rsidRPr="004E5962">
        <w:rPr>
          <w:lang w:val="de-CH"/>
        </w:rPr>
        <w:t>. Sie</w:t>
      </w:r>
      <w:r w:rsidR="00F3114D" w:rsidRPr="004E5962">
        <w:rPr>
          <w:lang w:val="de-CH"/>
        </w:rPr>
        <w:t xml:space="preserve"> haben </w:t>
      </w:r>
      <w:r w:rsidRPr="004E5962">
        <w:rPr>
          <w:lang w:val="de-CH"/>
        </w:rPr>
        <w:t>unterschiedlich gestalte</w:t>
      </w:r>
      <w:r w:rsidR="00F3114D" w:rsidRPr="004E5962">
        <w:rPr>
          <w:lang w:val="de-CH"/>
        </w:rPr>
        <w:t>t</w:t>
      </w:r>
      <w:r w:rsidRPr="004E5962">
        <w:rPr>
          <w:lang w:val="de-CH"/>
        </w:rPr>
        <w:t>e Tätigkeitsprofil</w:t>
      </w:r>
      <w:r w:rsidR="00F3114D" w:rsidRPr="004E5962">
        <w:rPr>
          <w:lang w:val="de-CH"/>
        </w:rPr>
        <w:t xml:space="preserve">e, die die Wahrnehmung der eigenen Arbeitssituation beeinflussen können. </w:t>
      </w:r>
      <w:r w:rsidRPr="004E5962">
        <w:rPr>
          <w:lang w:val="de-CH"/>
        </w:rPr>
        <w:t xml:space="preserve">Belastungsfaktoren, </w:t>
      </w:r>
      <w:r w:rsidR="00B20C88" w:rsidRPr="004E5962">
        <w:rPr>
          <w:lang w:val="de-CH"/>
        </w:rPr>
        <w:t>beispielsweise</w:t>
      </w:r>
      <w:r w:rsidRPr="004E5962">
        <w:rPr>
          <w:lang w:val="de-CH"/>
        </w:rPr>
        <w:t xml:space="preserve"> eine fehlende Einarbeitung oder unklare Zuständigkeiten, </w:t>
      </w:r>
      <w:r w:rsidR="00F3114D" w:rsidRPr="004E5962">
        <w:rPr>
          <w:lang w:val="de-CH"/>
        </w:rPr>
        <w:t xml:space="preserve">können zu eher negativen </w:t>
      </w:r>
      <w:r w:rsidR="00F3114D" w:rsidRPr="004E5962">
        <w:rPr>
          <w:lang w:val="de-CH"/>
        </w:rPr>
        <w:lastRenderedPageBreak/>
        <w:t>Einschätzungen führen</w:t>
      </w:r>
      <w:r w:rsidRPr="004E5962">
        <w:rPr>
          <w:lang w:val="de-CH"/>
        </w:rPr>
        <w:t xml:space="preserve">. </w:t>
      </w:r>
      <w:r w:rsidR="00A3480F">
        <w:rPr>
          <w:lang w:val="de-CH"/>
        </w:rPr>
        <w:t>Zudem</w:t>
      </w:r>
      <w:r w:rsidRPr="004E5962">
        <w:rPr>
          <w:lang w:val="de-CH"/>
        </w:rPr>
        <w:t xml:space="preserve"> können persönliche Merkmale der Schulbegleitungen (z. B. berufliche Erfahrung, Selbstwirksamkeitserleben) und des Arbeitsumfeldes (u. a. Wertschätzung) als Ressourcen wirken und dazu führen, dass die Arbeitssituation positiv wahrgenommen wird (Schindler &amp; Schindler, 2021). Damit stehen auch Befunde in Einklang, in denen eine hohe Arbeitszufriedenheit der </w:t>
      </w:r>
      <w:r w:rsidR="000268C6" w:rsidRPr="004E5962">
        <w:rPr>
          <w:lang w:val="de-CH"/>
        </w:rPr>
        <w:t xml:space="preserve">Schulbegleitungen </w:t>
      </w:r>
      <w:r w:rsidR="003963C4">
        <w:rPr>
          <w:lang w:val="de-CH"/>
        </w:rPr>
        <w:t xml:space="preserve">sowohl </w:t>
      </w:r>
      <w:r w:rsidRPr="004E5962">
        <w:rPr>
          <w:lang w:val="de-CH"/>
        </w:rPr>
        <w:t>in Hinblick auf die globale Arbeitssituation als auch in Bezug auf ihre Aufgaben nachgewiesen wird (Boll &amp; Wißmann, 2019; Dworschak, 2012a). Gleichwohl zeig</w:t>
      </w:r>
      <w:r w:rsidR="00F3114D" w:rsidRPr="004E5962">
        <w:rPr>
          <w:lang w:val="de-CH"/>
        </w:rPr>
        <w:t>en</w:t>
      </w:r>
      <w:r w:rsidRPr="004E5962">
        <w:rPr>
          <w:lang w:val="de-CH"/>
        </w:rPr>
        <w:t xml:space="preserve"> sich jedoch auch</w:t>
      </w:r>
      <w:r w:rsidR="00F3114D" w:rsidRPr="004E5962">
        <w:rPr>
          <w:lang w:val="de-CH"/>
        </w:rPr>
        <w:t xml:space="preserve"> Belastungen</w:t>
      </w:r>
      <w:r w:rsidRPr="004E5962">
        <w:rPr>
          <w:lang w:val="de-CH"/>
        </w:rPr>
        <w:t xml:space="preserve">. Das betrifft vor allem die häufig geringe Eingebundenheit seitens der Schule, die sich beispielsweise in Schwierigkeiten bei der Realisierung der Pausenzeiten oder auch in einer fehlenden Einarbeitung </w:t>
      </w:r>
      <w:r w:rsidR="001A7E33" w:rsidRPr="004E5962">
        <w:rPr>
          <w:lang w:val="de-CH"/>
        </w:rPr>
        <w:t xml:space="preserve">äussert </w:t>
      </w:r>
      <w:r w:rsidRPr="004E5962">
        <w:rPr>
          <w:lang w:val="de-CH"/>
        </w:rPr>
        <w:t xml:space="preserve">(Lindemann &amp; Schlarmann, 2016). Ebenfalls als erschwerend </w:t>
      </w:r>
      <w:r w:rsidR="00C75B98" w:rsidRPr="004E5962">
        <w:rPr>
          <w:lang w:val="de-CH"/>
        </w:rPr>
        <w:t xml:space="preserve">wahrgenommen </w:t>
      </w:r>
      <w:r w:rsidRPr="004E5962">
        <w:rPr>
          <w:lang w:val="de-CH"/>
        </w:rPr>
        <w:t>w</w:t>
      </w:r>
      <w:r w:rsidR="001A7E33" w:rsidRPr="004E5962">
        <w:rPr>
          <w:lang w:val="de-CH"/>
        </w:rPr>
        <w:t>erden</w:t>
      </w:r>
      <w:r w:rsidRPr="004E5962">
        <w:rPr>
          <w:lang w:val="de-CH"/>
        </w:rPr>
        <w:t xml:space="preserve"> das teilweise unklare Aufgabenprofil </w:t>
      </w:r>
      <w:r w:rsidR="00D453B0">
        <w:rPr>
          <w:lang w:val="de-CH"/>
        </w:rPr>
        <w:t>sowie</w:t>
      </w:r>
      <w:r w:rsidRPr="004E5962">
        <w:rPr>
          <w:lang w:val="de-CH"/>
        </w:rPr>
        <w:t xml:space="preserve"> die </w:t>
      </w:r>
      <w:r w:rsidR="00D56612">
        <w:rPr>
          <w:lang w:val="de-CH"/>
        </w:rPr>
        <w:t xml:space="preserve">gleichzeitige </w:t>
      </w:r>
      <w:r w:rsidRPr="004E5962">
        <w:rPr>
          <w:lang w:val="de-CH"/>
        </w:rPr>
        <w:t xml:space="preserve">Betreuung von mehreren </w:t>
      </w:r>
      <w:proofErr w:type="spellStart"/>
      <w:proofErr w:type="gramStart"/>
      <w:r w:rsidRPr="004E5962">
        <w:rPr>
          <w:lang w:val="de-CH"/>
        </w:rPr>
        <w:t>Schüler</w:t>
      </w:r>
      <w:r w:rsidR="00B20C88" w:rsidRPr="004E5962">
        <w:rPr>
          <w:lang w:val="de-CH"/>
        </w:rPr>
        <w:t>:</w:t>
      </w:r>
      <w:r w:rsidRPr="004E5962">
        <w:rPr>
          <w:lang w:val="de-CH"/>
        </w:rPr>
        <w:t>innen</w:t>
      </w:r>
      <w:proofErr w:type="spellEnd"/>
      <w:proofErr w:type="gramEnd"/>
      <w:r w:rsidRPr="004E5962">
        <w:rPr>
          <w:lang w:val="de-CH"/>
        </w:rPr>
        <w:t xml:space="preserve"> (Bacher</w:t>
      </w:r>
      <w:r w:rsidR="00B20C88" w:rsidRPr="004E5962">
        <w:rPr>
          <w:lang w:val="de-CH"/>
        </w:rPr>
        <w:t xml:space="preserve"> et al.</w:t>
      </w:r>
      <w:r w:rsidRPr="004E5962">
        <w:rPr>
          <w:lang w:val="de-CH"/>
        </w:rPr>
        <w:t xml:space="preserve">, 2007). </w:t>
      </w:r>
    </w:p>
    <w:p w14:paraId="72C49BFA" w14:textId="79875293" w:rsidR="00B639CD" w:rsidRPr="009C763A" w:rsidRDefault="006C0093" w:rsidP="009C763A">
      <w:pPr>
        <w:pStyle w:val="Textkrper"/>
        <w:rPr>
          <w:lang w:val="de-CH"/>
        </w:rPr>
      </w:pPr>
      <w:r w:rsidRPr="004E5B24">
        <w:rPr>
          <w:lang w:val="de-CH"/>
        </w:rPr>
        <w:t xml:space="preserve">Im Folgenden setzen wir uns mit der Arbeitssituation rund um Schulbegleitungen an allgemeinen Schulen auseinander. </w:t>
      </w:r>
      <w:r w:rsidR="00B639CD" w:rsidRPr="004E5B24">
        <w:rPr>
          <w:lang w:val="de-CH"/>
        </w:rPr>
        <w:t>Datengrundlage bildet eine quantitative Befragung von Schulbegleitungen</w:t>
      </w:r>
      <w:r w:rsidR="00D52F25" w:rsidRPr="004E5B24">
        <w:rPr>
          <w:lang w:val="de-CH"/>
        </w:rPr>
        <w:t xml:space="preserve"> (</w:t>
      </w:r>
      <w:r w:rsidR="004C386C" w:rsidRPr="009C763A">
        <w:rPr>
          <w:lang w:val="de-CH"/>
        </w:rPr>
        <w:t>N</w:t>
      </w:r>
      <w:r w:rsidR="004C386C" w:rsidRPr="004E5B24">
        <w:rPr>
          <w:lang w:val="de-CH"/>
        </w:rPr>
        <w:t xml:space="preserve"> </w:t>
      </w:r>
      <w:proofErr w:type="spellStart"/>
      <w:r w:rsidR="004C386C" w:rsidRPr="009C763A">
        <w:rPr>
          <w:lang w:val="de-CH"/>
        </w:rPr>
        <w:t>range</w:t>
      </w:r>
      <w:proofErr w:type="spellEnd"/>
      <w:r w:rsidR="004C386C" w:rsidRPr="004E5B24">
        <w:rPr>
          <w:lang w:val="de-CH"/>
        </w:rPr>
        <w:t xml:space="preserve"> = 34</w:t>
      </w:r>
      <w:r w:rsidR="00C75B98" w:rsidRPr="004E5B24">
        <w:rPr>
          <w:lang w:val="de-CH"/>
        </w:rPr>
        <w:t>–</w:t>
      </w:r>
      <w:r w:rsidR="004C386C" w:rsidRPr="004E5B24">
        <w:rPr>
          <w:lang w:val="de-CH"/>
        </w:rPr>
        <w:t>38)</w:t>
      </w:r>
      <w:r w:rsidR="00B639CD" w:rsidRPr="004E5B24">
        <w:rPr>
          <w:lang w:val="de-CH"/>
        </w:rPr>
        <w:t xml:space="preserve"> in der Sekundarstufe</w:t>
      </w:r>
      <w:r w:rsidR="00CA738C">
        <w:rPr>
          <w:lang w:val="de-CH"/>
        </w:rPr>
        <w:t> </w:t>
      </w:r>
      <w:r w:rsidR="00BA4DFE" w:rsidRPr="004E5B24">
        <w:rPr>
          <w:lang w:val="de-CH"/>
        </w:rPr>
        <w:t xml:space="preserve">I </w:t>
      </w:r>
      <w:r w:rsidR="009C2FB8" w:rsidRPr="004E5B24">
        <w:rPr>
          <w:lang w:val="de-CH"/>
        </w:rPr>
        <w:t xml:space="preserve">im Rahmen der vom </w:t>
      </w:r>
      <w:r w:rsidR="009C2FB8" w:rsidRPr="00CA738C">
        <w:rPr>
          <w:i/>
          <w:iCs/>
          <w:lang w:val="de-CH"/>
        </w:rPr>
        <w:t>Bundesministerium für Bildung und Forschung</w:t>
      </w:r>
      <w:r w:rsidR="000F1791" w:rsidRPr="004E5B24">
        <w:rPr>
          <w:lang w:val="de-CH"/>
        </w:rPr>
        <w:t xml:space="preserve"> </w:t>
      </w:r>
      <w:r w:rsidR="009C2FB8" w:rsidRPr="004E5B24">
        <w:rPr>
          <w:lang w:val="de-CH"/>
        </w:rPr>
        <w:t xml:space="preserve">geförderten Studie </w:t>
      </w:r>
      <w:bookmarkStart w:id="4" w:name="_Hlk156306018"/>
      <w:r w:rsidR="00CC291F" w:rsidRPr="004E5B24">
        <w:rPr>
          <w:lang w:val="de-CH"/>
        </w:rPr>
        <w:t>«</w:t>
      </w:r>
      <w:r w:rsidR="009C2FB8" w:rsidRPr="004E5B24">
        <w:rPr>
          <w:lang w:val="de-CH"/>
        </w:rPr>
        <w:t>Inklusion in der Sekundarstufe I in Deutschland (INSIDE)</w:t>
      </w:r>
      <w:r w:rsidR="00CC291F" w:rsidRPr="004E5B24">
        <w:rPr>
          <w:lang w:val="de-CH"/>
        </w:rPr>
        <w:t>»</w:t>
      </w:r>
      <w:bookmarkEnd w:id="4"/>
      <w:r w:rsidR="009C2FB8" w:rsidRPr="004E5B24">
        <w:rPr>
          <w:lang w:val="de-CH"/>
        </w:rPr>
        <w:t xml:space="preserve"> (Schmitt et al., 2020)</w:t>
      </w:r>
      <w:r w:rsidR="00B639CD" w:rsidRPr="004E5B24">
        <w:rPr>
          <w:lang w:val="de-CH"/>
        </w:rPr>
        <w:t xml:space="preserve">. </w:t>
      </w:r>
      <w:r w:rsidR="0082411C" w:rsidRPr="004E5B24">
        <w:rPr>
          <w:lang w:val="de-CH"/>
        </w:rPr>
        <w:t xml:space="preserve">Von den Schulbegleitungen sind </w:t>
      </w:r>
      <w:r w:rsidR="00B639CD" w:rsidRPr="004E5B24">
        <w:rPr>
          <w:lang w:val="de-CH"/>
        </w:rPr>
        <w:t xml:space="preserve">81,6 Prozent männlich und das Durchschnittsalter zum Befragungszeitpunkt lag bei 45,6 Jahren. Die </w:t>
      </w:r>
      <w:r w:rsidR="0082411C" w:rsidRPr="004E5B24">
        <w:rPr>
          <w:lang w:val="de-CH"/>
        </w:rPr>
        <w:t>Befragten</w:t>
      </w:r>
      <w:r w:rsidR="00B639CD" w:rsidRPr="004E5B24">
        <w:rPr>
          <w:lang w:val="de-CH"/>
        </w:rPr>
        <w:t xml:space="preserve"> arbeiteten im Durchschnitt seit rund fünf Jahren als Schulbegleitung, hiervon rund 2,6 Jahre an der Schule, </w:t>
      </w:r>
      <w:r w:rsidR="00AF4C8D" w:rsidRPr="004E5B24">
        <w:rPr>
          <w:lang w:val="de-CH"/>
        </w:rPr>
        <w:t>in der sie befragt wurden</w:t>
      </w:r>
      <w:r w:rsidR="00B639CD" w:rsidRPr="004E5B24">
        <w:rPr>
          <w:lang w:val="de-CH"/>
        </w:rPr>
        <w:t xml:space="preserve">. </w:t>
      </w:r>
    </w:p>
    <w:p w14:paraId="684BE9EB" w14:textId="69395661" w:rsidR="00C56400" w:rsidRPr="00693A9C" w:rsidRDefault="00C56400" w:rsidP="00693A9C">
      <w:pPr>
        <w:pStyle w:val="berschrift1"/>
        <w:rPr>
          <w:lang w:val="de-CH"/>
        </w:rPr>
      </w:pPr>
      <w:r w:rsidRPr="00693A9C">
        <w:rPr>
          <w:lang w:val="de-CH"/>
        </w:rPr>
        <w:t>Ergebnisse</w:t>
      </w:r>
    </w:p>
    <w:p w14:paraId="4359C5A5" w14:textId="27D69B5E" w:rsidR="00C56400" w:rsidRPr="00693A9C" w:rsidRDefault="00C56400" w:rsidP="00693A9C">
      <w:pPr>
        <w:pStyle w:val="berschrift2"/>
        <w:rPr>
          <w:lang w:val="de-CH"/>
        </w:rPr>
      </w:pPr>
      <w:r w:rsidRPr="00693A9C">
        <w:rPr>
          <w:lang w:val="de-CH"/>
        </w:rPr>
        <w:t>Qualifikationen von Schulbegleitungen</w:t>
      </w:r>
    </w:p>
    <w:p w14:paraId="2FBDB0C0" w14:textId="7B83956A" w:rsidR="00C56400" w:rsidRPr="004E5962" w:rsidRDefault="00C56400" w:rsidP="0084623F">
      <w:pPr>
        <w:pStyle w:val="Textkrper"/>
        <w:ind w:firstLine="0"/>
        <w:rPr>
          <w:lang w:val="de-CH"/>
        </w:rPr>
      </w:pPr>
      <w:r w:rsidRPr="004E5962">
        <w:rPr>
          <w:lang w:val="de-CH"/>
        </w:rPr>
        <w:t xml:space="preserve">Betrachtet man zunächst die </w:t>
      </w:r>
      <w:r w:rsidR="003B28B0" w:rsidRPr="004E5962">
        <w:rPr>
          <w:i/>
          <w:lang w:val="de-CH"/>
        </w:rPr>
        <w:t>berufliche Qualifizierung</w:t>
      </w:r>
      <w:r w:rsidR="00692C2F" w:rsidRPr="004E5962">
        <w:rPr>
          <w:i/>
          <w:lang w:val="de-CH"/>
        </w:rPr>
        <w:t>,</w:t>
      </w:r>
      <w:r w:rsidR="003B28B0" w:rsidRPr="004E5962">
        <w:rPr>
          <w:lang w:val="de-CH"/>
        </w:rPr>
        <w:t xml:space="preserve"> </w:t>
      </w:r>
      <w:r w:rsidRPr="004E5962">
        <w:rPr>
          <w:lang w:val="de-CH"/>
        </w:rPr>
        <w:t>liegen von 89,5 Prozent der</w:t>
      </w:r>
      <w:r w:rsidR="00692C2F" w:rsidRPr="004E5962">
        <w:rPr>
          <w:lang w:val="de-CH"/>
        </w:rPr>
        <w:t xml:space="preserve"> befragten Personen </w:t>
      </w:r>
      <w:r w:rsidR="009D093D" w:rsidRPr="004E5962">
        <w:rPr>
          <w:lang w:val="de-CH"/>
        </w:rPr>
        <w:t xml:space="preserve">Informationen </w:t>
      </w:r>
      <w:r w:rsidR="00692C2F" w:rsidRPr="004E5962">
        <w:rPr>
          <w:lang w:val="de-CH"/>
        </w:rPr>
        <w:t>vor</w:t>
      </w:r>
      <w:r w:rsidRPr="004E5962">
        <w:rPr>
          <w:lang w:val="de-CH"/>
        </w:rPr>
        <w:t xml:space="preserve">. Die Ergebnisse sind in </w:t>
      </w:r>
      <w:r w:rsidRPr="004E5962">
        <w:rPr>
          <w:bCs/>
          <w:lang w:val="de-CH"/>
        </w:rPr>
        <w:t>Abbildung 1</w:t>
      </w:r>
      <w:r w:rsidRPr="004E5962">
        <w:rPr>
          <w:lang w:val="de-CH"/>
        </w:rPr>
        <w:t xml:space="preserve"> dargestellt. </w:t>
      </w:r>
    </w:p>
    <w:p w14:paraId="7C0F18CB" w14:textId="0F2ACBEE" w:rsidR="004E5510" w:rsidRDefault="004E5510" w:rsidP="00105C66">
      <w:pPr>
        <w:pStyle w:val="AbbildungBeschriftung"/>
        <w:rPr>
          <w:lang w:val="de-CH"/>
        </w:rPr>
      </w:pPr>
      <w:r w:rsidRPr="004E5962">
        <w:rPr>
          <w:lang w:val="de-CH"/>
        </w:rPr>
        <w:t>Abbildung 1: Berufliche Qualifizierung der Schulbegleitungen</w:t>
      </w:r>
      <w:r w:rsidR="00692C2F" w:rsidRPr="004E5962">
        <w:rPr>
          <w:lang w:val="de-CH"/>
        </w:rPr>
        <w:t xml:space="preserve"> (</w:t>
      </w:r>
      <w:r w:rsidR="00537209">
        <w:rPr>
          <w:lang w:val="de-CH"/>
        </w:rPr>
        <w:t>N</w:t>
      </w:r>
      <w:r w:rsidRPr="004E5962">
        <w:rPr>
          <w:lang w:val="de-CH"/>
        </w:rPr>
        <w:t xml:space="preserve"> = 34</w:t>
      </w:r>
      <w:r w:rsidR="00692C2F" w:rsidRPr="004E5962">
        <w:rPr>
          <w:lang w:val="de-CH"/>
        </w:rPr>
        <w:t>,</w:t>
      </w:r>
      <w:r w:rsidRPr="004E5962">
        <w:rPr>
          <w:lang w:val="de-CH"/>
        </w:rPr>
        <w:t xml:space="preserve"> Mehrfachantworten möglich)</w:t>
      </w:r>
    </w:p>
    <w:p w14:paraId="06A64EFA" w14:textId="138988CD" w:rsidR="00955CBE" w:rsidRDefault="003042CE" w:rsidP="007F66AE">
      <w:pPr>
        <w:pStyle w:val="Textkrper"/>
        <w:rPr>
          <w:noProof/>
        </w:rPr>
      </w:pPr>
      <w:r>
        <w:rPr>
          <w:noProof/>
        </w:rPr>
        <w:drawing>
          <wp:inline distT="0" distB="0" distL="0" distR="0" wp14:anchorId="1E51D3F3" wp14:editId="3652A622">
            <wp:extent cx="5477163" cy="2827573"/>
            <wp:effectExtent l="0" t="0" r="9525" b="11430"/>
            <wp:docPr id="2100655206" name="Diagramm 1">
              <a:extLst xmlns:a="http://schemas.openxmlformats.org/drawingml/2006/main">
                <a:ext uri="{FF2B5EF4-FFF2-40B4-BE49-F238E27FC236}">
                  <a16:creationId xmlns:a16="http://schemas.microsoft.com/office/drawing/2014/main" id="{D3A6C0C0-6372-8B19-BB83-517336B9E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23EFFF" w14:textId="464069FC" w:rsidR="00C56400" w:rsidRPr="004E5962" w:rsidRDefault="003B28B0" w:rsidP="008B5C13">
      <w:pPr>
        <w:pStyle w:val="Textkrper"/>
        <w:ind w:firstLine="0"/>
        <w:rPr>
          <w:lang w:val="de-CH"/>
        </w:rPr>
      </w:pPr>
      <w:r w:rsidRPr="004E5962">
        <w:rPr>
          <w:lang w:val="de-CH"/>
        </w:rPr>
        <w:t>Vertiefende Analysen zeigen</w:t>
      </w:r>
      <w:r w:rsidR="00C56400" w:rsidRPr="004E5962">
        <w:rPr>
          <w:lang w:val="de-CH"/>
        </w:rPr>
        <w:t xml:space="preserve">, </w:t>
      </w:r>
      <w:bookmarkStart w:id="5" w:name="_Hlk125452512"/>
      <w:r w:rsidR="00C56400" w:rsidRPr="004E5962">
        <w:rPr>
          <w:lang w:val="de-CH"/>
        </w:rPr>
        <w:t xml:space="preserve">dass insgesamt 38,2 Prozent der Schulbegleitungen über eine pädagogische oder pflegerische Ausbildung verfügen und 61,8 Prozent der Schulbegleitungen keine oder eine andere Ausbildung absolviert haben. </w:t>
      </w:r>
      <w:bookmarkEnd w:id="5"/>
      <w:r w:rsidR="00C56400" w:rsidRPr="004E5962">
        <w:rPr>
          <w:lang w:val="de-CH"/>
        </w:rPr>
        <w:t>Das hei</w:t>
      </w:r>
      <w:r w:rsidR="00AC6E22" w:rsidRPr="004E5962">
        <w:rPr>
          <w:lang w:val="de-CH"/>
        </w:rPr>
        <w:t>ss</w:t>
      </w:r>
      <w:r w:rsidR="00C56400" w:rsidRPr="004E5962">
        <w:rPr>
          <w:lang w:val="de-CH"/>
        </w:rPr>
        <w:t xml:space="preserve">t, dass die Mehrheit der befragten Schulbegleitungen ihrer Tätigkeit eher </w:t>
      </w:r>
      <w:r w:rsidR="00AC6E22" w:rsidRPr="004E5962">
        <w:rPr>
          <w:lang w:val="de-CH"/>
        </w:rPr>
        <w:t>«</w:t>
      </w:r>
      <w:r w:rsidR="00C56400" w:rsidRPr="004E5962">
        <w:rPr>
          <w:lang w:val="de-CH"/>
        </w:rPr>
        <w:t>fachfremd</w:t>
      </w:r>
      <w:r w:rsidR="00AC6E22" w:rsidRPr="004E5962">
        <w:rPr>
          <w:lang w:val="de-CH"/>
        </w:rPr>
        <w:t>»</w:t>
      </w:r>
      <w:r w:rsidR="00C56400" w:rsidRPr="004E5962">
        <w:rPr>
          <w:lang w:val="de-CH"/>
        </w:rPr>
        <w:t xml:space="preserve"> nachgeh</w:t>
      </w:r>
      <w:r w:rsidR="0093281C" w:rsidRPr="004E5962">
        <w:rPr>
          <w:lang w:val="de-CH"/>
        </w:rPr>
        <w:t>t</w:t>
      </w:r>
      <w:r w:rsidR="00C56400" w:rsidRPr="004E5962">
        <w:rPr>
          <w:lang w:val="de-CH"/>
        </w:rPr>
        <w:t>.</w:t>
      </w:r>
    </w:p>
    <w:p w14:paraId="78BAD6BC" w14:textId="41EDCC89" w:rsidR="00C56400" w:rsidRPr="004E5962" w:rsidRDefault="00C56400" w:rsidP="0084623F">
      <w:pPr>
        <w:pStyle w:val="Textkrper"/>
        <w:rPr>
          <w:bCs/>
          <w:lang w:val="de-CH"/>
        </w:rPr>
      </w:pPr>
      <w:r w:rsidRPr="004E5962">
        <w:rPr>
          <w:lang w:val="de-CH"/>
        </w:rPr>
        <w:t xml:space="preserve">Um mehr über die beruflichen Hintergründe der Schulbegleitungen zu erfahren, wurden diese in einem nächsten Schritt zu ihren </w:t>
      </w:r>
      <w:r w:rsidRPr="00D02FB2">
        <w:rPr>
          <w:i/>
          <w:iCs/>
          <w:lang w:val="de-CH"/>
        </w:rPr>
        <w:t xml:space="preserve">weiteren beruflichen </w:t>
      </w:r>
      <w:r w:rsidR="004B314D" w:rsidRPr="00D02FB2">
        <w:rPr>
          <w:i/>
          <w:iCs/>
          <w:lang w:val="de-CH"/>
        </w:rPr>
        <w:t>Erfahrungen</w:t>
      </w:r>
      <w:r w:rsidR="00627850" w:rsidRPr="00D02FB2">
        <w:rPr>
          <w:i/>
          <w:iCs/>
          <w:lang w:val="de-CH"/>
        </w:rPr>
        <w:t xml:space="preserve">, </w:t>
      </w:r>
      <w:r w:rsidR="00627850" w:rsidRPr="003438B8">
        <w:rPr>
          <w:lang w:val="de-CH"/>
        </w:rPr>
        <w:t xml:space="preserve">die </w:t>
      </w:r>
      <w:r w:rsidR="00C165D9" w:rsidRPr="003438B8">
        <w:rPr>
          <w:lang w:val="de-CH"/>
        </w:rPr>
        <w:t>s</w:t>
      </w:r>
      <w:r w:rsidR="00627850" w:rsidRPr="003438B8">
        <w:rPr>
          <w:lang w:val="de-CH"/>
        </w:rPr>
        <w:t>ie f</w:t>
      </w:r>
      <w:r w:rsidR="00627850" w:rsidRPr="003438B8">
        <w:rPr>
          <w:rFonts w:hint="eastAsia"/>
          <w:lang w:val="de-CH"/>
        </w:rPr>
        <w:t>ü</w:t>
      </w:r>
      <w:r w:rsidR="00627850" w:rsidRPr="003438B8">
        <w:rPr>
          <w:lang w:val="de-CH"/>
        </w:rPr>
        <w:t xml:space="preserve">r </w:t>
      </w:r>
      <w:r w:rsidR="00C75B98" w:rsidRPr="00D02FB2">
        <w:rPr>
          <w:lang w:val="de-CH"/>
        </w:rPr>
        <w:t>i</w:t>
      </w:r>
      <w:r w:rsidR="00627850" w:rsidRPr="003438B8">
        <w:rPr>
          <w:lang w:val="de-CH"/>
        </w:rPr>
        <w:t>hre T</w:t>
      </w:r>
      <w:r w:rsidR="00627850" w:rsidRPr="003438B8">
        <w:rPr>
          <w:rFonts w:hint="eastAsia"/>
          <w:lang w:val="de-CH"/>
        </w:rPr>
        <w:t>ä</w:t>
      </w:r>
      <w:r w:rsidR="00627850" w:rsidRPr="003438B8">
        <w:rPr>
          <w:lang w:val="de-CH"/>
        </w:rPr>
        <w:t>tigkeit qualifizieren,</w:t>
      </w:r>
      <w:r w:rsidR="004B314D" w:rsidRPr="004E5962">
        <w:rPr>
          <w:lang w:val="de-CH"/>
        </w:rPr>
        <w:t xml:space="preserve"> </w:t>
      </w:r>
      <w:r w:rsidRPr="004E5962">
        <w:rPr>
          <w:lang w:val="de-CH"/>
        </w:rPr>
        <w:t>befragt</w:t>
      </w:r>
      <w:r w:rsidR="00FC6DB3" w:rsidRPr="004E5962">
        <w:rPr>
          <w:lang w:val="de-CH"/>
        </w:rPr>
        <w:t xml:space="preserve"> (vgl. </w:t>
      </w:r>
      <w:r w:rsidRPr="004E5962">
        <w:rPr>
          <w:bCs/>
          <w:lang w:val="de-CH"/>
        </w:rPr>
        <w:t>Abb</w:t>
      </w:r>
      <w:r w:rsidR="00793926" w:rsidRPr="004E5962">
        <w:rPr>
          <w:bCs/>
          <w:lang w:val="de-CH"/>
        </w:rPr>
        <w:t>. </w:t>
      </w:r>
      <w:r w:rsidRPr="004E5962">
        <w:rPr>
          <w:bCs/>
          <w:lang w:val="de-CH"/>
        </w:rPr>
        <w:t>2</w:t>
      </w:r>
      <w:r w:rsidR="00FC6DB3" w:rsidRPr="004E5962">
        <w:rPr>
          <w:bCs/>
          <w:lang w:val="de-CH"/>
        </w:rPr>
        <w:t xml:space="preserve">). </w:t>
      </w:r>
      <w:r w:rsidR="009B694C" w:rsidRPr="004E5962">
        <w:rPr>
          <w:bCs/>
          <w:lang w:val="de-CH"/>
        </w:rPr>
        <w:t>Hier zeigen sich sehr unterschiedliche Bereiche, in welchen die Schulbegleitungen Erfahrungen erlangt haben.</w:t>
      </w:r>
      <w:r w:rsidR="009B694C" w:rsidRPr="004E5962" w:rsidDel="00FC6DB3">
        <w:rPr>
          <w:lang w:val="de-CH"/>
        </w:rPr>
        <w:t xml:space="preserve"> </w:t>
      </w:r>
    </w:p>
    <w:p w14:paraId="79C5E83F" w14:textId="41CA4A3C" w:rsidR="00C56400" w:rsidRDefault="004E5510" w:rsidP="003C03E0">
      <w:pPr>
        <w:pStyle w:val="AbbildungBeschriftung"/>
        <w:rPr>
          <w:lang w:val="de-CH"/>
        </w:rPr>
      </w:pPr>
      <w:r w:rsidRPr="004E5962">
        <w:rPr>
          <w:lang w:val="de-CH"/>
        </w:rPr>
        <w:lastRenderedPageBreak/>
        <w:t>Abbildung 2: Weitere berufliche Erfahrungen der Schulbegleitungen</w:t>
      </w:r>
      <w:r w:rsidR="0093281C" w:rsidRPr="004E5962">
        <w:rPr>
          <w:lang w:val="de-CH"/>
        </w:rPr>
        <w:t xml:space="preserve"> (</w:t>
      </w:r>
      <w:r w:rsidR="00E51EF2">
        <w:rPr>
          <w:lang w:val="de-CH"/>
        </w:rPr>
        <w:t>N</w:t>
      </w:r>
      <w:r w:rsidRPr="004E5962">
        <w:rPr>
          <w:lang w:val="de-CH"/>
        </w:rPr>
        <w:t xml:space="preserve"> = 38</w:t>
      </w:r>
      <w:r w:rsidR="0093281C" w:rsidRPr="004E5962">
        <w:rPr>
          <w:lang w:val="de-CH"/>
        </w:rPr>
        <w:t>)</w:t>
      </w:r>
    </w:p>
    <w:p w14:paraId="1CA4BC36" w14:textId="4D9F79FE" w:rsidR="004F474A" w:rsidRDefault="004F474A" w:rsidP="003C03E0">
      <w:pPr>
        <w:pStyle w:val="AbbildungBeschriftung"/>
        <w:rPr>
          <w:lang w:val="de-CH"/>
        </w:rPr>
      </w:pPr>
      <w:r>
        <w:rPr>
          <w:noProof/>
        </w:rPr>
        <w:drawing>
          <wp:inline distT="0" distB="0" distL="0" distR="0" wp14:anchorId="7A17F404" wp14:editId="788D3F6C">
            <wp:extent cx="4610525" cy="2590799"/>
            <wp:effectExtent l="0" t="0" r="0" b="635"/>
            <wp:docPr id="1286625393" name="Diagramm 1">
              <a:extLst xmlns:a="http://schemas.openxmlformats.org/drawingml/2006/main">
                <a:ext uri="{FF2B5EF4-FFF2-40B4-BE49-F238E27FC236}">
                  <a16:creationId xmlns:a16="http://schemas.microsoft.com/office/drawing/2014/main" id="{01474AA7-8C60-FF2C-7F00-DE0888DC7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DF16B9" w14:textId="04C331E5" w:rsidR="00C56400" w:rsidRPr="004E5962" w:rsidRDefault="00C56400" w:rsidP="0084623F">
      <w:pPr>
        <w:pStyle w:val="berschrift2"/>
        <w:rPr>
          <w:lang w:val="de-CH"/>
        </w:rPr>
      </w:pPr>
      <w:bookmarkStart w:id="6" w:name="OLE_LINK1"/>
      <w:r w:rsidRPr="004E5962">
        <w:rPr>
          <w:lang w:val="de-CH"/>
        </w:rPr>
        <w:t>Tätigkeitsprofil von Schulbegleitungen</w:t>
      </w:r>
    </w:p>
    <w:p w14:paraId="19A92EC6" w14:textId="68673730" w:rsidR="009B694C" w:rsidRPr="004E5962" w:rsidRDefault="00C56400" w:rsidP="0084623F">
      <w:pPr>
        <w:pStyle w:val="Textkrper"/>
        <w:ind w:firstLine="0"/>
        <w:rPr>
          <w:lang w:val="de-CH"/>
        </w:rPr>
      </w:pPr>
      <w:r w:rsidRPr="004E5962">
        <w:rPr>
          <w:lang w:val="de-CH"/>
        </w:rPr>
        <w:t xml:space="preserve">Hinsichtlich des Tätigkeitsprofils wurden zunächst Fragen zum </w:t>
      </w:r>
      <w:r w:rsidRPr="004E5962">
        <w:rPr>
          <w:i/>
          <w:lang w:val="de-CH"/>
        </w:rPr>
        <w:t>Tätigkeitsumfang</w:t>
      </w:r>
      <w:r w:rsidRPr="004E5962">
        <w:rPr>
          <w:lang w:val="de-CH"/>
        </w:rPr>
        <w:t xml:space="preserve"> von Schulbegleitungen gestellt. Die Mehrzahl der Befragten (86,8</w:t>
      </w:r>
      <w:r w:rsidR="00203E3C">
        <w:rPr>
          <w:lang w:val="de-CH"/>
        </w:rPr>
        <w:t> %</w:t>
      </w:r>
      <w:r w:rsidRPr="004E5962">
        <w:rPr>
          <w:lang w:val="de-CH"/>
        </w:rPr>
        <w:t>) arbeitet an einer Schule</w:t>
      </w:r>
      <w:r w:rsidR="00381D20">
        <w:rPr>
          <w:lang w:val="de-CH"/>
        </w:rPr>
        <w:t>.</w:t>
      </w:r>
      <w:r w:rsidRPr="004E5962">
        <w:rPr>
          <w:lang w:val="de-CH"/>
        </w:rPr>
        <w:t xml:space="preserve"> 10,5 Prozent sind an mehr als einer Schule tätig (fehlende Werte: 2,6</w:t>
      </w:r>
      <w:r w:rsidR="0093281C" w:rsidRPr="004E5962">
        <w:rPr>
          <w:lang w:val="de-CH"/>
        </w:rPr>
        <w:t> %</w:t>
      </w:r>
      <w:r w:rsidRPr="004E5962">
        <w:rPr>
          <w:lang w:val="de-CH"/>
        </w:rPr>
        <w:t>). Innerhalb der Schule sind die Schulbegleitungen im Schnitt in 1,1 Klassen tätig</w:t>
      </w:r>
      <w:r w:rsidR="009B694C" w:rsidRPr="004E5962">
        <w:rPr>
          <w:lang w:val="de-CH"/>
        </w:rPr>
        <w:t xml:space="preserve"> und</w:t>
      </w:r>
      <w:r w:rsidRPr="004E5962">
        <w:rPr>
          <w:lang w:val="de-CH"/>
        </w:rPr>
        <w:t xml:space="preserve"> arbeiten im Mittel rund 25 Stunden</w:t>
      </w:r>
      <w:r w:rsidR="00627850">
        <w:rPr>
          <w:lang w:val="de-CH"/>
        </w:rPr>
        <w:t xml:space="preserve"> pro Woche</w:t>
      </w:r>
      <w:r w:rsidRPr="004E5962">
        <w:rPr>
          <w:lang w:val="de-CH"/>
        </w:rPr>
        <w:t xml:space="preserve">. Weiter wurde untersucht, wie häufig die Schulbegleitungen verschiedene </w:t>
      </w:r>
      <w:r w:rsidRPr="004E5962">
        <w:rPr>
          <w:i/>
          <w:lang w:val="de-CH"/>
        </w:rPr>
        <w:t xml:space="preserve">Aufgabenbereiche </w:t>
      </w:r>
      <w:r w:rsidRPr="004E5962">
        <w:rPr>
          <w:lang w:val="de-CH"/>
        </w:rPr>
        <w:t>in ihrem Berufsalltag ausführen</w:t>
      </w:r>
      <w:r w:rsidR="009B694C" w:rsidRPr="004E5962">
        <w:rPr>
          <w:lang w:val="de-CH"/>
        </w:rPr>
        <w:t xml:space="preserve"> (vgl. </w:t>
      </w:r>
      <w:r w:rsidRPr="004E5962">
        <w:rPr>
          <w:lang w:val="de-CH"/>
        </w:rPr>
        <w:t>Abb</w:t>
      </w:r>
      <w:r w:rsidR="000F42CF" w:rsidRPr="004E5962">
        <w:rPr>
          <w:lang w:val="de-CH"/>
        </w:rPr>
        <w:t>. </w:t>
      </w:r>
      <w:r w:rsidRPr="004E5962">
        <w:rPr>
          <w:lang w:val="de-CH"/>
        </w:rPr>
        <w:t>3</w:t>
      </w:r>
      <w:r w:rsidR="009B694C" w:rsidRPr="004E5962">
        <w:rPr>
          <w:lang w:val="de-CH"/>
        </w:rPr>
        <w:t>)</w:t>
      </w:r>
      <w:r w:rsidRPr="004E5962">
        <w:rPr>
          <w:lang w:val="de-CH"/>
        </w:rPr>
        <w:t xml:space="preserve">. </w:t>
      </w:r>
      <w:r w:rsidR="009B694C" w:rsidRPr="004E5962">
        <w:rPr>
          <w:lang w:val="de-CH"/>
        </w:rPr>
        <w:t xml:space="preserve">Hier wurde am häufigsten die Unterstützung der </w:t>
      </w:r>
      <w:proofErr w:type="spellStart"/>
      <w:proofErr w:type="gramStart"/>
      <w:r w:rsidR="009B694C" w:rsidRPr="004E5962">
        <w:rPr>
          <w:lang w:val="de-CH"/>
        </w:rPr>
        <w:t>Schüler</w:t>
      </w:r>
      <w:r w:rsidR="000F42CF" w:rsidRPr="004E5962">
        <w:rPr>
          <w:lang w:val="de-CH"/>
        </w:rPr>
        <w:t>:</w:t>
      </w:r>
      <w:r w:rsidR="009B694C" w:rsidRPr="004E5962">
        <w:rPr>
          <w:lang w:val="de-CH"/>
        </w:rPr>
        <w:t>innen</w:t>
      </w:r>
      <w:proofErr w:type="spellEnd"/>
      <w:proofErr w:type="gramEnd"/>
      <w:r w:rsidR="009B694C" w:rsidRPr="004E5962">
        <w:rPr>
          <w:lang w:val="de-CH"/>
        </w:rPr>
        <w:t xml:space="preserve"> in ihrem Lernprozess benannt.</w:t>
      </w:r>
    </w:p>
    <w:p w14:paraId="467DD942" w14:textId="67C2598C" w:rsidR="004E5510" w:rsidRDefault="004E5510" w:rsidP="00105C66">
      <w:pPr>
        <w:pStyle w:val="AbbildungBeschriftung"/>
        <w:rPr>
          <w:lang w:val="de-CH"/>
        </w:rPr>
      </w:pPr>
      <w:r w:rsidRPr="00105C66">
        <w:rPr>
          <w:lang w:val="de-CH"/>
        </w:rPr>
        <w:t>Abbildung 3: Aufgabenbereiche der Schulbegleitungen (</w:t>
      </w:r>
      <w:r w:rsidR="000C5BD0">
        <w:rPr>
          <w:lang w:val="de-CH"/>
        </w:rPr>
        <w:t>N</w:t>
      </w:r>
      <w:r w:rsidRPr="00105C66">
        <w:rPr>
          <w:lang w:val="de-CH"/>
        </w:rPr>
        <w:t xml:space="preserve"> = 38)</w:t>
      </w:r>
    </w:p>
    <w:p w14:paraId="26894E05" w14:textId="563B14D5" w:rsidR="00E60773" w:rsidRPr="00E60773" w:rsidRDefault="007B0B5D" w:rsidP="00E60773">
      <w:pPr>
        <w:pStyle w:val="Textkrper"/>
        <w:rPr>
          <w:lang w:val="de-CH"/>
        </w:rPr>
      </w:pPr>
      <w:r>
        <w:rPr>
          <w:noProof/>
        </w:rPr>
        <w:drawing>
          <wp:inline distT="0" distB="0" distL="0" distR="0" wp14:anchorId="236F2F23" wp14:editId="65DF30E5">
            <wp:extent cx="5760085" cy="3171825"/>
            <wp:effectExtent l="0" t="0" r="12065" b="9525"/>
            <wp:docPr id="889444724" name="Diagramm 1">
              <a:extLst xmlns:a="http://schemas.openxmlformats.org/drawingml/2006/main">
                <a:ext uri="{FF2B5EF4-FFF2-40B4-BE49-F238E27FC236}">
                  <a16:creationId xmlns:a16="http://schemas.microsoft.com/office/drawing/2014/main" id="{9E67DECA-3C81-497D-AF1B-829F516710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6"/>
      <w:r w:rsidR="00E60773">
        <w:rPr>
          <w:lang w:val="de-CH"/>
        </w:rPr>
        <w:br w:type="page"/>
      </w:r>
    </w:p>
    <w:p w14:paraId="54F8FBE5" w14:textId="1C3E8BE3" w:rsidR="00C56400" w:rsidRPr="004E5962" w:rsidRDefault="00C56400" w:rsidP="0084623F">
      <w:pPr>
        <w:pStyle w:val="berschrift2"/>
        <w:rPr>
          <w:lang w:val="de-CH"/>
        </w:rPr>
      </w:pPr>
      <w:r w:rsidRPr="004E5962">
        <w:rPr>
          <w:lang w:val="de-CH"/>
        </w:rPr>
        <w:lastRenderedPageBreak/>
        <w:t>Einbindung der Schulbegleitungen seitens der Schule</w:t>
      </w:r>
    </w:p>
    <w:p w14:paraId="6EE45588" w14:textId="0564D702" w:rsidR="00C56400" w:rsidRPr="004E5962" w:rsidRDefault="00C56400" w:rsidP="0084623F">
      <w:pPr>
        <w:pStyle w:val="Textkrper"/>
        <w:ind w:firstLine="0"/>
        <w:rPr>
          <w:noProof/>
          <w:lang w:val="de-CH"/>
        </w:rPr>
      </w:pPr>
      <w:r w:rsidRPr="004E5962">
        <w:rPr>
          <w:bCs/>
          <w:lang w:val="de-CH"/>
        </w:rPr>
        <w:t>Abbildung 4</w:t>
      </w:r>
      <w:r w:rsidRPr="004E5962">
        <w:rPr>
          <w:lang w:val="de-CH"/>
        </w:rPr>
        <w:t xml:space="preserve"> </w:t>
      </w:r>
      <w:r w:rsidR="009B694C" w:rsidRPr="004E5962">
        <w:rPr>
          <w:lang w:val="de-CH"/>
        </w:rPr>
        <w:t>zeigt</w:t>
      </w:r>
      <w:r w:rsidR="00CF1704">
        <w:rPr>
          <w:lang w:val="de-CH"/>
        </w:rPr>
        <w:t xml:space="preserve">, inwiefern Schulen übergeordnete Konzepte haben, um die Schulbegleitungen </w:t>
      </w:r>
      <w:r w:rsidR="00CF1704" w:rsidRPr="00E66402">
        <w:rPr>
          <w:lang w:val="de-CH"/>
        </w:rPr>
        <w:t>einzubinde</w:t>
      </w:r>
      <w:r w:rsidRPr="00E66402">
        <w:rPr>
          <w:lang w:val="de-CH"/>
        </w:rPr>
        <w:t xml:space="preserve">n. </w:t>
      </w:r>
      <w:r w:rsidR="00837268">
        <w:rPr>
          <w:lang w:val="de-CH"/>
        </w:rPr>
        <w:t>W</w:t>
      </w:r>
      <w:r w:rsidR="00837268" w:rsidRPr="00E66402">
        <w:rPr>
          <w:noProof/>
          <w:lang w:val="de-CH"/>
        </w:rPr>
        <w:t>enig Berücksichtigung</w:t>
      </w:r>
      <w:r w:rsidR="00837268" w:rsidRPr="00E66402">
        <w:rPr>
          <w:lang w:val="de-CH"/>
        </w:rPr>
        <w:t xml:space="preserve"> </w:t>
      </w:r>
      <w:r w:rsidR="009B694C" w:rsidRPr="00E66402">
        <w:rPr>
          <w:lang w:val="de-CH"/>
        </w:rPr>
        <w:t xml:space="preserve">finden </w:t>
      </w:r>
      <w:r w:rsidR="00837268">
        <w:rPr>
          <w:lang w:val="de-CH"/>
        </w:rPr>
        <w:t>d</w:t>
      </w:r>
      <w:r w:rsidR="00837268" w:rsidRPr="00E66402">
        <w:rPr>
          <w:lang w:val="de-CH"/>
        </w:rPr>
        <w:t>emnach</w:t>
      </w:r>
      <w:r w:rsidR="00837268" w:rsidRPr="00E66402">
        <w:rPr>
          <w:noProof/>
          <w:lang w:val="de-CH"/>
        </w:rPr>
        <w:t xml:space="preserve"> </w:t>
      </w:r>
      <w:r w:rsidR="009B694C" w:rsidRPr="00E66402">
        <w:rPr>
          <w:noProof/>
          <w:lang w:val="de-CH"/>
        </w:rPr>
        <w:t>v</w:t>
      </w:r>
      <w:r w:rsidRPr="00E66402">
        <w:rPr>
          <w:noProof/>
          <w:lang w:val="de-CH"/>
        </w:rPr>
        <w:t xml:space="preserve">or allem die übergeordneten Aufgabenbereiche </w:t>
      </w:r>
      <w:r w:rsidR="003F270A" w:rsidRPr="00E66402">
        <w:rPr>
          <w:noProof/>
          <w:lang w:val="de-CH"/>
        </w:rPr>
        <w:t>(z.</w:t>
      </w:r>
      <w:r w:rsidR="00E66402">
        <w:rPr>
          <w:noProof/>
          <w:lang w:val="de-CH"/>
        </w:rPr>
        <w:t> </w:t>
      </w:r>
      <w:r w:rsidR="003F270A" w:rsidRPr="00E66402">
        <w:rPr>
          <w:noProof/>
          <w:lang w:val="de-CH"/>
        </w:rPr>
        <w:t>B.</w:t>
      </w:r>
      <w:r w:rsidR="00381D20">
        <w:rPr>
          <w:noProof/>
          <w:lang w:val="de-CH"/>
        </w:rPr>
        <w:t xml:space="preserve"> </w:t>
      </w:r>
      <w:r w:rsidR="00627850" w:rsidRPr="00E66402">
        <w:rPr>
          <w:noProof/>
          <w:lang w:val="de-CH"/>
        </w:rPr>
        <w:t>Aufsichtspflicht</w:t>
      </w:r>
      <w:r w:rsidR="003F270A" w:rsidRPr="00E66402">
        <w:rPr>
          <w:noProof/>
          <w:lang w:val="de-CH"/>
        </w:rPr>
        <w:t xml:space="preserve">) </w:t>
      </w:r>
      <w:r w:rsidRPr="00E66402">
        <w:rPr>
          <w:noProof/>
          <w:lang w:val="de-CH"/>
        </w:rPr>
        <w:t xml:space="preserve">und die persönlichen Belange </w:t>
      </w:r>
      <w:r w:rsidR="003F270A" w:rsidRPr="00E66402">
        <w:rPr>
          <w:noProof/>
          <w:lang w:val="de-CH"/>
        </w:rPr>
        <w:t>wie</w:t>
      </w:r>
      <w:r w:rsidR="00627850" w:rsidRPr="00E66402">
        <w:rPr>
          <w:noProof/>
          <w:lang w:val="de-CH"/>
        </w:rPr>
        <w:t xml:space="preserve"> </w:t>
      </w:r>
      <w:r w:rsidR="00B15BBB" w:rsidRPr="00E66402">
        <w:rPr>
          <w:noProof/>
          <w:lang w:val="de-CH"/>
        </w:rPr>
        <w:t xml:space="preserve">Räumlichkeiten für die </w:t>
      </w:r>
      <w:r w:rsidR="00627850" w:rsidRPr="00E66402">
        <w:rPr>
          <w:noProof/>
          <w:lang w:val="de-CH"/>
        </w:rPr>
        <w:t>Aufbewahrung privater Gegenst</w:t>
      </w:r>
      <w:r w:rsidR="00627850" w:rsidRPr="00E66402">
        <w:rPr>
          <w:rFonts w:hint="cs"/>
          <w:noProof/>
          <w:lang w:val="de-CH"/>
        </w:rPr>
        <w:t>ä</w:t>
      </w:r>
      <w:r w:rsidR="00627850" w:rsidRPr="00E66402">
        <w:rPr>
          <w:noProof/>
          <w:lang w:val="de-CH"/>
        </w:rPr>
        <w:t>nde</w:t>
      </w:r>
      <w:r w:rsidRPr="00E66402">
        <w:rPr>
          <w:noProof/>
          <w:lang w:val="de-CH"/>
        </w:rPr>
        <w:t>. In anderen Bereiche</w:t>
      </w:r>
      <w:r w:rsidR="007F1486" w:rsidRPr="00E66402">
        <w:rPr>
          <w:noProof/>
          <w:lang w:val="de-CH"/>
        </w:rPr>
        <w:t>n</w:t>
      </w:r>
      <w:r w:rsidRPr="00E66402">
        <w:rPr>
          <w:noProof/>
          <w:lang w:val="de-CH"/>
        </w:rPr>
        <w:t xml:space="preserve"> scheinen feste Regelung</w:t>
      </w:r>
      <w:r w:rsidR="00DF5408" w:rsidRPr="00E66402">
        <w:rPr>
          <w:noProof/>
          <w:lang w:val="de-CH"/>
        </w:rPr>
        <w:t>en</w:t>
      </w:r>
      <w:r w:rsidRPr="00E66402">
        <w:rPr>
          <w:noProof/>
          <w:lang w:val="de-CH"/>
        </w:rPr>
        <w:t xml:space="preserve"> hingegen schon eher etabliert zu sein, etwa bezüglich der Arbeitszeiten.</w:t>
      </w:r>
      <w:r w:rsidRPr="004E5962">
        <w:rPr>
          <w:noProof/>
          <w:lang w:val="de-CH"/>
        </w:rPr>
        <w:t xml:space="preserve"> </w:t>
      </w:r>
    </w:p>
    <w:p w14:paraId="790E53DD" w14:textId="33B2E232" w:rsidR="00C56400" w:rsidRDefault="004E5510" w:rsidP="00105C66">
      <w:pPr>
        <w:pStyle w:val="AbbildungBeschriftung"/>
        <w:rPr>
          <w:lang w:val="de-CH"/>
        </w:rPr>
      </w:pPr>
      <w:r w:rsidRPr="004E5962">
        <w:rPr>
          <w:lang w:val="de-CH"/>
        </w:rPr>
        <w:t>Abbildung 4: Konzepte für Schulbegleitungen</w:t>
      </w:r>
      <w:r w:rsidR="001A02DC">
        <w:rPr>
          <w:lang w:val="de-CH"/>
        </w:rPr>
        <w:t xml:space="preserve"> (N =</w:t>
      </w:r>
      <w:r w:rsidR="00C1725E">
        <w:rPr>
          <w:lang w:val="de-CH"/>
        </w:rPr>
        <w:t xml:space="preserve"> </w:t>
      </w:r>
      <w:r w:rsidR="00A40ED1">
        <w:rPr>
          <w:lang w:val="de-CH"/>
        </w:rPr>
        <w:t>38</w:t>
      </w:r>
      <w:r w:rsidR="00C1725E">
        <w:rPr>
          <w:lang w:val="de-CH"/>
        </w:rPr>
        <w:t>)</w:t>
      </w:r>
    </w:p>
    <w:p w14:paraId="7BEDC174" w14:textId="2828D9DA" w:rsidR="00D47720" w:rsidRPr="004E5962" w:rsidRDefault="00D47720" w:rsidP="00105C66">
      <w:pPr>
        <w:pStyle w:val="AbbildungBeschriftung"/>
        <w:rPr>
          <w:lang w:val="de-CH"/>
        </w:rPr>
      </w:pPr>
      <w:r>
        <w:rPr>
          <w:noProof/>
        </w:rPr>
        <w:drawing>
          <wp:inline distT="0" distB="0" distL="0" distR="0" wp14:anchorId="423A3B3D" wp14:editId="04365973">
            <wp:extent cx="5760085" cy="3441065"/>
            <wp:effectExtent l="0" t="0" r="12065" b="6985"/>
            <wp:docPr id="971107022" name="Diagramm 1">
              <a:extLst xmlns:a="http://schemas.openxmlformats.org/drawingml/2006/main">
                <a:ext uri="{FF2B5EF4-FFF2-40B4-BE49-F238E27FC236}">
                  <a16:creationId xmlns:a16="http://schemas.microsoft.com/office/drawing/2014/main" id="{9912AC93-E1F8-95BF-A656-0010041FBF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A1A311" w14:textId="588F7DE9" w:rsidR="00FC6DB3" w:rsidRPr="004E5962" w:rsidRDefault="00C56400" w:rsidP="0084623F">
      <w:pPr>
        <w:pStyle w:val="berschrift2"/>
        <w:rPr>
          <w:lang w:val="de-CH"/>
        </w:rPr>
      </w:pPr>
      <w:r w:rsidRPr="004E5962">
        <w:rPr>
          <w:lang w:val="de-CH"/>
        </w:rPr>
        <w:t>Wahrnehmung der Anforderungen</w:t>
      </w:r>
    </w:p>
    <w:p w14:paraId="338389AA" w14:textId="5B1F8664" w:rsidR="001F3D2A" w:rsidRPr="004E5962" w:rsidRDefault="009B694C" w:rsidP="0084623F">
      <w:pPr>
        <w:pStyle w:val="Textkrper"/>
        <w:ind w:firstLine="0"/>
        <w:rPr>
          <w:lang w:val="de-CH"/>
        </w:rPr>
      </w:pPr>
      <w:r w:rsidRPr="004E5962">
        <w:rPr>
          <w:lang w:val="de-CH"/>
        </w:rPr>
        <w:t xml:space="preserve">Mit Blick auf die </w:t>
      </w:r>
      <w:r w:rsidRPr="00905991">
        <w:rPr>
          <w:lang w:val="de-CH"/>
        </w:rPr>
        <w:t>wahrgenommenen Anforderungen</w:t>
      </w:r>
      <w:r w:rsidRPr="004E5962">
        <w:rPr>
          <w:lang w:val="de-CH"/>
        </w:rPr>
        <w:t xml:space="preserve"> fühlen sich fast 90 Prozent der Schulbegleitungen gut oder sehr gut auf ihre Tätigkeit vorbereitet (vgl. </w:t>
      </w:r>
      <w:r w:rsidR="007F1486" w:rsidRPr="004E5962">
        <w:rPr>
          <w:lang w:val="de-CH"/>
        </w:rPr>
        <w:t>Tab</w:t>
      </w:r>
      <w:r w:rsidR="000F42CF" w:rsidRPr="004E5962">
        <w:rPr>
          <w:lang w:val="de-CH"/>
        </w:rPr>
        <w:t>. </w:t>
      </w:r>
      <w:r w:rsidR="007F1486" w:rsidRPr="004E5962">
        <w:rPr>
          <w:lang w:val="de-CH"/>
        </w:rPr>
        <w:t>1</w:t>
      </w:r>
      <w:r w:rsidRPr="004E5962">
        <w:rPr>
          <w:lang w:val="de-CH"/>
        </w:rPr>
        <w:t>)</w:t>
      </w:r>
      <w:r w:rsidR="001F3D2A" w:rsidRPr="004E5962">
        <w:rPr>
          <w:lang w:val="de-CH"/>
        </w:rPr>
        <w:t xml:space="preserve">. </w:t>
      </w:r>
      <w:r w:rsidRPr="004E5962">
        <w:rPr>
          <w:lang w:val="de-CH"/>
        </w:rPr>
        <w:t xml:space="preserve">Mit ihren Aufgaben fühlt sich etwas mehr als die Hälfte allerdings </w:t>
      </w:r>
      <w:r w:rsidR="0012129D">
        <w:rPr>
          <w:lang w:val="de-CH"/>
        </w:rPr>
        <w:t xml:space="preserve">eher </w:t>
      </w:r>
      <w:r w:rsidRPr="004E5962">
        <w:rPr>
          <w:lang w:val="de-CH"/>
        </w:rPr>
        <w:t xml:space="preserve">unterfordert (vgl. </w:t>
      </w:r>
      <w:r w:rsidR="001F3D2A" w:rsidRPr="004E5962">
        <w:rPr>
          <w:lang w:val="de-CH"/>
        </w:rPr>
        <w:t>Tab</w:t>
      </w:r>
      <w:r w:rsidR="000F42CF" w:rsidRPr="004E5962">
        <w:rPr>
          <w:lang w:val="de-CH"/>
        </w:rPr>
        <w:t>. </w:t>
      </w:r>
      <w:r w:rsidR="001F3D2A" w:rsidRPr="004E5962">
        <w:rPr>
          <w:lang w:val="de-CH"/>
        </w:rPr>
        <w:t>2</w:t>
      </w:r>
      <w:r w:rsidRPr="004E5962">
        <w:rPr>
          <w:lang w:val="de-CH"/>
        </w:rPr>
        <w:t>)</w:t>
      </w:r>
      <w:r w:rsidR="001F3D2A" w:rsidRPr="004E5962">
        <w:rPr>
          <w:lang w:val="de-CH"/>
        </w:rPr>
        <w:t xml:space="preserve">. </w:t>
      </w:r>
    </w:p>
    <w:p w14:paraId="6A0B8218" w14:textId="0C254131" w:rsidR="00C56400" w:rsidRPr="004E5962" w:rsidRDefault="00C56400" w:rsidP="00105C66">
      <w:pPr>
        <w:pStyle w:val="TabelleBeschriftung"/>
        <w:tabs>
          <w:tab w:val="left" w:pos="7274"/>
        </w:tabs>
        <w:rPr>
          <w:lang w:val="de-CH"/>
        </w:rPr>
      </w:pPr>
      <w:r w:rsidRPr="004E5962">
        <w:rPr>
          <w:lang w:val="de-CH"/>
        </w:rPr>
        <w:t>Tabelle 1: Verteilung der Wahrnehmung, auf die Tätigkeit gut vorbereitet zu sein</w:t>
      </w:r>
      <w:r w:rsidR="000F3DDE">
        <w:rPr>
          <w:lang w:val="de-CH"/>
        </w:rPr>
        <w:t xml:space="preserve"> (N = </w:t>
      </w:r>
      <w:r w:rsidR="005D1A72">
        <w:rPr>
          <w:lang w:val="de-CH"/>
        </w:rPr>
        <w:t>38</w:t>
      </w:r>
      <w:r w:rsidR="000F3DDE">
        <w:rPr>
          <w:lang w:val="de-CH"/>
        </w:rPr>
        <w:t>)</w:t>
      </w:r>
    </w:p>
    <w:tbl>
      <w:tblPr>
        <w:tblStyle w:val="Listentabelle3Akzent6"/>
        <w:tblW w:w="5098" w:type="dxa"/>
        <w:tblLayout w:type="fixed"/>
        <w:tblLook w:val="04A0" w:firstRow="1" w:lastRow="0" w:firstColumn="1" w:lastColumn="0" w:noHBand="0" w:noVBand="1"/>
      </w:tblPr>
      <w:tblGrid>
        <w:gridCol w:w="2972"/>
        <w:gridCol w:w="2126"/>
      </w:tblGrid>
      <w:tr w:rsidR="003F575F" w:rsidRPr="00CB59AA" w14:paraId="0F9EC14B" w14:textId="77777777" w:rsidTr="00D85026">
        <w:trPr>
          <w:cnfStyle w:val="100000000000" w:firstRow="1" w:lastRow="0" w:firstColumn="0" w:lastColumn="0" w:oddVBand="0" w:evenVBand="0" w:oddHBand="0" w:evenHBand="0" w:firstRowFirstColumn="0" w:firstRowLastColumn="0" w:lastRowFirstColumn="0" w:lastRowLastColumn="0"/>
          <w:trHeight w:val="462"/>
        </w:trPr>
        <w:tc>
          <w:tcPr>
            <w:cnfStyle w:val="001000000100" w:firstRow="0" w:lastRow="0" w:firstColumn="1" w:lastColumn="0" w:oddVBand="0" w:evenVBand="0" w:oddHBand="0" w:evenHBand="0" w:firstRowFirstColumn="1" w:firstRowLastColumn="0" w:lastRowFirstColumn="0" w:lastRowLastColumn="0"/>
            <w:tcW w:w="2972" w:type="dxa"/>
            <w:shd w:val="clear" w:color="auto" w:fill="94CBA6" w:themeFill="accent4" w:themeFillTint="99"/>
          </w:tcPr>
          <w:p w14:paraId="568AC9EE" w14:textId="622EA468" w:rsidR="003F575F" w:rsidRPr="00CB59AA" w:rsidRDefault="003F575F" w:rsidP="003F575F">
            <w:pPr>
              <w:spacing w:line="360" w:lineRule="auto"/>
              <w:rPr>
                <w:rFonts w:cstheme="minorHAnsi"/>
                <w:color w:val="auto"/>
                <w:sz w:val="18"/>
                <w:szCs w:val="18"/>
                <w:lang w:val="de-CH"/>
              </w:rPr>
            </w:pPr>
            <w:r w:rsidRPr="00CB59AA">
              <w:rPr>
                <w:rFonts w:cstheme="minorHAnsi"/>
                <w:color w:val="auto"/>
                <w:sz w:val="18"/>
                <w:szCs w:val="18"/>
                <w:lang w:val="de-CH"/>
              </w:rPr>
              <w:t>Antwort</w:t>
            </w:r>
          </w:p>
        </w:tc>
        <w:tc>
          <w:tcPr>
            <w:tcW w:w="2126" w:type="dxa"/>
            <w:shd w:val="clear" w:color="auto" w:fill="94CBA6" w:themeFill="accent4" w:themeFillTint="99"/>
          </w:tcPr>
          <w:p w14:paraId="257188ED" w14:textId="10971FA8" w:rsidR="003F575F" w:rsidRPr="00CB59AA" w:rsidRDefault="003F575F" w:rsidP="003F575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lang w:val="de-CH"/>
              </w:rPr>
            </w:pPr>
            <w:r w:rsidRPr="00CB59AA">
              <w:rPr>
                <w:rFonts w:cstheme="minorHAnsi"/>
                <w:color w:val="auto"/>
                <w:sz w:val="18"/>
                <w:szCs w:val="18"/>
                <w:lang w:val="de-CH"/>
              </w:rPr>
              <w:t>Anteil in Prozent</w:t>
            </w:r>
          </w:p>
        </w:tc>
      </w:tr>
      <w:tr w:rsidR="003F575F" w:rsidRPr="00CB59AA" w14:paraId="473F2CB7" w14:textId="77777777" w:rsidTr="00D8502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972" w:type="dxa"/>
          </w:tcPr>
          <w:p w14:paraId="586A21E0" w14:textId="5BA28B0B" w:rsidR="003F575F" w:rsidRPr="00CB59AA" w:rsidRDefault="00527E8F" w:rsidP="003F575F">
            <w:pPr>
              <w:spacing w:line="360" w:lineRule="auto"/>
              <w:rPr>
                <w:rFonts w:cstheme="minorHAnsi"/>
                <w:b w:val="0"/>
                <w:bCs w:val="0"/>
                <w:sz w:val="18"/>
                <w:szCs w:val="18"/>
                <w:lang w:val="de-CH"/>
              </w:rPr>
            </w:pPr>
            <w:r w:rsidRPr="00CB59AA">
              <w:rPr>
                <w:rFonts w:cstheme="minorHAnsi"/>
                <w:b w:val="0"/>
                <w:bCs w:val="0"/>
                <w:sz w:val="18"/>
                <w:szCs w:val="18"/>
                <w:lang w:val="de-CH"/>
              </w:rPr>
              <w:t>ga</w:t>
            </w:r>
            <w:r w:rsidR="003F575F" w:rsidRPr="00CB59AA">
              <w:rPr>
                <w:rFonts w:cstheme="minorHAnsi"/>
                <w:b w:val="0"/>
                <w:bCs w:val="0"/>
                <w:sz w:val="18"/>
                <w:szCs w:val="18"/>
                <w:lang w:val="de-CH"/>
              </w:rPr>
              <w:t>r nicht gut vorbereitet</w:t>
            </w:r>
          </w:p>
        </w:tc>
        <w:tc>
          <w:tcPr>
            <w:tcW w:w="2126" w:type="dxa"/>
          </w:tcPr>
          <w:p w14:paraId="7AA28116" w14:textId="614C750C" w:rsidR="003F575F" w:rsidRPr="00CB59AA" w:rsidRDefault="003F575F" w:rsidP="003F575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de-CH"/>
              </w:rPr>
            </w:pPr>
            <w:r w:rsidRPr="00CB59AA">
              <w:rPr>
                <w:rFonts w:cstheme="minorHAnsi"/>
                <w:sz w:val="18"/>
                <w:szCs w:val="18"/>
                <w:lang w:val="de-CH"/>
              </w:rPr>
              <w:t>2,6</w:t>
            </w:r>
          </w:p>
        </w:tc>
      </w:tr>
      <w:tr w:rsidR="003F575F" w:rsidRPr="00CB59AA" w14:paraId="565DA6E3" w14:textId="77777777" w:rsidTr="00D85026">
        <w:trPr>
          <w:trHeight w:val="436"/>
        </w:trPr>
        <w:tc>
          <w:tcPr>
            <w:cnfStyle w:val="001000000000" w:firstRow="0" w:lastRow="0" w:firstColumn="1" w:lastColumn="0" w:oddVBand="0" w:evenVBand="0" w:oddHBand="0" w:evenHBand="0" w:firstRowFirstColumn="0" w:firstRowLastColumn="0" w:lastRowFirstColumn="0" w:lastRowLastColumn="0"/>
            <w:tcW w:w="2972" w:type="dxa"/>
          </w:tcPr>
          <w:p w14:paraId="5DA34EE8" w14:textId="3F88FDE8" w:rsidR="003F575F" w:rsidRPr="00CB59AA" w:rsidRDefault="00527E8F" w:rsidP="003F575F">
            <w:pPr>
              <w:spacing w:line="360" w:lineRule="auto"/>
              <w:rPr>
                <w:rFonts w:cstheme="minorHAnsi"/>
                <w:b w:val="0"/>
                <w:bCs w:val="0"/>
                <w:sz w:val="18"/>
                <w:szCs w:val="18"/>
                <w:lang w:val="de-CH"/>
              </w:rPr>
            </w:pPr>
            <w:r w:rsidRPr="00CB59AA">
              <w:rPr>
                <w:rFonts w:cstheme="minorHAnsi"/>
                <w:b w:val="0"/>
                <w:bCs w:val="0"/>
                <w:sz w:val="18"/>
                <w:szCs w:val="18"/>
                <w:lang w:val="de-CH"/>
              </w:rPr>
              <w:t>e</w:t>
            </w:r>
            <w:r w:rsidR="003F575F" w:rsidRPr="00CB59AA">
              <w:rPr>
                <w:rFonts w:cstheme="minorHAnsi"/>
                <w:b w:val="0"/>
                <w:bCs w:val="0"/>
                <w:sz w:val="18"/>
                <w:szCs w:val="18"/>
                <w:lang w:val="de-CH"/>
              </w:rPr>
              <w:t>her nicht gut vorbereitet</w:t>
            </w:r>
          </w:p>
        </w:tc>
        <w:tc>
          <w:tcPr>
            <w:tcW w:w="2126" w:type="dxa"/>
          </w:tcPr>
          <w:p w14:paraId="5D16FFBC" w14:textId="63FBCD1B" w:rsidR="003F575F" w:rsidRPr="00CB59AA" w:rsidRDefault="003F575F" w:rsidP="003F575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CH"/>
              </w:rPr>
            </w:pPr>
            <w:r w:rsidRPr="00CB59AA">
              <w:rPr>
                <w:rFonts w:cstheme="minorHAnsi"/>
                <w:sz w:val="18"/>
                <w:szCs w:val="18"/>
                <w:lang w:val="de-CH"/>
              </w:rPr>
              <w:t>7,9</w:t>
            </w:r>
          </w:p>
        </w:tc>
      </w:tr>
      <w:tr w:rsidR="003F575F" w:rsidRPr="00CB59AA" w14:paraId="5B0C7B33" w14:textId="77777777" w:rsidTr="00D8502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72" w:type="dxa"/>
          </w:tcPr>
          <w:p w14:paraId="61D83944" w14:textId="51DF47D3" w:rsidR="003F575F" w:rsidRPr="00CB59AA" w:rsidRDefault="00527E8F" w:rsidP="003F575F">
            <w:pPr>
              <w:spacing w:line="360" w:lineRule="auto"/>
              <w:rPr>
                <w:rFonts w:cstheme="minorHAnsi"/>
                <w:b w:val="0"/>
                <w:bCs w:val="0"/>
                <w:sz w:val="18"/>
                <w:szCs w:val="18"/>
                <w:lang w:val="de-CH"/>
              </w:rPr>
            </w:pPr>
            <w:r w:rsidRPr="00CB59AA">
              <w:rPr>
                <w:rFonts w:cstheme="minorHAnsi"/>
                <w:b w:val="0"/>
                <w:bCs w:val="0"/>
                <w:sz w:val="18"/>
                <w:szCs w:val="18"/>
                <w:lang w:val="de-CH"/>
              </w:rPr>
              <w:t>e</w:t>
            </w:r>
            <w:r w:rsidR="003F575F" w:rsidRPr="00CB59AA">
              <w:rPr>
                <w:rFonts w:cstheme="minorHAnsi"/>
                <w:b w:val="0"/>
                <w:bCs w:val="0"/>
                <w:sz w:val="18"/>
                <w:szCs w:val="18"/>
                <w:lang w:val="de-CH"/>
              </w:rPr>
              <w:t>her gut vorbereitet</w:t>
            </w:r>
          </w:p>
        </w:tc>
        <w:tc>
          <w:tcPr>
            <w:tcW w:w="2126" w:type="dxa"/>
          </w:tcPr>
          <w:p w14:paraId="3F19C7A3" w14:textId="7B0F185C" w:rsidR="003F575F" w:rsidRPr="00CB59AA" w:rsidRDefault="003F575F" w:rsidP="003F575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de-CH"/>
              </w:rPr>
            </w:pPr>
            <w:r w:rsidRPr="00CB59AA">
              <w:rPr>
                <w:rFonts w:cstheme="minorHAnsi"/>
                <w:sz w:val="18"/>
                <w:szCs w:val="18"/>
                <w:lang w:val="de-CH"/>
              </w:rPr>
              <w:t>52,6</w:t>
            </w:r>
          </w:p>
        </w:tc>
      </w:tr>
      <w:tr w:rsidR="003F575F" w:rsidRPr="00CB59AA" w14:paraId="0B257809" w14:textId="77777777" w:rsidTr="00D85026">
        <w:trPr>
          <w:trHeight w:val="535"/>
        </w:trPr>
        <w:tc>
          <w:tcPr>
            <w:cnfStyle w:val="001000000000" w:firstRow="0" w:lastRow="0" w:firstColumn="1" w:lastColumn="0" w:oddVBand="0" w:evenVBand="0" w:oddHBand="0" w:evenHBand="0" w:firstRowFirstColumn="0" w:firstRowLastColumn="0" w:lastRowFirstColumn="0" w:lastRowLastColumn="0"/>
            <w:tcW w:w="2972" w:type="dxa"/>
          </w:tcPr>
          <w:p w14:paraId="08DF3C35" w14:textId="2F7A4BCC" w:rsidR="003F575F" w:rsidRPr="00CB59AA" w:rsidRDefault="00527E8F" w:rsidP="003F575F">
            <w:pPr>
              <w:spacing w:line="360" w:lineRule="auto"/>
              <w:rPr>
                <w:rFonts w:cstheme="minorHAnsi"/>
                <w:b w:val="0"/>
                <w:bCs w:val="0"/>
                <w:sz w:val="18"/>
                <w:szCs w:val="18"/>
                <w:lang w:val="de-CH"/>
              </w:rPr>
            </w:pPr>
            <w:r w:rsidRPr="00CB59AA">
              <w:rPr>
                <w:rFonts w:cstheme="minorHAnsi"/>
                <w:b w:val="0"/>
                <w:bCs w:val="0"/>
                <w:sz w:val="18"/>
                <w:szCs w:val="18"/>
                <w:lang w:val="de-CH"/>
              </w:rPr>
              <w:t>s</w:t>
            </w:r>
            <w:r w:rsidR="003F575F" w:rsidRPr="00CB59AA">
              <w:rPr>
                <w:rFonts w:cstheme="minorHAnsi"/>
                <w:b w:val="0"/>
                <w:bCs w:val="0"/>
                <w:sz w:val="18"/>
                <w:szCs w:val="18"/>
                <w:lang w:val="de-CH"/>
              </w:rPr>
              <w:t>ehr gut vorbereitet</w:t>
            </w:r>
          </w:p>
        </w:tc>
        <w:tc>
          <w:tcPr>
            <w:tcW w:w="2126" w:type="dxa"/>
          </w:tcPr>
          <w:p w14:paraId="77156736" w14:textId="70E91A6A" w:rsidR="003F575F" w:rsidRPr="00CB59AA" w:rsidRDefault="003F575F" w:rsidP="003F575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CH"/>
              </w:rPr>
            </w:pPr>
            <w:r w:rsidRPr="00CB59AA">
              <w:rPr>
                <w:rFonts w:cstheme="minorHAnsi"/>
                <w:sz w:val="18"/>
                <w:szCs w:val="18"/>
                <w:lang w:val="de-CH"/>
              </w:rPr>
              <w:t>36,8</w:t>
            </w:r>
          </w:p>
        </w:tc>
      </w:tr>
    </w:tbl>
    <w:p w14:paraId="0AD81230" w14:textId="77777777" w:rsidR="00C41288" w:rsidRPr="0022025E" w:rsidRDefault="00C41288">
      <w:pPr>
        <w:spacing w:after="200" w:line="240" w:lineRule="auto"/>
        <w:rPr>
          <w:bCs/>
          <w:i/>
          <w:iCs/>
          <w:lang w:val="de-CH"/>
        </w:rPr>
      </w:pPr>
      <w:r>
        <w:rPr>
          <w:lang w:val="de-CH"/>
        </w:rPr>
        <w:br w:type="page"/>
      </w:r>
    </w:p>
    <w:p w14:paraId="0DA9C54A" w14:textId="4EE6E47B" w:rsidR="00C56400" w:rsidRPr="00B3659A" w:rsidRDefault="00C56400" w:rsidP="00105C66">
      <w:pPr>
        <w:pStyle w:val="TabelleBeschriftung"/>
        <w:rPr>
          <w:lang w:val="de-CH"/>
        </w:rPr>
      </w:pPr>
      <w:r w:rsidRPr="00B3659A">
        <w:rPr>
          <w:lang w:val="de-CH"/>
        </w:rPr>
        <w:lastRenderedPageBreak/>
        <w:t>Tabelle 2: Verteilung der wahrgenommenen Unter- oder Überforderung</w:t>
      </w:r>
      <w:r w:rsidR="000F3DDE" w:rsidRPr="00B3659A">
        <w:rPr>
          <w:lang w:val="de-CH"/>
        </w:rPr>
        <w:t xml:space="preserve"> (N = </w:t>
      </w:r>
      <w:r w:rsidR="005D1A72" w:rsidRPr="00B3659A">
        <w:rPr>
          <w:lang w:val="de-CH"/>
        </w:rPr>
        <w:t>38</w:t>
      </w:r>
      <w:r w:rsidR="000F3DDE" w:rsidRPr="00B3659A">
        <w:rPr>
          <w:lang w:val="de-CH"/>
        </w:rPr>
        <w:t>)</w:t>
      </w:r>
    </w:p>
    <w:tbl>
      <w:tblPr>
        <w:tblStyle w:val="Listentabelle3Akzent6"/>
        <w:tblW w:w="5098" w:type="dxa"/>
        <w:tblLayout w:type="fixed"/>
        <w:tblLook w:val="04A0" w:firstRow="1" w:lastRow="0" w:firstColumn="1" w:lastColumn="0" w:noHBand="0" w:noVBand="1"/>
      </w:tblPr>
      <w:tblGrid>
        <w:gridCol w:w="2972"/>
        <w:gridCol w:w="2126"/>
      </w:tblGrid>
      <w:tr w:rsidR="00970213" w:rsidRPr="00CB59AA" w14:paraId="27F28211" w14:textId="77777777" w:rsidTr="00D85026">
        <w:trPr>
          <w:cnfStyle w:val="100000000000" w:firstRow="1" w:lastRow="0" w:firstColumn="0" w:lastColumn="0" w:oddVBand="0" w:evenVBand="0" w:oddHBand="0" w:evenHBand="0" w:firstRowFirstColumn="0" w:firstRowLastColumn="0" w:lastRowFirstColumn="0" w:lastRowLastColumn="0"/>
          <w:trHeight w:val="462"/>
        </w:trPr>
        <w:tc>
          <w:tcPr>
            <w:cnfStyle w:val="001000000100" w:firstRow="0" w:lastRow="0" w:firstColumn="1" w:lastColumn="0" w:oddVBand="0" w:evenVBand="0" w:oddHBand="0" w:evenHBand="0" w:firstRowFirstColumn="1" w:firstRowLastColumn="0" w:lastRowFirstColumn="0" w:lastRowLastColumn="0"/>
            <w:tcW w:w="2972" w:type="dxa"/>
            <w:shd w:val="clear" w:color="auto" w:fill="94CBA6" w:themeFill="accent4" w:themeFillTint="99"/>
          </w:tcPr>
          <w:p w14:paraId="45025E22" w14:textId="77E4C2E0" w:rsidR="00970213" w:rsidRPr="00CB59AA" w:rsidRDefault="00970213" w:rsidP="00970213">
            <w:pPr>
              <w:spacing w:line="360" w:lineRule="auto"/>
              <w:rPr>
                <w:rFonts w:cstheme="minorHAnsi"/>
                <w:color w:val="auto"/>
                <w:sz w:val="18"/>
                <w:szCs w:val="18"/>
                <w:lang w:val="de-CH"/>
              </w:rPr>
            </w:pPr>
            <w:r w:rsidRPr="00CB59AA">
              <w:rPr>
                <w:rFonts w:cstheme="minorHAnsi"/>
                <w:color w:val="auto"/>
                <w:sz w:val="18"/>
                <w:szCs w:val="18"/>
                <w:lang w:val="de-CH"/>
              </w:rPr>
              <w:t>Antwort</w:t>
            </w:r>
          </w:p>
        </w:tc>
        <w:tc>
          <w:tcPr>
            <w:tcW w:w="2126" w:type="dxa"/>
            <w:shd w:val="clear" w:color="auto" w:fill="94CBA6" w:themeFill="accent4" w:themeFillTint="99"/>
          </w:tcPr>
          <w:p w14:paraId="06E20550" w14:textId="2900ED39" w:rsidR="00970213" w:rsidRPr="00CB59AA" w:rsidRDefault="00970213" w:rsidP="00970213">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18"/>
                <w:szCs w:val="18"/>
                <w:lang w:val="de-CH"/>
              </w:rPr>
            </w:pPr>
            <w:r w:rsidRPr="00CB59AA">
              <w:rPr>
                <w:rFonts w:cstheme="minorHAnsi"/>
                <w:color w:val="auto"/>
                <w:sz w:val="18"/>
                <w:szCs w:val="18"/>
                <w:lang w:val="de-CH"/>
              </w:rPr>
              <w:t>Anteil in</w:t>
            </w:r>
            <w:r w:rsidR="00D85026" w:rsidRPr="00CB59AA">
              <w:rPr>
                <w:rFonts w:cstheme="minorHAnsi"/>
                <w:color w:val="auto"/>
                <w:sz w:val="18"/>
                <w:szCs w:val="18"/>
                <w:lang w:val="de-CH"/>
              </w:rPr>
              <w:t xml:space="preserve"> </w:t>
            </w:r>
            <w:r w:rsidRPr="00CB59AA">
              <w:rPr>
                <w:rFonts w:cstheme="minorHAnsi"/>
                <w:color w:val="auto"/>
                <w:sz w:val="18"/>
                <w:szCs w:val="18"/>
                <w:lang w:val="de-CH"/>
              </w:rPr>
              <w:t>Prozent</w:t>
            </w:r>
          </w:p>
        </w:tc>
      </w:tr>
      <w:tr w:rsidR="00970213" w:rsidRPr="00CB59AA" w14:paraId="66F1C4B6" w14:textId="77777777" w:rsidTr="00D8502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972" w:type="dxa"/>
          </w:tcPr>
          <w:p w14:paraId="1D747BE7" w14:textId="6E8B1CFC" w:rsidR="00970213" w:rsidRPr="00CB59AA" w:rsidRDefault="00527E8F" w:rsidP="00970213">
            <w:pPr>
              <w:spacing w:line="360" w:lineRule="auto"/>
              <w:rPr>
                <w:rFonts w:cstheme="minorHAnsi"/>
                <w:b w:val="0"/>
                <w:bCs w:val="0"/>
                <w:sz w:val="18"/>
                <w:szCs w:val="18"/>
                <w:lang w:val="de-CH"/>
              </w:rPr>
            </w:pPr>
            <w:r w:rsidRPr="00CB59AA">
              <w:rPr>
                <w:rFonts w:cstheme="minorHAnsi"/>
                <w:b w:val="0"/>
                <w:bCs w:val="0"/>
                <w:sz w:val="18"/>
                <w:szCs w:val="18"/>
                <w:lang w:val="de-CH"/>
              </w:rPr>
              <w:t>s</w:t>
            </w:r>
            <w:r w:rsidR="00970213" w:rsidRPr="00CB59AA">
              <w:rPr>
                <w:rFonts w:cstheme="minorHAnsi"/>
                <w:b w:val="0"/>
                <w:bCs w:val="0"/>
                <w:sz w:val="18"/>
                <w:szCs w:val="18"/>
                <w:lang w:val="de-CH"/>
              </w:rPr>
              <w:t>ehr unterfordert</w:t>
            </w:r>
          </w:p>
        </w:tc>
        <w:tc>
          <w:tcPr>
            <w:tcW w:w="2126" w:type="dxa"/>
          </w:tcPr>
          <w:p w14:paraId="18C20976" w14:textId="4CC5E5EA" w:rsidR="00970213" w:rsidRPr="00CB59AA" w:rsidRDefault="00970213" w:rsidP="0097021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de-CH"/>
              </w:rPr>
            </w:pPr>
            <w:r w:rsidRPr="00CB59AA">
              <w:rPr>
                <w:rFonts w:cstheme="minorHAnsi"/>
                <w:sz w:val="18"/>
                <w:szCs w:val="18"/>
                <w:lang w:val="de-CH"/>
              </w:rPr>
              <w:t>2,6</w:t>
            </w:r>
          </w:p>
        </w:tc>
      </w:tr>
      <w:tr w:rsidR="00970213" w:rsidRPr="00CB59AA" w14:paraId="3E050FCE" w14:textId="77777777" w:rsidTr="00D85026">
        <w:trPr>
          <w:trHeight w:val="436"/>
        </w:trPr>
        <w:tc>
          <w:tcPr>
            <w:cnfStyle w:val="001000000000" w:firstRow="0" w:lastRow="0" w:firstColumn="1" w:lastColumn="0" w:oddVBand="0" w:evenVBand="0" w:oddHBand="0" w:evenHBand="0" w:firstRowFirstColumn="0" w:firstRowLastColumn="0" w:lastRowFirstColumn="0" w:lastRowLastColumn="0"/>
            <w:tcW w:w="2972" w:type="dxa"/>
          </w:tcPr>
          <w:p w14:paraId="641479F1" w14:textId="671E50AF" w:rsidR="00970213" w:rsidRPr="00CB59AA" w:rsidRDefault="00527E8F" w:rsidP="00970213">
            <w:pPr>
              <w:spacing w:line="360" w:lineRule="auto"/>
              <w:rPr>
                <w:rFonts w:cstheme="minorHAnsi"/>
                <w:b w:val="0"/>
                <w:bCs w:val="0"/>
                <w:sz w:val="18"/>
                <w:szCs w:val="18"/>
                <w:lang w:val="de-CH"/>
              </w:rPr>
            </w:pPr>
            <w:r w:rsidRPr="00CB59AA">
              <w:rPr>
                <w:rFonts w:cstheme="minorHAnsi"/>
                <w:b w:val="0"/>
                <w:bCs w:val="0"/>
                <w:sz w:val="18"/>
                <w:szCs w:val="18"/>
                <w:lang w:val="de-CH"/>
              </w:rPr>
              <w:t>e</w:t>
            </w:r>
            <w:r w:rsidR="00970213" w:rsidRPr="00CB59AA">
              <w:rPr>
                <w:rFonts w:cstheme="minorHAnsi"/>
                <w:b w:val="0"/>
                <w:bCs w:val="0"/>
                <w:sz w:val="18"/>
                <w:szCs w:val="18"/>
                <w:lang w:val="de-CH"/>
              </w:rPr>
              <w:t>her unterfordert</w:t>
            </w:r>
          </w:p>
        </w:tc>
        <w:tc>
          <w:tcPr>
            <w:tcW w:w="2126" w:type="dxa"/>
          </w:tcPr>
          <w:p w14:paraId="00970E1D" w14:textId="2C8989FE" w:rsidR="00970213" w:rsidRPr="00CB59AA" w:rsidRDefault="00970213" w:rsidP="00970213">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CH"/>
              </w:rPr>
            </w:pPr>
            <w:r w:rsidRPr="00CB59AA">
              <w:rPr>
                <w:rFonts w:cstheme="minorHAnsi"/>
                <w:sz w:val="18"/>
                <w:szCs w:val="18"/>
                <w:lang w:val="de-CH"/>
              </w:rPr>
              <w:t>52,6</w:t>
            </w:r>
          </w:p>
        </w:tc>
      </w:tr>
      <w:tr w:rsidR="00970213" w:rsidRPr="00CB59AA" w14:paraId="1B99E89A" w14:textId="77777777" w:rsidTr="00D8502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72" w:type="dxa"/>
          </w:tcPr>
          <w:p w14:paraId="633C1E30" w14:textId="032C0E98" w:rsidR="00970213" w:rsidRPr="00CB59AA" w:rsidRDefault="00466E6A" w:rsidP="00970213">
            <w:pPr>
              <w:spacing w:line="360" w:lineRule="auto"/>
              <w:rPr>
                <w:rFonts w:cstheme="minorHAnsi"/>
                <w:b w:val="0"/>
                <w:bCs w:val="0"/>
                <w:sz w:val="18"/>
                <w:szCs w:val="18"/>
                <w:lang w:val="de-CH"/>
              </w:rPr>
            </w:pPr>
            <w:r w:rsidRPr="00CB59AA">
              <w:rPr>
                <w:rFonts w:cstheme="minorHAnsi"/>
                <w:b w:val="0"/>
                <w:bCs w:val="0"/>
                <w:sz w:val="18"/>
                <w:szCs w:val="18"/>
                <w:lang w:val="de-CH"/>
              </w:rPr>
              <w:t>g</w:t>
            </w:r>
            <w:r w:rsidR="00970213" w:rsidRPr="00CB59AA">
              <w:rPr>
                <w:rFonts w:cstheme="minorHAnsi"/>
                <w:b w:val="0"/>
                <w:bCs w:val="0"/>
                <w:sz w:val="18"/>
                <w:szCs w:val="18"/>
                <w:lang w:val="de-CH"/>
              </w:rPr>
              <w:t>enau richtig</w:t>
            </w:r>
          </w:p>
        </w:tc>
        <w:tc>
          <w:tcPr>
            <w:tcW w:w="2126" w:type="dxa"/>
          </w:tcPr>
          <w:p w14:paraId="145F0044" w14:textId="0AE293FB" w:rsidR="00970213" w:rsidRPr="00CB59AA" w:rsidRDefault="00970213" w:rsidP="0097021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de-CH"/>
              </w:rPr>
            </w:pPr>
            <w:r w:rsidRPr="00CB59AA">
              <w:rPr>
                <w:rFonts w:cstheme="minorHAnsi"/>
                <w:sz w:val="18"/>
                <w:szCs w:val="18"/>
                <w:lang w:val="de-CH"/>
              </w:rPr>
              <w:t>44,7</w:t>
            </w:r>
          </w:p>
        </w:tc>
      </w:tr>
      <w:tr w:rsidR="00970213" w:rsidRPr="00CB59AA" w14:paraId="16F31C77" w14:textId="77777777" w:rsidTr="00D85026">
        <w:trPr>
          <w:trHeight w:val="535"/>
        </w:trPr>
        <w:tc>
          <w:tcPr>
            <w:cnfStyle w:val="001000000000" w:firstRow="0" w:lastRow="0" w:firstColumn="1" w:lastColumn="0" w:oddVBand="0" w:evenVBand="0" w:oddHBand="0" w:evenHBand="0" w:firstRowFirstColumn="0" w:firstRowLastColumn="0" w:lastRowFirstColumn="0" w:lastRowLastColumn="0"/>
            <w:tcW w:w="2972" w:type="dxa"/>
          </w:tcPr>
          <w:p w14:paraId="7A7D22C0" w14:textId="32F3D8BE" w:rsidR="00970213" w:rsidRPr="00CB59AA" w:rsidRDefault="00466E6A" w:rsidP="00970213">
            <w:pPr>
              <w:spacing w:line="360" w:lineRule="auto"/>
              <w:rPr>
                <w:rFonts w:cstheme="minorHAnsi"/>
                <w:b w:val="0"/>
                <w:bCs w:val="0"/>
                <w:sz w:val="18"/>
                <w:szCs w:val="18"/>
                <w:lang w:val="de-CH"/>
              </w:rPr>
            </w:pPr>
            <w:r w:rsidRPr="00CB59AA">
              <w:rPr>
                <w:rFonts w:cstheme="minorHAnsi"/>
                <w:b w:val="0"/>
                <w:bCs w:val="0"/>
                <w:sz w:val="18"/>
                <w:szCs w:val="18"/>
                <w:lang w:val="de-CH"/>
              </w:rPr>
              <w:t>e</w:t>
            </w:r>
            <w:r w:rsidR="00970213" w:rsidRPr="00CB59AA">
              <w:rPr>
                <w:rFonts w:cstheme="minorHAnsi"/>
                <w:b w:val="0"/>
                <w:bCs w:val="0"/>
                <w:sz w:val="18"/>
                <w:szCs w:val="18"/>
                <w:lang w:val="de-CH"/>
              </w:rPr>
              <w:t>her überfordert</w:t>
            </w:r>
          </w:p>
        </w:tc>
        <w:tc>
          <w:tcPr>
            <w:tcW w:w="2126" w:type="dxa"/>
          </w:tcPr>
          <w:p w14:paraId="2DAB128B" w14:textId="59211B6B" w:rsidR="00970213" w:rsidRPr="00CB59AA" w:rsidRDefault="00970213" w:rsidP="00970213">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de-CH"/>
              </w:rPr>
            </w:pPr>
            <w:r w:rsidRPr="00CB59AA">
              <w:rPr>
                <w:rFonts w:cstheme="minorHAnsi"/>
                <w:sz w:val="18"/>
                <w:szCs w:val="18"/>
                <w:lang w:val="de-CH"/>
              </w:rPr>
              <w:t>0,0</w:t>
            </w:r>
          </w:p>
        </w:tc>
      </w:tr>
      <w:tr w:rsidR="00970213" w:rsidRPr="00CB59AA" w14:paraId="78EDF9D9" w14:textId="77777777" w:rsidTr="00D8502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72" w:type="dxa"/>
          </w:tcPr>
          <w:p w14:paraId="0797BD07" w14:textId="4943E93C" w:rsidR="00970213" w:rsidRPr="00CB59AA" w:rsidRDefault="00466E6A" w:rsidP="00970213">
            <w:pPr>
              <w:spacing w:line="360" w:lineRule="auto"/>
              <w:rPr>
                <w:rFonts w:cstheme="minorHAnsi"/>
                <w:b w:val="0"/>
                <w:bCs w:val="0"/>
                <w:sz w:val="18"/>
                <w:szCs w:val="18"/>
                <w:lang w:val="de-CH"/>
              </w:rPr>
            </w:pPr>
            <w:r w:rsidRPr="00CB59AA">
              <w:rPr>
                <w:rFonts w:cstheme="minorHAnsi"/>
                <w:b w:val="0"/>
                <w:bCs w:val="0"/>
                <w:sz w:val="18"/>
                <w:szCs w:val="18"/>
                <w:lang w:val="de-CH"/>
              </w:rPr>
              <w:t>s</w:t>
            </w:r>
            <w:r w:rsidR="00970213" w:rsidRPr="00CB59AA">
              <w:rPr>
                <w:rFonts w:cstheme="minorHAnsi"/>
                <w:b w:val="0"/>
                <w:bCs w:val="0"/>
                <w:sz w:val="18"/>
                <w:szCs w:val="18"/>
                <w:lang w:val="de-CH"/>
              </w:rPr>
              <w:t>ehr überfordert</w:t>
            </w:r>
          </w:p>
        </w:tc>
        <w:tc>
          <w:tcPr>
            <w:tcW w:w="2126" w:type="dxa"/>
          </w:tcPr>
          <w:p w14:paraId="633B6712" w14:textId="4C0E345B" w:rsidR="00970213" w:rsidRPr="00CB59AA" w:rsidRDefault="00970213" w:rsidP="0097021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de-CH"/>
              </w:rPr>
            </w:pPr>
            <w:r w:rsidRPr="00CB59AA">
              <w:rPr>
                <w:rFonts w:cstheme="minorHAnsi"/>
                <w:sz w:val="18"/>
                <w:szCs w:val="18"/>
                <w:lang w:val="de-CH"/>
              </w:rPr>
              <w:t>0,0</w:t>
            </w:r>
          </w:p>
        </w:tc>
      </w:tr>
    </w:tbl>
    <w:p w14:paraId="25C10B81" w14:textId="52FBCB4E" w:rsidR="00C56400" w:rsidRPr="004E5962" w:rsidRDefault="00C56400" w:rsidP="0084623F">
      <w:pPr>
        <w:pStyle w:val="berschrift1"/>
        <w:rPr>
          <w:lang w:val="de-CH"/>
        </w:rPr>
      </w:pPr>
      <w:r w:rsidRPr="004E5962">
        <w:rPr>
          <w:lang w:val="de-CH"/>
        </w:rPr>
        <w:t>Zusammenfassung und Ausblick</w:t>
      </w:r>
    </w:p>
    <w:p w14:paraId="16C578F6" w14:textId="1DBEB945" w:rsidR="00C56400" w:rsidRPr="004E5962" w:rsidRDefault="00C56400" w:rsidP="0084623F">
      <w:pPr>
        <w:pStyle w:val="Textkrper"/>
        <w:ind w:firstLine="0"/>
        <w:rPr>
          <w:lang w:val="de-CH"/>
        </w:rPr>
      </w:pPr>
      <w:r w:rsidRPr="004E5962">
        <w:rPr>
          <w:lang w:val="de-CH"/>
        </w:rPr>
        <w:t xml:space="preserve">Die Ergebnisse zeigen, dass die Schulbegleitungen an den Schulen deutliche Unterschiede in </w:t>
      </w:r>
      <w:r w:rsidR="009B694C" w:rsidRPr="004E5962">
        <w:rPr>
          <w:lang w:val="de-CH"/>
        </w:rPr>
        <w:t xml:space="preserve">ihren </w:t>
      </w:r>
      <w:r w:rsidRPr="004E5962">
        <w:rPr>
          <w:lang w:val="de-CH"/>
        </w:rPr>
        <w:t>Qualifikationen</w:t>
      </w:r>
      <w:r w:rsidR="009B694C" w:rsidRPr="004E5962">
        <w:rPr>
          <w:lang w:val="de-CH"/>
        </w:rPr>
        <w:t xml:space="preserve"> </w:t>
      </w:r>
      <w:r w:rsidRPr="004E5962">
        <w:rPr>
          <w:lang w:val="de-CH"/>
        </w:rPr>
        <w:t xml:space="preserve">aufweisen. </w:t>
      </w:r>
      <w:r w:rsidR="009B694C" w:rsidRPr="004E5962">
        <w:rPr>
          <w:lang w:val="de-CH"/>
        </w:rPr>
        <w:t>Die Arbeitse</w:t>
      </w:r>
      <w:r w:rsidRPr="004E5962">
        <w:rPr>
          <w:lang w:val="de-CH"/>
        </w:rPr>
        <w:t xml:space="preserve">rfahrung </w:t>
      </w:r>
      <w:r w:rsidR="009B694C" w:rsidRPr="004E5962">
        <w:rPr>
          <w:lang w:val="de-CH"/>
        </w:rPr>
        <w:t xml:space="preserve">variiert </w:t>
      </w:r>
      <w:r w:rsidRPr="004E5962">
        <w:rPr>
          <w:lang w:val="de-CH"/>
        </w:rPr>
        <w:t>zwischen sechs Monaten und 20 Jahren</w:t>
      </w:r>
      <w:r w:rsidR="00AB0AFE" w:rsidRPr="004E5962">
        <w:rPr>
          <w:lang w:val="de-CH"/>
        </w:rPr>
        <w:t>. W</w:t>
      </w:r>
      <w:r w:rsidRPr="004E5962">
        <w:rPr>
          <w:lang w:val="de-CH"/>
        </w:rPr>
        <w:t xml:space="preserve">eniger als die Hälfte der Schulbegleitungen </w:t>
      </w:r>
      <w:r w:rsidR="00FC6DB3" w:rsidRPr="004E5962">
        <w:rPr>
          <w:lang w:val="de-CH"/>
        </w:rPr>
        <w:t xml:space="preserve">verfügt </w:t>
      </w:r>
      <w:r w:rsidRPr="004E5962">
        <w:rPr>
          <w:lang w:val="de-CH"/>
        </w:rPr>
        <w:t>über eine pädagogische oder pflegerische Ausbildung</w:t>
      </w:r>
      <w:r w:rsidR="009B694C" w:rsidRPr="004E5962">
        <w:rPr>
          <w:lang w:val="de-CH"/>
        </w:rPr>
        <w:t xml:space="preserve"> und auch die Vorerfahrung variiert</w:t>
      </w:r>
      <w:r w:rsidRPr="004E5962">
        <w:rPr>
          <w:lang w:val="de-CH"/>
        </w:rPr>
        <w:t xml:space="preserve">. Diese Daten bestätigen die Befunde anderer Studien, die </w:t>
      </w:r>
      <w:r w:rsidR="009B694C" w:rsidRPr="004E5962">
        <w:rPr>
          <w:lang w:val="de-CH"/>
        </w:rPr>
        <w:t xml:space="preserve">auf diese Heterogenität hinweisen </w:t>
      </w:r>
      <w:r w:rsidRPr="004E5962">
        <w:rPr>
          <w:lang w:val="de-CH"/>
        </w:rPr>
        <w:fldChar w:fldCharType="begin"/>
      </w:r>
      <w:r w:rsidRPr="004E5962">
        <w:rPr>
          <w:lang w:val="de-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NGE4M2VhLTY2ZTUtNGJkNi05YThjLWI2NDU3OTlmNDdmYyIsIlJhbmdlTGVuZ3RoIjozMCwiUmVmZXJlbmNlSWQiOiJiNzk2MzE0OC1mZDEzLTQ3MGYtYjgyYi01ZGI2NGY0ZjFj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}</w:instrText>
      </w:r>
      <w:r w:rsidRPr="004E5962">
        <w:rPr>
          <w:lang w:val="de-CH"/>
        </w:rPr>
        <w:fldChar w:fldCharType="separate"/>
      </w:r>
      <w:r w:rsidRPr="004E5962">
        <w:rPr>
          <w:lang w:val="de-CH"/>
        </w:rPr>
        <w:t>(Lindemann &amp; Schlarmann, 2016)</w:t>
      </w:r>
      <w:r w:rsidRPr="004E5962">
        <w:rPr>
          <w:lang w:val="de-CH"/>
        </w:rPr>
        <w:fldChar w:fldCharType="end"/>
      </w:r>
      <w:r w:rsidRPr="004E5962">
        <w:rPr>
          <w:lang w:val="de-CH"/>
        </w:rPr>
        <w:t xml:space="preserve">. </w:t>
      </w:r>
      <w:r w:rsidR="009B694C" w:rsidRPr="004E5962">
        <w:rPr>
          <w:lang w:val="de-CH"/>
        </w:rPr>
        <w:t>I</w:t>
      </w:r>
      <w:r w:rsidRPr="004E5962">
        <w:rPr>
          <w:lang w:val="de-CH"/>
        </w:rPr>
        <w:t>nwieweit sich die verschiedenen Qualifikationen und Vorerfahrungen in der Betreuungsqualität und -kontinuität widerspiegeln</w:t>
      </w:r>
      <w:r w:rsidR="00805261" w:rsidRPr="004E5962">
        <w:rPr>
          <w:lang w:val="de-CH"/>
        </w:rPr>
        <w:t>,</w:t>
      </w:r>
      <w:r w:rsidRPr="004E5962">
        <w:rPr>
          <w:lang w:val="de-CH"/>
        </w:rPr>
        <w:t xml:space="preserve"> ist noch offen. Schwarz</w:t>
      </w:r>
      <w:r w:rsidR="00805261" w:rsidRPr="004E5962">
        <w:rPr>
          <w:lang w:val="de-CH"/>
        </w:rPr>
        <w:t xml:space="preserve"> et al.</w:t>
      </w:r>
      <w:r w:rsidRPr="004E5962">
        <w:rPr>
          <w:lang w:val="de-CH"/>
        </w:rPr>
        <w:t xml:space="preserve"> (2013) </w:t>
      </w:r>
      <w:r w:rsidR="00805261" w:rsidRPr="004E5962">
        <w:rPr>
          <w:lang w:val="de-CH"/>
        </w:rPr>
        <w:t xml:space="preserve">vermuten </w:t>
      </w:r>
      <w:r w:rsidRPr="004E5962">
        <w:rPr>
          <w:lang w:val="de-CH"/>
        </w:rPr>
        <w:t>hier allerdings ein</w:t>
      </w:r>
      <w:r w:rsidR="00805261" w:rsidRPr="004E5962">
        <w:rPr>
          <w:lang w:val="de-CH"/>
        </w:rPr>
        <w:t>en</w:t>
      </w:r>
      <w:r w:rsidRPr="004E5962">
        <w:rPr>
          <w:lang w:val="de-CH"/>
        </w:rPr>
        <w:t xml:space="preserve"> Zusammenhang. </w:t>
      </w:r>
    </w:p>
    <w:p w14:paraId="30BE25FF" w14:textId="63B630EE" w:rsidR="00C56400" w:rsidRPr="004E5962" w:rsidRDefault="003D0FB6" w:rsidP="0084623F">
      <w:pPr>
        <w:pStyle w:val="Textkrper"/>
        <w:rPr>
          <w:lang w:val="de-CH"/>
        </w:rPr>
      </w:pPr>
      <w:r w:rsidRPr="004E5962">
        <w:rPr>
          <w:lang w:val="de-CH"/>
        </w:rPr>
        <w:t>Gemäss</w:t>
      </w:r>
      <w:r w:rsidR="004B6E91" w:rsidRPr="004E5962">
        <w:rPr>
          <w:lang w:val="de-CH"/>
        </w:rPr>
        <w:t xml:space="preserve"> den</w:t>
      </w:r>
      <w:r w:rsidR="00BA4DFE">
        <w:rPr>
          <w:lang w:val="de-CH"/>
        </w:rPr>
        <w:t xml:space="preserve"> vorliegenden</w:t>
      </w:r>
      <w:r w:rsidR="004B6E91" w:rsidRPr="004E5962">
        <w:rPr>
          <w:lang w:val="de-CH"/>
        </w:rPr>
        <w:t xml:space="preserve"> Analysen ist </w:t>
      </w:r>
      <w:r w:rsidR="00C56400" w:rsidRPr="004E5962">
        <w:rPr>
          <w:lang w:val="de-CH"/>
        </w:rPr>
        <w:t>die Mehrzahl der Schulbegleitungen nur an einer Schule und in der Regel in einer Klasse tätig</w:t>
      </w:r>
      <w:r w:rsidR="004B6E91" w:rsidRPr="004E5962">
        <w:rPr>
          <w:lang w:val="de-CH"/>
        </w:rPr>
        <w:t xml:space="preserve"> und </w:t>
      </w:r>
      <w:r w:rsidR="00C56400" w:rsidRPr="004E5962">
        <w:rPr>
          <w:lang w:val="de-CH"/>
        </w:rPr>
        <w:t xml:space="preserve">arbeitet </w:t>
      </w:r>
      <w:r w:rsidR="00BA4DFE">
        <w:rPr>
          <w:lang w:val="de-CH"/>
        </w:rPr>
        <w:t xml:space="preserve">im Schnitt </w:t>
      </w:r>
      <w:r w:rsidR="001C1F3A" w:rsidRPr="004E5962">
        <w:rPr>
          <w:lang w:val="de-CH"/>
        </w:rPr>
        <w:t xml:space="preserve">25 </w:t>
      </w:r>
      <w:r w:rsidR="00C56400" w:rsidRPr="004E5962">
        <w:rPr>
          <w:lang w:val="de-CH"/>
        </w:rPr>
        <w:t xml:space="preserve">Stunden </w:t>
      </w:r>
      <w:r w:rsidR="004B6E91" w:rsidRPr="004E5962">
        <w:rPr>
          <w:lang w:val="de-CH"/>
        </w:rPr>
        <w:t xml:space="preserve">in der </w:t>
      </w:r>
      <w:r w:rsidR="00C56400" w:rsidRPr="004E5962">
        <w:rPr>
          <w:lang w:val="de-CH"/>
        </w:rPr>
        <w:t>Woche. Dabei zeigen sich gro</w:t>
      </w:r>
      <w:r w:rsidR="00805261" w:rsidRPr="004E5962">
        <w:rPr>
          <w:lang w:val="de-CH"/>
        </w:rPr>
        <w:t>ss</w:t>
      </w:r>
      <w:r w:rsidR="00C56400" w:rsidRPr="004E5962">
        <w:rPr>
          <w:lang w:val="de-CH"/>
        </w:rPr>
        <w:t xml:space="preserve">e Unterschiede in Bezug auf die Tätigkeitsbereiche: Am häufigsten unterstützen die Schulbegleitungen die </w:t>
      </w:r>
      <w:proofErr w:type="spellStart"/>
      <w:proofErr w:type="gramStart"/>
      <w:r w:rsidR="00C56400" w:rsidRPr="004E5962">
        <w:rPr>
          <w:lang w:val="de-CH"/>
        </w:rPr>
        <w:t>Schüler</w:t>
      </w:r>
      <w:r w:rsidR="00805261" w:rsidRPr="004E5962">
        <w:rPr>
          <w:lang w:val="de-CH"/>
        </w:rPr>
        <w:t>:</w:t>
      </w:r>
      <w:r w:rsidR="00C56400" w:rsidRPr="004E5962">
        <w:rPr>
          <w:lang w:val="de-CH"/>
        </w:rPr>
        <w:t>innen</w:t>
      </w:r>
      <w:proofErr w:type="spellEnd"/>
      <w:proofErr w:type="gramEnd"/>
      <w:r w:rsidR="00C56400" w:rsidRPr="004E5962">
        <w:rPr>
          <w:lang w:val="de-CH"/>
        </w:rPr>
        <w:t xml:space="preserve"> in ihrem Lernprozess</w:t>
      </w:r>
      <w:r w:rsidR="001C1F3A" w:rsidRPr="004E5962">
        <w:rPr>
          <w:lang w:val="de-CH"/>
        </w:rPr>
        <w:t xml:space="preserve">, am </w:t>
      </w:r>
      <w:r w:rsidR="00C56400" w:rsidRPr="004E5962">
        <w:rPr>
          <w:lang w:val="de-CH"/>
        </w:rPr>
        <w:t xml:space="preserve">seltensten im Bereich der Pflege. Ein Grund für die seltene Unterstützung im Bereich der Pflege an allgemeinen Schulen könnten die geringe Nachfrage oder auch rechtliche Gründe sein. </w:t>
      </w:r>
    </w:p>
    <w:p w14:paraId="7E826DEE" w14:textId="73480EB3" w:rsidR="001C1F3A" w:rsidRPr="004E5962" w:rsidRDefault="00FC6DB3" w:rsidP="0084623F">
      <w:pPr>
        <w:pStyle w:val="Textkrper"/>
        <w:rPr>
          <w:lang w:val="de-CH"/>
        </w:rPr>
      </w:pPr>
      <w:r w:rsidRPr="004E5962">
        <w:rPr>
          <w:lang w:val="de-CH"/>
        </w:rPr>
        <w:t xml:space="preserve">Hinsichtlich der </w:t>
      </w:r>
      <w:r w:rsidR="00C56400" w:rsidRPr="004E5962">
        <w:rPr>
          <w:lang w:val="de-CH"/>
        </w:rPr>
        <w:t xml:space="preserve">Einbindung der Schulbegleitungen seitens der Schule </w:t>
      </w:r>
      <w:r w:rsidR="004B6E91" w:rsidRPr="004E5962">
        <w:rPr>
          <w:lang w:val="de-CH"/>
        </w:rPr>
        <w:t xml:space="preserve">sind offenbar </w:t>
      </w:r>
      <w:r w:rsidR="00C56400" w:rsidRPr="004E5962">
        <w:rPr>
          <w:rFonts w:cstheme="minorHAnsi"/>
          <w:noProof/>
          <w:lang w:val="de-CH"/>
        </w:rPr>
        <w:t>übergeordnete Aufgabenbereic</w:t>
      </w:r>
      <w:r w:rsidR="00255FA0">
        <w:rPr>
          <w:rFonts w:cstheme="minorHAnsi"/>
          <w:noProof/>
          <w:lang w:val="de-CH"/>
        </w:rPr>
        <w:t>he</w:t>
      </w:r>
      <w:r w:rsidR="00351028">
        <w:rPr>
          <w:rFonts w:cstheme="minorHAnsi"/>
          <w:noProof/>
          <w:lang w:val="de-CH"/>
        </w:rPr>
        <w:t xml:space="preserve"> (</w:t>
      </w:r>
      <w:r w:rsidR="0070263C">
        <w:rPr>
          <w:rFonts w:cstheme="minorHAnsi"/>
          <w:noProof/>
          <w:lang w:val="de-CH"/>
        </w:rPr>
        <w:t xml:space="preserve">wie </w:t>
      </w:r>
      <w:r w:rsidR="00351028">
        <w:rPr>
          <w:rFonts w:cstheme="minorHAnsi"/>
          <w:noProof/>
          <w:lang w:val="de-CH"/>
        </w:rPr>
        <w:t>z.</w:t>
      </w:r>
      <w:r w:rsidR="0070263C">
        <w:rPr>
          <w:rFonts w:cstheme="minorHAnsi"/>
          <w:noProof/>
          <w:lang w:val="de-CH"/>
        </w:rPr>
        <w:t> </w:t>
      </w:r>
      <w:r w:rsidR="00351028">
        <w:rPr>
          <w:rFonts w:cstheme="minorHAnsi"/>
          <w:noProof/>
          <w:lang w:val="de-CH"/>
        </w:rPr>
        <w:t>B. Aufsichtspflicht)</w:t>
      </w:r>
      <w:r w:rsidR="00C56400" w:rsidRPr="004E5962">
        <w:rPr>
          <w:rFonts w:cstheme="minorHAnsi"/>
          <w:noProof/>
          <w:lang w:val="de-CH"/>
        </w:rPr>
        <w:t xml:space="preserve"> weniger geregelt als andere Bereiche, wie </w:t>
      </w:r>
      <w:r w:rsidR="00A10161">
        <w:rPr>
          <w:rFonts w:cstheme="minorHAnsi"/>
          <w:noProof/>
          <w:lang w:val="de-CH"/>
        </w:rPr>
        <w:t>etwa</w:t>
      </w:r>
      <w:r w:rsidR="00C56400" w:rsidRPr="004E5962">
        <w:rPr>
          <w:rFonts w:cstheme="minorHAnsi"/>
          <w:noProof/>
          <w:lang w:val="de-CH"/>
        </w:rPr>
        <w:t xml:space="preserve"> die Regelung der Arbeitszeiten. </w:t>
      </w:r>
      <w:r w:rsidR="00351028">
        <w:rPr>
          <w:lang w:val="de-CH"/>
        </w:rPr>
        <w:t xml:space="preserve">Was an den Schulen </w:t>
      </w:r>
      <w:proofErr w:type="gramStart"/>
      <w:r w:rsidR="00351028">
        <w:rPr>
          <w:lang w:val="de-CH"/>
        </w:rPr>
        <w:t>hingegen relativ</w:t>
      </w:r>
      <w:proofErr w:type="gramEnd"/>
      <w:r w:rsidR="00351028">
        <w:rPr>
          <w:lang w:val="de-CH"/>
        </w:rPr>
        <w:t xml:space="preserve"> selten geregelt ist, sind d</w:t>
      </w:r>
      <w:r w:rsidR="003D0FB6" w:rsidRPr="004E5962">
        <w:rPr>
          <w:rFonts w:cstheme="minorHAnsi"/>
          <w:noProof/>
          <w:lang w:val="de-CH"/>
        </w:rPr>
        <w:t xml:space="preserve">ie </w:t>
      </w:r>
      <w:r w:rsidR="00C56400" w:rsidRPr="004E5962">
        <w:rPr>
          <w:lang w:val="de-CH"/>
        </w:rPr>
        <w:t xml:space="preserve">Regelung der Aufgabenbereiche und das Vorliegen von Räumlichkeiten für persönliche Belange </w:t>
      </w:r>
      <w:r w:rsidR="00A10161">
        <w:rPr>
          <w:lang w:val="de-CH"/>
        </w:rPr>
        <w:t xml:space="preserve">der </w:t>
      </w:r>
      <w:r w:rsidR="00A10161" w:rsidRPr="004E5962">
        <w:rPr>
          <w:lang w:val="de-CH"/>
        </w:rPr>
        <w:t>Schulbegleitungen</w:t>
      </w:r>
      <w:r w:rsidR="00351028">
        <w:rPr>
          <w:lang w:val="de-CH"/>
        </w:rPr>
        <w:t>.</w:t>
      </w:r>
      <w:r w:rsidR="00A10161" w:rsidRPr="004E5962">
        <w:rPr>
          <w:lang w:val="de-CH"/>
        </w:rPr>
        <w:t xml:space="preserve"> </w:t>
      </w:r>
      <w:r w:rsidR="00351028">
        <w:rPr>
          <w:lang w:val="de-CH"/>
        </w:rPr>
        <w:t>D</w:t>
      </w:r>
      <w:r w:rsidR="003D0FB6" w:rsidRPr="004E5962">
        <w:rPr>
          <w:lang w:val="de-CH"/>
        </w:rPr>
        <w:t xml:space="preserve">ie </w:t>
      </w:r>
      <w:r w:rsidR="004B6E91" w:rsidRPr="004E5962">
        <w:rPr>
          <w:lang w:val="de-CH"/>
        </w:rPr>
        <w:t>Arbeits- und Pausenzeiten</w:t>
      </w:r>
      <w:r w:rsidR="00351028">
        <w:rPr>
          <w:lang w:val="de-CH"/>
        </w:rPr>
        <w:t xml:space="preserve"> sind </w:t>
      </w:r>
      <w:r w:rsidR="00255FA0">
        <w:rPr>
          <w:lang w:val="de-CH"/>
        </w:rPr>
        <w:t>hingegen</w:t>
      </w:r>
      <w:r w:rsidR="00351028">
        <w:rPr>
          <w:lang w:val="de-CH"/>
        </w:rPr>
        <w:t xml:space="preserve"> häufig geregelt</w:t>
      </w:r>
      <w:r w:rsidR="004A15C2">
        <w:rPr>
          <w:lang w:val="de-CH"/>
        </w:rPr>
        <w:t>.</w:t>
      </w:r>
    </w:p>
    <w:p w14:paraId="51FE5E9F" w14:textId="6B609C01" w:rsidR="00C56400" w:rsidRPr="004E5962" w:rsidRDefault="00C56400" w:rsidP="0084623F">
      <w:pPr>
        <w:pStyle w:val="Textkrper"/>
        <w:rPr>
          <w:lang w:val="de-CH"/>
        </w:rPr>
      </w:pPr>
      <w:r w:rsidRPr="004E5962">
        <w:rPr>
          <w:lang w:val="de-CH"/>
        </w:rPr>
        <w:t>Schlie</w:t>
      </w:r>
      <w:r w:rsidR="003D0FB6" w:rsidRPr="004E5962">
        <w:rPr>
          <w:lang w:val="de-CH"/>
        </w:rPr>
        <w:t>ss</w:t>
      </w:r>
      <w:r w:rsidRPr="004E5962">
        <w:rPr>
          <w:lang w:val="de-CH"/>
        </w:rPr>
        <w:t xml:space="preserve">lich konnte gezeigt werden, dass sich die Schulbegleitungen mit über 90 Prozent eher gut oder sehr gut auf ihr Tätigkeitsfeld vorbereitet fühlen. Über die Hälfte der Schulbegleitungen fühlt sich dabei mit den ihnen zugeteilten Aufgaben eher unterfordert, die meisten </w:t>
      </w:r>
      <w:r w:rsidR="00B85175">
        <w:rPr>
          <w:lang w:val="de-CH"/>
        </w:rPr>
        <w:t>verbleibenden</w:t>
      </w:r>
      <w:r w:rsidR="00082551" w:rsidRPr="004E5962">
        <w:rPr>
          <w:lang w:val="de-CH"/>
        </w:rPr>
        <w:t xml:space="preserve"> </w:t>
      </w:r>
      <w:r w:rsidRPr="004E5962">
        <w:rPr>
          <w:lang w:val="de-CH"/>
        </w:rPr>
        <w:t xml:space="preserve">Schulbegleitungen genau richtig gefordert. </w:t>
      </w:r>
    </w:p>
    <w:p w14:paraId="2680E01E" w14:textId="6971C967" w:rsidR="00C56400" w:rsidRPr="004E5962" w:rsidRDefault="00C56400" w:rsidP="0084623F">
      <w:pPr>
        <w:pStyle w:val="Textkrper"/>
        <w:rPr>
          <w:lang w:val="de-CH"/>
        </w:rPr>
      </w:pPr>
      <w:r w:rsidRPr="004E5962">
        <w:rPr>
          <w:lang w:val="de-CH"/>
        </w:rPr>
        <w:t>Die im Beitrag vorgestellten Befunde verdeutlichen nochmals, wie unterschiedlich die Voraussetzungen und Tätigkeitsfelder von Schulbegleitungen sind und wie vielfältig allgemeine Schulen mit der Einbindung von Schulbegleitungen umgehen. Gleichzeitig fühlt sich die überwiegende Mehrheit an Schulbegleitungen ausreichend auf ihre Tätigkeit vorbereitet. Somit scheint die Bedeutung der verschiedenen individuellen Voraussetzungen der Schulbegleitungen und ihrer Tätigkeitsprofile eher marginal für die Passung der Schulbegleitungen zu ihrer Aufgabe.</w:t>
      </w:r>
    </w:p>
    <w:p w14:paraId="39229705" w14:textId="260B986E" w:rsidR="00C56400" w:rsidRPr="00A52791" w:rsidRDefault="00082551" w:rsidP="00A52791">
      <w:pPr>
        <w:pStyle w:val="Textkrper"/>
        <w:rPr>
          <w:lang w:val="de-CH"/>
        </w:rPr>
      </w:pPr>
      <w:r w:rsidRPr="00A52791">
        <w:rPr>
          <w:lang w:val="de-CH"/>
        </w:rPr>
        <w:t>Gleichzeitig</w:t>
      </w:r>
      <w:r w:rsidR="00C56400" w:rsidRPr="00A52791">
        <w:rPr>
          <w:lang w:val="de-CH"/>
        </w:rPr>
        <w:t xml:space="preserve"> </w:t>
      </w:r>
      <w:r w:rsidR="004B6E91" w:rsidRPr="00A52791">
        <w:rPr>
          <w:lang w:val="de-CH"/>
        </w:rPr>
        <w:t>weisen</w:t>
      </w:r>
      <w:r w:rsidR="00C56400" w:rsidRPr="00A52791">
        <w:rPr>
          <w:lang w:val="de-CH"/>
        </w:rPr>
        <w:t xml:space="preserve"> die Auswertungen</w:t>
      </w:r>
      <w:r w:rsidR="004B6E91" w:rsidRPr="00A52791">
        <w:rPr>
          <w:lang w:val="de-CH"/>
        </w:rPr>
        <w:t xml:space="preserve"> darauf hin</w:t>
      </w:r>
      <w:r w:rsidR="00C56400" w:rsidRPr="00A52791">
        <w:rPr>
          <w:lang w:val="de-CH"/>
        </w:rPr>
        <w:t xml:space="preserve">, dass sich </w:t>
      </w:r>
      <w:r w:rsidR="00CC57BD" w:rsidRPr="00A52791">
        <w:rPr>
          <w:lang w:val="de-CH"/>
        </w:rPr>
        <w:t>die meisten</w:t>
      </w:r>
      <w:r w:rsidR="00C56400" w:rsidRPr="00A52791">
        <w:rPr>
          <w:lang w:val="de-CH"/>
        </w:rPr>
        <w:t xml:space="preserve"> der Schulbegleitungen unterfordert fühl</w:t>
      </w:r>
      <w:r w:rsidR="00CC57BD" w:rsidRPr="00A52791">
        <w:rPr>
          <w:lang w:val="de-CH"/>
        </w:rPr>
        <w:t>en</w:t>
      </w:r>
      <w:r w:rsidR="00C56400" w:rsidRPr="00A52791">
        <w:rPr>
          <w:lang w:val="de-CH"/>
        </w:rPr>
        <w:t>. Hier liegen offenbar bislang ungenutzte Potenziale vor</w:t>
      </w:r>
      <w:r w:rsidR="00CC57BD" w:rsidRPr="00A52791">
        <w:rPr>
          <w:lang w:val="de-CH"/>
        </w:rPr>
        <w:t>. E</w:t>
      </w:r>
      <w:r w:rsidR="00C56400" w:rsidRPr="00A52791">
        <w:rPr>
          <w:lang w:val="de-CH"/>
        </w:rPr>
        <w:t>s liegt nahe, eine Ausweitung der Handlungsspielräume und Aufgabenprofile bei Schulbegleitungen zu überdenken. Möglicherweise könnten hier Synergien zwischen den Bedürfnissen und Möglichkeiten von Schulbegleitungen und de</w:t>
      </w:r>
      <w:r w:rsidR="009F0438" w:rsidRPr="00A52791">
        <w:rPr>
          <w:lang w:val="de-CH"/>
        </w:rPr>
        <w:t>m</w:t>
      </w:r>
      <w:r w:rsidR="00C56400" w:rsidRPr="00A52791">
        <w:rPr>
          <w:lang w:val="de-CH"/>
        </w:rPr>
        <w:t xml:space="preserve"> Bedarf der jeweiligen Schule </w:t>
      </w:r>
      <w:r w:rsidR="00246467" w:rsidRPr="00A52791">
        <w:rPr>
          <w:lang w:val="de-CH"/>
        </w:rPr>
        <w:t>genutzt</w:t>
      </w:r>
      <w:r w:rsidR="00C56400" w:rsidRPr="00A52791">
        <w:rPr>
          <w:lang w:val="de-CH"/>
        </w:rPr>
        <w:t xml:space="preserve"> werden. </w:t>
      </w:r>
      <w:r w:rsidRPr="00A52791">
        <w:rPr>
          <w:lang w:val="de-CH"/>
        </w:rPr>
        <w:t xml:space="preserve">Da </w:t>
      </w:r>
      <w:r w:rsidR="00A9604B" w:rsidRPr="00A52791">
        <w:rPr>
          <w:lang w:val="de-CH"/>
        </w:rPr>
        <w:t xml:space="preserve">beispielsweise </w:t>
      </w:r>
      <w:r w:rsidR="00C56400" w:rsidRPr="00A52791">
        <w:rPr>
          <w:lang w:val="de-CH"/>
        </w:rPr>
        <w:t>viele Schulen kein oder kaum ein Konzept für die Zusammenarbeit zwischen Schulbegleitungen und Schule vorweisen</w:t>
      </w:r>
      <w:r w:rsidRPr="00A52791">
        <w:rPr>
          <w:lang w:val="de-CH"/>
        </w:rPr>
        <w:t xml:space="preserve">, könnte ein </w:t>
      </w:r>
      <w:r w:rsidR="00C56400" w:rsidRPr="00A52791">
        <w:rPr>
          <w:lang w:val="de-CH"/>
        </w:rPr>
        <w:t>stärkerer Austausch auch auf diese</w:t>
      </w:r>
      <w:r w:rsidR="00246467" w:rsidRPr="00A52791">
        <w:rPr>
          <w:lang w:val="de-CH"/>
        </w:rPr>
        <w:t>r</w:t>
      </w:r>
      <w:r w:rsidR="00C56400" w:rsidRPr="00A52791">
        <w:rPr>
          <w:lang w:val="de-CH"/>
        </w:rPr>
        <w:t xml:space="preserve"> Ebene ein hilfreicher Schritt sein, </w:t>
      </w:r>
      <w:r w:rsidR="000D759B" w:rsidRPr="00A52791">
        <w:rPr>
          <w:lang w:val="de-CH"/>
        </w:rPr>
        <w:t xml:space="preserve">um </w:t>
      </w:r>
      <w:r w:rsidR="00C56400" w:rsidRPr="00A52791">
        <w:rPr>
          <w:lang w:val="de-CH"/>
        </w:rPr>
        <w:t xml:space="preserve">weitere </w:t>
      </w:r>
      <w:r w:rsidR="00C56400" w:rsidRPr="00A52791">
        <w:rPr>
          <w:lang w:val="de-CH"/>
        </w:rPr>
        <w:lastRenderedPageBreak/>
        <w:t>Handlungsspielräume zu erschlie</w:t>
      </w:r>
      <w:r w:rsidR="002D4ED1" w:rsidRPr="00A52791">
        <w:rPr>
          <w:lang w:val="de-CH"/>
        </w:rPr>
        <w:t>ss</w:t>
      </w:r>
      <w:r w:rsidR="00C56400" w:rsidRPr="00A52791">
        <w:rPr>
          <w:lang w:val="de-CH"/>
        </w:rPr>
        <w:t xml:space="preserve">en. </w:t>
      </w:r>
      <w:r w:rsidR="003F5657" w:rsidRPr="00A52791">
        <w:rPr>
          <w:lang w:val="de-CH"/>
        </w:rPr>
        <w:t>Ob</w:t>
      </w:r>
      <w:r w:rsidR="00C56400" w:rsidRPr="00A52791">
        <w:rPr>
          <w:lang w:val="de-CH"/>
        </w:rPr>
        <w:t xml:space="preserve"> ein Ausbau der </w:t>
      </w:r>
      <w:proofErr w:type="gramStart"/>
      <w:r w:rsidR="00C56400" w:rsidRPr="00A52791">
        <w:rPr>
          <w:lang w:val="de-CH"/>
        </w:rPr>
        <w:t xml:space="preserve">Handlungsspielräume </w:t>
      </w:r>
      <w:r w:rsidR="003F5657" w:rsidRPr="00A52791">
        <w:rPr>
          <w:lang w:val="de-CH"/>
        </w:rPr>
        <w:t>letztlich</w:t>
      </w:r>
      <w:proofErr w:type="gramEnd"/>
      <w:r w:rsidR="003F5657" w:rsidRPr="00A52791">
        <w:rPr>
          <w:lang w:val="de-CH"/>
        </w:rPr>
        <w:t xml:space="preserve"> </w:t>
      </w:r>
      <w:r w:rsidR="00C56400" w:rsidRPr="00A52791">
        <w:rPr>
          <w:lang w:val="de-CH"/>
        </w:rPr>
        <w:t xml:space="preserve">auch den betreuten Kindern </w:t>
      </w:r>
      <w:r w:rsidR="007E6FFF" w:rsidRPr="00A52791">
        <w:rPr>
          <w:lang w:val="de-CH"/>
        </w:rPr>
        <w:t xml:space="preserve">und Jugendlichen </w:t>
      </w:r>
      <w:r w:rsidR="002D4ED1" w:rsidRPr="00A52791">
        <w:rPr>
          <w:lang w:val="de-CH"/>
        </w:rPr>
        <w:t>zugutekommt</w:t>
      </w:r>
      <w:r w:rsidR="00C56400" w:rsidRPr="00A52791">
        <w:rPr>
          <w:lang w:val="de-CH"/>
        </w:rPr>
        <w:t xml:space="preserve">, müsste </w:t>
      </w:r>
      <w:r w:rsidR="000D759B" w:rsidRPr="00A52791">
        <w:rPr>
          <w:lang w:val="de-CH"/>
        </w:rPr>
        <w:t>ebenfalls</w:t>
      </w:r>
      <w:r w:rsidR="00C56400" w:rsidRPr="00A52791">
        <w:rPr>
          <w:lang w:val="de-CH"/>
        </w:rPr>
        <w:t xml:space="preserve"> berücksichtigt und vertieft untersucht werden. </w:t>
      </w:r>
    </w:p>
    <w:p w14:paraId="6401FD3A" w14:textId="12FBC97B" w:rsidR="00BC7DA9" w:rsidRPr="00BC7DA9" w:rsidRDefault="00C56400" w:rsidP="00BC7DA9">
      <w:pPr>
        <w:pStyle w:val="Textkrper"/>
        <w:rPr>
          <w:lang w:val="de-CH"/>
        </w:rPr>
      </w:pPr>
      <w:r w:rsidRPr="004E5962">
        <w:rPr>
          <w:lang w:val="de-CH"/>
        </w:rPr>
        <w:t xml:space="preserve">Unsere Befunde </w:t>
      </w:r>
      <w:r w:rsidR="002D4ED1" w:rsidRPr="004E5962">
        <w:rPr>
          <w:lang w:val="de-CH"/>
        </w:rPr>
        <w:t>sind</w:t>
      </w:r>
      <w:r w:rsidRPr="004E5962">
        <w:rPr>
          <w:lang w:val="de-CH"/>
        </w:rPr>
        <w:t xml:space="preserve"> eine Ergänzung bisheriger Studien zur Arbeitssituation von Schulbegleitungen. Gleichwohl ist anzumerken, dass durch die kleine Stichprobengrö</w:t>
      </w:r>
      <w:r w:rsidR="00EF644B">
        <w:rPr>
          <w:lang w:val="de-CH"/>
        </w:rPr>
        <w:t>ss</w:t>
      </w:r>
      <w:r w:rsidRPr="004E5962">
        <w:rPr>
          <w:lang w:val="de-CH"/>
        </w:rPr>
        <w:t xml:space="preserve">e </w:t>
      </w:r>
      <w:r w:rsidR="00EF644B">
        <w:rPr>
          <w:lang w:val="de-CH"/>
        </w:rPr>
        <w:t xml:space="preserve">von </w:t>
      </w:r>
      <w:r w:rsidRPr="004E5962">
        <w:rPr>
          <w:lang w:val="de-CH"/>
        </w:rPr>
        <w:t xml:space="preserve">38 </w:t>
      </w:r>
      <w:r w:rsidR="00EF644B">
        <w:rPr>
          <w:lang w:val="de-CH"/>
        </w:rPr>
        <w:t xml:space="preserve">befragten </w:t>
      </w:r>
      <w:proofErr w:type="spellStart"/>
      <w:proofErr w:type="gramStart"/>
      <w:r w:rsidR="00EF644B">
        <w:rPr>
          <w:lang w:val="de-CH"/>
        </w:rPr>
        <w:t>Schulbegleiter:innen</w:t>
      </w:r>
      <w:proofErr w:type="spellEnd"/>
      <w:proofErr w:type="gramEnd"/>
      <w:r w:rsidRPr="004E5962">
        <w:rPr>
          <w:lang w:val="de-CH"/>
        </w:rPr>
        <w:t xml:space="preserve"> nur einschränkend Rückschlüsse auf die Gesamtheit an Schulbegleitungen in Deutschland gezogen werden können. Unabhängig von dieser methodischen Limitation können die Befunde einen Beitrag dazu leisten, die Rolle von Schulbegleitungen an inklusiv arbeitenden Schulen besser zu verstehen und deren versteckte Potenziale sichtbar zu machen.</w:t>
      </w:r>
      <w:bookmarkEnd w:id="3"/>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BC7DA9" w:rsidRPr="00BC7DA9" w14:paraId="33321655" w14:textId="77777777" w:rsidTr="00C94541">
        <w:tc>
          <w:tcPr>
            <w:tcW w:w="1667" w:type="pct"/>
            <w:vAlign w:val="center"/>
          </w:tcPr>
          <w:p w14:paraId="3B5C9867" w14:textId="77777777" w:rsidR="00BC7DA9" w:rsidRPr="00BC7DA9" w:rsidRDefault="00BC7DA9" w:rsidP="00181D30">
            <w:pPr>
              <w:spacing w:before="60" w:after="60"/>
              <w:rPr>
                <w:lang w:val="de-CH"/>
              </w:rPr>
            </w:pPr>
            <w:r w:rsidRPr="00BC7DA9">
              <w:rPr>
                <w:noProof/>
                <w:lang w:val="de-CH"/>
              </w:rPr>
              <w:drawing>
                <wp:inline distT="0" distB="0" distL="0" distR="0" wp14:anchorId="6A77B03E" wp14:editId="2BAA17AA">
                  <wp:extent cx="913130" cy="1035912"/>
                  <wp:effectExtent l="0" t="0" r="1270" b="0"/>
                  <wp:docPr id="2017021836" name="Grafik 201702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21836" name="Grafik 2017021836"/>
                          <pic:cNvPicPr/>
                        </pic:nvPicPr>
                        <pic:blipFill rotWithShape="1">
                          <a:blip r:embed="rId17" cstate="print">
                            <a:extLst>
                              <a:ext uri="{28A0092B-C50C-407E-A947-70E740481C1C}">
                                <a14:useLocalDpi xmlns:a14="http://schemas.microsoft.com/office/drawing/2010/main" val="0"/>
                              </a:ext>
                            </a:extLst>
                          </a:blip>
                          <a:srcRect l="11852"/>
                          <a:stretch/>
                        </pic:blipFill>
                        <pic:spPr bwMode="auto">
                          <a:xfrm>
                            <a:off x="0" y="0"/>
                            <a:ext cx="914891" cy="1037909"/>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bottom"/>
          </w:tcPr>
          <w:p w14:paraId="6A4F7B56" w14:textId="4B6E5E21" w:rsidR="00BC7DA9" w:rsidRPr="00BC7DA9" w:rsidRDefault="00BC7DA9" w:rsidP="00C94541">
            <w:pPr>
              <w:spacing w:before="60" w:after="60"/>
              <w:rPr>
                <w:noProof/>
                <w:lang w:val="de-CH"/>
              </w:rPr>
            </w:pPr>
            <w:r w:rsidRPr="00BC7DA9">
              <w:rPr>
                <w:noProof/>
                <w:lang w:val="de-CH"/>
              </w:rPr>
              <w:drawing>
                <wp:inline distT="0" distB="0" distL="0" distR="0" wp14:anchorId="01331C47" wp14:editId="414117BB">
                  <wp:extent cx="805415" cy="973455"/>
                  <wp:effectExtent l="0" t="0" r="0" b="0"/>
                  <wp:docPr id="969328591" name="Grafik 969328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28591" name="Grafik 969328591"/>
                          <pic:cNvPicPr/>
                        </pic:nvPicPr>
                        <pic:blipFill rotWithShape="1">
                          <a:blip r:embed="rId18" cstate="print">
                            <a:extLst>
                              <a:ext uri="{28A0092B-C50C-407E-A947-70E740481C1C}">
                                <a14:useLocalDpi xmlns:a14="http://schemas.microsoft.com/office/drawing/2010/main" val="0"/>
                              </a:ext>
                            </a:extLst>
                          </a:blip>
                          <a:srcRect l="14467" t="14106" r="14467"/>
                          <a:stretch/>
                        </pic:blipFill>
                        <pic:spPr bwMode="auto">
                          <a:xfrm>
                            <a:off x="0" y="0"/>
                            <a:ext cx="815959" cy="986199"/>
                          </a:xfrm>
                          <a:prstGeom prst="rect">
                            <a:avLst/>
                          </a:prstGeom>
                          <a:ln>
                            <a:noFill/>
                          </a:ln>
                          <a:extLst>
                            <a:ext uri="{53640926-AAD7-44D8-BBD7-CCE9431645EC}">
                              <a14:shadowObscured xmlns:a14="http://schemas.microsoft.com/office/drawing/2010/main"/>
                            </a:ext>
                          </a:extLst>
                        </pic:spPr>
                      </pic:pic>
                    </a:graphicData>
                  </a:graphic>
                </wp:inline>
              </w:drawing>
            </w:r>
          </w:p>
        </w:tc>
        <w:tc>
          <w:tcPr>
            <w:tcW w:w="1666" w:type="pct"/>
            <w:vAlign w:val="center"/>
          </w:tcPr>
          <w:p w14:paraId="063B7CDE" w14:textId="71884AEA" w:rsidR="00BC7DA9" w:rsidRPr="00BC7DA9" w:rsidRDefault="00C62D37" w:rsidP="00BC7DA9">
            <w:pPr>
              <w:spacing w:before="60" w:after="60"/>
              <w:jc w:val="both"/>
              <w:rPr>
                <w:noProof/>
                <w:lang w:val="de-CH"/>
              </w:rPr>
            </w:pPr>
            <w:r w:rsidRPr="00153133">
              <w:rPr>
                <w:noProof/>
                <w:lang w:val="fr-CH"/>
              </w:rPr>
              <w:drawing>
                <wp:inline distT="0" distB="0" distL="0" distR="0" wp14:anchorId="14AED7A4" wp14:editId="7F327FF2">
                  <wp:extent cx="927138" cy="1036320"/>
                  <wp:effectExtent l="0" t="0" r="635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rotWithShape="1">
                          <a:blip r:embed="rId19" cstate="print">
                            <a:extLst>
                              <a:ext uri="{28A0092B-C50C-407E-A947-70E740481C1C}">
                                <a14:useLocalDpi xmlns:a14="http://schemas.microsoft.com/office/drawing/2010/main" val="0"/>
                              </a:ext>
                            </a:extLst>
                          </a:blip>
                          <a:srcRect l="10535"/>
                          <a:stretch/>
                        </pic:blipFill>
                        <pic:spPr bwMode="auto">
                          <a:xfrm>
                            <a:off x="0" y="0"/>
                            <a:ext cx="927138" cy="1036320"/>
                          </a:xfrm>
                          <a:prstGeom prst="rect">
                            <a:avLst/>
                          </a:prstGeom>
                          <a:ln>
                            <a:noFill/>
                          </a:ln>
                          <a:extLst>
                            <a:ext uri="{53640926-AAD7-44D8-BBD7-CCE9431645EC}">
                              <a14:shadowObscured xmlns:a14="http://schemas.microsoft.com/office/drawing/2010/main"/>
                            </a:ext>
                          </a:extLst>
                        </pic:spPr>
                      </pic:pic>
                    </a:graphicData>
                  </a:graphic>
                </wp:inline>
              </w:drawing>
            </w:r>
          </w:p>
        </w:tc>
      </w:tr>
      <w:tr w:rsidR="00BC7DA9" w:rsidRPr="00071368" w14:paraId="4B5A839B" w14:textId="77777777">
        <w:trPr>
          <w:trHeight w:val="960"/>
        </w:trPr>
        <w:tc>
          <w:tcPr>
            <w:tcW w:w="1667" w:type="pct"/>
          </w:tcPr>
          <w:p w14:paraId="7D816760" w14:textId="77777777" w:rsidR="00BC7DA9" w:rsidRPr="00BC7DA9" w:rsidRDefault="00BC7DA9" w:rsidP="00BC7DA9">
            <w:pPr>
              <w:rPr>
                <w:lang w:val="de-CH"/>
              </w:rPr>
            </w:pPr>
            <w:r w:rsidRPr="00BC7DA9">
              <w:rPr>
                <w:lang w:val="de-CH"/>
              </w:rPr>
              <w:t>Lena Külker</w:t>
            </w:r>
          </w:p>
          <w:p w14:paraId="6867B679" w14:textId="77777777" w:rsidR="00BC7DA9" w:rsidRPr="00BC7DA9" w:rsidRDefault="00BC7DA9" w:rsidP="00BC7DA9">
            <w:pPr>
              <w:rPr>
                <w:lang w:val="de-CH"/>
              </w:rPr>
            </w:pPr>
            <w:r w:rsidRPr="00BC7DA9">
              <w:rPr>
                <w:lang w:val="de-CH"/>
              </w:rPr>
              <w:t>Wissenschaftliche Mitarbeiterin</w:t>
            </w:r>
          </w:p>
          <w:p w14:paraId="6DD02FAC" w14:textId="77777777" w:rsidR="00BC7DA9" w:rsidRPr="00BC7DA9" w:rsidRDefault="00BC7DA9" w:rsidP="00BC7DA9">
            <w:pPr>
              <w:rPr>
                <w:lang w:val="de-CH"/>
              </w:rPr>
            </w:pPr>
            <w:r w:rsidRPr="00BC7DA9">
              <w:rPr>
                <w:lang w:val="de-CH"/>
              </w:rPr>
              <w:t>Humboldt-Universität zu Berlin</w:t>
            </w:r>
          </w:p>
          <w:p w14:paraId="7130717F" w14:textId="631D6ECE" w:rsidR="00BC7DA9" w:rsidRPr="00BC7DA9" w:rsidRDefault="00690A9B" w:rsidP="00BC7DA9">
            <w:pPr>
              <w:rPr>
                <w:lang w:val="de-CH"/>
              </w:rPr>
            </w:pPr>
            <w:r>
              <w:fldChar w:fldCharType="begin"/>
            </w:r>
            <w:r w:rsidRPr="00071368">
              <w:rPr>
                <w:lang w:val="de-CH"/>
              </w:rPr>
              <w:instrText>HYPERLINK "mailto:lena.kuelker@hu-berlin.de"</w:instrText>
            </w:r>
            <w:r>
              <w:fldChar w:fldCharType="separate"/>
            </w:r>
            <w:r w:rsidR="00BC7DA9" w:rsidRPr="002F092A">
              <w:rPr>
                <w:rStyle w:val="Hyperlink"/>
                <w:lang w:val="de-CH"/>
              </w:rPr>
              <w:t>lena.kuelker@hu-berlin.de</w:t>
            </w:r>
            <w:r>
              <w:rPr>
                <w:rStyle w:val="Hyperlink"/>
                <w:lang w:val="de-CH"/>
              </w:rPr>
              <w:fldChar w:fldCharType="end"/>
            </w:r>
          </w:p>
        </w:tc>
        <w:tc>
          <w:tcPr>
            <w:tcW w:w="1667" w:type="pct"/>
          </w:tcPr>
          <w:p w14:paraId="0D8034CA" w14:textId="363A5A93" w:rsidR="0034576F" w:rsidRPr="00BC7DA9" w:rsidRDefault="0034576F" w:rsidP="0034576F">
            <w:pPr>
              <w:rPr>
                <w:lang w:val="de-CH"/>
              </w:rPr>
            </w:pPr>
            <w:r>
              <w:rPr>
                <w:lang w:val="de-CH"/>
              </w:rPr>
              <w:t>Elisa Wehner</w:t>
            </w:r>
          </w:p>
          <w:p w14:paraId="0A75D658" w14:textId="1E757A67" w:rsidR="0034576F" w:rsidRPr="00BC7DA9" w:rsidRDefault="0034576F" w:rsidP="0034576F">
            <w:pPr>
              <w:rPr>
                <w:lang w:val="de-CH"/>
              </w:rPr>
            </w:pPr>
            <w:r>
              <w:rPr>
                <w:lang w:val="de-CH"/>
              </w:rPr>
              <w:t>Freie Universität Berlin</w:t>
            </w:r>
          </w:p>
          <w:p w14:paraId="49E11DD4" w14:textId="3E66E2C6" w:rsidR="00BC7DA9" w:rsidRPr="00BC7DA9" w:rsidRDefault="00690A9B" w:rsidP="00BC7DA9">
            <w:pPr>
              <w:spacing w:line="360" w:lineRule="auto"/>
              <w:rPr>
                <w:lang w:val="de-CH"/>
              </w:rPr>
            </w:pPr>
            <w:r>
              <w:fldChar w:fldCharType="begin"/>
            </w:r>
            <w:r w:rsidRPr="00071368">
              <w:rPr>
                <w:lang w:val="de-CH"/>
              </w:rPr>
              <w:instrText>HYPERLINK "mailto:info@elisawehner.de"</w:instrText>
            </w:r>
            <w:r>
              <w:fldChar w:fldCharType="separate"/>
            </w:r>
            <w:r w:rsidR="0034576F" w:rsidRPr="003D4423">
              <w:rPr>
                <w:rStyle w:val="Hyperlink"/>
                <w:lang w:val="de-CH"/>
              </w:rPr>
              <w:t>info</w:t>
            </w:r>
            <w:r w:rsidR="0034576F" w:rsidRPr="00EC1B4E">
              <w:rPr>
                <w:rStyle w:val="Hyperlink"/>
                <w:lang w:val="de-CH"/>
              </w:rPr>
              <w:t>@elisawehner.de</w:t>
            </w:r>
            <w:r>
              <w:rPr>
                <w:rStyle w:val="Hyperlink"/>
                <w:lang w:val="de-CH"/>
              </w:rPr>
              <w:fldChar w:fldCharType="end"/>
            </w:r>
          </w:p>
        </w:tc>
        <w:tc>
          <w:tcPr>
            <w:tcW w:w="1666" w:type="pct"/>
          </w:tcPr>
          <w:p w14:paraId="1B040D1A" w14:textId="77777777" w:rsidR="00BC7DA9" w:rsidRPr="00BC7DA9" w:rsidRDefault="00BC7DA9" w:rsidP="00BC7DA9">
            <w:pPr>
              <w:rPr>
                <w:lang w:val="de-CH"/>
              </w:rPr>
            </w:pPr>
            <w:r w:rsidRPr="00BC7DA9">
              <w:rPr>
                <w:lang w:val="de-CH"/>
              </w:rPr>
              <w:t>Cornelia Gresch</w:t>
            </w:r>
          </w:p>
          <w:p w14:paraId="05776B1A" w14:textId="77777777" w:rsidR="00BC7DA9" w:rsidRPr="00BC7DA9" w:rsidRDefault="00BC7DA9" w:rsidP="00BC7DA9">
            <w:pPr>
              <w:rPr>
                <w:lang w:val="de-CH"/>
              </w:rPr>
            </w:pPr>
            <w:r w:rsidRPr="00BC7DA9">
              <w:rPr>
                <w:lang w:val="de-CH"/>
              </w:rPr>
              <w:t>Wissenschaftliche Mitarbeiterin Humboldt-Universität zu Berlin</w:t>
            </w:r>
          </w:p>
          <w:p w14:paraId="572541CF" w14:textId="05E7817D" w:rsidR="00BC7DA9" w:rsidRPr="00BC7DA9" w:rsidRDefault="00690A9B" w:rsidP="00BC7DA9">
            <w:pPr>
              <w:rPr>
                <w:lang w:val="de-CH"/>
              </w:rPr>
            </w:pPr>
            <w:r>
              <w:fldChar w:fldCharType="begin"/>
            </w:r>
            <w:r w:rsidRPr="00071368">
              <w:rPr>
                <w:lang w:val="de-CH"/>
              </w:rPr>
              <w:instrText>HYPERLINK "mailto:cornelia.gresch@hu-berlin.de"</w:instrText>
            </w:r>
            <w:r>
              <w:fldChar w:fldCharType="separate"/>
            </w:r>
            <w:r w:rsidR="00BC7DA9" w:rsidRPr="002F092A">
              <w:rPr>
                <w:rStyle w:val="Hyperlink"/>
                <w:lang w:val="de-CH"/>
              </w:rPr>
              <w:t>cornelia.gresch@hu-berlin.de</w:t>
            </w:r>
            <w:r>
              <w:rPr>
                <w:rStyle w:val="Hyperlink"/>
                <w:lang w:val="de-CH"/>
              </w:rPr>
              <w:fldChar w:fldCharType="end"/>
            </w:r>
          </w:p>
        </w:tc>
      </w:tr>
    </w:tbl>
    <w:p w14:paraId="188229FD" w14:textId="5B5AACE2" w:rsidR="00D232F1" w:rsidRPr="004E5962" w:rsidRDefault="00D232F1" w:rsidP="00F55A15">
      <w:pPr>
        <w:pStyle w:val="berschrift1"/>
        <w:rPr>
          <w:lang w:val="de-CH"/>
        </w:rPr>
      </w:pPr>
      <w:r w:rsidRPr="004E5962">
        <w:rPr>
          <w:lang w:val="de-CH"/>
        </w:rPr>
        <w:t>Literatur</w:t>
      </w:r>
    </w:p>
    <w:p w14:paraId="54918455" w14:textId="62CAA477" w:rsidR="00E0599A" w:rsidRPr="004E5962" w:rsidRDefault="00E0599A" w:rsidP="0084623F">
      <w:pPr>
        <w:pStyle w:val="Literaturverzeichnis"/>
        <w:rPr>
          <w:lang w:val="de-CH"/>
        </w:rPr>
      </w:pPr>
      <w:bookmarkStart w:id="7" w:name="_CTVL00179b003c154264b1594af52ee105c490a"/>
      <w:r w:rsidRPr="004E5962">
        <w:rPr>
          <w:lang w:val="de-CH"/>
        </w:rPr>
        <w:t xml:space="preserve">Bacher, J., Pfaffenberger, M. &amp; Pöschko, H. (2007). </w:t>
      </w:r>
      <w:bookmarkEnd w:id="7"/>
      <w:r w:rsidRPr="004E5962">
        <w:rPr>
          <w:i/>
          <w:lang w:val="de-CH"/>
        </w:rPr>
        <w:t xml:space="preserve">Arbeitssituation und Weiterbildungsbedarf von Schulassistent/innen. </w:t>
      </w:r>
      <w:proofErr w:type="gramStart"/>
      <w:r w:rsidRPr="004E5962">
        <w:rPr>
          <w:lang w:val="de-CH"/>
        </w:rPr>
        <w:t>Johannes Kepler Universität</w:t>
      </w:r>
      <w:proofErr w:type="gramEnd"/>
      <w:r w:rsidRPr="004E5962">
        <w:rPr>
          <w:lang w:val="de-CH"/>
        </w:rPr>
        <w:t xml:space="preserve"> Linz.</w:t>
      </w:r>
    </w:p>
    <w:p w14:paraId="6D8E9E46" w14:textId="503091F8" w:rsidR="00E0599A" w:rsidRPr="004E5962" w:rsidRDefault="00E0599A" w:rsidP="0084623F">
      <w:pPr>
        <w:pStyle w:val="Literaturverzeichnis"/>
        <w:rPr>
          <w:lang w:val="de-CH"/>
        </w:rPr>
      </w:pPr>
      <w:bookmarkStart w:id="8" w:name="_CTVL001ece647c786de432c93bb5620a8b2c70a"/>
      <w:r w:rsidRPr="004E5962">
        <w:rPr>
          <w:lang w:val="de-CH"/>
        </w:rPr>
        <w:t xml:space="preserve">Boll, S. &amp; Wißmann, M. (2019). Schulbegleiter*innen, Integrationshelfer*innen, Inklusionsassistent*innen? Ein Diskurs zur Professionalisierung schulischer Unterstützung. In M. </w:t>
      </w:r>
      <w:proofErr w:type="spellStart"/>
      <w:r w:rsidRPr="004E5962">
        <w:rPr>
          <w:lang w:val="de-CH"/>
        </w:rPr>
        <w:t>Schweder</w:t>
      </w:r>
      <w:proofErr w:type="spellEnd"/>
      <w:r w:rsidRPr="004E5962">
        <w:rPr>
          <w:lang w:val="de-CH"/>
        </w:rPr>
        <w:t xml:space="preserve"> (Hrsg.), </w:t>
      </w:r>
      <w:bookmarkEnd w:id="8"/>
      <w:r w:rsidRPr="004E5962">
        <w:rPr>
          <w:i/>
          <w:lang w:val="de-CH"/>
        </w:rPr>
        <w:t xml:space="preserve">Bildung und Erziehung im Abseits. Erste Annäherungen </w:t>
      </w:r>
      <w:r w:rsidRPr="004E5962">
        <w:rPr>
          <w:lang w:val="de-CH"/>
        </w:rPr>
        <w:t>(S. 154–170). Beltz Juventa.</w:t>
      </w:r>
    </w:p>
    <w:p w14:paraId="135AC4C4" w14:textId="41127C13" w:rsidR="00E0599A" w:rsidRPr="004E5962" w:rsidRDefault="00E0599A" w:rsidP="0084623F">
      <w:pPr>
        <w:pStyle w:val="Literaturverzeichnis"/>
        <w:rPr>
          <w:lang w:val="de-CH"/>
        </w:rPr>
      </w:pPr>
      <w:bookmarkStart w:id="9" w:name="_CTVL00116fad748cea24224892770862359d6fe"/>
      <w:r w:rsidRPr="004E5962">
        <w:rPr>
          <w:lang w:val="de-CH"/>
        </w:rPr>
        <w:t xml:space="preserve">Britze, H. (2012). Schulbegleitung als Leistung der Kinder- und Jugendhilfe. </w:t>
      </w:r>
      <w:bookmarkEnd w:id="9"/>
      <w:r w:rsidRPr="004E5962">
        <w:rPr>
          <w:i/>
          <w:lang w:val="de-CH"/>
        </w:rPr>
        <w:t>Mitteilungsblatt</w:t>
      </w:r>
      <w:r w:rsidRPr="004E5962">
        <w:rPr>
          <w:lang w:val="de-CH"/>
        </w:rPr>
        <w:t xml:space="preserve">, </w:t>
      </w:r>
      <w:r w:rsidRPr="004E3A6B">
        <w:rPr>
          <w:iCs/>
          <w:lang w:val="de-CH"/>
        </w:rPr>
        <w:t>3</w:t>
      </w:r>
      <w:r w:rsidR="004E3A6B">
        <w:rPr>
          <w:iCs/>
          <w:lang w:val="de-CH"/>
        </w:rPr>
        <w:t>–</w:t>
      </w:r>
      <w:r w:rsidRPr="004E3A6B">
        <w:rPr>
          <w:iCs/>
          <w:lang w:val="de-CH"/>
        </w:rPr>
        <w:t>4,</w:t>
      </w:r>
      <w:r w:rsidRPr="004E5962">
        <w:rPr>
          <w:lang w:val="de-CH"/>
        </w:rPr>
        <w:t xml:space="preserve"> 1–15.</w:t>
      </w:r>
    </w:p>
    <w:p w14:paraId="28CE55FD" w14:textId="1DB67CC9" w:rsidR="00E0599A" w:rsidRPr="004E5962" w:rsidRDefault="00E0599A" w:rsidP="0084623F">
      <w:pPr>
        <w:pStyle w:val="Literaturverzeichnis"/>
        <w:rPr>
          <w:lang w:val="de-CH"/>
        </w:rPr>
      </w:pPr>
      <w:bookmarkStart w:id="10" w:name="_CTVL001235ffba1c081460aacf43cd3cb3c7be0"/>
      <w:proofErr w:type="spellStart"/>
      <w:r w:rsidRPr="004E5962">
        <w:rPr>
          <w:lang w:val="de-CH"/>
        </w:rPr>
        <w:t>Czempiel</w:t>
      </w:r>
      <w:proofErr w:type="spellEnd"/>
      <w:r w:rsidRPr="004E5962">
        <w:rPr>
          <w:lang w:val="de-CH"/>
        </w:rPr>
        <w:t xml:space="preserve">, S. &amp; Kracke, B. (2019). Kann das jeder? Welche Rolle spielt die Qualifikation von Schulbegleiter/innen für die Tätigkeiten und die Zusammenarbeit mit Lehrer/innen? Eine explorative Studie. </w:t>
      </w:r>
      <w:bookmarkEnd w:id="10"/>
      <w:r w:rsidRPr="004E5962">
        <w:rPr>
          <w:i/>
          <w:lang w:val="de-CH"/>
        </w:rPr>
        <w:t>Qualifizierung für Inklusion</w:t>
      </w:r>
      <w:r w:rsidRPr="004E5962">
        <w:rPr>
          <w:lang w:val="de-CH"/>
        </w:rPr>
        <w:t xml:space="preserve">, </w:t>
      </w:r>
      <w:r w:rsidRPr="004E5962">
        <w:rPr>
          <w:i/>
          <w:lang w:val="de-CH"/>
        </w:rPr>
        <w:t>1</w:t>
      </w:r>
      <w:r w:rsidR="002D64BE" w:rsidRPr="004E5962">
        <w:rPr>
          <w:i/>
          <w:lang w:val="de-CH"/>
        </w:rPr>
        <w:t> </w:t>
      </w:r>
      <w:r w:rsidRPr="004E5962">
        <w:rPr>
          <w:lang w:val="de-CH"/>
        </w:rPr>
        <w:t xml:space="preserve">(1). </w:t>
      </w:r>
      <w:r w:rsidR="00690A9B">
        <w:fldChar w:fldCharType="begin"/>
      </w:r>
      <w:r w:rsidR="00690A9B" w:rsidRPr="00071368">
        <w:rPr>
          <w:lang w:val="de-CH"/>
        </w:rPr>
        <w:instrText>HYPERLINK "https://doi.org/10.21248/qfi.16"</w:instrText>
      </w:r>
      <w:r w:rsidR="00690A9B">
        <w:fldChar w:fldCharType="separate"/>
      </w:r>
      <w:r w:rsidRPr="004E5962">
        <w:rPr>
          <w:rStyle w:val="Hyperlink"/>
          <w:lang w:val="de-CH"/>
        </w:rPr>
        <w:t>https://doi.org/10.21248/qfi.16</w:t>
      </w:r>
      <w:r w:rsidR="00690A9B">
        <w:rPr>
          <w:rStyle w:val="Hyperlink"/>
          <w:lang w:val="de-CH"/>
        </w:rPr>
        <w:fldChar w:fldCharType="end"/>
      </w:r>
    </w:p>
    <w:p w14:paraId="0EC5941E" w14:textId="1A842EF2" w:rsidR="00E0599A" w:rsidRPr="004E5962" w:rsidRDefault="00E0599A" w:rsidP="0084623F">
      <w:pPr>
        <w:pStyle w:val="Literaturverzeichnis"/>
        <w:rPr>
          <w:lang w:val="de-CH"/>
        </w:rPr>
      </w:pPr>
      <w:bookmarkStart w:id="11" w:name="_CTVL001d7beb53e9d2e4e9e9e45c5ae15bed9fe"/>
      <w:r w:rsidRPr="004E5962">
        <w:rPr>
          <w:lang w:val="de-CH"/>
        </w:rPr>
        <w:t xml:space="preserve">Dworschak, W. (2010). Schulbegleiter, Integrationshelfer, Schulassistent? Begriffliche Klärung einer Massnahme zur Integration in die Allgemeine Schule bzw. die Förderschule. </w:t>
      </w:r>
      <w:bookmarkEnd w:id="11"/>
      <w:r w:rsidRPr="004E5962">
        <w:rPr>
          <w:i/>
          <w:lang w:val="de-CH"/>
        </w:rPr>
        <w:t>Teilhabe</w:t>
      </w:r>
      <w:r w:rsidRPr="004E5962">
        <w:rPr>
          <w:lang w:val="de-CH"/>
        </w:rPr>
        <w:t xml:space="preserve">, </w:t>
      </w:r>
      <w:r w:rsidR="00E47E24" w:rsidRPr="00E47E24">
        <w:rPr>
          <w:i/>
          <w:iCs/>
          <w:lang w:val="de-CH"/>
        </w:rPr>
        <w:t>49</w:t>
      </w:r>
      <w:r w:rsidR="00E47E24">
        <w:rPr>
          <w:rFonts w:hint="cs"/>
          <w:lang w:val="de-CH"/>
        </w:rPr>
        <w:t> </w:t>
      </w:r>
      <w:r w:rsidR="00E47E24">
        <w:rPr>
          <w:lang w:val="de-CH"/>
        </w:rPr>
        <w:t>(</w:t>
      </w:r>
      <w:r w:rsidRPr="004E5962">
        <w:rPr>
          <w:lang w:val="de-CH"/>
        </w:rPr>
        <w:t>3</w:t>
      </w:r>
      <w:r w:rsidR="00E47E24">
        <w:rPr>
          <w:lang w:val="de-CH"/>
        </w:rPr>
        <w:t>)</w:t>
      </w:r>
      <w:r w:rsidRPr="004E5962">
        <w:rPr>
          <w:lang w:val="de-CH"/>
        </w:rPr>
        <w:t>, 131–135.</w:t>
      </w:r>
    </w:p>
    <w:p w14:paraId="4CD00822" w14:textId="5B8E0C5B" w:rsidR="00E0599A" w:rsidRPr="004E5962" w:rsidRDefault="00E0599A" w:rsidP="0084623F">
      <w:pPr>
        <w:pStyle w:val="Literaturverzeichnis"/>
        <w:rPr>
          <w:lang w:val="de-CH"/>
        </w:rPr>
      </w:pPr>
      <w:bookmarkStart w:id="12" w:name="_CTVL00119234547122640b9bef043b4210a59d0"/>
      <w:r w:rsidRPr="004E5962">
        <w:rPr>
          <w:lang w:val="de-CH"/>
        </w:rPr>
        <w:t xml:space="preserve">Dworschak, W. (2012a). Schulbegleitung im Förderschwerpunkt geistige Entwicklung an der allgemeinen Schule. Ergebnisse einer bayerischen Studie im Schuljahr 2010/11. </w:t>
      </w:r>
      <w:bookmarkEnd w:id="12"/>
      <w:r w:rsidRPr="004E5962">
        <w:rPr>
          <w:i/>
          <w:lang w:val="de-CH"/>
        </w:rPr>
        <w:t>Gemeinsam leben</w:t>
      </w:r>
      <w:r w:rsidRPr="004E5962">
        <w:rPr>
          <w:lang w:val="de-CH"/>
        </w:rPr>
        <w:t xml:space="preserve">, </w:t>
      </w:r>
      <w:r w:rsidRPr="004E5962">
        <w:rPr>
          <w:i/>
          <w:lang w:val="de-CH"/>
        </w:rPr>
        <w:t>20</w:t>
      </w:r>
      <w:r w:rsidR="006867F5" w:rsidRPr="004E5962">
        <w:rPr>
          <w:i/>
          <w:lang w:val="de-CH"/>
        </w:rPr>
        <w:t> </w:t>
      </w:r>
      <w:r w:rsidRPr="004E5962">
        <w:rPr>
          <w:lang w:val="de-CH"/>
        </w:rPr>
        <w:t>(2), 80–94.</w:t>
      </w:r>
    </w:p>
    <w:p w14:paraId="63D4D3E5" w14:textId="75DD9246" w:rsidR="00E0599A" w:rsidRPr="004E5962" w:rsidRDefault="00E0599A" w:rsidP="0084623F">
      <w:pPr>
        <w:pStyle w:val="Literaturverzeichnis"/>
        <w:rPr>
          <w:lang w:val="de-CH"/>
        </w:rPr>
      </w:pPr>
      <w:bookmarkStart w:id="13" w:name="_CTVL001fce6768d61bb43e196efd66557496e65"/>
      <w:r w:rsidRPr="004E5962">
        <w:rPr>
          <w:lang w:val="de-CH"/>
        </w:rPr>
        <w:t xml:space="preserve">Dworschak, W. (2012b). </w:t>
      </w:r>
      <w:bookmarkEnd w:id="13"/>
      <w:r w:rsidRPr="004E5962">
        <w:rPr>
          <w:i/>
          <w:lang w:val="de-CH"/>
        </w:rPr>
        <w:t>Schulbegleitung/Integrationshilfe. Ergebnisse einer Studie des Lebenshilfe-Landesverbandes Bayern</w:t>
      </w:r>
      <w:r w:rsidR="006867F5" w:rsidRPr="004E5962">
        <w:rPr>
          <w:i/>
          <w:lang w:val="de-CH"/>
        </w:rPr>
        <w:t>.</w:t>
      </w:r>
      <w:r w:rsidRPr="004E5962">
        <w:rPr>
          <w:lang w:val="de-CH"/>
        </w:rPr>
        <w:t xml:space="preserve"> Lebenshilfe für Menschen mit geistiger Behinderung </w:t>
      </w:r>
      <w:r w:rsidR="006867F5" w:rsidRPr="004E5962">
        <w:rPr>
          <w:lang w:val="de-CH"/>
        </w:rPr>
        <w:t>–</w:t>
      </w:r>
      <w:r w:rsidRPr="004E5962">
        <w:rPr>
          <w:lang w:val="de-CH"/>
        </w:rPr>
        <w:t xml:space="preserve"> Landesverband Bayern e.V.</w:t>
      </w:r>
    </w:p>
    <w:p w14:paraId="76D1E655" w14:textId="1689BF28" w:rsidR="00E0599A" w:rsidRPr="004E5962" w:rsidRDefault="00E0599A" w:rsidP="0084623F">
      <w:pPr>
        <w:pStyle w:val="Literaturverzeichnis"/>
        <w:rPr>
          <w:lang w:val="de-CH"/>
        </w:rPr>
      </w:pPr>
      <w:bookmarkStart w:id="14" w:name="_CTVL001a59a72df0ad2450fa92b229f0361f2fb"/>
      <w:r w:rsidRPr="004E5962">
        <w:rPr>
          <w:lang w:val="de-CH"/>
        </w:rPr>
        <w:t xml:space="preserve">Dworschak, W. &amp; Markowetz, R. (2019). Professionalisierung von Schulbegleitung in der inklusiven Schule. Ausgangsbedingungen und Qualifizierungscurriculum. In M. Syring &amp; S. Weiß (Hrsg.), </w:t>
      </w:r>
      <w:bookmarkEnd w:id="14"/>
      <w:r w:rsidRPr="004E5962">
        <w:rPr>
          <w:i/>
          <w:lang w:val="de-CH"/>
        </w:rPr>
        <w:t xml:space="preserve">Lehrer(in) sein </w:t>
      </w:r>
      <w:r w:rsidR="006867F5" w:rsidRPr="004E5962">
        <w:rPr>
          <w:i/>
          <w:lang w:val="de-CH"/>
        </w:rPr>
        <w:t>–</w:t>
      </w:r>
      <w:r w:rsidRPr="004E5962">
        <w:rPr>
          <w:i/>
          <w:lang w:val="de-CH"/>
        </w:rPr>
        <w:t xml:space="preserve"> Lehrer(in) werden </w:t>
      </w:r>
      <w:r w:rsidR="006867F5" w:rsidRPr="004E5962">
        <w:rPr>
          <w:i/>
          <w:lang w:val="de-CH"/>
        </w:rPr>
        <w:t>–</w:t>
      </w:r>
      <w:r w:rsidRPr="004E5962">
        <w:rPr>
          <w:i/>
          <w:lang w:val="de-CH"/>
        </w:rPr>
        <w:t xml:space="preserve"> die Profession professionalisieren. </w:t>
      </w:r>
      <w:r w:rsidRPr="004E5962">
        <w:rPr>
          <w:lang w:val="de-CH"/>
        </w:rPr>
        <w:t>Klinkhardt.</w:t>
      </w:r>
    </w:p>
    <w:p w14:paraId="2124759A" w14:textId="3D77214C" w:rsidR="00E0599A" w:rsidRPr="004E5962" w:rsidRDefault="00E0599A" w:rsidP="0084623F">
      <w:pPr>
        <w:pStyle w:val="Literaturverzeichnis"/>
        <w:rPr>
          <w:lang w:val="de-CH"/>
        </w:rPr>
      </w:pPr>
      <w:bookmarkStart w:id="15" w:name="_CTVL0011e3648e2ba5b4e37ac7f6f666bd28ea2"/>
      <w:r w:rsidRPr="004E5962">
        <w:rPr>
          <w:lang w:val="de-CH"/>
        </w:rPr>
        <w:t xml:space="preserve">Heimlich, U., Kahlert, J., </w:t>
      </w:r>
      <w:proofErr w:type="spellStart"/>
      <w:r w:rsidRPr="004E5962">
        <w:rPr>
          <w:lang w:val="de-CH"/>
        </w:rPr>
        <w:t>Lelgemann</w:t>
      </w:r>
      <w:proofErr w:type="spellEnd"/>
      <w:r w:rsidRPr="004E5962">
        <w:rPr>
          <w:lang w:val="de-CH"/>
        </w:rPr>
        <w:t xml:space="preserve">, R. &amp; Fischer, E. (Hrsg.). (2016). </w:t>
      </w:r>
      <w:bookmarkEnd w:id="15"/>
      <w:r w:rsidRPr="004E5962">
        <w:rPr>
          <w:i/>
          <w:lang w:val="de-CH"/>
        </w:rPr>
        <w:t>Inklusives Schulsystem. Analysen, Befunde, Empfehlungen zum bayerischen Weg</w:t>
      </w:r>
      <w:r w:rsidRPr="004E5962">
        <w:rPr>
          <w:lang w:val="de-CH"/>
        </w:rPr>
        <w:t>. Klinkhardt.</w:t>
      </w:r>
    </w:p>
    <w:p w14:paraId="0EC05CA8" w14:textId="5E705B83" w:rsidR="00E0599A" w:rsidRPr="004E5962" w:rsidRDefault="00E0599A" w:rsidP="0084623F">
      <w:pPr>
        <w:pStyle w:val="Literaturverzeichnis"/>
        <w:rPr>
          <w:lang w:val="de-CH"/>
        </w:rPr>
      </w:pPr>
      <w:bookmarkStart w:id="16" w:name="_CTVL001648ad30b6d5947bda5bb1c6eb134c590"/>
      <w:r w:rsidRPr="004E5962">
        <w:rPr>
          <w:lang w:val="de-CH"/>
        </w:rPr>
        <w:t xml:space="preserve">Heinrich, M. &amp; Lübeck, A. (2013). Hilflose häkelnde Helfer? Zur pädagogischen Rationalität von Integrationshelfer/inne/n im inklusiven Unterricht. </w:t>
      </w:r>
      <w:bookmarkEnd w:id="16"/>
      <w:r w:rsidRPr="006151A8">
        <w:rPr>
          <w:i/>
          <w:lang w:val="de-CH"/>
        </w:rPr>
        <w:t>Bildungsforschung, 10</w:t>
      </w:r>
      <w:r w:rsidR="00E67B14">
        <w:rPr>
          <w:rFonts w:hint="cs"/>
          <w:i/>
          <w:lang w:val="de-CH"/>
        </w:rPr>
        <w:t> </w:t>
      </w:r>
      <w:r w:rsidR="00E67B14" w:rsidRPr="00E67B14">
        <w:rPr>
          <w:iCs/>
          <w:lang w:val="de-CH"/>
        </w:rPr>
        <w:t>(1)</w:t>
      </w:r>
      <w:r w:rsidRPr="00E67B14">
        <w:rPr>
          <w:iCs/>
          <w:lang w:val="de-CH"/>
        </w:rPr>
        <w:t xml:space="preserve">, </w:t>
      </w:r>
      <w:r w:rsidRPr="004E5962">
        <w:rPr>
          <w:lang w:val="de-CH"/>
        </w:rPr>
        <w:t>91–110.</w:t>
      </w:r>
    </w:p>
    <w:p w14:paraId="04AF45FE" w14:textId="7B06BB1D" w:rsidR="00E0599A" w:rsidRPr="004E5962" w:rsidRDefault="00E0599A" w:rsidP="0084623F">
      <w:pPr>
        <w:pStyle w:val="Literaturverzeichnis"/>
        <w:rPr>
          <w:lang w:val="de-CH"/>
        </w:rPr>
      </w:pPr>
      <w:bookmarkStart w:id="17" w:name="_CTVL001ea84b6e4055d49c1a53d9c1d5d53bd05"/>
      <w:r w:rsidRPr="004E5962">
        <w:rPr>
          <w:lang w:val="de-CH"/>
        </w:rPr>
        <w:t xml:space="preserve">Henn, K., Thurn, L. &amp; Besier, T. (2014). Schulbegleiter als Unterstützung von Inklusion im Schulwesen. Erhebung zur gegenwärtigen Situation von Schulbegleitern in Baden-Württemberg. </w:t>
      </w:r>
      <w:bookmarkEnd w:id="17"/>
      <w:r w:rsidRPr="004E5962">
        <w:rPr>
          <w:i/>
          <w:lang w:val="de-CH"/>
        </w:rPr>
        <w:t>Zeitschrift für Kinder- und Jugendpsychiatrie und Psychotherapie</w:t>
      </w:r>
      <w:r w:rsidRPr="004E5962">
        <w:rPr>
          <w:lang w:val="de-CH"/>
        </w:rPr>
        <w:t xml:space="preserve">, </w:t>
      </w:r>
      <w:r w:rsidRPr="004E5962">
        <w:rPr>
          <w:i/>
          <w:lang w:val="de-CH"/>
        </w:rPr>
        <w:t>42</w:t>
      </w:r>
      <w:r w:rsidR="006867F5" w:rsidRPr="004E5962">
        <w:rPr>
          <w:i/>
          <w:lang w:val="de-CH"/>
        </w:rPr>
        <w:t> </w:t>
      </w:r>
      <w:r w:rsidRPr="004E5962">
        <w:rPr>
          <w:lang w:val="de-CH"/>
        </w:rPr>
        <w:t>(6), 397–403.</w:t>
      </w:r>
    </w:p>
    <w:p w14:paraId="531CD426" w14:textId="484A3BD9" w:rsidR="00E0599A" w:rsidRPr="004E5962" w:rsidRDefault="00E0599A" w:rsidP="0084623F">
      <w:pPr>
        <w:pStyle w:val="Literaturverzeichnis"/>
        <w:rPr>
          <w:lang w:val="de-CH"/>
        </w:rPr>
      </w:pPr>
      <w:bookmarkStart w:id="18" w:name="_CTVL001202d629f7bb74d05898c88235753bf75"/>
      <w:r w:rsidRPr="004E5962">
        <w:rPr>
          <w:lang w:val="de-CH"/>
        </w:rPr>
        <w:lastRenderedPageBreak/>
        <w:t xml:space="preserve">Limburg, D., Frings, L. &amp; </w:t>
      </w:r>
      <w:proofErr w:type="spellStart"/>
      <w:r w:rsidRPr="004E5962">
        <w:rPr>
          <w:lang w:val="de-CH"/>
        </w:rPr>
        <w:t>Kißgen</w:t>
      </w:r>
      <w:proofErr w:type="spellEnd"/>
      <w:r w:rsidRPr="004E5962">
        <w:rPr>
          <w:lang w:val="de-CH"/>
        </w:rPr>
        <w:t xml:space="preserve">, R. (2020). Zugangsvoraussetzungen und Qualifikationsmerkmale von Schulbegleitungen. Eine explorative Befragung von Leistungsanbietern. </w:t>
      </w:r>
      <w:bookmarkEnd w:id="18"/>
      <w:r w:rsidRPr="001C6093">
        <w:rPr>
          <w:i/>
          <w:lang w:val="de-CH"/>
        </w:rPr>
        <w:t xml:space="preserve">Gemeinsam leben, </w:t>
      </w:r>
      <w:r w:rsidRPr="00620DF0">
        <w:rPr>
          <w:iCs/>
          <w:lang w:val="de-CH"/>
        </w:rPr>
        <w:t>3,</w:t>
      </w:r>
      <w:r w:rsidRPr="004E5962">
        <w:rPr>
          <w:lang w:val="de-CH"/>
        </w:rPr>
        <w:t xml:space="preserve"> 180–188.</w:t>
      </w:r>
    </w:p>
    <w:p w14:paraId="14039C76" w14:textId="1A10F0F4" w:rsidR="00E0599A" w:rsidRPr="004E5962" w:rsidRDefault="00E0599A" w:rsidP="0084623F">
      <w:pPr>
        <w:pStyle w:val="Literaturverzeichnis"/>
        <w:rPr>
          <w:lang w:val="de-CH"/>
        </w:rPr>
      </w:pPr>
      <w:bookmarkStart w:id="19" w:name="_CTVL001b7963148fd13470fb82b5db64f4f1c01"/>
      <w:r w:rsidRPr="004E5962">
        <w:rPr>
          <w:lang w:val="de-CH"/>
        </w:rPr>
        <w:t xml:space="preserve">Lindemann, H. &amp; Schlarmann, A. (2016). Schulbegleitung: Eine deskriptive Analyse der Rahmenbedingungen. Eine Befragung von Lehrkräften und Schulbegleitungen an Oldenburger Schulen zu Tätigkeitsbereichen, Beschäftigungsdauer, Qualifikation, Einarbeitung, Information, Arbeitsaufträgen, Ansprechpartnern und Besprechungssystem von Schulbegleitung. </w:t>
      </w:r>
      <w:bookmarkEnd w:id="19"/>
      <w:r w:rsidRPr="004E5962">
        <w:rPr>
          <w:i/>
          <w:lang w:val="de-CH"/>
        </w:rPr>
        <w:t>Zeitschrift für Heilpädagogik</w:t>
      </w:r>
      <w:r w:rsidRPr="004E5962">
        <w:rPr>
          <w:lang w:val="de-CH"/>
        </w:rPr>
        <w:t xml:space="preserve">, </w:t>
      </w:r>
      <w:r w:rsidRPr="004E5962">
        <w:rPr>
          <w:i/>
          <w:lang w:val="de-CH"/>
        </w:rPr>
        <w:t>67</w:t>
      </w:r>
      <w:r w:rsidR="006867F5" w:rsidRPr="004E5962">
        <w:rPr>
          <w:i/>
          <w:lang w:val="de-CH"/>
        </w:rPr>
        <w:t> </w:t>
      </w:r>
      <w:r w:rsidRPr="004E5962">
        <w:rPr>
          <w:lang w:val="de-CH"/>
        </w:rPr>
        <w:t>(6), 264–279.</w:t>
      </w:r>
    </w:p>
    <w:p w14:paraId="6996087F" w14:textId="2C4C62A4" w:rsidR="00E0599A" w:rsidRPr="004E5962" w:rsidRDefault="00E0599A" w:rsidP="0084623F">
      <w:pPr>
        <w:pStyle w:val="Literaturverzeichnis"/>
        <w:rPr>
          <w:lang w:val="de-CH"/>
        </w:rPr>
      </w:pPr>
      <w:bookmarkStart w:id="20" w:name="_CTVL0014f7b3d7950bd4581b8642b69800716cd"/>
      <w:r w:rsidRPr="004E5962">
        <w:rPr>
          <w:lang w:val="de-CH"/>
        </w:rPr>
        <w:t xml:space="preserve">Lübeck, A. (2016). Schulbegleitungen bewusst gestalten. Schule in der Verantwortung. </w:t>
      </w:r>
      <w:bookmarkEnd w:id="20"/>
      <w:r w:rsidRPr="004E5962">
        <w:rPr>
          <w:i/>
          <w:lang w:val="de-CH"/>
        </w:rPr>
        <w:t>Lernchancen</w:t>
      </w:r>
      <w:r w:rsidRPr="004E5962">
        <w:rPr>
          <w:lang w:val="de-CH"/>
        </w:rPr>
        <w:t>, 110/111, 40–43.</w:t>
      </w:r>
    </w:p>
    <w:p w14:paraId="3BD0E1BB" w14:textId="0D3B4BF6" w:rsidR="00E0599A" w:rsidRPr="004E5962" w:rsidRDefault="00E0599A" w:rsidP="0084623F">
      <w:pPr>
        <w:pStyle w:val="Literaturverzeichnis"/>
        <w:rPr>
          <w:lang w:val="de-CH"/>
        </w:rPr>
      </w:pPr>
      <w:bookmarkStart w:id="21" w:name="_CTVL001ad53bacd42ed444a9e7b9969685b7c8a"/>
      <w:r w:rsidRPr="004E5962">
        <w:rPr>
          <w:lang w:val="de-CH"/>
        </w:rPr>
        <w:t xml:space="preserve">Lübeck, A. (2018). </w:t>
      </w:r>
      <w:bookmarkEnd w:id="21"/>
      <w:r w:rsidRPr="004E5962">
        <w:rPr>
          <w:i/>
          <w:lang w:val="de-CH"/>
        </w:rPr>
        <w:t xml:space="preserve">Schulbegleitung im </w:t>
      </w:r>
      <w:proofErr w:type="spellStart"/>
      <w:r w:rsidRPr="004E5962">
        <w:rPr>
          <w:i/>
          <w:lang w:val="de-CH"/>
        </w:rPr>
        <w:t>Rollenprekariat</w:t>
      </w:r>
      <w:proofErr w:type="spellEnd"/>
      <w:r w:rsidRPr="004E5962">
        <w:rPr>
          <w:i/>
          <w:lang w:val="de-CH"/>
        </w:rPr>
        <w:t>. Zur Unmöglichkeit der</w:t>
      </w:r>
      <w:r w:rsidR="006867F5" w:rsidRPr="004E5962">
        <w:rPr>
          <w:i/>
          <w:lang w:val="de-CH"/>
        </w:rPr>
        <w:t xml:space="preserve"> «Rolle Schulbegleitung» </w:t>
      </w:r>
      <w:r w:rsidRPr="004E5962">
        <w:rPr>
          <w:i/>
          <w:lang w:val="de-CH"/>
        </w:rPr>
        <w:t>in der inklusiven Schule</w:t>
      </w:r>
      <w:r w:rsidRPr="004E5962">
        <w:rPr>
          <w:lang w:val="de-CH"/>
        </w:rPr>
        <w:t>. Springer VS.</w:t>
      </w:r>
    </w:p>
    <w:p w14:paraId="38C480AA" w14:textId="6D5450FE" w:rsidR="00B81260" w:rsidRPr="004E5962" w:rsidRDefault="00B81260" w:rsidP="0084623F">
      <w:pPr>
        <w:pStyle w:val="Literaturverzeichnis"/>
        <w:rPr>
          <w:lang w:val="de-CH"/>
        </w:rPr>
      </w:pPr>
      <w:bookmarkStart w:id="22" w:name="_CTVL0017d29073356514becb1824719afa3afa8"/>
      <w:r w:rsidRPr="004E5962">
        <w:rPr>
          <w:lang w:val="de-CH"/>
        </w:rPr>
        <w:t>Lübeck</w:t>
      </w:r>
      <w:r w:rsidR="00F22C80" w:rsidRPr="004E5962">
        <w:rPr>
          <w:lang w:val="de-CH"/>
        </w:rPr>
        <w:t>,</w:t>
      </w:r>
      <w:r w:rsidRPr="004E5962">
        <w:rPr>
          <w:lang w:val="de-CH"/>
        </w:rPr>
        <w:t xml:space="preserve"> A. &amp; Demmer</w:t>
      </w:r>
      <w:r w:rsidR="00F22C80" w:rsidRPr="004E5962">
        <w:rPr>
          <w:lang w:val="de-CH"/>
        </w:rPr>
        <w:t>,</w:t>
      </w:r>
      <w:r w:rsidRPr="004E5962">
        <w:rPr>
          <w:lang w:val="de-CH"/>
        </w:rPr>
        <w:t xml:space="preserve"> C. (2017). Unüberblickbares überblicken </w:t>
      </w:r>
      <w:r w:rsidR="006867F5" w:rsidRPr="004E5962">
        <w:rPr>
          <w:lang w:val="de-CH"/>
        </w:rPr>
        <w:t>–</w:t>
      </w:r>
      <w:r w:rsidRPr="004E5962">
        <w:rPr>
          <w:lang w:val="de-CH"/>
        </w:rPr>
        <w:t xml:space="preserve"> Ausgewählte Forschungsergebnisse zu Schulbegleitung. In M. </w:t>
      </w:r>
      <w:proofErr w:type="spellStart"/>
      <w:r w:rsidRPr="004E5962">
        <w:rPr>
          <w:lang w:val="de-CH"/>
        </w:rPr>
        <w:t>Laubner</w:t>
      </w:r>
      <w:proofErr w:type="spellEnd"/>
      <w:r w:rsidRPr="004E5962">
        <w:rPr>
          <w:lang w:val="de-CH"/>
        </w:rPr>
        <w:t xml:space="preserve">, B. Lindmeier &amp; A. Lübeck (Hrsg.), </w:t>
      </w:r>
      <w:r w:rsidRPr="004E5962">
        <w:rPr>
          <w:rStyle w:val="Hervorhebung"/>
          <w:lang w:val="de-CH"/>
        </w:rPr>
        <w:t>Schulbegleitung in der inklusiven Schule. Grundlagen und Praxishilfen</w:t>
      </w:r>
      <w:r w:rsidRPr="004E5962">
        <w:rPr>
          <w:lang w:val="de-CH"/>
        </w:rPr>
        <w:t xml:space="preserve"> (S.</w:t>
      </w:r>
      <w:r w:rsidR="006867F5" w:rsidRPr="004E5962">
        <w:rPr>
          <w:lang w:val="de-CH"/>
        </w:rPr>
        <w:t> </w:t>
      </w:r>
      <w:r w:rsidRPr="004E5962">
        <w:rPr>
          <w:lang w:val="de-CH"/>
        </w:rPr>
        <w:t xml:space="preserve">11–27). Beltz. </w:t>
      </w:r>
    </w:p>
    <w:p w14:paraId="5770847F" w14:textId="2D51405B" w:rsidR="00E0599A" w:rsidRPr="004E5962" w:rsidRDefault="00E0599A" w:rsidP="0084623F">
      <w:pPr>
        <w:pStyle w:val="Literaturverzeichnis"/>
        <w:rPr>
          <w:lang w:val="de-CH"/>
        </w:rPr>
      </w:pPr>
      <w:r w:rsidRPr="004E5962">
        <w:rPr>
          <w:lang w:val="de-CH"/>
        </w:rPr>
        <w:t xml:space="preserve">Markowetz, R. &amp; </w:t>
      </w:r>
      <w:proofErr w:type="spellStart"/>
      <w:r w:rsidRPr="004E5962">
        <w:rPr>
          <w:lang w:val="de-CH"/>
        </w:rPr>
        <w:t>Jerosenko</w:t>
      </w:r>
      <w:proofErr w:type="spellEnd"/>
      <w:r w:rsidRPr="004E5962">
        <w:rPr>
          <w:lang w:val="de-CH"/>
        </w:rPr>
        <w:t xml:space="preserve">, A. (2016). </w:t>
      </w:r>
      <w:bookmarkEnd w:id="22"/>
      <w:r w:rsidRPr="004E5962">
        <w:rPr>
          <w:i/>
          <w:lang w:val="de-CH"/>
        </w:rPr>
        <w:t>Integrationshelfer in der inklusiven Schule. Abschlussbericht der wissenschaftlichen Begleitung</w:t>
      </w:r>
      <w:r w:rsidR="006867F5" w:rsidRPr="004E5962">
        <w:rPr>
          <w:i/>
          <w:lang w:val="de-CH"/>
        </w:rPr>
        <w:t>.</w:t>
      </w:r>
      <w:r w:rsidRPr="004E5962">
        <w:rPr>
          <w:lang w:val="de-CH"/>
        </w:rPr>
        <w:t xml:space="preserve"> Ludwig-Maximilians-Universität München.</w:t>
      </w:r>
    </w:p>
    <w:p w14:paraId="587779C5" w14:textId="156D6FE3" w:rsidR="00E0599A" w:rsidRPr="004E5962" w:rsidRDefault="00E0599A" w:rsidP="0084623F">
      <w:pPr>
        <w:pStyle w:val="Literaturverzeichnis"/>
        <w:rPr>
          <w:lang w:val="de-CH"/>
        </w:rPr>
      </w:pPr>
      <w:bookmarkStart w:id="23" w:name="_CTVL00156012682e647437fb333e2b29715cd5f"/>
      <w:r w:rsidRPr="004E5962">
        <w:rPr>
          <w:lang w:val="de-CH"/>
        </w:rPr>
        <w:t xml:space="preserve">Schindler, F. &amp; Schindler, M. (2021). Ressourcen und Belastungen im Arbeitsfeld Schulassistenz: Eine explorative Interviewstudie mit Schulassistent*innen verschiedener Schulformen in NRW. </w:t>
      </w:r>
      <w:bookmarkEnd w:id="23"/>
      <w:r w:rsidRPr="004E5962">
        <w:rPr>
          <w:i/>
          <w:lang w:val="de-CH"/>
        </w:rPr>
        <w:t>Qualifizierung für Inklusion</w:t>
      </w:r>
      <w:r w:rsidRPr="004E5962">
        <w:rPr>
          <w:lang w:val="de-CH"/>
        </w:rPr>
        <w:t xml:space="preserve">, </w:t>
      </w:r>
      <w:r w:rsidRPr="004E5962">
        <w:rPr>
          <w:i/>
          <w:lang w:val="de-CH"/>
        </w:rPr>
        <w:t>3</w:t>
      </w:r>
      <w:r w:rsidR="006867F5" w:rsidRPr="004E5962">
        <w:rPr>
          <w:i/>
          <w:lang w:val="de-CH"/>
        </w:rPr>
        <w:t> </w:t>
      </w:r>
      <w:r w:rsidRPr="004E5962">
        <w:rPr>
          <w:lang w:val="de-CH"/>
        </w:rPr>
        <w:t xml:space="preserve">(1). </w:t>
      </w:r>
      <w:r w:rsidR="00690A9B">
        <w:fldChar w:fldCharType="begin"/>
      </w:r>
      <w:r w:rsidR="00690A9B" w:rsidRPr="00071368">
        <w:rPr>
          <w:lang w:val="de-CH"/>
        </w:rPr>
        <w:instrText>HYPERLINK "https://doi.org/10.25656/01:23415"</w:instrText>
      </w:r>
      <w:r w:rsidR="00690A9B">
        <w:fldChar w:fldCharType="separate"/>
      </w:r>
      <w:r w:rsidRPr="004E5962">
        <w:rPr>
          <w:rStyle w:val="Hyperlink"/>
          <w:lang w:val="de-CH"/>
        </w:rPr>
        <w:t>https://doi.org/10.25656/01:23415</w:t>
      </w:r>
      <w:r w:rsidR="00690A9B">
        <w:rPr>
          <w:rStyle w:val="Hyperlink"/>
          <w:lang w:val="de-CH"/>
        </w:rPr>
        <w:fldChar w:fldCharType="end"/>
      </w:r>
    </w:p>
    <w:p w14:paraId="6FEAE4C3" w14:textId="52304630" w:rsidR="00A32D7A" w:rsidRDefault="00E0599A" w:rsidP="0084623F">
      <w:pPr>
        <w:pStyle w:val="Literaturverzeichnis"/>
        <w:rPr>
          <w:lang w:val="de-CH"/>
        </w:rPr>
      </w:pPr>
      <w:bookmarkStart w:id="24" w:name="_CTVL00170910f5d621841418291c5fbb48a6f83"/>
      <w:r w:rsidRPr="004E5962">
        <w:rPr>
          <w:lang w:val="de-CH"/>
        </w:rPr>
        <w:t>Schmitt, M., Roßbach, H.</w:t>
      </w:r>
      <w:r w:rsidR="00FC5F8A" w:rsidRPr="004E5962">
        <w:rPr>
          <w:lang w:val="de-CH"/>
        </w:rPr>
        <w:t> </w:t>
      </w:r>
      <w:r w:rsidRPr="004E5962">
        <w:rPr>
          <w:lang w:val="de-CH"/>
        </w:rPr>
        <w:t xml:space="preserve">G., Gresch, C., </w:t>
      </w:r>
      <w:proofErr w:type="spellStart"/>
      <w:r w:rsidRPr="004E5962">
        <w:rPr>
          <w:lang w:val="de-CH"/>
        </w:rPr>
        <w:t>Stanat</w:t>
      </w:r>
      <w:proofErr w:type="spellEnd"/>
      <w:r w:rsidRPr="004E5962">
        <w:rPr>
          <w:lang w:val="de-CH"/>
        </w:rPr>
        <w:t xml:space="preserve">, P., Böhme, K. &amp; Grosche, M. (2020). Inklusion in der Sekundarstufe I in Deutschland (INSIDE). </w:t>
      </w:r>
      <w:bookmarkEnd w:id="24"/>
      <w:r w:rsidRPr="00DA6E88">
        <w:rPr>
          <w:i/>
          <w:lang w:val="de-CH"/>
        </w:rPr>
        <w:t xml:space="preserve">Erziehungswissenschaft, </w:t>
      </w:r>
      <w:r w:rsidR="00B14ABD" w:rsidRPr="00DA6E88">
        <w:rPr>
          <w:i/>
          <w:lang w:val="de-CH"/>
        </w:rPr>
        <w:t>31</w:t>
      </w:r>
      <w:r w:rsidR="00B14ABD">
        <w:rPr>
          <w:rFonts w:hint="cs"/>
          <w:lang w:val="de-CH"/>
        </w:rPr>
        <w:t> </w:t>
      </w:r>
      <w:r w:rsidR="00B14ABD">
        <w:rPr>
          <w:lang w:val="de-CH"/>
        </w:rPr>
        <w:t>(60)</w:t>
      </w:r>
      <w:r w:rsidRPr="004E5962">
        <w:rPr>
          <w:lang w:val="de-CH"/>
        </w:rPr>
        <w:t>, 199–202.</w:t>
      </w:r>
      <w:r w:rsidR="00A32D7A">
        <w:rPr>
          <w:lang w:val="de-CH"/>
        </w:rPr>
        <w:t xml:space="preserve"> </w:t>
      </w:r>
      <w:r w:rsidR="00690A9B">
        <w:fldChar w:fldCharType="begin"/>
      </w:r>
      <w:r w:rsidR="00690A9B" w:rsidRPr="00071368">
        <w:rPr>
          <w:lang w:val="de-CH"/>
        </w:rPr>
        <w:instrText>HYPERLINK "https://doi.org/10.3224/ezw.v31i1.30"</w:instrText>
      </w:r>
      <w:r w:rsidR="00690A9B">
        <w:fldChar w:fldCharType="separate"/>
      </w:r>
      <w:r w:rsidR="00A32D7A" w:rsidRPr="002F092A">
        <w:rPr>
          <w:rStyle w:val="Hyperlink"/>
          <w:lang w:val="de-CH"/>
        </w:rPr>
        <w:t>https://doi.org/10.3224/ezw.v31i1.30</w:t>
      </w:r>
      <w:r w:rsidR="00690A9B">
        <w:rPr>
          <w:rStyle w:val="Hyperlink"/>
          <w:lang w:val="de-CH"/>
        </w:rPr>
        <w:fldChar w:fldCharType="end"/>
      </w:r>
    </w:p>
    <w:p w14:paraId="489C47BA" w14:textId="465FE2A3" w:rsidR="00E0599A" w:rsidRPr="004E5962" w:rsidRDefault="00E0599A" w:rsidP="0084623F">
      <w:pPr>
        <w:pStyle w:val="Literaturverzeichnis"/>
        <w:rPr>
          <w:lang w:val="de-CH"/>
        </w:rPr>
      </w:pPr>
      <w:bookmarkStart w:id="25" w:name="_CTVL001dd97769c9d8e40c8a22ffd9f73347643"/>
      <w:r w:rsidRPr="004E5962">
        <w:rPr>
          <w:lang w:val="de-CH"/>
        </w:rPr>
        <w:t xml:space="preserve">Schwarz, A., Weishaupt, H., Schneider, K., </w:t>
      </w:r>
      <w:proofErr w:type="spellStart"/>
      <w:r w:rsidRPr="004E5962">
        <w:rPr>
          <w:lang w:val="de-CH"/>
        </w:rPr>
        <w:t>Makles</w:t>
      </w:r>
      <w:proofErr w:type="spellEnd"/>
      <w:r w:rsidRPr="004E5962">
        <w:rPr>
          <w:lang w:val="de-CH"/>
        </w:rPr>
        <w:t xml:space="preserve">, A. &amp; </w:t>
      </w:r>
      <w:proofErr w:type="spellStart"/>
      <w:r w:rsidRPr="004E5962">
        <w:rPr>
          <w:lang w:val="de-CH"/>
        </w:rPr>
        <w:t>Tarazona</w:t>
      </w:r>
      <w:proofErr w:type="spellEnd"/>
      <w:r w:rsidRPr="004E5962">
        <w:rPr>
          <w:lang w:val="de-CH"/>
        </w:rPr>
        <w:t xml:space="preserve">, M. (2013). </w:t>
      </w:r>
      <w:bookmarkEnd w:id="25"/>
      <w:r w:rsidRPr="004E5962">
        <w:rPr>
          <w:i/>
          <w:lang w:val="de-CH"/>
        </w:rPr>
        <w:t xml:space="preserve">Mögliche kommunale Folgekosten der Umsetzung der Inklusion im Schulbereich in Nordrhein-Westfalen am Beispiel der Stadt Essen und des Kreises Borken. </w:t>
      </w:r>
      <w:r w:rsidRPr="004E5962">
        <w:rPr>
          <w:lang w:val="de-CH"/>
        </w:rPr>
        <w:t>Landkreistag Nordrhein-Westfalen; Städte- und Gemeindebund Nordrhein-Westfalen.</w:t>
      </w:r>
    </w:p>
    <w:sectPr w:rsidR="00E0599A" w:rsidRPr="004E5962" w:rsidSect="00A84375">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8A14" w14:textId="77777777" w:rsidR="00A84375" w:rsidRDefault="00A84375">
      <w:pPr>
        <w:spacing w:line="240" w:lineRule="auto"/>
      </w:pPr>
      <w:r>
        <w:separator/>
      </w:r>
    </w:p>
  </w:endnote>
  <w:endnote w:type="continuationSeparator" w:id="0">
    <w:p w14:paraId="34B4F908" w14:textId="77777777" w:rsidR="00A84375" w:rsidRDefault="00A84375">
      <w:pPr>
        <w:spacing w:line="240" w:lineRule="auto"/>
      </w:pPr>
      <w:r>
        <w:continuationSeparator/>
      </w:r>
    </w:p>
  </w:endnote>
  <w:endnote w:type="continuationNotice" w:id="1">
    <w:p w14:paraId="470A0FD0" w14:textId="77777777" w:rsidR="00A84375" w:rsidRDefault="00A843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5618C93-56F2-4C12-9765-E4FAE6D55C93}"/>
    <w:embedBold r:id="rId2" w:fontKey="{7CB76711-B59C-4945-9441-EA709F567FC2}"/>
    <w:embedItalic r:id="rId3" w:fontKey="{B6E22AB0-DDF0-4753-B077-48B76EFD2535}"/>
    <w:embedBoldItalic r:id="rId4" w:fontKey="{399777B0-F70D-403F-A03A-36DA0A5B856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4FAE80AD-F0A1-4200-A162-0292137AAD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6DDE" w14:textId="77777777" w:rsidR="001B638D" w:rsidRDefault="001B63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BD8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A5B0838" wp14:editId="51570DAE">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A4CD" w14:textId="77777777" w:rsidR="001B638D" w:rsidRDefault="001B63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472E5" w14:textId="77777777" w:rsidR="00A84375" w:rsidRPr="00777A2F" w:rsidRDefault="00A8437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D3CE63D" w14:textId="77777777" w:rsidR="00A84375" w:rsidRDefault="00A84375">
      <w:r>
        <w:continuationSeparator/>
      </w:r>
    </w:p>
  </w:footnote>
  <w:footnote w:type="continuationNotice" w:id="1">
    <w:p w14:paraId="1E61BF73" w14:textId="77777777" w:rsidR="00A84375" w:rsidRDefault="00A843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336E" w14:textId="77777777" w:rsidR="001B638D" w:rsidRDefault="001B63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FA26" w14:textId="29F5876D" w:rsidR="007B448B" w:rsidRPr="00CB31F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9526128" wp14:editId="3865F45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280CA82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B31F0">
      <w:rPr>
        <w:lang w:val="de-CH"/>
      </w:rPr>
      <w:t>SOZIALE INTERAKTIONEN</w:t>
    </w:r>
    <w:r w:rsidR="001B638D">
      <w:rPr>
        <w:lang w:val="de-CH"/>
      </w:rPr>
      <w:t xml:space="preserve"> IN DER SCHULE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B31F0">
      <w:rPr>
        <w:b w:val="0"/>
        <w:bCs/>
        <w:lang w:val="de-CH"/>
      </w:rPr>
      <w:t>30</w:t>
    </w:r>
    <w:r w:rsidR="00237079" w:rsidRPr="00237079">
      <w:rPr>
        <w:b w:val="0"/>
        <w:bCs/>
        <w:lang w:val="de-CH"/>
      </w:rPr>
      <w:t xml:space="preserve">, </w:t>
    </w:r>
    <w:r w:rsidR="00CB31F0">
      <w:rPr>
        <w:b w:val="0"/>
        <w:bCs/>
        <w:lang w:val="de-CH"/>
      </w:rPr>
      <w:t>03</w:t>
    </w:r>
    <w:r w:rsidR="00237079" w:rsidRPr="00237079">
      <w:rPr>
        <w:b w:val="0"/>
        <w:bCs/>
        <w:lang w:val="de-CH"/>
      </w:rPr>
      <w:t>/</w:t>
    </w:r>
    <w:r w:rsidR="00CB31F0">
      <w:rPr>
        <w:b w:val="0"/>
        <w:bCs/>
        <w:lang w:val="de-CH"/>
      </w:rPr>
      <w:t>2024</w:t>
    </w:r>
  </w:p>
  <w:p w14:paraId="32AB4811" w14:textId="33D2A420" w:rsidR="004B3A29" w:rsidRPr="00237079" w:rsidRDefault="00B7489C" w:rsidP="007B448B">
    <w:pPr>
      <w:pStyle w:val="Themenschwerpunkt"/>
      <w:rPr>
        <w:b w:val="0"/>
        <w:bCs/>
        <w:lang w:val="de-CH"/>
      </w:rPr>
    </w:pPr>
    <w:r w:rsidRPr="00237079">
      <w:rPr>
        <w:b w:val="0"/>
        <w:bCs/>
        <w:lang w:val="de-CH"/>
      </w:rPr>
      <w:t>| VARIA</w:t>
    </w:r>
    <w:r w:rsidR="007B448B" w:rsidRPr="00237079">
      <w:rPr>
        <w:b w:val="0"/>
        <w:bCs/>
        <w:lang w:val="de-CH"/>
      </w:rPr>
      <w:tab/>
    </w:r>
    <w:r w:rsidR="007B448B" w:rsidRPr="00237079">
      <w:rPr>
        <w:b w:val="0"/>
        <w:bCs/>
        <w:lang w:val="de-CH"/>
      </w:rPr>
      <w:tab/>
    </w:r>
  </w:p>
  <w:p w14:paraId="6FF879DB" w14:textId="77777777" w:rsidR="00237079" w:rsidRPr="00CB31F0" w:rsidRDefault="00237079">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C096" w14:textId="77777777" w:rsidR="001B638D" w:rsidRDefault="001B63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EE165E8"/>
    <w:multiLevelType w:val="hybridMultilevel"/>
    <w:tmpl w:val="27F437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5320460"/>
    <w:multiLevelType w:val="hybridMultilevel"/>
    <w:tmpl w:val="2B782142"/>
    <w:lvl w:ilvl="0" w:tplc="91EA5C30">
      <w:start w:val="5"/>
      <w:numFmt w:val="bullet"/>
      <w:lvlText w:val="–"/>
      <w:lvlJc w:val="left"/>
      <w:pPr>
        <w:ind w:left="720" w:hanging="360"/>
      </w:pPr>
      <w:rPr>
        <w:rFonts w:ascii="Open Sans SemiCondensed" w:eastAsiaTheme="majorEastAsia" w:hAnsi="Open Sans SemiCondensed" w:cs="Open Sans SemiCondens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9783552"/>
    <w:multiLevelType w:val="multilevel"/>
    <w:tmpl w:val="B1941A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924798109">
    <w:abstractNumId w:val="14"/>
  </w:num>
  <w:num w:numId="2" w16cid:durableId="2029485092">
    <w:abstractNumId w:val="8"/>
  </w:num>
  <w:num w:numId="3" w16cid:durableId="1585260011">
    <w:abstractNumId w:val="3"/>
  </w:num>
  <w:num w:numId="4" w16cid:durableId="129397585">
    <w:abstractNumId w:val="2"/>
  </w:num>
  <w:num w:numId="5" w16cid:durableId="1771314402">
    <w:abstractNumId w:val="1"/>
  </w:num>
  <w:num w:numId="6" w16cid:durableId="670791316">
    <w:abstractNumId w:val="0"/>
  </w:num>
  <w:num w:numId="7" w16cid:durableId="1154030740">
    <w:abstractNumId w:val="9"/>
  </w:num>
  <w:num w:numId="8" w16cid:durableId="1118404146">
    <w:abstractNumId w:val="7"/>
  </w:num>
  <w:num w:numId="9" w16cid:durableId="174803544">
    <w:abstractNumId w:val="6"/>
  </w:num>
  <w:num w:numId="10" w16cid:durableId="233512667">
    <w:abstractNumId w:val="5"/>
  </w:num>
  <w:num w:numId="11" w16cid:durableId="577909238">
    <w:abstractNumId w:val="4"/>
  </w:num>
  <w:num w:numId="12" w16cid:durableId="1402674580">
    <w:abstractNumId w:val="21"/>
  </w:num>
  <w:num w:numId="13" w16cid:durableId="1112475449">
    <w:abstractNumId w:val="28"/>
  </w:num>
  <w:num w:numId="14" w16cid:durableId="224417309">
    <w:abstractNumId w:val="11"/>
  </w:num>
  <w:num w:numId="15" w16cid:durableId="783429186">
    <w:abstractNumId w:val="26"/>
  </w:num>
  <w:num w:numId="16" w16cid:durableId="1111171113">
    <w:abstractNumId w:val="39"/>
  </w:num>
  <w:num w:numId="17" w16cid:durableId="112794849">
    <w:abstractNumId w:val="12"/>
  </w:num>
  <w:num w:numId="18" w16cid:durableId="1236546357">
    <w:abstractNumId w:val="33"/>
  </w:num>
  <w:num w:numId="19" w16cid:durableId="1053963036">
    <w:abstractNumId w:val="43"/>
  </w:num>
  <w:num w:numId="20" w16cid:durableId="328824849">
    <w:abstractNumId w:val="40"/>
  </w:num>
  <w:num w:numId="21" w16cid:durableId="1987320657">
    <w:abstractNumId w:val="27"/>
  </w:num>
  <w:num w:numId="22" w16cid:durableId="479659572">
    <w:abstractNumId w:val="15"/>
  </w:num>
  <w:num w:numId="23" w16cid:durableId="484206259">
    <w:abstractNumId w:val="31"/>
  </w:num>
  <w:num w:numId="24" w16cid:durableId="1890727929">
    <w:abstractNumId w:val="36"/>
  </w:num>
  <w:num w:numId="25" w16cid:durableId="1682197170">
    <w:abstractNumId w:val="22"/>
  </w:num>
  <w:num w:numId="26" w16cid:durableId="588540012">
    <w:abstractNumId w:val="23"/>
  </w:num>
  <w:num w:numId="27" w16cid:durableId="1298684245">
    <w:abstractNumId w:val="29"/>
  </w:num>
  <w:num w:numId="28" w16cid:durableId="1663386178">
    <w:abstractNumId w:val="24"/>
  </w:num>
  <w:num w:numId="29" w16cid:durableId="213591401">
    <w:abstractNumId w:val="37"/>
  </w:num>
  <w:num w:numId="30" w16cid:durableId="1776704055">
    <w:abstractNumId w:val="38"/>
  </w:num>
  <w:num w:numId="31" w16cid:durableId="549730733">
    <w:abstractNumId w:val="19"/>
  </w:num>
  <w:num w:numId="32" w16cid:durableId="1948388126">
    <w:abstractNumId w:val="18"/>
  </w:num>
  <w:num w:numId="33" w16cid:durableId="753433921">
    <w:abstractNumId w:val="30"/>
  </w:num>
  <w:num w:numId="34" w16cid:durableId="1279408396">
    <w:abstractNumId w:val="41"/>
  </w:num>
  <w:num w:numId="35" w16cid:durableId="1330795638">
    <w:abstractNumId w:val="34"/>
  </w:num>
  <w:num w:numId="36" w16cid:durableId="1910650917">
    <w:abstractNumId w:val="25"/>
  </w:num>
  <w:num w:numId="37" w16cid:durableId="1994871226">
    <w:abstractNumId w:val="20"/>
  </w:num>
  <w:num w:numId="38" w16cid:durableId="1635021499">
    <w:abstractNumId w:val="32"/>
  </w:num>
  <w:num w:numId="39" w16cid:durableId="1826049375">
    <w:abstractNumId w:val="13"/>
  </w:num>
  <w:num w:numId="40" w16cid:durableId="806971689">
    <w:abstractNumId w:val="10"/>
  </w:num>
  <w:num w:numId="41" w16cid:durableId="292642021">
    <w:abstractNumId w:val="17"/>
  </w:num>
  <w:num w:numId="42" w16cid:durableId="1897161680">
    <w:abstractNumId w:val="35"/>
  </w:num>
  <w:num w:numId="43" w16cid:durableId="1482312781">
    <w:abstractNumId w:val="42"/>
  </w:num>
  <w:num w:numId="44" w16cid:durableId="11223869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8D"/>
    <w:rsid w:val="0000189C"/>
    <w:rsid w:val="00003BAE"/>
    <w:rsid w:val="0000533B"/>
    <w:rsid w:val="0000620B"/>
    <w:rsid w:val="0000689B"/>
    <w:rsid w:val="00016BFF"/>
    <w:rsid w:val="00020F79"/>
    <w:rsid w:val="00024143"/>
    <w:rsid w:val="000268C6"/>
    <w:rsid w:val="000302CB"/>
    <w:rsid w:val="000305CC"/>
    <w:rsid w:val="0003314D"/>
    <w:rsid w:val="000352CE"/>
    <w:rsid w:val="00035F24"/>
    <w:rsid w:val="00036AFC"/>
    <w:rsid w:val="000407B3"/>
    <w:rsid w:val="00044A74"/>
    <w:rsid w:val="00053353"/>
    <w:rsid w:val="00056A6C"/>
    <w:rsid w:val="00071368"/>
    <w:rsid w:val="000732DF"/>
    <w:rsid w:val="000745AE"/>
    <w:rsid w:val="000759D7"/>
    <w:rsid w:val="00082551"/>
    <w:rsid w:val="000922DB"/>
    <w:rsid w:val="000B53E3"/>
    <w:rsid w:val="000B5BB8"/>
    <w:rsid w:val="000C5BD0"/>
    <w:rsid w:val="000D17BA"/>
    <w:rsid w:val="000D3765"/>
    <w:rsid w:val="000D3C1B"/>
    <w:rsid w:val="000D759B"/>
    <w:rsid w:val="000E0105"/>
    <w:rsid w:val="000E6A66"/>
    <w:rsid w:val="000E732C"/>
    <w:rsid w:val="000E7CBC"/>
    <w:rsid w:val="000F0956"/>
    <w:rsid w:val="000F1791"/>
    <w:rsid w:val="000F3DDE"/>
    <w:rsid w:val="000F42CF"/>
    <w:rsid w:val="000F4B54"/>
    <w:rsid w:val="000F5288"/>
    <w:rsid w:val="0010334E"/>
    <w:rsid w:val="00105C66"/>
    <w:rsid w:val="00107A7B"/>
    <w:rsid w:val="00110FB8"/>
    <w:rsid w:val="001114E2"/>
    <w:rsid w:val="001126CB"/>
    <w:rsid w:val="00113C3E"/>
    <w:rsid w:val="001150A5"/>
    <w:rsid w:val="00115EF5"/>
    <w:rsid w:val="001161D6"/>
    <w:rsid w:val="00117142"/>
    <w:rsid w:val="00120CBF"/>
    <w:rsid w:val="0012129D"/>
    <w:rsid w:val="0012743D"/>
    <w:rsid w:val="00151BCA"/>
    <w:rsid w:val="00153133"/>
    <w:rsid w:val="00157D7E"/>
    <w:rsid w:val="00161990"/>
    <w:rsid w:val="00161E14"/>
    <w:rsid w:val="00167858"/>
    <w:rsid w:val="00167A7D"/>
    <w:rsid w:val="00171BF5"/>
    <w:rsid w:val="00181D30"/>
    <w:rsid w:val="00185A6A"/>
    <w:rsid w:val="001A02DC"/>
    <w:rsid w:val="001A2EEC"/>
    <w:rsid w:val="001A7E33"/>
    <w:rsid w:val="001B05BD"/>
    <w:rsid w:val="001B16E8"/>
    <w:rsid w:val="001B2450"/>
    <w:rsid w:val="001B25F3"/>
    <w:rsid w:val="001B638D"/>
    <w:rsid w:val="001B7781"/>
    <w:rsid w:val="001C0757"/>
    <w:rsid w:val="001C1F3A"/>
    <w:rsid w:val="001C4D7D"/>
    <w:rsid w:val="001C6093"/>
    <w:rsid w:val="001C78B7"/>
    <w:rsid w:val="001D3BFB"/>
    <w:rsid w:val="001D4A72"/>
    <w:rsid w:val="001E093C"/>
    <w:rsid w:val="001E3BE9"/>
    <w:rsid w:val="001F2A01"/>
    <w:rsid w:val="001F3D2A"/>
    <w:rsid w:val="001F546B"/>
    <w:rsid w:val="001F7475"/>
    <w:rsid w:val="00202A19"/>
    <w:rsid w:val="0020358C"/>
    <w:rsid w:val="00203E3C"/>
    <w:rsid w:val="0020467E"/>
    <w:rsid w:val="00213A0B"/>
    <w:rsid w:val="0022025E"/>
    <w:rsid w:val="0022289E"/>
    <w:rsid w:val="002244FA"/>
    <w:rsid w:val="002354D5"/>
    <w:rsid w:val="00235A6C"/>
    <w:rsid w:val="00237079"/>
    <w:rsid w:val="00241303"/>
    <w:rsid w:val="00243928"/>
    <w:rsid w:val="002443A6"/>
    <w:rsid w:val="00246467"/>
    <w:rsid w:val="00253CEB"/>
    <w:rsid w:val="00255FA0"/>
    <w:rsid w:val="00276B2C"/>
    <w:rsid w:val="002837C6"/>
    <w:rsid w:val="00284EA0"/>
    <w:rsid w:val="002862AA"/>
    <w:rsid w:val="00286DB6"/>
    <w:rsid w:val="00292C2B"/>
    <w:rsid w:val="002A1F3A"/>
    <w:rsid w:val="002B28D4"/>
    <w:rsid w:val="002B7F1D"/>
    <w:rsid w:val="002C39C2"/>
    <w:rsid w:val="002C468B"/>
    <w:rsid w:val="002C5235"/>
    <w:rsid w:val="002D3154"/>
    <w:rsid w:val="002D39A1"/>
    <w:rsid w:val="002D4ED1"/>
    <w:rsid w:val="002D64BE"/>
    <w:rsid w:val="002E13B6"/>
    <w:rsid w:val="002E2F4F"/>
    <w:rsid w:val="002E3785"/>
    <w:rsid w:val="002E3BFB"/>
    <w:rsid w:val="002E5374"/>
    <w:rsid w:val="002F48DA"/>
    <w:rsid w:val="002F7103"/>
    <w:rsid w:val="002F7FC6"/>
    <w:rsid w:val="003042CE"/>
    <w:rsid w:val="0030447C"/>
    <w:rsid w:val="00307EC7"/>
    <w:rsid w:val="00322024"/>
    <w:rsid w:val="003222A6"/>
    <w:rsid w:val="003231FF"/>
    <w:rsid w:val="00327855"/>
    <w:rsid w:val="00335183"/>
    <w:rsid w:val="00336922"/>
    <w:rsid w:val="003413F0"/>
    <w:rsid w:val="003438B8"/>
    <w:rsid w:val="0034576F"/>
    <w:rsid w:val="00351028"/>
    <w:rsid w:val="00360D6A"/>
    <w:rsid w:val="0036569A"/>
    <w:rsid w:val="00365730"/>
    <w:rsid w:val="003819B7"/>
    <w:rsid w:val="00381D20"/>
    <w:rsid w:val="00382314"/>
    <w:rsid w:val="00383074"/>
    <w:rsid w:val="0038689B"/>
    <w:rsid w:val="00386CFF"/>
    <w:rsid w:val="003963C4"/>
    <w:rsid w:val="003A0EA7"/>
    <w:rsid w:val="003A2717"/>
    <w:rsid w:val="003B28B0"/>
    <w:rsid w:val="003B38EE"/>
    <w:rsid w:val="003B4C81"/>
    <w:rsid w:val="003C03E0"/>
    <w:rsid w:val="003D0FB6"/>
    <w:rsid w:val="003D1468"/>
    <w:rsid w:val="003D221C"/>
    <w:rsid w:val="003D4423"/>
    <w:rsid w:val="003D502F"/>
    <w:rsid w:val="003D7255"/>
    <w:rsid w:val="003E022D"/>
    <w:rsid w:val="003E0578"/>
    <w:rsid w:val="003E27FE"/>
    <w:rsid w:val="003E489D"/>
    <w:rsid w:val="003E6B43"/>
    <w:rsid w:val="003F126E"/>
    <w:rsid w:val="003F227F"/>
    <w:rsid w:val="003F270A"/>
    <w:rsid w:val="003F55DF"/>
    <w:rsid w:val="003F5657"/>
    <w:rsid w:val="003F5686"/>
    <w:rsid w:val="003F575F"/>
    <w:rsid w:val="003F6A0D"/>
    <w:rsid w:val="003F6A6B"/>
    <w:rsid w:val="003F78C2"/>
    <w:rsid w:val="004002DD"/>
    <w:rsid w:val="00400767"/>
    <w:rsid w:val="004027D5"/>
    <w:rsid w:val="00404F18"/>
    <w:rsid w:val="00406715"/>
    <w:rsid w:val="004108D3"/>
    <w:rsid w:val="00410DC2"/>
    <w:rsid w:val="00414332"/>
    <w:rsid w:val="00414E9D"/>
    <w:rsid w:val="00421D05"/>
    <w:rsid w:val="00426606"/>
    <w:rsid w:val="00430B9B"/>
    <w:rsid w:val="0043116A"/>
    <w:rsid w:val="00432F97"/>
    <w:rsid w:val="00441F45"/>
    <w:rsid w:val="004421C7"/>
    <w:rsid w:val="00450A29"/>
    <w:rsid w:val="0045144F"/>
    <w:rsid w:val="00454BCF"/>
    <w:rsid w:val="00454D6D"/>
    <w:rsid w:val="004575B7"/>
    <w:rsid w:val="004609F9"/>
    <w:rsid w:val="0046125E"/>
    <w:rsid w:val="00464EF2"/>
    <w:rsid w:val="004657CE"/>
    <w:rsid w:val="00466E6A"/>
    <w:rsid w:val="00467E46"/>
    <w:rsid w:val="0047168D"/>
    <w:rsid w:val="004815EE"/>
    <w:rsid w:val="004845EC"/>
    <w:rsid w:val="00486270"/>
    <w:rsid w:val="004927CF"/>
    <w:rsid w:val="00496198"/>
    <w:rsid w:val="004A15C2"/>
    <w:rsid w:val="004A2854"/>
    <w:rsid w:val="004A35D9"/>
    <w:rsid w:val="004B1834"/>
    <w:rsid w:val="004B29F8"/>
    <w:rsid w:val="004B3001"/>
    <w:rsid w:val="004B314D"/>
    <w:rsid w:val="004B3A29"/>
    <w:rsid w:val="004B47AB"/>
    <w:rsid w:val="004B5F54"/>
    <w:rsid w:val="004B6E91"/>
    <w:rsid w:val="004C13EB"/>
    <w:rsid w:val="004C386C"/>
    <w:rsid w:val="004C4A76"/>
    <w:rsid w:val="004C734B"/>
    <w:rsid w:val="004D542D"/>
    <w:rsid w:val="004D58AC"/>
    <w:rsid w:val="004E232F"/>
    <w:rsid w:val="004E3A6B"/>
    <w:rsid w:val="004E5510"/>
    <w:rsid w:val="004E5962"/>
    <w:rsid w:val="004E5B24"/>
    <w:rsid w:val="004F0176"/>
    <w:rsid w:val="004F474A"/>
    <w:rsid w:val="004F5C23"/>
    <w:rsid w:val="00503D63"/>
    <w:rsid w:val="005055D5"/>
    <w:rsid w:val="00505BE4"/>
    <w:rsid w:val="0050622C"/>
    <w:rsid w:val="00514707"/>
    <w:rsid w:val="00521559"/>
    <w:rsid w:val="00527E8F"/>
    <w:rsid w:val="00530E98"/>
    <w:rsid w:val="00531F94"/>
    <w:rsid w:val="00533DA1"/>
    <w:rsid w:val="00537209"/>
    <w:rsid w:val="00537C76"/>
    <w:rsid w:val="00546490"/>
    <w:rsid w:val="005553B8"/>
    <w:rsid w:val="00557D54"/>
    <w:rsid w:val="0056578A"/>
    <w:rsid w:val="0056595B"/>
    <w:rsid w:val="00570820"/>
    <w:rsid w:val="00571774"/>
    <w:rsid w:val="00571C0D"/>
    <w:rsid w:val="00572C4C"/>
    <w:rsid w:val="00574E13"/>
    <w:rsid w:val="0057605E"/>
    <w:rsid w:val="005762AA"/>
    <w:rsid w:val="00576E09"/>
    <w:rsid w:val="00577261"/>
    <w:rsid w:val="00580926"/>
    <w:rsid w:val="00581DB2"/>
    <w:rsid w:val="00585ED0"/>
    <w:rsid w:val="00587EF6"/>
    <w:rsid w:val="00590B9E"/>
    <w:rsid w:val="00592B57"/>
    <w:rsid w:val="00594747"/>
    <w:rsid w:val="00594844"/>
    <w:rsid w:val="005A646E"/>
    <w:rsid w:val="005A6F41"/>
    <w:rsid w:val="005A74D8"/>
    <w:rsid w:val="005A7AE7"/>
    <w:rsid w:val="005B4DF6"/>
    <w:rsid w:val="005C0FDE"/>
    <w:rsid w:val="005C121E"/>
    <w:rsid w:val="005C389E"/>
    <w:rsid w:val="005C3B8D"/>
    <w:rsid w:val="005C6DD2"/>
    <w:rsid w:val="005D15B8"/>
    <w:rsid w:val="005D1A72"/>
    <w:rsid w:val="005E150A"/>
    <w:rsid w:val="005E28CB"/>
    <w:rsid w:val="005E7DD5"/>
    <w:rsid w:val="00600D17"/>
    <w:rsid w:val="006111D5"/>
    <w:rsid w:val="006111F5"/>
    <w:rsid w:val="0061417E"/>
    <w:rsid w:val="006151A8"/>
    <w:rsid w:val="00620DF0"/>
    <w:rsid w:val="00623E11"/>
    <w:rsid w:val="00627850"/>
    <w:rsid w:val="00630CBB"/>
    <w:rsid w:val="00632468"/>
    <w:rsid w:val="00634069"/>
    <w:rsid w:val="006356D6"/>
    <w:rsid w:val="006411DE"/>
    <w:rsid w:val="006448C5"/>
    <w:rsid w:val="00652D63"/>
    <w:rsid w:val="006555BD"/>
    <w:rsid w:val="0066471A"/>
    <w:rsid w:val="006676E2"/>
    <w:rsid w:val="00675AE1"/>
    <w:rsid w:val="00682B8C"/>
    <w:rsid w:val="00683ED1"/>
    <w:rsid w:val="006840FC"/>
    <w:rsid w:val="00685EB4"/>
    <w:rsid w:val="006867F5"/>
    <w:rsid w:val="00692C2F"/>
    <w:rsid w:val="00693A9C"/>
    <w:rsid w:val="006948D4"/>
    <w:rsid w:val="00696681"/>
    <w:rsid w:val="00697D0C"/>
    <w:rsid w:val="006A4C05"/>
    <w:rsid w:val="006B039E"/>
    <w:rsid w:val="006B510D"/>
    <w:rsid w:val="006B5540"/>
    <w:rsid w:val="006C0093"/>
    <w:rsid w:val="006C2B84"/>
    <w:rsid w:val="006C2CC5"/>
    <w:rsid w:val="006C320E"/>
    <w:rsid w:val="006C3DFC"/>
    <w:rsid w:val="006D5D28"/>
    <w:rsid w:val="006E0209"/>
    <w:rsid w:val="006E210A"/>
    <w:rsid w:val="006E260B"/>
    <w:rsid w:val="006F0873"/>
    <w:rsid w:val="0070263C"/>
    <w:rsid w:val="00702BE5"/>
    <w:rsid w:val="00707738"/>
    <w:rsid w:val="00710490"/>
    <w:rsid w:val="00713B3B"/>
    <w:rsid w:val="007155B8"/>
    <w:rsid w:val="00730257"/>
    <w:rsid w:val="00730BAF"/>
    <w:rsid w:val="007373E7"/>
    <w:rsid w:val="00740179"/>
    <w:rsid w:val="00741CD3"/>
    <w:rsid w:val="007424F5"/>
    <w:rsid w:val="0074442C"/>
    <w:rsid w:val="00752D14"/>
    <w:rsid w:val="007545FE"/>
    <w:rsid w:val="00764FC4"/>
    <w:rsid w:val="00766963"/>
    <w:rsid w:val="00771FC3"/>
    <w:rsid w:val="00775449"/>
    <w:rsid w:val="0077579C"/>
    <w:rsid w:val="00777A2F"/>
    <w:rsid w:val="007853A4"/>
    <w:rsid w:val="00786254"/>
    <w:rsid w:val="00787B6E"/>
    <w:rsid w:val="00790847"/>
    <w:rsid w:val="0079301A"/>
    <w:rsid w:val="00793926"/>
    <w:rsid w:val="007A05D5"/>
    <w:rsid w:val="007A0E90"/>
    <w:rsid w:val="007A3489"/>
    <w:rsid w:val="007A75E1"/>
    <w:rsid w:val="007B0B5D"/>
    <w:rsid w:val="007B0CB4"/>
    <w:rsid w:val="007B2E54"/>
    <w:rsid w:val="007B448B"/>
    <w:rsid w:val="007B4F54"/>
    <w:rsid w:val="007B5701"/>
    <w:rsid w:val="007B62B5"/>
    <w:rsid w:val="007C5AB3"/>
    <w:rsid w:val="007D2A7E"/>
    <w:rsid w:val="007D4B9E"/>
    <w:rsid w:val="007E06F3"/>
    <w:rsid w:val="007E0C6D"/>
    <w:rsid w:val="007E3CCB"/>
    <w:rsid w:val="007E458D"/>
    <w:rsid w:val="007E6FFF"/>
    <w:rsid w:val="007E78D0"/>
    <w:rsid w:val="007F1486"/>
    <w:rsid w:val="007F43B0"/>
    <w:rsid w:val="007F5E1D"/>
    <w:rsid w:val="007F66AE"/>
    <w:rsid w:val="00803F44"/>
    <w:rsid w:val="00805261"/>
    <w:rsid w:val="008121CF"/>
    <w:rsid w:val="00812B26"/>
    <w:rsid w:val="00812F66"/>
    <w:rsid w:val="008152E5"/>
    <w:rsid w:val="0082411C"/>
    <w:rsid w:val="008251AB"/>
    <w:rsid w:val="00826D41"/>
    <w:rsid w:val="00830428"/>
    <w:rsid w:val="00830A17"/>
    <w:rsid w:val="008351F7"/>
    <w:rsid w:val="00837268"/>
    <w:rsid w:val="0084623F"/>
    <w:rsid w:val="00853805"/>
    <w:rsid w:val="00855097"/>
    <w:rsid w:val="00856ECF"/>
    <w:rsid w:val="0085773B"/>
    <w:rsid w:val="0086305F"/>
    <w:rsid w:val="00870508"/>
    <w:rsid w:val="00871A58"/>
    <w:rsid w:val="00882B9B"/>
    <w:rsid w:val="00883F4F"/>
    <w:rsid w:val="008854C8"/>
    <w:rsid w:val="00891E7D"/>
    <w:rsid w:val="008924D4"/>
    <w:rsid w:val="008961E7"/>
    <w:rsid w:val="008979A0"/>
    <w:rsid w:val="008A19E1"/>
    <w:rsid w:val="008A2229"/>
    <w:rsid w:val="008A6148"/>
    <w:rsid w:val="008B1360"/>
    <w:rsid w:val="008B19AF"/>
    <w:rsid w:val="008B5C13"/>
    <w:rsid w:val="008C55F6"/>
    <w:rsid w:val="008C66DE"/>
    <w:rsid w:val="008C6EDB"/>
    <w:rsid w:val="008D07E2"/>
    <w:rsid w:val="008D1807"/>
    <w:rsid w:val="008D342D"/>
    <w:rsid w:val="008E0E1F"/>
    <w:rsid w:val="008E65DF"/>
    <w:rsid w:val="008E7C7D"/>
    <w:rsid w:val="008F080C"/>
    <w:rsid w:val="008F1BEB"/>
    <w:rsid w:val="008F2E4E"/>
    <w:rsid w:val="008F7C2D"/>
    <w:rsid w:val="00903EFB"/>
    <w:rsid w:val="00905991"/>
    <w:rsid w:val="00912E02"/>
    <w:rsid w:val="00920846"/>
    <w:rsid w:val="00920A21"/>
    <w:rsid w:val="00925C64"/>
    <w:rsid w:val="0093281C"/>
    <w:rsid w:val="00936953"/>
    <w:rsid w:val="00940661"/>
    <w:rsid w:val="009425C7"/>
    <w:rsid w:val="00943B46"/>
    <w:rsid w:val="009442CA"/>
    <w:rsid w:val="009469D9"/>
    <w:rsid w:val="009552F9"/>
    <w:rsid w:val="00955CBE"/>
    <w:rsid w:val="009660DC"/>
    <w:rsid w:val="00967D5F"/>
    <w:rsid w:val="00970213"/>
    <w:rsid w:val="009758D6"/>
    <w:rsid w:val="00976131"/>
    <w:rsid w:val="00983201"/>
    <w:rsid w:val="00985126"/>
    <w:rsid w:val="009925A2"/>
    <w:rsid w:val="009A57A5"/>
    <w:rsid w:val="009A73FC"/>
    <w:rsid w:val="009A7FF6"/>
    <w:rsid w:val="009B225F"/>
    <w:rsid w:val="009B2718"/>
    <w:rsid w:val="009B4344"/>
    <w:rsid w:val="009B5334"/>
    <w:rsid w:val="009B694C"/>
    <w:rsid w:val="009C2FB8"/>
    <w:rsid w:val="009C3DF8"/>
    <w:rsid w:val="009C6886"/>
    <w:rsid w:val="009C763A"/>
    <w:rsid w:val="009D093D"/>
    <w:rsid w:val="009D133A"/>
    <w:rsid w:val="009D1A1B"/>
    <w:rsid w:val="009D4CCF"/>
    <w:rsid w:val="009E5005"/>
    <w:rsid w:val="009E78A9"/>
    <w:rsid w:val="009F0438"/>
    <w:rsid w:val="009F2392"/>
    <w:rsid w:val="009F456E"/>
    <w:rsid w:val="009F4CD6"/>
    <w:rsid w:val="009F4F88"/>
    <w:rsid w:val="009F519D"/>
    <w:rsid w:val="009F65E0"/>
    <w:rsid w:val="009F6A07"/>
    <w:rsid w:val="009F6BBC"/>
    <w:rsid w:val="009F7355"/>
    <w:rsid w:val="00A02FB2"/>
    <w:rsid w:val="00A10161"/>
    <w:rsid w:val="00A10362"/>
    <w:rsid w:val="00A11404"/>
    <w:rsid w:val="00A14B78"/>
    <w:rsid w:val="00A32D7A"/>
    <w:rsid w:val="00A3480F"/>
    <w:rsid w:val="00A37E53"/>
    <w:rsid w:val="00A40327"/>
    <w:rsid w:val="00A40ED1"/>
    <w:rsid w:val="00A462F0"/>
    <w:rsid w:val="00A50A1E"/>
    <w:rsid w:val="00A52791"/>
    <w:rsid w:val="00A543D6"/>
    <w:rsid w:val="00A55E72"/>
    <w:rsid w:val="00A61330"/>
    <w:rsid w:val="00A67F34"/>
    <w:rsid w:val="00A738BD"/>
    <w:rsid w:val="00A84375"/>
    <w:rsid w:val="00A95ACD"/>
    <w:rsid w:val="00A9604B"/>
    <w:rsid w:val="00AA2F41"/>
    <w:rsid w:val="00AA5CEC"/>
    <w:rsid w:val="00AA7D4C"/>
    <w:rsid w:val="00AB073B"/>
    <w:rsid w:val="00AB0AFE"/>
    <w:rsid w:val="00AB4BB5"/>
    <w:rsid w:val="00AB7501"/>
    <w:rsid w:val="00AC20F1"/>
    <w:rsid w:val="00AC6E22"/>
    <w:rsid w:val="00AD236A"/>
    <w:rsid w:val="00AD7943"/>
    <w:rsid w:val="00AD7C7B"/>
    <w:rsid w:val="00AE583E"/>
    <w:rsid w:val="00AE5B14"/>
    <w:rsid w:val="00AE5D15"/>
    <w:rsid w:val="00AE631D"/>
    <w:rsid w:val="00AF16EB"/>
    <w:rsid w:val="00AF2279"/>
    <w:rsid w:val="00AF4C8D"/>
    <w:rsid w:val="00AF78FD"/>
    <w:rsid w:val="00B14ABD"/>
    <w:rsid w:val="00B14F43"/>
    <w:rsid w:val="00B15BBB"/>
    <w:rsid w:val="00B165C0"/>
    <w:rsid w:val="00B20C88"/>
    <w:rsid w:val="00B23FEC"/>
    <w:rsid w:val="00B24C90"/>
    <w:rsid w:val="00B34E7E"/>
    <w:rsid w:val="00B3659A"/>
    <w:rsid w:val="00B37334"/>
    <w:rsid w:val="00B37CC5"/>
    <w:rsid w:val="00B402C6"/>
    <w:rsid w:val="00B40FE4"/>
    <w:rsid w:val="00B50757"/>
    <w:rsid w:val="00B50E21"/>
    <w:rsid w:val="00B533F3"/>
    <w:rsid w:val="00B54E5C"/>
    <w:rsid w:val="00B55FAF"/>
    <w:rsid w:val="00B639CD"/>
    <w:rsid w:val="00B64EBE"/>
    <w:rsid w:val="00B701E8"/>
    <w:rsid w:val="00B71621"/>
    <w:rsid w:val="00B725C8"/>
    <w:rsid w:val="00B7489C"/>
    <w:rsid w:val="00B7596B"/>
    <w:rsid w:val="00B75FAC"/>
    <w:rsid w:val="00B80CC8"/>
    <w:rsid w:val="00B81260"/>
    <w:rsid w:val="00B85175"/>
    <w:rsid w:val="00BA20A0"/>
    <w:rsid w:val="00BA2B29"/>
    <w:rsid w:val="00BA4DFE"/>
    <w:rsid w:val="00BA50D5"/>
    <w:rsid w:val="00BA7542"/>
    <w:rsid w:val="00BA7AB0"/>
    <w:rsid w:val="00BB3270"/>
    <w:rsid w:val="00BB45AA"/>
    <w:rsid w:val="00BB7EDB"/>
    <w:rsid w:val="00BC32F4"/>
    <w:rsid w:val="00BC7DA9"/>
    <w:rsid w:val="00BD17B1"/>
    <w:rsid w:val="00BD219F"/>
    <w:rsid w:val="00BD3203"/>
    <w:rsid w:val="00BD4FAD"/>
    <w:rsid w:val="00BD74F7"/>
    <w:rsid w:val="00BF0D4E"/>
    <w:rsid w:val="00BF505B"/>
    <w:rsid w:val="00BF5065"/>
    <w:rsid w:val="00BF746B"/>
    <w:rsid w:val="00C0374F"/>
    <w:rsid w:val="00C04402"/>
    <w:rsid w:val="00C13715"/>
    <w:rsid w:val="00C165D9"/>
    <w:rsid w:val="00C1725E"/>
    <w:rsid w:val="00C201F8"/>
    <w:rsid w:val="00C2337A"/>
    <w:rsid w:val="00C24833"/>
    <w:rsid w:val="00C31097"/>
    <w:rsid w:val="00C319E3"/>
    <w:rsid w:val="00C350DC"/>
    <w:rsid w:val="00C400FF"/>
    <w:rsid w:val="00C41288"/>
    <w:rsid w:val="00C42A80"/>
    <w:rsid w:val="00C43705"/>
    <w:rsid w:val="00C50710"/>
    <w:rsid w:val="00C54470"/>
    <w:rsid w:val="00C56400"/>
    <w:rsid w:val="00C62D37"/>
    <w:rsid w:val="00C63ADB"/>
    <w:rsid w:val="00C678D9"/>
    <w:rsid w:val="00C73DB8"/>
    <w:rsid w:val="00C7447F"/>
    <w:rsid w:val="00C75B98"/>
    <w:rsid w:val="00C76A86"/>
    <w:rsid w:val="00C77A77"/>
    <w:rsid w:val="00C84457"/>
    <w:rsid w:val="00C8478E"/>
    <w:rsid w:val="00C85052"/>
    <w:rsid w:val="00C8739F"/>
    <w:rsid w:val="00C87564"/>
    <w:rsid w:val="00C90953"/>
    <w:rsid w:val="00C94541"/>
    <w:rsid w:val="00CA59D2"/>
    <w:rsid w:val="00CA738C"/>
    <w:rsid w:val="00CB31F0"/>
    <w:rsid w:val="00CB4346"/>
    <w:rsid w:val="00CB50DC"/>
    <w:rsid w:val="00CB59AA"/>
    <w:rsid w:val="00CB64E0"/>
    <w:rsid w:val="00CC1689"/>
    <w:rsid w:val="00CC291F"/>
    <w:rsid w:val="00CC3238"/>
    <w:rsid w:val="00CC57BD"/>
    <w:rsid w:val="00CD2501"/>
    <w:rsid w:val="00CE2550"/>
    <w:rsid w:val="00CE6951"/>
    <w:rsid w:val="00CF1704"/>
    <w:rsid w:val="00CF3E17"/>
    <w:rsid w:val="00CF4C21"/>
    <w:rsid w:val="00CF788D"/>
    <w:rsid w:val="00D02DE1"/>
    <w:rsid w:val="00D02FB2"/>
    <w:rsid w:val="00D05683"/>
    <w:rsid w:val="00D06652"/>
    <w:rsid w:val="00D07CCB"/>
    <w:rsid w:val="00D10C97"/>
    <w:rsid w:val="00D1425D"/>
    <w:rsid w:val="00D17F8E"/>
    <w:rsid w:val="00D232F1"/>
    <w:rsid w:val="00D27A3A"/>
    <w:rsid w:val="00D30491"/>
    <w:rsid w:val="00D3475E"/>
    <w:rsid w:val="00D453B0"/>
    <w:rsid w:val="00D45554"/>
    <w:rsid w:val="00D463B2"/>
    <w:rsid w:val="00D47720"/>
    <w:rsid w:val="00D47CF1"/>
    <w:rsid w:val="00D52F25"/>
    <w:rsid w:val="00D547FA"/>
    <w:rsid w:val="00D55316"/>
    <w:rsid w:val="00D56612"/>
    <w:rsid w:val="00D614DC"/>
    <w:rsid w:val="00D65100"/>
    <w:rsid w:val="00D74760"/>
    <w:rsid w:val="00D75B90"/>
    <w:rsid w:val="00D85026"/>
    <w:rsid w:val="00D867C1"/>
    <w:rsid w:val="00D91AC8"/>
    <w:rsid w:val="00D9463F"/>
    <w:rsid w:val="00D94F28"/>
    <w:rsid w:val="00D969AF"/>
    <w:rsid w:val="00DA3CEB"/>
    <w:rsid w:val="00DA6E88"/>
    <w:rsid w:val="00DB085C"/>
    <w:rsid w:val="00DB1F8B"/>
    <w:rsid w:val="00DB5151"/>
    <w:rsid w:val="00DB5625"/>
    <w:rsid w:val="00DC0AB5"/>
    <w:rsid w:val="00DC17E1"/>
    <w:rsid w:val="00DC399A"/>
    <w:rsid w:val="00DD307A"/>
    <w:rsid w:val="00DD7586"/>
    <w:rsid w:val="00DE01B8"/>
    <w:rsid w:val="00DE4F6A"/>
    <w:rsid w:val="00DE6B7F"/>
    <w:rsid w:val="00DF11B1"/>
    <w:rsid w:val="00DF5157"/>
    <w:rsid w:val="00DF5408"/>
    <w:rsid w:val="00DF6447"/>
    <w:rsid w:val="00E03695"/>
    <w:rsid w:val="00E0599A"/>
    <w:rsid w:val="00E14A62"/>
    <w:rsid w:val="00E23124"/>
    <w:rsid w:val="00E26F3D"/>
    <w:rsid w:val="00E31225"/>
    <w:rsid w:val="00E34005"/>
    <w:rsid w:val="00E42E44"/>
    <w:rsid w:val="00E44234"/>
    <w:rsid w:val="00E46965"/>
    <w:rsid w:val="00E47E24"/>
    <w:rsid w:val="00E50DD4"/>
    <w:rsid w:val="00E51EF2"/>
    <w:rsid w:val="00E53194"/>
    <w:rsid w:val="00E543F6"/>
    <w:rsid w:val="00E5445B"/>
    <w:rsid w:val="00E54DD0"/>
    <w:rsid w:val="00E57186"/>
    <w:rsid w:val="00E60773"/>
    <w:rsid w:val="00E6236B"/>
    <w:rsid w:val="00E6362C"/>
    <w:rsid w:val="00E66402"/>
    <w:rsid w:val="00E67B14"/>
    <w:rsid w:val="00E67F09"/>
    <w:rsid w:val="00E7780E"/>
    <w:rsid w:val="00E8625B"/>
    <w:rsid w:val="00E9142E"/>
    <w:rsid w:val="00E96276"/>
    <w:rsid w:val="00E96E69"/>
    <w:rsid w:val="00EA4676"/>
    <w:rsid w:val="00EA484D"/>
    <w:rsid w:val="00EA64A6"/>
    <w:rsid w:val="00EB0E98"/>
    <w:rsid w:val="00EB200E"/>
    <w:rsid w:val="00EB3CD6"/>
    <w:rsid w:val="00EB457C"/>
    <w:rsid w:val="00EB6B3F"/>
    <w:rsid w:val="00EC0A4F"/>
    <w:rsid w:val="00EC4492"/>
    <w:rsid w:val="00EC61B0"/>
    <w:rsid w:val="00ED473A"/>
    <w:rsid w:val="00EF0993"/>
    <w:rsid w:val="00EF3CE5"/>
    <w:rsid w:val="00EF4C1D"/>
    <w:rsid w:val="00EF644B"/>
    <w:rsid w:val="00EF7CFB"/>
    <w:rsid w:val="00F002F1"/>
    <w:rsid w:val="00F00494"/>
    <w:rsid w:val="00F02BF8"/>
    <w:rsid w:val="00F03904"/>
    <w:rsid w:val="00F03ED4"/>
    <w:rsid w:val="00F117B7"/>
    <w:rsid w:val="00F14129"/>
    <w:rsid w:val="00F22C80"/>
    <w:rsid w:val="00F268E8"/>
    <w:rsid w:val="00F3114D"/>
    <w:rsid w:val="00F35409"/>
    <w:rsid w:val="00F4359D"/>
    <w:rsid w:val="00F47AD4"/>
    <w:rsid w:val="00F51055"/>
    <w:rsid w:val="00F55A15"/>
    <w:rsid w:val="00F61B86"/>
    <w:rsid w:val="00F635D6"/>
    <w:rsid w:val="00F63D23"/>
    <w:rsid w:val="00F70195"/>
    <w:rsid w:val="00F74E4B"/>
    <w:rsid w:val="00F767F6"/>
    <w:rsid w:val="00F76CB2"/>
    <w:rsid w:val="00F83A13"/>
    <w:rsid w:val="00F874D3"/>
    <w:rsid w:val="00FA3D79"/>
    <w:rsid w:val="00FB23CF"/>
    <w:rsid w:val="00FB2600"/>
    <w:rsid w:val="00FB2DAA"/>
    <w:rsid w:val="00FB48D2"/>
    <w:rsid w:val="00FB7742"/>
    <w:rsid w:val="00FC41F3"/>
    <w:rsid w:val="00FC45B0"/>
    <w:rsid w:val="00FC5F8A"/>
    <w:rsid w:val="00FC6082"/>
    <w:rsid w:val="00FC6CED"/>
    <w:rsid w:val="00FC6DB3"/>
    <w:rsid w:val="00FC7953"/>
    <w:rsid w:val="00FD11BD"/>
    <w:rsid w:val="00FD5708"/>
    <w:rsid w:val="00FD7778"/>
    <w:rsid w:val="00FE5116"/>
    <w:rsid w:val="00FE57F9"/>
    <w:rsid w:val="00FE607D"/>
    <w:rsid w:val="00FF2E2B"/>
    <w:rsid w:val="00FF41C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70077"/>
  <w15:docId w15:val="{145E9BEE-2342-4FFF-B8C9-75A7034B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2"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C7DA9"/>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4623F"/>
    <w:pPr>
      <w:spacing w:before="0" w:after="0"/>
      <w:ind w:firstLine="0"/>
      <w:jc w:val="left"/>
    </w:pPr>
    <w:rPr>
      <w:lang w:val="de-CH"/>
    </w:rPr>
  </w:style>
  <w:style w:type="character" w:customStyle="1" w:styleId="Textkrper3Zchn">
    <w:name w:val="Textkörper 3 Zchn"/>
    <w:basedOn w:val="Absatz-Standardschriftart"/>
    <w:link w:val="Textkrper3"/>
    <w:rsid w:val="0084623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CitaviBibliographyEntry">
    <w:name w:val="Citavi Bibliography Entry"/>
    <w:basedOn w:val="Standard"/>
    <w:link w:val="CitaviBibliographyEntryZchn"/>
    <w:rsid w:val="00E0599A"/>
    <w:pPr>
      <w:tabs>
        <w:tab w:val="left" w:pos="283"/>
      </w:tabs>
      <w:ind w:left="283" w:hanging="283"/>
    </w:pPr>
    <w:rPr>
      <w:rFonts w:ascii="Calibri" w:eastAsia="Calibri" w:hAnsi="Calibri" w:cs="Times New Roman"/>
      <w:spacing w:val="0"/>
      <w:sz w:val="22"/>
      <w:szCs w:val="22"/>
      <w:lang w:val="de-DE"/>
    </w:rPr>
  </w:style>
  <w:style w:type="character" w:customStyle="1" w:styleId="CitaviBibliographyEntryZchn">
    <w:name w:val="Citavi Bibliography Entry Zchn"/>
    <w:basedOn w:val="Absatz-Standardschriftart"/>
    <w:link w:val="CitaviBibliographyEntry"/>
    <w:rsid w:val="00E0599A"/>
    <w:rPr>
      <w:rFonts w:ascii="Calibri" w:eastAsia="Calibri" w:hAnsi="Calibri" w:cs="Times New Roman"/>
      <w:spacing w:val="0"/>
      <w:sz w:val="22"/>
      <w:szCs w:val="22"/>
      <w:lang w:val="de-DE"/>
    </w:rPr>
  </w:style>
  <w:style w:type="paragraph" w:styleId="Verzeichnis3">
    <w:name w:val="toc 3"/>
    <w:basedOn w:val="Standard"/>
    <w:next w:val="Standard"/>
    <w:autoRedefine/>
    <w:semiHidden/>
    <w:unhideWhenUsed/>
    <w:rsid w:val="00B639CD"/>
    <w:pPr>
      <w:spacing w:after="100"/>
      <w:ind w:left="400"/>
    </w:pPr>
  </w:style>
  <w:style w:type="paragraph" w:styleId="Listenabsatz">
    <w:name w:val="List Paragraph"/>
    <w:basedOn w:val="Standard"/>
    <w:uiPriority w:val="34"/>
    <w:qFormat/>
    <w:rsid w:val="00B639CD"/>
    <w:pPr>
      <w:spacing w:line="240" w:lineRule="auto"/>
      <w:ind w:left="720"/>
      <w:contextualSpacing/>
    </w:pPr>
    <w:rPr>
      <w:rFonts w:asciiTheme="minorHAnsi" w:hAnsiTheme="minorHAnsi"/>
      <w:spacing w:val="0"/>
      <w:sz w:val="24"/>
      <w:szCs w:val="24"/>
      <w:lang w:val="de-DE"/>
    </w:rPr>
  </w:style>
  <w:style w:type="character" w:customStyle="1" w:styleId="berschrift2Zchn">
    <w:name w:val="Überschrift 2 Zchn"/>
    <w:basedOn w:val="Absatz-Standardschriftart"/>
    <w:link w:val="berschrift2"/>
    <w:uiPriority w:val="9"/>
    <w:rsid w:val="00B639CD"/>
    <w:rPr>
      <w:rFonts w:eastAsiaTheme="majorEastAsia" w:cs="Open Sans SemiCondensed"/>
      <w:b/>
      <w:bCs/>
      <w:szCs w:val="24"/>
    </w:rPr>
  </w:style>
  <w:style w:type="character" w:styleId="Hervorhebung">
    <w:name w:val="Emphasis"/>
    <w:basedOn w:val="Absatz-Standardschriftart"/>
    <w:uiPriority w:val="20"/>
    <w:qFormat/>
    <w:rsid w:val="00B812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22767141">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schco\Downloads\Layoutvorlage_D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K&#252;lker_Wehner_Gresch_angenommen/redf_Balkendiagramme%20Schulbegleitunge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K&#252;lker_Wehner_Gresch_angenommen/redf_Balkendiagramme%20Schulbegleitung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K&#252;lker_Wehner_Gresch_angenommen/redf_Balkendiagramme%20Schulbegleitung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K&#252;lker_Wehner_Gresch_angenommen/redf_Balkendiagramme%20Schulbegleitunge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Abbildungen_und_Tabelle!$B$6:$B$7</c:f>
              <c:strCache>
                <c:ptCount val="2"/>
                <c:pt idx="0">
                  <c:v>genannt prozentuale V. (nur gültige Fälle = N =34)</c:v>
                </c:pt>
              </c:strCache>
            </c:strRef>
          </c:tx>
          <c:spPr>
            <a:solidFill>
              <a:schemeClr val="accent4">
                <a:lumMod val="40000"/>
                <a:lumOff val="60000"/>
              </a:schemeClr>
            </a:solidFill>
            <a:ln w="9525" cap="flat" cmpd="sng" algn="ctr">
              <a:no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Open Sans" panose="020B0606030504020204" pitchFamily="34" charset="0"/>
                    <a:cs typeface="Open Sans" panose="020B0606030504020204" pitchFamily="34" charset="0"/>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Abbildungen_und_Tabelle!$A$8:$A$14</c:f>
              <c:strCache>
                <c:ptCount val="7"/>
                <c:pt idx="0">
                  <c:v>andere Ausbildung</c:v>
                </c:pt>
                <c:pt idx="1">
                  <c:v>abgeschlossenes pädagogisches Studium</c:v>
                </c:pt>
                <c:pt idx="2">
                  <c:v>pflegerische Ausbildung</c:v>
                </c:pt>
                <c:pt idx="3">
                  <c:v>pädagogische Ausbildung</c:v>
                </c:pt>
                <c:pt idx="4">
                  <c:v>noch im Studium</c:v>
                </c:pt>
                <c:pt idx="5">
                  <c:v>noch in beruflicher Ausbildung</c:v>
                </c:pt>
                <c:pt idx="6">
                  <c:v>keine Ausbildung</c:v>
                </c:pt>
              </c:strCache>
            </c:strRef>
          </c:cat>
          <c:val>
            <c:numRef>
              <c:f>Abbildungen_und_Tabelle!$B$8:$B$14</c:f>
              <c:numCache>
                <c:formatCode>0.0%</c:formatCode>
                <c:ptCount val="7"/>
                <c:pt idx="0">
                  <c:v>0.52939999999999998</c:v>
                </c:pt>
                <c:pt idx="1">
                  <c:v>8.8200000000000001E-2</c:v>
                </c:pt>
                <c:pt idx="2">
                  <c:v>0.1176</c:v>
                </c:pt>
                <c:pt idx="3">
                  <c:v>0.23530000000000001</c:v>
                </c:pt>
                <c:pt idx="4">
                  <c:v>0</c:v>
                </c:pt>
                <c:pt idx="5">
                  <c:v>0</c:v>
                </c:pt>
                <c:pt idx="6">
                  <c:v>8.8200000000000001E-2</c:v>
                </c:pt>
              </c:numCache>
            </c:numRef>
          </c:val>
          <c:extLst>
            <c:ext xmlns:c16="http://schemas.microsoft.com/office/drawing/2014/chart" uri="{C3380CC4-5D6E-409C-BE32-E72D297353CC}">
              <c16:uniqueId val="{00000000-A65F-4641-A202-B015B659ABF6}"/>
            </c:ext>
          </c:extLst>
        </c:ser>
        <c:dLbls>
          <c:dLblPos val="inEnd"/>
          <c:showLegendKey val="0"/>
          <c:showVal val="1"/>
          <c:showCatName val="0"/>
          <c:showSerName val="0"/>
          <c:showPercent val="0"/>
          <c:showBubbleSize val="0"/>
        </c:dLbls>
        <c:gapWidth val="100"/>
        <c:axId val="1998859184"/>
        <c:axId val="1998860832"/>
      </c:barChart>
      <c:catAx>
        <c:axId val="1998859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Open Sans" panose="020B0606030504020204" pitchFamily="34" charset="0"/>
                <a:cs typeface="Open Sans" panose="020B0606030504020204" pitchFamily="34" charset="0"/>
              </a:defRPr>
            </a:pPr>
            <a:endParaRPr lang="de-DE"/>
          </a:p>
        </c:txPr>
        <c:crossAx val="1998860832"/>
        <c:crosses val="autoZero"/>
        <c:auto val="1"/>
        <c:lblAlgn val="ctr"/>
        <c:lblOffset val="100"/>
        <c:noMultiLvlLbl val="0"/>
      </c:catAx>
      <c:valAx>
        <c:axId val="1998860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Open Sans" panose="020B0606030504020204" pitchFamily="34" charset="0"/>
                <a:cs typeface="Open Sans" panose="020B0606030504020204" pitchFamily="34" charset="0"/>
              </a:defRPr>
            </a:pPr>
            <a:endParaRPr lang="de-DE"/>
          </a:p>
        </c:txPr>
        <c:crossAx val="1998859184"/>
        <c:crosses val="autoZero"/>
        <c:crossBetween val="between"/>
        <c:minorUnit val="2.0000000000000004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Open Sans Semi Conder"/>
          <a:ea typeface="Open Sans" panose="020B0606030504020204" pitchFamily="34" charset="0"/>
          <a:cs typeface="Open Sans" panose="020B0606030504020204"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47311793670419294"/>
          <c:y val="5.3934787938220152E-2"/>
          <c:w val="0.47045638923233768"/>
          <c:h val="0.81371302600413487"/>
        </c:manualLayout>
      </c:layout>
      <c:barChart>
        <c:barDir val="bar"/>
        <c:grouping val="clustered"/>
        <c:varyColors val="0"/>
        <c:ser>
          <c:idx val="0"/>
          <c:order val="0"/>
          <c:tx>
            <c:strRef>
              <c:f>Abbildungen_und_Tabelle!$B$21:$B$22</c:f>
              <c:strCache>
                <c:ptCount val="2"/>
                <c:pt idx="1">
                  <c:v>Anteil in %</c:v>
                </c:pt>
              </c:strCache>
            </c:strRef>
          </c:tx>
          <c:spPr>
            <a:solidFill>
              <a:schemeClr val="accent4">
                <a:lumMod val="40000"/>
                <a:lumOff val="60000"/>
              </a:schemeClr>
            </a:solidFill>
            <a:ln w="9525" cap="flat" cmpd="sng" algn="ctr">
              <a:no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Abbildungen_und_Tabelle!$A$23:$A$27</c:f>
              <c:strCache>
                <c:ptCount val="5"/>
                <c:pt idx="0">
                  <c:v>andere Erfahrungen</c:v>
                </c:pt>
                <c:pt idx="1">
                  <c:v>Schulung des Arbeitgebers zu Beginn der Tätigkeit</c:v>
                </c:pt>
                <c:pt idx="2">
                  <c:v>Erfahrungen im beruflichen Bereich</c:v>
                </c:pt>
                <c:pt idx="3">
                  <c:v>Erfahrungen im privaten Bereich</c:v>
                </c:pt>
                <c:pt idx="4">
                  <c:v>Fortbildungen, Weiterbildungen</c:v>
                </c:pt>
              </c:strCache>
            </c:strRef>
          </c:cat>
          <c:val>
            <c:numRef>
              <c:f>Abbildungen_und_Tabelle!$B$23:$B$27</c:f>
              <c:numCache>
                <c:formatCode>0.0%</c:formatCode>
                <c:ptCount val="5"/>
                <c:pt idx="0">
                  <c:v>0.1053</c:v>
                </c:pt>
                <c:pt idx="1">
                  <c:v>0.26319999999999999</c:v>
                </c:pt>
                <c:pt idx="2">
                  <c:v>0.44740000000000002</c:v>
                </c:pt>
                <c:pt idx="3">
                  <c:v>0.57889999999999997</c:v>
                </c:pt>
                <c:pt idx="4">
                  <c:v>0.65790000000000004</c:v>
                </c:pt>
              </c:numCache>
            </c:numRef>
          </c:val>
          <c:extLst>
            <c:ext xmlns:c16="http://schemas.microsoft.com/office/drawing/2014/chart" uri="{C3380CC4-5D6E-409C-BE32-E72D297353CC}">
              <c16:uniqueId val="{00000000-16C4-4773-B5CE-0FEB5209CBCB}"/>
            </c:ext>
          </c:extLst>
        </c:ser>
        <c:dLbls>
          <c:dLblPos val="inEnd"/>
          <c:showLegendKey val="0"/>
          <c:showVal val="1"/>
          <c:showCatName val="0"/>
          <c:showSerName val="0"/>
          <c:showPercent val="0"/>
          <c:showBubbleSize val="0"/>
        </c:dLbls>
        <c:gapWidth val="100"/>
        <c:axId val="2007992656"/>
        <c:axId val="2007394560"/>
      </c:barChart>
      <c:catAx>
        <c:axId val="2007992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2007394560"/>
        <c:crosses val="autoZero"/>
        <c:auto val="1"/>
        <c:lblAlgn val="ctr"/>
        <c:lblOffset val="100"/>
        <c:noMultiLvlLbl val="0"/>
      </c:catAx>
      <c:valAx>
        <c:axId val="20073945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2007992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2"/>
      </a:solidFill>
      <a:round/>
    </a:ln>
    <a:effectLst/>
  </c:spPr>
  <c:txPr>
    <a:bodyPr/>
    <a:lstStyle/>
    <a:p>
      <a:pPr>
        <a:defRPr sz="1000">
          <a:solidFill>
            <a:sysClr val="windowText" lastClr="000000"/>
          </a:solidFill>
          <a:latin typeface="Open Sans Semi Conde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35887957239212"/>
          <c:y val="0.15511826544601795"/>
          <c:w val="0.82565894053383559"/>
          <c:h val="0.77884185377838189"/>
        </c:manualLayout>
      </c:layout>
      <c:barChart>
        <c:barDir val="bar"/>
        <c:grouping val="percentStacked"/>
        <c:varyColors val="0"/>
        <c:ser>
          <c:idx val="0"/>
          <c:order val="0"/>
          <c:tx>
            <c:strRef>
              <c:f>Abbildungen_und_Tabelle!$B$41</c:f>
              <c:strCache>
                <c:ptCount val="1"/>
                <c:pt idx="0">
                  <c:v>fehlende Werte</c:v>
                </c:pt>
              </c:strCache>
            </c:strRef>
          </c:tx>
          <c:spPr>
            <a:solidFill>
              <a:schemeClr val="bg2"/>
            </a:solidFill>
            <a:ln>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55A-41C7-979C-9565D9EC1FF0}"/>
                </c:ext>
              </c:extLst>
            </c:dLbl>
            <c:dLbl>
              <c:idx val="1"/>
              <c:delete val="1"/>
              <c:extLst>
                <c:ext xmlns:c15="http://schemas.microsoft.com/office/drawing/2012/chart" uri="{CE6537A1-D6FC-4f65-9D91-7224C49458BB}"/>
                <c:ext xmlns:c16="http://schemas.microsoft.com/office/drawing/2014/chart" uri="{C3380CC4-5D6E-409C-BE32-E72D297353CC}">
                  <c16:uniqueId val="{00000001-B55A-41C7-979C-9565D9EC1FF0}"/>
                </c:ext>
              </c:extLst>
            </c:dLbl>
            <c:dLbl>
              <c:idx val="2"/>
              <c:delete val="1"/>
              <c:extLst>
                <c:ext xmlns:c15="http://schemas.microsoft.com/office/drawing/2012/chart" uri="{CE6537A1-D6FC-4f65-9D91-7224C49458BB}"/>
                <c:ext xmlns:c16="http://schemas.microsoft.com/office/drawing/2014/chart" uri="{C3380CC4-5D6E-409C-BE32-E72D297353CC}">
                  <c16:uniqueId val="{00000002-B55A-41C7-979C-9565D9EC1FF0}"/>
                </c:ext>
              </c:extLst>
            </c:dLbl>
            <c:dLbl>
              <c:idx val="3"/>
              <c:layout>
                <c:manualLayout>
                  <c:x val="1.2448931723420865E-2"/>
                  <c:y val="-5.6354324487201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5A-41C7-979C-9565D9EC1FF0}"/>
                </c:ext>
              </c:extLst>
            </c:dLbl>
            <c:dLbl>
              <c:idx val="4"/>
              <c:layout>
                <c:manualLayout>
                  <c:x val="1.0670484050737065E-2"/>
                  <c:y val="-6.3393628526952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5A-41C7-979C-9565D9EC1FF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Abbildungen_und_Tabelle!$A$42:$A$46</c:f>
              <c:strCache>
                <c:ptCount val="5"/>
                <c:pt idx="0">
                  <c:v>Unterstützung im Bereich Pflege</c:v>
                </c:pt>
                <c:pt idx="1">
                  <c:v>Unterstützung von Lehrkräften im Unterricht </c:v>
                </c:pt>
                <c:pt idx="2">
                  <c:v>Unterstützung von Kleingruppen</c:v>
                </c:pt>
                <c:pt idx="3">
                  <c:v>Unterstützung im Bereich Motorik,Mobilität</c:v>
                </c:pt>
                <c:pt idx="4">
                  <c:v>Unterstützung im Lernprozess</c:v>
                </c:pt>
              </c:strCache>
            </c:strRef>
          </c:cat>
          <c:val>
            <c:numRef>
              <c:f>Abbildungen_und_Tabelle!$B$42:$B$46</c:f>
              <c:numCache>
                <c:formatCode>0.0%</c:formatCode>
                <c:ptCount val="5"/>
                <c:pt idx="0">
                  <c:v>0</c:v>
                </c:pt>
                <c:pt idx="1">
                  <c:v>0</c:v>
                </c:pt>
                <c:pt idx="2">
                  <c:v>0</c:v>
                </c:pt>
                <c:pt idx="3">
                  <c:v>2.5999999999999999E-2</c:v>
                </c:pt>
                <c:pt idx="4">
                  <c:v>2.5999999999999999E-2</c:v>
                </c:pt>
              </c:numCache>
            </c:numRef>
          </c:val>
          <c:extLst>
            <c:ext xmlns:c16="http://schemas.microsoft.com/office/drawing/2014/chart" uri="{C3380CC4-5D6E-409C-BE32-E72D297353CC}">
              <c16:uniqueId val="{00000005-B55A-41C7-979C-9565D9EC1FF0}"/>
            </c:ext>
          </c:extLst>
        </c:ser>
        <c:ser>
          <c:idx val="1"/>
          <c:order val="1"/>
          <c:tx>
            <c:strRef>
              <c:f>Abbildungen_und_Tabelle!$C$41</c:f>
              <c:strCache>
                <c:ptCount val="1"/>
                <c:pt idx="0">
                  <c:v>nie</c:v>
                </c:pt>
              </c:strCache>
            </c:strRef>
          </c:tx>
          <c:spPr>
            <a:solidFill>
              <a:schemeClr val="accent4">
                <a:lumMod val="20000"/>
                <a:lumOff val="8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6-B55A-41C7-979C-9565D9EC1FF0}"/>
                </c:ext>
              </c:extLst>
            </c:dLbl>
            <c:spPr>
              <a:solidFill>
                <a:schemeClr val="accent4">
                  <a:lumMod val="20000"/>
                  <a:lumOff val="8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Abbildungen_und_Tabelle!$A$42:$A$46</c:f>
              <c:strCache>
                <c:ptCount val="5"/>
                <c:pt idx="0">
                  <c:v>Unterstützung im Bereich Pflege</c:v>
                </c:pt>
                <c:pt idx="1">
                  <c:v>Unterstützung von Lehrkräften im Unterricht </c:v>
                </c:pt>
                <c:pt idx="2">
                  <c:v>Unterstützung von Kleingruppen</c:v>
                </c:pt>
                <c:pt idx="3">
                  <c:v>Unterstützung im Bereich Motorik,Mobilität</c:v>
                </c:pt>
                <c:pt idx="4">
                  <c:v>Unterstützung im Lernprozess</c:v>
                </c:pt>
              </c:strCache>
            </c:strRef>
          </c:cat>
          <c:val>
            <c:numRef>
              <c:f>Abbildungen_und_Tabelle!$C$42:$C$46</c:f>
              <c:numCache>
                <c:formatCode>0.0%</c:formatCode>
                <c:ptCount val="5"/>
                <c:pt idx="0">
                  <c:v>0.63200000000000001</c:v>
                </c:pt>
                <c:pt idx="1">
                  <c:v>0.184</c:v>
                </c:pt>
                <c:pt idx="2">
                  <c:v>0.13200000000000001</c:v>
                </c:pt>
                <c:pt idx="3">
                  <c:v>0.158</c:v>
                </c:pt>
                <c:pt idx="4">
                  <c:v>0</c:v>
                </c:pt>
              </c:numCache>
            </c:numRef>
          </c:val>
          <c:extLst>
            <c:ext xmlns:c16="http://schemas.microsoft.com/office/drawing/2014/chart" uri="{C3380CC4-5D6E-409C-BE32-E72D297353CC}">
              <c16:uniqueId val="{00000007-B55A-41C7-979C-9565D9EC1FF0}"/>
            </c:ext>
          </c:extLst>
        </c:ser>
        <c:ser>
          <c:idx val="2"/>
          <c:order val="2"/>
          <c:tx>
            <c:strRef>
              <c:f>Abbildungen_und_Tabelle!$D$41</c:f>
              <c:strCache>
                <c:ptCount val="1"/>
                <c:pt idx="0">
                  <c:v>selten</c:v>
                </c:pt>
              </c:strCache>
            </c:strRef>
          </c:tx>
          <c:spPr>
            <a:solidFill>
              <a:schemeClr val="accent4">
                <a:lumMod val="40000"/>
                <a:lumOff val="60000"/>
              </a:schemeClr>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55A-41C7-979C-9565D9EC1FF0}"/>
                </c:ext>
              </c:extLst>
            </c:dLbl>
            <c:dLbl>
              <c:idx val="4"/>
              <c:layout>
                <c:manualLayout>
                  <c:x val="3.0241993883509614E-2"/>
                  <c:y val="-0.10566446594806807"/>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B55A-41C7-979C-9565D9EC1FF0}"/>
                </c:ext>
              </c:extLst>
            </c:dLbl>
            <c:spPr>
              <a:solidFill>
                <a:schemeClr val="accent4">
                  <a:lumMod val="40000"/>
                  <a:lumOff val="6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Abbildungen_und_Tabelle!$A$42:$A$46</c:f>
              <c:strCache>
                <c:ptCount val="5"/>
                <c:pt idx="0">
                  <c:v>Unterstützung im Bereich Pflege</c:v>
                </c:pt>
                <c:pt idx="1">
                  <c:v>Unterstützung von Lehrkräften im Unterricht </c:v>
                </c:pt>
                <c:pt idx="2">
                  <c:v>Unterstützung von Kleingruppen</c:v>
                </c:pt>
                <c:pt idx="3">
                  <c:v>Unterstützung im Bereich Motorik,Mobilität</c:v>
                </c:pt>
                <c:pt idx="4">
                  <c:v>Unterstützung im Lernprozess</c:v>
                </c:pt>
              </c:strCache>
            </c:strRef>
          </c:cat>
          <c:val>
            <c:numRef>
              <c:f>Abbildungen_und_Tabelle!$D$42:$D$46</c:f>
              <c:numCache>
                <c:formatCode>0.0%</c:formatCode>
                <c:ptCount val="5"/>
                <c:pt idx="0">
                  <c:v>0.21099999999999999</c:v>
                </c:pt>
                <c:pt idx="1">
                  <c:v>0.28999999999999998</c:v>
                </c:pt>
                <c:pt idx="2">
                  <c:v>0.23699999999999999</c:v>
                </c:pt>
                <c:pt idx="3">
                  <c:v>0.184</c:v>
                </c:pt>
                <c:pt idx="4">
                  <c:v>2.5999999999999999E-2</c:v>
                </c:pt>
              </c:numCache>
            </c:numRef>
          </c:val>
          <c:extLst>
            <c:ext xmlns:c16="http://schemas.microsoft.com/office/drawing/2014/chart" uri="{C3380CC4-5D6E-409C-BE32-E72D297353CC}">
              <c16:uniqueId val="{00000009-B55A-41C7-979C-9565D9EC1FF0}"/>
            </c:ext>
          </c:extLst>
        </c:ser>
        <c:ser>
          <c:idx val="3"/>
          <c:order val="3"/>
          <c:tx>
            <c:strRef>
              <c:f>Abbildungen_und_Tabelle!$E$41</c:f>
              <c:strCache>
                <c:ptCount val="1"/>
                <c:pt idx="0">
                  <c:v>ab und zu</c:v>
                </c:pt>
              </c:strCache>
            </c:strRef>
          </c:tx>
          <c:spPr>
            <a:solidFill>
              <a:schemeClr val="accent4">
                <a:lumMod val="60000"/>
                <a:lumOff val="40000"/>
              </a:schemeClr>
            </a:solidFill>
            <a:ln>
              <a:noFill/>
            </a:ln>
            <a:effectLst/>
          </c:spPr>
          <c:invertIfNegative val="0"/>
          <c:dLbls>
            <c:spPr>
              <a:solidFill>
                <a:schemeClr val="accent4">
                  <a:lumMod val="60000"/>
                  <a:lumOff val="4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Abbildungen_und_Tabelle!$A$42:$A$46</c:f>
              <c:strCache>
                <c:ptCount val="5"/>
                <c:pt idx="0">
                  <c:v>Unterstützung im Bereich Pflege</c:v>
                </c:pt>
                <c:pt idx="1">
                  <c:v>Unterstützung von Lehrkräften im Unterricht </c:v>
                </c:pt>
                <c:pt idx="2">
                  <c:v>Unterstützung von Kleingruppen</c:v>
                </c:pt>
                <c:pt idx="3">
                  <c:v>Unterstützung im Bereich Motorik,Mobilität</c:v>
                </c:pt>
                <c:pt idx="4">
                  <c:v>Unterstützung im Lernprozess</c:v>
                </c:pt>
              </c:strCache>
            </c:strRef>
          </c:cat>
          <c:val>
            <c:numRef>
              <c:f>Abbildungen_und_Tabelle!$E$42:$E$46</c:f>
              <c:numCache>
                <c:formatCode>0.0%</c:formatCode>
                <c:ptCount val="5"/>
                <c:pt idx="0">
                  <c:v>7.9000000000000001E-2</c:v>
                </c:pt>
                <c:pt idx="1">
                  <c:v>0.39500000000000002</c:v>
                </c:pt>
                <c:pt idx="2">
                  <c:v>0.44700000000000001</c:v>
                </c:pt>
                <c:pt idx="3">
                  <c:v>0.23699999999999999</c:v>
                </c:pt>
                <c:pt idx="4">
                  <c:v>0.13200000000000001</c:v>
                </c:pt>
              </c:numCache>
            </c:numRef>
          </c:val>
          <c:extLst>
            <c:ext xmlns:c16="http://schemas.microsoft.com/office/drawing/2014/chart" uri="{C3380CC4-5D6E-409C-BE32-E72D297353CC}">
              <c16:uniqueId val="{0000000A-B55A-41C7-979C-9565D9EC1FF0}"/>
            </c:ext>
          </c:extLst>
        </c:ser>
        <c:ser>
          <c:idx val="4"/>
          <c:order val="4"/>
          <c:tx>
            <c:strRef>
              <c:f>Abbildungen_und_Tabelle!$F$41</c:f>
              <c:strCache>
                <c:ptCount val="1"/>
                <c:pt idx="0">
                  <c:v>häufig</c:v>
                </c:pt>
              </c:strCache>
            </c:strRef>
          </c:tx>
          <c:spPr>
            <a:solidFill>
              <a:schemeClr val="accent4">
                <a:lumMod val="75000"/>
              </a:schemeClr>
            </a:solidFill>
            <a:ln>
              <a:noFill/>
            </a:ln>
            <a:effectLst/>
          </c:spPr>
          <c:invertIfNegative val="0"/>
          <c:dLbls>
            <c:dLbl>
              <c:idx val="0"/>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55A-41C7-979C-9565D9EC1FF0}"/>
                </c:ext>
              </c:extLst>
            </c:dLbl>
            <c:dLbl>
              <c:idx val="1"/>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55A-41C7-979C-9565D9EC1FF0}"/>
                </c:ext>
              </c:extLst>
            </c:dLbl>
            <c:dLbl>
              <c:idx val="2"/>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55A-41C7-979C-9565D9EC1FF0}"/>
                </c:ext>
              </c:extLst>
            </c:dLbl>
            <c:dLbl>
              <c:idx val="3"/>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55A-41C7-979C-9565D9EC1FF0}"/>
                </c:ext>
              </c:extLst>
            </c:dLbl>
            <c:dLbl>
              <c:idx val="4"/>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5A-41C7-979C-9565D9EC1FF0}"/>
                </c:ext>
              </c:extLst>
            </c:dLbl>
            <c:spPr>
              <a:solidFill>
                <a:schemeClr val="accent4">
                  <a:lumMod val="75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Abbildungen_und_Tabelle!$A$42:$A$46</c:f>
              <c:strCache>
                <c:ptCount val="5"/>
                <c:pt idx="0">
                  <c:v>Unterstützung im Bereich Pflege</c:v>
                </c:pt>
                <c:pt idx="1">
                  <c:v>Unterstützung von Lehrkräften im Unterricht </c:v>
                </c:pt>
                <c:pt idx="2">
                  <c:v>Unterstützung von Kleingruppen</c:v>
                </c:pt>
                <c:pt idx="3">
                  <c:v>Unterstützung im Bereich Motorik,Mobilität</c:v>
                </c:pt>
                <c:pt idx="4">
                  <c:v>Unterstützung im Lernprozess</c:v>
                </c:pt>
              </c:strCache>
            </c:strRef>
          </c:cat>
          <c:val>
            <c:numRef>
              <c:f>Abbildungen_und_Tabelle!$F$42:$F$46</c:f>
              <c:numCache>
                <c:formatCode>0.0%</c:formatCode>
                <c:ptCount val="5"/>
                <c:pt idx="0">
                  <c:v>7.9000000000000001E-2</c:v>
                </c:pt>
                <c:pt idx="1">
                  <c:v>0.13200000000000001</c:v>
                </c:pt>
                <c:pt idx="2">
                  <c:v>0.184</c:v>
                </c:pt>
                <c:pt idx="3">
                  <c:v>0.39500000000000002</c:v>
                </c:pt>
                <c:pt idx="4">
                  <c:v>0.81599999999999995</c:v>
                </c:pt>
              </c:numCache>
            </c:numRef>
          </c:val>
          <c:extLst>
            <c:ext xmlns:c16="http://schemas.microsoft.com/office/drawing/2014/chart" uri="{C3380CC4-5D6E-409C-BE32-E72D297353CC}">
              <c16:uniqueId val="{0000000B-B55A-41C7-979C-9565D9EC1FF0}"/>
            </c:ext>
          </c:extLst>
        </c:ser>
        <c:dLbls>
          <c:showLegendKey val="0"/>
          <c:showVal val="1"/>
          <c:showCatName val="0"/>
          <c:showSerName val="0"/>
          <c:showPercent val="0"/>
          <c:showBubbleSize val="0"/>
        </c:dLbls>
        <c:gapWidth val="150"/>
        <c:overlap val="100"/>
        <c:axId val="1291762895"/>
        <c:axId val="1291764543"/>
      </c:barChart>
      <c:catAx>
        <c:axId val="1291762895"/>
        <c:scaling>
          <c:orientation val="minMax"/>
        </c:scaling>
        <c:delete val="0"/>
        <c:axPos val="l"/>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1291764543"/>
        <c:crosses val="autoZero"/>
        <c:auto val="1"/>
        <c:lblAlgn val="ctr"/>
        <c:lblOffset val="100"/>
        <c:noMultiLvlLbl val="0"/>
      </c:catAx>
      <c:valAx>
        <c:axId val="12917645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1291762895"/>
        <c:crosses val="autoZero"/>
        <c:crossBetween val="between"/>
      </c:valAx>
      <c:spPr>
        <a:noFill/>
        <a:ln>
          <a:noFill/>
        </a:ln>
        <a:effectLst/>
      </c:spPr>
    </c:plotArea>
    <c:legend>
      <c:legendPos val="t"/>
      <c:layout>
        <c:manualLayout>
          <c:xMode val="edge"/>
          <c:yMode val="edge"/>
          <c:x val="0.46737109419243994"/>
          <c:y val="0"/>
          <c:w val="0.53237181146379975"/>
          <c:h val="7.179620565447338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Open Sans Semi Conde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percentStacked"/>
        <c:varyColors val="0"/>
        <c:ser>
          <c:idx val="4"/>
          <c:order val="0"/>
          <c:tx>
            <c:strRef>
              <c:f>Abbildungen_und_Tabelle!$F$68</c:f>
              <c:strCache>
                <c:ptCount val="1"/>
                <c:pt idx="0">
                  <c:v>fehlende Werte</c:v>
                </c:pt>
              </c:strCache>
            </c:strRef>
          </c:tx>
          <c:spPr>
            <a:solidFill>
              <a:schemeClr val="bg1"/>
            </a:solidFill>
            <a:ln>
              <a:solidFill>
                <a:schemeClr val="tx1"/>
              </a:solidFill>
            </a:ln>
            <a:effectLst/>
          </c:spPr>
          <c:invertIfNegative val="0"/>
          <c:dLbls>
            <c:dLbl>
              <c:idx val="0"/>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8A-4948-A22A-EF709B9B3373}"/>
                </c:ext>
              </c:extLst>
            </c:dLbl>
            <c:dLbl>
              <c:idx val="1"/>
              <c:layout>
                <c:manualLayout>
                  <c:x val="-1.7658673961506593E-3"/>
                  <c:y val="-6.783779531535597E-2"/>
                </c:manualLayout>
              </c:layout>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8A-4948-A22A-EF709B9B3373}"/>
                </c:ext>
              </c:extLst>
            </c:dLbl>
            <c:dLbl>
              <c:idx val="2"/>
              <c:layout>
                <c:manualLayout>
                  <c:x val="0"/>
                  <c:y val="-6.7837795315355914E-2"/>
                </c:manualLayout>
              </c:layout>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88A-4948-A22A-EF709B9B3373}"/>
                </c:ext>
              </c:extLst>
            </c:dLbl>
            <c:dLbl>
              <c:idx val="3"/>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88A-4948-A22A-EF709B9B3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Abbildungen_und_Tabelle!$A$70:$A$73</c:f>
              <c:strCache>
                <c:ptCount val="4"/>
                <c:pt idx="0">
                  <c:v>festgelegte übergeordnete Aufgabenbereiche (z. B. Aufsichtspflicht, Erstellen oder Kopieren von Materialien)</c:v>
                </c:pt>
                <c:pt idx="1">
                  <c:v>geregelter Ablauf bei der Einarbeitung (z. B. Vorstellung im Kollegium, Hilfe bei der Orientierung im Gebäude)</c:v>
                </c:pt>
                <c:pt idx="2">
                  <c:v>Räumlichkeiten für persönliche Belange (z. B. Aufbewahrung privater Gegenstände, Aufenthalt in der Pause, Toiletten etc.)</c:v>
                </c:pt>
                <c:pt idx="3">
                  <c:v>Konzept zur Zusammenarbeit zwischen Schule und Schulbegleitung</c:v>
                </c:pt>
              </c:strCache>
            </c:strRef>
          </c:cat>
          <c:val>
            <c:numRef>
              <c:f>Abbildungen_und_Tabelle!$F$70:$F$73</c:f>
              <c:numCache>
                <c:formatCode>0.0%</c:formatCode>
                <c:ptCount val="4"/>
                <c:pt idx="0">
                  <c:v>5.2600000000000001E-2</c:v>
                </c:pt>
                <c:pt idx="1">
                  <c:v>2.63E-2</c:v>
                </c:pt>
                <c:pt idx="2">
                  <c:v>2.63E-2</c:v>
                </c:pt>
                <c:pt idx="3">
                  <c:v>5.2600000000000001E-2</c:v>
                </c:pt>
              </c:numCache>
            </c:numRef>
          </c:val>
          <c:extLst>
            <c:ext xmlns:c16="http://schemas.microsoft.com/office/drawing/2014/chart" uri="{C3380CC4-5D6E-409C-BE32-E72D297353CC}">
              <c16:uniqueId val="{00000004-388A-4948-A22A-EF709B9B3373}"/>
            </c:ext>
          </c:extLst>
        </c:ser>
        <c:ser>
          <c:idx val="0"/>
          <c:order val="1"/>
          <c:tx>
            <c:strRef>
              <c:f>Abbildungen_und_Tabelle!$B$68</c:f>
              <c:strCache>
                <c:ptCount val="1"/>
                <c:pt idx="0">
                  <c:v>trifft überhaupt nicht zu</c:v>
                </c:pt>
              </c:strCache>
            </c:strRef>
          </c:tx>
          <c:spPr>
            <a:solidFill>
              <a:schemeClr val="accent4">
                <a:lumMod val="20000"/>
                <a:lumOff val="80000"/>
              </a:schemeClr>
            </a:solidFill>
            <a:ln>
              <a:noFill/>
            </a:ln>
            <a:effectLst/>
          </c:spPr>
          <c:invertIfNegative val="0"/>
          <c:dLbls>
            <c:dLbl>
              <c:idx val="0"/>
              <c:tx>
                <c:rich>
                  <a:bodyPr/>
                  <a:lstStyle/>
                  <a:p>
                    <a:r>
                      <a:rPr lang="en-US"/>
                      <a:t>36,8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88A-4948-A22A-EF709B9B3373}"/>
                </c:ext>
              </c:extLst>
            </c:dLbl>
            <c:dLbl>
              <c:idx val="1"/>
              <c:tx>
                <c:rich>
                  <a:bodyPr/>
                  <a:lstStyle/>
                  <a:p>
                    <a:r>
                      <a:rPr lang="en-US"/>
                      <a:t>15,8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88A-4948-A22A-EF709B9B3373}"/>
                </c:ext>
              </c:extLst>
            </c:dLbl>
            <c:dLbl>
              <c:idx val="2"/>
              <c:tx>
                <c:rich>
                  <a:bodyPr/>
                  <a:lstStyle/>
                  <a:p>
                    <a:r>
                      <a:rPr lang="en-US"/>
                      <a:t>36,8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88A-4948-A22A-EF709B9B3373}"/>
                </c:ext>
              </c:extLst>
            </c:dLbl>
            <c:dLbl>
              <c:idx val="3"/>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88A-4948-A22A-EF709B9B3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Abbildungen_und_Tabelle!$A$70:$A$73</c:f>
              <c:strCache>
                <c:ptCount val="4"/>
                <c:pt idx="0">
                  <c:v>festgelegte übergeordnete Aufgabenbereiche (z. B. Aufsichtspflicht, Erstellen oder Kopieren von Materialien)</c:v>
                </c:pt>
                <c:pt idx="1">
                  <c:v>geregelter Ablauf bei der Einarbeitung (z. B. Vorstellung im Kollegium, Hilfe bei der Orientierung im Gebäude)</c:v>
                </c:pt>
                <c:pt idx="2">
                  <c:v>Räumlichkeiten für persönliche Belange (z. B. Aufbewahrung privater Gegenstände, Aufenthalt in der Pause, Toiletten etc.)</c:v>
                </c:pt>
                <c:pt idx="3">
                  <c:v>Konzept zur Zusammenarbeit zwischen Schule und Schulbegleitung</c:v>
                </c:pt>
              </c:strCache>
            </c:strRef>
          </c:cat>
          <c:val>
            <c:numRef>
              <c:f>Abbildungen_und_Tabelle!$B$70:$B$73</c:f>
              <c:numCache>
                <c:formatCode>0.0%</c:formatCode>
                <c:ptCount val="4"/>
                <c:pt idx="0">
                  <c:v>0.36840000000000001</c:v>
                </c:pt>
                <c:pt idx="1">
                  <c:v>0.15790000000000001</c:v>
                </c:pt>
                <c:pt idx="2">
                  <c:v>0.36840000000000001</c:v>
                </c:pt>
                <c:pt idx="3">
                  <c:v>5.2600000000000001E-2</c:v>
                </c:pt>
              </c:numCache>
            </c:numRef>
          </c:val>
          <c:extLst>
            <c:ext xmlns:c16="http://schemas.microsoft.com/office/drawing/2014/chart" uri="{C3380CC4-5D6E-409C-BE32-E72D297353CC}">
              <c16:uniqueId val="{00000009-388A-4948-A22A-EF709B9B3373}"/>
            </c:ext>
          </c:extLst>
        </c:ser>
        <c:ser>
          <c:idx val="1"/>
          <c:order val="2"/>
          <c:tx>
            <c:strRef>
              <c:f>Abbildungen_und_Tabelle!$C$68</c:f>
              <c:strCache>
                <c:ptCount val="1"/>
                <c:pt idx="0">
                  <c:v>trifft eher nicht zu</c:v>
                </c:pt>
              </c:strCache>
            </c:strRef>
          </c:tx>
          <c:spPr>
            <a:solidFill>
              <a:schemeClr val="accent4">
                <a:lumMod val="40000"/>
                <a:lumOff val="60000"/>
              </a:schemeClr>
            </a:solidFill>
            <a:ln>
              <a:noFill/>
            </a:ln>
            <a:effectLst/>
          </c:spPr>
          <c:invertIfNegative val="0"/>
          <c:dLbls>
            <c:dLbl>
              <c:idx val="0"/>
              <c:tx>
                <c:rich>
                  <a:bodyPr/>
                  <a:lstStyle/>
                  <a:p>
                    <a:r>
                      <a:rPr lang="en-US"/>
                      <a:t>36,8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88A-4948-A22A-EF709B9B3373}"/>
                </c:ext>
              </c:extLst>
            </c:dLbl>
            <c:dLbl>
              <c:idx val="1"/>
              <c:tx>
                <c:rich>
                  <a:bodyPr/>
                  <a:lstStyle/>
                  <a:p>
                    <a:r>
                      <a:rPr lang="en-US"/>
                      <a:t>39,5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88A-4948-A22A-EF709B9B3373}"/>
                </c:ext>
              </c:extLst>
            </c:dLbl>
            <c:dLbl>
              <c:idx val="2"/>
              <c:tx>
                <c:rich>
                  <a:bodyPr/>
                  <a:lstStyle/>
                  <a:p>
                    <a:r>
                      <a:rPr lang="en-US"/>
                      <a:t>15,8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88A-4948-A22A-EF709B9B3373}"/>
                </c:ext>
              </c:extLst>
            </c:dLbl>
            <c:dLbl>
              <c:idx val="3"/>
              <c:tx>
                <c:rich>
                  <a:bodyPr/>
                  <a:lstStyle/>
                  <a:p>
                    <a:r>
                      <a:rPr lang="en-US"/>
                      <a:t>39,5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88A-4948-A22A-EF709B9B3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Abbildungen_und_Tabelle!$A$70:$A$73</c:f>
              <c:strCache>
                <c:ptCount val="4"/>
                <c:pt idx="0">
                  <c:v>festgelegte übergeordnete Aufgabenbereiche (z. B. Aufsichtspflicht, Erstellen oder Kopieren von Materialien)</c:v>
                </c:pt>
                <c:pt idx="1">
                  <c:v>geregelter Ablauf bei der Einarbeitung (z. B. Vorstellung im Kollegium, Hilfe bei der Orientierung im Gebäude)</c:v>
                </c:pt>
                <c:pt idx="2">
                  <c:v>Räumlichkeiten für persönliche Belange (z. B. Aufbewahrung privater Gegenstände, Aufenthalt in der Pause, Toiletten etc.)</c:v>
                </c:pt>
                <c:pt idx="3">
                  <c:v>Konzept zur Zusammenarbeit zwischen Schule und Schulbegleitung</c:v>
                </c:pt>
              </c:strCache>
            </c:strRef>
          </c:cat>
          <c:val>
            <c:numRef>
              <c:f>Abbildungen_und_Tabelle!$C$70:$C$73</c:f>
              <c:numCache>
                <c:formatCode>0.0%</c:formatCode>
                <c:ptCount val="4"/>
                <c:pt idx="0">
                  <c:v>0.36840000000000001</c:v>
                </c:pt>
                <c:pt idx="1">
                  <c:v>0.3947</c:v>
                </c:pt>
                <c:pt idx="2">
                  <c:v>0.15790000000000001</c:v>
                </c:pt>
                <c:pt idx="3">
                  <c:v>0.3947</c:v>
                </c:pt>
              </c:numCache>
            </c:numRef>
          </c:val>
          <c:extLst>
            <c:ext xmlns:c16="http://schemas.microsoft.com/office/drawing/2014/chart" uri="{C3380CC4-5D6E-409C-BE32-E72D297353CC}">
              <c16:uniqueId val="{0000000E-388A-4948-A22A-EF709B9B3373}"/>
            </c:ext>
          </c:extLst>
        </c:ser>
        <c:ser>
          <c:idx val="2"/>
          <c:order val="3"/>
          <c:tx>
            <c:strRef>
              <c:f>Abbildungen_und_Tabelle!$D$68</c:f>
              <c:strCache>
                <c:ptCount val="1"/>
                <c:pt idx="0">
                  <c:v>trifft eher zu</c:v>
                </c:pt>
              </c:strCache>
            </c:strRef>
          </c:tx>
          <c:spPr>
            <a:solidFill>
              <a:schemeClr val="accent4">
                <a:lumMod val="60000"/>
                <a:lumOff val="40000"/>
              </a:schemeClr>
            </a:solidFill>
            <a:ln>
              <a:noFill/>
            </a:ln>
            <a:effectLst/>
          </c:spPr>
          <c:invertIfNegative val="0"/>
          <c:dLbls>
            <c:dLbl>
              <c:idx val="0"/>
              <c:tx>
                <c:rich>
                  <a:bodyPr/>
                  <a:lstStyle/>
                  <a:p>
                    <a:r>
                      <a:rPr lang="en-US"/>
                      <a:t>18,4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388A-4948-A22A-EF709B9B3373}"/>
                </c:ext>
              </c:extLst>
            </c:dLbl>
            <c:dLbl>
              <c:idx val="1"/>
              <c:tx>
                <c:rich>
                  <a:bodyPr/>
                  <a:lstStyle/>
                  <a:p>
                    <a:r>
                      <a:rPr lang="en-US"/>
                      <a:t>23,7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388A-4948-A22A-EF709B9B3373}"/>
                </c:ext>
              </c:extLst>
            </c:dLbl>
            <c:dLbl>
              <c:idx val="2"/>
              <c:tx>
                <c:rich>
                  <a:bodyPr/>
                  <a:lstStyle/>
                  <a:p>
                    <a:r>
                      <a:rPr lang="en-US"/>
                      <a:t>23,7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388A-4948-A22A-EF709B9B3373}"/>
                </c:ext>
              </c:extLst>
            </c:dLbl>
            <c:dLbl>
              <c:idx val="3"/>
              <c:tx>
                <c:rich>
                  <a:bodyPr/>
                  <a:lstStyle/>
                  <a:p>
                    <a:r>
                      <a:rPr lang="en-US"/>
                      <a:t>23,7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388A-4948-A22A-EF709B9B3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Abbildungen_und_Tabelle!$A$70:$A$73</c:f>
              <c:strCache>
                <c:ptCount val="4"/>
                <c:pt idx="0">
                  <c:v>festgelegte übergeordnete Aufgabenbereiche (z. B. Aufsichtspflicht, Erstellen oder Kopieren von Materialien)</c:v>
                </c:pt>
                <c:pt idx="1">
                  <c:v>geregelter Ablauf bei der Einarbeitung (z. B. Vorstellung im Kollegium, Hilfe bei der Orientierung im Gebäude)</c:v>
                </c:pt>
                <c:pt idx="2">
                  <c:v>Räumlichkeiten für persönliche Belange (z. B. Aufbewahrung privater Gegenstände, Aufenthalt in der Pause, Toiletten etc.)</c:v>
                </c:pt>
                <c:pt idx="3">
                  <c:v>Konzept zur Zusammenarbeit zwischen Schule und Schulbegleitung</c:v>
                </c:pt>
              </c:strCache>
            </c:strRef>
          </c:cat>
          <c:val>
            <c:numRef>
              <c:f>Abbildungen_und_Tabelle!$D$70:$D$73</c:f>
              <c:numCache>
                <c:formatCode>0.0%</c:formatCode>
                <c:ptCount val="4"/>
                <c:pt idx="0">
                  <c:v>0.1842</c:v>
                </c:pt>
                <c:pt idx="1">
                  <c:v>0.23680000000000001</c:v>
                </c:pt>
                <c:pt idx="2">
                  <c:v>0.23680000000000001</c:v>
                </c:pt>
                <c:pt idx="3">
                  <c:v>0.23680000000000001</c:v>
                </c:pt>
              </c:numCache>
            </c:numRef>
          </c:val>
          <c:extLst>
            <c:ext xmlns:c16="http://schemas.microsoft.com/office/drawing/2014/chart" uri="{C3380CC4-5D6E-409C-BE32-E72D297353CC}">
              <c16:uniqueId val="{00000013-388A-4948-A22A-EF709B9B3373}"/>
            </c:ext>
          </c:extLst>
        </c:ser>
        <c:ser>
          <c:idx val="3"/>
          <c:order val="4"/>
          <c:tx>
            <c:strRef>
              <c:f>Abbildungen_und_Tabelle!$E$68</c:f>
              <c:strCache>
                <c:ptCount val="1"/>
                <c:pt idx="0">
                  <c:v>trifft voll und ganz zu</c:v>
                </c:pt>
              </c:strCache>
            </c:strRef>
          </c:tx>
          <c:spPr>
            <a:solidFill>
              <a:schemeClr val="accent4">
                <a:lumMod val="75000"/>
              </a:schemeClr>
            </a:solidFill>
            <a:ln>
              <a:noFill/>
            </a:ln>
            <a:effectLst/>
          </c:spPr>
          <c:invertIfNegative val="0"/>
          <c:dLbls>
            <c:dLbl>
              <c:idx val="0"/>
              <c:layout>
                <c:manualLayout>
                  <c:x val="-3.5317347923013187E-3"/>
                  <c:y val="-6.167072301395992E-2"/>
                </c:manualLayout>
              </c:layout>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88A-4948-A22A-EF709B9B3373}"/>
                </c:ext>
              </c:extLst>
            </c:dLbl>
            <c:dLbl>
              <c:idx val="1"/>
              <c:tx>
                <c:rich>
                  <a:bodyPr/>
                  <a:lstStyle/>
                  <a:p>
                    <a:r>
                      <a:rPr lang="en-US"/>
                      <a:t>18,4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388A-4948-A22A-EF709B9B3373}"/>
                </c:ext>
              </c:extLst>
            </c:dLbl>
            <c:dLbl>
              <c:idx val="2"/>
              <c:tx>
                <c:rich>
                  <a:bodyPr/>
                  <a:lstStyle/>
                  <a:p>
                    <a:r>
                      <a:rPr lang="en-US"/>
                      <a:t>21,1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388A-4948-A22A-EF709B9B3373}"/>
                </c:ext>
              </c:extLst>
            </c:dLbl>
            <c:dLbl>
              <c:idx val="3"/>
              <c:tx>
                <c:rich>
                  <a:bodyPr/>
                  <a:lstStyle/>
                  <a:p>
                    <a:r>
                      <a:rPr lang="en-US"/>
                      <a:t>26,3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388A-4948-A22A-EF709B9B3373}"/>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Semi Conder"/>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Abbildungen_und_Tabelle!$A$70:$A$73</c:f>
              <c:strCache>
                <c:ptCount val="4"/>
                <c:pt idx="0">
                  <c:v>festgelegte übergeordnete Aufgabenbereiche (z. B. Aufsichtspflicht, Erstellen oder Kopieren von Materialien)</c:v>
                </c:pt>
                <c:pt idx="1">
                  <c:v>geregelter Ablauf bei der Einarbeitung (z. B. Vorstellung im Kollegium, Hilfe bei der Orientierung im Gebäude)</c:v>
                </c:pt>
                <c:pt idx="2">
                  <c:v>Räumlichkeiten für persönliche Belange (z. B. Aufbewahrung privater Gegenstände, Aufenthalt in der Pause, Toiletten etc.)</c:v>
                </c:pt>
                <c:pt idx="3">
                  <c:v>Konzept zur Zusammenarbeit zwischen Schule und Schulbegleitung</c:v>
                </c:pt>
              </c:strCache>
            </c:strRef>
          </c:cat>
          <c:val>
            <c:numRef>
              <c:f>Abbildungen_und_Tabelle!$E$70:$E$73</c:f>
              <c:numCache>
                <c:formatCode>0.0%</c:formatCode>
                <c:ptCount val="4"/>
                <c:pt idx="0">
                  <c:v>2.63E-2</c:v>
                </c:pt>
                <c:pt idx="1">
                  <c:v>0.1842</c:v>
                </c:pt>
                <c:pt idx="2">
                  <c:v>0.21049999999999999</c:v>
                </c:pt>
                <c:pt idx="3">
                  <c:v>0.26319999999999999</c:v>
                </c:pt>
              </c:numCache>
            </c:numRef>
          </c:val>
          <c:extLst>
            <c:ext xmlns:c16="http://schemas.microsoft.com/office/drawing/2014/chart" uri="{C3380CC4-5D6E-409C-BE32-E72D297353CC}">
              <c16:uniqueId val="{00000018-388A-4948-A22A-EF709B9B3373}"/>
            </c:ext>
          </c:extLst>
        </c:ser>
        <c:dLbls>
          <c:dLblPos val="ctr"/>
          <c:showLegendKey val="0"/>
          <c:showVal val="1"/>
          <c:showCatName val="0"/>
          <c:showSerName val="0"/>
          <c:showPercent val="0"/>
          <c:showBubbleSize val="0"/>
        </c:dLbls>
        <c:gapWidth val="150"/>
        <c:overlap val="100"/>
        <c:axId val="1756946799"/>
        <c:axId val="1756414015"/>
      </c:barChart>
      <c:catAx>
        <c:axId val="175694679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1756414015"/>
        <c:crosses val="autoZero"/>
        <c:auto val="1"/>
        <c:lblAlgn val="l"/>
        <c:lblOffset val="100"/>
        <c:noMultiLvlLbl val="0"/>
      </c:catAx>
      <c:valAx>
        <c:axId val="1756414015"/>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crossAx val="1756946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Semi Conder"/>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Open Sans Semi Conde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F4945-0308-49B0-9822-D23443BE469C}">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36792EB9-5ED8-4A5D-826D-1BB67FA6D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2578</Words>
  <Characters>44714</Characters>
  <Application>Microsoft Office Word</Application>
  <DocSecurity>0</DocSecurity>
  <Lines>372</Lines>
  <Paragraphs>94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47198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Schulbegleitung an inklusiven Schulen der Sekundarstufe I _x000d_</dc:title>
  <dc:subject/>
  <dc:creator>Lena Külker; Elisa Wehner;Cornelia Gresch_x000d_</dc:creator>
  <cp:keywords>Inklusion, öffentliche Schule, Assistent, berufliche Qualifikation, Kooperation / inclusion, école publique, assistant, qualification professionnelle, coopération</cp:keywords>
  <dc:description/>
  <cp:lastModifiedBy>Schnyder, Silvia</cp:lastModifiedBy>
  <cp:revision>97</cp:revision>
  <cp:lastPrinted>2024-03-26T10:54:00Z</cp:lastPrinted>
  <dcterms:created xsi:type="dcterms:W3CDTF">2024-03-26T10:53:00Z</dcterms:created>
  <dcterms:modified xsi:type="dcterms:W3CDTF">2024-03-26T15:41:00Z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GrammarlyDocumentId">
    <vt:lpwstr>0358176ed34d07a3e9e1f1fb833ecae91c7283ea9351add2561dfba79962393e</vt:lpwstr>
  </property>
</Properties>
</file>