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96161" w14:textId="727A4E30" w:rsidR="008C3703" w:rsidRPr="00DE4D49" w:rsidRDefault="00BB576B" w:rsidP="005C28F4">
      <w:pPr>
        <w:pStyle w:val="Titel"/>
        <w:rPr>
          <w:lang w:val="de-CH"/>
        </w:rPr>
      </w:pPr>
      <w:r w:rsidRPr="00DE4D49">
        <w:rPr>
          <w:lang w:val="de-CH"/>
        </w:rPr>
        <w:t>«N</w:t>
      </w:r>
      <w:r w:rsidR="008C3703" w:rsidRPr="00DE4D49">
        <w:rPr>
          <w:lang w:val="de-CH"/>
        </w:rPr>
        <w:t>icht die Lehrerin einer Klasse sein, sondern die Lehrerin von 24 Kindern</w:t>
      </w:r>
      <w:r w:rsidRPr="00DE4D49">
        <w:rPr>
          <w:lang w:val="de-CH"/>
        </w:rPr>
        <w:t>»</w:t>
      </w:r>
    </w:p>
    <w:p w14:paraId="1ED8B1AB" w14:textId="62FD37D8" w:rsidR="00F30EFC" w:rsidRPr="00C202F5" w:rsidRDefault="00F30EFC" w:rsidP="00C202F5">
      <w:pPr>
        <w:pStyle w:val="Untertitel"/>
        <w:rPr>
          <w:lang w:val="de-CH"/>
        </w:rPr>
      </w:pPr>
      <w:r w:rsidRPr="00C202F5">
        <w:rPr>
          <w:lang w:val="de-CH"/>
        </w:rPr>
        <w:t>Einschätzungen zur inneren Differenzierung aus der Sicht angehender Lehrpersonen der Primarstufe</w:t>
      </w:r>
    </w:p>
    <w:p w14:paraId="21E48D99" w14:textId="0E251CE6" w:rsidR="007011F6" w:rsidRPr="00E610B5" w:rsidRDefault="00C8466C" w:rsidP="00900316">
      <w:pPr>
        <w:pStyle w:val="Author"/>
        <w:rPr>
          <w:lang w:val="de-CH"/>
        </w:rPr>
      </w:pPr>
      <w:r>
        <w:rPr>
          <w:lang w:val="de-CH"/>
        </w:rPr>
        <w:t>Kirsten He</w:t>
      </w:r>
      <w:r w:rsidR="00B5481C">
        <w:rPr>
          <w:lang w:val="de-CH"/>
        </w:rPr>
        <w:t>r</w:t>
      </w:r>
      <w:r>
        <w:rPr>
          <w:lang w:val="de-CH"/>
        </w:rPr>
        <w:t>ger, Madeleine Pfäffli</w:t>
      </w:r>
      <w:r w:rsidR="00F23578">
        <w:rPr>
          <w:lang w:val="de-CH"/>
        </w:rPr>
        <w:t xml:space="preserve"> und</w:t>
      </w:r>
      <w:r>
        <w:rPr>
          <w:lang w:val="de-CH"/>
        </w:rPr>
        <w:t xml:space="preserve"> Lisa Zuber</w:t>
      </w:r>
    </w:p>
    <w:p w14:paraId="01ED2A6A" w14:textId="3D16AABC" w:rsidR="00613469" w:rsidRDefault="00F23578" w:rsidP="00F23578">
      <w:pPr>
        <w:pStyle w:val="Abstract"/>
        <w:rPr>
          <w:lang w:val="de-CH"/>
        </w:rPr>
      </w:pPr>
      <w:r w:rsidRPr="001F3F88">
        <w:rPr>
          <w:rFonts w:cs="Open Sans SemiCondensed SemiCon"/>
          <w:lang w:val="de-CH"/>
        </w:rPr>
        <w:t>Zusammenfassung</w:t>
      </w:r>
      <w:r w:rsidR="00E7780E" w:rsidRPr="001F3F88">
        <w:rPr>
          <w:rFonts w:cs="Open Sans SemiCondensed SemiCon"/>
          <w:lang w:val="de-CH"/>
        </w:rPr>
        <w:br/>
      </w:r>
      <w:r w:rsidR="005022AD">
        <w:rPr>
          <w:lang w:val="de-CH"/>
        </w:rPr>
        <w:t>Der</w:t>
      </w:r>
      <w:r w:rsidR="000E7FCF">
        <w:rPr>
          <w:lang w:val="de-CH"/>
        </w:rPr>
        <w:t xml:space="preserve"> Leistungsheterogenität in</w:t>
      </w:r>
      <w:r w:rsidR="005022AD">
        <w:rPr>
          <w:lang w:val="de-CH"/>
        </w:rPr>
        <w:t xml:space="preserve"> </w:t>
      </w:r>
      <w:r w:rsidR="000E7FCF">
        <w:rPr>
          <w:lang w:val="de-CH"/>
        </w:rPr>
        <w:t>Schule</w:t>
      </w:r>
      <w:r w:rsidR="005022AD">
        <w:rPr>
          <w:lang w:val="de-CH"/>
        </w:rPr>
        <w:t>n wird häufig mit dem Konzept der inneren Differenzierung begegnet</w:t>
      </w:r>
      <w:r w:rsidR="00FF5A66">
        <w:rPr>
          <w:lang w:val="de-CH"/>
        </w:rPr>
        <w:t>.</w:t>
      </w:r>
      <w:r w:rsidR="004A634E">
        <w:rPr>
          <w:lang w:val="de-CH"/>
        </w:rPr>
        <w:t xml:space="preserve"> </w:t>
      </w:r>
      <w:r w:rsidR="006F5510">
        <w:rPr>
          <w:lang w:val="de-CH"/>
        </w:rPr>
        <w:t xml:space="preserve">Im vorliegenden Artikel werden </w:t>
      </w:r>
      <w:r w:rsidR="00F60154">
        <w:rPr>
          <w:lang w:val="de-CH"/>
        </w:rPr>
        <w:t xml:space="preserve">Chancen und Herausforderungen </w:t>
      </w:r>
      <w:r w:rsidR="00095EFF">
        <w:rPr>
          <w:lang w:val="de-CH"/>
        </w:rPr>
        <w:t xml:space="preserve">sowie Gelingensbedingungen </w:t>
      </w:r>
      <w:r w:rsidR="006F5510">
        <w:rPr>
          <w:lang w:val="de-CH"/>
        </w:rPr>
        <w:t xml:space="preserve">der inneren Differenzierung </w:t>
      </w:r>
      <w:r w:rsidR="00575C9B" w:rsidRPr="005B08CA">
        <w:rPr>
          <w:lang w:val="de-CH"/>
        </w:rPr>
        <w:t>aus der Sicht angehender Lehrpersonen der Primarstufe diskutiert</w:t>
      </w:r>
      <w:r w:rsidR="00F60154">
        <w:rPr>
          <w:lang w:val="de-CH"/>
        </w:rPr>
        <w:t xml:space="preserve">. </w:t>
      </w:r>
      <w:r w:rsidR="0004762A">
        <w:rPr>
          <w:lang w:val="de-CH"/>
        </w:rPr>
        <w:t>Grund</w:t>
      </w:r>
      <w:r w:rsidR="007002A0">
        <w:rPr>
          <w:lang w:val="de-CH"/>
        </w:rPr>
        <w:t xml:space="preserve">lage </w:t>
      </w:r>
      <w:r w:rsidR="0004762A">
        <w:rPr>
          <w:lang w:val="de-CH"/>
        </w:rPr>
        <w:t xml:space="preserve">bilden </w:t>
      </w:r>
      <w:r w:rsidR="000639E1">
        <w:rPr>
          <w:lang w:val="de-CH"/>
        </w:rPr>
        <w:t xml:space="preserve">qualitative </w:t>
      </w:r>
      <w:r w:rsidR="00BC28E4">
        <w:rPr>
          <w:lang w:val="de-CH"/>
        </w:rPr>
        <w:t>Zwischenergebnisse</w:t>
      </w:r>
      <w:r w:rsidR="0004762A">
        <w:rPr>
          <w:lang w:val="de-CH"/>
        </w:rPr>
        <w:t xml:space="preserve"> </w:t>
      </w:r>
      <w:r w:rsidR="00BC28E4">
        <w:rPr>
          <w:lang w:val="de-CH"/>
        </w:rPr>
        <w:t xml:space="preserve">des </w:t>
      </w:r>
      <w:r w:rsidR="00621DB7">
        <w:rPr>
          <w:lang w:val="de-CH"/>
        </w:rPr>
        <w:t>läng</w:t>
      </w:r>
      <w:r w:rsidR="00FF04C5">
        <w:rPr>
          <w:lang w:val="de-CH"/>
        </w:rPr>
        <w:t>s</w:t>
      </w:r>
      <w:r w:rsidR="00621DB7">
        <w:rPr>
          <w:lang w:val="de-CH"/>
        </w:rPr>
        <w:t xml:space="preserve">schnittlich angelegten </w:t>
      </w:r>
      <w:r w:rsidR="0004762A">
        <w:rPr>
          <w:lang w:val="de-CH"/>
        </w:rPr>
        <w:t>Forschungsprojekt</w:t>
      </w:r>
      <w:r w:rsidR="00BC28E4">
        <w:rPr>
          <w:lang w:val="de-CH"/>
        </w:rPr>
        <w:t>s</w:t>
      </w:r>
      <w:r w:rsidR="00694C80">
        <w:rPr>
          <w:lang w:val="de-CH"/>
        </w:rPr>
        <w:t xml:space="preserve"> </w:t>
      </w:r>
      <w:r w:rsidR="00EE5114">
        <w:rPr>
          <w:lang w:val="de-CH"/>
        </w:rPr>
        <w:t>«</w:t>
      </w:r>
      <w:r w:rsidR="00694C80" w:rsidRPr="00694C80">
        <w:rPr>
          <w:lang w:val="de-CH"/>
        </w:rPr>
        <w:t>Leistungsheterogenität und innere Differenzierung: Einstellungen und Herausforderungen (angehender) Lehrpersonen</w:t>
      </w:r>
      <w:r w:rsidR="00EE5114">
        <w:rPr>
          <w:lang w:val="de-CH"/>
        </w:rPr>
        <w:t>»</w:t>
      </w:r>
      <w:r w:rsidR="0004762A">
        <w:rPr>
          <w:lang w:val="de-CH"/>
        </w:rPr>
        <w:t xml:space="preserve"> </w:t>
      </w:r>
      <w:r w:rsidR="00694C80">
        <w:rPr>
          <w:lang w:val="de-CH"/>
        </w:rPr>
        <w:t>(</w:t>
      </w:r>
      <w:proofErr w:type="spellStart"/>
      <w:r w:rsidR="0004762A">
        <w:rPr>
          <w:lang w:val="de-CH"/>
        </w:rPr>
        <w:t>LiDEH</w:t>
      </w:r>
      <w:proofErr w:type="spellEnd"/>
      <w:r w:rsidR="00694C80">
        <w:rPr>
          <w:lang w:val="de-CH"/>
        </w:rPr>
        <w:t>)</w:t>
      </w:r>
      <w:r w:rsidR="0004762A">
        <w:rPr>
          <w:lang w:val="de-CH"/>
        </w:rPr>
        <w:t xml:space="preserve"> der </w:t>
      </w:r>
      <w:proofErr w:type="spellStart"/>
      <w:r w:rsidR="0004762A">
        <w:rPr>
          <w:lang w:val="de-CH"/>
        </w:rPr>
        <w:t>PHBern</w:t>
      </w:r>
      <w:proofErr w:type="spellEnd"/>
      <w:r w:rsidR="003A3213">
        <w:rPr>
          <w:lang w:val="de-CH"/>
        </w:rPr>
        <w:t>.</w:t>
      </w:r>
      <w:r w:rsidR="000C7AEB">
        <w:rPr>
          <w:lang w:val="de-CH"/>
        </w:rPr>
        <w:t xml:space="preserve"> </w:t>
      </w:r>
      <w:r w:rsidR="00610A9C">
        <w:rPr>
          <w:lang w:val="de-CH"/>
        </w:rPr>
        <w:t>A</w:t>
      </w:r>
      <w:r w:rsidR="00B4125A" w:rsidRPr="004F63CC">
        <w:rPr>
          <w:lang w:val="de-CH"/>
        </w:rPr>
        <w:t xml:space="preserve">ngehende Lehrpersonen </w:t>
      </w:r>
      <w:r w:rsidR="00610A9C">
        <w:rPr>
          <w:lang w:val="de-CH"/>
        </w:rPr>
        <w:t xml:space="preserve">sehen als Gelingensbedingungen </w:t>
      </w:r>
      <w:r w:rsidR="00B4125A" w:rsidRPr="004F63CC">
        <w:rPr>
          <w:lang w:val="de-CH"/>
        </w:rPr>
        <w:t>die Selbst</w:t>
      </w:r>
      <w:r w:rsidR="001979AB">
        <w:rPr>
          <w:lang w:val="de-CH"/>
        </w:rPr>
        <w:t>st</w:t>
      </w:r>
      <w:r w:rsidR="00B4125A" w:rsidRPr="004F63CC">
        <w:rPr>
          <w:lang w:val="de-CH"/>
        </w:rPr>
        <w:t>ändigkeit der Lernenden und die Kompetenz von Lehrpersonen, Lernprozesse zu begleiten</w:t>
      </w:r>
      <w:r w:rsidR="002D37B6" w:rsidRPr="004F63CC">
        <w:rPr>
          <w:lang w:val="de-CH"/>
        </w:rPr>
        <w:t xml:space="preserve">. </w:t>
      </w:r>
      <w:r w:rsidR="00AC4D1A">
        <w:rPr>
          <w:lang w:val="de-CH"/>
        </w:rPr>
        <w:t>D</w:t>
      </w:r>
      <w:r w:rsidR="00D20C4B">
        <w:rPr>
          <w:lang w:val="de-CH"/>
        </w:rPr>
        <w:t xml:space="preserve">en </w:t>
      </w:r>
      <w:r w:rsidR="00AC4D1A">
        <w:rPr>
          <w:lang w:val="de-CH"/>
        </w:rPr>
        <w:t xml:space="preserve">Studierenden </w:t>
      </w:r>
      <w:r w:rsidR="00D20C4B">
        <w:rPr>
          <w:lang w:val="de-CH"/>
        </w:rPr>
        <w:t>ist</w:t>
      </w:r>
      <w:r w:rsidR="00AC4D1A">
        <w:rPr>
          <w:lang w:val="de-CH"/>
        </w:rPr>
        <w:t xml:space="preserve"> zwar die </w:t>
      </w:r>
      <w:r w:rsidR="00B264A5" w:rsidRPr="004F63CC">
        <w:rPr>
          <w:lang w:val="de-CH"/>
        </w:rPr>
        <w:t xml:space="preserve">Wichtigkeit </w:t>
      </w:r>
      <w:r w:rsidR="00DB1F93" w:rsidRPr="004F63CC">
        <w:rPr>
          <w:lang w:val="de-CH"/>
        </w:rPr>
        <w:t>der inneren Differenzierung</w:t>
      </w:r>
      <w:r w:rsidR="00D20C4B">
        <w:rPr>
          <w:lang w:val="de-CH"/>
        </w:rPr>
        <w:t xml:space="preserve"> bewusst</w:t>
      </w:r>
      <w:r w:rsidR="00AC4D1A">
        <w:rPr>
          <w:lang w:val="de-CH"/>
        </w:rPr>
        <w:t>, sie sehen aber auch</w:t>
      </w:r>
      <w:r w:rsidR="00B264A5" w:rsidRPr="004F63CC">
        <w:rPr>
          <w:lang w:val="de-CH"/>
        </w:rPr>
        <w:t xml:space="preserve"> Herausforderungen </w:t>
      </w:r>
      <w:r w:rsidR="00F767B8" w:rsidRPr="004F63CC">
        <w:rPr>
          <w:lang w:val="de-CH"/>
        </w:rPr>
        <w:t>bei der Umsetzung im Unterricht, i</w:t>
      </w:r>
      <w:r w:rsidR="00554747" w:rsidRPr="004F63CC">
        <w:rPr>
          <w:lang w:val="de-CH"/>
        </w:rPr>
        <w:t>nsbesondere</w:t>
      </w:r>
      <w:r w:rsidR="00F767B8" w:rsidRPr="004F63CC">
        <w:rPr>
          <w:lang w:val="de-CH"/>
        </w:rPr>
        <w:t xml:space="preserve"> aufgrund</w:t>
      </w:r>
      <w:r w:rsidR="00554747" w:rsidRPr="004F63CC">
        <w:rPr>
          <w:lang w:val="de-CH"/>
        </w:rPr>
        <w:t xml:space="preserve"> </w:t>
      </w:r>
      <w:r w:rsidR="00F04C83" w:rsidRPr="004F63CC">
        <w:rPr>
          <w:lang w:val="de-CH"/>
        </w:rPr>
        <w:t>fehlende</w:t>
      </w:r>
      <w:r w:rsidR="00F767B8" w:rsidRPr="004F63CC">
        <w:rPr>
          <w:lang w:val="de-CH"/>
        </w:rPr>
        <w:t>r</w:t>
      </w:r>
      <w:r w:rsidR="00F04C83" w:rsidRPr="004F63CC">
        <w:rPr>
          <w:lang w:val="de-CH"/>
        </w:rPr>
        <w:t xml:space="preserve"> </w:t>
      </w:r>
      <w:r w:rsidR="00B264A5" w:rsidRPr="004F63CC">
        <w:rPr>
          <w:lang w:val="de-CH"/>
        </w:rPr>
        <w:t>zeitliche</w:t>
      </w:r>
      <w:r w:rsidR="00F767B8" w:rsidRPr="004F63CC">
        <w:rPr>
          <w:lang w:val="de-CH"/>
        </w:rPr>
        <w:t>r</w:t>
      </w:r>
      <w:r w:rsidR="00B264A5" w:rsidRPr="004F63CC">
        <w:rPr>
          <w:lang w:val="de-CH"/>
        </w:rPr>
        <w:t xml:space="preserve"> und räumliche</w:t>
      </w:r>
      <w:r w:rsidR="00F767B8" w:rsidRPr="004F63CC">
        <w:rPr>
          <w:lang w:val="de-CH"/>
        </w:rPr>
        <w:t>r</w:t>
      </w:r>
      <w:r w:rsidR="00B264A5" w:rsidRPr="004F63CC">
        <w:rPr>
          <w:lang w:val="de-CH"/>
        </w:rPr>
        <w:t xml:space="preserve"> Ressourcen</w:t>
      </w:r>
      <w:r w:rsidR="00F767B8" w:rsidRPr="004F63CC">
        <w:rPr>
          <w:lang w:val="de-CH"/>
        </w:rPr>
        <w:t>.</w:t>
      </w:r>
    </w:p>
    <w:p w14:paraId="5DD344B6" w14:textId="24764562" w:rsidR="00726358" w:rsidRPr="00E2004C" w:rsidRDefault="00E2004C" w:rsidP="00E2004C">
      <w:pPr>
        <w:pStyle w:val="Abstract"/>
        <w:rPr>
          <w:lang w:val="fr-CH"/>
        </w:rPr>
      </w:pPr>
      <w:r w:rsidRPr="00E2004C">
        <w:rPr>
          <w:lang w:val="fr-CH"/>
        </w:rPr>
        <w:t>Résumé</w:t>
      </w:r>
      <w:r w:rsidRPr="00E2004C">
        <w:rPr>
          <w:lang w:val="fr-CH"/>
        </w:rPr>
        <w:br/>
        <w:t xml:space="preserve">L'hétérogénéité des performances dans les écoles est souvent abordée via le concept de différenciation pédagogique. Cet article discute des chances et défis que comporte la différenciation pédagogique ainsi que des conditions nécessaires à sa réussite, du point de vue des futures enseignantes et enseignants du degré primaire. Il se base sur les résultats qualitatifs préliminaires du projet de recherche longitudinal </w:t>
      </w:r>
      <w:r w:rsidR="004F4D09">
        <w:rPr>
          <w:lang w:val="fr-CH"/>
        </w:rPr>
        <w:t>« </w:t>
      </w:r>
      <w:r w:rsidR="004D27B4" w:rsidRPr="004D27B4">
        <w:rPr>
          <w:lang w:val="fr-CH"/>
        </w:rPr>
        <w:t>Hétérogénéité des performances et différenciation interne : attitudes et défis des (futurs) enseignant</w:t>
      </w:r>
      <w:r w:rsidR="004F4D09">
        <w:rPr>
          <w:lang w:val="fr-CH"/>
        </w:rPr>
        <w:t> »</w:t>
      </w:r>
      <w:r w:rsidR="00BF192D">
        <w:rPr>
          <w:lang w:val="fr-CH"/>
        </w:rPr>
        <w:t xml:space="preserve">, </w:t>
      </w:r>
      <w:r w:rsidR="00745D8E">
        <w:rPr>
          <w:lang w:val="fr-CH"/>
        </w:rPr>
        <w:t xml:space="preserve">projet </w:t>
      </w:r>
      <w:proofErr w:type="spellStart"/>
      <w:r w:rsidRPr="00E2004C">
        <w:rPr>
          <w:lang w:val="fr-CH"/>
        </w:rPr>
        <w:t>LiDEH</w:t>
      </w:r>
      <w:proofErr w:type="spellEnd"/>
      <w:r w:rsidRPr="00E2004C">
        <w:rPr>
          <w:lang w:val="fr-CH"/>
        </w:rPr>
        <w:t xml:space="preserve"> de la HEP Berne. Les futurs enseignantes et enseignants considèrent l'autonomie des élèves apprenantes et apprenants ainsi que les compétences du corps enseignant à accompagner les processus d'apprentissage comme les conditions nécessaires à sa réussite. Certes, les étudiantes et étudiants sont conscients de l'importance de la différenciation pédagogique, mais elles et ils voient aussi des défis dans sa mise en œuvre en classe, notamment en raison du manque de ressources en temps et en espace.</w:t>
      </w:r>
    </w:p>
    <w:p w14:paraId="58CABFAD" w14:textId="292A2868" w:rsidR="00EA4676" w:rsidRPr="00EA3089" w:rsidRDefault="00EA4676" w:rsidP="00D60D0C">
      <w:pPr>
        <w:pStyle w:val="Textkrper3"/>
        <w:rPr>
          <w:lang w:val="fr-CH"/>
        </w:rPr>
      </w:pPr>
      <w:proofErr w:type="gramStart"/>
      <w:r w:rsidRPr="00221152">
        <w:rPr>
          <w:rStyle w:val="Fett"/>
          <w:rFonts w:cs="Open Sans SemiCondensed SemiCon"/>
          <w:lang w:val="fr-CH"/>
        </w:rPr>
        <w:t>Keywords</w:t>
      </w:r>
      <w:r w:rsidRPr="00EA3089">
        <w:rPr>
          <w:lang w:val="fr-CH"/>
        </w:rPr>
        <w:t>:</w:t>
      </w:r>
      <w:proofErr w:type="gramEnd"/>
      <w:r w:rsidRPr="00EA3089">
        <w:rPr>
          <w:lang w:val="fr-CH"/>
        </w:rPr>
        <w:t xml:space="preserve"> </w:t>
      </w:r>
      <w:proofErr w:type="spellStart"/>
      <w:r w:rsidR="00221152" w:rsidRPr="00EA3089">
        <w:rPr>
          <w:lang w:val="fr-CH"/>
        </w:rPr>
        <w:t>Heterogenität</w:t>
      </w:r>
      <w:proofErr w:type="spellEnd"/>
      <w:r w:rsidR="00221152" w:rsidRPr="00EA3089">
        <w:rPr>
          <w:lang w:val="fr-CH"/>
        </w:rPr>
        <w:t xml:space="preserve">, </w:t>
      </w:r>
      <w:proofErr w:type="spellStart"/>
      <w:r w:rsidR="00221152" w:rsidRPr="00EA3089">
        <w:rPr>
          <w:lang w:val="fr-CH"/>
        </w:rPr>
        <w:t>differenzierender</w:t>
      </w:r>
      <w:proofErr w:type="spellEnd"/>
      <w:r w:rsidR="00221152" w:rsidRPr="00EA3089">
        <w:rPr>
          <w:lang w:val="fr-CH"/>
        </w:rPr>
        <w:t xml:space="preserve"> </w:t>
      </w:r>
      <w:proofErr w:type="spellStart"/>
      <w:r w:rsidR="00221152" w:rsidRPr="00EA3089">
        <w:rPr>
          <w:lang w:val="fr-CH"/>
        </w:rPr>
        <w:t>Unterricht</w:t>
      </w:r>
      <w:proofErr w:type="spellEnd"/>
      <w:r w:rsidR="00221152" w:rsidRPr="00EA3089">
        <w:rPr>
          <w:lang w:val="fr-CH"/>
        </w:rPr>
        <w:t xml:space="preserve">, </w:t>
      </w:r>
      <w:proofErr w:type="spellStart"/>
      <w:r w:rsidR="00221152" w:rsidRPr="00EA3089">
        <w:rPr>
          <w:lang w:val="fr-CH"/>
        </w:rPr>
        <w:t>Lernen</w:t>
      </w:r>
      <w:proofErr w:type="spellEnd"/>
      <w:r w:rsidR="00221152" w:rsidRPr="00EA3089">
        <w:rPr>
          <w:lang w:val="fr-CH"/>
        </w:rPr>
        <w:t xml:space="preserve">, </w:t>
      </w:r>
      <w:proofErr w:type="spellStart"/>
      <w:r w:rsidR="00221152" w:rsidRPr="00EA3089">
        <w:rPr>
          <w:lang w:val="fr-CH"/>
        </w:rPr>
        <w:t>Unterrichtsmethode</w:t>
      </w:r>
      <w:proofErr w:type="spellEnd"/>
      <w:r w:rsidR="00221152" w:rsidRPr="00EA3089">
        <w:rPr>
          <w:lang w:val="fr-CH"/>
        </w:rPr>
        <w:t xml:space="preserve">, </w:t>
      </w:r>
      <w:proofErr w:type="spellStart"/>
      <w:r w:rsidR="00221152" w:rsidRPr="00EA3089">
        <w:rPr>
          <w:lang w:val="fr-CH"/>
        </w:rPr>
        <w:t>pädagogische</w:t>
      </w:r>
      <w:proofErr w:type="spellEnd"/>
      <w:r w:rsidR="00221152" w:rsidRPr="00EA3089">
        <w:rPr>
          <w:lang w:val="fr-CH"/>
        </w:rPr>
        <w:t xml:space="preserve"> </w:t>
      </w:r>
      <w:proofErr w:type="spellStart"/>
      <w:r w:rsidR="00221152" w:rsidRPr="00EA3089">
        <w:rPr>
          <w:lang w:val="fr-CH"/>
        </w:rPr>
        <w:t>Ausbildung</w:t>
      </w:r>
      <w:proofErr w:type="spellEnd"/>
      <w:r w:rsidR="00221152" w:rsidRPr="00EA3089">
        <w:rPr>
          <w:lang w:val="fr-CH"/>
        </w:rPr>
        <w:t xml:space="preserve"> / hétérogénéité, pédagogie différenciée, acquisition de connaissances, méthode pédagogique, formation pédagogique</w:t>
      </w:r>
    </w:p>
    <w:p w14:paraId="752825B6" w14:textId="6061E318" w:rsidR="001D3BFB" w:rsidRDefault="00EA4676" w:rsidP="00D60D0C">
      <w:pPr>
        <w:pStyle w:val="Textkrper3"/>
        <w:rPr>
          <w:rStyle w:val="Hyperlink"/>
          <w:rFonts w:cs="Open Sans SemiCondensed SemiCon"/>
          <w:lang w:val="fr-CH"/>
        </w:rPr>
      </w:pPr>
      <w:r w:rsidRPr="00843EB0">
        <w:rPr>
          <w:rStyle w:val="Fett"/>
          <w:rFonts w:cs="Open Sans SemiCondensed SemiCon"/>
          <w:lang w:val="fr-CH"/>
        </w:rPr>
        <w:t>DOI</w:t>
      </w:r>
      <w:r w:rsidRPr="00EA3089">
        <w:rPr>
          <w:rFonts w:cs="Open Sans SemiCondensed SemiCon"/>
          <w:lang w:val="fr-CH"/>
        </w:rPr>
        <w:t xml:space="preserve">: </w:t>
      </w:r>
      <w:r w:rsidR="00255465">
        <w:fldChar w:fldCharType="begin"/>
      </w:r>
      <w:r w:rsidR="00255465" w:rsidRPr="00255465">
        <w:rPr>
          <w:lang w:val="fr-CH"/>
        </w:rPr>
        <w:instrText>HYPERLINK "https://doi.org/10.57161/z2024-02-03"</w:instrText>
      </w:r>
      <w:r w:rsidR="00255465">
        <w:fldChar w:fldCharType="separate"/>
      </w:r>
      <w:r w:rsidR="002E0B50" w:rsidRPr="00E70318">
        <w:rPr>
          <w:rStyle w:val="Hyperlink"/>
          <w:rFonts w:cs="Open Sans SemiCondensed SemiCon"/>
          <w:lang w:val="fr-CH"/>
        </w:rPr>
        <w:t>https://doi.org/10.57161/z2024-02-03</w:t>
      </w:r>
      <w:r w:rsidR="00255465">
        <w:rPr>
          <w:rStyle w:val="Hyperlink"/>
          <w:rFonts w:cs="Open Sans SemiCondensed SemiCon"/>
          <w:lang w:val="fr-CH"/>
        </w:rPr>
        <w:fldChar w:fldCharType="end"/>
      </w:r>
    </w:p>
    <w:p w14:paraId="203BBD77" w14:textId="152E373E" w:rsidR="001161D6" w:rsidRPr="00EF0F0E" w:rsidRDefault="001161D6" w:rsidP="00D60D0C">
      <w:pPr>
        <w:pStyle w:val="Textkrper3"/>
      </w:pPr>
      <w:r w:rsidRPr="00EF0F0E">
        <w:t xml:space="preserve">Schweizerische Zeitschrift für Heilpädagogik, Jg. </w:t>
      </w:r>
      <w:r w:rsidR="00C202F5" w:rsidRPr="00EF0F0E">
        <w:t>30</w:t>
      </w:r>
      <w:r w:rsidRPr="00EF0F0E">
        <w:t xml:space="preserve">, </w:t>
      </w:r>
      <w:r w:rsidR="00C202F5" w:rsidRPr="00EF0F0E">
        <w:t>02</w:t>
      </w:r>
      <w:r w:rsidRPr="00EF0F0E">
        <w:t>/</w:t>
      </w:r>
      <w:r w:rsidR="00C202F5" w:rsidRPr="00EF0F0E">
        <w:t>2024</w:t>
      </w:r>
    </w:p>
    <w:p w14:paraId="2EE04BEF" w14:textId="77777777" w:rsidR="000E6A66" w:rsidRPr="001F3F88" w:rsidRDefault="000E6A66" w:rsidP="00D60D0C">
      <w:pPr>
        <w:pStyle w:val="Textkrper3"/>
      </w:pPr>
      <w:r w:rsidRPr="001F3F88">
        <w:rPr>
          <w:noProof/>
        </w:rPr>
        <w:drawing>
          <wp:inline distT="0" distB="0" distL="0" distR="0" wp14:anchorId="0F52620B" wp14:editId="66880B4C">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51CE8604" w14:textId="0A4AE8C8" w:rsidR="000B1585" w:rsidRPr="00BD45D6" w:rsidRDefault="00DD586D" w:rsidP="00BD45D6">
      <w:pPr>
        <w:pStyle w:val="berschrift1"/>
        <w:rPr>
          <w:lang w:val="de-CH"/>
        </w:rPr>
      </w:pPr>
      <w:bookmarkStart w:id="0" w:name="heading-2"/>
      <w:r w:rsidRPr="001F3F88">
        <w:rPr>
          <w:lang w:val="de-CH"/>
        </w:rPr>
        <w:t xml:space="preserve">Ausgangslage </w:t>
      </w:r>
      <w:r w:rsidR="001862F4">
        <w:rPr>
          <w:lang w:val="de-CH"/>
        </w:rPr>
        <w:t>und Fragestellung</w:t>
      </w:r>
    </w:p>
    <w:p w14:paraId="32D67A8B" w14:textId="5B08B941" w:rsidR="007D4920" w:rsidRPr="00222928" w:rsidRDefault="00222928" w:rsidP="00640DAD">
      <w:pPr>
        <w:pStyle w:val="Textkrper"/>
        <w:ind w:firstLine="0"/>
        <w:rPr>
          <w:lang w:val="de-CH"/>
        </w:rPr>
      </w:pPr>
      <w:proofErr w:type="spellStart"/>
      <w:r w:rsidRPr="00222928">
        <w:rPr>
          <w:lang w:val="de-CH"/>
        </w:rPr>
        <w:t>Schüler:innen</w:t>
      </w:r>
      <w:proofErr w:type="spellEnd"/>
      <w:r w:rsidR="00541D7A" w:rsidRPr="00222928">
        <w:rPr>
          <w:lang w:val="de-CH"/>
        </w:rPr>
        <w:t xml:space="preserve"> unterscheiden sich </w:t>
      </w:r>
      <w:r w:rsidR="005A04FC" w:rsidRPr="00222928">
        <w:rPr>
          <w:lang w:val="de-CH"/>
        </w:rPr>
        <w:t xml:space="preserve">in Bezug auf ihre </w:t>
      </w:r>
      <w:r w:rsidR="00E21D8D" w:rsidRPr="00222928">
        <w:rPr>
          <w:lang w:val="de-CH"/>
        </w:rPr>
        <w:t>kognitiven, emotionalen und sozialen Voraussetzungen</w:t>
      </w:r>
      <w:r w:rsidR="007034D8" w:rsidRPr="00222928">
        <w:rPr>
          <w:lang w:val="de-CH"/>
        </w:rPr>
        <w:t xml:space="preserve">. </w:t>
      </w:r>
      <w:r w:rsidR="00727979" w:rsidRPr="00222928">
        <w:rPr>
          <w:lang w:val="de-CH"/>
        </w:rPr>
        <w:t>Aus diesen Unterschieden</w:t>
      </w:r>
      <w:r w:rsidR="00A918DB" w:rsidRPr="00222928">
        <w:rPr>
          <w:lang w:val="de-CH"/>
        </w:rPr>
        <w:t xml:space="preserve"> resultieren leistungsheterogene Lerngruppe</w:t>
      </w:r>
      <w:r w:rsidR="00427BF3" w:rsidRPr="00222928">
        <w:rPr>
          <w:lang w:val="de-CH"/>
        </w:rPr>
        <w:t>n</w:t>
      </w:r>
      <w:r w:rsidR="00A918DB" w:rsidRPr="00222928">
        <w:rPr>
          <w:lang w:val="de-CH"/>
        </w:rPr>
        <w:t xml:space="preserve">, wobei die innere Differenzierung </w:t>
      </w:r>
      <w:r w:rsidR="00562854" w:rsidRPr="00222928">
        <w:rPr>
          <w:lang w:val="de-CH"/>
        </w:rPr>
        <w:t>als professionelle Antwort darauf gilt</w:t>
      </w:r>
      <w:r w:rsidR="003A5EC4" w:rsidRPr="00222928">
        <w:rPr>
          <w:lang w:val="de-CH"/>
        </w:rPr>
        <w:t xml:space="preserve"> </w:t>
      </w:r>
      <w:r w:rsidR="00727C4D" w:rsidRPr="00222928">
        <w:rPr>
          <w:lang w:val="de-CH"/>
        </w:rPr>
        <w:t>(</w:t>
      </w:r>
      <w:proofErr w:type="spellStart"/>
      <w:r w:rsidR="00727C4D" w:rsidRPr="00222928">
        <w:rPr>
          <w:lang w:val="de-CH"/>
        </w:rPr>
        <w:t>Lipowsky</w:t>
      </w:r>
      <w:proofErr w:type="spellEnd"/>
      <w:r w:rsidR="00727C4D" w:rsidRPr="00222928">
        <w:rPr>
          <w:lang w:val="de-CH"/>
        </w:rPr>
        <w:t xml:space="preserve"> &amp; Lotz</w:t>
      </w:r>
      <w:r w:rsidR="009F1E77">
        <w:rPr>
          <w:lang w:val="de-CH"/>
        </w:rPr>
        <w:t>,</w:t>
      </w:r>
      <w:r w:rsidR="00727C4D" w:rsidRPr="00222928">
        <w:rPr>
          <w:lang w:val="de-CH"/>
        </w:rPr>
        <w:t xml:space="preserve"> 2015). </w:t>
      </w:r>
      <w:r w:rsidR="003A5EC4" w:rsidRPr="00222928">
        <w:rPr>
          <w:lang w:val="de-CH"/>
        </w:rPr>
        <w:t xml:space="preserve">Das Konzept der </w:t>
      </w:r>
      <w:r w:rsidR="00427791" w:rsidRPr="00222928">
        <w:rPr>
          <w:lang w:val="de-CH"/>
        </w:rPr>
        <w:t>i</w:t>
      </w:r>
      <w:r w:rsidR="003A5EC4" w:rsidRPr="00222928">
        <w:rPr>
          <w:lang w:val="de-CH"/>
        </w:rPr>
        <w:t xml:space="preserve">nneren Differenzierung bezieht sich auf die </w:t>
      </w:r>
      <w:r w:rsidR="00C8466C" w:rsidRPr="00222928">
        <w:rPr>
          <w:lang w:val="de-CH"/>
        </w:rPr>
        <w:t>Anpassung</w:t>
      </w:r>
      <w:r w:rsidR="003A5EC4" w:rsidRPr="00222928">
        <w:rPr>
          <w:lang w:val="de-CH"/>
        </w:rPr>
        <w:t xml:space="preserve"> des Unterrichts an die unterschiedlichen Bedürfnisse der </w:t>
      </w:r>
      <w:proofErr w:type="spellStart"/>
      <w:r>
        <w:rPr>
          <w:lang w:val="de-CH"/>
        </w:rPr>
        <w:t>Schüler:innen</w:t>
      </w:r>
      <w:proofErr w:type="spellEnd"/>
      <w:r w:rsidR="003A5EC4" w:rsidRPr="00222928">
        <w:rPr>
          <w:lang w:val="de-CH"/>
        </w:rPr>
        <w:t xml:space="preserve">. </w:t>
      </w:r>
      <w:r w:rsidR="0065520F" w:rsidRPr="00222928">
        <w:rPr>
          <w:lang w:val="de-CH"/>
        </w:rPr>
        <w:t xml:space="preserve">Im Unterschied zur Individualisierung </w:t>
      </w:r>
      <w:r w:rsidR="005501FA" w:rsidRPr="00222928">
        <w:rPr>
          <w:lang w:val="de-CH"/>
        </w:rPr>
        <w:t xml:space="preserve">werden </w:t>
      </w:r>
      <w:r w:rsidR="00F66C20" w:rsidRPr="00222928">
        <w:rPr>
          <w:lang w:val="de-CH"/>
        </w:rPr>
        <w:t>dabei</w:t>
      </w:r>
      <w:r w:rsidR="0065520F" w:rsidRPr="00222928">
        <w:rPr>
          <w:lang w:val="de-CH"/>
        </w:rPr>
        <w:t xml:space="preserve"> keine speziell auf </w:t>
      </w:r>
      <w:r w:rsidR="005501FA" w:rsidRPr="00222928">
        <w:rPr>
          <w:lang w:val="de-CH"/>
        </w:rPr>
        <w:t>die einzelnen Lernenden</w:t>
      </w:r>
      <w:r w:rsidR="0065520F" w:rsidRPr="00222928">
        <w:rPr>
          <w:lang w:val="de-CH"/>
        </w:rPr>
        <w:t xml:space="preserve"> zugeschnittenen Lernaufgaben angeboten. Stattdessen </w:t>
      </w:r>
      <w:r w:rsidR="00186214" w:rsidRPr="00222928">
        <w:rPr>
          <w:lang w:val="de-CH"/>
        </w:rPr>
        <w:t>fliessen adaptive</w:t>
      </w:r>
      <w:r w:rsidR="00BD45D6" w:rsidRPr="00222928">
        <w:rPr>
          <w:lang w:val="de-CH"/>
        </w:rPr>
        <w:t xml:space="preserve"> didaktische, methodische und organisatorische </w:t>
      </w:r>
      <w:r w:rsidR="00186214" w:rsidRPr="00222928">
        <w:rPr>
          <w:lang w:val="de-CH"/>
        </w:rPr>
        <w:t>Massnahmen</w:t>
      </w:r>
      <w:r w:rsidR="00061709" w:rsidRPr="00222928">
        <w:rPr>
          <w:lang w:val="de-CH"/>
        </w:rPr>
        <w:t xml:space="preserve"> in den Unterricht ein</w:t>
      </w:r>
      <w:r w:rsidR="007B136F" w:rsidRPr="00222928">
        <w:rPr>
          <w:lang w:val="de-CH"/>
        </w:rPr>
        <w:t xml:space="preserve">. Diese sollen </w:t>
      </w:r>
      <w:r w:rsidR="00BD45D6" w:rsidRPr="00222928">
        <w:rPr>
          <w:lang w:val="de-CH"/>
        </w:rPr>
        <w:t>alle</w:t>
      </w:r>
      <w:r w:rsidR="00D60AE0" w:rsidRPr="00222928">
        <w:rPr>
          <w:lang w:val="de-CH"/>
        </w:rPr>
        <w:t>n</w:t>
      </w:r>
      <w:r w:rsidR="00BD45D6" w:rsidRPr="00222928">
        <w:rPr>
          <w:lang w:val="de-CH"/>
        </w:rPr>
        <w:t xml:space="preserve"> </w:t>
      </w:r>
      <w:proofErr w:type="spellStart"/>
      <w:r w:rsidR="00EA21EA">
        <w:rPr>
          <w:lang w:val="de-CH"/>
        </w:rPr>
        <w:t>Schüler:innen</w:t>
      </w:r>
      <w:proofErr w:type="spellEnd"/>
      <w:r w:rsidR="00BD45D6" w:rsidRPr="00222928">
        <w:rPr>
          <w:lang w:val="de-CH"/>
        </w:rPr>
        <w:t xml:space="preserve"> </w:t>
      </w:r>
      <w:r w:rsidR="007A5A4F">
        <w:rPr>
          <w:lang w:val="de-CH"/>
        </w:rPr>
        <w:t>–</w:t>
      </w:r>
      <w:r w:rsidR="00B07D60">
        <w:rPr>
          <w:lang w:val="de-CH"/>
        </w:rPr>
        <w:t xml:space="preserve"> </w:t>
      </w:r>
      <w:r w:rsidR="00BD45D6" w:rsidRPr="00222928">
        <w:rPr>
          <w:lang w:val="de-CH"/>
        </w:rPr>
        <w:t>unabhängig von ihren Fähigkeiten, Interessen und Lerngeschwindigkeiten</w:t>
      </w:r>
      <w:r w:rsidR="007A5A4F">
        <w:rPr>
          <w:lang w:val="de-CH"/>
        </w:rPr>
        <w:t xml:space="preserve"> –</w:t>
      </w:r>
      <w:r w:rsidR="00BD45D6" w:rsidRPr="00222928">
        <w:rPr>
          <w:lang w:val="de-CH"/>
        </w:rPr>
        <w:t xml:space="preserve"> bestmöglich</w:t>
      </w:r>
      <w:r w:rsidR="00D60AE0" w:rsidRPr="00222928">
        <w:rPr>
          <w:lang w:val="de-CH"/>
        </w:rPr>
        <w:t xml:space="preserve">e Lernbedingungen </w:t>
      </w:r>
      <w:r w:rsidR="008A09B0" w:rsidRPr="00222928">
        <w:rPr>
          <w:lang w:val="de-CH"/>
        </w:rPr>
        <w:t>bieten</w:t>
      </w:r>
      <w:r w:rsidR="00BD45D6" w:rsidRPr="00222928">
        <w:rPr>
          <w:lang w:val="de-CH"/>
        </w:rPr>
        <w:t xml:space="preserve"> (</w:t>
      </w:r>
      <w:r w:rsidR="007434AF" w:rsidRPr="00222928">
        <w:rPr>
          <w:lang w:val="de-CH"/>
        </w:rPr>
        <w:t>Bohl</w:t>
      </w:r>
      <w:r w:rsidR="007A7C21">
        <w:rPr>
          <w:lang w:val="de-CH"/>
        </w:rPr>
        <w:t xml:space="preserve"> et al.,</w:t>
      </w:r>
      <w:r w:rsidR="007434AF" w:rsidRPr="00222928">
        <w:rPr>
          <w:lang w:val="de-CH"/>
        </w:rPr>
        <w:t xml:space="preserve"> 2012</w:t>
      </w:r>
      <w:r w:rsidR="00BD45D6" w:rsidRPr="00222928">
        <w:rPr>
          <w:lang w:val="de-CH"/>
        </w:rPr>
        <w:t>).</w:t>
      </w:r>
      <w:r w:rsidR="006126AC" w:rsidRPr="00222928">
        <w:rPr>
          <w:lang w:val="de-CH"/>
        </w:rPr>
        <w:t xml:space="preserve"> </w:t>
      </w:r>
      <w:r w:rsidR="009C74F8" w:rsidRPr="00222928">
        <w:rPr>
          <w:lang w:val="de-CH"/>
        </w:rPr>
        <w:t>Im Lehrplan 21 wird die innere Differenzierung als wiederkehrendes Element betont</w:t>
      </w:r>
      <w:r w:rsidR="008F59EA" w:rsidRPr="00222928">
        <w:rPr>
          <w:lang w:val="de-CH"/>
        </w:rPr>
        <w:t xml:space="preserve"> und </w:t>
      </w:r>
      <w:r w:rsidR="00677760" w:rsidRPr="00222928">
        <w:rPr>
          <w:lang w:val="de-CH"/>
        </w:rPr>
        <w:t>voraus</w:t>
      </w:r>
      <w:r w:rsidR="003F78D8" w:rsidRPr="00222928">
        <w:rPr>
          <w:lang w:val="de-CH"/>
        </w:rPr>
        <w:t>gesetzt, dass Lehrpersonen diese im Unterricht berücksichtigen</w:t>
      </w:r>
      <w:r w:rsidR="003F0E22" w:rsidRPr="00222928">
        <w:rPr>
          <w:lang w:val="de-CH"/>
        </w:rPr>
        <w:t xml:space="preserve"> (</w:t>
      </w:r>
      <w:r w:rsidR="00B12A2A" w:rsidRPr="00222928">
        <w:rPr>
          <w:lang w:val="de-CH"/>
        </w:rPr>
        <w:t>D-EDK</w:t>
      </w:r>
      <w:r w:rsidR="009F1E77">
        <w:rPr>
          <w:lang w:val="de-CH"/>
        </w:rPr>
        <w:t>,</w:t>
      </w:r>
      <w:r w:rsidR="00FD1020" w:rsidRPr="00222928">
        <w:rPr>
          <w:lang w:val="de-CH"/>
        </w:rPr>
        <w:t xml:space="preserve"> 2016</w:t>
      </w:r>
      <w:r w:rsidR="007D4920" w:rsidRPr="00222928">
        <w:rPr>
          <w:lang w:val="de-CH"/>
        </w:rPr>
        <w:t>)</w:t>
      </w:r>
      <w:r w:rsidR="009C74F8" w:rsidRPr="00222928">
        <w:rPr>
          <w:lang w:val="de-CH"/>
        </w:rPr>
        <w:t xml:space="preserve">. </w:t>
      </w:r>
    </w:p>
    <w:p w14:paraId="0D5C3B61" w14:textId="7DEFE493" w:rsidR="00DD586D" w:rsidRPr="00640DAD" w:rsidRDefault="00BD45D6" w:rsidP="00CB7C8C">
      <w:pPr>
        <w:pStyle w:val="Textkrper"/>
        <w:ind w:firstLine="0"/>
        <w:rPr>
          <w:lang w:val="de-CH"/>
        </w:rPr>
      </w:pPr>
      <w:r w:rsidRPr="00640DAD">
        <w:rPr>
          <w:lang w:val="de-CH"/>
        </w:rPr>
        <w:lastRenderedPageBreak/>
        <w:t xml:space="preserve">Nebst </w:t>
      </w:r>
      <w:r w:rsidR="00D60AE0" w:rsidRPr="00640DAD">
        <w:rPr>
          <w:lang w:val="de-CH"/>
        </w:rPr>
        <w:t>der Unterrichtsgestaltung</w:t>
      </w:r>
      <w:r w:rsidRPr="00640DAD">
        <w:rPr>
          <w:lang w:val="de-CH"/>
        </w:rPr>
        <w:t xml:space="preserve"> </w:t>
      </w:r>
      <w:r w:rsidR="009F1E77">
        <w:rPr>
          <w:lang w:val="de-CH"/>
        </w:rPr>
        <w:t>sind</w:t>
      </w:r>
      <w:r w:rsidRPr="00640DAD">
        <w:rPr>
          <w:lang w:val="de-CH"/>
        </w:rPr>
        <w:t xml:space="preserve"> die Einstellungen von Lehrpersonen e</w:t>
      </w:r>
      <w:r w:rsidR="00727C4D" w:rsidRPr="00640DAD">
        <w:rPr>
          <w:lang w:val="de-CH"/>
        </w:rPr>
        <w:t xml:space="preserve">in </w:t>
      </w:r>
      <w:r w:rsidR="00FC4E5C" w:rsidRPr="00640DAD">
        <w:rPr>
          <w:lang w:val="de-CH"/>
        </w:rPr>
        <w:t>wichtige</w:t>
      </w:r>
      <w:r w:rsidR="009F1E77">
        <w:rPr>
          <w:lang w:val="de-CH"/>
        </w:rPr>
        <w:t>r</w:t>
      </w:r>
      <w:r w:rsidR="00FC4E5C" w:rsidRPr="00640DAD">
        <w:rPr>
          <w:lang w:val="de-CH"/>
        </w:rPr>
        <w:t xml:space="preserve"> </w:t>
      </w:r>
      <w:r w:rsidR="00727C4D" w:rsidRPr="00640DAD">
        <w:rPr>
          <w:lang w:val="de-CH"/>
        </w:rPr>
        <w:t xml:space="preserve">Faktor für den erfolgreichen Umgang mit </w:t>
      </w:r>
      <w:r w:rsidR="00241A26" w:rsidRPr="00640DAD">
        <w:rPr>
          <w:lang w:val="de-CH"/>
        </w:rPr>
        <w:t>Leistungsh</w:t>
      </w:r>
      <w:r w:rsidR="00727C4D" w:rsidRPr="00640DAD">
        <w:rPr>
          <w:lang w:val="de-CH"/>
        </w:rPr>
        <w:t>eterogenität</w:t>
      </w:r>
      <w:r w:rsidR="00D60AE0" w:rsidRPr="00640DAD">
        <w:rPr>
          <w:lang w:val="de-CH"/>
        </w:rPr>
        <w:t xml:space="preserve"> </w:t>
      </w:r>
      <w:r w:rsidR="00727C4D" w:rsidRPr="00640DAD">
        <w:rPr>
          <w:lang w:val="de-CH"/>
        </w:rPr>
        <w:t>(</w:t>
      </w:r>
      <w:proofErr w:type="spellStart"/>
      <w:r w:rsidR="00727C4D" w:rsidRPr="00640DAD">
        <w:rPr>
          <w:lang w:val="de-CH"/>
        </w:rPr>
        <w:t>Brühwiler</w:t>
      </w:r>
      <w:proofErr w:type="spellEnd"/>
      <w:r w:rsidR="002D6608">
        <w:rPr>
          <w:lang w:val="de-CH"/>
        </w:rPr>
        <w:t xml:space="preserve"> et al.,</w:t>
      </w:r>
      <w:r w:rsidR="00727C4D" w:rsidRPr="00640DAD">
        <w:rPr>
          <w:lang w:val="de-CH"/>
        </w:rPr>
        <w:t xml:space="preserve"> 2017</w:t>
      </w:r>
      <w:r w:rsidR="00AB2E32" w:rsidRPr="00640DAD">
        <w:rPr>
          <w:lang w:val="de-CH"/>
        </w:rPr>
        <w:t>;</w:t>
      </w:r>
      <w:r w:rsidR="00727C4D" w:rsidRPr="00640DAD">
        <w:rPr>
          <w:lang w:val="de-CH"/>
        </w:rPr>
        <w:t xml:space="preserve"> Syring</w:t>
      </w:r>
      <w:r w:rsidR="00AF50D8" w:rsidRPr="00640DAD">
        <w:rPr>
          <w:lang w:val="de-CH"/>
        </w:rPr>
        <w:t xml:space="preserve"> et al.</w:t>
      </w:r>
      <w:r w:rsidR="002D6608">
        <w:rPr>
          <w:lang w:val="de-CH"/>
        </w:rPr>
        <w:t>,</w:t>
      </w:r>
      <w:r w:rsidR="00131FCC" w:rsidRPr="00640DAD">
        <w:rPr>
          <w:lang w:val="de-CH"/>
        </w:rPr>
        <w:t xml:space="preserve"> </w:t>
      </w:r>
      <w:r w:rsidR="00727C4D" w:rsidRPr="00640DAD">
        <w:rPr>
          <w:lang w:val="de-CH"/>
        </w:rPr>
        <w:t>2019).</w:t>
      </w:r>
      <w:r w:rsidR="006C3D67" w:rsidRPr="00640DAD">
        <w:rPr>
          <w:lang w:val="de-CH"/>
        </w:rPr>
        <w:t xml:space="preserve"> Forschungsergebnisse </w:t>
      </w:r>
      <w:r w:rsidR="00F617BA" w:rsidRPr="00640DAD">
        <w:rPr>
          <w:lang w:val="de-CH"/>
        </w:rPr>
        <w:t>zeig</w:t>
      </w:r>
      <w:r w:rsidR="006C3D67" w:rsidRPr="00640DAD">
        <w:rPr>
          <w:lang w:val="de-CH"/>
        </w:rPr>
        <w:t>en</w:t>
      </w:r>
      <w:r w:rsidR="00F617BA" w:rsidRPr="00640DAD">
        <w:rPr>
          <w:lang w:val="de-CH"/>
        </w:rPr>
        <w:t>, dass angehende Lehr</w:t>
      </w:r>
      <w:r w:rsidR="003A5EC4" w:rsidRPr="00640DAD">
        <w:rPr>
          <w:lang w:val="de-CH"/>
        </w:rPr>
        <w:t>personen</w:t>
      </w:r>
      <w:r w:rsidR="00F617BA" w:rsidRPr="00640DAD">
        <w:rPr>
          <w:lang w:val="de-CH"/>
        </w:rPr>
        <w:t xml:space="preserve"> </w:t>
      </w:r>
      <w:r w:rsidR="00094DB4" w:rsidRPr="00640DAD">
        <w:rPr>
          <w:lang w:val="de-CH"/>
        </w:rPr>
        <w:t xml:space="preserve">während ihrer Ausbildung </w:t>
      </w:r>
      <w:r w:rsidR="00F617BA" w:rsidRPr="00640DAD">
        <w:rPr>
          <w:lang w:val="de-CH"/>
        </w:rPr>
        <w:t>tendenziell positive Einstellungen zur Leistungsheterogenität entwickeln</w:t>
      </w:r>
      <w:r w:rsidR="00094DB4" w:rsidRPr="00640DAD">
        <w:rPr>
          <w:lang w:val="de-CH"/>
        </w:rPr>
        <w:t xml:space="preserve"> (</w:t>
      </w:r>
      <w:r w:rsidR="006C3D67" w:rsidRPr="00640DAD">
        <w:rPr>
          <w:lang w:val="de-CH"/>
        </w:rPr>
        <w:t>Gebauer</w:t>
      </w:r>
      <w:r w:rsidR="002D6608">
        <w:rPr>
          <w:lang w:val="de-CH"/>
        </w:rPr>
        <w:t xml:space="preserve"> </w:t>
      </w:r>
      <w:r w:rsidR="002E4907">
        <w:rPr>
          <w:lang w:val="de-CH"/>
        </w:rPr>
        <w:t xml:space="preserve">&amp; </w:t>
      </w:r>
      <w:proofErr w:type="spellStart"/>
      <w:r w:rsidR="002E4907">
        <w:rPr>
          <w:lang w:val="de-CH"/>
        </w:rPr>
        <w:t>McE</w:t>
      </w:r>
      <w:r w:rsidR="0092733E">
        <w:rPr>
          <w:lang w:val="de-CH"/>
        </w:rPr>
        <w:t>lvany</w:t>
      </w:r>
      <w:proofErr w:type="spellEnd"/>
      <w:r w:rsidR="002D6608">
        <w:rPr>
          <w:lang w:val="de-CH"/>
        </w:rPr>
        <w:t>,</w:t>
      </w:r>
      <w:r w:rsidR="006C3D67" w:rsidRPr="00640DAD">
        <w:rPr>
          <w:lang w:val="de-CH"/>
        </w:rPr>
        <w:t xml:space="preserve"> 2013; Reichhart</w:t>
      </w:r>
      <w:r w:rsidR="002D6608">
        <w:rPr>
          <w:lang w:val="de-CH"/>
        </w:rPr>
        <w:t>,</w:t>
      </w:r>
      <w:r w:rsidR="006C3D67" w:rsidRPr="00640DAD">
        <w:rPr>
          <w:lang w:val="de-CH"/>
        </w:rPr>
        <w:t xml:space="preserve"> 2018).</w:t>
      </w:r>
      <w:r w:rsidR="00456376" w:rsidRPr="00640DAD">
        <w:rPr>
          <w:lang w:val="de-CH"/>
        </w:rPr>
        <w:t xml:space="preserve"> </w:t>
      </w:r>
      <w:r w:rsidR="00F617BA" w:rsidRPr="00640DAD">
        <w:rPr>
          <w:lang w:val="de-CH"/>
        </w:rPr>
        <w:t>Nach</w:t>
      </w:r>
      <w:r w:rsidR="00456376" w:rsidRPr="00640DAD">
        <w:rPr>
          <w:lang w:val="de-CH"/>
        </w:rPr>
        <w:t xml:space="preserve"> </w:t>
      </w:r>
      <w:r w:rsidR="00F617BA" w:rsidRPr="00640DAD">
        <w:rPr>
          <w:lang w:val="de-CH"/>
        </w:rPr>
        <w:t xml:space="preserve">dem </w:t>
      </w:r>
      <w:r w:rsidR="00456376" w:rsidRPr="00640DAD">
        <w:rPr>
          <w:lang w:val="de-CH"/>
        </w:rPr>
        <w:t xml:space="preserve">Berufseinstieg nehmen </w:t>
      </w:r>
      <w:r w:rsidR="00F617BA" w:rsidRPr="00640DAD">
        <w:rPr>
          <w:lang w:val="de-CH"/>
        </w:rPr>
        <w:t>diese positiven Einstellungen</w:t>
      </w:r>
      <w:r w:rsidR="00456376" w:rsidRPr="00640DAD">
        <w:rPr>
          <w:lang w:val="de-CH"/>
        </w:rPr>
        <w:t xml:space="preserve"> eher ab und/oder gehen </w:t>
      </w:r>
      <w:r w:rsidR="002D6608" w:rsidRPr="00640DAD">
        <w:rPr>
          <w:lang w:val="de-CH"/>
        </w:rPr>
        <w:t xml:space="preserve">einher </w:t>
      </w:r>
      <w:r w:rsidR="00456376" w:rsidRPr="00640DAD">
        <w:rPr>
          <w:lang w:val="de-CH"/>
        </w:rPr>
        <w:t xml:space="preserve">mit signifikant </w:t>
      </w:r>
      <w:r w:rsidR="003A5EC4" w:rsidRPr="00640DAD">
        <w:rPr>
          <w:lang w:val="de-CH"/>
        </w:rPr>
        <w:t>höherer</w:t>
      </w:r>
      <w:r w:rsidR="00456376" w:rsidRPr="00640DAD">
        <w:rPr>
          <w:lang w:val="de-CH"/>
        </w:rPr>
        <w:t xml:space="preserve"> </w:t>
      </w:r>
      <w:r w:rsidR="003A5EC4" w:rsidRPr="00640DAD">
        <w:rPr>
          <w:lang w:val="de-CH"/>
        </w:rPr>
        <w:t>Einschätzung</w:t>
      </w:r>
      <w:r w:rsidR="00456376" w:rsidRPr="00640DAD">
        <w:rPr>
          <w:lang w:val="de-CH"/>
        </w:rPr>
        <w:t xml:space="preserve"> der wahrgenommenen Kosten (z.</w:t>
      </w:r>
      <w:r w:rsidR="002D6608">
        <w:rPr>
          <w:lang w:val="de-CH"/>
        </w:rPr>
        <w:t> </w:t>
      </w:r>
      <w:r w:rsidR="00456376" w:rsidRPr="00640DAD">
        <w:rPr>
          <w:lang w:val="de-CH"/>
        </w:rPr>
        <w:t>B. Arbeitsaufwand) (Hartwig</w:t>
      </w:r>
      <w:r w:rsidR="00647062">
        <w:rPr>
          <w:lang w:val="de-CH"/>
        </w:rPr>
        <w:t xml:space="preserve"> et al.,</w:t>
      </w:r>
      <w:r w:rsidR="00456376" w:rsidRPr="00640DAD">
        <w:rPr>
          <w:lang w:val="de-CH"/>
        </w:rPr>
        <w:t xml:space="preserve"> 2017). </w:t>
      </w:r>
      <w:r w:rsidR="00094DB4" w:rsidRPr="00640DAD">
        <w:rPr>
          <w:lang w:val="de-CH"/>
        </w:rPr>
        <w:t xml:space="preserve">Zur Veränderung der Einstellungen von Lehrpersonen und deren Auswirkungen auf den professionellen Umgang mit Leistungsheterogenität durch innere Differenzierung gibt es wenige Langzeitstudien (Ruberg &amp; </w:t>
      </w:r>
      <w:proofErr w:type="spellStart"/>
      <w:r w:rsidR="00094DB4" w:rsidRPr="00640DAD">
        <w:rPr>
          <w:lang w:val="de-CH"/>
        </w:rPr>
        <w:t>Porsch</w:t>
      </w:r>
      <w:proofErr w:type="spellEnd"/>
      <w:r w:rsidR="00647062">
        <w:rPr>
          <w:lang w:val="de-CH"/>
        </w:rPr>
        <w:t>,</w:t>
      </w:r>
      <w:r w:rsidR="00094DB4" w:rsidRPr="00640DAD">
        <w:rPr>
          <w:lang w:val="de-CH"/>
        </w:rPr>
        <w:t xml:space="preserve"> 2017). Das Forschungsprojekt</w:t>
      </w:r>
      <w:r w:rsidR="00EF3816" w:rsidRPr="00640DAD">
        <w:rPr>
          <w:lang w:val="de-CH"/>
        </w:rPr>
        <w:t xml:space="preserve"> </w:t>
      </w:r>
      <w:proofErr w:type="spellStart"/>
      <w:r w:rsidR="00EF3816" w:rsidRPr="00640DAD">
        <w:rPr>
          <w:lang w:val="de-CH"/>
        </w:rPr>
        <w:t>LiDEH</w:t>
      </w:r>
      <w:proofErr w:type="spellEnd"/>
      <w:r w:rsidR="00094DB4" w:rsidRPr="00640DAD">
        <w:rPr>
          <w:lang w:val="de-CH"/>
        </w:rPr>
        <w:t xml:space="preserve"> untersucht deshalb, welche Einstellungen (angehende) Lehrpersonen des Zyklus 1 und 2 zur Leistungsheterogenität und zur inneren Differenzierung </w:t>
      </w:r>
      <w:r w:rsidR="00647062">
        <w:rPr>
          <w:lang w:val="de-CH"/>
        </w:rPr>
        <w:t>haben</w:t>
      </w:r>
      <w:r w:rsidR="00094DB4" w:rsidRPr="00640DAD">
        <w:rPr>
          <w:lang w:val="de-CH"/>
        </w:rPr>
        <w:t xml:space="preserve">, welche Herausforderungen sie bei der Umsetzung der inneren Differenzierung wahrnehmen und inwiefern sich beide </w:t>
      </w:r>
      <w:r w:rsidR="00DD6078">
        <w:rPr>
          <w:lang w:val="de-CH"/>
        </w:rPr>
        <w:t xml:space="preserve">– die Einstellung zur </w:t>
      </w:r>
      <w:r w:rsidR="00DD6078" w:rsidRPr="00DD6078">
        <w:rPr>
          <w:lang w:val="de-CH"/>
        </w:rPr>
        <w:t xml:space="preserve">Leistungsheterogenität und zur inneren Differenzierung </w:t>
      </w:r>
      <w:r w:rsidR="00DD6078">
        <w:rPr>
          <w:lang w:val="de-CH"/>
        </w:rPr>
        <w:t xml:space="preserve">– </w:t>
      </w:r>
      <w:r w:rsidR="00094DB4" w:rsidRPr="00640DAD">
        <w:rPr>
          <w:lang w:val="de-CH"/>
        </w:rPr>
        <w:t>während der Ausbildung und nach dem Berufseinstieg verändern.</w:t>
      </w:r>
      <w:r w:rsidR="00BB0821" w:rsidRPr="00640DAD">
        <w:rPr>
          <w:lang w:val="de-CH"/>
        </w:rPr>
        <w:t xml:space="preserve"> </w:t>
      </w:r>
    </w:p>
    <w:p w14:paraId="0A8F1E2C" w14:textId="5E493A17" w:rsidR="00DD586D" w:rsidRPr="001F3F88" w:rsidRDefault="001862F4" w:rsidP="00DD586D">
      <w:pPr>
        <w:pStyle w:val="berschrift2"/>
        <w:rPr>
          <w:color w:val="000000" w:themeColor="text1"/>
          <w:sz w:val="24"/>
          <w:szCs w:val="32"/>
          <w:lang w:val="de-CH"/>
        </w:rPr>
      </w:pPr>
      <w:r>
        <w:rPr>
          <w:color w:val="000000" w:themeColor="text1"/>
          <w:sz w:val="24"/>
          <w:szCs w:val="32"/>
          <w:lang w:val="de-CH"/>
        </w:rPr>
        <w:t>M</w:t>
      </w:r>
      <w:r w:rsidR="00DD586D" w:rsidRPr="001F3F88">
        <w:rPr>
          <w:color w:val="000000" w:themeColor="text1"/>
          <w:sz w:val="24"/>
          <w:szCs w:val="32"/>
          <w:lang w:val="de-CH"/>
        </w:rPr>
        <w:t xml:space="preserve">ethodisches Vorgehen </w:t>
      </w:r>
    </w:p>
    <w:p w14:paraId="26298BF7" w14:textId="21C02D9B" w:rsidR="00551DA1" w:rsidRDefault="006469E1" w:rsidP="00551DA1">
      <w:pPr>
        <w:pStyle w:val="Textkrper"/>
        <w:ind w:firstLine="0"/>
        <w:rPr>
          <w:lang w:val="de-CH"/>
        </w:rPr>
      </w:pPr>
      <w:r w:rsidRPr="001F3F88">
        <w:rPr>
          <w:lang w:val="de-CH"/>
        </w:rPr>
        <w:t>D</w:t>
      </w:r>
      <w:r w:rsidR="00E059AF">
        <w:rPr>
          <w:lang w:val="de-CH"/>
        </w:rPr>
        <w:t xml:space="preserve">as Projekt </w:t>
      </w:r>
      <w:r w:rsidR="00286445">
        <w:rPr>
          <w:lang w:val="de-CH"/>
        </w:rPr>
        <w:t>ist als Untersuchung</w:t>
      </w:r>
      <w:r w:rsidR="003A5502">
        <w:rPr>
          <w:lang w:val="de-CH"/>
        </w:rPr>
        <w:t xml:space="preserve"> im Längsschnitt mit drei Erhebungswellen konzipiert. Dabei werden </w:t>
      </w:r>
      <w:r w:rsidR="008960B8" w:rsidRPr="001F3F88">
        <w:rPr>
          <w:lang w:val="de-CH"/>
        </w:rPr>
        <w:t>sowohl</w:t>
      </w:r>
      <w:r w:rsidRPr="001F3F88">
        <w:rPr>
          <w:lang w:val="de-CH"/>
        </w:rPr>
        <w:t xml:space="preserve"> quantitative als auch qualitative Daten erhoben. </w:t>
      </w:r>
      <w:r w:rsidR="00D60AE0">
        <w:rPr>
          <w:lang w:val="de-CH"/>
        </w:rPr>
        <w:t xml:space="preserve">In </w:t>
      </w:r>
      <w:r w:rsidR="00CF68C6">
        <w:rPr>
          <w:lang w:val="de-CH"/>
        </w:rPr>
        <w:t>Abbildung 1</w:t>
      </w:r>
      <w:r w:rsidR="00D60AE0">
        <w:rPr>
          <w:lang w:val="de-CH"/>
        </w:rPr>
        <w:t xml:space="preserve"> ist das gesamte Untersuchungsdesign ersichtlich: </w:t>
      </w:r>
    </w:p>
    <w:p w14:paraId="1D2EDD0F" w14:textId="64A26461" w:rsidR="00AD68A8" w:rsidRDefault="00551DA1" w:rsidP="00551DA1">
      <w:pPr>
        <w:pStyle w:val="AbbildungBeschriftung"/>
        <w:rPr>
          <w:lang w:val="de-CH"/>
        </w:rPr>
      </w:pPr>
      <w:r w:rsidRPr="001F3F88">
        <w:rPr>
          <w:lang w:val="de-CH"/>
        </w:rPr>
        <w:t xml:space="preserve">Abbildung 1: </w:t>
      </w:r>
      <w:r w:rsidRPr="00551DA1">
        <w:rPr>
          <w:lang w:val="de-CH"/>
        </w:rPr>
        <w:t xml:space="preserve">Design der Untersuchung mit </w:t>
      </w:r>
      <w:r w:rsidR="009E7EE0">
        <w:rPr>
          <w:lang w:val="de-CH"/>
        </w:rPr>
        <w:t xml:space="preserve">Hervorhebung </w:t>
      </w:r>
      <w:r w:rsidR="00227B0C">
        <w:rPr>
          <w:lang w:val="de-CH"/>
        </w:rPr>
        <w:t>de</w:t>
      </w:r>
      <w:r w:rsidR="009E7EE0">
        <w:rPr>
          <w:lang w:val="de-CH"/>
        </w:rPr>
        <w:t xml:space="preserve">s Erhebungszeitpunktes 2 </w:t>
      </w:r>
      <w:r w:rsidR="006D73BA">
        <w:rPr>
          <w:lang w:val="de-CH"/>
        </w:rPr>
        <w:t>(</w:t>
      </w:r>
      <w:r w:rsidR="001F520E">
        <w:rPr>
          <w:lang w:val="de-CH"/>
        </w:rPr>
        <w:t>q</w:t>
      </w:r>
      <w:r w:rsidR="006D73BA">
        <w:rPr>
          <w:lang w:val="de-CH"/>
        </w:rPr>
        <w:t xml:space="preserve">ualitative </w:t>
      </w:r>
      <w:r w:rsidR="001F67FE">
        <w:rPr>
          <w:lang w:val="de-CH"/>
        </w:rPr>
        <w:t>Befragung)</w:t>
      </w:r>
    </w:p>
    <w:p w14:paraId="0CCA9F79" w14:textId="1BB083F7" w:rsidR="00E542CA" w:rsidRPr="00E542CA" w:rsidRDefault="004D5061" w:rsidP="00E542CA">
      <w:pPr>
        <w:spacing w:before="100" w:beforeAutospacing="1" w:after="100" w:afterAutospacing="1" w:line="240" w:lineRule="auto"/>
        <w:rPr>
          <w:rFonts w:ascii="Times New Roman" w:eastAsia="Times New Roman" w:hAnsi="Times New Roman" w:cs="Times New Roman"/>
          <w:spacing w:val="0"/>
          <w:sz w:val="24"/>
          <w:szCs w:val="24"/>
          <w:lang w:val="de-CH" w:eastAsia="de-CH"/>
        </w:rPr>
      </w:pPr>
      <w:r>
        <w:rPr>
          <w:noProof/>
        </w:rPr>
        <mc:AlternateContent>
          <mc:Choice Requires="wps">
            <w:drawing>
              <wp:anchor distT="0" distB="0" distL="114300" distR="114300" simplePos="0" relativeHeight="251658240" behindDoc="0" locked="0" layoutInCell="1" allowOverlap="1" wp14:anchorId="02A5BB84" wp14:editId="2541AA68">
                <wp:simplePos x="0" y="0"/>
                <wp:positionH relativeFrom="column">
                  <wp:posOffset>349416</wp:posOffset>
                </wp:positionH>
                <wp:positionV relativeFrom="paragraph">
                  <wp:posOffset>2732128</wp:posOffset>
                </wp:positionV>
                <wp:extent cx="1692137" cy="1138693"/>
                <wp:effectExtent l="57150" t="38100" r="80010" b="99695"/>
                <wp:wrapNone/>
                <wp:docPr id="10" name="Rechteck 10"/>
                <wp:cNvGraphicFramePr/>
                <a:graphic xmlns:a="http://schemas.openxmlformats.org/drawingml/2006/main">
                  <a:graphicData uri="http://schemas.microsoft.com/office/word/2010/wordprocessingShape">
                    <wps:wsp>
                      <wps:cNvSpPr/>
                      <wps:spPr>
                        <a:xfrm>
                          <a:off x="0" y="0"/>
                          <a:ext cx="1692137" cy="1138693"/>
                        </a:xfrm>
                        <a:prstGeom prst="rect">
                          <a:avLst/>
                        </a:prstGeom>
                        <a:noFill/>
                        <a:ln w="38100">
                          <a:solidFill>
                            <a:schemeClr val="accent1">
                              <a:lumMod val="60000"/>
                              <a:lumOff val="4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39EC4" id="Rechteck 10" o:spid="_x0000_s1026" style="position:absolute;margin-left:27.5pt;margin-top:215.15pt;width:133.25pt;height:89.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" filled="f" strokecolor="#ed6b7d [1940]" strokeweight="3pt">
                <v:shadow on="t" color="black" opacity="22937f" origin=",.5" offset="0,.63889mm"/>
              </v:rect>
            </w:pict>
          </mc:Fallback>
        </mc:AlternateContent>
      </w:r>
      <w:r w:rsidR="00E542CA" w:rsidRPr="00E542CA">
        <w:rPr>
          <w:rFonts w:ascii="Times New Roman" w:eastAsia="Times New Roman" w:hAnsi="Times New Roman" w:cs="Times New Roman"/>
          <w:noProof/>
          <w:spacing w:val="0"/>
          <w:sz w:val="24"/>
          <w:szCs w:val="24"/>
          <w:lang w:val="de-CH" w:eastAsia="de-CH"/>
        </w:rPr>
        <w:drawing>
          <wp:inline distT="0" distB="0" distL="0" distR="0" wp14:anchorId="5454ACBD" wp14:editId="07267D14">
            <wp:extent cx="5800725" cy="3984763"/>
            <wp:effectExtent l="0" t="0" r="0" b="0"/>
            <wp:docPr id="1510182430" name="Bild 4" descr="Untersuchungsdesign: &#10;- 3 Erhebungsphasen&#10;- je 2 Erhebungszeitpunkte&#10;- Ergebnisse des Artikels stammen aus Erhebungsphase 1 (Erhebungszeitpun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82430" name="Bild 4" descr="Untersuchungsdesign: &#10;- 3 Erhebungsphasen&#10;- je 2 Erhebungszeitpunkte&#10;- Ergebnisse des Artikels stammen aus Erhebungsphase 1 (Erhebungszeitpunkt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0536" cy="4012111"/>
                    </a:xfrm>
                    <a:prstGeom prst="rect">
                      <a:avLst/>
                    </a:prstGeom>
                    <a:noFill/>
                    <a:ln>
                      <a:noFill/>
                    </a:ln>
                  </pic:spPr>
                </pic:pic>
              </a:graphicData>
            </a:graphic>
          </wp:inline>
        </w:drawing>
      </w:r>
    </w:p>
    <w:p w14:paraId="732678F3" w14:textId="6136C858" w:rsidR="00084D19" w:rsidRDefault="00673423" w:rsidP="007E1E50">
      <w:pPr>
        <w:pStyle w:val="Textkrper"/>
        <w:ind w:firstLine="0"/>
        <w:rPr>
          <w:lang w:val="de-CH"/>
        </w:rPr>
      </w:pPr>
      <w:r>
        <w:rPr>
          <w:lang w:val="de-CH"/>
        </w:rPr>
        <w:t xml:space="preserve">Im vorliegenden Artikel </w:t>
      </w:r>
      <w:r w:rsidR="00816A4E">
        <w:rPr>
          <w:lang w:val="de-CH"/>
        </w:rPr>
        <w:t>werden die Ergebnisse d</w:t>
      </w:r>
      <w:r w:rsidR="00167CCF">
        <w:rPr>
          <w:lang w:val="de-CH"/>
        </w:rPr>
        <w:t xml:space="preserve">er ersten Erhebungsphase </w:t>
      </w:r>
      <w:r w:rsidR="00FB33F3">
        <w:rPr>
          <w:lang w:val="de-CH"/>
        </w:rPr>
        <w:t>dargelegt</w:t>
      </w:r>
      <w:r w:rsidR="003E5820">
        <w:rPr>
          <w:lang w:val="de-CH"/>
        </w:rPr>
        <w:t>. D</w:t>
      </w:r>
      <w:r w:rsidR="00FB33F3">
        <w:rPr>
          <w:lang w:val="de-CH"/>
        </w:rPr>
        <w:t>er Fokus liegt dabei auf den Daten der qualitativen Befragung</w:t>
      </w:r>
      <w:r w:rsidR="00FE35A7">
        <w:rPr>
          <w:lang w:val="de-CH"/>
        </w:rPr>
        <w:t xml:space="preserve"> (Erhebungszeitpunkt 2)</w:t>
      </w:r>
      <w:r w:rsidR="00FB33F3">
        <w:rPr>
          <w:lang w:val="de-CH"/>
        </w:rPr>
        <w:t>.</w:t>
      </w:r>
    </w:p>
    <w:p w14:paraId="7A39E733" w14:textId="45E8EDE5" w:rsidR="001434E9" w:rsidRDefault="00094DB4" w:rsidP="004001F2">
      <w:pPr>
        <w:pStyle w:val="Textkrper"/>
        <w:rPr>
          <w:lang w:val="de-CH"/>
        </w:rPr>
      </w:pPr>
      <w:r w:rsidRPr="001F3F88">
        <w:rPr>
          <w:lang w:val="de-CH"/>
        </w:rPr>
        <w:t xml:space="preserve">Zum Zeitpunkt der ersten Erhebungsphase befanden sich die befragten Studierenden im ersten Ausbildungsjahr am </w:t>
      </w:r>
      <w:r w:rsidRPr="004001F2">
        <w:rPr>
          <w:i/>
          <w:iCs/>
          <w:lang w:val="de-CH"/>
        </w:rPr>
        <w:t>Institut Primarstufe</w:t>
      </w:r>
      <w:r w:rsidRPr="001F3F88">
        <w:rPr>
          <w:lang w:val="de-CH"/>
        </w:rPr>
        <w:t xml:space="preserve"> der </w:t>
      </w:r>
      <w:r w:rsidRPr="004001F2">
        <w:rPr>
          <w:i/>
          <w:iCs/>
          <w:lang w:val="de-CH"/>
        </w:rPr>
        <w:t>Pädagogischen Hochschule Bern</w:t>
      </w:r>
      <w:r w:rsidR="00DE1050">
        <w:rPr>
          <w:lang w:val="de-CH"/>
        </w:rPr>
        <w:t xml:space="preserve"> und</w:t>
      </w:r>
      <w:r w:rsidR="005501FA" w:rsidRPr="00D60AE0">
        <w:rPr>
          <w:color w:val="000000" w:themeColor="text1"/>
          <w:lang w:val="de-CH"/>
        </w:rPr>
        <w:t xml:space="preserve"> besuch</w:t>
      </w:r>
      <w:r w:rsidR="00816A4E">
        <w:rPr>
          <w:color w:val="000000" w:themeColor="text1"/>
          <w:lang w:val="de-CH"/>
        </w:rPr>
        <w:t>t</w:t>
      </w:r>
      <w:r w:rsidR="005501FA" w:rsidRPr="00D60AE0">
        <w:rPr>
          <w:color w:val="000000" w:themeColor="text1"/>
          <w:lang w:val="de-CH"/>
        </w:rPr>
        <w:t xml:space="preserve">en </w:t>
      </w:r>
      <w:r w:rsidR="00FE2058">
        <w:rPr>
          <w:color w:val="000000" w:themeColor="text1"/>
          <w:lang w:val="de-CH"/>
        </w:rPr>
        <w:t>die</w:t>
      </w:r>
      <w:r w:rsidR="005501FA" w:rsidRPr="00D60AE0">
        <w:rPr>
          <w:color w:val="000000" w:themeColor="text1"/>
          <w:lang w:val="de-CH"/>
        </w:rPr>
        <w:t xml:space="preserve"> Lehrveranstaltung </w:t>
      </w:r>
      <w:r w:rsidR="002F536D">
        <w:rPr>
          <w:color w:val="000000" w:themeColor="text1"/>
          <w:lang w:val="de-CH"/>
        </w:rPr>
        <w:t>«</w:t>
      </w:r>
      <w:r w:rsidR="00112BB9">
        <w:rPr>
          <w:color w:val="000000" w:themeColor="text1"/>
          <w:lang w:val="de-CH"/>
        </w:rPr>
        <w:t>Lernen und Lehren</w:t>
      </w:r>
      <w:r w:rsidR="002F536D">
        <w:rPr>
          <w:color w:val="000000" w:themeColor="text1"/>
          <w:lang w:val="de-CH"/>
        </w:rPr>
        <w:t>»</w:t>
      </w:r>
      <w:r w:rsidR="0031115A">
        <w:rPr>
          <w:color w:val="000000" w:themeColor="text1"/>
          <w:lang w:val="de-CH"/>
        </w:rPr>
        <w:t>.</w:t>
      </w:r>
      <w:r w:rsidR="002F536D">
        <w:rPr>
          <w:color w:val="000000" w:themeColor="text1"/>
          <w:lang w:val="de-CH"/>
        </w:rPr>
        <w:t xml:space="preserve"> </w:t>
      </w:r>
      <w:r w:rsidR="007E1E50">
        <w:rPr>
          <w:lang w:val="de-CH"/>
        </w:rPr>
        <w:t xml:space="preserve">Im </w:t>
      </w:r>
      <w:r w:rsidR="007E1E50" w:rsidRPr="001F3F88">
        <w:rPr>
          <w:lang w:val="de-CH"/>
        </w:rPr>
        <w:t xml:space="preserve">Rahmen </w:t>
      </w:r>
      <w:r w:rsidR="0065520F">
        <w:rPr>
          <w:lang w:val="de-CH"/>
        </w:rPr>
        <w:t xml:space="preserve">dieser </w:t>
      </w:r>
      <w:r w:rsidR="00D079DF">
        <w:rPr>
          <w:lang w:val="de-CH"/>
        </w:rPr>
        <w:t>V</w:t>
      </w:r>
      <w:r w:rsidR="007E1E50" w:rsidRPr="001F3F88">
        <w:rPr>
          <w:lang w:val="de-CH"/>
        </w:rPr>
        <w:t xml:space="preserve">eranstaltung </w:t>
      </w:r>
      <w:r w:rsidR="00841602" w:rsidRPr="001F3F88">
        <w:rPr>
          <w:lang w:val="de-CH"/>
        </w:rPr>
        <w:t xml:space="preserve">erarbeiteten </w:t>
      </w:r>
      <w:r w:rsidR="00841602">
        <w:rPr>
          <w:lang w:val="de-CH"/>
        </w:rPr>
        <w:t xml:space="preserve">die </w:t>
      </w:r>
      <w:r w:rsidR="00841602" w:rsidRPr="001F3F88">
        <w:rPr>
          <w:lang w:val="de-CH"/>
        </w:rPr>
        <w:t>Studierenden</w:t>
      </w:r>
      <w:r w:rsidR="007E1E50" w:rsidRPr="001F3F88">
        <w:rPr>
          <w:lang w:val="de-CH"/>
        </w:rPr>
        <w:t xml:space="preserve"> </w:t>
      </w:r>
      <w:r w:rsidR="00FE2058">
        <w:rPr>
          <w:lang w:val="de-CH"/>
        </w:rPr>
        <w:t xml:space="preserve">persönliche </w:t>
      </w:r>
      <w:r w:rsidR="007E1E50" w:rsidRPr="001F3F88">
        <w:rPr>
          <w:lang w:val="de-CH"/>
        </w:rPr>
        <w:t>Stellungnahmen zu folgende</w:t>
      </w:r>
      <w:r w:rsidR="007B35D9">
        <w:rPr>
          <w:lang w:val="de-CH"/>
        </w:rPr>
        <w:t>r</w:t>
      </w:r>
      <w:r w:rsidR="007E1E50" w:rsidRPr="001F3F88">
        <w:rPr>
          <w:lang w:val="de-CH"/>
        </w:rPr>
        <w:t xml:space="preserve"> Frage: Welche </w:t>
      </w:r>
      <w:r w:rsidR="007E1E50" w:rsidRPr="001F3F88">
        <w:rPr>
          <w:lang w:val="de-CH"/>
        </w:rPr>
        <w:lastRenderedPageBreak/>
        <w:t>Chancen und Grenzen sehen S</w:t>
      </w:r>
      <w:r w:rsidR="007B35D9">
        <w:rPr>
          <w:lang w:val="de-CH"/>
        </w:rPr>
        <w:t>ie</w:t>
      </w:r>
      <w:r w:rsidR="007E1E50" w:rsidRPr="001F3F88">
        <w:rPr>
          <w:lang w:val="de-CH"/>
        </w:rPr>
        <w:t xml:space="preserve"> bei der Umsetzung der inneren Differenzierung im Unterricht und welche Voraussetzungen müssen Lehrpersonen und </w:t>
      </w:r>
      <w:proofErr w:type="spellStart"/>
      <w:r w:rsidR="007E1E50" w:rsidRPr="001F3F88">
        <w:rPr>
          <w:lang w:val="de-CH"/>
        </w:rPr>
        <w:t>Schüler:innen</w:t>
      </w:r>
      <w:proofErr w:type="spellEnd"/>
      <w:r w:rsidR="007E1E50" w:rsidRPr="001F3F88">
        <w:rPr>
          <w:lang w:val="de-CH"/>
        </w:rPr>
        <w:t xml:space="preserve"> mitbringen, damit innere Differenzierung gelingt?</w:t>
      </w:r>
    </w:p>
    <w:p w14:paraId="761BB877" w14:textId="12F628AD" w:rsidR="0042562C" w:rsidRPr="00534921" w:rsidRDefault="0042562C" w:rsidP="004001F2">
      <w:pPr>
        <w:pStyle w:val="Textkrper"/>
        <w:rPr>
          <w:lang w:val="de-CH"/>
        </w:rPr>
      </w:pPr>
      <w:r w:rsidRPr="00534921">
        <w:rPr>
          <w:lang w:val="de-CH"/>
        </w:rPr>
        <w:t>Für die qualitative Erhebung wurden 18 Studierende ausgewählt</w:t>
      </w:r>
      <w:r w:rsidR="00102134" w:rsidRPr="00534921">
        <w:rPr>
          <w:lang w:val="de-CH"/>
        </w:rPr>
        <w:t xml:space="preserve">. </w:t>
      </w:r>
      <w:r w:rsidR="00441B8D" w:rsidRPr="00534921">
        <w:rPr>
          <w:lang w:val="de-CH"/>
        </w:rPr>
        <w:t>Aus den</w:t>
      </w:r>
      <w:r w:rsidR="00A22AEB" w:rsidRPr="00534921">
        <w:rPr>
          <w:lang w:val="de-CH"/>
        </w:rPr>
        <w:t xml:space="preserve"> </w:t>
      </w:r>
      <w:r w:rsidR="00013889" w:rsidRPr="00534921">
        <w:rPr>
          <w:lang w:val="de-CH"/>
        </w:rPr>
        <w:t xml:space="preserve">Daten </w:t>
      </w:r>
      <w:r w:rsidR="002C2A9F" w:rsidRPr="00534921">
        <w:rPr>
          <w:lang w:val="de-CH"/>
        </w:rPr>
        <w:t xml:space="preserve">der </w:t>
      </w:r>
      <w:r w:rsidR="00102134" w:rsidRPr="00534921">
        <w:rPr>
          <w:lang w:val="de-CH"/>
        </w:rPr>
        <w:t xml:space="preserve">quantitativen Erhebung </w:t>
      </w:r>
      <w:r w:rsidR="00441B8D" w:rsidRPr="00534921">
        <w:rPr>
          <w:lang w:val="de-CH"/>
        </w:rPr>
        <w:t xml:space="preserve">wurden </w:t>
      </w:r>
      <w:r w:rsidR="00A2272F" w:rsidRPr="00534921">
        <w:rPr>
          <w:lang w:val="de-CH"/>
        </w:rPr>
        <w:t>mittels</w:t>
      </w:r>
      <w:r w:rsidR="007A1FD1" w:rsidRPr="00534921">
        <w:rPr>
          <w:lang w:val="de-CH"/>
        </w:rPr>
        <w:t xml:space="preserve"> einer</w:t>
      </w:r>
      <w:r w:rsidR="00A2272F" w:rsidRPr="00534921">
        <w:rPr>
          <w:lang w:val="de-CH"/>
        </w:rPr>
        <w:t xml:space="preserve"> </w:t>
      </w:r>
      <w:r w:rsidR="007A1FD1" w:rsidRPr="00534921">
        <w:rPr>
          <w:lang w:val="de-CH"/>
        </w:rPr>
        <w:t xml:space="preserve">Klassifizierungsmethode </w:t>
      </w:r>
      <w:r w:rsidR="00325C2F" w:rsidRPr="00534921">
        <w:rPr>
          <w:lang w:val="de-CH"/>
        </w:rPr>
        <w:t xml:space="preserve">fünf </w:t>
      </w:r>
      <w:r w:rsidR="00376491" w:rsidRPr="00534921">
        <w:rPr>
          <w:lang w:val="de-CH"/>
        </w:rPr>
        <w:t xml:space="preserve">Profile </w:t>
      </w:r>
      <w:r w:rsidR="00445D9A">
        <w:rPr>
          <w:lang w:val="de-CH"/>
        </w:rPr>
        <w:t xml:space="preserve">zu </w:t>
      </w:r>
      <w:r w:rsidR="00445D9A" w:rsidRPr="00534921">
        <w:rPr>
          <w:lang w:val="de-CH"/>
        </w:rPr>
        <w:t>Einstellungen zu</w:t>
      </w:r>
      <w:r w:rsidR="00431379">
        <w:rPr>
          <w:lang w:val="de-CH"/>
        </w:rPr>
        <w:t>r</w:t>
      </w:r>
      <w:r w:rsidR="00445D9A" w:rsidRPr="00534921">
        <w:rPr>
          <w:lang w:val="de-CH"/>
        </w:rPr>
        <w:t xml:space="preserve"> Leistungsheterogenität </w:t>
      </w:r>
      <w:r w:rsidR="00AE6D5A" w:rsidRPr="00534921">
        <w:rPr>
          <w:lang w:val="de-CH"/>
        </w:rPr>
        <w:t>gebildet</w:t>
      </w:r>
      <w:r w:rsidR="00A36111" w:rsidRPr="00534921">
        <w:rPr>
          <w:lang w:val="de-CH"/>
        </w:rPr>
        <w:t>:</w:t>
      </w:r>
      <w:r w:rsidRPr="00534921">
        <w:rPr>
          <w:lang w:val="de-CH"/>
        </w:rPr>
        <w:t xml:space="preserve"> positiv-idealistisch</w:t>
      </w:r>
      <w:r w:rsidR="00BE29A6">
        <w:rPr>
          <w:lang w:val="de-CH"/>
        </w:rPr>
        <w:t>,</w:t>
      </w:r>
      <w:r w:rsidR="009A58DF" w:rsidRPr="00534921">
        <w:rPr>
          <w:lang w:val="de-CH"/>
        </w:rPr>
        <w:t xml:space="preserve"> </w:t>
      </w:r>
      <w:r w:rsidRPr="00534921">
        <w:rPr>
          <w:lang w:val="de-CH"/>
        </w:rPr>
        <w:t>positiv</w:t>
      </w:r>
      <w:r w:rsidR="00BE29A6">
        <w:rPr>
          <w:lang w:val="de-CH"/>
        </w:rPr>
        <w:t>,</w:t>
      </w:r>
      <w:r w:rsidRPr="00534921">
        <w:rPr>
          <w:lang w:val="de-CH"/>
        </w:rPr>
        <w:t xml:space="preserve"> neutral</w:t>
      </w:r>
      <w:r w:rsidR="00BE29A6">
        <w:rPr>
          <w:lang w:val="de-CH"/>
        </w:rPr>
        <w:t>,</w:t>
      </w:r>
      <w:r w:rsidR="001106D4" w:rsidRPr="00534921">
        <w:rPr>
          <w:lang w:val="de-CH"/>
        </w:rPr>
        <w:t xml:space="preserve"> </w:t>
      </w:r>
      <w:r w:rsidRPr="00534921">
        <w:rPr>
          <w:lang w:val="de-CH"/>
        </w:rPr>
        <w:t>negativ</w:t>
      </w:r>
      <w:r w:rsidR="00A36111" w:rsidRPr="00534921">
        <w:rPr>
          <w:lang w:val="de-CH"/>
        </w:rPr>
        <w:t xml:space="preserve"> und</w:t>
      </w:r>
      <w:r w:rsidR="00A8693E" w:rsidRPr="00534921">
        <w:rPr>
          <w:lang w:val="de-CH"/>
        </w:rPr>
        <w:t xml:space="preserve"> </w:t>
      </w:r>
      <w:r w:rsidRPr="00534921">
        <w:rPr>
          <w:lang w:val="de-CH"/>
        </w:rPr>
        <w:t>negativ-kritisch</w:t>
      </w:r>
      <w:r w:rsidR="004A1C37">
        <w:rPr>
          <w:lang w:val="de-CH"/>
        </w:rPr>
        <w:t>.</w:t>
      </w:r>
      <w:r w:rsidR="004A1C37">
        <w:rPr>
          <w:rStyle w:val="Funotenzeichen"/>
          <w:lang w:val="de-CH"/>
        </w:rPr>
        <w:footnoteReference w:id="2"/>
      </w:r>
      <w:r w:rsidR="001106D4" w:rsidRPr="00534921">
        <w:rPr>
          <w:lang w:val="de-CH"/>
        </w:rPr>
        <w:t xml:space="preserve"> </w:t>
      </w:r>
    </w:p>
    <w:p w14:paraId="2BD48AEF" w14:textId="4E8456AF" w:rsidR="00551DA1" w:rsidRPr="00551DA1" w:rsidRDefault="00DD586D" w:rsidP="00A61D0A">
      <w:pPr>
        <w:pStyle w:val="berschrift1"/>
        <w:rPr>
          <w:lang w:val="de-CH"/>
        </w:rPr>
      </w:pPr>
      <w:r w:rsidRPr="001F3F88">
        <w:rPr>
          <w:lang w:val="de-CH"/>
        </w:rPr>
        <w:t>Ergebnisse und Diskussion</w:t>
      </w:r>
    </w:p>
    <w:p w14:paraId="15DC6164" w14:textId="6AF091A7" w:rsidR="00A61D0A" w:rsidRDefault="00A61D0A" w:rsidP="00A61D0A">
      <w:pPr>
        <w:pStyle w:val="berschrift2"/>
        <w:rPr>
          <w:lang w:val="de-CH"/>
        </w:rPr>
      </w:pPr>
      <w:r>
        <w:rPr>
          <w:lang w:val="de-CH"/>
        </w:rPr>
        <w:t>Innere Differenzierung als Kompromis</w:t>
      </w:r>
      <w:r w:rsidR="00C90D4B">
        <w:rPr>
          <w:lang w:val="de-CH"/>
        </w:rPr>
        <w:t>s</w:t>
      </w:r>
    </w:p>
    <w:p w14:paraId="3415BDE9" w14:textId="111944C8" w:rsidR="00841602" w:rsidRDefault="00241A26" w:rsidP="006D4834">
      <w:pPr>
        <w:pStyle w:val="Textkrper"/>
        <w:ind w:firstLine="0"/>
        <w:rPr>
          <w:lang w:val="de-CH"/>
        </w:rPr>
      </w:pPr>
      <w:r w:rsidRPr="00241A26">
        <w:rPr>
          <w:lang w:val="de-CH"/>
        </w:rPr>
        <w:t xml:space="preserve">Die </w:t>
      </w:r>
      <w:r w:rsidR="007D2A02">
        <w:rPr>
          <w:lang w:val="de-CH"/>
        </w:rPr>
        <w:t xml:space="preserve">persönlichen </w:t>
      </w:r>
      <w:r>
        <w:rPr>
          <w:lang w:val="de-CH"/>
        </w:rPr>
        <w:t>Stellungnahmen zeig</w:t>
      </w:r>
      <w:r w:rsidR="00713E50">
        <w:rPr>
          <w:lang w:val="de-CH"/>
        </w:rPr>
        <w:t>en</w:t>
      </w:r>
      <w:r>
        <w:rPr>
          <w:lang w:val="de-CH"/>
        </w:rPr>
        <w:t xml:space="preserve">, </w:t>
      </w:r>
      <w:r w:rsidR="00F5305B">
        <w:rPr>
          <w:lang w:val="de-CH"/>
        </w:rPr>
        <w:t xml:space="preserve">dass </w:t>
      </w:r>
      <w:r w:rsidR="006469E1" w:rsidRPr="001F3F88">
        <w:rPr>
          <w:lang w:val="de-CH"/>
        </w:rPr>
        <w:t>die Studierenden</w:t>
      </w:r>
      <w:r w:rsidR="00841602">
        <w:rPr>
          <w:lang w:val="de-CH"/>
        </w:rPr>
        <w:t xml:space="preserve"> </w:t>
      </w:r>
      <w:r w:rsidR="00BF5C2E">
        <w:rPr>
          <w:lang w:val="de-CH"/>
        </w:rPr>
        <w:t xml:space="preserve">sich intensiv </w:t>
      </w:r>
      <w:r w:rsidR="00C83DE7">
        <w:rPr>
          <w:lang w:val="de-CH"/>
        </w:rPr>
        <w:t xml:space="preserve">damit </w:t>
      </w:r>
      <w:r w:rsidR="001106FB">
        <w:rPr>
          <w:lang w:val="de-CH"/>
        </w:rPr>
        <w:t xml:space="preserve">auseinandersetzen, </w:t>
      </w:r>
      <w:r w:rsidR="00BF5C2E">
        <w:rPr>
          <w:lang w:val="de-CH"/>
        </w:rPr>
        <w:t xml:space="preserve">wie sie </w:t>
      </w:r>
      <w:r w:rsidR="00DE3CD7">
        <w:rPr>
          <w:lang w:val="de-CH"/>
        </w:rPr>
        <w:t xml:space="preserve">den </w:t>
      </w:r>
      <w:r w:rsidR="001C4151">
        <w:rPr>
          <w:lang w:val="de-CH"/>
        </w:rPr>
        <w:t xml:space="preserve">unterschiedlichen Bedürfnissen </w:t>
      </w:r>
      <w:r w:rsidR="001C4151" w:rsidRPr="001C4151">
        <w:rPr>
          <w:lang w:val="de-CH"/>
        </w:rPr>
        <w:t xml:space="preserve">der </w:t>
      </w:r>
      <w:proofErr w:type="spellStart"/>
      <w:r w:rsidR="001C4151">
        <w:rPr>
          <w:lang w:val="de-CH"/>
        </w:rPr>
        <w:t>Schüler</w:t>
      </w:r>
      <w:r w:rsidR="00431379">
        <w:rPr>
          <w:lang w:val="de-CH"/>
        </w:rPr>
        <w:t>:</w:t>
      </w:r>
      <w:r w:rsidR="001C4151">
        <w:rPr>
          <w:lang w:val="de-CH"/>
        </w:rPr>
        <w:t>innen</w:t>
      </w:r>
      <w:proofErr w:type="spellEnd"/>
      <w:r w:rsidR="001C4151">
        <w:rPr>
          <w:lang w:val="de-CH"/>
        </w:rPr>
        <w:t xml:space="preserve"> </w:t>
      </w:r>
      <w:r w:rsidR="00DE3CD7">
        <w:rPr>
          <w:lang w:val="de-CH"/>
        </w:rPr>
        <w:t xml:space="preserve">im Unterricht </w:t>
      </w:r>
      <w:r w:rsidR="001C4151" w:rsidRPr="001C4151">
        <w:rPr>
          <w:lang w:val="de-CH"/>
        </w:rPr>
        <w:t>gerecht werden können.</w:t>
      </w:r>
      <w:r w:rsidR="00BF5C2E">
        <w:rPr>
          <w:lang w:val="de-CH"/>
        </w:rPr>
        <w:t xml:space="preserve"> </w:t>
      </w:r>
      <w:r w:rsidR="00FB4D9F">
        <w:rPr>
          <w:lang w:val="de-CH"/>
        </w:rPr>
        <w:t>Dabei wird mehr</w:t>
      </w:r>
      <w:r w:rsidR="00A96AA1">
        <w:rPr>
          <w:lang w:val="de-CH"/>
        </w:rPr>
        <w:t>fach</w:t>
      </w:r>
      <w:r w:rsidR="00FB4D9F">
        <w:rPr>
          <w:lang w:val="de-CH"/>
        </w:rPr>
        <w:t xml:space="preserve"> auf die </w:t>
      </w:r>
      <w:r w:rsidR="00A96AA1">
        <w:rPr>
          <w:lang w:val="de-CH"/>
        </w:rPr>
        <w:t xml:space="preserve">Rahmenbedingungen </w:t>
      </w:r>
      <w:r w:rsidR="00414BCA">
        <w:rPr>
          <w:lang w:val="de-CH"/>
        </w:rPr>
        <w:t>von Schule und Unterricht</w:t>
      </w:r>
      <w:r w:rsidR="00A96AA1">
        <w:rPr>
          <w:lang w:val="de-CH"/>
        </w:rPr>
        <w:t xml:space="preserve"> </w:t>
      </w:r>
      <w:r w:rsidR="00414BCA">
        <w:rPr>
          <w:lang w:val="de-CH"/>
        </w:rPr>
        <w:t xml:space="preserve">hingewiesen </w:t>
      </w:r>
      <w:r w:rsidR="00B23D41">
        <w:rPr>
          <w:lang w:val="de-CH"/>
        </w:rPr>
        <w:t>(z.</w:t>
      </w:r>
      <w:r w:rsidR="00431379">
        <w:rPr>
          <w:lang w:val="de-CH"/>
        </w:rPr>
        <w:t> </w:t>
      </w:r>
      <w:r w:rsidR="00B23D41">
        <w:rPr>
          <w:lang w:val="de-CH"/>
        </w:rPr>
        <w:t xml:space="preserve">B. </w:t>
      </w:r>
      <w:r w:rsidR="005360FD">
        <w:rPr>
          <w:lang w:val="de-CH"/>
        </w:rPr>
        <w:t xml:space="preserve">räumliche Voraussetzungen, </w:t>
      </w:r>
      <w:r w:rsidR="00B23D41">
        <w:rPr>
          <w:lang w:val="de-CH"/>
        </w:rPr>
        <w:t>Klassengrösse</w:t>
      </w:r>
      <w:r w:rsidR="005360FD">
        <w:rPr>
          <w:lang w:val="de-CH"/>
        </w:rPr>
        <w:t>, Teamteaching</w:t>
      </w:r>
      <w:r w:rsidR="00B23D41">
        <w:rPr>
          <w:lang w:val="de-CH"/>
        </w:rPr>
        <w:t xml:space="preserve">) </w:t>
      </w:r>
      <w:r w:rsidR="00414BCA">
        <w:rPr>
          <w:lang w:val="de-CH"/>
        </w:rPr>
        <w:t xml:space="preserve">und darauf, </w:t>
      </w:r>
      <w:r w:rsidR="001C4151">
        <w:rPr>
          <w:lang w:val="de-CH"/>
        </w:rPr>
        <w:t xml:space="preserve">dass </w:t>
      </w:r>
      <w:r w:rsidR="00931F77">
        <w:rPr>
          <w:lang w:val="de-CH"/>
        </w:rPr>
        <w:t>gewisse</w:t>
      </w:r>
      <w:r w:rsidR="005734C5">
        <w:rPr>
          <w:lang w:val="de-CH"/>
        </w:rPr>
        <w:t xml:space="preserve"> </w:t>
      </w:r>
      <w:r w:rsidR="005123FF">
        <w:rPr>
          <w:lang w:val="de-CH"/>
        </w:rPr>
        <w:t xml:space="preserve">Rahmenbedingungen </w:t>
      </w:r>
      <w:r w:rsidR="007E1605">
        <w:rPr>
          <w:lang w:val="de-CH"/>
        </w:rPr>
        <w:t xml:space="preserve">ungeeignet </w:t>
      </w:r>
      <w:r w:rsidR="00F33CA1">
        <w:rPr>
          <w:lang w:val="de-CH"/>
        </w:rPr>
        <w:t>seien</w:t>
      </w:r>
      <w:r w:rsidR="009E3C0D">
        <w:rPr>
          <w:lang w:val="de-CH"/>
        </w:rPr>
        <w:t>,</w:t>
      </w:r>
      <w:r w:rsidR="001C4151">
        <w:rPr>
          <w:lang w:val="de-CH"/>
        </w:rPr>
        <w:t xml:space="preserve"> </w:t>
      </w:r>
      <w:r w:rsidR="001C4151" w:rsidRPr="001C4151">
        <w:rPr>
          <w:lang w:val="de-CH"/>
        </w:rPr>
        <w:t>um individuelle Lernbedürfnisse angemessen zu berücksichtigen</w:t>
      </w:r>
      <w:r w:rsidR="00D86D65">
        <w:rPr>
          <w:lang w:val="de-CH"/>
        </w:rPr>
        <w:t xml:space="preserve">. Dies zeigt die folgende </w:t>
      </w:r>
      <w:r w:rsidR="00BA0CAB">
        <w:rPr>
          <w:lang w:val="de-CH"/>
        </w:rPr>
        <w:t xml:space="preserve">Aussage: </w:t>
      </w:r>
    </w:p>
    <w:p w14:paraId="41236132" w14:textId="547F69FE" w:rsidR="00841602" w:rsidRDefault="00841602" w:rsidP="00841602">
      <w:pPr>
        <w:pStyle w:val="Zitat1"/>
        <w:rPr>
          <w:lang w:val="de-CH"/>
        </w:rPr>
      </w:pPr>
      <w:r w:rsidRPr="00014F58">
        <w:rPr>
          <w:lang w:val="de-CH"/>
        </w:rPr>
        <w:t>Als angehende Lehrperson stellt sich die Frage, ob ich diesen hohen Ansprüchen fachlich gewachsen sein werde. Zusätzlich drängt sich die Frage auf, ob sich individuelle Lernstände im gegenwärtigen Schulsystem überhaupt genügend berücksichtigen lassen. Die bildungspolitischen Rahmenbedingungen mit Klassen über zwanzig Kinder</w:t>
      </w:r>
      <w:r w:rsidR="0001735A">
        <w:rPr>
          <w:lang w:val="de-CH"/>
        </w:rPr>
        <w:t>n</w:t>
      </w:r>
      <w:r w:rsidRPr="00014F58">
        <w:rPr>
          <w:lang w:val="de-CH"/>
        </w:rPr>
        <w:t xml:space="preserve"> zeugen jedenfalls nicht von einer ausgeprägten Anerkennung von Vielfalt. Extreme Formen der Individualisierung, wie b</w:t>
      </w:r>
      <w:r w:rsidR="0001735A">
        <w:rPr>
          <w:lang w:val="de-CH"/>
        </w:rPr>
        <w:t>eispielsweise</w:t>
      </w:r>
      <w:r w:rsidRPr="00014F58">
        <w:rPr>
          <w:lang w:val="de-CH"/>
        </w:rPr>
        <w:t xml:space="preserve"> zugeschnittene Lernangebote für jedes Individuum, sind unter den gegebenen Umständen unrealistisch.</w:t>
      </w:r>
      <w:r w:rsidR="00BF1C36">
        <w:rPr>
          <w:lang w:val="de-CH"/>
        </w:rPr>
        <w:t xml:space="preserve"> </w:t>
      </w:r>
      <w:r w:rsidRPr="00014F58">
        <w:rPr>
          <w:lang w:val="de-CH"/>
        </w:rPr>
        <w:t>(E2S_69, S.</w:t>
      </w:r>
      <w:r w:rsidR="004E0602">
        <w:rPr>
          <w:lang w:val="de-CH"/>
        </w:rPr>
        <w:t> </w:t>
      </w:r>
      <w:r w:rsidRPr="00014F58">
        <w:rPr>
          <w:lang w:val="de-CH"/>
        </w:rPr>
        <w:t>2)</w:t>
      </w:r>
      <w:r w:rsidR="001106FB">
        <w:rPr>
          <w:lang w:val="de-CH"/>
        </w:rPr>
        <w:t xml:space="preserve"> </w:t>
      </w:r>
    </w:p>
    <w:p w14:paraId="2AFF7B10" w14:textId="20EDA12F" w:rsidR="006D4834" w:rsidRPr="006D4834" w:rsidRDefault="001106FB" w:rsidP="006D4834">
      <w:pPr>
        <w:pStyle w:val="Textkrper"/>
        <w:ind w:firstLine="0"/>
        <w:rPr>
          <w:lang w:val="de-CH"/>
        </w:rPr>
      </w:pPr>
      <w:r w:rsidRPr="006D4834">
        <w:rPr>
          <w:lang w:val="de-CH"/>
        </w:rPr>
        <w:t xml:space="preserve">Die Studierenden </w:t>
      </w:r>
      <w:r w:rsidR="00DF7A68">
        <w:rPr>
          <w:lang w:val="de-CH"/>
        </w:rPr>
        <w:t>erachten</w:t>
      </w:r>
      <w:r w:rsidRPr="006D4834">
        <w:rPr>
          <w:lang w:val="de-CH"/>
        </w:rPr>
        <w:t xml:space="preserve"> das Konzept der </w:t>
      </w:r>
      <w:r w:rsidR="006F542B">
        <w:rPr>
          <w:lang w:val="de-CH"/>
        </w:rPr>
        <w:t>i</w:t>
      </w:r>
      <w:r w:rsidRPr="006D4834">
        <w:rPr>
          <w:lang w:val="de-CH"/>
        </w:rPr>
        <w:t xml:space="preserve">nneren Differenzierung grundsätzlich als </w:t>
      </w:r>
      <w:r w:rsidR="00A275CE">
        <w:rPr>
          <w:lang w:val="de-CH"/>
        </w:rPr>
        <w:t>gewinnbringend</w:t>
      </w:r>
      <w:r w:rsidR="00D60AE0" w:rsidRPr="006D4834">
        <w:rPr>
          <w:lang w:val="de-CH"/>
        </w:rPr>
        <w:t xml:space="preserve">, </w:t>
      </w:r>
      <w:r w:rsidR="0001735A">
        <w:rPr>
          <w:lang w:val="de-CH"/>
        </w:rPr>
        <w:t xml:space="preserve">um </w:t>
      </w:r>
      <w:r w:rsidR="00D60AE0">
        <w:rPr>
          <w:lang w:val="de-CH"/>
        </w:rPr>
        <w:t>den</w:t>
      </w:r>
      <w:r w:rsidRPr="006D4834">
        <w:rPr>
          <w:lang w:val="de-CH"/>
        </w:rPr>
        <w:t xml:space="preserve"> Bedürfnissen der </w:t>
      </w:r>
      <w:proofErr w:type="spellStart"/>
      <w:r w:rsidR="0001735A">
        <w:rPr>
          <w:lang w:val="de-CH"/>
        </w:rPr>
        <w:t>Schüler:inne</w:t>
      </w:r>
      <w:r w:rsidRPr="006D4834">
        <w:rPr>
          <w:lang w:val="de-CH"/>
        </w:rPr>
        <w:t>n</w:t>
      </w:r>
      <w:proofErr w:type="spellEnd"/>
      <w:r w:rsidRPr="006D4834">
        <w:rPr>
          <w:lang w:val="de-CH"/>
        </w:rPr>
        <w:t xml:space="preserve"> gerecht zu werden. </w:t>
      </w:r>
      <w:r w:rsidR="00D60AE0">
        <w:rPr>
          <w:lang w:val="de-CH"/>
        </w:rPr>
        <w:t>Die</w:t>
      </w:r>
      <w:r w:rsidR="00D60AE0" w:rsidRPr="00D60AE0">
        <w:rPr>
          <w:lang w:val="de-CH"/>
        </w:rPr>
        <w:t xml:space="preserve">s lässt sich beispielsweise </w:t>
      </w:r>
      <w:r w:rsidR="0001735A">
        <w:rPr>
          <w:lang w:val="de-CH"/>
        </w:rPr>
        <w:t>a</w:t>
      </w:r>
      <w:r w:rsidR="00056173">
        <w:rPr>
          <w:lang w:val="de-CH"/>
        </w:rPr>
        <w:t>n</w:t>
      </w:r>
      <w:r w:rsidR="005360FD">
        <w:rPr>
          <w:lang w:val="de-CH"/>
        </w:rPr>
        <w:t xml:space="preserve"> </w:t>
      </w:r>
      <w:r w:rsidR="00D60AE0">
        <w:rPr>
          <w:lang w:val="de-CH"/>
        </w:rPr>
        <w:t>der folgenden</w:t>
      </w:r>
      <w:r w:rsidR="00D60AE0" w:rsidRPr="00D60AE0">
        <w:rPr>
          <w:lang w:val="de-CH"/>
        </w:rPr>
        <w:t xml:space="preserve"> Aussage erkennen:</w:t>
      </w:r>
    </w:p>
    <w:p w14:paraId="164B0D69" w14:textId="5CDDDA6B" w:rsidR="00CA4EB1" w:rsidRDefault="001C4151" w:rsidP="00CA4EB1">
      <w:pPr>
        <w:pStyle w:val="Zitat1"/>
        <w:rPr>
          <w:lang w:val="de-CH"/>
        </w:rPr>
      </w:pPr>
      <w:r w:rsidRPr="00E17A3A">
        <w:rPr>
          <w:lang w:val="de-CH"/>
        </w:rPr>
        <w:t xml:space="preserve">Die innere Differenzierung erlaubt es uns Lehrpersonen, besser auf die individuellen Bedürfnisse der Kinder einzugehen. Idealerweise möchte man als Lehrperson individualisieren, also tatsächlich auf jedes Kind persönlich eingehen, mit anderen Worten: nicht die Lehrerin einer Klasse sein, sondern die Lehrerin von 24 Kindern. Diese Individualisierung ist aber pure Utopie, weil eine Lehrperson hier in der Schweiz unmöglich mit ihren zeitlichen Ressourcen 24 Kinder einzeln betreuen könnte. Ein guter Kompromiss ist eben die innere Differenzierung, die nicht komplett individualisiert, sondern </w:t>
      </w:r>
      <w:r w:rsidR="00CC1FD5">
        <w:rPr>
          <w:lang w:val="de-CH"/>
        </w:rPr>
        <w:t>Schüler:innen</w:t>
      </w:r>
      <w:r w:rsidRPr="00E17A3A">
        <w:rPr>
          <w:lang w:val="de-CH"/>
        </w:rPr>
        <w:t xml:space="preserve"> mit ähnlichen oder gleichen Schwierigkeiten in eine</w:t>
      </w:r>
      <w:r w:rsidR="00487DD3">
        <w:rPr>
          <w:lang w:val="de-CH"/>
        </w:rPr>
        <w:t>r</w:t>
      </w:r>
      <w:r w:rsidRPr="00E17A3A">
        <w:rPr>
          <w:lang w:val="de-CH"/>
        </w:rPr>
        <w:t xml:space="preserve"> Gruppe bündelt</w:t>
      </w:r>
      <w:r w:rsidR="006D4834">
        <w:rPr>
          <w:lang w:val="de-CH"/>
        </w:rPr>
        <w:t>.</w:t>
      </w:r>
      <w:r w:rsidRPr="00E17A3A">
        <w:rPr>
          <w:lang w:val="de-CH"/>
        </w:rPr>
        <w:t xml:space="preserve"> (E2S_172, S.</w:t>
      </w:r>
      <w:r w:rsidR="00520ABD">
        <w:rPr>
          <w:lang w:val="de-CH"/>
        </w:rPr>
        <w:t> </w:t>
      </w:r>
      <w:r w:rsidRPr="00E17A3A">
        <w:rPr>
          <w:lang w:val="de-CH"/>
        </w:rPr>
        <w:t>1)</w:t>
      </w:r>
    </w:p>
    <w:p w14:paraId="21CA352C" w14:textId="362F4416" w:rsidR="00CA6933" w:rsidRPr="00761539" w:rsidRDefault="00CA6933" w:rsidP="00761539">
      <w:pPr>
        <w:pStyle w:val="Textkrper"/>
        <w:ind w:firstLine="0"/>
        <w:rPr>
          <w:lang w:val="de-CH"/>
        </w:rPr>
      </w:pPr>
      <w:r w:rsidRPr="00761539">
        <w:rPr>
          <w:lang w:val="de-CH"/>
        </w:rPr>
        <w:t xml:space="preserve">Die </w:t>
      </w:r>
      <w:r w:rsidR="00DF7A68">
        <w:rPr>
          <w:lang w:val="de-CH"/>
        </w:rPr>
        <w:t xml:space="preserve">angehenden Lehrpersonen nehmen also </w:t>
      </w:r>
      <w:r w:rsidRPr="00761539">
        <w:rPr>
          <w:lang w:val="de-CH"/>
        </w:rPr>
        <w:t xml:space="preserve">Individualisierung eher als Ideal </w:t>
      </w:r>
      <w:r w:rsidR="00CF371B" w:rsidRPr="00761539">
        <w:rPr>
          <w:lang w:val="de-CH"/>
        </w:rPr>
        <w:t>wahr,</w:t>
      </w:r>
      <w:r w:rsidR="00DE1563" w:rsidRPr="00761539">
        <w:rPr>
          <w:lang w:val="de-CH"/>
        </w:rPr>
        <w:t xml:space="preserve"> während</w:t>
      </w:r>
      <w:r w:rsidR="003D6780" w:rsidRPr="00761539">
        <w:rPr>
          <w:lang w:val="de-CH"/>
        </w:rPr>
        <w:t xml:space="preserve"> </w:t>
      </w:r>
      <w:r w:rsidR="00DF7A68">
        <w:rPr>
          <w:lang w:val="de-CH"/>
        </w:rPr>
        <w:t xml:space="preserve">sie </w:t>
      </w:r>
      <w:r w:rsidRPr="00761539">
        <w:rPr>
          <w:lang w:val="de-CH"/>
        </w:rPr>
        <w:t xml:space="preserve">die innere Differenzierung </w:t>
      </w:r>
      <w:r w:rsidR="00DE1563" w:rsidRPr="00761539">
        <w:rPr>
          <w:lang w:val="de-CH"/>
        </w:rPr>
        <w:t>aufgrund</w:t>
      </w:r>
      <w:r w:rsidR="004900C6" w:rsidRPr="00761539">
        <w:rPr>
          <w:lang w:val="de-CH"/>
        </w:rPr>
        <w:t xml:space="preserve"> </w:t>
      </w:r>
      <w:r w:rsidRPr="00761539">
        <w:rPr>
          <w:lang w:val="de-CH"/>
        </w:rPr>
        <w:t>der Rahmenbedingungen als gute</w:t>
      </w:r>
      <w:r w:rsidR="00DF7A68">
        <w:rPr>
          <w:lang w:val="de-CH"/>
        </w:rPr>
        <w:t>n</w:t>
      </w:r>
      <w:r w:rsidRPr="00761539">
        <w:rPr>
          <w:lang w:val="de-CH"/>
        </w:rPr>
        <w:t xml:space="preserve"> Kompromiss ansehen.</w:t>
      </w:r>
    </w:p>
    <w:p w14:paraId="617EFF22" w14:textId="38B9A6FB" w:rsidR="00A61D0A" w:rsidRPr="00A61D0A" w:rsidRDefault="00566C24" w:rsidP="00761539">
      <w:pPr>
        <w:pStyle w:val="berschrift2"/>
        <w:rPr>
          <w:lang w:val="de-CH"/>
        </w:rPr>
      </w:pPr>
      <w:r w:rsidRPr="000B32A9">
        <w:rPr>
          <w:lang w:val="de-CH"/>
        </w:rPr>
        <w:t xml:space="preserve">Voraussetzungen </w:t>
      </w:r>
      <w:r w:rsidR="001B723E" w:rsidRPr="000B32A9">
        <w:rPr>
          <w:lang w:val="de-CH"/>
        </w:rPr>
        <w:t>für eine gelingende</w:t>
      </w:r>
      <w:r w:rsidRPr="000B32A9">
        <w:rPr>
          <w:lang w:val="de-CH"/>
        </w:rPr>
        <w:t xml:space="preserve"> innere Differenzierung</w:t>
      </w:r>
    </w:p>
    <w:p w14:paraId="6EF41E26" w14:textId="34D35BF9" w:rsidR="0086721D" w:rsidRDefault="004D7526" w:rsidP="00C83DE7">
      <w:pPr>
        <w:pStyle w:val="Textkrper"/>
        <w:ind w:firstLine="0"/>
        <w:rPr>
          <w:lang w:val="de-CH"/>
        </w:rPr>
      </w:pPr>
      <w:r>
        <w:rPr>
          <w:lang w:val="de-CH"/>
        </w:rPr>
        <w:t>Die Studierenden betonen in ihren Stellungnahmen</w:t>
      </w:r>
      <w:r w:rsidR="00EC46E0">
        <w:rPr>
          <w:lang w:val="de-CH"/>
        </w:rPr>
        <w:t xml:space="preserve"> die Wichtigkeit</w:t>
      </w:r>
      <w:r w:rsidR="00EA2FCA">
        <w:rPr>
          <w:lang w:val="de-CH"/>
        </w:rPr>
        <w:t>,</w:t>
      </w:r>
      <w:r w:rsidR="003D6780">
        <w:rPr>
          <w:lang w:val="de-CH"/>
        </w:rPr>
        <w:t xml:space="preserve"> </w:t>
      </w:r>
      <w:proofErr w:type="spellStart"/>
      <w:r w:rsidR="00B115C5">
        <w:rPr>
          <w:lang w:val="de-CH"/>
        </w:rPr>
        <w:t>Schüler:innen</w:t>
      </w:r>
      <w:proofErr w:type="spellEnd"/>
      <w:r w:rsidR="00EA2FCA">
        <w:rPr>
          <w:lang w:val="de-CH"/>
        </w:rPr>
        <w:t xml:space="preserve"> </w:t>
      </w:r>
      <w:r w:rsidR="00C83DE7">
        <w:rPr>
          <w:lang w:val="de-CH"/>
        </w:rPr>
        <w:t xml:space="preserve">in ihren Lernprozessen </w:t>
      </w:r>
      <w:r w:rsidR="00EA2FCA">
        <w:rPr>
          <w:lang w:val="de-CH"/>
        </w:rPr>
        <w:t xml:space="preserve">zu </w:t>
      </w:r>
      <w:r w:rsidR="00C83DE7" w:rsidRPr="00014F58">
        <w:rPr>
          <w:lang w:val="de-CH"/>
        </w:rPr>
        <w:t xml:space="preserve">unterstützen </w:t>
      </w:r>
      <w:r w:rsidR="00C83DE7">
        <w:rPr>
          <w:lang w:val="de-CH"/>
        </w:rPr>
        <w:t xml:space="preserve">und </w:t>
      </w:r>
      <w:r w:rsidR="00380C9C">
        <w:rPr>
          <w:lang w:val="de-CH"/>
        </w:rPr>
        <w:t xml:space="preserve">somit Unter- und Überforderung </w:t>
      </w:r>
      <w:r w:rsidR="00EA2FCA">
        <w:rPr>
          <w:lang w:val="de-CH"/>
        </w:rPr>
        <w:t>zu vermeiden</w:t>
      </w:r>
      <w:r w:rsidR="00C83DE7">
        <w:rPr>
          <w:lang w:val="de-CH"/>
        </w:rPr>
        <w:t xml:space="preserve">. </w:t>
      </w:r>
      <w:r w:rsidR="00CE6DB8">
        <w:rPr>
          <w:lang w:val="de-CH"/>
        </w:rPr>
        <w:t>Sie betrachten</w:t>
      </w:r>
      <w:r w:rsidR="00D63879">
        <w:rPr>
          <w:lang w:val="de-CH"/>
        </w:rPr>
        <w:t xml:space="preserve"> </w:t>
      </w:r>
      <w:r w:rsidR="00D60AE0">
        <w:rPr>
          <w:lang w:val="de-CH"/>
        </w:rPr>
        <w:t xml:space="preserve">die </w:t>
      </w:r>
      <w:r w:rsidR="00D60AE0" w:rsidRPr="001F3F88">
        <w:rPr>
          <w:lang w:val="de-CH"/>
        </w:rPr>
        <w:t xml:space="preserve">Lernbegleitung </w:t>
      </w:r>
      <w:r w:rsidR="00D63879">
        <w:rPr>
          <w:lang w:val="de-CH"/>
        </w:rPr>
        <w:t xml:space="preserve">der einzelnen </w:t>
      </w:r>
      <w:proofErr w:type="spellStart"/>
      <w:r w:rsidR="00D63879">
        <w:rPr>
          <w:lang w:val="de-CH"/>
        </w:rPr>
        <w:t>Schüler:innen</w:t>
      </w:r>
      <w:proofErr w:type="spellEnd"/>
      <w:r w:rsidR="00D63879">
        <w:rPr>
          <w:lang w:val="de-CH"/>
        </w:rPr>
        <w:t xml:space="preserve"> als </w:t>
      </w:r>
      <w:r w:rsidR="00D60AE0">
        <w:rPr>
          <w:lang w:val="de-CH"/>
        </w:rPr>
        <w:t>ein</w:t>
      </w:r>
      <w:r w:rsidR="00D63879">
        <w:rPr>
          <w:lang w:val="de-CH"/>
        </w:rPr>
        <w:t>en</w:t>
      </w:r>
      <w:r w:rsidR="00D60AE0">
        <w:rPr>
          <w:lang w:val="de-CH"/>
        </w:rPr>
        <w:t xml:space="preserve"> entscheidende</w:t>
      </w:r>
      <w:r w:rsidR="0082608A">
        <w:rPr>
          <w:lang w:val="de-CH"/>
        </w:rPr>
        <w:t>n</w:t>
      </w:r>
      <w:r w:rsidR="000A27B4">
        <w:rPr>
          <w:lang w:val="de-CH"/>
        </w:rPr>
        <w:t xml:space="preserve"> </w:t>
      </w:r>
      <w:r w:rsidR="00D60AE0">
        <w:rPr>
          <w:lang w:val="de-CH"/>
        </w:rPr>
        <w:t xml:space="preserve">Faktor für </w:t>
      </w:r>
      <w:r w:rsidR="00D63879">
        <w:rPr>
          <w:lang w:val="de-CH"/>
        </w:rPr>
        <w:t>die</w:t>
      </w:r>
      <w:r w:rsidR="00D60AE0" w:rsidRPr="001F3F88">
        <w:rPr>
          <w:lang w:val="de-CH"/>
        </w:rPr>
        <w:t xml:space="preserve"> erfolgreiche Umsetzung der inneren Differenzierung</w:t>
      </w:r>
      <w:r w:rsidR="00D60AE0">
        <w:rPr>
          <w:lang w:val="de-CH"/>
        </w:rPr>
        <w:t xml:space="preserve"> </w:t>
      </w:r>
      <w:r w:rsidR="00056173">
        <w:rPr>
          <w:lang w:val="de-CH"/>
        </w:rPr>
        <w:t xml:space="preserve">(vgl. </w:t>
      </w:r>
      <w:r w:rsidR="00BF68F8">
        <w:rPr>
          <w:lang w:val="de-CH"/>
        </w:rPr>
        <w:t xml:space="preserve">auch </w:t>
      </w:r>
      <w:r w:rsidR="00056173">
        <w:rPr>
          <w:lang w:val="de-CH"/>
        </w:rPr>
        <w:t>Abb.</w:t>
      </w:r>
      <w:r w:rsidR="003436D0">
        <w:rPr>
          <w:lang w:val="de-CH"/>
        </w:rPr>
        <w:t> </w:t>
      </w:r>
      <w:r w:rsidR="00056173">
        <w:rPr>
          <w:lang w:val="de-CH"/>
        </w:rPr>
        <w:t>2)</w:t>
      </w:r>
      <w:r w:rsidR="00C83DE7">
        <w:rPr>
          <w:lang w:val="de-CH"/>
        </w:rPr>
        <w:t>:</w:t>
      </w:r>
      <w:r w:rsidR="00C83DE7" w:rsidRPr="00C83DE7">
        <w:rPr>
          <w:lang w:val="de-CH"/>
        </w:rPr>
        <w:t xml:space="preserve"> </w:t>
      </w:r>
    </w:p>
    <w:p w14:paraId="4D778A6A" w14:textId="47C1A438" w:rsidR="0086721D" w:rsidRPr="00266C21" w:rsidRDefault="00C83DE7" w:rsidP="00D63879">
      <w:pPr>
        <w:pStyle w:val="Zitat1"/>
        <w:rPr>
          <w:lang w:val="de-CH"/>
        </w:rPr>
      </w:pPr>
      <w:r w:rsidRPr="00266C21">
        <w:rPr>
          <w:lang w:val="de-CH"/>
        </w:rPr>
        <w:t xml:space="preserve">Viele schlechte Leistungen sind nämlich genau auf diesen Aspekt zurückzuführen, dass Lernende sich in einer schwierigen Situation allein gelassen fühlen und einfach aufgeben, weil sie sich nicht nur nicht in der Lage fühlen, </w:t>
      </w:r>
      <w:r w:rsidRPr="00266C21">
        <w:rPr>
          <w:lang w:val="de-CH"/>
        </w:rPr>
        <w:lastRenderedPageBreak/>
        <w:t>die Situation selbst zu meistern, sondern keine Unterstützung in Reichweite wahrnehmen, obwohl ja eigentlich die Lehrperson ansprechbar wäre. (E2S_172, S.</w:t>
      </w:r>
      <w:r w:rsidR="00433620">
        <w:rPr>
          <w:lang w:val="de-CH"/>
        </w:rPr>
        <w:t> </w:t>
      </w:r>
      <w:r w:rsidRPr="00266C21">
        <w:rPr>
          <w:lang w:val="de-CH"/>
        </w:rPr>
        <w:t>1)</w:t>
      </w:r>
    </w:p>
    <w:p w14:paraId="6FD887D3" w14:textId="1A80AF07" w:rsidR="00FF0E15" w:rsidRDefault="00FF0E15" w:rsidP="00FF0E15">
      <w:pPr>
        <w:pStyle w:val="Textkrper"/>
        <w:ind w:firstLine="0"/>
        <w:rPr>
          <w:lang w:val="de-CH"/>
        </w:rPr>
      </w:pPr>
      <w:r>
        <w:rPr>
          <w:lang w:val="de-CH"/>
        </w:rPr>
        <w:t>Ausserdem</w:t>
      </w:r>
      <w:r w:rsidR="00CE6DB8">
        <w:rPr>
          <w:lang w:val="de-CH"/>
        </w:rPr>
        <w:t xml:space="preserve"> heben die angehenden Lehrpersonen</w:t>
      </w:r>
      <w:r w:rsidR="00670D10">
        <w:rPr>
          <w:lang w:val="de-CH"/>
        </w:rPr>
        <w:t xml:space="preserve"> </w:t>
      </w:r>
      <w:r>
        <w:rPr>
          <w:lang w:val="de-CH"/>
        </w:rPr>
        <w:t>die</w:t>
      </w:r>
      <w:r w:rsidRPr="00F5305B">
        <w:rPr>
          <w:lang w:val="de-CH"/>
        </w:rPr>
        <w:t xml:space="preserve"> </w:t>
      </w:r>
      <w:r>
        <w:rPr>
          <w:lang w:val="de-CH"/>
        </w:rPr>
        <w:t>Wichtigkeit</w:t>
      </w:r>
      <w:r w:rsidRPr="00F5305B">
        <w:rPr>
          <w:lang w:val="de-CH"/>
        </w:rPr>
        <w:t xml:space="preserve"> von </w:t>
      </w:r>
      <w:r>
        <w:rPr>
          <w:lang w:val="de-CH"/>
        </w:rPr>
        <w:t xml:space="preserve">Struktur und Steuerung </w:t>
      </w:r>
      <w:r w:rsidR="00F84B32">
        <w:rPr>
          <w:lang w:val="de-CH"/>
        </w:rPr>
        <w:t>im Rahmen des</w:t>
      </w:r>
      <w:r w:rsidR="00F84B32" w:rsidRPr="00BD0425">
        <w:rPr>
          <w:i/>
          <w:iCs/>
          <w:lang w:val="de-CH"/>
        </w:rPr>
        <w:t xml:space="preserve"> </w:t>
      </w:r>
      <w:r w:rsidRPr="00BD0425">
        <w:rPr>
          <w:i/>
          <w:iCs/>
          <w:lang w:val="de-CH"/>
        </w:rPr>
        <w:t>Classroom Management</w:t>
      </w:r>
      <w:r w:rsidR="00F84B32" w:rsidRPr="00BD0425">
        <w:rPr>
          <w:i/>
          <w:iCs/>
          <w:lang w:val="de-CH"/>
        </w:rPr>
        <w:t xml:space="preserve">s </w:t>
      </w:r>
      <w:r>
        <w:rPr>
          <w:lang w:val="de-CH"/>
        </w:rPr>
        <w:t>hervor</w:t>
      </w:r>
      <w:r w:rsidR="00056173">
        <w:rPr>
          <w:lang w:val="de-CH"/>
        </w:rPr>
        <w:t xml:space="preserve"> (</w:t>
      </w:r>
      <w:r w:rsidR="00433620">
        <w:rPr>
          <w:lang w:val="de-CH"/>
        </w:rPr>
        <w:t>vgl.</w:t>
      </w:r>
      <w:r w:rsidR="008238FE">
        <w:rPr>
          <w:lang w:val="de-CH"/>
        </w:rPr>
        <w:t xml:space="preserve"> auch</w:t>
      </w:r>
      <w:r w:rsidR="00056173">
        <w:rPr>
          <w:lang w:val="de-CH"/>
        </w:rPr>
        <w:t xml:space="preserve"> Abb.</w:t>
      </w:r>
      <w:r w:rsidR="00D3079A">
        <w:rPr>
          <w:lang w:val="de-CH"/>
        </w:rPr>
        <w:t> </w:t>
      </w:r>
      <w:r w:rsidR="00056173">
        <w:rPr>
          <w:lang w:val="de-CH"/>
        </w:rPr>
        <w:t>2)</w:t>
      </w:r>
      <w:r w:rsidR="00664E3E">
        <w:rPr>
          <w:lang w:val="de-CH"/>
        </w:rPr>
        <w:t xml:space="preserve">. </w:t>
      </w:r>
      <w:r>
        <w:rPr>
          <w:lang w:val="de-CH"/>
        </w:rPr>
        <w:t>Dies zeig</w:t>
      </w:r>
      <w:r w:rsidR="00FB692E">
        <w:rPr>
          <w:lang w:val="de-CH"/>
        </w:rPr>
        <w:t>t</w:t>
      </w:r>
      <w:r>
        <w:rPr>
          <w:lang w:val="de-CH"/>
        </w:rPr>
        <w:t xml:space="preserve"> sich </w:t>
      </w:r>
      <w:r w:rsidRPr="00F5305B">
        <w:rPr>
          <w:lang w:val="de-CH"/>
        </w:rPr>
        <w:t xml:space="preserve">beispielsweise </w:t>
      </w:r>
      <w:r w:rsidR="00331CA9">
        <w:rPr>
          <w:lang w:val="de-CH"/>
        </w:rPr>
        <w:t>in</w:t>
      </w:r>
      <w:r w:rsidRPr="00F5305B">
        <w:rPr>
          <w:lang w:val="de-CH"/>
        </w:rPr>
        <w:t xml:space="preserve"> klare</w:t>
      </w:r>
      <w:r w:rsidR="00331CA9">
        <w:rPr>
          <w:lang w:val="de-CH"/>
        </w:rPr>
        <w:t>n</w:t>
      </w:r>
      <w:r w:rsidRPr="00F5305B">
        <w:rPr>
          <w:lang w:val="de-CH"/>
        </w:rPr>
        <w:t xml:space="preserve"> Regeln</w:t>
      </w:r>
      <w:r w:rsidR="009A68B3">
        <w:rPr>
          <w:lang w:val="de-CH"/>
        </w:rPr>
        <w:t xml:space="preserve"> und</w:t>
      </w:r>
      <w:r w:rsidR="003E5714">
        <w:rPr>
          <w:lang w:val="de-CH"/>
        </w:rPr>
        <w:t xml:space="preserve"> </w:t>
      </w:r>
      <w:r w:rsidRPr="00F5305B">
        <w:rPr>
          <w:lang w:val="de-CH"/>
        </w:rPr>
        <w:t>Konsequenzen</w:t>
      </w:r>
      <w:r w:rsidR="00331CA9">
        <w:rPr>
          <w:lang w:val="de-CH"/>
        </w:rPr>
        <w:t>, in</w:t>
      </w:r>
      <w:r>
        <w:rPr>
          <w:lang w:val="de-CH"/>
        </w:rPr>
        <w:t xml:space="preserve"> </w:t>
      </w:r>
      <w:r w:rsidRPr="00F5305B">
        <w:rPr>
          <w:lang w:val="de-CH"/>
        </w:rPr>
        <w:t>Rituale</w:t>
      </w:r>
      <w:r w:rsidR="002B7DB9">
        <w:rPr>
          <w:lang w:val="de-CH"/>
        </w:rPr>
        <w:t>n</w:t>
      </w:r>
      <w:r w:rsidRPr="00F5305B">
        <w:rPr>
          <w:lang w:val="de-CH"/>
        </w:rPr>
        <w:t xml:space="preserve"> </w:t>
      </w:r>
      <w:r w:rsidR="00331CA9">
        <w:rPr>
          <w:lang w:val="de-CH"/>
        </w:rPr>
        <w:t>sowie in</w:t>
      </w:r>
      <w:r w:rsidR="00AD18D2">
        <w:rPr>
          <w:lang w:val="de-CH"/>
        </w:rPr>
        <w:t xml:space="preserve"> </w:t>
      </w:r>
      <w:r w:rsidRPr="00F5305B">
        <w:rPr>
          <w:lang w:val="de-CH"/>
        </w:rPr>
        <w:t>gut geplante</w:t>
      </w:r>
      <w:r w:rsidR="00664E3E">
        <w:rPr>
          <w:lang w:val="de-CH"/>
        </w:rPr>
        <w:t>n</w:t>
      </w:r>
      <w:r w:rsidRPr="00F5305B">
        <w:rPr>
          <w:lang w:val="de-CH"/>
        </w:rPr>
        <w:t xml:space="preserve"> Übergänge</w:t>
      </w:r>
      <w:r w:rsidR="00664E3E">
        <w:rPr>
          <w:lang w:val="de-CH"/>
        </w:rPr>
        <w:t>n</w:t>
      </w:r>
      <w:r>
        <w:rPr>
          <w:lang w:val="de-CH"/>
        </w:rPr>
        <w:t xml:space="preserve">. </w:t>
      </w:r>
      <w:r w:rsidR="00670D10">
        <w:rPr>
          <w:lang w:val="de-CH"/>
        </w:rPr>
        <w:t>Die Studierenden nehmen</w:t>
      </w:r>
      <w:r>
        <w:rPr>
          <w:lang w:val="de-CH"/>
        </w:rPr>
        <w:t xml:space="preserve"> </w:t>
      </w:r>
      <w:r w:rsidRPr="006D4834">
        <w:rPr>
          <w:lang w:val="de-CH"/>
        </w:rPr>
        <w:t>die Aufrechterhaltung eines positiven Unterrichtsklimas und die Förderung des Klassenzusammenhalts</w:t>
      </w:r>
      <w:r>
        <w:rPr>
          <w:lang w:val="de-CH"/>
        </w:rPr>
        <w:t xml:space="preserve"> als eine grosse Herausforderung</w:t>
      </w:r>
      <w:r w:rsidRPr="006D4834">
        <w:rPr>
          <w:lang w:val="de-CH"/>
        </w:rPr>
        <w:t xml:space="preserve"> wahr.</w:t>
      </w:r>
      <w:r>
        <w:rPr>
          <w:lang w:val="de-CH"/>
        </w:rPr>
        <w:t xml:space="preserve"> </w:t>
      </w:r>
      <w:r w:rsidR="00567299">
        <w:rPr>
          <w:lang w:val="de-CH"/>
        </w:rPr>
        <w:t>Entsprechend</w:t>
      </w:r>
      <w:r>
        <w:rPr>
          <w:lang w:val="de-CH"/>
        </w:rPr>
        <w:t xml:space="preserve"> </w:t>
      </w:r>
      <w:r w:rsidR="0011382C">
        <w:rPr>
          <w:lang w:val="de-CH"/>
        </w:rPr>
        <w:t>beschreiben die Studierenden mehrfach</w:t>
      </w:r>
      <w:r>
        <w:rPr>
          <w:lang w:val="de-CH"/>
        </w:rPr>
        <w:t xml:space="preserve">, dass durch differenzierten Unterricht </w:t>
      </w:r>
      <w:r w:rsidR="00D32BF2">
        <w:rPr>
          <w:lang w:val="de-CH"/>
        </w:rPr>
        <w:t>die Klassendynamik beeinflusst</w:t>
      </w:r>
      <w:r>
        <w:rPr>
          <w:lang w:val="de-CH"/>
        </w:rPr>
        <w:t xml:space="preserve"> </w:t>
      </w:r>
      <w:r w:rsidR="0011382C">
        <w:rPr>
          <w:lang w:val="de-CH"/>
        </w:rPr>
        <w:t>werde</w:t>
      </w:r>
      <w:r w:rsidR="00995E27">
        <w:rPr>
          <w:lang w:val="de-CH"/>
        </w:rPr>
        <w:t>n kann</w:t>
      </w:r>
      <w:r w:rsidR="00D32BF2">
        <w:rPr>
          <w:lang w:val="de-CH"/>
        </w:rPr>
        <w:t>:</w:t>
      </w:r>
    </w:p>
    <w:p w14:paraId="60DF94CC" w14:textId="32FAE5A7" w:rsidR="00FF0E15" w:rsidRDefault="00FF0E15" w:rsidP="00FF0E15">
      <w:pPr>
        <w:pStyle w:val="Zitat1"/>
        <w:rPr>
          <w:lang w:val="de-CH"/>
        </w:rPr>
      </w:pPr>
      <w:r w:rsidRPr="008207E6">
        <w:rPr>
          <w:lang w:val="de-CH"/>
        </w:rPr>
        <w:t>Ich fand diese Mischform zwischen geführten und offenen Sequenzen sehr überzeugend, denn ein grosser Nachteil der inneren Differenzierung ist für mich der «Zerfall» der Klasse. Der Klassenzusammenhalt ist ein enorm wichtiger Bestandteil und fördert das Unterrichtsklima, was sich positiv auf das Lernen auswirkt</w:t>
      </w:r>
      <w:r w:rsidR="00BF1C36">
        <w:rPr>
          <w:lang w:val="de-CH"/>
        </w:rPr>
        <w:t>.</w:t>
      </w:r>
      <w:r w:rsidRPr="008207E6">
        <w:rPr>
          <w:lang w:val="de-CH"/>
        </w:rPr>
        <w:t xml:space="preserve"> (E2S_67, S</w:t>
      </w:r>
      <w:r w:rsidR="005969AD" w:rsidRPr="008207E6">
        <w:rPr>
          <w:lang w:val="de-CH"/>
        </w:rPr>
        <w:t>.</w:t>
      </w:r>
      <w:r w:rsidR="005969AD">
        <w:rPr>
          <w:lang w:val="de-CH"/>
        </w:rPr>
        <w:t> </w:t>
      </w:r>
      <w:r w:rsidRPr="008207E6">
        <w:rPr>
          <w:lang w:val="de-CH"/>
        </w:rPr>
        <w:t>2</w:t>
      </w:r>
      <w:r>
        <w:rPr>
          <w:lang w:val="de-CH"/>
        </w:rPr>
        <w:t>)</w:t>
      </w:r>
    </w:p>
    <w:p w14:paraId="536D02CC" w14:textId="23D3216B" w:rsidR="00D63879" w:rsidRDefault="0086721D" w:rsidP="00266C21">
      <w:pPr>
        <w:pStyle w:val="Textkrper"/>
        <w:ind w:firstLine="0"/>
        <w:rPr>
          <w:lang w:val="de-CH"/>
        </w:rPr>
      </w:pPr>
      <w:r w:rsidRPr="0086721D">
        <w:rPr>
          <w:lang w:val="de-CH"/>
        </w:rPr>
        <w:t xml:space="preserve">Zusätzlich </w:t>
      </w:r>
      <w:r w:rsidR="00D63879">
        <w:rPr>
          <w:lang w:val="de-CH"/>
        </w:rPr>
        <w:t xml:space="preserve">stellen die Studierenden fest, </w:t>
      </w:r>
      <w:r w:rsidRPr="001F3F88">
        <w:rPr>
          <w:lang w:val="de-CH"/>
        </w:rPr>
        <w:t xml:space="preserve">dass </w:t>
      </w:r>
      <w:r w:rsidR="003B01F3">
        <w:rPr>
          <w:lang w:val="de-CH"/>
        </w:rPr>
        <w:t>die</w:t>
      </w:r>
      <w:r w:rsidR="003B01F3" w:rsidRPr="0086721D">
        <w:rPr>
          <w:lang w:val="de-CH"/>
        </w:rPr>
        <w:t xml:space="preserve"> </w:t>
      </w:r>
      <w:r w:rsidR="003B01F3">
        <w:rPr>
          <w:lang w:val="de-CH"/>
        </w:rPr>
        <w:t xml:space="preserve">diagnostische </w:t>
      </w:r>
      <w:r w:rsidR="003B01F3" w:rsidRPr="0086721D">
        <w:rPr>
          <w:lang w:val="de-CH"/>
        </w:rPr>
        <w:t>Kompetenz der Lehrperson</w:t>
      </w:r>
      <w:r w:rsidR="003B01F3">
        <w:rPr>
          <w:lang w:val="de-CH"/>
        </w:rPr>
        <w:t xml:space="preserve"> </w:t>
      </w:r>
      <w:r>
        <w:rPr>
          <w:lang w:val="de-CH"/>
        </w:rPr>
        <w:t>eine wesentliche Voraussetzung</w:t>
      </w:r>
      <w:r w:rsidRPr="0086721D">
        <w:rPr>
          <w:lang w:val="de-CH"/>
        </w:rPr>
        <w:t xml:space="preserve"> für </w:t>
      </w:r>
      <w:r>
        <w:rPr>
          <w:lang w:val="de-CH"/>
        </w:rPr>
        <w:t xml:space="preserve">die Umsetzung der </w:t>
      </w:r>
      <w:r w:rsidR="002654CE">
        <w:rPr>
          <w:lang w:val="de-CH"/>
        </w:rPr>
        <w:t>i</w:t>
      </w:r>
      <w:r>
        <w:rPr>
          <w:lang w:val="de-CH"/>
        </w:rPr>
        <w:t>nneren Differenzierung</w:t>
      </w:r>
      <w:r w:rsidR="002654CE">
        <w:rPr>
          <w:lang w:val="de-CH"/>
        </w:rPr>
        <w:t xml:space="preserve"> </w:t>
      </w:r>
      <w:r w:rsidR="00EE144F">
        <w:rPr>
          <w:lang w:val="de-CH"/>
        </w:rPr>
        <w:t>ist</w:t>
      </w:r>
      <w:r>
        <w:rPr>
          <w:lang w:val="de-CH"/>
        </w:rPr>
        <w:t xml:space="preserve">. </w:t>
      </w:r>
      <w:r w:rsidR="00341E33">
        <w:rPr>
          <w:lang w:val="de-CH"/>
        </w:rPr>
        <w:t>Lehrpersonen müssen</w:t>
      </w:r>
      <w:r>
        <w:rPr>
          <w:lang w:val="de-CH"/>
        </w:rPr>
        <w:t xml:space="preserve"> </w:t>
      </w:r>
      <w:r w:rsidRPr="001F3F88">
        <w:rPr>
          <w:lang w:val="de-CH"/>
        </w:rPr>
        <w:t xml:space="preserve">den Lernstand der </w:t>
      </w:r>
      <w:proofErr w:type="spellStart"/>
      <w:r w:rsidRPr="001F3F88">
        <w:rPr>
          <w:lang w:val="de-CH"/>
        </w:rPr>
        <w:t>Schüler:innen</w:t>
      </w:r>
      <w:proofErr w:type="spellEnd"/>
      <w:r w:rsidRPr="001F3F88">
        <w:rPr>
          <w:lang w:val="de-CH"/>
        </w:rPr>
        <w:t xml:space="preserve"> einschätzen können</w:t>
      </w:r>
      <w:r>
        <w:rPr>
          <w:lang w:val="de-CH"/>
        </w:rPr>
        <w:t xml:space="preserve">, </w:t>
      </w:r>
      <w:r w:rsidR="000D5B83">
        <w:rPr>
          <w:lang w:val="de-CH"/>
        </w:rPr>
        <w:t xml:space="preserve">denn </w:t>
      </w:r>
      <w:r>
        <w:rPr>
          <w:lang w:val="de-CH"/>
        </w:rPr>
        <w:t xml:space="preserve">nur so können </w:t>
      </w:r>
      <w:r w:rsidR="00155ABE">
        <w:rPr>
          <w:lang w:val="de-CH"/>
        </w:rPr>
        <w:t xml:space="preserve">sie </w:t>
      </w:r>
      <w:r>
        <w:rPr>
          <w:lang w:val="de-CH"/>
        </w:rPr>
        <w:t>passende Lernangebote schaffen. Zudem</w:t>
      </w:r>
      <w:r w:rsidRPr="0086721D">
        <w:rPr>
          <w:lang w:val="de-CH"/>
        </w:rPr>
        <w:t xml:space="preserve"> </w:t>
      </w:r>
      <w:r w:rsidR="00EF5660">
        <w:rPr>
          <w:lang w:val="de-CH"/>
        </w:rPr>
        <w:t xml:space="preserve">sehen </w:t>
      </w:r>
      <w:r w:rsidR="0091319B">
        <w:rPr>
          <w:lang w:val="de-CH"/>
        </w:rPr>
        <w:t>die Studierenden</w:t>
      </w:r>
      <w:r w:rsidRPr="0086721D">
        <w:rPr>
          <w:lang w:val="de-CH"/>
        </w:rPr>
        <w:t xml:space="preserve"> die kontinuierliche Weiterentwicklung der </w:t>
      </w:r>
      <w:r>
        <w:rPr>
          <w:lang w:val="de-CH"/>
        </w:rPr>
        <w:t xml:space="preserve">Lehrpersonen </w:t>
      </w:r>
      <w:r w:rsidRPr="0086721D">
        <w:rPr>
          <w:lang w:val="de-CH"/>
        </w:rPr>
        <w:t xml:space="preserve">in Bezug auf die Unterrichtsqualität als </w:t>
      </w:r>
      <w:r>
        <w:rPr>
          <w:lang w:val="de-CH"/>
        </w:rPr>
        <w:t>Voraussetzung</w:t>
      </w:r>
      <w:r w:rsidRPr="0086721D">
        <w:rPr>
          <w:lang w:val="de-CH"/>
        </w:rPr>
        <w:t xml:space="preserve">, um den Erfolg der </w:t>
      </w:r>
      <w:r w:rsidR="00341E33">
        <w:rPr>
          <w:lang w:val="de-CH"/>
        </w:rPr>
        <w:t>i</w:t>
      </w:r>
      <w:r w:rsidRPr="0086721D">
        <w:rPr>
          <w:lang w:val="de-CH"/>
        </w:rPr>
        <w:t>nneren Differenzierung zu gewährleisten</w:t>
      </w:r>
      <w:r w:rsidR="00056173">
        <w:rPr>
          <w:lang w:val="de-CH"/>
        </w:rPr>
        <w:t xml:space="preserve"> (vgl. </w:t>
      </w:r>
      <w:r w:rsidR="00BF68F8">
        <w:rPr>
          <w:lang w:val="de-CH"/>
        </w:rPr>
        <w:t xml:space="preserve">auch </w:t>
      </w:r>
      <w:r w:rsidR="00056173">
        <w:rPr>
          <w:lang w:val="de-CH"/>
        </w:rPr>
        <w:t>Abb.</w:t>
      </w:r>
      <w:r w:rsidR="00FF29B5">
        <w:rPr>
          <w:lang w:val="de-CH"/>
        </w:rPr>
        <w:t> </w:t>
      </w:r>
      <w:r w:rsidR="00056173">
        <w:rPr>
          <w:lang w:val="de-CH"/>
        </w:rPr>
        <w:t>2)</w:t>
      </w:r>
      <w:r w:rsidR="0073639B">
        <w:rPr>
          <w:lang w:val="de-CH"/>
        </w:rPr>
        <w:t>.</w:t>
      </w:r>
    </w:p>
    <w:p w14:paraId="383645A3" w14:textId="2B7C103D" w:rsidR="00B167A0" w:rsidRPr="00203F22" w:rsidRDefault="00B167A0" w:rsidP="00566B22">
      <w:pPr>
        <w:pStyle w:val="AbbildungBeschriftung"/>
        <w:rPr>
          <w:lang w:val="de-CH"/>
        </w:rPr>
      </w:pPr>
      <w:r w:rsidRPr="00203F22">
        <w:rPr>
          <w:lang w:val="de-CH"/>
        </w:rPr>
        <w:t xml:space="preserve">Abbildung 2: </w:t>
      </w:r>
      <w:r w:rsidR="00BB4BF5" w:rsidRPr="00203F22">
        <w:rPr>
          <w:lang w:val="de-CH"/>
        </w:rPr>
        <w:t xml:space="preserve">Voraussetzungen </w:t>
      </w:r>
      <w:r w:rsidR="005E7587" w:rsidRPr="00203F22">
        <w:rPr>
          <w:lang w:val="de-CH"/>
        </w:rPr>
        <w:t>der Lehrperson, damit innere Differenzierung gelingt</w:t>
      </w:r>
    </w:p>
    <w:p w14:paraId="05FAC8AA" w14:textId="61CE2F92" w:rsidR="005157FF" w:rsidRDefault="005157FF" w:rsidP="00F670E7">
      <w:pPr>
        <w:pStyle w:val="Textkrper"/>
        <w:ind w:firstLine="0"/>
        <w:rPr>
          <w:lang w:val="de-CH"/>
        </w:rPr>
      </w:pPr>
      <w:r w:rsidRPr="005157FF">
        <w:rPr>
          <w:noProof/>
        </w:rPr>
        <w:drawing>
          <wp:inline distT="0" distB="0" distL="0" distR="0" wp14:anchorId="3E03D140" wp14:editId="0A18B239">
            <wp:extent cx="5760085" cy="2444750"/>
            <wp:effectExtent l="0" t="0" r="12065" b="12700"/>
            <wp:docPr id="58090773" name="Diagramm 1" descr="Dies sind die häufigsten Voraussetzungen der Lehrpersonen, damit innere Differenzierung gelingt:&#10;- Lernbegleitung&#10;- Struktur und Steuerung&#10;- Lernstand der Schüler:innen erkennen&#10;- Weiterentwicklung der Unterrichtsqualität&#10;- passende Lernangebote erstellen&#10;- positive Einstellung zu Leistungsheterogenität / innere Differenzierung">
              <a:extLst xmlns:a="http://schemas.openxmlformats.org/drawingml/2006/main">
                <a:ext uri="{FF2B5EF4-FFF2-40B4-BE49-F238E27FC236}">
                  <a16:creationId xmlns:a16="http://schemas.microsoft.com/office/drawing/2014/main" id="{572896CA-9C58-DFEF-B723-728AE36EDD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7712B2" w14:textId="240B24FE" w:rsidR="00F66C20" w:rsidRDefault="00C83DE7" w:rsidP="00F670E7">
      <w:pPr>
        <w:pStyle w:val="Textkrper"/>
        <w:ind w:firstLine="0"/>
        <w:rPr>
          <w:lang w:val="de-CH"/>
        </w:rPr>
      </w:pPr>
      <w:r w:rsidRPr="001F3F88">
        <w:rPr>
          <w:lang w:val="de-CH"/>
        </w:rPr>
        <w:t>Gemäss den Studierenden</w:t>
      </w:r>
      <w:r w:rsidR="00480A31">
        <w:rPr>
          <w:lang w:val="de-CH"/>
        </w:rPr>
        <w:t xml:space="preserve"> gelingt innere Differenzierung dann, wenn </w:t>
      </w:r>
      <w:r w:rsidR="00F3621A">
        <w:rPr>
          <w:lang w:val="de-CH"/>
        </w:rPr>
        <w:t xml:space="preserve">auch </w:t>
      </w:r>
      <w:r w:rsidR="00480A31">
        <w:rPr>
          <w:lang w:val="de-CH"/>
        </w:rPr>
        <w:t xml:space="preserve">auf Seiten der </w:t>
      </w:r>
      <w:proofErr w:type="spellStart"/>
      <w:r w:rsidR="00EF5660">
        <w:rPr>
          <w:lang w:val="de-CH"/>
        </w:rPr>
        <w:t>Schüler:innen</w:t>
      </w:r>
      <w:proofErr w:type="spellEnd"/>
      <w:r w:rsidR="00480A31">
        <w:rPr>
          <w:lang w:val="de-CH"/>
        </w:rPr>
        <w:t xml:space="preserve"> gewisse Voraussetzungen gegeben sind. </w:t>
      </w:r>
      <w:r w:rsidRPr="001F3F88">
        <w:rPr>
          <w:lang w:val="de-CH"/>
        </w:rPr>
        <w:t xml:space="preserve">Hierbei </w:t>
      </w:r>
      <w:r w:rsidR="00D604D0">
        <w:rPr>
          <w:lang w:val="de-CH"/>
        </w:rPr>
        <w:t>nennen sie</w:t>
      </w:r>
      <w:r w:rsidR="00B10584">
        <w:rPr>
          <w:lang w:val="de-CH"/>
        </w:rPr>
        <w:t xml:space="preserve"> </w:t>
      </w:r>
      <w:r w:rsidRPr="001F3F88">
        <w:rPr>
          <w:lang w:val="de-CH"/>
        </w:rPr>
        <w:t>die Motivation</w:t>
      </w:r>
      <w:r w:rsidR="00B10584">
        <w:rPr>
          <w:lang w:val="de-CH"/>
        </w:rPr>
        <w:t xml:space="preserve"> der </w:t>
      </w:r>
      <w:r w:rsidR="00497E00">
        <w:rPr>
          <w:lang w:val="de-CH"/>
        </w:rPr>
        <w:t>Lernenden</w:t>
      </w:r>
      <w:r w:rsidR="006C1AA6">
        <w:rPr>
          <w:lang w:val="de-CH"/>
        </w:rPr>
        <w:t xml:space="preserve"> </w:t>
      </w:r>
      <w:r w:rsidR="00497E00">
        <w:rPr>
          <w:lang w:val="de-CH"/>
        </w:rPr>
        <w:t>sowie deren</w:t>
      </w:r>
      <w:r w:rsidR="006C1AA6">
        <w:rPr>
          <w:lang w:val="de-CH"/>
        </w:rPr>
        <w:t xml:space="preserve"> </w:t>
      </w:r>
      <w:r w:rsidRPr="001F3F88">
        <w:rPr>
          <w:lang w:val="de-CH"/>
        </w:rPr>
        <w:t>überfachliche</w:t>
      </w:r>
      <w:r w:rsidR="00B10584">
        <w:rPr>
          <w:lang w:val="de-CH"/>
        </w:rPr>
        <w:t xml:space="preserve"> </w:t>
      </w:r>
      <w:r w:rsidRPr="001F3F88">
        <w:rPr>
          <w:lang w:val="de-CH"/>
        </w:rPr>
        <w:t>Kompetenzen wie Selbstständigkeit und Selbstreflexion</w:t>
      </w:r>
      <w:r w:rsidR="00EF2BBE">
        <w:rPr>
          <w:lang w:val="de-CH"/>
        </w:rPr>
        <w:t xml:space="preserve">. </w:t>
      </w:r>
      <w:r w:rsidR="0086721D">
        <w:rPr>
          <w:lang w:val="de-CH"/>
        </w:rPr>
        <w:t xml:space="preserve">Insbesondere die Rolle der Selbstständigkeit </w:t>
      </w:r>
      <w:r w:rsidR="00CA205A">
        <w:rPr>
          <w:lang w:val="de-CH"/>
        </w:rPr>
        <w:t>wird</w:t>
      </w:r>
      <w:r w:rsidR="00F670E7">
        <w:rPr>
          <w:lang w:val="de-CH"/>
        </w:rPr>
        <w:t xml:space="preserve"> in den Stellungnahmen hervorgehoben. </w:t>
      </w:r>
      <w:r w:rsidR="00D604D0">
        <w:rPr>
          <w:lang w:val="de-CH"/>
        </w:rPr>
        <w:t>Die Studierenden betrachten d</w:t>
      </w:r>
      <w:r w:rsidR="00F670E7">
        <w:rPr>
          <w:lang w:val="de-CH"/>
        </w:rPr>
        <w:t xml:space="preserve">iese </w:t>
      </w:r>
      <w:r w:rsidR="00CA205A">
        <w:rPr>
          <w:lang w:val="de-CH"/>
        </w:rPr>
        <w:t>einerseits</w:t>
      </w:r>
      <w:r w:rsidR="00F670E7">
        <w:rPr>
          <w:lang w:val="de-CH"/>
        </w:rPr>
        <w:t xml:space="preserve"> als Voraussetzung und ander</w:t>
      </w:r>
      <w:r w:rsidR="00E04682">
        <w:rPr>
          <w:lang w:val="de-CH"/>
        </w:rPr>
        <w:t>er</w:t>
      </w:r>
      <w:r w:rsidR="00F670E7">
        <w:rPr>
          <w:lang w:val="de-CH"/>
        </w:rPr>
        <w:t>seits als Kompetenz</w:t>
      </w:r>
      <w:r w:rsidR="00CA205A">
        <w:rPr>
          <w:lang w:val="de-CH"/>
        </w:rPr>
        <w:t>,</w:t>
      </w:r>
      <w:r w:rsidR="00F670E7">
        <w:rPr>
          <w:lang w:val="de-CH"/>
        </w:rPr>
        <w:t xml:space="preserve"> die durch die </w:t>
      </w:r>
      <w:r w:rsidR="00CA205A">
        <w:rPr>
          <w:lang w:val="de-CH"/>
        </w:rPr>
        <w:t>i</w:t>
      </w:r>
      <w:r w:rsidR="00F670E7">
        <w:rPr>
          <w:lang w:val="de-CH"/>
        </w:rPr>
        <w:t xml:space="preserve">nnere Differenzierung weiterentwickelt werden kann: </w:t>
      </w:r>
    </w:p>
    <w:p w14:paraId="41604FE3" w14:textId="42443F66" w:rsidR="00A9057E" w:rsidRPr="00D015F5" w:rsidRDefault="00C83DE7" w:rsidP="00D015F5">
      <w:pPr>
        <w:pStyle w:val="Zitat1"/>
        <w:rPr>
          <w:lang w:val="de-CH"/>
        </w:rPr>
      </w:pPr>
      <w:r w:rsidRPr="004A1E64">
        <w:rPr>
          <w:lang w:val="de-CH"/>
        </w:rPr>
        <w:t>Ich schätze es als sinnvoll</w:t>
      </w:r>
      <w:r w:rsidR="0091506D">
        <w:rPr>
          <w:lang w:val="de-CH"/>
        </w:rPr>
        <w:t xml:space="preserve"> ein</w:t>
      </w:r>
      <w:r w:rsidRPr="004A1E64">
        <w:rPr>
          <w:lang w:val="de-CH"/>
        </w:rPr>
        <w:t>, dass die innere Differenzierung nach dem Erwerb der Selbstständigkeit und teilweise auch</w:t>
      </w:r>
      <w:r w:rsidR="00BE2FF3">
        <w:rPr>
          <w:lang w:val="de-CH"/>
        </w:rPr>
        <w:t xml:space="preserve"> der</w:t>
      </w:r>
      <w:r w:rsidRPr="004A1E64">
        <w:rPr>
          <w:lang w:val="de-CH"/>
        </w:rPr>
        <w:t xml:space="preserve"> Selbstverantwortung der </w:t>
      </w:r>
      <w:r w:rsidR="009A68C4">
        <w:rPr>
          <w:lang w:val="de-CH"/>
        </w:rPr>
        <w:t>Schüler:innen</w:t>
      </w:r>
      <w:r w:rsidRPr="004A1E64">
        <w:rPr>
          <w:lang w:val="de-CH"/>
        </w:rPr>
        <w:t xml:space="preserve"> strebt. Am Ende des Tages trägt jeder Mensch wie auch jeder S</w:t>
      </w:r>
      <w:r w:rsidR="009A68C4">
        <w:rPr>
          <w:lang w:val="de-CH"/>
        </w:rPr>
        <w:t xml:space="preserve">chüler </w:t>
      </w:r>
      <w:r w:rsidRPr="004A1E64">
        <w:rPr>
          <w:lang w:val="de-CH"/>
        </w:rPr>
        <w:t>Eigenverantwortung für sein Handeln. Daher finde ich den Erwerb dieser Kompetenzen/Aspekte bereits im jungen Alter wichtig. (E2S_177, S.</w:t>
      </w:r>
      <w:r w:rsidR="00B317AB">
        <w:rPr>
          <w:lang w:val="de-CH"/>
        </w:rPr>
        <w:t> </w:t>
      </w:r>
      <w:r w:rsidRPr="004A1E64">
        <w:rPr>
          <w:lang w:val="de-CH"/>
        </w:rPr>
        <w:t>1)</w:t>
      </w:r>
      <w:r w:rsidR="00A9057E">
        <w:rPr>
          <w:lang w:val="de-CH"/>
        </w:rPr>
        <w:br w:type="page"/>
      </w:r>
    </w:p>
    <w:p w14:paraId="32E7434F" w14:textId="55A0E270" w:rsidR="0003056D" w:rsidRDefault="00422926" w:rsidP="0003056D">
      <w:pPr>
        <w:pStyle w:val="berschrift2"/>
        <w:rPr>
          <w:lang w:val="de-CH"/>
        </w:rPr>
      </w:pPr>
      <w:bookmarkStart w:id="1" w:name="_Hlk150440630"/>
      <w:r w:rsidRPr="004302C4">
        <w:rPr>
          <w:lang w:val="de-CH"/>
        </w:rPr>
        <w:lastRenderedPageBreak/>
        <w:t>Planung und Umsetzung d</w:t>
      </w:r>
      <w:r w:rsidR="00E52050" w:rsidRPr="004302C4">
        <w:rPr>
          <w:lang w:val="de-CH"/>
        </w:rPr>
        <w:t>ifferenzi</w:t>
      </w:r>
      <w:r w:rsidR="00852C41">
        <w:rPr>
          <w:lang w:val="de-CH"/>
        </w:rPr>
        <w:t>erender</w:t>
      </w:r>
      <w:r w:rsidR="00E52050" w:rsidRPr="004302C4">
        <w:rPr>
          <w:lang w:val="de-CH"/>
        </w:rPr>
        <w:t xml:space="preserve"> Methoden im Unterricht</w:t>
      </w:r>
    </w:p>
    <w:bookmarkEnd w:id="1"/>
    <w:p w14:paraId="261285A3" w14:textId="32ADB276" w:rsidR="00A815DE" w:rsidRDefault="00C30732" w:rsidP="00266C21">
      <w:pPr>
        <w:pStyle w:val="Textkrper"/>
        <w:ind w:firstLine="0"/>
        <w:rPr>
          <w:lang w:val="de-CH"/>
        </w:rPr>
      </w:pPr>
      <w:r>
        <w:rPr>
          <w:lang w:val="de-CH"/>
        </w:rPr>
        <w:t xml:space="preserve">In den Stellungnahmen </w:t>
      </w:r>
      <w:r w:rsidR="00240F80">
        <w:rPr>
          <w:lang w:val="de-CH"/>
        </w:rPr>
        <w:t xml:space="preserve">beschreiben </w:t>
      </w:r>
      <w:r>
        <w:rPr>
          <w:lang w:val="de-CH"/>
        </w:rPr>
        <w:t>die Studierenden verschiedene Differenzierungsaspekte und Unterrichtsmethoden, welche</w:t>
      </w:r>
      <w:r w:rsidR="000C3471">
        <w:rPr>
          <w:lang w:val="de-CH"/>
        </w:rPr>
        <w:t xml:space="preserve"> sie für die </w:t>
      </w:r>
      <w:r w:rsidR="002E7682">
        <w:rPr>
          <w:lang w:val="de-CH"/>
        </w:rPr>
        <w:t>innere Differenzierung als geeignet einschätzen (vgl. Abb.</w:t>
      </w:r>
      <w:r w:rsidR="00771D03">
        <w:rPr>
          <w:lang w:val="de-CH"/>
        </w:rPr>
        <w:t> </w:t>
      </w:r>
      <w:r w:rsidR="002E7682">
        <w:rPr>
          <w:lang w:val="de-CH"/>
        </w:rPr>
        <w:t>3).</w:t>
      </w:r>
      <w:r>
        <w:rPr>
          <w:lang w:val="de-CH"/>
        </w:rPr>
        <w:t xml:space="preserve"> </w:t>
      </w:r>
    </w:p>
    <w:p w14:paraId="056A75C1" w14:textId="18E44F03" w:rsidR="00644005" w:rsidRDefault="0071412E" w:rsidP="005038ED">
      <w:pPr>
        <w:pStyle w:val="AbbildungBeschriftung"/>
        <w:rPr>
          <w:lang w:val="de-CH"/>
        </w:rPr>
      </w:pPr>
      <w:r>
        <w:rPr>
          <w:lang w:val="de-CH"/>
        </w:rPr>
        <w:t>Abbildung 3: Differenzierungsaspekte und Unterrichtsmethoden</w:t>
      </w:r>
      <w:r w:rsidR="003701B2">
        <w:rPr>
          <w:lang w:val="de-CH"/>
        </w:rPr>
        <w:t xml:space="preserve"> (Mehrfachnennungen möglich)</w:t>
      </w:r>
    </w:p>
    <w:p w14:paraId="0FA97012" w14:textId="4B47CF39" w:rsidR="007D03F4" w:rsidRDefault="00CE38B8" w:rsidP="00A33794">
      <w:pPr>
        <w:pStyle w:val="Textkrper"/>
        <w:ind w:firstLine="0"/>
        <w:rPr>
          <w:lang w:val="de-CH"/>
        </w:rPr>
      </w:pPr>
      <w:r>
        <w:rPr>
          <w:noProof/>
        </w:rPr>
        <w:drawing>
          <wp:inline distT="0" distB="0" distL="0" distR="0" wp14:anchorId="706CEC50" wp14:editId="16805B4E">
            <wp:extent cx="5760085" cy="3239770"/>
            <wp:effectExtent l="0" t="0" r="0" b="0"/>
            <wp:docPr id="660173286" name="Grafik 1" descr="In zwei Kästen werden die häufigsten Differenzierungsaspekte und Unterrichtsmethoden dargestellt. Die Ergebnisse sind im Lauftext beschrie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73286" name="Grafik 1" descr="In zwei Kästen werden die häufigsten Differenzierungsaspekte und Unterrichtsmethoden dargestellt. Die Ergebnisse sind im Lauftext beschrieben."/>
                    <pic:cNvPicPr/>
                  </pic:nvPicPr>
                  <pic:blipFill>
                    <a:blip r:embed="rId15">
                      <a:extLst>
                        <a:ext uri="{96DAC541-7B7A-43D3-8B79-37D633B846F1}">
                          <asvg:svgBlip xmlns:asvg="http://schemas.microsoft.com/office/drawing/2016/SVG/main" r:embed="rId16"/>
                        </a:ext>
                      </a:extLst>
                    </a:blip>
                    <a:stretch>
                      <a:fillRect/>
                    </a:stretch>
                  </pic:blipFill>
                  <pic:spPr>
                    <a:xfrm>
                      <a:off x="0" y="0"/>
                      <a:ext cx="5760085" cy="3239770"/>
                    </a:xfrm>
                    <a:prstGeom prst="rect">
                      <a:avLst/>
                    </a:prstGeom>
                  </pic:spPr>
                </pic:pic>
              </a:graphicData>
            </a:graphic>
          </wp:inline>
        </w:drawing>
      </w:r>
      <w:r w:rsidR="00D553F6">
        <w:rPr>
          <w:lang w:val="de-CH"/>
        </w:rPr>
        <w:t>Bei den</w:t>
      </w:r>
      <w:r w:rsidR="007D03F4">
        <w:rPr>
          <w:lang w:val="de-CH"/>
        </w:rPr>
        <w:t xml:space="preserve"> Differenzierungsaspekte</w:t>
      </w:r>
      <w:r w:rsidR="00D553F6">
        <w:rPr>
          <w:lang w:val="de-CH"/>
        </w:rPr>
        <w:t>n</w:t>
      </w:r>
      <w:r w:rsidR="007D03F4">
        <w:rPr>
          <w:lang w:val="de-CH"/>
        </w:rPr>
        <w:t xml:space="preserve"> </w:t>
      </w:r>
      <w:r w:rsidR="00696213">
        <w:rPr>
          <w:lang w:val="de-CH"/>
        </w:rPr>
        <w:t>sehen die Studierenden</w:t>
      </w:r>
      <w:r w:rsidR="007D03F4">
        <w:rPr>
          <w:lang w:val="de-CH"/>
        </w:rPr>
        <w:t xml:space="preserve"> die Differenzierung nach Schwierigkeit/Leistung respektive</w:t>
      </w:r>
      <w:r w:rsidR="0003204F">
        <w:rPr>
          <w:lang w:val="de-CH"/>
        </w:rPr>
        <w:t xml:space="preserve"> diejenige nach</w:t>
      </w:r>
      <w:r w:rsidR="007D03F4">
        <w:rPr>
          <w:lang w:val="de-CH"/>
        </w:rPr>
        <w:t xml:space="preserve"> Interesse/Themen </w:t>
      </w:r>
      <w:r w:rsidR="0003204F">
        <w:rPr>
          <w:lang w:val="de-CH"/>
        </w:rPr>
        <w:t xml:space="preserve">als </w:t>
      </w:r>
      <w:r w:rsidR="003701B2">
        <w:rPr>
          <w:lang w:val="de-CH"/>
        </w:rPr>
        <w:t xml:space="preserve">besonders </w:t>
      </w:r>
      <w:r w:rsidR="00BB7D40">
        <w:rPr>
          <w:lang w:val="de-CH"/>
        </w:rPr>
        <w:t xml:space="preserve">gewinnbringend. </w:t>
      </w:r>
    </w:p>
    <w:p w14:paraId="30D20993" w14:textId="78A818E0" w:rsidR="00A33794" w:rsidRDefault="00A33794" w:rsidP="0086475D">
      <w:pPr>
        <w:pStyle w:val="Textkrper"/>
        <w:ind w:firstLine="284"/>
        <w:rPr>
          <w:lang w:val="de-CH"/>
        </w:rPr>
      </w:pPr>
      <w:r w:rsidRPr="001F3F88">
        <w:rPr>
          <w:lang w:val="de-CH"/>
        </w:rPr>
        <w:t xml:space="preserve">Zudem erwähnen </w:t>
      </w:r>
      <w:r w:rsidR="00A35E14">
        <w:rPr>
          <w:lang w:val="de-CH"/>
        </w:rPr>
        <w:t xml:space="preserve">die Studierenden </w:t>
      </w:r>
      <w:r w:rsidRPr="001F3F88">
        <w:rPr>
          <w:lang w:val="de-CH"/>
        </w:rPr>
        <w:t>Unterrichtsmethoden</w:t>
      </w:r>
      <w:r w:rsidR="009B1292">
        <w:rPr>
          <w:lang w:val="de-CH"/>
        </w:rPr>
        <w:t>,</w:t>
      </w:r>
      <w:r w:rsidRPr="001F3F88">
        <w:rPr>
          <w:lang w:val="de-CH"/>
        </w:rPr>
        <w:t xml:space="preserve"> </w:t>
      </w:r>
      <w:r w:rsidR="00B42294">
        <w:rPr>
          <w:lang w:val="de-CH"/>
        </w:rPr>
        <w:t xml:space="preserve">die </w:t>
      </w:r>
      <w:r w:rsidR="00394D9E">
        <w:rPr>
          <w:lang w:val="de-CH"/>
        </w:rPr>
        <w:t>sie bei der Umsetzung der</w:t>
      </w:r>
      <w:r w:rsidR="00B42294">
        <w:rPr>
          <w:lang w:val="de-CH"/>
        </w:rPr>
        <w:t xml:space="preserve"> inneren Differenzierung</w:t>
      </w:r>
      <w:r w:rsidR="00394D9E">
        <w:rPr>
          <w:lang w:val="de-CH"/>
        </w:rPr>
        <w:t xml:space="preserve"> berücksichtigen w</w:t>
      </w:r>
      <w:r w:rsidR="003F590F">
        <w:rPr>
          <w:lang w:val="de-CH"/>
        </w:rPr>
        <w:t>ollen</w:t>
      </w:r>
      <w:r w:rsidR="009B1292">
        <w:rPr>
          <w:lang w:val="de-CH"/>
        </w:rPr>
        <w:t>. Dabei sind</w:t>
      </w:r>
      <w:r w:rsidR="00B42294">
        <w:rPr>
          <w:lang w:val="de-CH"/>
        </w:rPr>
        <w:t xml:space="preserve"> </w:t>
      </w:r>
      <w:r w:rsidR="007D146B" w:rsidRPr="001F3F88">
        <w:rPr>
          <w:lang w:val="de-CH"/>
        </w:rPr>
        <w:t xml:space="preserve">die am häufigsten genannten Kategorien </w:t>
      </w:r>
      <w:r w:rsidRPr="001F3F88">
        <w:rPr>
          <w:lang w:val="de-CH"/>
        </w:rPr>
        <w:t>das kooperative Lernen</w:t>
      </w:r>
      <w:r>
        <w:rPr>
          <w:lang w:val="de-CH"/>
        </w:rPr>
        <w:t>,</w:t>
      </w:r>
      <w:r w:rsidRPr="001F3F88">
        <w:rPr>
          <w:lang w:val="de-CH"/>
        </w:rPr>
        <w:t xml:space="preserve"> das Churer Modell sowie</w:t>
      </w:r>
      <w:r w:rsidR="00696213">
        <w:rPr>
          <w:lang w:val="de-CH"/>
        </w:rPr>
        <w:t xml:space="preserve"> der</w:t>
      </w:r>
      <w:r w:rsidRPr="001F3F88">
        <w:rPr>
          <w:lang w:val="de-CH"/>
        </w:rPr>
        <w:t xml:space="preserve"> offene Unterricht. </w:t>
      </w:r>
      <w:r>
        <w:rPr>
          <w:lang w:val="de-CH"/>
        </w:rPr>
        <w:t xml:space="preserve">In diesem Zusammenhang </w:t>
      </w:r>
      <w:r w:rsidR="00523E80">
        <w:rPr>
          <w:lang w:val="de-CH"/>
        </w:rPr>
        <w:t>wird</w:t>
      </w:r>
      <w:r>
        <w:rPr>
          <w:lang w:val="de-CH"/>
        </w:rPr>
        <w:t xml:space="preserve"> in einer Stellungnahme beschrieben, dass die Umsetzung von differenzier</w:t>
      </w:r>
      <w:r w:rsidR="00852C41">
        <w:rPr>
          <w:lang w:val="de-CH"/>
        </w:rPr>
        <w:t>enden</w:t>
      </w:r>
      <w:r>
        <w:rPr>
          <w:lang w:val="de-CH"/>
        </w:rPr>
        <w:t xml:space="preserve"> Unterrichtsmethoden </w:t>
      </w:r>
      <w:r w:rsidR="00CC22EF">
        <w:rPr>
          <w:lang w:val="de-CH"/>
        </w:rPr>
        <w:t>entsprechende Einstellungen</w:t>
      </w:r>
      <w:r w:rsidR="00850FC1">
        <w:rPr>
          <w:lang w:val="de-CH"/>
        </w:rPr>
        <w:t xml:space="preserve"> </w:t>
      </w:r>
      <w:r w:rsidR="00852C41">
        <w:rPr>
          <w:lang w:val="de-CH"/>
        </w:rPr>
        <w:t xml:space="preserve">von Seiten der Lehrperson </w:t>
      </w:r>
      <w:r>
        <w:rPr>
          <w:lang w:val="de-CH"/>
        </w:rPr>
        <w:t xml:space="preserve">voraussetzt: </w:t>
      </w:r>
    </w:p>
    <w:p w14:paraId="7362282C" w14:textId="2967720C" w:rsidR="00A33794" w:rsidRPr="00A33794" w:rsidRDefault="00A33794" w:rsidP="00A33794">
      <w:pPr>
        <w:pStyle w:val="Zitat1"/>
        <w:rPr>
          <w:lang w:val="de-CH"/>
        </w:rPr>
      </w:pPr>
      <w:r w:rsidRPr="00014F58">
        <w:rPr>
          <w:lang w:val="de-CH"/>
        </w:rPr>
        <w:t>Ich finde die Umstellung zum Churer</w:t>
      </w:r>
      <w:r w:rsidR="007D146B">
        <w:rPr>
          <w:lang w:val="de-CH"/>
        </w:rPr>
        <w:t xml:space="preserve"> M</w:t>
      </w:r>
      <w:r w:rsidRPr="00014F58">
        <w:rPr>
          <w:lang w:val="de-CH"/>
        </w:rPr>
        <w:t>odell braucht Mut, eine grosse innere Überzeugung der Lehrperson und Selbstvertrauen. Viele Eltern kennen auch nur den konventionellen, traditionellen Frontalunterricht, wie sie ihn einst selbst erlebt haben. Will man die Unterstützung der Eltern haben, gilt es ihnen zu zeigen, warum man so unterrichten will und weshalb man davon überzeugt ist. (E2S_200, S.</w:t>
      </w:r>
      <w:r w:rsidR="00A60AFA">
        <w:rPr>
          <w:lang w:val="de-CH"/>
        </w:rPr>
        <w:t> </w:t>
      </w:r>
      <w:r w:rsidRPr="00014F58">
        <w:rPr>
          <w:lang w:val="de-CH"/>
        </w:rPr>
        <w:t>2)</w:t>
      </w:r>
    </w:p>
    <w:p w14:paraId="30A1C95E" w14:textId="4B23589D" w:rsidR="00AF77F7" w:rsidRDefault="003D759D" w:rsidP="00AF77F7">
      <w:pPr>
        <w:pStyle w:val="berschrift2"/>
        <w:rPr>
          <w:lang w:val="de-CH"/>
        </w:rPr>
      </w:pPr>
      <w:r w:rsidRPr="001C694A">
        <w:rPr>
          <w:lang w:val="de-CH"/>
        </w:rPr>
        <w:t>Er</w:t>
      </w:r>
      <w:r w:rsidR="006529D8" w:rsidRPr="001C694A">
        <w:rPr>
          <w:lang w:val="de-CH"/>
        </w:rPr>
        <w:t>folgreich differenzieren: Überlegungen zu Chancen und Grenzen</w:t>
      </w:r>
    </w:p>
    <w:p w14:paraId="055494EF" w14:textId="0E3DF389" w:rsidR="00841602" w:rsidRDefault="001434E9" w:rsidP="00841602">
      <w:pPr>
        <w:pStyle w:val="Textkrper"/>
        <w:ind w:firstLine="0"/>
        <w:rPr>
          <w:lang w:val="de-CH"/>
        </w:rPr>
      </w:pPr>
      <w:r>
        <w:rPr>
          <w:lang w:val="de-CH"/>
        </w:rPr>
        <w:t xml:space="preserve">Aus den analysierten Stellungnahmen geht hervor, dass </w:t>
      </w:r>
      <w:r w:rsidRPr="001434E9">
        <w:rPr>
          <w:lang w:val="de-CH"/>
        </w:rPr>
        <w:t>Lehrperson</w:t>
      </w:r>
      <w:r w:rsidR="004A34F6">
        <w:rPr>
          <w:lang w:val="de-CH"/>
        </w:rPr>
        <w:t>en</w:t>
      </w:r>
      <w:r w:rsidRPr="001434E9">
        <w:rPr>
          <w:lang w:val="de-CH"/>
        </w:rPr>
        <w:t xml:space="preserve"> viel Zeit in die Unterrichtsvorbereitung investieren m</w:t>
      </w:r>
      <w:r w:rsidR="001A44B1">
        <w:rPr>
          <w:lang w:val="de-CH"/>
        </w:rPr>
        <w:t xml:space="preserve">üssen, damit </w:t>
      </w:r>
      <w:r w:rsidR="000F5669">
        <w:rPr>
          <w:lang w:val="de-CH"/>
        </w:rPr>
        <w:t>i</w:t>
      </w:r>
      <w:r w:rsidR="001A44B1">
        <w:rPr>
          <w:lang w:val="de-CH"/>
        </w:rPr>
        <w:t xml:space="preserve">nnere Differenzierung gelingt. </w:t>
      </w:r>
      <w:r w:rsidR="00D57CFC">
        <w:rPr>
          <w:lang w:val="de-CH"/>
        </w:rPr>
        <w:t xml:space="preserve">Dementsprechend erwähnen die Studierenden bei den Herausforderungen </w:t>
      </w:r>
      <w:r w:rsidR="00EF5C09">
        <w:rPr>
          <w:lang w:val="de-CH"/>
        </w:rPr>
        <w:t xml:space="preserve">die Kategorie </w:t>
      </w:r>
      <w:r w:rsidR="00BF68F8">
        <w:rPr>
          <w:lang w:val="de-CH"/>
        </w:rPr>
        <w:t>«</w:t>
      </w:r>
      <w:r w:rsidRPr="006D4834">
        <w:rPr>
          <w:lang w:val="de-CH"/>
        </w:rPr>
        <w:t>Ressourcen</w:t>
      </w:r>
      <w:r w:rsidR="00BF68F8">
        <w:rPr>
          <w:lang w:val="de-CH"/>
        </w:rPr>
        <w:t>»</w:t>
      </w:r>
      <w:r w:rsidRPr="006D4834">
        <w:rPr>
          <w:lang w:val="de-CH"/>
        </w:rPr>
        <w:t xml:space="preserve"> am häufigsten</w:t>
      </w:r>
      <w:r w:rsidR="00F03FC5">
        <w:rPr>
          <w:lang w:val="de-CH"/>
        </w:rPr>
        <w:t xml:space="preserve"> (vgl. </w:t>
      </w:r>
      <w:r w:rsidR="00BF68F8">
        <w:rPr>
          <w:lang w:val="de-CH"/>
        </w:rPr>
        <w:t xml:space="preserve">auch </w:t>
      </w:r>
      <w:r w:rsidR="00753410">
        <w:rPr>
          <w:lang w:val="de-CH"/>
        </w:rPr>
        <w:t>Tab</w:t>
      </w:r>
      <w:r w:rsidR="00F03FC5">
        <w:rPr>
          <w:lang w:val="de-CH"/>
        </w:rPr>
        <w:t>.</w:t>
      </w:r>
      <w:r w:rsidR="00BF68F8">
        <w:rPr>
          <w:lang w:val="de-CH"/>
        </w:rPr>
        <w:t> </w:t>
      </w:r>
      <w:r w:rsidR="00753410">
        <w:rPr>
          <w:lang w:val="de-CH"/>
        </w:rPr>
        <w:t>1</w:t>
      </w:r>
      <w:r w:rsidR="00F03FC5">
        <w:rPr>
          <w:lang w:val="de-CH"/>
        </w:rPr>
        <w:t>)</w:t>
      </w:r>
      <w:r w:rsidR="00EF5C09">
        <w:rPr>
          <w:lang w:val="de-CH"/>
        </w:rPr>
        <w:t>:</w:t>
      </w:r>
    </w:p>
    <w:p w14:paraId="5C125F69" w14:textId="6E8DB1EE" w:rsidR="00A9057E" w:rsidRPr="00D015F5" w:rsidRDefault="00841602" w:rsidP="00D015F5">
      <w:pPr>
        <w:pStyle w:val="Zitat1"/>
        <w:rPr>
          <w:lang w:val="de-CH"/>
        </w:rPr>
      </w:pPr>
      <w:r w:rsidRPr="008207E6">
        <w:rPr>
          <w:lang w:val="de-CH"/>
        </w:rPr>
        <w:t xml:space="preserve">Bei der Umsetzung der inneren Differenzierung ist zu beachten, dass man als Lehrperson sehr viel Zeit in die Unterrichtsvorbereitung investiert, um allen </w:t>
      </w:r>
      <w:r w:rsidR="007F32F2">
        <w:rPr>
          <w:lang w:val="de-CH"/>
        </w:rPr>
        <w:t>Schüler:innen</w:t>
      </w:r>
      <w:r w:rsidRPr="008207E6">
        <w:rPr>
          <w:lang w:val="de-CH"/>
        </w:rPr>
        <w:t xml:space="preserve"> gerecht zu werden. Doch ich finde, das gehört zur Aufgabe der Lehrpersonen. Wir sind da, um zu </w:t>
      </w:r>
      <w:r w:rsidR="00863AF1">
        <w:rPr>
          <w:lang w:val="de-CH"/>
        </w:rPr>
        <w:t>«</w:t>
      </w:r>
      <w:r w:rsidRPr="008207E6">
        <w:rPr>
          <w:lang w:val="de-CH"/>
        </w:rPr>
        <w:t>lehren</w:t>
      </w:r>
      <w:r w:rsidR="00863AF1">
        <w:rPr>
          <w:lang w:val="de-CH"/>
        </w:rPr>
        <w:t>»</w:t>
      </w:r>
      <w:r w:rsidRPr="008207E6">
        <w:rPr>
          <w:lang w:val="de-CH"/>
        </w:rPr>
        <w:t xml:space="preserve"> und es liegt an uns</w:t>
      </w:r>
      <w:r w:rsidR="00863AF1">
        <w:rPr>
          <w:lang w:val="de-CH"/>
        </w:rPr>
        <w:t>,</w:t>
      </w:r>
      <w:r w:rsidRPr="008207E6">
        <w:rPr>
          <w:lang w:val="de-CH"/>
        </w:rPr>
        <w:t xml:space="preserve"> den </w:t>
      </w:r>
      <w:r w:rsidR="007F32F2">
        <w:rPr>
          <w:lang w:val="de-CH"/>
        </w:rPr>
        <w:t xml:space="preserve">Schüler:innen </w:t>
      </w:r>
      <w:r w:rsidRPr="008207E6">
        <w:rPr>
          <w:lang w:val="de-CH"/>
        </w:rPr>
        <w:t>den Unterrichtsstoff so angenehm wie möglich zu vermitteln. (E2S_75, S.</w:t>
      </w:r>
      <w:r w:rsidR="00BA3705">
        <w:rPr>
          <w:lang w:val="de-CH"/>
        </w:rPr>
        <w:t> </w:t>
      </w:r>
      <w:r w:rsidRPr="008207E6">
        <w:rPr>
          <w:lang w:val="de-CH"/>
        </w:rPr>
        <w:t>1)</w:t>
      </w:r>
      <w:r w:rsidR="00A9057E">
        <w:rPr>
          <w:lang w:val="de-CH"/>
        </w:rPr>
        <w:br w:type="page"/>
      </w:r>
    </w:p>
    <w:p w14:paraId="2C96ED00" w14:textId="4FD5DD7A" w:rsidR="0086475D" w:rsidRPr="0021025F" w:rsidRDefault="00753410" w:rsidP="00753410">
      <w:pPr>
        <w:pStyle w:val="TabelleBeschriftung"/>
        <w:rPr>
          <w:rFonts w:ascii="Open Sans SemiCondensed" w:hAnsi="Open Sans SemiCondensed"/>
          <w:lang w:val="de-CH"/>
        </w:rPr>
      </w:pPr>
      <w:r>
        <w:rPr>
          <w:lang w:val="de-CH"/>
        </w:rPr>
        <w:lastRenderedPageBreak/>
        <w:t>Tabelle 1</w:t>
      </w:r>
      <w:r w:rsidR="0086475D">
        <w:rPr>
          <w:lang w:val="de-CH"/>
        </w:rPr>
        <w:t>: Chancen und Grenzen bei der Umsetzung der inneren Differenzierung (Mehrfachnennungen möglich)</w:t>
      </w:r>
    </w:p>
    <w:tbl>
      <w:tblPr>
        <w:tblStyle w:val="Listentabelle3Akzent61"/>
        <w:tblW w:w="9067" w:type="dxa"/>
        <w:tblLayout w:type="fixed"/>
        <w:tblLook w:val="04A0" w:firstRow="1" w:lastRow="0" w:firstColumn="1" w:lastColumn="0" w:noHBand="0" w:noVBand="1"/>
      </w:tblPr>
      <w:tblGrid>
        <w:gridCol w:w="3256"/>
        <w:gridCol w:w="4961"/>
        <w:gridCol w:w="850"/>
      </w:tblGrid>
      <w:tr w:rsidR="0086475D" w:rsidRPr="0021025F" w14:paraId="7DCA2CF3" w14:textId="77777777" w:rsidTr="001F3D56">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3256" w:type="dxa"/>
            <w:shd w:val="clear" w:color="auto" w:fill="94CBA6" w:themeFill="accent4" w:themeFillTint="99"/>
          </w:tcPr>
          <w:p w14:paraId="350EF6F6" w14:textId="77777777" w:rsidR="0086475D" w:rsidRPr="0021025F" w:rsidRDefault="0086475D" w:rsidP="00480BEE">
            <w:pPr>
              <w:spacing w:before="36" w:after="36"/>
              <w:jc w:val="both"/>
              <w:rPr>
                <w:color w:val="262626" w:themeColor="text1" w:themeTint="D9"/>
                <w:lang w:val="de-CH"/>
              </w:rPr>
            </w:pPr>
            <w:r w:rsidRPr="00101862">
              <w:rPr>
                <w:color w:val="auto"/>
                <w:lang w:val="de-CH"/>
              </w:rPr>
              <w:t>Kategorie</w:t>
            </w:r>
          </w:p>
        </w:tc>
        <w:tc>
          <w:tcPr>
            <w:tcW w:w="4961" w:type="dxa"/>
            <w:shd w:val="clear" w:color="auto" w:fill="94CBA6" w:themeFill="accent4" w:themeFillTint="99"/>
          </w:tcPr>
          <w:p w14:paraId="1A250CAB" w14:textId="77777777" w:rsidR="0086475D" w:rsidRPr="0021025F" w:rsidRDefault="0086475D" w:rsidP="00480BEE">
            <w:pPr>
              <w:spacing w:before="36" w:after="36"/>
              <w:jc w:val="both"/>
              <w:cnfStyle w:val="100000000000" w:firstRow="1" w:lastRow="0" w:firstColumn="0" w:lastColumn="0" w:oddVBand="0" w:evenVBand="0" w:oddHBand="0" w:evenHBand="0" w:firstRowFirstColumn="0" w:firstRowLastColumn="0" w:lastRowFirstColumn="0" w:lastRowLastColumn="0"/>
              <w:rPr>
                <w:color w:val="auto"/>
                <w:lang w:val="de-CH"/>
              </w:rPr>
            </w:pPr>
            <w:r>
              <w:rPr>
                <w:color w:val="auto"/>
                <w:lang w:val="de-CH"/>
              </w:rPr>
              <w:t>Memo</w:t>
            </w:r>
          </w:p>
        </w:tc>
        <w:tc>
          <w:tcPr>
            <w:tcW w:w="850" w:type="dxa"/>
            <w:shd w:val="clear" w:color="auto" w:fill="94CBA6" w:themeFill="accent4" w:themeFillTint="99"/>
          </w:tcPr>
          <w:p w14:paraId="1A63B2AC" w14:textId="77777777" w:rsidR="0086475D" w:rsidRPr="0021025F" w:rsidRDefault="0086475D" w:rsidP="001F3D56">
            <w:pPr>
              <w:spacing w:before="36" w:after="36"/>
              <w:jc w:val="center"/>
              <w:cnfStyle w:val="100000000000" w:firstRow="1" w:lastRow="0" w:firstColumn="0" w:lastColumn="0" w:oddVBand="0" w:evenVBand="0" w:oddHBand="0" w:evenHBand="0" w:firstRowFirstColumn="0" w:firstRowLastColumn="0" w:lastRowFirstColumn="0" w:lastRowLastColumn="0"/>
              <w:rPr>
                <w:color w:val="auto"/>
                <w:lang w:val="de-CH"/>
              </w:rPr>
            </w:pPr>
            <w:r>
              <w:rPr>
                <w:color w:val="auto"/>
                <w:lang w:val="de-CH"/>
              </w:rPr>
              <w:t>Anzahl</w:t>
            </w:r>
          </w:p>
        </w:tc>
      </w:tr>
      <w:tr w:rsidR="0086475D" w:rsidRPr="0021025F" w14:paraId="28856C99" w14:textId="77777777" w:rsidTr="001F3D56">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3256" w:type="dxa"/>
          </w:tcPr>
          <w:p w14:paraId="502B5685" w14:textId="77777777" w:rsidR="0086475D" w:rsidRPr="0021025F" w:rsidRDefault="0086475D" w:rsidP="00480BEE">
            <w:pPr>
              <w:spacing w:before="36" w:after="36"/>
              <w:rPr>
                <w:b w:val="0"/>
                <w:bCs w:val="0"/>
                <w:lang w:val="de-CH"/>
              </w:rPr>
            </w:pPr>
            <w:r w:rsidRPr="005C6EBF">
              <w:rPr>
                <w:b w:val="0"/>
                <w:bCs w:val="0"/>
                <w:lang w:val="de-CH"/>
              </w:rPr>
              <w:t>Ressourcen (zeitliche, räumliche, Kosten)</w:t>
            </w:r>
          </w:p>
        </w:tc>
        <w:tc>
          <w:tcPr>
            <w:tcW w:w="4961" w:type="dxa"/>
          </w:tcPr>
          <w:p w14:paraId="29A30A0E" w14:textId="1447376D" w:rsidR="0086475D" w:rsidRPr="0021025F" w:rsidRDefault="0086475D" w:rsidP="00480BEE">
            <w:pPr>
              <w:spacing w:before="36" w:after="36"/>
              <w:cnfStyle w:val="000000100000" w:firstRow="0" w:lastRow="0" w:firstColumn="0" w:lastColumn="0" w:oddVBand="0" w:evenVBand="0" w:oddHBand="1" w:evenHBand="0" w:firstRowFirstColumn="0" w:firstRowLastColumn="0" w:lastRowFirstColumn="0" w:lastRowLastColumn="0"/>
              <w:rPr>
                <w:lang w:val="de-CH"/>
              </w:rPr>
            </w:pPr>
            <w:r w:rsidRPr="007E45C3">
              <w:rPr>
                <w:lang w:val="de-CH"/>
              </w:rPr>
              <w:t>Aussagen, welche die zeitlichen und räumlichen Ressourcen der Lehrperson ansprechen oder z</w:t>
            </w:r>
            <w:r>
              <w:rPr>
                <w:lang w:val="de-CH"/>
              </w:rPr>
              <w:t xml:space="preserve">um Beispiel </w:t>
            </w:r>
            <w:r w:rsidRPr="007E45C3">
              <w:rPr>
                <w:lang w:val="de-CH"/>
              </w:rPr>
              <w:t xml:space="preserve">auch die Kosten (Geld) erwähnen </w:t>
            </w:r>
          </w:p>
        </w:tc>
        <w:tc>
          <w:tcPr>
            <w:tcW w:w="850" w:type="dxa"/>
          </w:tcPr>
          <w:p w14:paraId="6EC5777A" w14:textId="77777777" w:rsidR="0086475D" w:rsidRPr="0021025F" w:rsidRDefault="0086475D" w:rsidP="001F3D56">
            <w:pPr>
              <w:spacing w:before="36" w:after="36"/>
              <w:jc w:val="center"/>
              <w:cnfStyle w:val="000000100000" w:firstRow="0" w:lastRow="0" w:firstColumn="0" w:lastColumn="0" w:oddVBand="0" w:evenVBand="0" w:oddHBand="1" w:evenHBand="0" w:firstRowFirstColumn="0" w:firstRowLastColumn="0" w:lastRowFirstColumn="0" w:lastRowLastColumn="0"/>
              <w:rPr>
                <w:lang w:val="de-CH"/>
              </w:rPr>
            </w:pPr>
            <w:r w:rsidRPr="005C6EBF">
              <w:rPr>
                <w:lang w:val="de-CH"/>
              </w:rPr>
              <w:t>22</w:t>
            </w:r>
          </w:p>
        </w:tc>
      </w:tr>
      <w:tr w:rsidR="0086475D" w:rsidRPr="005C6EBF" w14:paraId="480A7A63" w14:textId="77777777" w:rsidTr="001F3D56">
        <w:trPr>
          <w:trHeight w:val="584"/>
        </w:trPr>
        <w:tc>
          <w:tcPr>
            <w:cnfStyle w:val="001000000000" w:firstRow="0" w:lastRow="0" w:firstColumn="1" w:lastColumn="0" w:oddVBand="0" w:evenVBand="0" w:oddHBand="0" w:evenHBand="0" w:firstRowFirstColumn="0" w:firstRowLastColumn="0" w:lastRowFirstColumn="0" w:lastRowLastColumn="0"/>
            <w:tcW w:w="3256" w:type="dxa"/>
            <w:hideMark/>
          </w:tcPr>
          <w:p w14:paraId="21A3E501" w14:textId="77777777" w:rsidR="0086475D" w:rsidRPr="005C6EBF" w:rsidRDefault="0086475D" w:rsidP="00480BEE">
            <w:pPr>
              <w:spacing w:before="36" w:after="36"/>
              <w:rPr>
                <w:b w:val="0"/>
                <w:bCs w:val="0"/>
                <w:lang w:val="de-CH"/>
              </w:rPr>
            </w:pPr>
            <w:r w:rsidRPr="005C6EBF">
              <w:rPr>
                <w:b w:val="0"/>
                <w:bCs w:val="0"/>
                <w:lang w:val="de-CH"/>
              </w:rPr>
              <w:t>Unterrichtsklima und Klassenzu</w:t>
            </w:r>
            <w:r>
              <w:rPr>
                <w:b w:val="0"/>
                <w:bCs w:val="0"/>
                <w:lang w:val="de-CH"/>
              </w:rPr>
              <w:t>s</w:t>
            </w:r>
            <w:r w:rsidRPr="005C6EBF">
              <w:rPr>
                <w:b w:val="0"/>
                <w:bCs w:val="0"/>
                <w:lang w:val="de-CH"/>
              </w:rPr>
              <w:t>ammenhalt</w:t>
            </w:r>
          </w:p>
        </w:tc>
        <w:tc>
          <w:tcPr>
            <w:tcW w:w="4961" w:type="dxa"/>
            <w:hideMark/>
          </w:tcPr>
          <w:p w14:paraId="27950C6A" w14:textId="77777777" w:rsidR="0086475D" w:rsidRPr="005C6EBF" w:rsidRDefault="0086475D" w:rsidP="00480BEE">
            <w:pPr>
              <w:spacing w:before="36" w:after="36"/>
              <w:cnfStyle w:val="000000000000" w:firstRow="0" w:lastRow="0" w:firstColumn="0" w:lastColumn="0" w:oddVBand="0" w:evenVBand="0" w:oddHBand="0" w:evenHBand="0" w:firstRowFirstColumn="0" w:firstRowLastColumn="0" w:lastRowFirstColumn="0" w:lastRowLastColumn="0"/>
              <w:rPr>
                <w:lang w:val="de-CH"/>
              </w:rPr>
            </w:pPr>
            <w:r w:rsidRPr="005C6EBF">
              <w:rPr>
                <w:lang w:val="de-CH"/>
              </w:rPr>
              <w:t>Aussagen</w:t>
            </w:r>
            <w:r>
              <w:rPr>
                <w:lang w:val="de-CH"/>
              </w:rPr>
              <w:t>,</w:t>
            </w:r>
            <w:r w:rsidRPr="005C6EBF">
              <w:rPr>
                <w:lang w:val="de-CH"/>
              </w:rPr>
              <w:t xml:space="preserve"> die betonen, dass es wichtig ist, das Klassenklima im differenzierten Unterricht zu fördern </w:t>
            </w:r>
          </w:p>
        </w:tc>
        <w:tc>
          <w:tcPr>
            <w:tcW w:w="850" w:type="dxa"/>
            <w:hideMark/>
          </w:tcPr>
          <w:p w14:paraId="1C0A0910" w14:textId="77777777" w:rsidR="0086475D" w:rsidRPr="005C6EBF" w:rsidRDefault="0086475D" w:rsidP="001F3D56">
            <w:pPr>
              <w:spacing w:before="36" w:after="36"/>
              <w:jc w:val="center"/>
              <w:cnfStyle w:val="000000000000" w:firstRow="0" w:lastRow="0" w:firstColumn="0" w:lastColumn="0" w:oddVBand="0" w:evenVBand="0" w:oddHBand="0" w:evenHBand="0" w:firstRowFirstColumn="0" w:firstRowLastColumn="0" w:lastRowFirstColumn="0" w:lastRowLastColumn="0"/>
              <w:rPr>
                <w:lang w:val="de-CH"/>
              </w:rPr>
            </w:pPr>
            <w:r w:rsidRPr="005C6EBF">
              <w:rPr>
                <w:lang w:val="de-CH"/>
              </w:rPr>
              <w:t>10</w:t>
            </w:r>
          </w:p>
        </w:tc>
      </w:tr>
      <w:tr w:rsidR="0086475D" w:rsidRPr="005C6EBF" w14:paraId="1A4B996E" w14:textId="77777777" w:rsidTr="001F3D56">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3256" w:type="dxa"/>
            <w:hideMark/>
          </w:tcPr>
          <w:p w14:paraId="61F053F9" w14:textId="5512E86D" w:rsidR="0086475D" w:rsidRPr="005C6EBF" w:rsidRDefault="0086475D" w:rsidP="0086475D">
            <w:pPr>
              <w:spacing w:before="36" w:after="36"/>
              <w:rPr>
                <w:b w:val="0"/>
                <w:bCs w:val="0"/>
                <w:lang w:val="de-CH"/>
              </w:rPr>
            </w:pPr>
            <w:r w:rsidRPr="005C6EBF">
              <w:rPr>
                <w:b w:val="0"/>
                <w:bCs w:val="0"/>
                <w:lang w:val="de-CH"/>
              </w:rPr>
              <w:t>Unterstützung Schulleitung/Kollegium/Teamteaching</w:t>
            </w:r>
          </w:p>
        </w:tc>
        <w:tc>
          <w:tcPr>
            <w:tcW w:w="4961" w:type="dxa"/>
            <w:hideMark/>
          </w:tcPr>
          <w:p w14:paraId="5BD25F15" w14:textId="77777777" w:rsidR="0086475D" w:rsidRPr="005C6EBF" w:rsidRDefault="0086475D" w:rsidP="00480BEE">
            <w:pPr>
              <w:spacing w:before="36" w:after="36"/>
              <w:cnfStyle w:val="000000100000" w:firstRow="0" w:lastRow="0" w:firstColumn="0" w:lastColumn="0" w:oddVBand="0" w:evenVBand="0" w:oddHBand="1" w:evenHBand="0" w:firstRowFirstColumn="0" w:firstRowLastColumn="0" w:lastRowFirstColumn="0" w:lastRowLastColumn="0"/>
              <w:rPr>
                <w:lang w:val="de-CH"/>
              </w:rPr>
            </w:pPr>
            <w:r w:rsidRPr="005C6EBF">
              <w:rPr>
                <w:lang w:val="de-CH"/>
              </w:rPr>
              <w:t>Aussagen</w:t>
            </w:r>
            <w:r>
              <w:rPr>
                <w:lang w:val="de-CH"/>
              </w:rPr>
              <w:t>,</w:t>
            </w:r>
            <w:r w:rsidRPr="005C6EBF">
              <w:rPr>
                <w:lang w:val="de-CH"/>
              </w:rPr>
              <w:t xml:space="preserve"> die die Wichtigkeit der Schulleitung, des Kollegiums oder des Teamteachings bei der inneren Differenzierung aufzeigen</w:t>
            </w:r>
          </w:p>
        </w:tc>
        <w:tc>
          <w:tcPr>
            <w:tcW w:w="850" w:type="dxa"/>
            <w:hideMark/>
          </w:tcPr>
          <w:p w14:paraId="30968A7D" w14:textId="77777777" w:rsidR="0086475D" w:rsidRPr="005C6EBF" w:rsidRDefault="0086475D" w:rsidP="001F3D56">
            <w:pPr>
              <w:spacing w:before="36" w:after="36"/>
              <w:jc w:val="center"/>
              <w:cnfStyle w:val="000000100000" w:firstRow="0" w:lastRow="0" w:firstColumn="0" w:lastColumn="0" w:oddVBand="0" w:evenVBand="0" w:oddHBand="1" w:evenHBand="0" w:firstRowFirstColumn="0" w:firstRowLastColumn="0" w:lastRowFirstColumn="0" w:lastRowLastColumn="0"/>
              <w:rPr>
                <w:lang w:val="de-CH"/>
              </w:rPr>
            </w:pPr>
            <w:r w:rsidRPr="005C6EBF">
              <w:rPr>
                <w:lang w:val="de-CH"/>
              </w:rPr>
              <w:t>9</w:t>
            </w:r>
          </w:p>
        </w:tc>
      </w:tr>
      <w:tr w:rsidR="0086475D" w:rsidRPr="005C6EBF" w14:paraId="48D0D516" w14:textId="77777777" w:rsidTr="001F3D56">
        <w:trPr>
          <w:trHeight w:val="584"/>
        </w:trPr>
        <w:tc>
          <w:tcPr>
            <w:cnfStyle w:val="001000000000" w:firstRow="0" w:lastRow="0" w:firstColumn="1" w:lastColumn="0" w:oddVBand="0" w:evenVBand="0" w:oddHBand="0" w:evenHBand="0" w:firstRowFirstColumn="0" w:firstRowLastColumn="0" w:lastRowFirstColumn="0" w:lastRowLastColumn="0"/>
            <w:tcW w:w="3256" w:type="dxa"/>
            <w:hideMark/>
          </w:tcPr>
          <w:p w14:paraId="6149D764" w14:textId="77777777" w:rsidR="0086475D" w:rsidRPr="005C6EBF" w:rsidRDefault="0086475D" w:rsidP="00480BEE">
            <w:pPr>
              <w:spacing w:before="36" w:after="36"/>
              <w:rPr>
                <w:b w:val="0"/>
                <w:bCs w:val="0"/>
                <w:lang w:val="de-CH"/>
              </w:rPr>
            </w:pPr>
            <w:r w:rsidRPr="005C6EBF">
              <w:rPr>
                <w:b w:val="0"/>
                <w:bCs w:val="0"/>
                <w:lang w:val="de-CH"/>
              </w:rPr>
              <w:t xml:space="preserve">Überforderung der </w:t>
            </w:r>
            <w:proofErr w:type="spellStart"/>
            <w:r w:rsidRPr="005C6EBF">
              <w:rPr>
                <w:b w:val="0"/>
                <w:bCs w:val="0"/>
                <w:lang w:val="de-CH"/>
              </w:rPr>
              <w:t>Schüler:innen</w:t>
            </w:r>
            <w:proofErr w:type="spellEnd"/>
          </w:p>
        </w:tc>
        <w:tc>
          <w:tcPr>
            <w:tcW w:w="4961" w:type="dxa"/>
            <w:hideMark/>
          </w:tcPr>
          <w:p w14:paraId="68D90DA3" w14:textId="77777777" w:rsidR="0086475D" w:rsidRPr="005C6EBF" w:rsidRDefault="0086475D" w:rsidP="00480BEE">
            <w:pPr>
              <w:spacing w:before="36" w:after="36"/>
              <w:cnfStyle w:val="000000000000" w:firstRow="0" w:lastRow="0" w:firstColumn="0" w:lastColumn="0" w:oddVBand="0" w:evenVBand="0" w:oddHBand="0" w:evenHBand="0" w:firstRowFirstColumn="0" w:firstRowLastColumn="0" w:lastRowFirstColumn="0" w:lastRowLastColumn="0"/>
              <w:rPr>
                <w:lang w:val="de-CH"/>
              </w:rPr>
            </w:pPr>
            <w:r w:rsidRPr="005C6EBF">
              <w:rPr>
                <w:lang w:val="de-CH"/>
              </w:rPr>
              <w:t xml:space="preserve">Bedenken zu unterschiedlichen Aspekten der Überforderung der </w:t>
            </w:r>
            <w:proofErr w:type="spellStart"/>
            <w:r w:rsidRPr="005C6EBF">
              <w:rPr>
                <w:lang w:val="de-CH"/>
              </w:rPr>
              <w:t>Schüler</w:t>
            </w:r>
            <w:r>
              <w:rPr>
                <w:lang w:val="de-CH"/>
              </w:rPr>
              <w:t>:</w:t>
            </w:r>
            <w:r w:rsidRPr="005C6EBF">
              <w:rPr>
                <w:lang w:val="de-CH"/>
              </w:rPr>
              <w:t>innen</w:t>
            </w:r>
            <w:proofErr w:type="spellEnd"/>
            <w:r>
              <w:rPr>
                <w:lang w:val="de-CH"/>
              </w:rPr>
              <w:t>, zum Beispiel</w:t>
            </w:r>
            <w:r w:rsidRPr="005C6EBF">
              <w:rPr>
                <w:lang w:val="de-CH"/>
              </w:rPr>
              <w:t xml:space="preserve"> Überforderung durch grosse Auswahl, Aufgaben nicht verstehen, keine Motivation</w:t>
            </w:r>
          </w:p>
        </w:tc>
        <w:tc>
          <w:tcPr>
            <w:tcW w:w="850" w:type="dxa"/>
            <w:hideMark/>
          </w:tcPr>
          <w:p w14:paraId="69ED1F26" w14:textId="77777777" w:rsidR="0086475D" w:rsidRPr="005C6EBF" w:rsidRDefault="0086475D" w:rsidP="001F3D56">
            <w:pPr>
              <w:spacing w:before="36" w:after="36"/>
              <w:jc w:val="center"/>
              <w:cnfStyle w:val="000000000000" w:firstRow="0" w:lastRow="0" w:firstColumn="0" w:lastColumn="0" w:oddVBand="0" w:evenVBand="0" w:oddHBand="0" w:evenHBand="0" w:firstRowFirstColumn="0" w:firstRowLastColumn="0" w:lastRowFirstColumn="0" w:lastRowLastColumn="0"/>
              <w:rPr>
                <w:lang w:val="de-CH"/>
              </w:rPr>
            </w:pPr>
            <w:r w:rsidRPr="005C6EBF">
              <w:rPr>
                <w:lang w:val="de-CH"/>
              </w:rPr>
              <w:t>7</w:t>
            </w:r>
          </w:p>
        </w:tc>
      </w:tr>
      <w:tr w:rsidR="0086475D" w:rsidRPr="005C6EBF" w14:paraId="6F19C023" w14:textId="77777777" w:rsidTr="001F3D56">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3256" w:type="dxa"/>
            <w:hideMark/>
          </w:tcPr>
          <w:p w14:paraId="0E8B967F" w14:textId="77777777" w:rsidR="0086475D" w:rsidRPr="005C6EBF" w:rsidRDefault="0086475D" w:rsidP="00480BEE">
            <w:pPr>
              <w:spacing w:before="36" w:after="36"/>
              <w:jc w:val="both"/>
              <w:rPr>
                <w:b w:val="0"/>
                <w:bCs w:val="0"/>
                <w:lang w:val="de-CH"/>
              </w:rPr>
            </w:pPr>
            <w:r w:rsidRPr="005C6EBF">
              <w:rPr>
                <w:b w:val="0"/>
                <w:bCs w:val="0"/>
                <w:lang w:val="de-CH"/>
              </w:rPr>
              <w:t xml:space="preserve">Kompetenzzuwachs der </w:t>
            </w:r>
            <w:proofErr w:type="spellStart"/>
            <w:r w:rsidRPr="005C6EBF">
              <w:rPr>
                <w:b w:val="0"/>
                <w:bCs w:val="0"/>
                <w:lang w:val="de-CH"/>
              </w:rPr>
              <w:t>Schüler:innen</w:t>
            </w:r>
            <w:proofErr w:type="spellEnd"/>
          </w:p>
        </w:tc>
        <w:tc>
          <w:tcPr>
            <w:tcW w:w="4961" w:type="dxa"/>
            <w:hideMark/>
          </w:tcPr>
          <w:p w14:paraId="1C193006" w14:textId="77777777" w:rsidR="0086475D" w:rsidRPr="005C6EBF" w:rsidRDefault="0086475D" w:rsidP="00480BEE">
            <w:pPr>
              <w:spacing w:before="36" w:after="36"/>
              <w:cnfStyle w:val="000000100000" w:firstRow="0" w:lastRow="0" w:firstColumn="0" w:lastColumn="0" w:oddVBand="0" w:evenVBand="0" w:oddHBand="1" w:evenHBand="0" w:firstRowFirstColumn="0" w:firstRowLastColumn="0" w:lastRowFirstColumn="0" w:lastRowLastColumn="0"/>
              <w:rPr>
                <w:lang w:val="de-CH"/>
              </w:rPr>
            </w:pPr>
            <w:r w:rsidRPr="005C6EBF">
              <w:rPr>
                <w:lang w:val="de-CH"/>
              </w:rPr>
              <w:t>Fragen dazu, ob die Kompetenzen im differenzierten Unterricht überhaupt erworben werden können bzw. ob alle Kompetenzen so erworben werden</w:t>
            </w:r>
          </w:p>
        </w:tc>
        <w:tc>
          <w:tcPr>
            <w:tcW w:w="850" w:type="dxa"/>
            <w:hideMark/>
          </w:tcPr>
          <w:p w14:paraId="0D541E44" w14:textId="77777777" w:rsidR="0086475D" w:rsidRPr="005C6EBF" w:rsidRDefault="0086475D" w:rsidP="001F3D56">
            <w:pPr>
              <w:spacing w:before="36" w:after="36"/>
              <w:jc w:val="center"/>
              <w:cnfStyle w:val="000000100000" w:firstRow="0" w:lastRow="0" w:firstColumn="0" w:lastColumn="0" w:oddVBand="0" w:evenVBand="0" w:oddHBand="1" w:evenHBand="0" w:firstRowFirstColumn="0" w:firstRowLastColumn="0" w:lastRowFirstColumn="0" w:lastRowLastColumn="0"/>
              <w:rPr>
                <w:lang w:val="de-CH"/>
              </w:rPr>
            </w:pPr>
            <w:r w:rsidRPr="005C6EBF">
              <w:rPr>
                <w:lang w:val="de-CH"/>
              </w:rPr>
              <w:t>5</w:t>
            </w:r>
          </w:p>
        </w:tc>
      </w:tr>
      <w:tr w:rsidR="0086475D" w:rsidRPr="005C6EBF" w14:paraId="694A24CE" w14:textId="77777777" w:rsidTr="001F3D56">
        <w:trPr>
          <w:trHeight w:val="584"/>
        </w:trPr>
        <w:tc>
          <w:tcPr>
            <w:cnfStyle w:val="001000000000" w:firstRow="0" w:lastRow="0" w:firstColumn="1" w:lastColumn="0" w:oddVBand="0" w:evenVBand="0" w:oddHBand="0" w:evenHBand="0" w:firstRowFirstColumn="0" w:firstRowLastColumn="0" w:lastRowFirstColumn="0" w:lastRowLastColumn="0"/>
            <w:tcW w:w="3256" w:type="dxa"/>
            <w:hideMark/>
          </w:tcPr>
          <w:p w14:paraId="49ECE9B6" w14:textId="77777777" w:rsidR="0086475D" w:rsidRPr="005C6EBF" w:rsidRDefault="0086475D" w:rsidP="00480BEE">
            <w:pPr>
              <w:spacing w:before="36" w:after="36"/>
              <w:jc w:val="both"/>
              <w:rPr>
                <w:b w:val="0"/>
                <w:bCs w:val="0"/>
                <w:lang w:val="de-CH"/>
              </w:rPr>
            </w:pPr>
            <w:r w:rsidRPr="005C6EBF">
              <w:rPr>
                <w:b w:val="0"/>
                <w:bCs w:val="0"/>
                <w:lang w:val="de-CH"/>
              </w:rPr>
              <w:t>Elternkooperation</w:t>
            </w:r>
          </w:p>
        </w:tc>
        <w:tc>
          <w:tcPr>
            <w:tcW w:w="4961" w:type="dxa"/>
            <w:hideMark/>
          </w:tcPr>
          <w:p w14:paraId="20CED3A5" w14:textId="77777777" w:rsidR="0086475D" w:rsidRPr="005C6EBF" w:rsidRDefault="0086475D" w:rsidP="00480BEE">
            <w:pPr>
              <w:spacing w:before="36" w:after="36"/>
              <w:cnfStyle w:val="000000000000" w:firstRow="0" w:lastRow="0" w:firstColumn="0" w:lastColumn="0" w:oddVBand="0" w:evenVBand="0" w:oddHBand="0" w:evenHBand="0" w:firstRowFirstColumn="0" w:firstRowLastColumn="0" w:lastRowFirstColumn="0" w:lastRowLastColumn="0"/>
              <w:rPr>
                <w:lang w:val="de-CH"/>
              </w:rPr>
            </w:pPr>
            <w:r w:rsidRPr="005C6EBF">
              <w:rPr>
                <w:lang w:val="de-CH"/>
              </w:rPr>
              <w:t>Aussagen</w:t>
            </w:r>
            <w:r>
              <w:rPr>
                <w:lang w:val="de-CH"/>
              </w:rPr>
              <w:t>,</w:t>
            </w:r>
            <w:r w:rsidRPr="005C6EBF">
              <w:rPr>
                <w:lang w:val="de-CH"/>
              </w:rPr>
              <w:t xml:space="preserve"> welche aufzeigen, dass es wichtig ist, die Eltern über innere Differenzierung aufzuklären</w:t>
            </w:r>
          </w:p>
        </w:tc>
        <w:tc>
          <w:tcPr>
            <w:tcW w:w="850" w:type="dxa"/>
            <w:hideMark/>
          </w:tcPr>
          <w:p w14:paraId="399A2354" w14:textId="77777777" w:rsidR="0086475D" w:rsidRPr="005C6EBF" w:rsidRDefault="0086475D" w:rsidP="001F3D56">
            <w:pPr>
              <w:spacing w:before="36" w:after="36"/>
              <w:jc w:val="center"/>
              <w:cnfStyle w:val="000000000000" w:firstRow="0" w:lastRow="0" w:firstColumn="0" w:lastColumn="0" w:oddVBand="0" w:evenVBand="0" w:oddHBand="0" w:evenHBand="0" w:firstRowFirstColumn="0" w:firstRowLastColumn="0" w:lastRowFirstColumn="0" w:lastRowLastColumn="0"/>
              <w:rPr>
                <w:lang w:val="de-CH"/>
              </w:rPr>
            </w:pPr>
            <w:r w:rsidRPr="005C6EBF">
              <w:rPr>
                <w:lang w:val="de-CH"/>
              </w:rPr>
              <w:t>5</w:t>
            </w:r>
          </w:p>
        </w:tc>
      </w:tr>
      <w:tr w:rsidR="0086475D" w:rsidRPr="005C6EBF" w14:paraId="2B377272" w14:textId="77777777" w:rsidTr="001F3D56">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3256" w:type="dxa"/>
            <w:hideMark/>
          </w:tcPr>
          <w:p w14:paraId="5C72E420" w14:textId="77777777" w:rsidR="0086475D" w:rsidRPr="005C6EBF" w:rsidRDefault="0086475D" w:rsidP="00480BEE">
            <w:pPr>
              <w:spacing w:before="36" w:after="36"/>
              <w:jc w:val="both"/>
              <w:rPr>
                <w:b w:val="0"/>
                <w:bCs w:val="0"/>
                <w:lang w:val="de-CH"/>
              </w:rPr>
            </w:pPr>
            <w:r w:rsidRPr="005C6EBF">
              <w:rPr>
                <w:b w:val="0"/>
                <w:bCs w:val="0"/>
                <w:lang w:val="de-CH"/>
              </w:rPr>
              <w:t>Beurteilung und Bewertung</w:t>
            </w:r>
          </w:p>
        </w:tc>
        <w:tc>
          <w:tcPr>
            <w:tcW w:w="4961" w:type="dxa"/>
            <w:hideMark/>
          </w:tcPr>
          <w:p w14:paraId="3EA6920A" w14:textId="1DD8A80E" w:rsidR="0086475D" w:rsidRPr="005C6EBF" w:rsidRDefault="0086475D" w:rsidP="00480BEE">
            <w:pPr>
              <w:spacing w:before="36" w:after="36"/>
              <w:cnfStyle w:val="000000100000" w:firstRow="0" w:lastRow="0" w:firstColumn="0" w:lastColumn="0" w:oddVBand="0" w:evenVBand="0" w:oddHBand="1" w:evenHBand="0" w:firstRowFirstColumn="0" w:firstRowLastColumn="0" w:lastRowFirstColumn="0" w:lastRowLastColumn="0"/>
              <w:rPr>
                <w:lang w:val="de-CH"/>
              </w:rPr>
            </w:pPr>
            <w:r w:rsidRPr="005C6EBF">
              <w:rPr>
                <w:lang w:val="de-CH"/>
              </w:rPr>
              <w:t>Aussagen zu Fragen wie Noten verteilt werden bzw. wie negativ sich Noten auswirken</w:t>
            </w:r>
          </w:p>
        </w:tc>
        <w:tc>
          <w:tcPr>
            <w:tcW w:w="850" w:type="dxa"/>
            <w:hideMark/>
          </w:tcPr>
          <w:p w14:paraId="173D717C" w14:textId="77777777" w:rsidR="0086475D" w:rsidRPr="005C6EBF" w:rsidRDefault="0086475D" w:rsidP="001F3D56">
            <w:pPr>
              <w:spacing w:before="36" w:after="36"/>
              <w:jc w:val="center"/>
              <w:cnfStyle w:val="000000100000" w:firstRow="0" w:lastRow="0" w:firstColumn="0" w:lastColumn="0" w:oddVBand="0" w:evenVBand="0" w:oddHBand="1" w:evenHBand="0" w:firstRowFirstColumn="0" w:firstRowLastColumn="0" w:lastRowFirstColumn="0" w:lastRowLastColumn="0"/>
              <w:rPr>
                <w:lang w:val="de-CH"/>
              </w:rPr>
            </w:pPr>
            <w:r w:rsidRPr="005C6EBF">
              <w:rPr>
                <w:lang w:val="de-CH"/>
              </w:rPr>
              <w:t>3</w:t>
            </w:r>
          </w:p>
        </w:tc>
      </w:tr>
    </w:tbl>
    <w:p w14:paraId="3F83F746" w14:textId="6756312D" w:rsidR="001434E9" w:rsidRPr="00062532" w:rsidRDefault="007D7FDC" w:rsidP="00062532">
      <w:pPr>
        <w:pStyle w:val="Textkrper"/>
        <w:ind w:firstLine="0"/>
        <w:rPr>
          <w:lang w:val="de-CH"/>
        </w:rPr>
      </w:pPr>
      <w:r>
        <w:rPr>
          <w:lang w:val="de-CH"/>
        </w:rPr>
        <w:t>A</w:t>
      </w:r>
      <w:r w:rsidRPr="001C694A">
        <w:rPr>
          <w:lang w:val="de-CH"/>
        </w:rPr>
        <w:t>ls Chance für eine erfolgreiche Umsetzung der inneren Differenzierung</w:t>
      </w:r>
      <w:r w:rsidR="00FD3240" w:rsidRPr="001C694A">
        <w:rPr>
          <w:lang w:val="de-CH"/>
        </w:rPr>
        <w:t xml:space="preserve"> identifizieren die Studierenden </w:t>
      </w:r>
      <w:r w:rsidR="00F85586" w:rsidRPr="001C694A">
        <w:rPr>
          <w:lang w:val="de-CH"/>
        </w:rPr>
        <w:t xml:space="preserve">ausreichende </w:t>
      </w:r>
      <w:r>
        <w:rPr>
          <w:lang w:val="de-CH"/>
        </w:rPr>
        <w:t xml:space="preserve">sowohl </w:t>
      </w:r>
      <w:r w:rsidR="00F85586" w:rsidRPr="001C694A">
        <w:rPr>
          <w:lang w:val="de-CH"/>
        </w:rPr>
        <w:t>zeitliche als auch räumliche Ressourcen</w:t>
      </w:r>
      <w:r>
        <w:rPr>
          <w:lang w:val="de-CH"/>
        </w:rPr>
        <w:t>.</w:t>
      </w:r>
      <w:r w:rsidR="00F85586" w:rsidRPr="001C694A">
        <w:rPr>
          <w:lang w:val="de-CH"/>
        </w:rPr>
        <w:t xml:space="preserve"> </w:t>
      </w:r>
      <w:r w:rsidR="007253AE" w:rsidRPr="001C694A">
        <w:rPr>
          <w:lang w:val="de-CH"/>
        </w:rPr>
        <w:t>Zudem</w:t>
      </w:r>
      <w:r w:rsidR="00062532" w:rsidRPr="001C694A">
        <w:rPr>
          <w:lang w:val="de-CH"/>
        </w:rPr>
        <w:t xml:space="preserve"> sehen </w:t>
      </w:r>
      <w:r w:rsidR="007253AE" w:rsidRPr="001C694A">
        <w:rPr>
          <w:lang w:val="de-CH"/>
        </w:rPr>
        <w:t xml:space="preserve">die Befragten </w:t>
      </w:r>
      <w:r w:rsidR="00062532" w:rsidRPr="001C694A">
        <w:rPr>
          <w:lang w:val="de-CH"/>
        </w:rPr>
        <w:t>die</w:t>
      </w:r>
      <w:r w:rsidR="00062532" w:rsidRPr="00062532">
        <w:rPr>
          <w:lang w:val="de-CH"/>
        </w:rPr>
        <w:t xml:space="preserve"> Zusammenarbeit mit ihren </w:t>
      </w:r>
      <w:proofErr w:type="spellStart"/>
      <w:r w:rsidR="00062532" w:rsidRPr="00062532">
        <w:rPr>
          <w:lang w:val="de-CH"/>
        </w:rPr>
        <w:t>Kolleg</w:t>
      </w:r>
      <w:r w:rsidR="0098538D">
        <w:rPr>
          <w:lang w:val="de-CH"/>
        </w:rPr>
        <w:t>:</w:t>
      </w:r>
      <w:r w:rsidR="00062532" w:rsidRPr="00062532">
        <w:rPr>
          <w:lang w:val="de-CH"/>
        </w:rPr>
        <w:t>innen</w:t>
      </w:r>
      <w:proofErr w:type="spellEnd"/>
      <w:r w:rsidR="00062532" w:rsidRPr="00062532">
        <w:rPr>
          <w:lang w:val="de-CH"/>
        </w:rPr>
        <w:t xml:space="preserve"> als eine wichtige</w:t>
      </w:r>
      <w:r w:rsidR="00015033">
        <w:rPr>
          <w:lang w:val="de-CH"/>
        </w:rPr>
        <w:t xml:space="preserve"> </w:t>
      </w:r>
      <w:r w:rsidR="001C1268">
        <w:rPr>
          <w:lang w:val="de-CH"/>
        </w:rPr>
        <w:t>Gelingensbedingung</w:t>
      </w:r>
      <w:r w:rsidR="00062532" w:rsidRPr="00062532">
        <w:rPr>
          <w:lang w:val="de-CH"/>
        </w:rPr>
        <w:t xml:space="preserve">, sei es in Bezug auf die Unterrichtsvorbereitung oder </w:t>
      </w:r>
      <w:r w:rsidR="00015033">
        <w:rPr>
          <w:lang w:val="de-CH"/>
        </w:rPr>
        <w:t xml:space="preserve">das </w:t>
      </w:r>
      <w:r w:rsidR="00062532" w:rsidRPr="00062532">
        <w:rPr>
          <w:lang w:val="de-CH"/>
        </w:rPr>
        <w:t>Teamteaching</w:t>
      </w:r>
      <w:r w:rsidR="00015033">
        <w:rPr>
          <w:lang w:val="de-CH"/>
        </w:rPr>
        <w:t xml:space="preserve">. Auch die Unterstützung der Schulleitung </w:t>
      </w:r>
      <w:r w:rsidR="002606CB">
        <w:rPr>
          <w:lang w:val="de-CH"/>
        </w:rPr>
        <w:t>ist für sie</w:t>
      </w:r>
      <w:r w:rsidR="00015033">
        <w:rPr>
          <w:lang w:val="de-CH"/>
        </w:rPr>
        <w:t xml:space="preserve"> entscheidend </w:t>
      </w:r>
      <w:r w:rsidR="00F03FC5">
        <w:rPr>
          <w:lang w:val="de-CH"/>
        </w:rPr>
        <w:t xml:space="preserve">(vgl. </w:t>
      </w:r>
      <w:r w:rsidR="0098538D">
        <w:rPr>
          <w:lang w:val="de-CH"/>
        </w:rPr>
        <w:t xml:space="preserve">auch </w:t>
      </w:r>
      <w:r w:rsidR="00753410">
        <w:rPr>
          <w:lang w:val="de-CH"/>
        </w:rPr>
        <w:t>Tab</w:t>
      </w:r>
      <w:r w:rsidR="00F03FC5">
        <w:rPr>
          <w:lang w:val="de-CH"/>
        </w:rPr>
        <w:t>.</w:t>
      </w:r>
      <w:r w:rsidR="0098538D">
        <w:rPr>
          <w:lang w:val="de-CH"/>
        </w:rPr>
        <w:t> </w:t>
      </w:r>
      <w:r w:rsidR="00753410">
        <w:rPr>
          <w:lang w:val="de-CH"/>
        </w:rPr>
        <w:t>1</w:t>
      </w:r>
      <w:r w:rsidR="00F03FC5">
        <w:rPr>
          <w:lang w:val="de-CH"/>
        </w:rPr>
        <w:t>)</w:t>
      </w:r>
      <w:r w:rsidR="0038592D">
        <w:rPr>
          <w:lang w:val="de-CH"/>
        </w:rPr>
        <w:t>:</w:t>
      </w:r>
    </w:p>
    <w:p w14:paraId="6A94FAEF" w14:textId="5C3F2977" w:rsidR="00BF5C2E" w:rsidRDefault="00BF5C2E" w:rsidP="001434E9">
      <w:pPr>
        <w:pStyle w:val="Zitat1"/>
        <w:rPr>
          <w:lang w:val="de-CH"/>
        </w:rPr>
      </w:pPr>
      <w:r w:rsidRPr="00E17A3A">
        <w:rPr>
          <w:lang w:val="de-CH"/>
        </w:rPr>
        <w:t>Bevor die Umsetzung überhaupt stattfinden kann, sollte die ganze Schule/</w:t>
      </w:r>
      <w:r w:rsidR="00290C8A">
        <w:rPr>
          <w:lang w:val="de-CH"/>
        </w:rPr>
        <w:t xml:space="preserve">das ganze </w:t>
      </w:r>
      <w:r w:rsidRPr="00E17A3A">
        <w:rPr>
          <w:lang w:val="de-CH"/>
        </w:rPr>
        <w:t>Institut der gleichen Meinung sein. Die innere Differenzierung ist erfolgreicher, wenn jede Lehrperson am gleichen Strang zieht. So muss die Klasse nach jedem Schuljahr, das vergangen ist, nicht wieder von vorne mit der Einführung in die innere Differenzierung beginnen. (E2S_177, S.</w:t>
      </w:r>
      <w:r w:rsidR="00725241">
        <w:rPr>
          <w:lang w:val="de-CH"/>
        </w:rPr>
        <w:t> </w:t>
      </w:r>
      <w:r w:rsidRPr="00E17A3A">
        <w:rPr>
          <w:lang w:val="de-CH"/>
        </w:rPr>
        <w:t>2</w:t>
      </w:r>
      <w:r w:rsidR="001434E9">
        <w:rPr>
          <w:lang w:val="de-CH"/>
        </w:rPr>
        <w:t xml:space="preserve">) </w:t>
      </w:r>
    </w:p>
    <w:p w14:paraId="1541E4B7" w14:textId="42CB85A3" w:rsidR="00A61D0A" w:rsidRDefault="0011431A" w:rsidP="0086475D">
      <w:pPr>
        <w:pStyle w:val="Textkrper"/>
        <w:ind w:firstLine="0"/>
        <w:rPr>
          <w:lang w:val="de-CH"/>
        </w:rPr>
      </w:pPr>
      <w:r>
        <w:rPr>
          <w:lang w:val="de-CH"/>
        </w:rPr>
        <w:t xml:space="preserve">Diese Aussage zeigt, </w:t>
      </w:r>
      <w:r w:rsidR="000A5C81">
        <w:rPr>
          <w:lang w:val="de-CH"/>
        </w:rPr>
        <w:t>dass</w:t>
      </w:r>
      <w:r>
        <w:rPr>
          <w:lang w:val="de-CH"/>
        </w:rPr>
        <w:t xml:space="preserve"> die</w:t>
      </w:r>
      <w:r w:rsidR="003023DE">
        <w:rPr>
          <w:lang w:val="de-CH"/>
        </w:rPr>
        <w:t xml:space="preserve"> Umsetzung der </w:t>
      </w:r>
      <w:r>
        <w:rPr>
          <w:lang w:val="de-CH"/>
        </w:rPr>
        <w:t>i</w:t>
      </w:r>
      <w:r w:rsidR="003023DE">
        <w:rPr>
          <w:lang w:val="de-CH"/>
        </w:rPr>
        <w:t xml:space="preserve">nneren Differenzierung </w:t>
      </w:r>
      <w:r>
        <w:rPr>
          <w:lang w:val="de-CH"/>
        </w:rPr>
        <w:t>als</w:t>
      </w:r>
      <w:r w:rsidR="003023DE" w:rsidRPr="00062532">
        <w:rPr>
          <w:lang w:val="de-CH"/>
        </w:rPr>
        <w:t xml:space="preserve"> </w:t>
      </w:r>
      <w:r w:rsidR="003023DE">
        <w:rPr>
          <w:lang w:val="de-CH"/>
        </w:rPr>
        <w:t>gesamtschulisches</w:t>
      </w:r>
      <w:r w:rsidR="003023DE" w:rsidRPr="00062532">
        <w:rPr>
          <w:lang w:val="de-CH"/>
        </w:rPr>
        <w:t xml:space="preserve"> Konzept </w:t>
      </w:r>
      <w:r w:rsidR="00BF582B">
        <w:rPr>
          <w:lang w:val="de-CH"/>
        </w:rPr>
        <w:t xml:space="preserve">von </w:t>
      </w:r>
      <w:r w:rsidR="005C5A3E">
        <w:rPr>
          <w:lang w:val="de-CH"/>
        </w:rPr>
        <w:t xml:space="preserve">den Befragten </w:t>
      </w:r>
      <w:r w:rsidR="000A5C81">
        <w:rPr>
          <w:lang w:val="de-CH"/>
        </w:rPr>
        <w:t xml:space="preserve">als wichtig </w:t>
      </w:r>
      <w:r w:rsidR="005C5A3E">
        <w:rPr>
          <w:lang w:val="de-CH"/>
        </w:rPr>
        <w:t xml:space="preserve">eingeschätzt wird. </w:t>
      </w:r>
      <w:r w:rsidR="00B63C2D">
        <w:rPr>
          <w:lang w:val="de-CH"/>
        </w:rPr>
        <w:t xml:space="preserve">Die innere Differenzierung </w:t>
      </w:r>
      <w:r w:rsidR="00445045">
        <w:rPr>
          <w:lang w:val="de-CH"/>
        </w:rPr>
        <w:t>sehen die Studierenden</w:t>
      </w:r>
      <w:r w:rsidR="00B63C2D">
        <w:rPr>
          <w:lang w:val="de-CH"/>
        </w:rPr>
        <w:t xml:space="preserve"> </w:t>
      </w:r>
      <w:r w:rsidR="0019468A">
        <w:rPr>
          <w:lang w:val="de-CH"/>
        </w:rPr>
        <w:t xml:space="preserve">weiter </w:t>
      </w:r>
      <w:r w:rsidR="00B63C2D">
        <w:rPr>
          <w:lang w:val="de-CH"/>
        </w:rPr>
        <w:t xml:space="preserve">als </w:t>
      </w:r>
      <w:r w:rsidR="00EE6821">
        <w:rPr>
          <w:lang w:val="de-CH"/>
        </w:rPr>
        <w:t>Voraussetzung</w:t>
      </w:r>
      <w:r w:rsidR="00C02BBC">
        <w:rPr>
          <w:lang w:val="de-CH"/>
        </w:rPr>
        <w:t>, um qualitativ wertvollen Unterricht zu planen und durchzuführen.</w:t>
      </w:r>
    </w:p>
    <w:p w14:paraId="36FC6F41" w14:textId="5D84FDAE" w:rsidR="003023DE" w:rsidRDefault="003023DE" w:rsidP="003023DE">
      <w:pPr>
        <w:pStyle w:val="Zitat1"/>
        <w:rPr>
          <w:lang w:val="de-CH"/>
        </w:rPr>
      </w:pPr>
      <w:r w:rsidRPr="004A1E64">
        <w:rPr>
          <w:lang w:val="de-CH"/>
        </w:rPr>
        <w:t>Alles in allem bin ich der Meinung, dass guter Unterricht ohne Differenzierung nicht möglich ist und ich möchte auf die offeneren Unterrichtsformen viel Wert legen, da es mich als Lehrperson trotz allen Aufwänden entlastet, gerade wenn die Klasse auch selbstständig mitarbeitet. (E2S_67, S.</w:t>
      </w:r>
      <w:r w:rsidR="00C069A6">
        <w:rPr>
          <w:lang w:val="de-CH"/>
        </w:rPr>
        <w:t> </w:t>
      </w:r>
      <w:r w:rsidRPr="004A1E64">
        <w:rPr>
          <w:lang w:val="de-CH"/>
        </w:rPr>
        <w:t>2)</w:t>
      </w:r>
    </w:p>
    <w:p w14:paraId="66A16EE8" w14:textId="277AD9FD" w:rsidR="00F41305" w:rsidRDefault="00357611" w:rsidP="001A44B1">
      <w:pPr>
        <w:pStyle w:val="Textkrper"/>
        <w:ind w:firstLine="0"/>
        <w:rPr>
          <w:lang w:val="de-CH"/>
        </w:rPr>
      </w:pPr>
      <w:r>
        <w:rPr>
          <w:lang w:val="de-CH"/>
        </w:rPr>
        <w:t>O</w:t>
      </w:r>
      <w:r w:rsidR="003023DE">
        <w:rPr>
          <w:lang w:val="de-CH"/>
        </w:rPr>
        <w:t>bwohl die</w:t>
      </w:r>
      <w:r w:rsidR="003023DE" w:rsidRPr="003023DE">
        <w:rPr>
          <w:lang w:val="de-CH"/>
        </w:rPr>
        <w:t xml:space="preserve"> Umsetzung von Differenzierung </w:t>
      </w:r>
      <w:r>
        <w:rPr>
          <w:lang w:val="de-CH"/>
        </w:rPr>
        <w:t xml:space="preserve">also </w:t>
      </w:r>
      <w:r w:rsidR="003023DE" w:rsidRPr="003023DE">
        <w:rPr>
          <w:lang w:val="de-CH"/>
        </w:rPr>
        <w:t xml:space="preserve">mit Aufwand verbunden ist, </w:t>
      </w:r>
      <w:r>
        <w:rPr>
          <w:lang w:val="de-CH"/>
        </w:rPr>
        <w:t xml:space="preserve">ist </w:t>
      </w:r>
      <w:r w:rsidR="003023DE" w:rsidRPr="003023DE">
        <w:rPr>
          <w:lang w:val="de-CH"/>
        </w:rPr>
        <w:t>dies</w:t>
      </w:r>
      <w:r w:rsidR="003023DE">
        <w:rPr>
          <w:lang w:val="de-CH"/>
        </w:rPr>
        <w:t>e</w:t>
      </w:r>
      <w:r w:rsidR="003023DE" w:rsidRPr="003023DE">
        <w:rPr>
          <w:lang w:val="de-CH"/>
        </w:rPr>
        <w:t xml:space="preserve"> eine </w:t>
      </w:r>
      <w:r w:rsidR="008F0BBF">
        <w:rPr>
          <w:lang w:val="de-CH"/>
        </w:rPr>
        <w:t>unverzichtbare</w:t>
      </w:r>
      <w:r w:rsidR="003023DE" w:rsidRPr="003023DE">
        <w:rPr>
          <w:lang w:val="de-CH"/>
        </w:rPr>
        <w:t xml:space="preserve"> Voraussetzung für guten Unterricht. </w:t>
      </w:r>
    </w:p>
    <w:p w14:paraId="63E0C2BF" w14:textId="41AC2A4D" w:rsidR="00F41305" w:rsidRPr="00EA4606" w:rsidRDefault="00F41305" w:rsidP="00062A4F">
      <w:pPr>
        <w:pStyle w:val="Textkrper"/>
        <w:rPr>
          <w:lang w:val="de-CH"/>
        </w:rPr>
      </w:pPr>
      <w:r w:rsidRPr="00EA4606">
        <w:rPr>
          <w:lang w:val="de-CH"/>
        </w:rPr>
        <w:t xml:space="preserve">Chancen und Grenzen der inneren Differenzierungen </w:t>
      </w:r>
      <w:r w:rsidR="00147265" w:rsidRPr="00EA4606">
        <w:rPr>
          <w:lang w:val="de-CH"/>
        </w:rPr>
        <w:t>sind wechselseitig bedingt</w:t>
      </w:r>
      <w:r w:rsidR="008D2383">
        <w:rPr>
          <w:lang w:val="de-CH"/>
        </w:rPr>
        <w:t>: B</w:t>
      </w:r>
      <w:r w:rsidR="002F64F7" w:rsidRPr="00EA4606">
        <w:rPr>
          <w:lang w:val="de-CH"/>
        </w:rPr>
        <w:t xml:space="preserve">eispielsweise </w:t>
      </w:r>
      <w:r w:rsidR="008D2383">
        <w:rPr>
          <w:lang w:val="de-CH"/>
        </w:rPr>
        <w:t xml:space="preserve">sind </w:t>
      </w:r>
      <w:r w:rsidR="002F64F7" w:rsidRPr="00EA4606">
        <w:rPr>
          <w:lang w:val="de-CH"/>
        </w:rPr>
        <w:t xml:space="preserve">unzureichende Ressourcen eine </w:t>
      </w:r>
      <w:r w:rsidR="00022B88" w:rsidRPr="00EA4606">
        <w:rPr>
          <w:lang w:val="de-CH"/>
        </w:rPr>
        <w:t>Begrenzung, während</w:t>
      </w:r>
      <w:r w:rsidR="008D2383">
        <w:rPr>
          <w:lang w:val="de-CH"/>
        </w:rPr>
        <w:t>dessen</w:t>
      </w:r>
      <w:r w:rsidR="00022B88" w:rsidRPr="00EA4606">
        <w:rPr>
          <w:lang w:val="de-CH"/>
        </w:rPr>
        <w:t xml:space="preserve"> angemessene Ressourcen </w:t>
      </w:r>
      <w:r w:rsidR="00B7235A" w:rsidRPr="00EA4606">
        <w:rPr>
          <w:lang w:val="de-CH"/>
        </w:rPr>
        <w:t>als Verstärker</w:t>
      </w:r>
      <w:r w:rsidR="00673A5B" w:rsidRPr="00EA4606">
        <w:rPr>
          <w:lang w:val="de-CH"/>
        </w:rPr>
        <w:t xml:space="preserve"> für die erfolgreiche Realisierung </w:t>
      </w:r>
      <w:r w:rsidR="004354F4" w:rsidRPr="00EA4606">
        <w:rPr>
          <w:lang w:val="de-CH"/>
        </w:rPr>
        <w:t>differenzierter Unterrichtsmethoden fungier</w:t>
      </w:r>
      <w:r w:rsidR="008D2383">
        <w:rPr>
          <w:lang w:val="de-CH"/>
        </w:rPr>
        <w:t>en</w:t>
      </w:r>
      <w:r w:rsidR="004354F4" w:rsidRPr="00EA4606">
        <w:rPr>
          <w:lang w:val="de-CH"/>
        </w:rPr>
        <w:t xml:space="preserve">. </w:t>
      </w:r>
    </w:p>
    <w:p w14:paraId="47313EA6" w14:textId="6D716DF1" w:rsidR="001434E9" w:rsidRDefault="00DD586D" w:rsidP="003023DE">
      <w:pPr>
        <w:pStyle w:val="berschrift2"/>
        <w:rPr>
          <w:color w:val="000000" w:themeColor="text1"/>
          <w:sz w:val="24"/>
          <w:szCs w:val="32"/>
          <w:lang w:val="de-CH"/>
        </w:rPr>
      </w:pPr>
      <w:r w:rsidRPr="001F3F88">
        <w:rPr>
          <w:color w:val="000000" w:themeColor="text1"/>
          <w:sz w:val="24"/>
          <w:szCs w:val="32"/>
          <w:lang w:val="de-CH"/>
        </w:rPr>
        <w:lastRenderedPageBreak/>
        <w:t>Fazit</w:t>
      </w:r>
    </w:p>
    <w:p w14:paraId="45699861" w14:textId="08833690" w:rsidR="009055E7" w:rsidRDefault="003023DE" w:rsidP="001434E9">
      <w:pPr>
        <w:pStyle w:val="Textkrper"/>
        <w:ind w:firstLine="0"/>
        <w:rPr>
          <w:lang w:val="de-CH"/>
        </w:rPr>
      </w:pPr>
      <w:r w:rsidRPr="001F3F88">
        <w:rPr>
          <w:lang w:val="de-CH"/>
        </w:rPr>
        <w:t xml:space="preserve">Abschliessend kann gesagt werden, dass die Studierenden </w:t>
      </w:r>
      <w:r w:rsidR="00DB6B6B">
        <w:rPr>
          <w:lang w:val="de-CH"/>
        </w:rPr>
        <w:t>nach</w:t>
      </w:r>
      <w:r w:rsidR="00E24F21">
        <w:rPr>
          <w:lang w:val="de-CH"/>
        </w:rPr>
        <w:t xml:space="preserve"> rund einem Drittel ihrer Ausbildung </w:t>
      </w:r>
      <w:r w:rsidR="000924F3">
        <w:rPr>
          <w:lang w:val="de-CH"/>
        </w:rPr>
        <w:t xml:space="preserve">zur </w:t>
      </w:r>
      <w:r w:rsidR="00854910">
        <w:rPr>
          <w:lang w:val="de-CH"/>
        </w:rPr>
        <w:t xml:space="preserve">Lehrperson </w:t>
      </w:r>
      <w:r w:rsidR="008067D4">
        <w:rPr>
          <w:lang w:val="de-CH"/>
        </w:rPr>
        <w:t xml:space="preserve">Primarstufe </w:t>
      </w:r>
      <w:r w:rsidR="000924F3">
        <w:rPr>
          <w:lang w:val="de-CH"/>
        </w:rPr>
        <w:t xml:space="preserve">bereits differenzierte Einschätzungen zur inneren Differenzierung vornehmen. </w:t>
      </w:r>
      <w:r w:rsidR="0030642D">
        <w:rPr>
          <w:lang w:val="de-CH"/>
        </w:rPr>
        <w:t xml:space="preserve">Dabei betonen die Befragten, dass </w:t>
      </w:r>
      <w:r w:rsidR="00BB6015">
        <w:rPr>
          <w:lang w:val="de-CH"/>
        </w:rPr>
        <w:t xml:space="preserve">innere Differenzierung dann gelingt, wenn </w:t>
      </w:r>
      <w:r w:rsidR="0030642D">
        <w:rPr>
          <w:lang w:val="de-CH"/>
        </w:rPr>
        <w:t xml:space="preserve">Lehrpersonen </w:t>
      </w:r>
      <w:r w:rsidR="00BB6015">
        <w:rPr>
          <w:lang w:val="de-CH"/>
        </w:rPr>
        <w:t>den</w:t>
      </w:r>
      <w:r w:rsidRPr="001F3F88">
        <w:rPr>
          <w:lang w:val="de-CH"/>
        </w:rPr>
        <w:t xml:space="preserve"> Lernstand der </w:t>
      </w:r>
      <w:proofErr w:type="spellStart"/>
      <w:r w:rsidRPr="001F3F88">
        <w:rPr>
          <w:lang w:val="de-CH"/>
        </w:rPr>
        <w:t>Schüler:innen</w:t>
      </w:r>
      <w:proofErr w:type="spellEnd"/>
      <w:r w:rsidR="00BB6015">
        <w:rPr>
          <w:lang w:val="de-CH"/>
        </w:rPr>
        <w:t xml:space="preserve"> </w:t>
      </w:r>
      <w:r w:rsidR="00F91DC7">
        <w:rPr>
          <w:lang w:val="de-CH"/>
        </w:rPr>
        <w:t>wahrnehmen</w:t>
      </w:r>
      <w:r w:rsidRPr="001F3F88">
        <w:rPr>
          <w:lang w:val="de-CH"/>
        </w:rPr>
        <w:t xml:space="preserve">, deren Begleitung im Lernprozess </w:t>
      </w:r>
      <w:r w:rsidR="00F91DC7">
        <w:rPr>
          <w:lang w:val="de-CH"/>
        </w:rPr>
        <w:t>umsetzen</w:t>
      </w:r>
      <w:r w:rsidR="00123C2A">
        <w:rPr>
          <w:lang w:val="de-CH"/>
        </w:rPr>
        <w:t xml:space="preserve"> </w:t>
      </w:r>
      <w:r w:rsidRPr="001F3F88">
        <w:rPr>
          <w:lang w:val="de-CH"/>
        </w:rPr>
        <w:t xml:space="preserve">und </w:t>
      </w:r>
      <w:r w:rsidR="00123C2A">
        <w:rPr>
          <w:lang w:val="de-CH"/>
        </w:rPr>
        <w:t>im Unterricht ei</w:t>
      </w:r>
      <w:r w:rsidR="00DD756E">
        <w:rPr>
          <w:lang w:val="de-CH"/>
        </w:rPr>
        <w:t>ne hohe</w:t>
      </w:r>
      <w:r w:rsidR="006D7A1A">
        <w:rPr>
          <w:lang w:val="de-CH"/>
        </w:rPr>
        <w:t xml:space="preserve"> </w:t>
      </w:r>
      <w:r w:rsidRPr="001F3F88">
        <w:rPr>
          <w:lang w:val="de-CH"/>
        </w:rPr>
        <w:t>Steuerung und Struktur</w:t>
      </w:r>
      <w:r w:rsidR="00381C86">
        <w:rPr>
          <w:lang w:val="de-CH"/>
        </w:rPr>
        <w:t xml:space="preserve"> </w:t>
      </w:r>
      <w:r w:rsidR="00DD756E">
        <w:rPr>
          <w:lang w:val="de-CH"/>
        </w:rPr>
        <w:t xml:space="preserve">installieren können. </w:t>
      </w:r>
      <w:r w:rsidRPr="001F3F88">
        <w:rPr>
          <w:lang w:val="de-CH"/>
        </w:rPr>
        <w:t xml:space="preserve">Auf Seiten der </w:t>
      </w:r>
      <w:proofErr w:type="spellStart"/>
      <w:r w:rsidRPr="001F3F88">
        <w:rPr>
          <w:lang w:val="de-CH"/>
        </w:rPr>
        <w:t>Schüler:innen</w:t>
      </w:r>
      <w:proofErr w:type="spellEnd"/>
      <w:r w:rsidRPr="001F3F88">
        <w:rPr>
          <w:lang w:val="de-CH"/>
        </w:rPr>
        <w:t xml:space="preserve"> </w:t>
      </w:r>
      <w:r w:rsidR="00A130E2">
        <w:rPr>
          <w:lang w:val="de-CH"/>
        </w:rPr>
        <w:t>werden</w:t>
      </w:r>
      <w:r w:rsidRPr="001F3F88">
        <w:rPr>
          <w:lang w:val="de-CH"/>
        </w:rPr>
        <w:t xml:space="preserve"> die Motivation</w:t>
      </w:r>
      <w:r w:rsidR="008062C0">
        <w:rPr>
          <w:lang w:val="de-CH"/>
        </w:rPr>
        <w:t>,</w:t>
      </w:r>
      <w:r w:rsidRPr="001F3F88">
        <w:rPr>
          <w:lang w:val="de-CH"/>
        </w:rPr>
        <w:t xml:space="preserve"> aber auch </w:t>
      </w:r>
      <w:r>
        <w:rPr>
          <w:lang w:val="de-CH"/>
        </w:rPr>
        <w:t>die Selbstständigkeit</w:t>
      </w:r>
      <w:r w:rsidRPr="001F3F88">
        <w:rPr>
          <w:lang w:val="de-CH"/>
        </w:rPr>
        <w:t xml:space="preserve"> als wichtige </w:t>
      </w:r>
      <w:r w:rsidR="001301E2">
        <w:rPr>
          <w:lang w:val="de-CH"/>
        </w:rPr>
        <w:t>Gelingensbedingungen</w:t>
      </w:r>
      <w:r w:rsidR="00850FC1">
        <w:rPr>
          <w:lang w:val="de-CH"/>
        </w:rPr>
        <w:t xml:space="preserve"> </w:t>
      </w:r>
      <w:r w:rsidRPr="001F3F88">
        <w:rPr>
          <w:lang w:val="de-CH"/>
        </w:rPr>
        <w:t xml:space="preserve">hervorgehoben. Als </w:t>
      </w:r>
      <w:r w:rsidR="00A130E2">
        <w:rPr>
          <w:lang w:val="de-CH"/>
        </w:rPr>
        <w:t>H</w:t>
      </w:r>
      <w:r w:rsidRPr="001F3F88">
        <w:rPr>
          <w:lang w:val="de-CH"/>
        </w:rPr>
        <w:t>erausforder</w:t>
      </w:r>
      <w:r w:rsidR="00A130E2">
        <w:rPr>
          <w:lang w:val="de-CH"/>
        </w:rPr>
        <w:t>ungen gelten</w:t>
      </w:r>
      <w:r w:rsidRPr="001F3F88">
        <w:rPr>
          <w:lang w:val="de-CH"/>
        </w:rPr>
        <w:t xml:space="preserve"> die zeitlichen Ressourcen der Lehrperson</w:t>
      </w:r>
      <w:r w:rsidR="00BB203E">
        <w:rPr>
          <w:lang w:val="de-CH"/>
        </w:rPr>
        <w:t>;</w:t>
      </w:r>
      <w:r w:rsidRPr="001F3F88">
        <w:rPr>
          <w:lang w:val="de-CH"/>
        </w:rPr>
        <w:t xml:space="preserve"> </w:t>
      </w:r>
      <w:r>
        <w:rPr>
          <w:lang w:val="de-CH"/>
        </w:rPr>
        <w:t xml:space="preserve">insbesondere der </w:t>
      </w:r>
      <w:r w:rsidRPr="001A44B1">
        <w:rPr>
          <w:lang w:val="de-CH"/>
        </w:rPr>
        <w:t xml:space="preserve">Zeitaufwand, den Lehrpersonen für die Unterrichtsvorbereitung aufbringen müssen. </w:t>
      </w:r>
      <w:r>
        <w:rPr>
          <w:lang w:val="de-CH"/>
        </w:rPr>
        <w:t>Als Chance w</w:t>
      </w:r>
      <w:r w:rsidR="00D33CC6">
        <w:rPr>
          <w:lang w:val="de-CH"/>
        </w:rPr>
        <w:t>ird</w:t>
      </w:r>
      <w:r>
        <w:rPr>
          <w:lang w:val="de-CH"/>
        </w:rPr>
        <w:t xml:space="preserve"> die Zusammenarbeit im Kollegium wahrgenommen, wobei eine gesamtschulische Strategie zur </w:t>
      </w:r>
      <w:r w:rsidR="00EA69B3">
        <w:rPr>
          <w:lang w:val="de-CH"/>
        </w:rPr>
        <w:t>i</w:t>
      </w:r>
      <w:r>
        <w:rPr>
          <w:lang w:val="de-CH"/>
        </w:rPr>
        <w:t xml:space="preserve">nneren Differenzierung als Ideal </w:t>
      </w:r>
      <w:r w:rsidR="00EA69B3">
        <w:rPr>
          <w:lang w:val="de-CH"/>
        </w:rPr>
        <w:t>gesehen wird.</w:t>
      </w:r>
    </w:p>
    <w:p w14:paraId="706D7F17" w14:textId="708787C5" w:rsidR="00416E46" w:rsidRPr="00344C5D" w:rsidRDefault="00392613" w:rsidP="00344C5D">
      <w:pPr>
        <w:pStyle w:val="Textkrper"/>
        <w:rPr>
          <w:lang w:val="de-CH"/>
        </w:rPr>
      </w:pPr>
      <w:r w:rsidRPr="00344C5D">
        <w:rPr>
          <w:lang w:val="de-CH"/>
        </w:rPr>
        <w:t>Die im Titel erwähnt</w:t>
      </w:r>
      <w:r w:rsidR="00BB203E">
        <w:rPr>
          <w:lang w:val="de-CH"/>
        </w:rPr>
        <w:t>e</w:t>
      </w:r>
      <w:r w:rsidRPr="00344C5D">
        <w:rPr>
          <w:lang w:val="de-CH"/>
        </w:rPr>
        <w:t xml:space="preserve"> Aussage «nicht die Lehrerin einer Klasse sein, sondern die Lehrerin von 24 Kindern»</w:t>
      </w:r>
      <w:r w:rsidR="00BB203E">
        <w:rPr>
          <w:lang w:val="de-CH"/>
        </w:rPr>
        <w:t xml:space="preserve">, die </w:t>
      </w:r>
      <w:r w:rsidR="00BB203E" w:rsidRPr="00344C5D">
        <w:rPr>
          <w:lang w:val="de-CH"/>
        </w:rPr>
        <w:t xml:space="preserve">eine Studentin </w:t>
      </w:r>
      <w:r w:rsidRPr="00344C5D">
        <w:rPr>
          <w:lang w:val="de-CH"/>
        </w:rPr>
        <w:t>im Zusammenhang mit der Individualisierung</w:t>
      </w:r>
      <w:r w:rsidR="00BB203E">
        <w:rPr>
          <w:lang w:val="de-CH"/>
        </w:rPr>
        <w:t xml:space="preserve"> geäussert hat,</w:t>
      </w:r>
      <w:r w:rsidRPr="00344C5D">
        <w:rPr>
          <w:lang w:val="de-CH"/>
        </w:rPr>
        <w:t xml:space="preserve"> </w:t>
      </w:r>
      <w:r w:rsidR="00E153E4" w:rsidRPr="00344C5D">
        <w:rPr>
          <w:lang w:val="de-CH"/>
        </w:rPr>
        <w:t xml:space="preserve">zeigt auf, dass die Studierenden wahrnehmen, dass alle Kinder </w:t>
      </w:r>
      <w:r w:rsidR="00484A80" w:rsidRPr="00344C5D">
        <w:rPr>
          <w:lang w:val="de-CH"/>
        </w:rPr>
        <w:t>e</w:t>
      </w:r>
      <w:r w:rsidR="00E153E4" w:rsidRPr="00344C5D">
        <w:rPr>
          <w:lang w:val="de-CH"/>
        </w:rPr>
        <w:t>inzigartige Individuen sind</w:t>
      </w:r>
      <w:r w:rsidR="007951DD">
        <w:rPr>
          <w:lang w:val="de-CH"/>
        </w:rPr>
        <w:t>.</w:t>
      </w:r>
      <w:r w:rsidR="00E0033C" w:rsidRPr="00344C5D">
        <w:rPr>
          <w:lang w:val="de-CH"/>
        </w:rPr>
        <w:t xml:space="preserve"> </w:t>
      </w:r>
      <w:r w:rsidR="0060429D">
        <w:rPr>
          <w:lang w:val="de-CH"/>
        </w:rPr>
        <w:t xml:space="preserve">Vollständige </w:t>
      </w:r>
      <w:r w:rsidR="00E0033C" w:rsidRPr="00344C5D">
        <w:rPr>
          <w:lang w:val="de-CH"/>
        </w:rPr>
        <w:t xml:space="preserve">Individualisierung wird aber in den Stellungnahmen als </w:t>
      </w:r>
      <w:r w:rsidR="00FF658B" w:rsidRPr="00344C5D">
        <w:rPr>
          <w:lang w:val="de-CH"/>
        </w:rPr>
        <w:t>nicht realisierbar</w:t>
      </w:r>
      <w:r w:rsidR="00850FC1" w:rsidRPr="00344C5D">
        <w:rPr>
          <w:lang w:val="de-CH"/>
        </w:rPr>
        <w:t xml:space="preserve"> </w:t>
      </w:r>
      <w:r w:rsidR="00E0033C" w:rsidRPr="00344C5D">
        <w:rPr>
          <w:lang w:val="de-CH"/>
        </w:rPr>
        <w:t>eingeschätzt. Die</w:t>
      </w:r>
      <w:r w:rsidR="00D702B8" w:rsidRPr="00344C5D">
        <w:rPr>
          <w:lang w:val="de-CH"/>
        </w:rPr>
        <w:t xml:space="preserve"> </w:t>
      </w:r>
      <w:r w:rsidR="00E0033C" w:rsidRPr="00344C5D">
        <w:rPr>
          <w:lang w:val="de-CH"/>
        </w:rPr>
        <w:t xml:space="preserve">befragten Studierenden beschreiben </w:t>
      </w:r>
      <w:r w:rsidR="00D702B8" w:rsidRPr="00344C5D">
        <w:rPr>
          <w:lang w:val="de-CH"/>
        </w:rPr>
        <w:t xml:space="preserve">die innere Differenzierung als guten Kompromiss </w:t>
      </w:r>
      <w:r w:rsidR="004B1142" w:rsidRPr="00344C5D">
        <w:rPr>
          <w:lang w:val="de-CH"/>
        </w:rPr>
        <w:t xml:space="preserve">zwischen einer </w:t>
      </w:r>
      <w:r w:rsidR="00A976D0" w:rsidRPr="00344C5D">
        <w:rPr>
          <w:lang w:val="de-CH"/>
        </w:rPr>
        <w:t xml:space="preserve">vollständigen Individualisierung </w:t>
      </w:r>
      <w:r w:rsidR="00A3190C" w:rsidRPr="00344C5D">
        <w:rPr>
          <w:lang w:val="de-CH"/>
        </w:rPr>
        <w:t xml:space="preserve">und </w:t>
      </w:r>
      <w:r w:rsidR="00970CDB" w:rsidRPr="00344C5D">
        <w:rPr>
          <w:lang w:val="de-CH"/>
        </w:rPr>
        <w:t>einem standardisierten Unterricht</w:t>
      </w:r>
      <w:r w:rsidR="00EE0539">
        <w:rPr>
          <w:lang w:val="de-CH"/>
        </w:rPr>
        <w:t>. Sie</w:t>
      </w:r>
      <w:r w:rsidR="00E0033C" w:rsidRPr="00344C5D">
        <w:rPr>
          <w:lang w:val="de-CH"/>
        </w:rPr>
        <w:t xml:space="preserve"> können sich</w:t>
      </w:r>
      <w:r w:rsidR="00E2467E" w:rsidRPr="00344C5D">
        <w:rPr>
          <w:lang w:val="de-CH"/>
        </w:rPr>
        <w:t xml:space="preserve"> </w:t>
      </w:r>
      <w:r w:rsidR="00D702B8" w:rsidRPr="00344C5D">
        <w:rPr>
          <w:lang w:val="de-CH"/>
        </w:rPr>
        <w:t>vorstellen</w:t>
      </w:r>
      <w:r w:rsidR="007951DD">
        <w:rPr>
          <w:lang w:val="de-CH"/>
        </w:rPr>
        <w:t>,</w:t>
      </w:r>
      <w:r w:rsidR="00E2467E" w:rsidRPr="00344C5D">
        <w:rPr>
          <w:lang w:val="de-CH"/>
        </w:rPr>
        <w:t xml:space="preserve"> </w:t>
      </w:r>
      <w:r w:rsidR="00D702B8" w:rsidRPr="00344C5D">
        <w:rPr>
          <w:lang w:val="de-CH"/>
        </w:rPr>
        <w:t xml:space="preserve">diese in ihren zukünftigen Unterricht zu integrieren. </w:t>
      </w:r>
    </w:p>
    <w:p w14:paraId="641A65E2" w14:textId="3DC90E4D" w:rsidR="004F6442" w:rsidRPr="0001067F" w:rsidRDefault="004F6442" w:rsidP="000B5B40">
      <w:pPr>
        <w:pStyle w:val="berschrift1"/>
        <w:rPr>
          <w:lang w:val="de-CH"/>
        </w:rPr>
      </w:pPr>
      <w:r w:rsidRPr="009020C0">
        <w:rPr>
          <w:lang w:val="de-CH"/>
        </w:rPr>
        <w:t>Ausblick</w:t>
      </w:r>
    </w:p>
    <w:p w14:paraId="027E1288" w14:textId="0A70B9DF" w:rsidR="004F6442" w:rsidRDefault="00140766" w:rsidP="001434E9">
      <w:pPr>
        <w:pStyle w:val="Textkrper"/>
        <w:ind w:firstLine="0"/>
        <w:rPr>
          <w:lang w:val="de-CH"/>
        </w:rPr>
      </w:pPr>
      <w:r>
        <w:rPr>
          <w:lang w:val="de-CH"/>
        </w:rPr>
        <w:t xml:space="preserve">In der Zwischenzeit </w:t>
      </w:r>
      <w:r w:rsidR="00B75101">
        <w:rPr>
          <w:lang w:val="de-CH"/>
        </w:rPr>
        <w:t>haben wir</w:t>
      </w:r>
      <w:r>
        <w:rPr>
          <w:lang w:val="de-CH"/>
        </w:rPr>
        <w:t xml:space="preserve"> innerhal</w:t>
      </w:r>
      <w:r w:rsidR="00B925C4">
        <w:rPr>
          <w:lang w:val="de-CH"/>
        </w:rPr>
        <w:t xml:space="preserve">b </w:t>
      </w:r>
      <w:r>
        <w:rPr>
          <w:lang w:val="de-CH"/>
        </w:rPr>
        <w:t>des Forschungsprojekt</w:t>
      </w:r>
      <w:r w:rsidR="00B925C4">
        <w:rPr>
          <w:lang w:val="de-CH"/>
        </w:rPr>
        <w:t>s</w:t>
      </w:r>
      <w:r>
        <w:rPr>
          <w:lang w:val="de-CH"/>
        </w:rPr>
        <w:t xml:space="preserve"> </w:t>
      </w:r>
      <w:proofErr w:type="spellStart"/>
      <w:r>
        <w:rPr>
          <w:lang w:val="de-CH"/>
        </w:rPr>
        <w:t>LiDEH</w:t>
      </w:r>
      <w:proofErr w:type="spellEnd"/>
      <w:r>
        <w:rPr>
          <w:lang w:val="de-CH"/>
        </w:rPr>
        <w:t xml:space="preserve"> weitere Daten erh</w:t>
      </w:r>
      <w:r w:rsidR="00B925C4">
        <w:rPr>
          <w:lang w:val="de-CH"/>
        </w:rPr>
        <w:t>o</w:t>
      </w:r>
      <w:r>
        <w:rPr>
          <w:lang w:val="de-CH"/>
        </w:rPr>
        <w:t xml:space="preserve">ben. </w:t>
      </w:r>
      <w:r w:rsidR="009A1A67">
        <w:rPr>
          <w:lang w:val="de-CH"/>
        </w:rPr>
        <w:t>So</w:t>
      </w:r>
      <w:r w:rsidR="00B75101">
        <w:rPr>
          <w:lang w:val="de-CH"/>
        </w:rPr>
        <w:t xml:space="preserve"> gibt es nun</w:t>
      </w:r>
      <w:r w:rsidR="009A1A67">
        <w:rPr>
          <w:lang w:val="de-CH"/>
        </w:rPr>
        <w:t xml:space="preserve"> </w:t>
      </w:r>
      <w:r w:rsidR="00005E66">
        <w:rPr>
          <w:lang w:val="de-CH"/>
        </w:rPr>
        <w:t xml:space="preserve">Daten </w:t>
      </w:r>
      <w:r w:rsidR="00ED2E8C">
        <w:rPr>
          <w:lang w:val="de-CH"/>
        </w:rPr>
        <w:t>der zweiten Erhebungswelle</w:t>
      </w:r>
      <w:r w:rsidR="0030631B">
        <w:rPr>
          <w:lang w:val="de-CH"/>
        </w:rPr>
        <w:t>, in der die Studierenden am Ende ihrer Ausbildung</w:t>
      </w:r>
      <w:r w:rsidR="00005E66">
        <w:rPr>
          <w:lang w:val="de-CH"/>
        </w:rPr>
        <w:t xml:space="preserve"> stehen. Geplant ist ein dritte</w:t>
      </w:r>
      <w:r w:rsidR="00F442FE">
        <w:rPr>
          <w:lang w:val="de-CH"/>
        </w:rPr>
        <w:t>r</w:t>
      </w:r>
      <w:r w:rsidR="00005E66">
        <w:rPr>
          <w:lang w:val="de-CH"/>
        </w:rPr>
        <w:t xml:space="preserve"> </w:t>
      </w:r>
      <w:r w:rsidR="00F442FE">
        <w:rPr>
          <w:lang w:val="de-CH"/>
        </w:rPr>
        <w:t>Befragungszeitpunkt</w:t>
      </w:r>
      <w:r w:rsidR="00E56649">
        <w:rPr>
          <w:lang w:val="de-CH"/>
        </w:rPr>
        <w:t>, d</w:t>
      </w:r>
      <w:r w:rsidR="00F442FE">
        <w:rPr>
          <w:lang w:val="de-CH"/>
        </w:rPr>
        <w:t>er</w:t>
      </w:r>
      <w:r w:rsidR="00E56649">
        <w:rPr>
          <w:lang w:val="de-CH"/>
        </w:rPr>
        <w:t xml:space="preserve"> </w:t>
      </w:r>
      <w:r w:rsidR="005C34A9">
        <w:rPr>
          <w:lang w:val="de-CH"/>
        </w:rPr>
        <w:t xml:space="preserve">in der Phase des Berufseinstiegs der Befragten </w:t>
      </w:r>
      <w:r w:rsidR="00155841">
        <w:rPr>
          <w:lang w:val="de-CH"/>
        </w:rPr>
        <w:t>durchgeführt wird</w:t>
      </w:r>
      <w:r w:rsidR="00F442FE">
        <w:rPr>
          <w:lang w:val="de-CH"/>
        </w:rPr>
        <w:t xml:space="preserve"> (vgl. Abb.</w:t>
      </w:r>
      <w:r w:rsidR="000E5C6C">
        <w:rPr>
          <w:lang w:val="de-CH"/>
        </w:rPr>
        <w:t> </w:t>
      </w:r>
      <w:r w:rsidR="00F442FE">
        <w:rPr>
          <w:lang w:val="de-CH"/>
        </w:rPr>
        <w:t>1)</w:t>
      </w:r>
      <w:r w:rsidR="00155841">
        <w:rPr>
          <w:lang w:val="de-CH"/>
        </w:rPr>
        <w:t xml:space="preserve">. </w:t>
      </w:r>
      <w:r w:rsidR="00E23A72">
        <w:rPr>
          <w:lang w:val="de-CH"/>
        </w:rPr>
        <w:t>D</w:t>
      </w:r>
      <w:r w:rsidR="00155841">
        <w:rPr>
          <w:lang w:val="de-CH"/>
        </w:rPr>
        <w:t>iese</w:t>
      </w:r>
      <w:r w:rsidR="00E23A72">
        <w:rPr>
          <w:lang w:val="de-CH"/>
        </w:rPr>
        <w:t xml:space="preserve"> letzte Befragung ist </w:t>
      </w:r>
      <w:r w:rsidR="000E5C6C">
        <w:rPr>
          <w:lang w:val="de-CH"/>
        </w:rPr>
        <w:t xml:space="preserve">für das </w:t>
      </w:r>
      <w:r w:rsidR="00E23A72" w:rsidRPr="00820EF6">
        <w:rPr>
          <w:lang w:val="de-CH"/>
        </w:rPr>
        <w:t>Jahr 2025</w:t>
      </w:r>
      <w:r w:rsidR="00155841">
        <w:rPr>
          <w:lang w:val="de-CH"/>
        </w:rPr>
        <w:t xml:space="preserve"> geplant.</w:t>
      </w:r>
      <w:r w:rsidR="000E5C6C">
        <w:rPr>
          <w:lang w:val="de-CH"/>
        </w:rPr>
        <w:t xml:space="preserve"> </w:t>
      </w:r>
      <w:r w:rsidR="00B925C4" w:rsidRPr="00820EF6">
        <w:rPr>
          <w:lang w:val="de-CH"/>
        </w:rPr>
        <w:t xml:space="preserve">Wir aktualisieren unsere Website laufend und neue Ergebnisse </w:t>
      </w:r>
      <w:r w:rsidR="0093684B" w:rsidRPr="00820EF6">
        <w:rPr>
          <w:lang w:val="de-CH"/>
        </w:rPr>
        <w:t>werden dort zeitnah publiziert.</w:t>
      </w:r>
    </w:p>
    <w:tbl>
      <w:tblPr>
        <w:tblStyle w:val="Tabellen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2A7EFD" w:rsidRPr="00C702CF" w14:paraId="15329ADC" w14:textId="77777777" w:rsidTr="002A7EFD">
        <w:tc>
          <w:tcPr>
            <w:tcW w:w="1667" w:type="pct"/>
            <w:vAlign w:val="center"/>
          </w:tcPr>
          <w:p w14:paraId="06572B6F" w14:textId="77777777" w:rsidR="002A7EFD" w:rsidRPr="00C702CF" w:rsidRDefault="002A7EFD" w:rsidP="002A7EFD">
            <w:pPr>
              <w:pStyle w:val="Textkrper"/>
              <w:ind w:firstLine="0"/>
            </w:pPr>
            <w:r w:rsidRPr="00C702CF">
              <w:rPr>
                <w:noProof/>
              </w:rPr>
              <w:drawing>
                <wp:inline distT="0" distB="0" distL="0" distR="0" wp14:anchorId="09E76B03" wp14:editId="59A911E9">
                  <wp:extent cx="913553" cy="1036320"/>
                  <wp:effectExtent l="0" t="0" r="0" b="0"/>
                  <wp:docPr id="138947334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73345" name="Graphique 5"/>
                          <pic:cNvPicPr/>
                        </pic:nvPicPr>
                        <pic:blipFill>
                          <a:blip r:embed="rId17" cstate="print">
                            <a:extLst>
                              <a:ext uri="{28A0092B-C50C-407E-A947-70E740481C1C}">
                                <a14:useLocalDpi xmlns:a14="http://schemas.microsoft.com/office/drawing/2010/main" val="0"/>
                              </a:ext>
                            </a:extLst>
                          </a:blip>
                          <a:srcRect l="5923" r="5923"/>
                          <a:stretch>
                            <a:fillRect/>
                          </a:stretch>
                        </pic:blipFill>
                        <pic:spPr bwMode="auto">
                          <a:xfrm>
                            <a:off x="0" y="0"/>
                            <a:ext cx="913553" cy="1036320"/>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vAlign w:val="center"/>
          </w:tcPr>
          <w:p w14:paraId="5929EC8E" w14:textId="77777777" w:rsidR="002A7EFD" w:rsidRPr="00C702CF" w:rsidRDefault="002A7EFD" w:rsidP="002A7EFD">
            <w:pPr>
              <w:pStyle w:val="Textkrper"/>
              <w:ind w:firstLine="0"/>
            </w:pPr>
            <w:r w:rsidRPr="00C702CF">
              <w:rPr>
                <w:noProof/>
              </w:rPr>
              <w:drawing>
                <wp:inline distT="0" distB="0" distL="0" distR="0" wp14:anchorId="57312981" wp14:editId="696EC5D9">
                  <wp:extent cx="776324" cy="1036320"/>
                  <wp:effectExtent l="0" t="0" r="5080" b="0"/>
                  <wp:docPr id="35482646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26467" name="Graphiqu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6324" cy="1036320"/>
                          </a:xfrm>
                          <a:prstGeom prst="rect">
                            <a:avLst/>
                          </a:prstGeom>
                        </pic:spPr>
                      </pic:pic>
                    </a:graphicData>
                  </a:graphic>
                </wp:inline>
              </w:drawing>
            </w:r>
          </w:p>
        </w:tc>
        <w:tc>
          <w:tcPr>
            <w:tcW w:w="1666" w:type="pct"/>
            <w:vAlign w:val="center"/>
          </w:tcPr>
          <w:p w14:paraId="3864FC5F" w14:textId="77777777" w:rsidR="002A7EFD" w:rsidRPr="00C702CF" w:rsidRDefault="002A7EFD" w:rsidP="002A7EFD">
            <w:pPr>
              <w:pStyle w:val="Textkrper"/>
              <w:ind w:firstLine="0"/>
            </w:pPr>
            <w:r w:rsidRPr="00C702CF">
              <w:rPr>
                <w:noProof/>
              </w:rPr>
              <w:drawing>
                <wp:inline distT="0" distB="0" distL="0" distR="0" wp14:anchorId="15092C60" wp14:editId="6B76C425">
                  <wp:extent cx="707040" cy="1036320"/>
                  <wp:effectExtent l="0" t="0" r="0" b="0"/>
                  <wp:docPr id="882060310"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60310" name="Graphiqu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7040" cy="1036320"/>
                          </a:xfrm>
                          <a:prstGeom prst="rect">
                            <a:avLst/>
                          </a:prstGeom>
                        </pic:spPr>
                      </pic:pic>
                    </a:graphicData>
                  </a:graphic>
                </wp:inline>
              </w:drawing>
            </w:r>
          </w:p>
        </w:tc>
      </w:tr>
      <w:tr w:rsidR="002A7EFD" w:rsidRPr="00255465" w14:paraId="5DBF2B27" w14:textId="77777777" w:rsidTr="002A7EFD">
        <w:trPr>
          <w:trHeight w:val="960"/>
        </w:trPr>
        <w:tc>
          <w:tcPr>
            <w:tcW w:w="1667" w:type="pct"/>
          </w:tcPr>
          <w:p w14:paraId="6F209FFE" w14:textId="77777777" w:rsidR="00777C72" w:rsidRDefault="00777C72" w:rsidP="00777C72">
            <w:pPr>
              <w:pStyle w:val="Textkrper3"/>
            </w:pPr>
            <w:r w:rsidRPr="00BF1E4D">
              <w:t>Dr.</w:t>
            </w:r>
            <w:r>
              <w:t xml:space="preserve"> Kirsten Herger</w:t>
            </w:r>
            <w:r w:rsidRPr="001F3F88">
              <w:t xml:space="preserve"> </w:t>
            </w:r>
            <w:r w:rsidRPr="001F3F88">
              <w:br/>
            </w:r>
            <w:r w:rsidRPr="00BF1E4D">
              <w:t>Dozentin</w:t>
            </w:r>
          </w:p>
          <w:p w14:paraId="4DC12B04" w14:textId="731294F6" w:rsidR="00BD5BAB" w:rsidRPr="00255465" w:rsidRDefault="00BD5BAB" w:rsidP="00BD5BAB">
            <w:pPr>
              <w:rPr>
                <w:lang w:val="de-CH"/>
              </w:rPr>
            </w:pPr>
            <w:r w:rsidRPr="00255465">
              <w:rPr>
                <w:lang w:val="de-CH"/>
              </w:rPr>
              <w:t>Institut Primarstufe</w:t>
            </w:r>
          </w:p>
          <w:p w14:paraId="51A6B8CD" w14:textId="77777777" w:rsidR="00777C72" w:rsidRPr="001F3F88" w:rsidRDefault="00777C72" w:rsidP="00777C72">
            <w:pPr>
              <w:pStyle w:val="Textkrper3"/>
            </w:pPr>
            <w:proofErr w:type="spellStart"/>
            <w:r>
              <w:t>PHBern</w:t>
            </w:r>
            <w:proofErr w:type="spellEnd"/>
          </w:p>
          <w:p w14:paraId="0D5F6316" w14:textId="552444F8" w:rsidR="00777C72" w:rsidRPr="00777C72" w:rsidRDefault="00255465" w:rsidP="00777C72">
            <w:pPr>
              <w:pStyle w:val="Textkrper3"/>
              <w:rPr>
                <w:rFonts w:ascii="Open Sans SemiCondensed SemiCon" w:hAnsi="Open Sans SemiCondensed SemiCon"/>
                <w:bCs/>
                <w:iCs/>
                <w:color w:val="D31932" w:themeColor="accent1"/>
              </w:rPr>
            </w:pPr>
            <w:hyperlink r:id="rId20" w:history="1">
              <w:r w:rsidR="00777C72" w:rsidRPr="00126F8A">
                <w:rPr>
                  <w:rStyle w:val="Hyperlink"/>
                </w:rPr>
                <w:t>kirsten.herger@phbern.ch</w:t>
              </w:r>
            </w:hyperlink>
          </w:p>
        </w:tc>
        <w:tc>
          <w:tcPr>
            <w:tcW w:w="1667" w:type="pct"/>
          </w:tcPr>
          <w:p w14:paraId="06BAE8E2" w14:textId="77777777" w:rsidR="00834D56" w:rsidRDefault="00834D56" w:rsidP="00834D56">
            <w:pPr>
              <w:pStyle w:val="Textkrper3"/>
            </w:pPr>
            <w:r w:rsidRPr="00BF1E4D">
              <w:t>Dr.</w:t>
            </w:r>
            <w:r>
              <w:t xml:space="preserve"> Madeleine Pfäffli</w:t>
            </w:r>
            <w:r w:rsidRPr="001F3F88">
              <w:br/>
            </w:r>
            <w:r w:rsidRPr="00BF1E4D">
              <w:t>Dozentin</w:t>
            </w:r>
          </w:p>
          <w:p w14:paraId="33176DBC" w14:textId="4F5AD7E3" w:rsidR="00E86BA5" w:rsidRPr="00255465" w:rsidRDefault="00E86BA5" w:rsidP="00E86BA5">
            <w:pPr>
              <w:rPr>
                <w:lang w:val="de-CH"/>
              </w:rPr>
            </w:pPr>
            <w:r w:rsidRPr="00255465">
              <w:rPr>
                <w:lang w:val="de-CH"/>
              </w:rPr>
              <w:t>Institut Primarstufe</w:t>
            </w:r>
          </w:p>
          <w:p w14:paraId="4B84DC33" w14:textId="77777777" w:rsidR="00834D56" w:rsidRDefault="00834D56" w:rsidP="00834D56">
            <w:pPr>
              <w:pStyle w:val="Textkrper3"/>
            </w:pPr>
            <w:proofErr w:type="spellStart"/>
            <w:r>
              <w:t>PHBern</w:t>
            </w:r>
            <w:proofErr w:type="spellEnd"/>
          </w:p>
          <w:p w14:paraId="17B037AF" w14:textId="43006FE9" w:rsidR="002A7EFD" w:rsidRPr="00C702CF" w:rsidRDefault="00255465" w:rsidP="00834D56">
            <w:pPr>
              <w:pStyle w:val="Textkrper3"/>
            </w:pPr>
            <w:hyperlink r:id="rId21" w:history="1">
              <w:r w:rsidR="00834D56" w:rsidRPr="00834D56">
                <w:rPr>
                  <w:rStyle w:val="Hyperlink"/>
                </w:rPr>
                <w:t>madeleine</w:t>
              </w:r>
              <w:r w:rsidR="00834D56" w:rsidRPr="00126F8A">
                <w:rPr>
                  <w:rStyle w:val="Hyperlink"/>
                </w:rPr>
                <w:t>.pfaeffli@phbern.ch</w:t>
              </w:r>
            </w:hyperlink>
          </w:p>
        </w:tc>
        <w:tc>
          <w:tcPr>
            <w:tcW w:w="1666" w:type="pct"/>
          </w:tcPr>
          <w:p w14:paraId="05504F45" w14:textId="77777777" w:rsidR="00834D56" w:rsidRDefault="00834D56" w:rsidP="00834D56">
            <w:pPr>
              <w:pStyle w:val="Textkrper3"/>
            </w:pPr>
            <w:r>
              <w:t xml:space="preserve">Lisa Zuber </w:t>
            </w:r>
            <w:r w:rsidRPr="001F3F88">
              <w:br/>
            </w:r>
            <w:r w:rsidRPr="00BF1E4D">
              <w:t xml:space="preserve">Hilfsassistentin </w:t>
            </w:r>
          </w:p>
          <w:p w14:paraId="29935E17" w14:textId="255BEF15" w:rsidR="00E86BA5" w:rsidRPr="00BF1E4D" w:rsidRDefault="00E86BA5" w:rsidP="00834D56">
            <w:pPr>
              <w:pStyle w:val="Textkrper3"/>
            </w:pPr>
            <w:r w:rsidRPr="00E86BA5">
              <w:t>Institut für Forschung, Entwicklung und Evaluation</w:t>
            </w:r>
          </w:p>
          <w:p w14:paraId="74FDADCE" w14:textId="77777777" w:rsidR="00834D56" w:rsidRPr="001F3F88" w:rsidRDefault="00834D56" w:rsidP="00834D56">
            <w:pPr>
              <w:pStyle w:val="Textkrper3"/>
            </w:pPr>
            <w:proofErr w:type="spellStart"/>
            <w:r>
              <w:t>PHBern</w:t>
            </w:r>
            <w:proofErr w:type="spellEnd"/>
          </w:p>
          <w:p w14:paraId="4EDF0B3E" w14:textId="4301AA54" w:rsidR="002A7EFD" w:rsidRPr="00C702CF" w:rsidRDefault="00255465" w:rsidP="00834D56">
            <w:pPr>
              <w:pStyle w:val="Textkrper3"/>
            </w:pPr>
            <w:hyperlink r:id="rId22" w:history="1">
              <w:r w:rsidR="00834D56" w:rsidRPr="00126F8A">
                <w:rPr>
                  <w:rStyle w:val="Hyperlink"/>
                </w:rPr>
                <w:t>lisa.zuber@phbern.ch</w:t>
              </w:r>
            </w:hyperlink>
          </w:p>
        </w:tc>
      </w:tr>
    </w:tbl>
    <w:bookmarkEnd w:id="0"/>
    <w:p w14:paraId="6BA034A5" w14:textId="5378A29E" w:rsidR="004124C8" w:rsidRDefault="00D232F1" w:rsidP="00C53024">
      <w:pPr>
        <w:pStyle w:val="berschrift1"/>
        <w:rPr>
          <w:lang w:val="de-CH"/>
        </w:rPr>
      </w:pPr>
      <w:r w:rsidRPr="00BF1E4D">
        <w:rPr>
          <w:lang w:val="de-CH"/>
        </w:rPr>
        <w:t>Literatur</w:t>
      </w:r>
    </w:p>
    <w:p w14:paraId="1FF8762D" w14:textId="7E84EA7D" w:rsidR="00341061" w:rsidRDefault="00341061" w:rsidP="00341061">
      <w:pPr>
        <w:pStyle w:val="Literaturverzeichnis"/>
        <w:rPr>
          <w:lang w:val="de-CH"/>
        </w:rPr>
      </w:pPr>
      <w:r w:rsidRPr="00972500">
        <w:rPr>
          <w:lang w:val="de-CH"/>
        </w:rPr>
        <w:t xml:space="preserve">Bohl, T., </w:t>
      </w:r>
      <w:proofErr w:type="spellStart"/>
      <w:r w:rsidRPr="00972500">
        <w:rPr>
          <w:lang w:val="de-CH"/>
        </w:rPr>
        <w:t>Batzel</w:t>
      </w:r>
      <w:proofErr w:type="spellEnd"/>
      <w:r w:rsidRPr="00972500">
        <w:rPr>
          <w:lang w:val="de-CH"/>
        </w:rPr>
        <w:t>, A. &amp; Richey, P</w:t>
      </w:r>
      <w:r w:rsidR="00704EB3">
        <w:rPr>
          <w:lang w:val="de-CH"/>
        </w:rPr>
        <w:t>.</w:t>
      </w:r>
      <w:r w:rsidRPr="00972500">
        <w:rPr>
          <w:lang w:val="de-CH"/>
        </w:rPr>
        <w:t xml:space="preserve"> (2012). </w:t>
      </w:r>
      <w:r w:rsidRPr="0077095C">
        <w:rPr>
          <w:lang w:val="de-CH"/>
        </w:rPr>
        <w:t xml:space="preserve">Öffnung </w:t>
      </w:r>
      <w:r>
        <w:rPr>
          <w:lang w:val="de-CH"/>
        </w:rPr>
        <w:t>–</w:t>
      </w:r>
      <w:r w:rsidRPr="0077095C">
        <w:rPr>
          <w:lang w:val="de-CH"/>
        </w:rPr>
        <w:t xml:space="preserve"> Differenzierung </w:t>
      </w:r>
      <w:r>
        <w:rPr>
          <w:lang w:val="de-CH"/>
        </w:rPr>
        <w:t>–</w:t>
      </w:r>
      <w:r w:rsidRPr="0077095C">
        <w:rPr>
          <w:lang w:val="de-CH"/>
        </w:rPr>
        <w:t xml:space="preserve"> Individualisierung </w:t>
      </w:r>
      <w:r>
        <w:rPr>
          <w:lang w:val="de-CH"/>
        </w:rPr>
        <w:t>–</w:t>
      </w:r>
      <w:r w:rsidRPr="0077095C">
        <w:rPr>
          <w:lang w:val="de-CH"/>
        </w:rPr>
        <w:t xml:space="preserve"> Adaptivität. Charakteristika, didaktische Implikationen und Forschungsbefunde verwandter Unterrichtskonzepte zum Umgang mit Heterogenität. In </w:t>
      </w:r>
      <w:r>
        <w:rPr>
          <w:lang w:val="de-CH"/>
        </w:rPr>
        <w:t>T. Thorsten, M. Bönsch, M. Trautmann &amp; B. Wischer</w:t>
      </w:r>
      <w:r w:rsidR="00867AE5">
        <w:rPr>
          <w:lang w:val="de-CH"/>
        </w:rPr>
        <w:t xml:space="preserve"> (Hrsg.)</w:t>
      </w:r>
      <w:r>
        <w:rPr>
          <w:lang w:val="de-CH"/>
        </w:rPr>
        <w:t xml:space="preserve">, </w:t>
      </w:r>
      <w:r w:rsidRPr="00F85610">
        <w:rPr>
          <w:i/>
          <w:lang w:val="de-CH"/>
        </w:rPr>
        <w:t>Binnendifferenzierung: Teil 1: Didaktische Grundlagen und Forschungsergebnisse zur Binnendifferenzierung im Unterricht</w:t>
      </w:r>
      <w:r w:rsidRPr="0077095C">
        <w:rPr>
          <w:lang w:val="de-CH"/>
        </w:rPr>
        <w:t xml:space="preserve"> </w:t>
      </w:r>
      <w:r>
        <w:rPr>
          <w:lang w:val="de-CH"/>
        </w:rPr>
        <w:t>(S. </w:t>
      </w:r>
      <w:r w:rsidRPr="0077095C">
        <w:rPr>
          <w:lang w:val="de-CH"/>
        </w:rPr>
        <w:t>40–69</w:t>
      </w:r>
      <w:r>
        <w:rPr>
          <w:lang w:val="de-CH"/>
        </w:rPr>
        <w:t>)</w:t>
      </w:r>
      <w:r w:rsidRPr="0077095C">
        <w:rPr>
          <w:lang w:val="de-CH"/>
        </w:rPr>
        <w:t>. Prolog.</w:t>
      </w:r>
      <w:r>
        <w:rPr>
          <w:lang w:val="de-CH"/>
        </w:rPr>
        <w:t xml:space="preserve"> </w:t>
      </w:r>
    </w:p>
    <w:p w14:paraId="45C604B9" w14:textId="76A31CE8" w:rsidR="004124C8" w:rsidRDefault="004124C8" w:rsidP="000B5B40">
      <w:pPr>
        <w:pStyle w:val="Literaturverzeichnis"/>
        <w:rPr>
          <w:lang w:val="de-CH"/>
        </w:rPr>
      </w:pPr>
      <w:r w:rsidRPr="004124C8">
        <w:rPr>
          <w:lang w:val="de-CH"/>
        </w:rPr>
        <w:t>Brühwiler, C</w:t>
      </w:r>
      <w:r w:rsidR="007C7C75">
        <w:rPr>
          <w:lang w:val="de-CH"/>
        </w:rPr>
        <w:t>.</w:t>
      </w:r>
      <w:r w:rsidR="00401D00">
        <w:rPr>
          <w:lang w:val="de-CH"/>
        </w:rPr>
        <w:t>,</w:t>
      </w:r>
      <w:r w:rsidRPr="004124C8">
        <w:rPr>
          <w:lang w:val="de-CH"/>
        </w:rPr>
        <w:t xml:space="preserve"> Helmke, A</w:t>
      </w:r>
      <w:r w:rsidR="007C7C75">
        <w:rPr>
          <w:lang w:val="de-CH"/>
        </w:rPr>
        <w:t>.</w:t>
      </w:r>
      <w:r w:rsidRPr="004124C8">
        <w:rPr>
          <w:lang w:val="de-CH"/>
        </w:rPr>
        <w:t xml:space="preserve"> &amp; Schrader, F</w:t>
      </w:r>
      <w:r w:rsidR="00E75EE3">
        <w:rPr>
          <w:lang w:val="de-CH"/>
        </w:rPr>
        <w:t>.</w:t>
      </w:r>
      <w:r w:rsidRPr="004124C8">
        <w:rPr>
          <w:lang w:val="de-CH"/>
        </w:rPr>
        <w:t>-W</w:t>
      </w:r>
      <w:r w:rsidR="00E75EE3">
        <w:rPr>
          <w:lang w:val="de-CH"/>
        </w:rPr>
        <w:t>.</w:t>
      </w:r>
      <w:r w:rsidRPr="004124C8">
        <w:rPr>
          <w:lang w:val="de-CH"/>
        </w:rPr>
        <w:t xml:space="preserve"> (2017). Determinanten der</w:t>
      </w:r>
      <w:r w:rsidR="00401D00">
        <w:rPr>
          <w:lang w:val="de-CH"/>
        </w:rPr>
        <w:t xml:space="preserve"> </w:t>
      </w:r>
      <w:r w:rsidRPr="004124C8">
        <w:rPr>
          <w:lang w:val="de-CH"/>
        </w:rPr>
        <w:t>Schulleistung. In M</w:t>
      </w:r>
      <w:r w:rsidR="00401D00">
        <w:rPr>
          <w:lang w:val="de-CH"/>
        </w:rPr>
        <w:t>.</w:t>
      </w:r>
      <w:r w:rsidRPr="004124C8">
        <w:rPr>
          <w:lang w:val="de-CH"/>
        </w:rPr>
        <w:t xml:space="preserve"> Schwer (Hrsg.), </w:t>
      </w:r>
      <w:r w:rsidRPr="00EA1988">
        <w:rPr>
          <w:i/>
          <w:lang w:val="de-CH"/>
        </w:rPr>
        <w:t>Lehrer-Schüler-Interaktion. Inhaltsfelder, Forschungsperspektiven</w:t>
      </w:r>
      <w:r w:rsidR="00401D00">
        <w:rPr>
          <w:i/>
          <w:lang w:val="de-CH"/>
        </w:rPr>
        <w:t xml:space="preserve"> </w:t>
      </w:r>
      <w:r w:rsidRPr="00EA1988">
        <w:rPr>
          <w:i/>
          <w:lang w:val="de-CH"/>
        </w:rPr>
        <w:t>und methodische Zugänge</w:t>
      </w:r>
      <w:r w:rsidRPr="004124C8">
        <w:rPr>
          <w:lang w:val="de-CH"/>
        </w:rPr>
        <w:t xml:space="preserve"> (S.</w:t>
      </w:r>
      <w:r w:rsidR="00401D00">
        <w:rPr>
          <w:lang w:val="de-CH"/>
        </w:rPr>
        <w:t> </w:t>
      </w:r>
      <w:r w:rsidRPr="004124C8">
        <w:rPr>
          <w:lang w:val="de-CH"/>
        </w:rPr>
        <w:t>291–314)</w:t>
      </w:r>
      <w:r w:rsidR="007C7C75">
        <w:rPr>
          <w:lang w:val="de-CH"/>
        </w:rPr>
        <w:t xml:space="preserve"> </w:t>
      </w:r>
      <w:r w:rsidR="007C7C75" w:rsidRPr="004124C8">
        <w:rPr>
          <w:lang w:val="de-CH"/>
        </w:rPr>
        <w:t>(</w:t>
      </w:r>
      <w:r w:rsidRPr="004124C8">
        <w:rPr>
          <w:lang w:val="de-CH"/>
        </w:rPr>
        <w:t>3.</w:t>
      </w:r>
      <w:r w:rsidR="00401D00">
        <w:rPr>
          <w:lang w:val="de-CH"/>
        </w:rPr>
        <w:t> </w:t>
      </w:r>
      <w:proofErr w:type="spellStart"/>
      <w:r w:rsidRPr="004124C8">
        <w:rPr>
          <w:lang w:val="de-CH"/>
        </w:rPr>
        <w:t>überarb</w:t>
      </w:r>
      <w:proofErr w:type="spellEnd"/>
      <w:r w:rsidRPr="004124C8">
        <w:rPr>
          <w:lang w:val="de-CH"/>
        </w:rPr>
        <w:t>. und akt. Aufl</w:t>
      </w:r>
      <w:r w:rsidR="007C7C75" w:rsidRPr="004124C8">
        <w:rPr>
          <w:lang w:val="de-CH"/>
        </w:rPr>
        <w:t>.</w:t>
      </w:r>
      <w:r w:rsidR="007C7C75">
        <w:rPr>
          <w:lang w:val="de-CH"/>
        </w:rPr>
        <w:t>)</w:t>
      </w:r>
      <w:r w:rsidRPr="004124C8">
        <w:rPr>
          <w:lang w:val="de-CH"/>
        </w:rPr>
        <w:t>.</w:t>
      </w:r>
      <w:r>
        <w:rPr>
          <w:lang w:val="de-CH"/>
        </w:rPr>
        <w:t xml:space="preserve"> </w:t>
      </w:r>
      <w:r w:rsidRPr="004124C8">
        <w:rPr>
          <w:lang w:val="de-CH"/>
        </w:rPr>
        <w:t xml:space="preserve">Springer VS. </w:t>
      </w:r>
    </w:p>
    <w:p w14:paraId="54BD865A" w14:textId="76F18AE7" w:rsidR="00BF0C77" w:rsidRDefault="00BF0C77" w:rsidP="000B5B40">
      <w:pPr>
        <w:pStyle w:val="Literaturverzeichnis"/>
        <w:rPr>
          <w:lang w:val="de-CH"/>
        </w:rPr>
      </w:pPr>
      <w:r>
        <w:rPr>
          <w:lang w:val="de-CH"/>
        </w:rPr>
        <w:t>D-EDK (</w:t>
      </w:r>
      <w:r w:rsidRPr="00BF1E4D">
        <w:rPr>
          <w:lang w:val="de-CH"/>
        </w:rPr>
        <w:t>Deutschschweizer Erziehungsdirektoren-Konferenz) (2016)</w:t>
      </w:r>
      <w:r>
        <w:rPr>
          <w:lang w:val="de-CH"/>
        </w:rPr>
        <w:t xml:space="preserve">. </w:t>
      </w:r>
      <w:r w:rsidR="00A846C8" w:rsidRPr="00BF1E4D">
        <w:rPr>
          <w:i/>
          <w:iCs/>
          <w:lang w:val="de-CH"/>
        </w:rPr>
        <w:t>Lehrplan 21</w:t>
      </w:r>
      <w:r w:rsidR="00A846C8">
        <w:rPr>
          <w:lang w:val="de-CH"/>
        </w:rPr>
        <w:t>.</w:t>
      </w:r>
      <w:r w:rsidR="008430A9">
        <w:rPr>
          <w:lang w:val="de-CH"/>
        </w:rPr>
        <w:t xml:space="preserve"> </w:t>
      </w:r>
      <w:r w:rsidR="00255465">
        <w:fldChar w:fldCharType="begin"/>
      </w:r>
      <w:r w:rsidR="00255465" w:rsidRPr="00255465">
        <w:rPr>
          <w:lang w:val="de-CH"/>
        </w:rPr>
        <w:instrText>HYPERLINK "https://www.lehrplan21.ch/"</w:instrText>
      </w:r>
      <w:r w:rsidR="00255465">
        <w:fldChar w:fldCharType="separate"/>
      </w:r>
      <w:r w:rsidR="008430A9" w:rsidRPr="0073764D">
        <w:rPr>
          <w:rStyle w:val="Hyperlink"/>
          <w:lang w:val="de-CH"/>
        </w:rPr>
        <w:t>https://www.lehrplan21.ch/</w:t>
      </w:r>
      <w:r w:rsidR="00255465">
        <w:rPr>
          <w:rStyle w:val="Hyperlink"/>
          <w:lang w:val="de-CH"/>
        </w:rPr>
        <w:fldChar w:fldCharType="end"/>
      </w:r>
      <w:r w:rsidR="008430A9">
        <w:rPr>
          <w:rStyle w:val="Hyperlink"/>
          <w:lang w:val="de-CH"/>
        </w:rPr>
        <w:t xml:space="preserve"> </w:t>
      </w:r>
    </w:p>
    <w:p w14:paraId="632F8276" w14:textId="5A2BD902" w:rsidR="00587883" w:rsidRDefault="00E13DBE" w:rsidP="000B5B40">
      <w:pPr>
        <w:pStyle w:val="Literaturverzeichnis"/>
        <w:rPr>
          <w:lang w:val="de-CH"/>
        </w:rPr>
      </w:pPr>
      <w:r w:rsidRPr="00E13DBE">
        <w:rPr>
          <w:lang w:val="de-CH"/>
        </w:rPr>
        <w:lastRenderedPageBreak/>
        <w:t>Gebauer, M</w:t>
      </w:r>
      <w:r w:rsidR="00D060F7">
        <w:rPr>
          <w:lang w:val="de-CH"/>
        </w:rPr>
        <w:t>.</w:t>
      </w:r>
      <w:r w:rsidRPr="00E13DBE">
        <w:rPr>
          <w:lang w:val="de-CH"/>
        </w:rPr>
        <w:t xml:space="preserve"> &amp; </w:t>
      </w:r>
      <w:proofErr w:type="spellStart"/>
      <w:r w:rsidRPr="00E13DBE">
        <w:rPr>
          <w:lang w:val="de-CH"/>
        </w:rPr>
        <w:t>McElvany</w:t>
      </w:r>
      <w:proofErr w:type="spellEnd"/>
      <w:r w:rsidRPr="00E13DBE">
        <w:rPr>
          <w:lang w:val="de-CH"/>
        </w:rPr>
        <w:t>, N</w:t>
      </w:r>
      <w:r w:rsidR="00D060F7">
        <w:rPr>
          <w:lang w:val="de-CH"/>
        </w:rPr>
        <w:t>.</w:t>
      </w:r>
      <w:r w:rsidRPr="00E13DBE">
        <w:rPr>
          <w:lang w:val="de-CH"/>
        </w:rPr>
        <w:t xml:space="preserve"> (2017). Zur Bedeutsamkeit unterrichtsbezogener heterogenitätsspezifischer</w:t>
      </w:r>
      <w:r>
        <w:rPr>
          <w:lang w:val="de-CH"/>
        </w:rPr>
        <w:t xml:space="preserve"> </w:t>
      </w:r>
      <w:r w:rsidRPr="00E13DBE">
        <w:rPr>
          <w:lang w:val="de-CH"/>
        </w:rPr>
        <w:t>Einstellungen angehender Lehrkräfte für intendiertes Unterrichtsverhalten.</w:t>
      </w:r>
      <w:r w:rsidR="00BC262C">
        <w:rPr>
          <w:lang w:val="de-CH"/>
        </w:rPr>
        <w:t xml:space="preserve"> </w:t>
      </w:r>
      <w:r w:rsidRPr="00D060F7">
        <w:rPr>
          <w:i/>
          <w:lang w:val="de-CH"/>
        </w:rPr>
        <w:t>Psychologie in Erziehung und Unterricht</w:t>
      </w:r>
      <w:r w:rsidRPr="00E13DBE">
        <w:rPr>
          <w:lang w:val="de-CH"/>
        </w:rPr>
        <w:t xml:space="preserve">, </w:t>
      </w:r>
      <w:r w:rsidRPr="00916EF1">
        <w:rPr>
          <w:i/>
          <w:iCs/>
          <w:lang w:val="de-CH"/>
        </w:rPr>
        <w:t>64</w:t>
      </w:r>
      <w:r w:rsidR="00916EF1">
        <w:rPr>
          <w:lang w:val="de-CH"/>
        </w:rPr>
        <w:t> (</w:t>
      </w:r>
      <w:r w:rsidR="006B7FB9">
        <w:rPr>
          <w:lang w:val="de-CH"/>
        </w:rPr>
        <w:t>3)</w:t>
      </w:r>
      <w:r w:rsidRPr="00E13DBE">
        <w:rPr>
          <w:lang w:val="de-CH"/>
        </w:rPr>
        <w:t xml:space="preserve">, 163–180. </w:t>
      </w:r>
      <w:r w:rsidR="00255465">
        <w:fldChar w:fldCharType="begin"/>
      </w:r>
      <w:r w:rsidR="00255465" w:rsidRPr="00255465">
        <w:rPr>
          <w:lang w:val="de-CH"/>
        </w:rPr>
        <w:instrText>HYPERLINK "https://doi.org/10.2378/peu2017.art11d"</w:instrText>
      </w:r>
      <w:r w:rsidR="00255465">
        <w:fldChar w:fldCharType="separate"/>
      </w:r>
      <w:r w:rsidR="00587883" w:rsidRPr="00587883">
        <w:rPr>
          <w:rStyle w:val="Hyperlink"/>
          <w:lang w:val="de-CH"/>
        </w:rPr>
        <w:t>https://doi.org/10.2378/peu2017.art11</w:t>
      </w:r>
      <w:r w:rsidR="00587883" w:rsidRPr="003110B8">
        <w:rPr>
          <w:rStyle w:val="Hyperlink"/>
          <w:lang w:val="de-CH"/>
        </w:rPr>
        <w:t>d</w:t>
      </w:r>
      <w:r w:rsidR="00255465">
        <w:rPr>
          <w:rStyle w:val="Hyperlink"/>
          <w:lang w:val="de-CH"/>
        </w:rPr>
        <w:fldChar w:fldCharType="end"/>
      </w:r>
    </w:p>
    <w:p w14:paraId="4A95776A" w14:textId="01013F30" w:rsidR="00231BEF" w:rsidRPr="00062A4F" w:rsidRDefault="00231BEF" w:rsidP="000B5B40">
      <w:pPr>
        <w:pStyle w:val="Literaturverzeichnis"/>
        <w:rPr>
          <w:lang w:val="de-CH"/>
        </w:rPr>
      </w:pPr>
      <w:r w:rsidRPr="00231BEF">
        <w:rPr>
          <w:lang w:val="de-CH"/>
        </w:rPr>
        <w:t>Hartwig, S</w:t>
      </w:r>
      <w:r w:rsidR="005412FD">
        <w:rPr>
          <w:lang w:val="de-CH"/>
        </w:rPr>
        <w:t>.</w:t>
      </w:r>
      <w:r w:rsidR="00700530">
        <w:rPr>
          <w:lang w:val="de-CH"/>
        </w:rPr>
        <w:t>,</w:t>
      </w:r>
      <w:r w:rsidRPr="00231BEF">
        <w:rPr>
          <w:lang w:val="de-CH"/>
        </w:rPr>
        <w:t xml:space="preserve"> Schwabe, F</w:t>
      </w:r>
      <w:r w:rsidR="005412FD">
        <w:rPr>
          <w:lang w:val="de-CH"/>
        </w:rPr>
        <w:t>.</w:t>
      </w:r>
      <w:r w:rsidR="00700530">
        <w:rPr>
          <w:lang w:val="de-CH"/>
        </w:rPr>
        <w:t>,</w:t>
      </w:r>
      <w:r w:rsidRPr="00231BEF">
        <w:rPr>
          <w:lang w:val="de-CH"/>
        </w:rPr>
        <w:t xml:space="preserve"> Gebauer, M</w:t>
      </w:r>
      <w:r w:rsidR="005412FD">
        <w:rPr>
          <w:lang w:val="de-CH"/>
        </w:rPr>
        <w:t>.</w:t>
      </w:r>
      <w:r w:rsidRPr="00231BEF">
        <w:rPr>
          <w:lang w:val="de-CH"/>
        </w:rPr>
        <w:t xml:space="preserve"> &amp; </w:t>
      </w:r>
      <w:proofErr w:type="spellStart"/>
      <w:r w:rsidRPr="00231BEF">
        <w:rPr>
          <w:lang w:val="de-CH"/>
        </w:rPr>
        <w:t>McElvany</w:t>
      </w:r>
      <w:proofErr w:type="spellEnd"/>
      <w:r w:rsidRPr="00231BEF">
        <w:rPr>
          <w:lang w:val="de-CH"/>
        </w:rPr>
        <w:t>, N</w:t>
      </w:r>
      <w:r w:rsidR="005412FD">
        <w:rPr>
          <w:lang w:val="de-CH"/>
        </w:rPr>
        <w:t>.</w:t>
      </w:r>
      <w:r w:rsidRPr="00231BEF">
        <w:rPr>
          <w:lang w:val="de-CH"/>
        </w:rPr>
        <w:t xml:space="preserve"> (2017). Wie</w:t>
      </w:r>
      <w:r>
        <w:rPr>
          <w:lang w:val="de-CH"/>
        </w:rPr>
        <w:t xml:space="preserve"> </w:t>
      </w:r>
      <w:r w:rsidRPr="00231BEF">
        <w:rPr>
          <w:lang w:val="de-CH"/>
        </w:rPr>
        <w:t>beurteilen Lehrkräfte und Lehramtsstudierende Leistungsheterogenität? Ausprägungen, Zusammenhänge</w:t>
      </w:r>
      <w:r>
        <w:rPr>
          <w:lang w:val="de-CH"/>
        </w:rPr>
        <w:t xml:space="preserve"> </w:t>
      </w:r>
      <w:r w:rsidRPr="00231BEF">
        <w:rPr>
          <w:lang w:val="de-CH"/>
        </w:rPr>
        <w:t xml:space="preserve">und Prädiktoren von Einstellungen und Motivation. </w:t>
      </w:r>
      <w:r w:rsidRPr="0047256C">
        <w:rPr>
          <w:i/>
          <w:lang w:val="de-CH"/>
        </w:rPr>
        <w:t>Psychologie in Erziehung und Unterricht</w:t>
      </w:r>
      <w:r w:rsidRPr="00231BEF">
        <w:rPr>
          <w:lang w:val="de-CH"/>
        </w:rPr>
        <w:t>,</w:t>
      </w:r>
      <w:r w:rsidRPr="008D545F">
        <w:rPr>
          <w:i/>
          <w:iCs/>
          <w:lang w:val="de-CH"/>
        </w:rPr>
        <w:t xml:space="preserve"> 64</w:t>
      </w:r>
      <w:r w:rsidR="008D545F">
        <w:rPr>
          <w:lang w:val="de-CH"/>
        </w:rPr>
        <w:t> (2)</w:t>
      </w:r>
      <w:r w:rsidRPr="00231BEF">
        <w:rPr>
          <w:lang w:val="de-CH"/>
        </w:rPr>
        <w:t xml:space="preserve">, 94–108. </w:t>
      </w:r>
      <w:r w:rsidR="00255465">
        <w:fldChar w:fldCharType="begin"/>
      </w:r>
      <w:r w:rsidR="00255465" w:rsidRPr="00255465">
        <w:rPr>
          <w:lang w:val="de-CH"/>
        </w:rPr>
        <w:instrText>HYPERLINK "https://doi.org/10.2378/peu2017.art05d"</w:instrText>
      </w:r>
      <w:r w:rsidR="00255465">
        <w:fldChar w:fldCharType="separate"/>
      </w:r>
      <w:r w:rsidR="001021E8" w:rsidRPr="00062A4F">
        <w:rPr>
          <w:rStyle w:val="Hyperlink"/>
          <w:lang w:val="de-CH"/>
        </w:rPr>
        <w:t>https://doi.org/10.2378/peu2017.art05d</w:t>
      </w:r>
      <w:r w:rsidR="00255465">
        <w:rPr>
          <w:rStyle w:val="Hyperlink"/>
          <w:lang w:val="de-CH"/>
        </w:rPr>
        <w:fldChar w:fldCharType="end"/>
      </w:r>
    </w:p>
    <w:p w14:paraId="6662FB9B" w14:textId="5170ED0D" w:rsidR="00037CEB" w:rsidRDefault="003E1801" w:rsidP="000B5B40">
      <w:pPr>
        <w:pStyle w:val="Literaturverzeichnis"/>
        <w:rPr>
          <w:rFonts w:cs="Arial"/>
          <w:lang w:val="de-CH"/>
        </w:rPr>
      </w:pPr>
      <w:proofErr w:type="spellStart"/>
      <w:r w:rsidRPr="00062A4F">
        <w:rPr>
          <w:rFonts w:cs="Arial"/>
          <w:lang w:val="de-CH"/>
        </w:rPr>
        <w:t>Lipowsky</w:t>
      </w:r>
      <w:proofErr w:type="spellEnd"/>
      <w:r w:rsidRPr="00062A4F">
        <w:rPr>
          <w:rFonts w:cs="Arial"/>
          <w:lang w:val="de-CH"/>
        </w:rPr>
        <w:t>, F</w:t>
      </w:r>
      <w:r w:rsidR="00E21E24" w:rsidRPr="00062A4F">
        <w:rPr>
          <w:rFonts w:cs="Arial"/>
          <w:lang w:val="de-CH"/>
        </w:rPr>
        <w:t>.</w:t>
      </w:r>
      <w:r w:rsidRPr="00062A4F">
        <w:rPr>
          <w:rFonts w:cs="Arial"/>
          <w:lang w:val="de-CH"/>
        </w:rPr>
        <w:t xml:space="preserve"> &amp; Lotz, M</w:t>
      </w:r>
      <w:r w:rsidR="00E21E24" w:rsidRPr="00062A4F">
        <w:rPr>
          <w:rFonts w:cs="Arial"/>
          <w:lang w:val="de-CH"/>
        </w:rPr>
        <w:t>.</w:t>
      </w:r>
      <w:r w:rsidRPr="00062A4F">
        <w:rPr>
          <w:rFonts w:cs="Arial"/>
          <w:lang w:val="de-CH"/>
        </w:rPr>
        <w:t xml:space="preserve"> (2015). </w:t>
      </w:r>
      <w:r w:rsidRPr="009C42D6">
        <w:rPr>
          <w:rFonts w:cs="Arial"/>
          <w:lang w:val="de-CH"/>
        </w:rPr>
        <w:t>Ist Individualisierung der Königsweg zum erfolgreichen Lernen? Eine Auseinandersetzung mit Theorien, Konzepten und empirischen Befunden. In G</w:t>
      </w:r>
      <w:r w:rsidR="00E21E24">
        <w:rPr>
          <w:rFonts w:cs="Arial"/>
          <w:lang w:val="de-CH"/>
        </w:rPr>
        <w:t>.</w:t>
      </w:r>
      <w:r w:rsidRPr="009C42D6">
        <w:rPr>
          <w:rFonts w:cs="Arial"/>
          <w:lang w:val="de-CH"/>
        </w:rPr>
        <w:t xml:space="preserve"> Mehlhorn, K</w:t>
      </w:r>
      <w:r w:rsidR="00E21E24">
        <w:rPr>
          <w:rFonts w:cs="Arial"/>
          <w:lang w:val="de-CH"/>
        </w:rPr>
        <w:t>.</w:t>
      </w:r>
      <w:r w:rsidRPr="009C42D6">
        <w:rPr>
          <w:rFonts w:cs="Arial"/>
          <w:lang w:val="de-CH"/>
        </w:rPr>
        <w:t xml:space="preserve"> Schöppe &amp; F</w:t>
      </w:r>
      <w:r w:rsidR="00E21E24">
        <w:rPr>
          <w:rFonts w:cs="Arial"/>
          <w:lang w:val="de-CH"/>
        </w:rPr>
        <w:t>.</w:t>
      </w:r>
      <w:r w:rsidRPr="009C42D6">
        <w:rPr>
          <w:rFonts w:cs="Arial"/>
          <w:lang w:val="de-CH"/>
        </w:rPr>
        <w:t xml:space="preserve"> Schulz (Hrsg.), </w:t>
      </w:r>
      <w:r w:rsidRPr="009C42D6">
        <w:rPr>
          <w:rFonts w:cs="Arial"/>
          <w:i/>
          <w:iCs/>
          <w:lang w:val="de-CH"/>
        </w:rPr>
        <w:t>Begabungen entwickeln &amp; Kreativität fördern</w:t>
      </w:r>
      <w:r w:rsidRPr="009C42D6">
        <w:rPr>
          <w:rFonts w:cs="Arial"/>
          <w:lang w:val="de-CH"/>
        </w:rPr>
        <w:t xml:space="preserve"> (S.</w:t>
      </w:r>
      <w:r w:rsidR="00A16175">
        <w:rPr>
          <w:rFonts w:cs="Arial"/>
          <w:lang w:val="de-CH"/>
        </w:rPr>
        <w:t> </w:t>
      </w:r>
      <w:r w:rsidRPr="009C42D6">
        <w:rPr>
          <w:rFonts w:cs="Arial"/>
          <w:lang w:val="de-CH"/>
        </w:rPr>
        <w:t xml:space="preserve">155–219). </w:t>
      </w:r>
      <w:proofErr w:type="spellStart"/>
      <w:r w:rsidR="00037CEB">
        <w:rPr>
          <w:rFonts w:cs="Arial"/>
          <w:lang w:val="de-CH"/>
        </w:rPr>
        <w:t>k</w:t>
      </w:r>
      <w:r w:rsidRPr="009C42D6">
        <w:rPr>
          <w:rFonts w:cs="Arial"/>
          <w:lang w:val="de-CH"/>
        </w:rPr>
        <w:t>opaed</w:t>
      </w:r>
      <w:proofErr w:type="spellEnd"/>
      <w:r w:rsidR="00037CEB">
        <w:rPr>
          <w:rFonts w:cs="Arial"/>
          <w:lang w:val="de-CH"/>
        </w:rPr>
        <w:t>.</w:t>
      </w:r>
    </w:p>
    <w:p w14:paraId="4A62E7B2" w14:textId="712E2199" w:rsidR="00F54B10" w:rsidRDefault="002741A0" w:rsidP="000B5B40">
      <w:pPr>
        <w:pStyle w:val="Literaturverzeichnis"/>
        <w:rPr>
          <w:rFonts w:cs="Arial"/>
          <w:lang w:val="de-CH"/>
        </w:rPr>
      </w:pPr>
      <w:r w:rsidRPr="009C42D6">
        <w:rPr>
          <w:rFonts w:cs="Arial"/>
          <w:lang w:val="de-CH"/>
        </w:rPr>
        <w:t xml:space="preserve">Reichhart, </w:t>
      </w:r>
      <w:r w:rsidR="00302E0E">
        <w:rPr>
          <w:rFonts w:cs="Arial"/>
          <w:lang w:val="de-CH"/>
        </w:rPr>
        <w:t>B.</w:t>
      </w:r>
      <w:r w:rsidRPr="009C42D6">
        <w:rPr>
          <w:rFonts w:cs="Arial"/>
          <w:lang w:val="de-CH"/>
        </w:rPr>
        <w:t xml:space="preserve"> (2018). Motivationale Orientierungen, Überzeugungen und Einstellungen. In </w:t>
      </w:r>
      <w:r w:rsidR="0012429D">
        <w:rPr>
          <w:rFonts w:cs="Arial"/>
          <w:lang w:val="de-CH"/>
        </w:rPr>
        <w:t xml:space="preserve">B. Reichhart (Hrsg.), </w:t>
      </w:r>
      <w:r w:rsidRPr="009C42D6">
        <w:rPr>
          <w:rFonts w:cs="Arial"/>
          <w:i/>
          <w:iCs/>
          <w:lang w:val="de-CH"/>
        </w:rPr>
        <w:t>Lehrerprofessionalität im Bereich der politischen Bildung. Empirische Forschung in den gesellschaftswissenschaftlichen Fachdidaktiken</w:t>
      </w:r>
      <w:r w:rsidRPr="009C42D6">
        <w:rPr>
          <w:rFonts w:cs="Arial"/>
          <w:lang w:val="de-CH"/>
        </w:rPr>
        <w:t xml:space="preserve"> (S.</w:t>
      </w:r>
      <w:r w:rsidR="00760B58">
        <w:rPr>
          <w:rFonts w:cs="Arial"/>
          <w:lang w:val="de-CH"/>
        </w:rPr>
        <w:t> </w:t>
      </w:r>
      <w:r w:rsidRPr="009C42D6">
        <w:rPr>
          <w:rFonts w:cs="Arial"/>
          <w:lang w:val="de-CH"/>
        </w:rPr>
        <w:t xml:space="preserve">41–117). </w:t>
      </w:r>
      <w:r w:rsidRPr="00E32B72">
        <w:rPr>
          <w:rFonts w:cs="Arial"/>
          <w:lang w:val="de-CH"/>
        </w:rPr>
        <w:t xml:space="preserve">Springer. </w:t>
      </w:r>
      <w:r w:rsidR="00255465">
        <w:fldChar w:fldCharType="begin"/>
      </w:r>
      <w:r w:rsidR="00255465" w:rsidRPr="00255465">
        <w:rPr>
          <w:lang w:val="de-CH"/>
        </w:rPr>
        <w:instrText>HYPERLINK "https://doi.org/10.1007/978-3-658-19708-7_6"</w:instrText>
      </w:r>
      <w:r w:rsidR="00255465">
        <w:fldChar w:fldCharType="separate"/>
      </w:r>
      <w:r w:rsidR="00760B58" w:rsidRPr="003110B8">
        <w:rPr>
          <w:rStyle w:val="Hyperlink"/>
          <w:lang w:val="de-CH"/>
        </w:rPr>
        <w:t>https://doi.org/10.1007/978-3-658-19708-7_6</w:t>
      </w:r>
      <w:r w:rsidR="00255465">
        <w:rPr>
          <w:rStyle w:val="Hyperlink"/>
          <w:lang w:val="de-CH"/>
        </w:rPr>
        <w:fldChar w:fldCharType="end"/>
      </w:r>
    </w:p>
    <w:p w14:paraId="079F044D" w14:textId="10F092DA" w:rsidR="00614A56" w:rsidRPr="001B5C89" w:rsidRDefault="005026F3" w:rsidP="000B5B40">
      <w:pPr>
        <w:pStyle w:val="Literaturverzeichnis"/>
        <w:rPr>
          <w:rFonts w:cs="Arial"/>
          <w:lang w:val="de-CH"/>
        </w:rPr>
      </w:pPr>
      <w:r w:rsidRPr="005026F3">
        <w:rPr>
          <w:lang w:val="de-CH"/>
        </w:rPr>
        <w:t>Ruberg, C</w:t>
      </w:r>
      <w:r w:rsidR="00302E0E">
        <w:rPr>
          <w:lang w:val="de-CH"/>
        </w:rPr>
        <w:t>.</w:t>
      </w:r>
      <w:r w:rsidRPr="005026F3">
        <w:rPr>
          <w:lang w:val="de-CH"/>
        </w:rPr>
        <w:t xml:space="preserve"> &amp; </w:t>
      </w:r>
      <w:proofErr w:type="spellStart"/>
      <w:r w:rsidRPr="005026F3">
        <w:rPr>
          <w:lang w:val="de-CH"/>
        </w:rPr>
        <w:t>Porsch</w:t>
      </w:r>
      <w:proofErr w:type="spellEnd"/>
      <w:r w:rsidRPr="005026F3">
        <w:rPr>
          <w:lang w:val="de-CH"/>
        </w:rPr>
        <w:t>, R</w:t>
      </w:r>
      <w:r w:rsidR="00302E0E">
        <w:rPr>
          <w:lang w:val="de-CH"/>
        </w:rPr>
        <w:t>.</w:t>
      </w:r>
      <w:r w:rsidRPr="005026F3">
        <w:rPr>
          <w:lang w:val="de-CH"/>
        </w:rPr>
        <w:t xml:space="preserve"> (2017). Einstellungen von Lehramtsstudierenden und Lehrkräften</w:t>
      </w:r>
      <w:r>
        <w:rPr>
          <w:lang w:val="de-CH"/>
        </w:rPr>
        <w:t xml:space="preserve"> </w:t>
      </w:r>
      <w:r w:rsidRPr="005026F3">
        <w:rPr>
          <w:lang w:val="de-CH"/>
        </w:rPr>
        <w:t>zur schulischen Inklusion. Ein systematisches Review deutschsprachiger Forschungsarbeiten.</w:t>
      </w:r>
      <w:r>
        <w:rPr>
          <w:lang w:val="de-CH"/>
        </w:rPr>
        <w:t xml:space="preserve"> </w:t>
      </w:r>
      <w:r w:rsidRPr="00F24691">
        <w:rPr>
          <w:i/>
          <w:lang w:val="de-CH"/>
        </w:rPr>
        <w:t>Zeitschrift für Pädagogik, 63</w:t>
      </w:r>
      <w:r w:rsidR="0025716E">
        <w:rPr>
          <w:i/>
          <w:lang w:val="de-CH"/>
        </w:rPr>
        <w:t> </w:t>
      </w:r>
      <w:r w:rsidRPr="00062A4F">
        <w:rPr>
          <w:iCs/>
          <w:lang w:val="de-CH"/>
        </w:rPr>
        <w:t>(4</w:t>
      </w:r>
      <w:r w:rsidRPr="0025716E">
        <w:rPr>
          <w:rFonts w:cs="Arial"/>
          <w:iCs/>
          <w:lang w:val="de-CH"/>
        </w:rPr>
        <w:t>)</w:t>
      </w:r>
      <w:r w:rsidR="00FB6AAE">
        <w:rPr>
          <w:rFonts w:cs="Arial"/>
          <w:iCs/>
          <w:lang w:val="de-CH"/>
        </w:rPr>
        <w:t xml:space="preserve">, </w:t>
      </w:r>
      <w:r w:rsidR="00FB6AAE" w:rsidRPr="00FB6AAE">
        <w:rPr>
          <w:rFonts w:cs="Arial"/>
          <w:iCs/>
          <w:lang w:val="de-CH"/>
        </w:rPr>
        <w:t>393</w:t>
      </w:r>
      <w:r w:rsidR="00FB6AAE">
        <w:rPr>
          <w:rFonts w:cs="Arial"/>
          <w:iCs/>
          <w:lang w:val="de-CH"/>
        </w:rPr>
        <w:t>–</w:t>
      </w:r>
      <w:r w:rsidR="00FB6AAE" w:rsidRPr="00FB6AAE">
        <w:rPr>
          <w:rFonts w:cs="Arial"/>
          <w:iCs/>
          <w:lang w:val="de-CH"/>
        </w:rPr>
        <w:t>415</w:t>
      </w:r>
      <w:r w:rsidR="00FB6AAE">
        <w:rPr>
          <w:rFonts w:cs="Arial"/>
          <w:iCs/>
          <w:lang w:val="de-CH"/>
        </w:rPr>
        <w:t>.</w:t>
      </w:r>
      <w:r w:rsidR="001B5C89" w:rsidRPr="001B5C89">
        <w:rPr>
          <w:rFonts w:cs="Arial"/>
          <w:lang w:val="de-CH"/>
        </w:rPr>
        <w:t xml:space="preserve"> </w:t>
      </w:r>
      <w:r w:rsidR="00255465">
        <w:fldChar w:fldCharType="begin"/>
      </w:r>
      <w:r w:rsidR="00255465" w:rsidRPr="00255465">
        <w:rPr>
          <w:lang w:val="de-CH"/>
        </w:rPr>
        <w:instrText>HYPERLINK "https://doi.org/10.25656/01:18583"</w:instrText>
      </w:r>
      <w:r w:rsidR="00255465">
        <w:fldChar w:fldCharType="separate"/>
      </w:r>
      <w:r w:rsidR="00614A56" w:rsidRPr="003110B8">
        <w:rPr>
          <w:rStyle w:val="Hyperlink"/>
          <w:rFonts w:cs="Arial"/>
          <w:lang w:val="de-CH"/>
        </w:rPr>
        <w:t>https://doi.org/10.25656/01:18583</w:t>
      </w:r>
      <w:r w:rsidR="00255465">
        <w:rPr>
          <w:rStyle w:val="Hyperlink"/>
          <w:rFonts w:cs="Arial"/>
          <w:lang w:val="de-CH"/>
        </w:rPr>
        <w:fldChar w:fldCharType="end"/>
      </w:r>
    </w:p>
    <w:p w14:paraId="6F251B08" w14:textId="07C6E7ED" w:rsidR="00760B58" w:rsidRPr="00375A1F" w:rsidRDefault="00375A1F" w:rsidP="000B5B40">
      <w:pPr>
        <w:pStyle w:val="Literaturverzeichnis"/>
        <w:rPr>
          <w:lang w:val="de-CH"/>
        </w:rPr>
      </w:pPr>
      <w:r w:rsidRPr="00EF0F0E">
        <w:t>Syring, M</w:t>
      </w:r>
      <w:r w:rsidR="00302E0E" w:rsidRPr="00EF0F0E">
        <w:t>.</w:t>
      </w:r>
      <w:r w:rsidR="00A16175" w:rsidRPr="00EF0F0E">
        <w:t>,</w:t>
      </w:r>
      <w:r w:rsidRPr="00EF0F0E">
        <w:t xml:space="preserve"> Merk, S</w:t>
      </w:r>
      <w:r w:rsidR="00302E0E" w:rsidRPr="00EF0F0E">
        <w:t>.</w:t>
      </w:r>
      <w:r w:rsidR="00A16175" w:rsidRPr="00EF0F0E">
        <w:t>,</w:t>
      </w:r>
      <w:r w:rsidRPr="00EF0F0E">
        <w:t xml:space="preserve"> Cramer, C</w:t>
      </w:r>
      <w:r w:rsidR="00302E0E" w:rsidRPr="00EF0F0E">
        <w:t>.</w:t>
      </w:r>
      <w:r w:rsidR="00A16175" w:rsidRPr="00EF0F0E">
        <w:t>,</w:t>
      </w:r>
      <w:r w:rsidRPr="00EF0F0E">
        <w:t xml:space="preserve"> </w:t>
      </w:r>
      <w:proofErr w:type="spellStart"/>
      <w:r w:rsidRPr="00EF0F0E">
        <w:t>Topalak</w:t>
      </w:r>
      <w:proofErr w:type="spellEnd"/>
      <w:r w:rsidRPr="00EF0F0E">
        <w:t>, C</w:t>
      </w:r>
      <w:r w:rsidR="00302E0E" w:rsidRPr="00EF0F0E">
        <w:t>.</w:t>
      </w:r>
      <w:r w:rsidRPr="00EF0F0E">
        <w:t xml:space="preserve"> &amp; Bohl, T</w:t>
      </w:r>
      <w:r w:rsidR="00302E0E" w:rsidRPr="00EF0F0E">
        <w:t>.</w:t>
      </w:r>
      <w:r w:rsidRPr="00EF0F0E">
        <w:t xml:space="preserve"> (2019). </w:t>
      </w:r>
      <w:r w:rsidRPr="00375A1F">
        <w:rPr>
          <w:lang w:val="de-CH"/>
        </w:rPr>
        <w:t>Der Migrationshintergrund</w:t>
      </w:r>
      <w:r w:rsidR="00302E0E">
        <w:rPr>
          <w:lang w:val="de-CH"/>
        </w:rPr>
        <w:t xml:space="preserve"> </w:t>
      </w:r>
      <w:r w:rsidRPr="00375A1F">
        <w:rPr>
          <w:lang w:val="de-CH"/>
        </w:rPr>
        <w:t>Lehramtsstudierender als Prädiktor ihrer Einstellungen zu heterogenen Lerngruppen.</w:t>
      </w:r>
      <w:r>
        <w:rPr>
          <w:lang w:val="de-CH"/>
        </w:rPr>
        <w:t xml:space="preserve"> </w:t>
      </w:r>
      <w:r w:rsidRPr="00F24691">
        <w:rPr>
          <w:i/>
          <w:lang w:val="de-CH"/>
        </w:rPr>
        <w:t>Zeitschrift für Bildungsforschung</w:t>
      </w:r>
      <w:r w:rsidRPr="00375A1F">
        <w:rPr>
          <w:lang w:val="de-CH"/>
        </w:rPr>
        <w:t>, 9, 201–219.</w:t>
      </w:r>
      <w:r w:rsidR="00B02FED">
        <w:rPr>
          <w:lang w:val="de-CH"/>
        </w:rPr>
        <w:t xml:space="preserve"> </w:t>
      </w:r>
      <w:hyperlink r:id="rId23" w:history="1">
        <w:r w:rsidR="00760B58" w:rsidRPr="003110B8">
          <w:rPr>
            <w:rStyle w:val="Hyperlink"/>
            <w:lang w:val="de-CH"/>
          </w:rPr>
          <w:t>https://doi.org/10.1007/s35834-019-00236-4</w:t>
        </w:r>
      </w:hyperlink>
    </w:p>
    <w:sectPr w:rsidR="00760B58" w:rsidRPr="00375A1F" w:rsidSect="009E2FF8">
      <w:headerReference w:type="default" r:id="rId24"/>
      <w:footerReference w:type="default" r:id="rId25"/>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D7D5C" w14:textId="77777777" w:rsidR="009E2FF8" w:rsidRDefault="009E2FF8">
      <w:pPr>
        <w:spacing w:line="240" w:lineRule="auto"/>
      </w:pPr>
      <w:r>
        <w:separator/>
      </w:r>
    </w:p>
  </w:endnote>
  <w:endnote w:type="continuationSeparator" w:id="0">
    <w:p w14:paraId="51DD0FDE" w14:textId="77777777" w:rsidR="009E2FF8" w:rsidRDefault="009E2FF8">
      <w:pPr>
        <w:spacing w:line="240" w:lineRule="auto"/>
      </w:pPr>
      <w:r>
        <w:continuationSeparator/>
      </w:r>
    </w:p>
  </w:endnote>
  <w:endnote w:type="continuationNotice" w:id="1">
    <w:p w14:paraId="00B5C60A" w14:textId="77777777" w:rsidR="009E2FF8" w:rsidRDefault="009E2F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SemiCon">
    <w:altName w:val="Segoe UI"/>
    <w:charset w:val="00"/>
    <w:family w:val="auto"/>
    <w:pitch w:val="variable"/>
    <w:sig w:usb0="E00002FF" w:usb1="4000201B" w:usb2="00000028" w:usb3="00000000" w:csb0="0000019F" w:csb1="00000000"/>
    <w:embedRegular r:id="rId1" w:fontKey="{A0052F5F-3E36-41AA-BD32-532ED831D5DC}"/>
    <w:embedBold r:id="rId2" w:fontKey="{D4A0085D-4103-41E1-804C-20E5614EFCCF}"/>
    <w:embedItalic r:id="rId3" w:fontKey="{6A07B8B1-51F5-4D8B-8741-482E813CD982}"/>
    <w:embedBoldItalic r:id="rId4" w:fontKey="{2EAE48BC-198A-4887-8B50-4DB49B4A4C08}"/>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585ACB35-163F-4E9D-BBB2-48FA556F6F68}"/>
    <w:embedBold r:id="rId6" w:fontKey="{4637FEE9-D41E-4DDB-A79B-3CB8A44F9CB1}"/>
    <w:embedItalic r:id="rId7" w:fontKey="{B5A7D42F-D0C4-4034-B42D-F22723413ED7}"/>
  </w:font>
  <w:font w:name="Segoe UI">
    <w:altName w:val="Segoe UI"/>
    <w:panose1 w:val="020B0502040204020203"/>
    <w:charset w:val="00"/>
    <w:family w:val="swiss"/>
    <w:pitch w:val="variable"/>
    <w:sig w:usb0="E4002EFF" w:usb1="C000E47F" w:usb2="00000009" w:usb3="00000000" w:csb0="000001FF" w:csb1="00000000"/>
    <w:embedRegular r:id="rId8" w:fontKey="{BE614954-7DAD-4BAE-BDC4-4D72137468E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5BA0"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489AB7E" wp14:editId="608501B9">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743C" w14:textId="77777777" w:rsidR="009E2FF8" w:rsidRPr="00777A2F" w:rsidRDefault="009E2FF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3693954" w14:textId="77777777" w:rsidR="009E2FF8" w:rsidRDefault="009E2FF8">
      <w:r>
        <w:continuationSeparator/>
      </w:r>
    </w:p>
  </w:footnote>
  <w:footnote w:type="continuationNotice" w:id="1">
    <w:p w14:paraId="4D9C8660" w14:textId="77777777" w:rsidR="009E2FF8" w:rsidRDefault="009E2FF8">
      <w:pPr>
        <w:spacing w:line="240" w:lineRule="auto"/>
      </w:pPr>
    </w:p>
  </w:footnote>
  <w:footnote w:id="2">
    <w:p w14:paraId="5DBDDB1B" w14:textId="3E5639B6" w:rsidR="00A234D4" w:rsidRPr="00A06512" w:rsidRDefault="004A1C37">
      <w:pPr>
        <w:pStyle w:val="Funotentext"/>
        <w:rPr>
          <w:szCs w:val="18"/>
          <w:lang w:val="de-CH"/>
        </w:rPr>
      </w:pPr>
      <w:r w:rsidRPr="00A06512">
        <w:rPr>
          <w:rStyle w:val="Funotenzeichen"/>
          <w:sz w:val="18"/>
          <w:szCs w:val="18"/>
        </w:rPr>
        <w:footnoteRef/>
      </w:r>
      <w:r w:rsidRPr="00A06512">
        <w:rPr>
          <w:szCs w:val="18"/>
        </w:rPr>
        <w:t xml:space="preserve"> </w:t>
      </w:r>
      <w:hyperlink r:id="rId1" w:history="1">
        <w:r w:rsidR="00A234D4" w:rsidRPr="00A06512">
          <w:rPr>
            <w:rStyle w:val="Hyperlink"/>
            <w:sz w:val="18"/>
            <w:szCs w:val="18"/>
          </w:rPr>
          <w:t>https://www.phbern.ch/forschung/projekte/leistungsheterogenitaet-und-innere-differenzierung-einstellungen-und-herausforderungen-angehender-lehrpersonen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C313" w14:textId="252BCC08" w:rsidR="007B448B" w:rsidRPr="005C28F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9263A5B" wp14:editId="7A99ACDE">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52DF76"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C28F4">
      <w:rPr>
        <w:lang w:val="de-CH"/>
      </w:rPr>
      <w:t>DIDAKTIK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C28F4">
      <w:rPr>
        <w:b w:val="0"/>
        <w:bCs/>
        <w:lang w:val="de-CH"/>
      </w:rPr>
      <w:t>30</w:t>
    </w:r>
    <w:r w:rsidR="00237079" w:rsidRPr="00237079">
      <w:rPr>
        <w:b w:val="0"/>
        <w:bCs/>
        <w:lang w:val="de-CH"/>
      </w:rPr>
      <w:t xml:space="preserve">, </w:t>
    </w:r>
    <w:r w:rsidR="005C28F4">
      <w:rPr>
        <w:b w:val="0"/>
        <w:bCs/>
        <w:lang w:val="de-CH"/>
      </w:rPr>
      <w:t>02</w:t>
    </w:r>
    <w:r w:rsidR="00237079" w:rsidRPr="00237079">
      <w:rPr>
        <w:b w:val="0"/>
        <w:bCs/>
        <w:lang w:val="de-CH"/>
      </w:rPr>
      <w:t>/</w:t>
    </w:r>
    <w:r w:rsidR="005C28F4">
      <w:rPr>
        <w:b w:val="0"/>
        <w:bCs/>
        <w:lang w:val="de-CH"/>
      </w:rPr>
      <w:t>2024</w:t>
    </w:r>
  </w:p>
  <w:p w14:paraId="5E3CB2E0" w14:textId="7881DE20" w:rsidR="004B3A29" w:rsidRPr="005C28F4" w:rsidRDefault="00B7489C" w:rsidP="007B448B">
    <w:pPr>
      <w:pStyle w:val="Themenschwerpunkt"/>
      <w:rPr>
        <w:b w:val="0"/>
        <w:bCs/>
        <w:lang w:val="de-CH"/>
      </w:rPr>
    </w:pPr>
    <w:r w:rsidRPr="005C28F4">
      <w:rPr>
        <w:b w:val="0"/>
        <w:bCs/>
        <w:lang w:val="de-CH"/>
      </w:rPr>
      <w:t xml:space="preserve">| </w:t>
    </w:r>
    <w:r w:rsidR="00B71621" w:rsidRPr="005C28F4">
      <w:rPr>
        <w:b w:val="0"/>
        <w:bCs/>
        <w:lang w:val="de-CH"/>
      </w:rPr>
      <w:t>ARTI</w:t>
    </w:r>
    <w:r w:rsidR="00237079" w:rsidRPr="005C28F4">
      <w:rPr>
        <w:b w:val="0"/>
        <w:bCs/>
        <w:lang w:val="de-CH"/>
      </w:rPr>
      <w:t>KEL</w:t>
    </w:r>
    <w:r w:rsidR="007B448B" w:rsidRPr="005C28F4">
      <w:rPr>
        <w:b w:val="0"/>
        <w:bCs/>
        <w:lang w:val="de-CH"/>
      </w:rPr>
      <w:tab/>
    </w:r>
    <w:r w:rsidR="007B448B" w:rsidRPr="005C28F4">
      <w:rPr>
        <w:b w:val="0"/>
        <w:bCs/>
        <w:lang w:val="de-CH"/>
      </w:rPr>
      <w:tab/>
    </w:r>
  </w:p>
  <w:p w14:paraId="59A728B2" w14:textId="77777777" w:rsidR="00237079" w:rsidRPr="005C28F4"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35681E58"/>
    <w:multiLevelType w:val="hybridMultilevel"/>
    <w:tmpl w:val="CF86EA9E"/>
    <w:lvl w:ilvl="0" w:tplc="0407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8C1231"/>
    <w:multiLevelType w:val="hybridMultilevel"/>
    <w:tmpl w:val="0C0C8018"/>
    <w:lvl w:ilvl="0" w:tplc="A2C28770">
      <w:start w:val="1"/>
      <w:numFmt w:val="bullet"/>
      <w:lvlText w:val="•"/>
      <w:lvlJc w:val="left"/>
      <w:pPr>
        <w:tabs>
          <w:tab w:val="num" w:pos="720"/>
        </w:tabs>
        <w:ind w:left="720" w:hanging="360"/>
      </w:pPr>
      <w:rPr>
        <w:rFonts w:ascii="Times New Roman" w:hAnsi="Times New Roman" w:hint="default"/>
      </w:rPr>
    </w:lvl>
    <w:lvl w:ilvl="1" w:tplc="4CEEDCAC" w:tentative="1">
      <w:start w:val="1"/>
      <w:numFmt w:val="bullet"/>
      <w:lvlText w:val="•"/>
      <w:lvlJc w:val="left"/>
      <w:pPr>
        <w:tabs>
          <w:tab w:val="num" w:pos="1440"/>
        </w:tabs>
        <w:ind w:left="1440" w:hanging="360"/>
      </w:pPr>
      <w:rPr>
        <w:rFonts w:ascii="Times New Roman" w:hAnsi="Times New Roman" w:hint="default"/>
      </w:rPr>
    </w:lvl>
    <w:lvl w:ilvl="2" w:tplc="6504D66C" w:tentative="1">
      <w:start w:val="1"/>
      <w:numFmt w:val="bullet"/>
      <w:lvlText w:val="•"/>
      <w:lvlJc w:val="left"/>
      <w:pPr>
        <w:tabs>
          <w:tab w:val="num" w:pos="2160"/>
        </w:tabs>
        <w:ind w:left="2160" w:hanging="360"/>
      </w:pPr>
      <w:rPr>
        <w:rFonts w:ascii="Times New Roman" w:hAnsi="Times New Roman" w:hint="default"/>
      </w:rPr>
    </w:lvl>
    <w:lvl w:ilvl="3" w:tplc="66CC0A70" w:tentative="1">
      <w:start w:val="1"/>
      <w:numFmt w:val="bullet"/>
      <w:lvlText w:val="•"/>
      <w:lvlJc w:val="left"/>
      <w:pPr>
        <w:tabs>
          <w:tab w:val="num" w:pos="2880"/>
        </w:tabs>
        <w:ind w:left="2880" w:hanging="360"/>
      </w:pPr>
      <w:rPr>
        <w:rFonts w:ascii="Times New Roman" w:hAnsi="Times New Roman" w:hint="default"/>
      </w:rPr>
    </w:lvl>
    <w:lvl w:ilvl="4" w:tplc="A80071A6" w:tentative="1">
      <w:start w:val="1"/>
      <w:numFmt w:val="bullet"/>
      <w:lvlText w:val="•"/>
      <w:lvlJc w:val="left"/>
      <w:pPr>
        <w:tabs>
          <w:tab w:val="num" w:pos="3600"/>
        </w:tabs>
        <w:ind w:left="3600" w:hanging="360"/>
      </w:pPr>
      <w:rPr>
        <w:rFonts w:ascii="Times New Roman" w:hAnsi="Times New Roman" w:hint="default"/>
      </w:rPr>
    </w:lvl>
    <w:lvl w:ilvl="5" w:tplc="4894D1A2" w:tentative="1">
      <w:start w:val="1"/>
      <w:numFmt w:val="bullet"/>
      <w:lvlText w:val="•"/>
      <w:lvlJc w:val="left"/>
      <w:pPr>
        <w:tabs>
          <w:tab w:val="num" w:pos="4320"/>
        </w:tabs>
        <w:ind w:left="4320" w:hanging="360"/>
      </w:pPr>
      <w:rPr>
        <w:rFonts w:ascii="Times New Roman" w:hAnsi="Times New Roman" w:hint="default"/>
      </w:rPr>
    </w:lvl>
    <w:lvl w:ilvl="6" w:tplc="E7321E66" w:tentative="1">
      <w:start w:val="1"/>
      <w:numFmt w:val="bullet"/>
      <w:lvlText w:val="•"/>
      <w:lvlJc w:val="left"/>
      <w:pPr>
        <w:tabs>
          <w:tab w:val="num" w:pos="5040"/>
        </w:tabs>
        <w:ind w:left="5040" w:hanging="360"/>
      </w:pPr>
      <w:rPr>
        <w:rFonts w:ascii="Times New Roman" w:hAnsi="Times New Roman" w:hint="default"/>
      </w:rPr>
    </w:lvl>
    <w:lvl w:ilvl="7" w:tplc="ADCC1C82" w:tentative="1">
      <w:start w:val="1"/>
      <w:numFmt w:val="bullet"/>
      <w:lvlText w:val="•"/>
      <w:lvlJc w:val="left"/>
      <w:pPr>
        <w:tabs>
          <w:tab w:val="num" w:pos="5760"/>
        </w:tabs>
        <w:ind w:left="5760" w:hanging="360"/>
      </w:pPr>
      <w:rPr>
        <w:rFonts w:ascii="Times New Roman" w:hAnsi="Times New Roman" w:hint="default"/>
      </w:rPr>
    </w:lvl>
    <w:lvl w:ilvl="8" w:tplc="1988D0F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10051CA"/>
    <w:multiLevelType w:val="hybridMultilevel"/>
    <w:tmpl w:val="FA58948A"/>
    <w:lvl w:ilvl="0" w:tplc="D9A08B3A">
      <w:start w:val="1"/>
      <w:numFmt w:val="bullet"/>
      <w:lvlText w:val="•"/>
      <w:lvlJc w:val="left"/>
      <w:pPr>
        <w:tabs>
          <w:tab w:val="num" w:pos="720"/>
        </w:tabs>
        <w:ind w:left="720" w:hanging="360"/>
      </w:pPr>
      <w:rPr>
        <w:rFonts w:ascii="Times New Roman" w:hAnsi="Times New Roman" w:hint="default"/>
      </w:rPr>
    </w:lvl>
    <w:lvl w:ilvl="1" w:tplc="A7D6651E" w:tentative="1">
      <w:start w:val="1"/>
      <w:numFmt w:val="bullet"/>
      <w:lvlText w:val="•"/>
      <w:lvlJc w:val="left"/>
      <w:pPr>
        <w:tabs>
          <w:tab w:val="num" w:pos="1440"/>
        </w:tabs>
        <w:ind w:left="1440" w:hanging="360"/>
      </w:pPr>
      <w:rPr>
        <w:rFonts w:ascii="Times New Roman" w:hAnsi="Times New Roman" w:hint="default"/>
      </w:rPr>
    </w:lvl>
    <w:lvl w:ilvl="2" w:tplc="9050B538" w:tentative="1">
      <w:start w:val="1"/>
      <w:numFmt w:val="bullet"/>
      <w:lvlText w:val="•"/>
      <w:lvlJc w:val="left"/>
      <w:pPr>
        <w:tabs>
          <w:tab w:val="num" w:pos="2160"/>
        </w:tabs>
        <w:ind w:left="2160" w:hanging="360"/>
      </w:pPr>
      <w:rPr>
        <w:rFonts w:ascii="Times New Roman" w:hAnsi="Times New Roman" w:hint="default"/>
      </w:rPr>
    </w:lvl>
    <w:lvl w:ilvl="3" w:tplc="94B0936E" w:tentative="1">
      <w:start w:val="1"/>
      <w:numFmt w:val="bullet"/>
      <w:lvlText w:val="•"/>
      <w:lvlJc w:val="left"/>
      <w:pPr>
        <w:tabs>
          <w:tab w:val="num" w:pos="2880"/>
        </w:tabs>
        <w:ind w:left="2880" w:hanging="360"/>
      </w:pPr>
      <w:rPr>
        <w:rFonts w:ascii="Times New Roman" w:hAnsi="Times New Roman" w:hint="default"/>
      </w:rPr>
    </w:lvl>
    <w:lvl w:ilvl="4" w:tplc="6242D508" w:tentative="1">
      <w:start w:val="1"/>
      <w:numFmt w:val="bullet"/>
      <w:lvlText w:val="•"/>
      <w:lvlJc w:val="left"/>
      <w:pPr>
        <w:tabs>
          <w:tab w:val="num" w:pos="3600"/>
        </w:tabs>
        <w:ind w:left="3600" w:hanging="360"/>
      </w:pPr>
      <w:rPr>
        <w:rFonts w:ascii="Times New Roman" w:hAnsi="Times New Roman" w:hint="default"/>
      </w:rPr>
    </w:lvl>
    <w:lvl w:ilvl="5" w:tplc="51E64F06" w:tentative="1">
      <w:start w:val="1"/>
      <w:numFmt w:val="bullet"/>
      <w:lvlText w:val="•"/>
      <w:lvlJc w:val="left"/>
      <w:pPr>
        <w:tabs>
          <w:tab w:val="num" w:pos="4320"/>
        </w:tabs>
        <w:ind w:left="4320" w:hanging="360"/>
      </w:pPr>
      <w:rPr>
        <w:rFonts w:ascii="Times New Roman" w:hAnsi="Times New Roman" w:hint="default"/>
      </w:rPr>
    </w:lvl>
    <w:lvl w:ilvl="6" w:tplc="19DEC678" w:tentative="1">
      <w:start w:val="1"/>
      <w:numFmt w:val="bullet"/>
      <w:lvlText w:val="•"/>
      <w:lvlJc w:val="left"/>
      <w:pPr>
        <w:tabs>
          <w:tab w:val="num" w:pos="5040"/>
        </w:tabs>
        <w:ind w:left="5040" w:hanging="360"/>
      </w:pPr>
      <w:rPr>
        <w:rFonts w:ascii="Times New Roman" w:hAnsi="Times New Roman" w:hint="default"/>
      </w:rPr>
    </w:lvl>
    <w:lvl w:ilvl="7" w:tplc="96F48C62" w:tentative="1">
      <w:start w:val="1"/>
      <w:numFmt w:val="bullet"/>
      <w:lvlText w:val="•"/>
      <w:lvlJc w:val="left"/>
      <w:pPr>
        <w:tabs>
          <w:tab w:val="num" w:pos="5760"/>
        </w:tabs>
        <w:ind w:left="5760" w:hanging="360"/>
      </w:pPr>
      <w:rPr>
        <w:rFonts w:ascii="Times New Roman" w:hAnsi="Times New Roman" w:hint="default"/>
      </w:rPr>
    </w:lvl>
    <w:lvl w:ilvl="8" w:tplc="F612C7B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9C9755C"/>
    <w:multiLevelType w:val="hybridMultilevel"/>
    <w:tmpl w:val="4AA880B6"/>
    <w:lvl w:ilvl="0" w:tplc="33FA627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6487952">
    <w:abstractNumId w:val="1"/>
  </w:num>
  <w:num w:numId="2" w16cid:durableId="379716589">
    <w:abstractNumId w:val="3"/>
  </w:num>
  <w:num w:numId="3" w16cid:durableId="1479614155">
    <w:abstractNumId w:val="0"/>
  </w:num>
  <w:num w:numId="4" w16cid:durableId="64643923">
    <w:abstractNumId w:val="2"/>
  </w:num>
  <w:num w:numId="5" w16cid:durableId="1313681931">
    <w:abstractNumId w:val="6"/>
  </w:num>
  <w:num w:numId="6" w16cid:durableId="1096826107">
    <w:abstractNumId w:val="4"/>
  </w:num>
  <w:num w:numId="7" w16cid:durableId="95178310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C92"/>
    <w:rsid w:val="00004C9A"/>
    <w:rsid w:val="000051E0"/>
    <w:rsid w:val="00005E66"/>
    <w:rsid w:val="00006F71"/>
    <w:rsid w:val="0001067F"/>
    <w:rsid w:val="00013889"/>
    <w:rsid w:val="000140A7"/>
    <w:rsid w:val="00014F58"/>
    <w:rsid w:val="00015033"/>
    <w:rsid w:val="00016BFF"/>
    <w:rsid w:val="00016C5B"/>
    <w:rsid w:val="0001735A"/>
    <w:rsid w:val="0002079F"/>
    <w:rsid w:val="00020FB9"/>
    <w:rsid w:val="00022B88"/>
    <w:rsid w:val="00024143"/>
    <w:rsid w:val="00027669"/>
    <w:rsid w:val="000302CB"/>
    <w:rsid w:val="0003056D"/>
    <w:rsid w:val="0003204F"/>
    <w:rsid w:val="000326A1"/>
    <w:rsid w:val="0003314D"/>
    <w:rsid w:val="00035004"/>
    <w:rsid w:val="000352CE"/>
    <w:rsid w:val="00036AFC"/>
    <w:rsid w:val="00037CEB"/>
    <w:rsid w:val="000429E7"/>
    <w:rsid w:val="00044B14"/>
    <w:rsid w:val="00046822"/>
    <w:rsid w:val="0004762A"/>
    <w:rsid w:val="00047AC4"/>
    <w:rsid w:val="00053353"/>
    <w:rsid w:val="00053C02"/>
    <w:rsid w:val="00056173"/>
    <w:rsid w:val="00061709"/>
    <w:rsid w:val="00062532"/>
    <w:rsid w:val="00062A4F"/>
    <w:rsid w:val="000639E1"/>
    <w:rsid w:val="0007220B"/>
    <w:rsid w:val="000759D7"/>
    <w:rsid w:val="00076B48"/>
    <w:rsid w:val="0008303A"/>
    <w:rsid w:val="00084D19"/>
    <w:rsid w:val="000867D3"/>
    <w:rsid w:val="0009065D"/>
    <w:rsid w:val="000924F3"/>
    <w:rsid w:val="0009281B"/>
    <w:rsid w:val="00094DB4"/>
    <w:rsid w:val="00095EFF"/>
    <w:rsid w:val="0009696D"/>
    <w:rsid w:val="000A27B4"/>
    <w:rsid w:val="000A3306"/>
    <w:rsid w:val="000A3A5D"/>
    <w:rsid w:val="000A5C81"/>
    <w:rsid w:val="000A71F7"/>
    <w:rsid w:val="000B1585"/>
    <w:rsid w:val="000B32A9"/>
    <w:rsid w:val="000B5B40"/>
    <w:rsid w:val="000B5BB8"/>
    <w:rsid w:val="000B78EE"/>
    <w:rsid w:val="000C3471"/>
    <w:rsid w:val="000C7AEB"/>
    <w:rsid w:val="000D1E85"/>
    <w:rsid w:val="000D31B9"/>
    <w:rsid w:val="000D3765"/>
    <w:rsid w:val="000D3C1B"/>
    <w:rsid w:val="000D5B83"/>
    <w:rsid w:val="000E0F10"/>
    <w:rsid w:val="000E3A8F"/>
    <w:rsid w:val="000E5C6C"/>
    <w:rsid w:val="000E5CCA"/>
    <w:rsid w:val="000E6A66"/>
    <w:rsid w:val="000E732C"/>
    <w:rsid w:val="000E7FCF"/>
    <w:rsid w:val="000F0956"/>
    <w:rsid w:val="000F4093"/>
    <w:rsid w:val="000F4B54"/>
    <w:rsid w:val="000F5288"/>
    <w:rsid w:val="000F5669"/>
    <w:rsid w:val="00101862"/>
    <w:rsid w:val="00102134"/>
    <w:rsid w:val="001021E8"/>
    <w:rsid w:val="001027E3"/>
    <w:rsid w:val="0010302B"/>
    <w:rsid w:val="0010334E"/>
    <w:rsid w:val="0010690E"/>
    <w:rsid w:val="00106AEB"/>
    <w:rsid w:val="001106D4"/>
    <w:rsid w:val="001106FB"/>
    <w:rsid w:val="001110E6"/>
    <w:rsid w:val="001114E2"/>
    <w:rsid w:val="00112BB9"/>
    <w:rsid w:val="00113745"/>
    <w:rsid w:val="0011382C"/>
    <w:rsid w:val="0011402F"/>
    <w:rsid w:val="0011431A"/>
    <w:rsid w:val="001150A5"/>
    <w:rsid w:val="00115AD2"/>
    <w:rsid w:val="00115EF5"/>
    <w:rsid w:val="001161D6"/>
    <w:rsid w:val="00117142"/>
    <w:rsid w:val="00120CBF"/>
    <w:rsid w:val="00123C12"/>
    <w:rsid w:val="00123C2A"/>
    <w:rsid w:val="0012429D"/>
    <w:rsid w:val="00125D07"/>
    <w:rsid w:val="00126925"/>
    <w:rsid w:val="0012743D"/>
    <w:rsid w:val="001301E2"/>
    <w:rsid w:val="001307E1"/>
    <w:rsid w:val="00131FCC"/>
    <w:rsid w:val="00140766"/>
    <w:rsid w:val="001434E9"/>
    <w:rsid w:val="00146048"/>
    <w:rsid w:val="00147265"/>
    <w:rsid w:val="00151BCA"/>
    <w:rsid w:val="00153130"/>
    <w:rsid w:val="00153133"/>
    <w:rsid w:val="00153B4C"/>
    <w:rsid w:val="00153C40"/>
    <w:rsid w:val="00154FD2"/>
    <w:rsid w:val="0015509A"/>
    <w:rsid w:val="001553E8"/>
    <w:rsid w:val="00155841"/>
    <w:rsid w:val="00155ABE"/>
    <w:rsid w:val="00157D7E"/>
    <w:rsid w:val="001610D5"/>
    <w:rsid w:val="001649AA"/>
    <w:rsid w:val="001659CC"/>
    <w:rsid w:val="00167858"/>
    <w:rsid w:val="00167CCF"/>
    <w:rsid w:val="00171B9E"/>
    <w:rsid w:val="00175A75"/>
    <w:rsid w:val="0018333F"/>
    <w:rsid w:val="00186214"/>
    <w:rsid w:val="001862F4"/>
    <w:rsid w:val="00187B23"/>
    <w:rsid w:val="001929E6"/>
    <w:rsid w:val="0019439B"/>
    <w:rsid w:val="0019468A"/>
    <w:rsid w:val="001963DF"/>
    <w:rsid w:val="00197577"/>
    <w:rsid w:val="001979AB"/>
    <w:rsid w:val="001A2EEC"/>
    <w:rsid w:val="001A3FB9"/>
    <w:rsid w:val="001A44B1"/>
    <w:rsid w:val="001B05BD"/>
    <w:rsid w:val="001B16E8"/>
    <w:rsid w:val="001B25F3"/>
    <w:rsid w:val="001B5C12"/>
    <w:rsid w:val="001B5C89"/>
    <w:rsid w:val="001B723E"/>
    <w:rsid w:val="001B7781"/>
    <w:rsid w:val="001C1268"/>
    <w:rsid w:val="001C4151"/>
    <w:rsid w:val="001C4D6D"/>
    <w:rsid w:val="001C5215"/>
    <w:rsid w:val="001C694A"/>
    <w:rsid w:val="001C770A"/>
    <w:rsid w:val="001C7AA1"/>
    <w:rsid w:val="001D3BFB"/>
    <w:rsid w:val="001E3BE9"/>
    <w:rsid w:val="001F21FC"/>
    <w:rsid w:val="001F2A01"/>
    <w:rsid w:val="001F3D56"/>
    <w:rsid w:val="001F3F88"/>
    <w:rsid w:val="001F520E"/>
    <w:rsid w:val="001F67FE"/>
    <w:rsid w:val="001F7AA8"/>
    <w:rsid w:val="002007CA"/>
    <w:rsid w:val="00202A19"/>
    <w:rsid w:val="0020358C"/>
    <w:rsid w:val="00203F22"/>
    <w:rsid w:val="0020404F"/>
    <w:rsid w:val="0020467E"/>
    <w:rsid w:val="002058E4"/>
    <w:rsid w:val="0021025F"/>
    <w:rsid w:val="002151A7"/>
    <w:rsid w:val="002158B5"/>
    <w:rsid w:val="002201FD"/>
    <w:rsid w:val="00221152"/>
    <w:rsid w:val="00222928"/>
    <w:rsid w:val="00227B0C"/>
    <w:rsid w:val="00231BEF"/>
    <w:rsid w:val="00234BA1"/>
    <w:rsid w:val="00235A6C"/>
    <w:rsid w:val="00236270"/>
    <w:rsid w:val="00237079"/>
    <w:rsid w:val="00240F80"/>
    <w:rsid w:val="00241303"/>
    <w:rsid w:val="00241A26"/>
    <w:rsid w:val="00243C92"/>
    <w:rsid w:val="002443A6"/>
    <w:rsid w:val="00255465"/>
    <w:rsid w:val="0025716E"/>
    <w:rsid w:val="002606CB"/>
    <w:rsid w:val="002654CE"/>
    <w:rsid w:val="00266C21"/>
    <w:rsid w:val="002741A0"/>
    <w:rsid w:val="00276623"/>
    <w:rsid w:val="00276B2C"/>
    <w:rsid w:val="00277BEC"/>
    <w:rsid w:val="00277CE8"/>
    <w:rsid w:val="002837C6"/>
    <w:rsid w:val="00283EE3"/>
    <w:rsid w:val="00284EA0"/>
    <w:rsid w:val="002862AA"/>
    <w:rsid w:val="00286445"/>
    <w:rsid w:val="002901AC"/>
    <w:rsid w:val="0029060E"/>
    <w:rsid w:val="00290C8A"/>
    <w:rsid w:val="00290E53"/>
    <w:rsid w:val="002933B8"/>
    <w:rsid w:val="002A7EFD"/>
    <w:rsid w:val="002B28D4"/>
    <w:rsid w:val="002B7DB9"/>
    <w:rsid w:val="002C0091"/>
    <w:rsid w:val="002C1B15"/>
    <w:rsid w:val="002C2A9F"/>
    <w:rsid w:val="002C3032"/>
    <w:rsid w:val="002C5235"/>
    <w:rsid w:val="002D0A30"/>
    <w:rsid w:val="002D3122"/>
    <w:rsid w:val="002D37B6"/>
    <w:rsid w:val="002D39A1"/>
    <w:rsid w:val="002D6608"/>
    <w:rsid w:val="002E0B50"/>
    <w:rsid w:val="002E13B6"/>
    <w:rsid w:val="002E19AB"/>
    <w:rsid w:val="002E34F5"/>
    <w:rsid w:val="002E3785"/>
    <w:rsid w:val="002E4907"/>
    <w:rsid w:val="002E4C8B"/>
    <w:rsid w:val="002E5374"/>
    <w:rsid w:val="002E62C8"/>
    <w:rsid w:val="002E7682"/>
    <w:rsid w:val="002F061B"/>
    <w:rsid w:val="002F17C8"/>
    <w:rsid w:val="002F3F75"/>
    <w:rsid w:val="002F52E4"/>
    <w:rsid w:val="002F536D"/>
    <w:rsid w:val="002F64F7"/>
    <w:rsid w:val="00300594"/>
    <w:rsid w:val="003023DE"/>
    <w:rsid w:val="0030256B"/>
    <w:rsid w:val="00302E0E"/>
    <w:rsid w:val="0030447C"/>
    <w:rsid w:val="0030631B"/>
    <w:rsid w:val="0030642D"/>
    <w:rsid w:val="003072CF"/>
    <w:rsid w:val="00307EC7"/>
    <w:rsid w:val="0031115A"/>
    <w:rsid w:val="0031547E"/>
    <w:rsid w:val="00322024"/>
    <w:rsid w:val="003222A6"/>
    <w:rsid w:val="00322D71"/>
    <w:rsid w:val="00325C2F"/>
    <w:rsid w:val="0033056E"/>
    <w:rsid w:val="00331CA9"/>
    <w:rsid w:val="003330ED"/>
    <w:rsid w:val="00336D1F"/>
    <w:rsid w:val="00341061"/>
    <w:rsid w:val="00341E33"/>
    <w:rsid w:val="003421D5"/>
    <w:rsid w:val="00342ABF"/>
    <w:rsid w:val="0034348F"/>
    <w:rsid w:val="003436D0"/>
    <w:rsid w:val="00344C5D"/>
    <w:rsid w:val="0034513B"/>
    <w:rsid w:val="003463C4"/>
    <w:rsid w:val="00351A9D"/>
    <w:rsid w:val="00351DEB"/>
    <w:rsid w:val="00354170"/>
    <w:rsid w:val="003566BF"/>
    <w:rsid w:val="00357611"/>
    <w:rsid w:val="00360D6A"/>
    <w:rsid w:val="00364838"/>
    <w:rsid w:val="0036569A"/>
    <w:rsid w:val="00365730"/>
    <w:rsid w:val="00366951"/>
    <w:rsid w:val="003701B2"/>
    <w:rsid w:val="00371057"/>
    <w:rsid w:val="00375A1F"/>
    <w:rsid w:val="00376491"/>
    <w:rsid w:val="00380C9C"/>
    <w:rsid w:val="00380FBC"/>
    <w:rsid w:val="003819B7"/>
    <w:rsid w:val="00381C86"/>
    <w:rsid w:val="00382314"/>
    <w:rsid w:val="00383074"/>
    <w:rsid w:val="00383EB8"/>
    <w:rsid w:val="0038592D"/>
    <w:rsid w:val="00386CFF"/>
    <w:rsid w:val="00391A96"/>
    <w:rsid w:val="00392613"/>
    <w:rsid w:val="0039389F"/>
    <w:rsid w:val="00394D9E"/>
    <w:rsid w:val="003960FE"/>
    <w:rsid w:val="003A0EA7"/>
    <w:rsid w:val="003A2717"/>
    <w:rsid w:val="003A3213"/>
    <w:rsid w:val="003A3FE3"/>
    <w:rsid w:val="003A5502"/>
    <w:rsid w:val="003A5EC4"/>
    <w:rsid w:val="003A70E0"/>
    <w:rsid w:val="003A7E3D"/>
    <w:rsid w:val="003B01F3"/>
    <w:rsid w:val="003B1558"/>
    <w:rsid w:val="003B4C81"/>
    <w:rsid w:val="003C00E6"/>
    <w:rsid w:val="003C5233"/>
    <w:rsid w:val="003C63D0"/>
    <w:rsid w:val="003D17F3"/>
    <w:rsid w:val="003D221C"/>
    <w:rsid w:val="003D31FC"/>
    <w:rsid w:val="003D502F"/>
    <w:rsid w:val="003D609E"/>
    <w:rsid w:val="003D6780"/>
    <w:rsid w:val="003D759D"/>
    <w:rsid w:val="003D7B98"/>
    <w:rsid w:val="003E022D"/>
    <w:rsid w:val="003E0578"/>
    <w:rsid w:val="003E1801"/>
    <w:rsid w:val="003E3AEB"/>
    <w:rsid w:val="003E5714"/>
    <w:rsid w:val="003E5820"/>
    <w:rsid w:val="003F0E22"/>
    <w:rsid w:val="003F55DF"/>
    <w:rsid w:val="003F590F"/>
    <w:rsid w:val="003F6A6B"/>
    <w:rsid w:val="003F78C2"/>
    <w:rsid w:val="003F78D8"/>
    <w:rsid w:val="004001F2"/>
    <w:rsid w:val="004013D8"/>
    <w:rsid w:val="00401D00"/>
    <w:rsid w:val="004027D5"/>
    <w:rsid w:val="00404050"/>
    <w:rsid w:val="004043DF"/>
    <w:rsid w:val="00404F18"/>
    <w:rsid w:val="00405BDC"/>
    <w:rsid w:val="004108D3"/>
    <w:rsid w:val="004124C8"/>
    <w:rsid w:val="00412DB1"/>
    <w:rsid w:val="00413A9D"/>
    <w:rsid w:val="00414332"/>
    <w:rsid w:val="00414BCA"/>
    <w:rsid w:val="00416E46"/>
    <w:rsid w:val="00421D05"/>
    <w:rsid w:val="00422926"/>
    <w:rsid w:val="00423406"/>
    <w:rsid w:val="00423A70"/>
    <w:rsid w:val="0042562C"/>
    <w:rsid w:val="00426606"/>
    <w:rsid w:val="00427791"/>
    <w:rsid w:val="00427BF3"/>
    <w:rsid w:val="004302C4"/>
    <w:rsid w:val="00431379"/>
    <w:rsid w:val="00432F97"/>
    <w:rsid w:val="004330A1"/>
    <w:rsid w:val="00433620"/>
    <w:rsid w:val="004354F4"/>
    <w:rsid w:val="00441B8D"/>
    <w:rsid w:val="00441F45"/>
    <w:rsid w:val="004421C7"/>
    <w:rsid w:val="00443A11"/>
    <w:rsid w:val="00445045"/>
    <w:rsid w:val="00445D9A"/>
    <w:rsid w:val="004463EE"/>
    <w:rsid w:val="00447097"/>
    <w:rsid w:val="004504E4"/>
    <w:rsid w:val="0045144F"/>
    <w:rsid w:val="00454BCF"/>
    <w:rsid w:val="00456376"/>
    <w:rsid w:val="004609F9"/>
    <w:rsid w:val="0046402A"/>
    <w:rsid w:val="00467680"/>
    <w:rsid w:val="00467E46"/>
    <w:rsid w:val="00470DF3"/>
    <w:rsid w:val="0047168D"/>
    <w:rsid w:val="004721AB"/>
    <w:rsid w:val="0047256C"/>
    <w:rsid w:val="0047300D"/>
    <w:rsid w:val="00480A31"/>
    <w:rsid w:val="00480F84"/>
    <w:rsid w:val="004815EE"/>
    <w:rsid w:val="00484068"/>
    <w:rsid w:val="0048485F"/>
    <w:rsid w:val="00484A80"/>
    <w:rsid w:val="0048625A"/>
    <w:rsid w:val="00486270"/>
    <w:rsid w:val="004862AD"/>
    <w:rsid w:val="00487DD3"/>
    <w:rsid w:val="004900C6"/>
    <w:rsid w:val="004910BD"/>
    <w:rsid w:val="004927CF"/>
    <w:rsid w:val="00492B06"/>
    <w:rsid w:val="0049557E"/>
    <w:rsid w:val="00495BF5"/>
    <w:rsid w:val="00495DCA"/>
    <w:rsid w:val="00497E00"/>
    <w:rsid w:val="004A19FA"/>
    <w:rsid w:val="004A1C37"/>
    <w:rsid w:val="004A1E64"/>
    <w:rsid w:val="004A2854"/>
    <w:rsid w:val="004A34F6"/>
    <w:rsid w:val="004A634E"/>
    <w:rsid w:val="004B1142"/>
    <w:rsid w:val="004B1834"/>
    <w:rsid w:val="004B29F8"/>
    <w:rsid w:val="004B3001"/>
    <w:rsid w:val="004B3A29"/>
    <w:rsid w:val="004B47AB"/>
    <w:rsid w:val="004B6DCF"/>
    <w:rsid w:val="004B7186"/>
    <w:rsid w:val="004C13EB"/>
    <w:rsid w:val="004C1FAC"/>
    <w:rsid w:val="004C4A76"/>
    <w:rsid w:val="004D1FE1"/>
    <w:rsid w:val="004D27B4"/>
    <w:rsid w:val="004D5061"/>
    <w:rsid w:val="004D542D"/>
    <w:rsid w:val="004D58AC"/>
    <w:rsid w:val="004D7526"/>
    <w:rsid w:val="004E0602"/>
    <w:rsid w:val="004E232F"/>
    <w:rsid w:val="004E405E"/>
    <w:rsid w:val="004E4219"/>
    <w:rsid w:val="004E5823"/>
    <w:rsid w:val="004F014A"/>
    <w:rsid w:val="004F4D09"/>
    <w:rsid w:val="004F52C8"/>
    <w:rsid w:val="004F5C23"/>
    <w:rsid w:val="004F63CC"/>
    <w:rsid w:val="004F6442"/>
    <w:rsid w:val="00500715"/>
    <w:rsid w:val="005022AD"/>
    <w:rsid w:val="005026F3"/>
    <w:rsid w:val="00503752"/>
    <w:rsid w:val="00503830"/>
    <w:rsid w:val="005038ED"/>
    <w:rsid w:val="00503D63"/>
    <w:rsid w:val="005055D5"/>
    <w:rsid w:val="00505DD1"/>
    <w:rsid w:val="00510916"/>
    <w:rsid w:val="005123FF"/>
    <w:rsid w:val="005157FF"/>
    <w:rsid w:val="00520ABD"/>
    <w:rsid w:val="00521559"/>
    <w:rsid w:val="00523487"/>
    <w:rsid w:val="00523E80"/>
    <w:rsid w:val="00525D8C"/>
    <w:rsid w:val="00530E98"/>
    <w:rsid w:val="00531CEC"/>
    <w:rsid w:val="00531F94"/>
    <w:rsid w:val="00533086"/>
    <w:rsid w:val="00533DA1"/>
    <w:rsid w:val="0053465A"/>
    <w:rsid w:val="00534921"/>
    <w:rsid w:val="005360FD"/>
    <w:rsid w:val="005412FD"/>
    <w:rsid w:val="00541D7A"/>
    <w:rsid w:val="00543955"/>
    <w:rsid w:val="00546490"/>
    <w:rsid w:val="005501FA"/>
    <w:rsid w:val="00551852"/>
    <w:rsid w:val="00551DA1"/>
    <w:rsid w:val="00552F68"/>
    <w:rsid w:val="00554747"/>
    <w:rsid w:val="00561142"/>
    <w:rsid w:val="00562854"/>
    <w:rsid w:val="00563A3B"/>
    <w:rsid w:val="0056578A"/>
    <w:rsid w:val="0056595B"/>
    <w:rsid w:val="00566468"/>
    <w:rsid w:val="00566B22"/>
    <w:rsid w:val="00566C24"/>
    <w:rsid w:val="00567299"/>
    <w:rsid w:val="00571774"/>
    <w:rsid w:val="00571C0D"/>
    <w:rsid w:val="00572C4C"/>
    <w:rsid w:val="005734C5"/>
    <w:rsid w:val="00575C9B"/>
    <w:rsid w:val="0057605E"/>
    <w:rsid w:val="00576E09"/>
    <w:rsid w:val="00577261"/>
    <w:rsid w:val="0058117F"/>
    <w:rsid w:val="00581BBC"/>
    <w:rsid w:val="00581DB2"/>
    <w:rsid w:val="00585ED0"/>
    <w:rsid w:val="00587883"/>
    <w:rsid w:val="00587EF6"/>
    <w:rsid w:val="00592B57"/>
    <w:rsid w:val="00593AA7"/>
    <w:rsid w:val="00594747"/>
    <w:rsid w:val="00594844"/>
    <w:rsid w:val="005969AD"/>
    <w:rsid w:val="00597AAB"/>
    <w:rsid w:val="005A04FC"/>
    <w:rsid w:val="005A2AC9"/>
    <w:rsid w:val="005A646E"/>
    <w:rsid w:val="005A6F41"/>
    <w:rsid w:val="005A717D"/>
    <w:rsid w:val="005A7AE7"/>
    <w:rsid w:val="005B08CA"/>
    <w:rsid w:val="005B6B4C"/>
    <w:rsid w:val="005C000B"/>
    <w:rsid w:val="005C031D"/>
    <w:rsid w:val="005C28F4"/>
    <w:rsid w:val="005C2984"/>
    <w:rsid w:val="005C34A9"/>
    <w:rsid w:val="005C5A3E"/>
    <w:rsid w:val="005C63D0"/>
    <w:rsid w:val="005C6DD2"/>
    <w:rsid w:val="005C6EBF"/>
    <w:rsid w:val="005D15B8"/>
    <w:rsid w:val="005D15F7"/>
    <w:rsid w:val="005E150A"/>
    <w:rsid w:val="005E28CB"/>
    <w:rsid w:val="005E443A"/>
    <w:rsid w:val="005E72CE"/>
    <w:rsid w:val="005E7587"/>
    <w:rsid w:val="005E7D3D"/>
    <w:rsid w:val="005E7DD5"/>
    <w:rsid w:val="005F18B3"/>
    <w:rsid w:val="005F33C8"/>
    <w:rsid w:val="0060429D"/>
    <w:rsid w:val="00604705"/>
    <w:rsid w:val="00610A9C"/>
    <w:rsid w:val="006111D5"/>
    <w:rsid w:val="006111F5"/>
    <w:rsid w:val="006126AC"/>
    <w:rsid w:val="00613469"/>
    <w:rsid w:val="00614A39"/>
    <w:rsid w:val="00614A56"/>
    <w:rsid w:val="00621DB7"/>
    <w:rsid w:val="00623E11"/>
    <w:rsid w:val="00630CBB"/>
    <w:rsid w:val="00633B7A"/>
    <w:rsid w:val="006370FB"/>
    <w:rsid w:val="00640DAD"/>
    <w:rsid w:val="006411DE"/>
    <w:rsid w:val="006431CA"/>
    <w:rsid w:val="00644005"/>
    <w:rsid w:val="00644893"/>
    <w:rsid w:val="006448C5"/>
    <w:rsid w:val="006469E1"/>
    <w:rsid w:val="00647062"/>
    <w:rsid w:val="00651C33"/>
    <w:rsid w:val="006529D8"/>
    <w:rsid w:val="0065520F"/>
    <w:rsid w:val="00655253"/>
    <w:rsid w:val="006555BD"/>
    <w:rsid w:val="00656A93"/>
    <w:rsid w:val="0066442C"/>
    <w:rsid w:val="00664E3E"/>
    <w:rsid w:val="006676E2"/>
    <w:rsid w:val="00670D10"/>
    <w:rsid w:val="00670FF0"/>
    <w:rsid w:val="00673423"/>
    <w:rsid w:val="00673A5B"/>
    <w:rsid w:val="00675AE1"/>
    <w:rsid w:val="00677760"/>
    <w:rsid w:val="00682B8C"/>
    <w:rsid w:val="00682F71"/>
    <w:rsid w:val="00683ED1"/>
    <w:rsid w:val="00685EB4"/>
    <w:rsid w:val="00686A1F"/>
    <w:rsid w:val="00694C80"/>
    <w:rsid w:val="006951D7"/>
    <w:rsid w:val="00696213"/>
    <w:rsid w:val="00696681"/>
    <w:rsid w:val="006A153A"/>
    <w:rsid w:val="006A4C05"/>
    <w:rsid w:val="006A7832"/>
    <w:rsid w:val="006B2C5A"/>
    <w:rsid w:val="006B31E2"/>
    <w:rsid w:val="006B4830"/>
    <w:rsid w:val="006B5540"/>
    <w:rsid w:val="006B7FB9"/>
    <w:rsid w:val="006C1AA6"/>
    <w:rsid w:val="006C2B84"/>
    <w:rsid w:val="006C34E0"/>
    <w:rsid w:val="006C3D67"/>
    <w:rsid w:val="006C3DFC"/>
    <w:rsid w:val="006D469C"/>
    <w:rsid w:val="006D4834"/>
    <w:rsid w:val="006D5D28"/>
    <w:rsid w:val="006D73BA"/>
    <w:rsid w:val="006D7A1A"/>
    <w:rsid w:val="006E210A"/>
    <w:rsid w:val="006E260B"/>
    <w:rsid w:val="006E744C"/>
    <w:rsid w:val="006F0430"/>
    <w:rsid w:val="006F05B0"/>
    <w:rsid w:val="006F542B"/>
    <w:rsid w:val="006F5510"/>
    <w:rsid w:val="007002A0"/>
    <w:rsid w:val="00700530"/>
    <w:rsid w:val="007011F6"/>
    <w:rsid w:val="00702BE5"/>
    <w:rsid w:val="007034D8"/>
    <w:rsid w:val="00704496"/>
    <w:rsid w:val="00704EB3"/>
    <w:rsid w:val="00710490"/>
    <w:rsid w:val="00712192"/>
    <w:rsid w:val="00713E50"/>
    <w:rsid w:val="00713EE6"/>
    <w:rsid w:val="0071412E"/>
    <w:rsid w:val="0071555C"/>
    <w:rsid w:val="007155B8"/>
    <w:rsid w:val="00720736"/>
    <w:rsid w:val="007213D6"/>
    <w:rsid w:val="007229B5"/>
    <w:rsid w:val="00723F3F"/>
    <w:rsid w:val="00725241"/>
    <w:rsid w:val="007253AE"/>
    <w:rsid w:val="00726358"/>
    <w:rsid w:val="007269A2"/>
    <w:rsid w:val="007270BA"/>
    <w:rsid w:val="00727979"/>
    <w:rsid w:val="00727C4D"/>
    <w:rsid w:val="00727E0B"/>
    <w:rsid w:val="007308CB"/>
    <w:rsid w:val="00731DF4"/>
    <w:rsid w:val="00735613"/>
    <w:rsid w:val="0073639B"/>
    <w:rsid w:val="007373E7"/>
    <w:rsid w:val="007424F5"/>
    <w:rsid w:val="007434AF"/>
    <w:rsid w:val="00744144"/>
    <w:rsid w:val="0074442C"/>
    <w:rsid w:val="00745D8E"/>
    <w:rsid w:val="007501AC"/>
    <w:rsid w:val="00752947"/>
    <w:rsid w:val="00753410"/>
    <w:rsid w:val="007545FE"/>
    <w:rsid w:val="00760B58"/>
    <w:rsid w:val="00761539"/>
    <w:rsid w:val="00762D92"/>
    <w:rsid w:val="00763B14"/>
    <w:rsid w:val="00763EF4"/>
    <w:rsid w:val="00763FFB"/>
    <w:rsid w:val="00764FC4"/>
    <w:rsid w:val="0076535B"/>
    <w:rsid w:val="007668B9"/>
    <w:rsid w:val="0077095C"/>
    <w:rsid w:val="00770DA6"/>
    <w:rsid w:val="00771D03"/>
    <w:rsid w:val="00775248"/>
    <w:rsid w:val="00775449"/>
    <w:rsid w:val="007755DF"/>
    <w:rsid w:val="00775CF0"/>
    <w:rsid w:val="00776056"/>
    <w:rsid w:val="00777690"/>
    <w:rsid w:val="00777A2F"/>
    <w:rsid w:val="00777C72"/>
    <w:rsid w:val="00780575"/>
    <w:rsid w:val="00787A06"/>
    <w:rsid w:val="00787B6E"/>
    <w:rsid w:val="00790847"/>
    <w:rsid w:val="007951DD"/>
    <w:rsid w:val="0079730F"/>
    <w:rsid w:val="007A08D5"/>
    <w:rsid w:val="007A0DCC"/>
    <w:rsid w:val="007A1389"/>
    <w:rsid w:val="007A1FD1"/>
    <w:rsid w:val="007A3489"/>
    <w:rsid w:val="007A5A4F"/>
    <w:rsid w:val="007A6671"/>
    <w:rsid w:val="007A75E1"/>
    <w:rsid w:val="007A77AD"/>
    <w:rsid w:val="007A7C21"/>
    <w:rsid w:val="007B136F"/>
    <w:rsid w:val="007B28B2"/>
    <w:rsid w:val="007B35D9"/>
    <w:rsid w:val="007B3CB4"/>
    <w:rsid w:val="007B448B"/>
    <w:rsid w:val="007B4F54"/>
    <w:rsid w:val="007B5701"/>
    <w:rsid w:val="007B62B5"/>
    <w:rsid w:val="007C3CEB"/>
    <w:rsid w:val="007C5AB3"/>
    <w:rsid w:val="007C7C75"/>
    <w:rsid w:val="007D03F4"/>
    <w:rsid w:val="007D146B"/>
    <w:rsid w:val="007D2A02"/>
    <w:rsid w:val="007D3D7C"/>
    <w:rsid w:val="007D4920"/>
    <w:rsid w:val="007D543E"/>
    <w:rsid w:val="007D7FDC"/>
    <w:rsid w:val="007E0DED"/>
    <w:rsid w:val="007E1605"/>
    <w:rsid w:val="007E1E50"/>
    <w:rsid w:val="007E2F1E"/>
    <w:rsid w:val="007E3CCB"/>
    <w:rsid w:val="007E45C3"/>
    <w:rsid w:val="007E78D0"/>
    <w:rsid w:val="007F1536"/>
    <w:rsid w:val="007F32F2"/>
    <w:rsid w:val="007F43B0"/>
    <w:rsid w:val="007F5E1D"/>
    <w:rsid w:val="008009B5"/>
    <w:rsid w:val="00803C58"/>
    <w:rsid w:val="008062C0"/>
    <w:rsid w:val="0080663B"/>
    <w:rsid w:val="008067D4"/>
    <w:rsid w:val="008152E5"/>
    <w:rsid w:val="00816A4E"/>
    <w:rsid w:val="008207E6"/>
    <w:rsid w:val="00820EF6"/>
    <w:rsid w:val="00822B6C"/>
    <w:rsid w:val="008232CD"/>
    <w:rsid w:val="008238FE"/>
    <w:rsid w:val="008243EB"/>
    <w:rsid w:val="00824DEC"/>
    <w:rsid w:val="0082608A"/>
    <w:rsid w:val="008260A0"/>
    <w:rsid w:val="00830A17"/>
    <w:rsid w:val="00833118"/>
    <w:rsid w:val="00834D56"/>
    <w:rsid w:val="008351F7"/>
    <w:rsid w:val="008369B0"/>
    <w:rsid w:val="00841602"/>
    <w:rsid w:val="008430A9"/>
    <w:rsid w:val="00843927"/>
    <w:rsid w:val="00843EB0"/>
    <w:rsid w:val="00847371"/>
    <w:rsid w:val="00850BAA"/>
    <w:rsid w:val="00850FC1"/>
    <w:rsid w:val="0085284E"/>
    <w:rsid w:val="00852C41"/>
    <w:rsid w:val="00853509"/>
    <w:rsid w:val="00853805"/>
    <w:rsid w:val="00854910"/>
    <w:rsid w:val="00855097"/>
    <w:rsid w:val="0085695F"/>
    <w:rsid w:val="0086305F"/>
    <w:rsid w:val="00863AF1"/>
    <w:rsid w:val="0086475D"/>
    <w:rsid w:val="0086566F"/>
    <w:rsid w:val="0086721D"/>
    <w:rsid w:val="00867AE5"/>
    <w:rsid w:val="00870508"/>
    <w:rsid w:val="00873319"/>
    <w:rsid w:val="00874EF4"/>
    <w:rsid w:val="008758AE"/>
    <w:rsid w:val="00881A45"/>
    <w:rsid w:val="00882B9B"/>
    <w:rsid w:val="00883B1E"/>
    <w:rsid w:val="008849EA"/>
    <w:rsid w:val="008854C8"/>
    <w:rsid w:val="00885A65"/>
    <w:rsid w:val="00891E7D"/>
    <w:rsid w:val="008924D4"/>
    <w:rsid w:val="008937F3"/>
    <w:rsid w:val="008960B8"/>
    <w:rsid w:val="008A09B0"/>
    <w:rsid w:val="008A2229"/>
    <w:rsid w:val="008A7882"/>
    <w:rsid w:val="008B1992"/>
    <w:rsid w:val="008C1C6A"/>
    <w:rsid w:val="008C3703"/>
    <w:rsid w:val="008C6A70"/>
    <w:rsid w:val="008C6EDB"/>
    <w:rsid w:val="008C7934"/>
    <w:rsid w:val="008D07E2"/>
    <w:rsid w:val="008D1807"/>
    <w:rsid w:val="008D2383"/>
    <w:rsid w:val="008D3890"/>
    <w:rsid w:val="008D545F"/>
    <w:rsid w:val="008D551E"/>
    <w:rsid w:val="008E2447"/>
    <w:rsid w:val="008E39F8"/>
    <w:rsid w:val="008F0BBF"/>
    <w:rsid w:val="008F2E4E"/>
    <w:rsid w:val="008F3C38"/>
    <w:rsid w:val="008F59EA"/>
    <w:rsid w:val="008F7201"/>
    <w:rsid w:val="00900316"/>
    <w:rsid w:val="009020C0"/>
    <w:rsid w:val="00902DC5"/>
    <w:rsid w:val="00902EEE"/>
    <w:rsid w:val="009055E7"/>
    <w:rsid w:val="00910BD5"/>
    <w:rsid w:val="00912E02"/>
    <w:rsid w:val="0091319B"/>
    <w:rsid w:val="0091506D"/>
    <w:rsid w:val="00916EF1"/>
    <w:rsid w:val="00920846"/>
    <w:rsid w:val="00920A21"/>
    <w:rsid w:val="00925816"/>
    <w:rsid w:val="00926E0D"/>
    <w:rsid w:val="0092733E"/>
    <w:rsid w:val="00931F77"/>
    <w:rsid w:val="0093684B"/>
    <w:rsid w:val="00941565"/>
    <w:rsid w:val="0094185D"/>
    <w:rsid w:val="00943B46"/>
    <w:rsid w:val="009469D9"/>
    <w:rsid w:val="00947C77"/>
    <w:rsid w:val="009552F9"/>
    <w:rsid w:val="0096013B"/>
    <w:rsid w:val="00964D7D"/>
    <w:rsid w:val="009660DC"/>
    <w:rsid w:val="00966913"/>
    <w:rsid w:val="00967D5F"/>
    <w:rsid w:val="00970CDB"/>
    <w:rsid w:val="00972500"/>
    <w:rsid w:val="009745E3"/>
    <w:rsid w:val="0097768E"/>
    <w:rsid w:val="00985126"/>
    <w:rsid w:val="00985127"/>
    <w:rsid w:val="0098538D"/>
    <w:rsid w:val="009866EC"/>
    <w:rsid w:val="00991EE4"/>
    <w:rsid w:val="009936BA"/>
    <w:rsid w:val="00993E07"/>
    <w:rsid w:val="009959DE"/>
    <w:rsid w:val="00995E27"/>
    <w:rsid w:val="00996F23"/>
    <w:rsid w:val="009A04C3"/>
    <w:rsid w:val="009A1A67"/>
    <w:rsid w:val="009A2B2E"/>
    <w:rsid w:val="009A3642"/>
    <w:rsid w:val="009A57A5"/>
    <w:rsid w:val="009A58DF"/>
    <w:rsid w:val="009A5A9A"/>
    <w:rsid w:val="009A68B3"/>
    <w:rsid w:val="009A68C4"/>
    <w:rsid w:val="009A73FC"/>
    <w:rsid w:val="009A7FF6"/>
    <w:rsid w:val="009B1292"/>
    <w:rsid w:val="009B5334"/>
    <w:rsid w:val="009C42D6"/>
    <w:rsid w:val="009C6886"/>
    <w:rsid w:val="009C74F8"/>
    <w:rsid w:val="009D0216"/>
    <w:rsid w:val="009D1A1B"/>
    <w:rsid w:val="009D4838"/>
    <w:rsid w:val="009D4CCF"/>
    <w:rsid w:val="009E2FF8"/>
    <w:rsid w:val="009E3C0D"/>
    <w:rsid w:val="009E5005"/>
    <w:rsid w:val="009E7EE0"/>
    <w:rsid w:val="009F1E77"/>
    <w:rsid w:val="009F2CB3"/>
    <w:rsid w:val="009F3039"/>
    <w:rsid w:val="009F4CD6"/>
    <w:rsid w:val="009F6A07"/>
    <w:rsid w:val="009F76C4"/>
    <w:rsid w:val="00A01B16"/>
    <w:rsid w:val="00A06512"/>
    <w:rsid w:val="00A102E4"/>
    <w:rsid w:val="00A10362"/>
    <w:rsid w:val="00A11404"/>
    <w:rsid w:val="00A130E2"/>
    <w:rsid w:val="00A15285"/>
    <w:rsid w:val="00A16175"/>
    <w:rsid w:val="00A17815"/>
    <w:rsid w:val="00A2272F"/>
    <w:rsid w:val="00A22AEB"/>
    <w:rsid w:val="00A23032"/>
    <w:rsid w:val="00A234D4"/>
    <w:rsid w:val="00A275CE"/>
    <w:rsid w:val="00A3190C"/>
    <w:rsid w:val="00A32D45"/>
    <w:rsid w:val="00A33794"/>
    <w:rsid w:val="00A35E14"/>
    <w:rsid w:val="00A36111"/>
    <w:rsid w:val="00A36B7E"/>
    <w:rsid w:val="00A37204"/>
    <w:rsid w:val="00A37E53"/>
    <w:rsid w:val="00A40B9E"/>
    <w:rsid w:val="00A50930"/>
    <w:rsid w:val="00A50A1E"/>
    <w:rsid w:val="00A543D6"/>
    <w:rsid w:val="00A55E72"/>
    <w:rsid w:val="00A60AFA"/>
    <w:rsid w:val="00A61330"/>
    <w:rsid w:val="00A61D0A"/>
    <w:rsid w:val="00A633BE"/>
    <w:rsid w:val="00A738BD"/>
    <w:rsid w:val="00A776F2"/>
    <w:rsid w:val="00A80C13"/>
    <w:rsid w:val="00A815DE"/>
    <w:rsid w:val="00A831EE"/>
    <w:rsid w:val="00A846C8"/>
    <w:rsid w:val="00A854A2"/>
    <w:rsid w:val="00A8693E"/>
    <w:rsid w:val="00A90342"/>
    <w:rsid w:val="00A9057E"/>
    <w:rsid w:val="00A918DB"/>
    <w:rsid w:val="00A91D29"/>
    <w:rsid w:val="00A95DB5"/>
    <w:rsid w:val="00A96AA1"/>
    <w:rsid w:val="00A976D0"/>
    <w:rsid w:val="00AA2F41"/>
    <w:rsid w:val="00AA7D4C"/>
    <w:rsid w:val="00AA7FB7"/>
    <w:rsid w:val="00AB1597"/>
    <w:rsid w:val="00AB2B7A"/>
    <w:rsid w:val="00AB2E32"/>
    <w:rsid w:val="00AB392D"/>
    <w:rsid w:val="00AB4BB5"/>
    <w:rsid w:val="00AB651C"/>
    <w:rsid w:val="00AB6E14"/>
    <w:rsid w:val="00AB7501"/>
    <w:rsid w:val="00AC0421"/>
    <w:rsid w:val="00AC1336"/>
    <w:rsid w:val="00AC20F1"/>
    <w:rsid w:val="00AC4D1A"/>
    <w:rsid w:val="00AC5012"/>
    <w:rsid w:val="00AD18D2"/>
    <w:rsid w:val="00AD1D3F"/>
    <w:rsid w:val="00AD68A8"/>
    <w:rsid w:val="00AD7943"/>
    <w:rsid w:val="00AD7C7B"/>
    <w:rsid w:val="00AE583E"/>
    <w:rsid w:val="00AE5B14"/>
    <w:rsid w:val="00AE5D15"/>
    <w:rsid w:val="00AE631D"/>
    <w:rsid w:val="00AE6D5A"/>
    <w:rsid w:val="00AF16EB"/>
    <w:rsid w:val="00AF50D8"/>
    <w:rsid w:val="00AF5A48"/>
    <w:rsid w:val="00AF77F7"/>
    <w:rsid w:val="00AF7CDB"/>
    <w:rsid w:val="00B00B9C"/>
    <w:rsid w:val="00B02FED"/>
    <w:rsid w:val="00B07D60"/>
    <w:rsid w:val="00B10584"/>
    <w:rsid w:val="00B115C5"/>
    <w:rsid w:val="00B12A2A"/>
    <w:rsid w:val="00B1328C"/>
    <w:rsid w:val="00B15FC9"/>
    <w:rsid w:val="00B167A0"/>
    <w:rsid w:val="00B22B9F"/>
    <w:rsid w:val="00B23D41"/>
    <w:rsid w:val="00B23FEC"/>
    <w:rsid w:val="00B24C90"/>
    <w:rsid w:val="00B264A5"/>
    <w:rsid w:val="00B30901"/>
    <w:rsid w:val="00B317AB"/>
    <w:rsid w:val="00B31B2A"/>
    <w:rsid w:val="00B338C4"/>
    <w:rsid w:val="00B37965"/>
    <w:rsid w:val="00B37C60"/>
    <w:rsid w:val="00B4125A"/>
    <w:rsid w:val="00B41B39"/>
    <w:rsid w:val="00B42294"/>
    <w:rsid w:val="00B42BDB"/>
    <w:rsid w:val="00B446D3"/>
    <w:rsid w:val="00B4710F"/>
    <w:rsid w:val="00B50B9F"/>
    <w:rsid w:val="00B50E21"/>
    <w:rsid w:val="00B5481C"/>
    <w:rsid w:val="00B54C33"/>
    <w:rsid w:val="00B54E5C"/>
    <w:rsid w:val="00B63C2D"/>
    <w:rsid w:val="00B63D6F"/>
    <w:rsid w:val="00B64EBE"/>
    <w:rsid w:val="00B652F2"/>
    <w:rsid w:val="00B66DB3"/>
    <w:rsid w:val="00B6771F"/>
    <w:rsid w:val="00B71621"/>
    <w:rsid w:val="00B71AF2"/>
    <w:rsid w:val="00B7235A"/>
    <w:rsid w:val="00B7489C"/>
    <w:rsid w:val="00B75101"/>
    <w:rsid w:val="00B7596B"/>
    <w:rsid w:val="00B90083"/>
    <w:rsid w:val="00B925C4"/>
    <w:rsid w:val="00B95B4D"/>
    <w:rsid w:val="00BA0CAB"/>
    <w:rsid w:val="00BA2646"/>
    <w:rsid w:val="00BA3705"/>
    <w:rsid w:val="00BA38D9"/>
    <w:rsid w:val="00BA50D5"/>
    <w:rsid w:val="00BA5C02"/>
    <w:rsid w:val="00BB0821"/>
    <w:rsid w:val="00BB1AC3"/>
    <w:rsid w:val="00BB203E"/>
    <w:rsid w:val="00BB3270"/>
    <w:rsid w:val="00BB4BF5"/>
    <w:rsid w:val="00BB576B"/>
    <w:rsid w:val="00BB6015"/>
    <w:rsid w:val="00BB7D40"/>
    <w:rsid w:val="00BB7EDB"/>
    <w:rsid w:val="00BC0238"/>
    <w:rsid w:val="00BC1F78"/>
    <w:rsid w:val="00BC262C"/>
    <w:rsid w:val="00BC28E4"/>
    <w:rsid w:val="00BC32F4"/>
    <w:rsid w:val="00BC7336"/>
    <w:rsid w:val="00BD0425"/>
    <w:rsid w:val="00BD0D51"/>
    <w:rsid w:val="00BD45D6"/>
    <w:rsid w:val="00BD4D5D"/>
    <w:rsid w:val="00BD4FAD"/>
    <w:rsid w:val="00BD5BAB"/>
    <w:rsid w:val="00BD6F77"/>
    <w:rsid w:val="00BD74F7"/>
    <w:rsid w:val="00BE29A6"/>
    <w:rsid w:val="00BE2FF3"/>
    <w:rsid w:val="00BE369B"/>
    <w:rsid w:val="00BF0C77"/>
    <w:rsid w:val="00BF192D"/>
    <w:rsid w:val="00BF1AFB"/>
    <w:rsid w:val="00BF1C36"/>
    <w:rsid w:val="00BF1E4D"/>
    <w:rsid w:val="00BF31EA"/>
    <w:rsid w:val="00BF3770"/>
    <w:rsid w:val="00BF47CA"/>
    <w:rsid w:val="00BF582B"/>
    <w:rsid w:val="00BF5C2E"/>
    <w:rsid w:val="00BF68F8"/>
    <w:rsid w:val="00C029E0"/>
    <w:rsid w:val="00C02BBC"/>
    <w:rsid w:val="00C0522B"/>
    <w:rsid w:val="00C069A6"/>
    <w:rsid w:val="00C07F09"/>
    <w:rsid w:val="00C114C0"/>
    <w:rsid w:val="00C15337"/>
    <w:rsid w:val="00C201F8"/>
    <w:rsid w:val="00C202F5"/>
    <w:rsid w:val="00C24833"/>
    <w:rsid w:val="00C257E1"/>
    <w:rsid w:val="00C30732"/>
    <w:rsid w:val="00C31E2D"/>
    <w:rsid w:val="00C34A3F"/>
    <w:rsid w:val="00C350DC"/>
    <w:rsid w:val="00C43705"/>
    <w:rsid w:val="00C46760"/>
    <w:rsid w:val="00C47E9F"/>
    <w:rsid w:val="00C50710"/>
    <w:rsid w:val="00C53024"/>
    <w:rsid w:val="00C63ADB"/>
    <w:rsid w:val="00C678D9"/>
    <w:rsid w:val="00C711D1"/>
    <w:rsid w:val="00C719AD"/>
    <w:rsid w:val="00C72190"/>
    <w:rsid w:val="00C7447F"/>
    <w:rsid w:val="00C76A86"/>
    <w:rsid w:val="00C77A77"/>
    <w:rsid w:val="00C81535"/>
    <w:rsid w:val="00C83DE7"/>
    <w:rsid w:val="00C8466C"/>
    <w:rsid w:val="00C85052"/>
    <w:rsid w:val="00C873F3"/>
    <w:rsid w:val="00C90953"/>
    <w:rsid w:val="00C90D4B"/>
    <w:rsid w:val="00C917E4"/>
    <w:rsid w:val="00C91AC7"/>
    <w:rsid w:val="00C95892"/>
    <w:rsid w:val="00CA205A"/>
    <w:rsid w:val="00CA3D67"/>
    <w:rsid w:val="00CA4EB1"/>
    <w:rsid w:val="00CA5C89"/>
    <w:rsid w:val="00CA6933"/>
    <w:rsid w:val="00CA6FB1"/>
    <w:rsid w:val="00CA7383"/>
    <w:rsid w:val="00CB5B62"/>
    <w:rsid w:val="00CB7C8C"/>
    <w:rsid w:val="00CC1689"/>
    <w:rsid w:val="00CC1FD5"/>
    <w:rsid w:val="00CC22EF"/>
    <w:rsid w:val="00CC24F1"/>
    <w:rsid w:val="00CC6770"/>
    <w:rsid w:val="00CD17A5"/>
    <w:rsid w:val="00CD4DA6"/>
    <w:rsid w:val="00CD61D4"/>
    <w:rsid w:val="00CD6956"/>
    <w:rsid w:val="00CE2694"/>
    <w:rsid w:val="00CE38B8"/>
    <w:rsid w:val="00CE3D89"/>
    <w:rsid w:val="00CE6DB8"/>
    <w:rsid w:val="00CE6DF1"/>
    <w:rsid w:val="00CF371B"/>
    <w:rsid w:val="00CF4C21"/>
    <w:rsid w:val="00CF68C6"/>
    <w:rsid w:val="00CF788D"/>
    <w:rsid w:val="00D015F5"/>
    <w:rsid w:val="00D02DE1"/>
    <w:rsid w:val="00D04CDE"/>
    <w:rsid w:val="00D060F7"/>
    <w:rsid w:val="00D07311"/>
    <w:rsid w:val="00D079DF"/>
    <w:rsid w:val="00D10F19"/>
    <w:rsid w:val="00D17F8E"/>
    <w:rsid w:val="00D20742"/>
    <w:rsid w:val="00D20C4B"/>
    <w:rsid w:val="00D232F1"/>
    <w:rsid w:val="00D23BC1"/>
    <w:rsid w:val="00D24AF7"/>
    <w:rsid w:val="00D30491"/>
    <w:rsid w:val="00D3079A"/>
    <w:rsid w:val="00D3175F"/>
    <w:rsid w:val="00D32BF2"/>
    <w:rsid w:val="00D33CC6"/>
    <w:rsid w:val="00D350FA"/>
    <w:rsid w:val="00D451F6"/>
    <w:rsid w:val="00D45554"/>
    <w:rsid w:val="00D45ED7"/>
    <w:rsid w:val="00D46421"/>
    <w:rsid w:val="00D52197"/>
    <w:rsid w:val="00D55316"/>
    <w:rsid w:val="00D553F6"/>
    <w:rsid w:val="00D55DB0"/>
    <w:rsid w:val="00D57CFC"/>
    <w:rsid w:val="00D57FB3"/>
    <w:rsid w:val="00D604D0"/>
    <w:rsid w:val="00D60AE0"/>
    <w:rsid w:val="00D60D0C"/>
    <w:rsid w:val="00D614DC"/>
    <w:rsid w:val="00D6340C"/>
    <w:rsid w:val="00D63879"/>
    <w:rsid w:val="00D63BAA"/>
    <w:rsid w:val="00D65100"/>
    <w:rsid w:val="00D702B8"/>
    <w:rsid w:val="00D72EC0"/>
    <w:rsid w:val="00D7517D"/>
    <w:rsid w:val="00D75B90"/>
    <w:rsid w:val="00D7677B"/>
    <w:rsid w:val="00D837C3"/>
    <w:rsid w:val="00D8561A"/>
    <w:rsid w:val="00D86D65"/>
    <w:rsid w:val="00D91F8D"/>
    <w:rsid w:val="00D9463F"/>
    <w:rsid w:val="00D9495D"/>
    <w:rsid w:val="00D969AF"/>
    <w:rsid w:val="00DA3985"/>
    <w:rsid w:val="00DA3CEB"/>
    <w:rsid w:val="00DA66BB"/>
    <w:rsid w:val="00DB085C"/>
    <w:rsid w:val="00DB1F8B"/>
    <w:rsid w:val="00DB1F93"/>
    <w:rsid w:val="00DB27EB"/>
    <w:rsid w:val="00DB297D"/>
    <w:rsid w:val="00DB3D87"/>
    <w:rsid w:val="00DB42CE"/>
    <w:rsid w:val="00DB5151"/>
    <w:rsid w:val="00DB5625"/>
    <w:rsid w:val="00DB649C"/>
    <w:rsid w:val="00DB6B6B"/>
    <w:rsid w:val="00DC01D9"/>
    <w:rsid w:val="00DC0AB5"/>
    <w:rsid w:val="00DC399A"/>
    <w:rsid w:val="00DC4107"/>
    <w:rsid w:val="00DC5A37"/>
    <w:rsid w:val="00DD05B4"/>
    <w:rsid w:val="00DD586D"/>
    <w:rsid w:val="00DD6078"/>
    <w:rsid w:val="00DD756E"/>
    <w:rsid w:val="00DE1050"/>
    <w:rsid w:val="00DE12DE"/>
    <w:rsid w:val="00DE1563"/>
    <w:rsid w:val="00DE3CD7"/>
    <w:rsid w:val="00DE4D49"/>
    <w:rsid w:val="00DE6410"/>
    <w:rsid w:val="00DE6B7F"/>
    <w:rsid w:val="00DF11B1"/>
    <w:rsid w:val="00DF2432"/>
    <w:rsid w:val="00DF4627"/>
    <w:rsid w:val="00DF5157"/>
    <w:rsid w:val="00DF536F"/>
    <w:rsid w:val="00DF5F36"/>
    <w:rsid w:val="00DF62AA"/>
    <w:rsid w:val="00DF7602"/>
    <w:rsid w:val="00DF7A68"/>
    <w:rsid w:val="00E0033C"/>
    <w:rsid w:val="00E03695"/>
    <w:rsid w:val="00E04682"/>
    <w:rsid w:val="00E048F5"/>
    <w:rsid w:val="00E059AF"/>
    <w:rsid w:val="00E108B4"/>
    <w:rsid w:val="00E10A3E"/>
    <w:rsid w:val="00E11676"/>
    <w:rsid w:val="00E118E8"/>
    <w:rsid w:val="00E13DBE"/>
    <w:rsid w:val="00E153E4"/>
    <w:rsid w:val="00E15DAC"/>
    <w:rsid w:val="00E17A3A"/>
    <w:rsid w:val="00E2004C"/>
    <w:rsid w:val="00E21D8D"/>
    <w:rsid w:val="00E21E24"/>
    <w:rsid w:val="00E23124"/>
    <w:rsid w:val="00E23A72"/>
    <w:rsid w:val="00E2467E"/>
    <w:rsid w:val="00E24F21"/>
    <w:rsid w:val="00E26F3D"/>
    <w:rsid w:val="00E31225"/>
    <w:rsid w:val="00E32B72"/>
    <w:rsid w:val="00E36453"/>
    <w:rsid w:val="00E42883"/>
    <w:rsid w:val="00E42E44"/>
    <w:rsid w:val="00E475B7"/>
    <w:rsid w:val="00E51357"/>
    <w:rsid w:val="00E52050"/>
    <w:rsid w:val="00E542CA"/>
    <w:rsid w:val="00E543F6"/>
    <w:rsid w:val="00E54DD0"/>
    <w:rsid w:val="00E55CE7"/>
    <w:rsid w:val="00E56649"/>
    <w:rsid w:val="00E57186"/>
    <w:rsid w:val="00E60ED5"/>
    <w:rsid w:val="00E610B5"/>
    <w:rsid w:val="00E6236B"/>
    <w:rsid w:val="00E6397C"/>
    <w:rsid w:val="00E63B68"/>
    <w:rsid w:val="00E72CBE"/>
    <w:rsid w:val="00E75EE3"/>
    <w:rsid w:val="00E7773C"/>
    <w:rsid w:val="00E7780E"/>
    <w:rsid w:val="00E8625B"/>
    <w:rsid w:val="00E86BA5"/>
    <w:rsid w:val="00E8729C"/>
    <w:rsid w:val="00E9142E"/>
    <w:rsid w:val="00E93D60"/>
    <w:rsid w:val="00E93F47"/>
    <w:rsid w:val="00E96E69"/>
    <w:rsid w:val="00EA1988"/>
    <w:rsid w:val="00EA21EA"/>
    <w:rsid w:val="00EA2979"/>
    <w:rsid w:val="00EA2FCA"/>
    <w:rsid w:val="00EA3089"/>
    <w:rsid w:val="00EA4606"/>
    <w:rsid w:val="00EA4676"/>
    <w:rsid w:val="00EA484D"/>
    <w:rsid w:val="00EA6221"/>
    <w:rsid w:val="00EA69B3"/>
    <w:rsid w:val="00EB4322"/>
    <w:rsid w:val="00EB5256"/>
    <w:rsid w:val="00EC0A4F"/>
    <w:rsid w:val="00EC46E0"/>
    <w:rsid w:val="00EC61B0"/>
    <w:rsid w:val="00EC681E"/>
    <w:rsid w:val="00EC73C9"/>
    <w:rsid w:val="00ED089E"/>
    <w:rsid w:val="00ED2E8C"/>
    <w:rsid w:val="00ED387B"/>
    <w:rsid w:val="00ED473A"/>
    <w:rsid w:val="00ED4ECB"/>
    <w:rsid w:val="00EE0539"/>
    <w:rsid w:val="00EE144F"/>
    <w:rsid w:val="00EE5114"/>
    <w:rsid w:val="00EE6821"/>
    <w:rsid w:val="00EF04D6"/>
    <w:rsid w:val="00EF0F0E"/>
    <w:rsid w:val="00EF2BBE"/>
    <w:rsid w:val="00EF3816"/>
    <w:rsid w:val="00EF41A7"/>
    <w:rsid w:val="00EF4C1D"/>
    <w:rsid w:val="00EF4F4D"/>
    <w:rsid w:val="00EF5660"/>
    <w:rsid w:val="00EF5C09"/>
    <w:rsid w:val="00EF7CFB"/>
    <w:rsid w:val="00F03669"/>
    <w:rsid w:val="00F03FC5"/>
    <w:rsid w:val="00F04C83"/>
    <w:rsid w:val="00F1085D"/>
    <w:rsid w:val="00F109CE"/>
    <w:rsid w:val="00F11285"/>
    <w:rsid w:val="00F131D7"/>
    <w:rsid w:val="00F13EED"/>
    <w:rsid w:val="00F20610"/>
    <w:rsid w:val="00F23578"/>
    <w:rsid w:val="00F23992"/>
    <w:rsid w:val="00F24691"/>
    <w:rsid w:val="00F24DC0"/>
    <w:rsid w:val="00F25B63"/>
    <w:rsid w:val="00F30EFC"/>
    <w:rsid w:val="00F329B6"/>
    <w:rsid w:val="00F33CA1"/>
    <w:rsid w:val="00F3621A"/>
    <w:rsid w:val="00F40EA2"/>
    <w:rsid w:val="00F41305"/>
    <w:rsid w:val="00F441D7"/>
    <w:rsid w:val="00F442B8"/>
    <w:rsid w:val="00F442FE"/>
    <w:rsid w:val="00F47AD4"/>
    <w:rsid w:val="00F5305B"/>
    <w:rsid w:val="00F54B10"/>
    <w:rsid w:val="00F55DB0"/>
    <w:rsid w:val="00F56532"/>
    <w:rsid w:val="00F57461"/>
    <w:rsid w:val="00F57CD2"/>
    <w:rsid w:val="00F60154"/>
    <w:rsid w:val="00F617BA"/>
    <w:rsid w:val="00F63D23"/>
    <w:rsid w:val="00F6464A"/>
    <w:rsid w:val="00F66C20"/>
    <w:rsid w:val="00F670E7"/>
    <w:rsid w:val="00F74E4B"/>
    <w:rsid w:val="00F7529C"/>
    <w:rsid w:val="00F767B8"/>
    <w:rsid w:val="00F767F6"/>
    <w:rsid w:val="00F76CB2"/>
    <w:rsid w:val="00F827AF"/>
    <w:rsid w:val="00F83A13"/>
    <w:rsid w:val="00F84B32"/>
    <w:rsid w:val="00F85586"/>
    <w:rsid w:val="00F85610"/>
    <w:rsid w:val="00F857A3"/>
    <w:rsid w:val="00F91DC7"/>
    <w:rsid w:val="00F96A9A"/>
    <w:rsid w:val="00FA168F"/>
    <w:rsid w:val="00FA43F2"/>
    <w:rsid w:val="00FA58B9"/>
    <w:rsid w:val="00FB2600"/>
    <w:rsid w:val="00FB2DAA"/>
    <w:rsid w:val="00FB33F3"/>
    <w:rsid w:val="00FB48D2"/>
    <w:rsid w:val="00FB4D9F"/>
    <w:rsid w:val="00FB552D"/>
    <w:rsid w:val="00FB692E"/>
    <w:rsid w:val="00FB6AAE"/>
    <w:rsid w:val="00FB7742"/>
    <w:rsid w:val="00FC4E5C"/>
    <w:rsid w:val="00FC6082"/>
    <w:rsid w:val="00FC7953"/>
    <w:rsid w:val="00FC7DF5"/>
    <w:rsid w:val="00FD1020"/>
    <w:rsid w:val="00FD3240"/>
    <w:rsid w:val="00FD5708"/>
    <w:rsid w:val="00FE2058"/>
    <w:rsid w:val="00FE2C57"/>
    <w:rsid w:val="00FE35A7"/>
    <w:rsid w:val="00FE57F9"/>
    <w:rsid w:val="00FE6D69"/>
    <w:rsid w:val="00FF04C5"/>
    <w:rsid w:val="00FF0E15"/>
    <w:rsid w:val="00FF20B4"/>
    <w:rsid w:val="00FF29B5"/>
    <w:rsid w:val="00FF2E2B"/>
    <w:rsid w:val="00FF43B5"/>
    <w:rsid w:val="00FF449C"/>
    <w:rsid w:val="00FF5A66"/>
    <w:rsid w:val="00FF658B"/>
    <w:rsid w:val="00FF7723"/>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36AB1"/>
  <w15:docId w15:val="{CD32E88A-F174-40EB-A657-E4D105B4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60D0C"/>
    <w:pPr>
      <w:spacing w:before="0" w:after="0"/>
      <w:ind w:firstLine="0"/>
      <w:jc w:val="left"/>
    </w:pPr>
    <w:rPr>
      <w:lang w:val="de-CH"/>
    </w:rPr>
  </w:style>
  <w:style w:type="character" w:customStyle="1" w:styleId="Textkrper3Zchn">
    <w:name w:val="Textkörper 3 Zchn"/>
    <w:basedOn w:val="Absatz-Standardschriftart"/>
    <w:link w:val="Textkrper3"/>
    <w:rsid w:val="00D60D0C"/>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AF77F7"/>
    <w:rPr>
      <w:rFonts w:eastAsiaTheme="majorEastAsia" w:cs="Open Sans SemiCondensed SemiCon"/>
      <w:b/>
      <w:bCs/>
      <w:szCs w:val="24"/>
    </w:rPr>
  </w:style>
  <w:style w:type="paragraph" w:styleId="Listenabsatz">
    <w:name w:val="List Paragraph"/>
    <w:basedOn w:val="Standard"/>
    <w:uiPriority w:val="34"/>
    <w:qFormat/>
    <w:rsid w:val="007434AF"/>
    <w:pPr>
      <w:spacing w:line="240" w:lineRule="auto"/>
      <w:ind w:left="720"/>
      <w:contextualSpacing/>
    </w:pPr>
    <w:rPr>
      <w:rFonts w:ascii="Times New Roman" w:eastAsia="Times New Roman" w:hAnsi="Times New Roman" w:cs="Times New Roman"/>
      <w:spacing w:val="0"/>
      <w:sz w:val="24"/>
      <w:szCs w:val="24"/>
      <w:lang w:val="de-CH" w:eastAsia="de-CH"/>
    </w:rPr>
  </w:style>
  <w:style w:type="paragraph" w:customStyle="1" w:styleId="pf0">
    <w:name w:val="pf0"/>
    <w:basedOn w:val="Standard"/>
    <w:rsid w:val="00541D7A"/>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541D7A"/>
    <w:rPr>
      <w:rFonts w:ascii="Segoe UI" w:hAnsi="Segoe UI" w:cs="Segoe UI" w:hint="default"/>
      <w:sz w:val="18"/>
      <w:szCs w:val="18"/>
    </w:rPr>
  </w:style>
  <w:style w:type="character" w:customStyle="1" w:styleId="cf11">
    <w:name w:val="cf11"/>
    <w:basedOn w:val="Absatz-Standardschriftart"/>
    <w:rsid w:val="00541D7A"/>
    <w:rPr>
      <w:rFonts w:ascii="Segoe UI" w:hAnsi="Segoe UI" w:cs="Segoe UI" w:hint="default"/>
      <w:sz w:val="18"/>
      <w:szCs w:val="18"/>
    </w:rPr>
  </w:style>
  <w:style w:type="table" w:customStyle="1" w:styleId="Listentabelle3Akzent61">
    <w:name w:val="Listentabelle 3 – Akzent 61"/>
    <w:basedOn w:val="NormaleTabelle"/>
    <w:next w:val="Listentabelle3Akzent6"/>
    <w:uiPriority w:val="48"/>
    <w:rsid w:val="0021025F"/>
    <w:pPr>
      <w:spacing w:after="0"/>
    </w:pPr>
    <w:rPr>
      <w:rFonts w:ascii="Open Sans SemiCondensed" w:hAnsi="Open Sans SemiCondensed"/>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customStyle="1" w:styleId="Tabellenraster1">
    <w:name w:val="Tabellenraster1"/>
    <w:basedOn w:val="NormaleTabelle"/>
    <w:next w:val="Tabellenraster"/>
    <w:rsid w:val="002A7EFD"/>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5929">
      <w:bodyDiv w:val="1"/>
      <w:marLeft w:val="0"/>
      <w:marRight w:val="0"/>
      <w:marTop w:val="0"/>
      <w:marBottom w:val="0"/>
      <w:divBdr>
        <w:top w:val="none" w:sz="0" w:space="0" w:color="auto"/>
        <w:left w:val="none" w:sz="0" w:space="0" w:color="auto"/>
        <w:bottom w:val="none" w:sz="0" w:space="0" w:color="auto"/>
        <w:right w:val="none" w:sz="0" w:space="0" w:color="auto"/>
      </w:divBdr>
    </w:div>
    <w:div w:id="34353093">
      <w:bodyDiv w:val="1"/>
      <w:marLeft w:val="0"/>
      <w:marRight w:val="0"/>
      <w:marTop w:val="0"/>
      <w:marBottom w:val="0"/>
      <w:divBdr>
        <w:top w:val="none" w:sz="0" w:space="0" w:color="auto"/>
        <w:left w:val="none" w:sz="0" w:space="0" w:color="auto"/>
        <w:bottom w:val="none" w:sz="0" w:space="0" w:color="auto"/>
        <w:right w:val="none" w:sz="0" w:space="0" w:color="auto"/>
      </w:divBdr>
      <w:divsChild>
        <w:div w:id="1811633278">
          <w:marLeft w:val="0"/>
          <w:marRight w:val="0"/>
          <w:marTop w:val="0"/>
          <w:marBottom w:val="0"/>
          <w:divBdr>
            <w:top w:val="none" w:sz="0" w:space="0" w:color="auto"/>
            <w:left w:val="none" w:sz="0" w:space="0" w:color="auto"/>
            <w:bottom w:val="none" w:sz="0" w:space="0" w:color="auto"/>
            <w:right w:val="none" w:sz="0" w:space="0" w:color="auto"/>
          </w:divBdr>
          <w:divsChild>
            <w:div w:id="1101994209">
              <w:marLeft w:val="0"/>
              <w:marRight w:val="0"/>
              <w:marTop w:val="0"/>
              <w:marBottom w:val="0"/>
              <w:divBdr>
                <w:top w:val="none" w:sz="0" w:space="0" w:color="auto"/>
                <w:left w:val="none" w:sz="0" w:space="0" w:color="auto"/>
                <w:bottom w:val="none" w:sz="0" w:space="0" w:color="auto"/>
                <w:right w:val="none" w:sz="0" w:space="0" w:color="auto"/>
              </w:divBdr>
              <w:divsChild>
                <w:div w:id="19326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47251">
      <w:bodyDiv w:val="1"/>
      <w:marLeft w:val="0"/>
      <w:marRight w:val="0"/>
      <w:marTop w:val="0"/>
      <w:marBottom w:val="0"/>
      <w:divBdr>
        <w:top w:val="none" w:sz="0" w:space="0" w:color="auto"/>
        <w:left w:val="none" w:sz="0" w:space="0" w:color="auto"/>
        <w:bottom w:val="none" w:sz="0" w:space="0" w:color="auto"/>
        <w:right w:val="none" w:sz="0" w:space="0" w:color="auto"/>
      </w:divBdr>
      <w:divsChild>
        <w:div w:id="167985771">
          <w:marLeft w:val="0"/>
          <w:marRight w:val="0"/>
          <w:marTop w:val="0"/>
          <w:marBottom w:val="0"/>
          <w:divBdr>
            <w:top w:val="single" w:sz="2" w:space="0" w:color="D9D9E3"/>
            <w:left w:val="single" w:sz="2" w:space="0" w:color="D9D9E3"/>
            <w:bottom w:val="single" w:sz="2" w:space="0" w:color="D9D9E3"/>
            <w:right w:val="single" w:sz="2" w:space="0" w:color="D9D9E3"/>
          </w:divBdr>
          <w:divsChild>
            <w:div w:id="209196574">
              <w:marLeft w:val="0"/>
              <w:marRight w:val="0"/>
              <w:marTop w:val="0"/>
              <w:marBottom w:val="0"/>
              <w:divBdr>
                <w:top w:val="single" w:sz="2" w:space="0" w:color="D9D9E3"/>
                <w:left w:val="single" w:sz="2" w:space="0" w:color="D9D9E3"/>
                <w:bottom w:val="single" w:sz="2" w:space="0" w:color="D9D9E3"/>
                <w:right w:val="single" w:sz="2" w:space="0" w:color="D9D9E3"/>
              </w:divBdr>
              <w:divsChild>
                <w:div w:id="13170319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43867112">
          <w:marLeft w:val="0"/>
          <w:marRight w:val="0"/>
          <w:marTop w:val="0"/>
          <w:marBottom w:val="0"/>
          <w:divBdr>
            <w:top w:val="single" w:sz="2" w:space="0" w:color="D9D9E3"/>
            <w:left w:val="single" w:sz="2" w:space="0" w:color="D9D9E3"/>
            <w:bottom w:val="single" w:sz="2" w:space="0" w:color="D9D9E3"/>
            <w:right w:val="single" w:sz="2" w:space="0" w:color="D9D9E3"/>
          </w:divBdr>
          <w:divsChild>
            <w:div w:id="957031092">
              <w:marLeft w:val="0"/>
              <w:marRight w:val="0"/>
              <w:marTop w:val="0"/>
              <w:marBottom w:val="0"/>
              <w:divBdr>
                <w:top w:val="single" w:sz="2" w:space="0" w:color="D9D9E3"/>
                <w:left w:val="single" w:sz="2" w:space="0" w:color="D9D9E3"/>
                <w:bottom w:val="single" w:sz="2" w:space="0" w:color="D9D9E3"/>
                <w:right w:val="single" w:sz="2" w:space="0" w:color="D9D9E3"/>
              </w:divBdr>
              <w:divsChild>
                <w:div w:id="1111054283">
                  <w:marLeft w:val="0"/>
                  <w:marRight w:val="0"/>
                  <w:marTop w:val="0"/>
                  <w:marBottom w:val="0"/>
                  <w:divBdr>
                    <w:top w:val="single" w:sz="2" w:space="0" w:color="D9D9E3"/>
                    <w:left w:val="single" w:sz="2" w:space="0" w:color="D9D9E3"/>
                    <w:bottom w:val="single" w:sz="2" w:space="0" w:color="D9D9E3"/>
                    <w:right w:val="single" w:sz="2" w:space="0" w:color="D9D9E3"/>
                  </w:divBdr>
                  <w:divsChild>
                    <w:div w:id="175584291">
                      <w:marLeft w:val="0"/>
                      <w:marRight w:val="0"/>
                      <w:marTop w:val="0"/>
                      <w:marBottom w:val="0"/>
                      <w:divBdr>
                        <w:top w:val="single" w:sz="2" w:space="0" w:color="D9D9E3"/>
                        <w:left w:val="single" w:sz="2" w:space="0" w:color="D9D9E3"/>
                        <w:bottom w:val="single" w:sz="2" w:space="0" w:color="D9D9E3"/>
                        <w:right w:val="single" w:sz="2" w:space="0" w:color="D9D9E3"/>
                      </w:divBdr>
                      <w:divsChild>
                        <w:div w:id="3519584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4453312">
      <w:bodyDiv w:val="1"/>
      <w:marLeft w:val="0"/>
      <w:marRight w:val="0"/>
      <w:marTop w:val="0"/>
      <w:marBottom w:val="0"/>
      <w:divBdr>
        <w:top w:val="none" w:sz="0" w:space="0" w:color="auto"/>
        <w:left w:val="none" w:sz="0" w:space="0" w:color="auto"/>
        <w:bottom w:val="none" w:sz="0" w:space="0" w:color="auto"/>
        <w:right w:val="none" w:sz="0" w:space="0" w:color="auto"/>
      </w:divBdr>
    </w:div>
    <w:div w:id="62459940">
      <w:bodyDiv w:val="1"/>
      <w:marLeft w:val="0"/>
      <w:marRight w:val="0"/>
      <w:marTop w:val="0"/>
      <w:marBottom w:val="0"/>
      <w:divBdr>
        <w:top w:val="none" w:sz="0" w:space="0" w:color="auto"/>
        <w:left w:val="none" w:sz="0" w:space="0" w:color="auto"/>
        <w:bottom w:val="none" w:sz="0" w:space="0" w:color="auto"/>
        <w:right w:val="none" w:sz="0" w:space="0" w:color="auto"/>
      </w:divBdr>
    </w:div>
    <w:div w:id="118840024">
      <w:bodyDiv w:val="1"/>
      <w:marLeft w:val="0"/>
      <w:marRight w:val="0"/>
      <w:marTop w:val="0"/>
      <w:marBottom w:val="0"/>
      <w:divBdr>
        <w:top w:val="none" w:sz="0" w:space="0" w:color="auto"/>
        <w:left w:val="none" w:sz="0" w:space="0" w:color="auto"/>
        <w:bottom w:val="none" w:sz="0" w:space="0" w:color="auto"/>
        <w:right w:val="none" w:sz="0" w:space="0" w:color="auto"/>
      </w:divBdr>
    </w:div>
    <w:div w:id="136147765">
      <w:bodyDiv w:val="1"/>
      <w:marLeft w:val="0"/>
      <w:marRight w:val="0"/>
      <w:marTop w:val="0"/>
      <w:marBottom w:val="0"/>
      <w:divBdr>
        <w:top w:val="none" w:sz="0" w:space="0" w:color="auto"/>
        <w:left w:val="none" w:sz="0" w:space="0" w:color="auto"/>
        <w:bottom w:val="none" w:sz="0" w:space="0" w:color="auto"/>
        <w:right w:val="none" w:sz="0" w:space="0" w:color="auto"/>
      </w:divBdr>
    </w:div>
    <w:div w:id="163519807">
      <w:bodyDiv w:val="1"/>
      <w:marLeft w:val="0"/>
      <w:marRight w:val="0"/>
      <w:marTop w:val="0"/>
      <w:marBottom w:val="0"/>
      <w:divBdr>
        <w:top w:val="none" w:sz="0" w:space="0" w:color="auto"/>
        <w:left w:val="none" w:sz="0" w:space="0" w:color="auto"/>
        <w:bottom w:val="none" w:sz="0" w:space="0" w:color="auto"/>
        <w:right w:val="none" w:sz="0" w:space="0" w:color="auto"/>
      </w:divBdr>
      <w:divsChild>
        <w:div w:id="1747141613">
          <w:marLeft w:val="0"/>
          <w:marRight w:val="0"/>
          <w:marTop w:val="0"/>
          <w:marBottom w:val="0"/>
          <w:divBdr>
            <w:top w:val="none" w:sz="0" w:space="0" w:color="auto"/>
            <w:left w:val="none" w:sz="0" w:space="0" w:color="auto"/>
            <w:bottom w:val="none" w:sz="0" w:space="0" w:color="auto"/>
            <w:right w:val="none" w:sz="0" w:space="0" w:color="auto"/>
          </w:divBdr>
          <w:divsChild>
            <w:div w:id="1848322524">
              <w:marLeft w:val="0"/>
              <w:marRight w:val="0"/>
              <w:marTop w:val="0"/>
              <w:marBottom w:val="0"/>
              <w:divBdr>
                <w:top w:val="none" w:sz="0" w:space="0" w:color="auto"/>
                <w:left w:val="none" w:sz="0" w:space="0" w:color="auto"/>
                <w:bottom w:val="none" w:sz="0" w:space="0" w:color="auto"/>
                <w:right w:val="none" w:sz="0" w:space="0" w:color="auto"/>
              </w:divBdr>
              <w:divsChild>
                <w:div w:id="127220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3096">
      <w:bodyDiv w:val="1"/>
      <w:marLeft w:val="0"/>
      <w:marRight w:val="0"/>
      <w:marTop w:val="0"/>
      <w:marBottom w:val="0"/>
      <w:divBdr>
        <w:top w:val="none" w:sz="0" w:space="0" w:color="auto"/>
        <w:left w:val="none" w:sz="0" w:space="0" w:color="auto"/>
        <w:bottom w:val="none" w:sz="0" w:space="0" w:color="auto"/>
        <w:right w:val="none" w:sz="0" w:space="0" w:color="auto"/>
      </w:divBdr>
    </w:div>
    <w:div w:id="165019939">
      <w:bodyDiv w:val="1"/>
      <w:marLeft w:val="0"/>
      <w:marRight w:val="0"/>
      <w:marTop w:val="0"/>
      <w:marBottom w:val="0"/>
      <w:divBdr>
        <w:top w:val="none" w:sz="0" w:space="0" w:color="auto"/>
        <w:left w:val="none" w:sz="0" w:space="0" w:color="auto"/>
        <w:bottom w:val="none" w:sz="0" w:space="0" w:color="auto"/>
        <w:right w:val="none" w:sz="0" w:space="0" w:color="auto"/>
      </w:divBdr>
    </w:div>
    <w:div w:id="260912413">
      <w:bodyDiv w:val="1"/>
      <w:marLeft w:val="0"/>
      <w:marRight w:val="0"/>
      <w:marTop w:val="0"/>
      <w:marBottom w:val="0"/>
      <w:divBdr>
        <w:top w:val="none" w:sz="0" w:space="0" w:color="auto"/>
        <w:left w:val="none" w:sz="0" w:space="0" w:color="auto"/>
        <w:bottom w:val="none" w:sz="0" w:space="0" w:color="auto"/>
        <w:right w:val="none" w:sz="0" w:space="0" w:color="auto"/>
      </w:divBdr>
      <w:divsChild>
        <w:div w:id="528102768">
          <w:marLeft w:val="0"/>
          <w:marRight w:val="0"/>
          <w:marTop w:val="0"/>
          <w:marBottom w:val="0"/>
          <w:divBdr>
            <w:top w:val="none" w:sz="0" w:space="0" w:color="auto"/>
            <w:left w:val="none" w:sz="0" w:space="0" w:color="auto"/>
            <w:bottom w:val="none" w:sz="0" w:space="0" w:color="auto"/>
            <w:right w:val="none" w:sz="0" w:space="0" w:color="auto"/>
          </w:divBdr>
          <w:divsChild>
            <w:div w:id="2023125821">
              <w:marLeft w:val="0"/>
              <w:marRight w:val="0"/>
              <w:marTop w:val="0"/>
              <w:marBottom w:val="0"/>
              <w:divBdr>
                <w:top w:val="none" w:sz="0" w:space="0" w:color="auto"/>
                <w:left w:val="none" w:sz="0" w:space="0" w:color="auto"/>
                <w:bottom w:val="none" w:sz="0" w:space="0" w:color="auto"/>
                <w:right w:val="none" w:sz="0" w:space="0" w:color="auto"/>
              </w:divBdr>
              <w:divsChild>
                <w:div w:id="179740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3168">
      <w:bodyDiv w:val="1"/>
      <w:marLeft w:val="0"/>
      <w:marRight w:val="0"/>
      <w:marTop w:val="0"/>
      <w:marBottom w:val="0"/>
      <w:divBdr>
        <w:top w:val="none" w:sz="0" w:space="0" w:color="auto"/>
        <w:left w:val="none" w:sz="0" w:space="0" w:color="auto"/>
        <w:bottom w:val="none" w:sz="0" w:space="0" w:color="auto"/>
        <w:right w:val="none" w:sz="0" w:space="0" w:color="auto"/>
      </w:divBdr>
      <w:divsChild>
        <w:div w:id="1473253231">
          <w:marLeft w:val="0"/>
          <w:marRight w:val="0"/>
          <w:marTop w:val="0"/>
          <w:marBottom w:val="0"/>
          <w:divBdr>
            <w:top w:val="none" w:sz="0" w:space="0" w:color="auto"/>
            <w:left w:val="none" w:sz="0" w:space="0" w:color="auto"/>
            <w:bottom w:val="none" w:sz="0" w:space="0" w:color="auto"/>
            <w:right w:val="none" w:sz="0" w:space="0" w:color="auto"/>
          </w:divBdr>
          <w:divsChild>
            <w:div w:id="218058379">
              <w:marLeft w:val="0"/>
              <w:marRight w:val="0"/>
              <w:marTop w:val="0"/>
              <w:marBottom w:val="0"/>
              <w:divBdr>
                <w:top w:val="none" w:sz="0" w:space="0" w:color="auto"/>
                <w:left w:val="none" w:sz="0" w:space="0" w:color="auto"/>
                <w:bottom w:val="none" w:sz="0" w:space="0" w:color="auto"/>
                <w:right w:val="none" w:sz="0" w:space="0" w:color="auto"/>
              </w:divBdr>
              <w:divsChild>
                <w:div w:id="449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344822">
      <w:bodyDiv w:val="1"/>
      <w:marLeft w:val="0"/>
      <w:marRight w:val="0"/>
      <w:marTop w:val="0"/>
      <w:marBottom w:val="0"/>
      <w:divBdr>
        <w:top w:val="none" w:sz="0" w:space="0" w:color="auto"/>
        <w:left w:val="none" w:sz="0" w:space="0" w:color="auto"/>
        <w:bottom w:val="none" w:sz="0" w:space="0" w:color="auto"/>
        <w:right w:val="none" w:sz="0" w:space="0" w:color="auto"/>
      </w:divBdr>
    </w:div>
    <w:div w:id="283077455">
      <w:bodyDiv w:val="1"/>
      <w:marLeft w:val="0"/>
      <w:marRight w:val="0"/>
      <w:marTop w:val="0"/>
      <w:marBottom w:val="0"/>
      <w:divBdr>
        <w:top w:val="none" w:sz="0" w:space="0" w:color="auto"/>
        <w:left w:val="none" w:sz="0" w:space="0" w:color="auto"/>
        <w:bottom w:val="none" w:sz="0" w:space="0" w:color="auto"/>
        <w:right w:val="none" w:sz="0" w:space="0" w:color="auto"/>
      </w:divBdr>
    </w:div>
    <w:div w:id="295331783">
      <w:bodyDiv w:val="1"/>
      <w:marLeft w:val="0"/>
      <w:marRight w:val="0"/>
      <w:marTop w:val="0"/>
      <w:marBottom w:val="0"/>
      <w:divBdr>
        <w:top w:val="none" w:sz="0" w:space="0" w:color="auto"/>
        <w:left w:val="none" w:sz="0" w:space="0" w:color="auto"/>
        <w:bottom w:val="none" w:sz="0" w:space="0" w:color="auto"/>
        <w:right w:val="none" w:sz="0" w:space="0" w:color="auto"/>
      </w:divBdr>
    </w:div>
    <w:div w:id="330303348">
      <w:bodyDiv w:val="1"/>
      <w:marLeft w:val="0"/>
      <w:marRight w:val="0"/>
      <w:marTop w:val="0"/>
      <w:marBottom w:val="0"/>
      <w:divBdr>
        <w:top w:val="none" w:sz="0" w:space="0" w:color="auto"/>
        <w:left w:val="none" w:sz="0" w:space="0" w:color="auto"/>
        <w:bottom w:val="none" w:sz="0" w:space="0" w:color="auto"/>
        <w:right w:val="none" w:sz="0" w:space="0" w:color="auto"/>
      </w:divBdr>
    </w:div>
    <w:div w:id="338193923">
      <w:bodyDiv w:val="1"/>
      <w:marLeft w:val="0"/>
      <w:marRight w:val="0"/>
      <w:marTop w:val="0"/>
      <w:marBottom w:val="0"/>
      <w:divBdr>
        <w:top w:val="none" w:sz="0" w:space="0" w:color="auto"/>
        <w:left w:val="none" w:sz="0" w:space="0" w:color="auto"/>
        <w:bottom w:val="none" w:sz="0" w:space="0" w:color="auto"/>
        <w:right w:val="none" w:sz="0" w:space="0" w:color="auto"/>
      </w:divBdr>
    </w:div>
    <w:div w:id="375549990">
      <w:bodyDiv w:val="1"/>
      <w:marLeft w:val="0"/>
      <w:marRight w:val="0"/>
      <w:marTop w:val="0"/>
      <w:marBottom w:val="0"/>
      <w:divBdr>
        <w:top w:val="none" w:sz="0" w:space="0" w:color="auto"/>
        <w:left w:val="none" w:sz="0" w:space="0" w:color="auto"/>
        <w:bottom w:val="none" w:sz="0" w:space="0" w:color="auto"/>
        <w:right w:val="none" w:sz="0" w:space="0" w:color="auto"/>
      </w:divBdr>
      <w:divsChild>
        <w:div w:id="876508052">
          <w:marLeft w:val="0"/>
          <w:marRight w:val="0"/>
          <w:marTop w:val="0"/>
          <w:marBottom w:val="0"/>
          <w:divBdr>
            <w:top w:val="none" w:sz="0" w:space="0" w:color="auto"/>
            <w:left w:val="none" w:sz="0" w:space="0" w:color="auto"/>
            <w:bottom w:val="none" w:sz="0" w:space="0" w:color="auto"/>
            <w:right w:val="none" w:sz="0" w:space="0" w:color="auto"/>
          </w:divBdr>
          <w:divsChild>
            <w:div w:id="1685324451">
              <w:marLeft w:val="0"/>
              <w:marRight w:val="0"/>
              <w:marTop w:val="0"/>
              <w:marBottom w:val="0"/>
              <w:divBdr>
                <w:top w:val="none" w:sz="0" w:space="0" w:color="auto"/>
                <w:left w:val="none" w:sz="0" w:space="0" w:color="auto"/>
                <w:bottom w:val="none" w:sz="0" w:space="0" w:color="auto"/>
                <w:right w:val="none" w:sz="0" w:space="0" w:color="auto"/>
              </w:divBdr>
              <w:divsChild>
                <w:div w:id="34278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75860">
      <w:bodyDiv w:val="1"/>
      <w:marLeft w:val="0"/>
      <w:marRight w:val="0"/>
      <w:marTop w:val="0"/>
      <w:marBottom w:val="0"/>
      <w:divBdr>
        <w:top w:val="none" w:sz="0" w:space="0" w:color="auto"/>
        <w:left w:val="none" w:sz="0" w:space="0" w:color="auto"/>
        <w:bottom w:val="none" w:sz="0" w:space="0" w:color="auto"/>
        <w:right w:val="none" w:sz="0" w:space="0" w:color="auto"/>
      </w:divBdr>
    </w:div>
    <w:div w:id="430777613">
      <w:bodyDiv w:val="1"/>
      <w:marLeft w:val="0"/>
      <w:marRight w:val="0"/>
      <w:marTop w:val="0"/>
      <w:marBottom w:val="0"/>
      <w:divBdr>
        <w:top w:val="none" w:sz="0" w:space="0" w:color="auto"/>
        <w:left w:val="none" w:sz="0" w:space="0" w:color="auto"/>
        <w:bottom w:val="none" w:sz="0" w:space="0" w:color="auto"/>
        <w:right w:val="none" w:sz="0" w:space="0" w:color="auto"/>
      </w:divBdr>
    </w:div>
    <w:div w:id="441074662">
      <w:bodyDiv w:val="1"/>
      <w:marLeft w:val="0"/>
      <w:marRight w:val="0"/>
      <w:marTop w:val="0"/>
      <w:marBottom w:val="0"/>
      <w:divBdr>
        <w:top w:val="none" w:sz="0" w:space="0" w:color="auto"/>
        <w:left w:val="none" w:sz="0" w:space="0" w:color="auto"/>
        <w:bottom w:val="none" w:sz="0" w:space="0" w:color="auto"/>
        <w:right w:val="none" w:sz="0" w:space="0" w:color="auto"/>
      </w:divBdr>
      <w:divsChild>
        <w:div w:id="890456076">
          <w:marLeft w:val="0"/>
          <w:marRight w:val="0"/>
          <w:marTop w:val="0"/>
          <w:marBottom w:val="0"/>
          <w:divBdr>
            <w:top w:val="none" w:sz="0" w:space="0" w:color="auto"/>
            <w:left w:val="none" w:sz="0" w:space="0" w:color="auto"/>
            <w:bottom w:val="none" w:sz="0" w:space="0" w:color="auto"/>
            <w:right w:val="none" w:sz="0" w:space="0" w:color="auto"/>
          </w:divBdr>
        </w:div>
        <w:div w:id="1876380298">
          <w:marLeft w:val="0"/>
          <w:marRight w:val="0"/>
          <w:marTop w:val="0"/>
          <w:marBottom w:val="0"/>
          <w:divBdr>
            <w:top w:val="single" w:sz="2" w:space="0" w:color="D9D9E3"/>
            <w:left w:val="single" w:sz="2" w:space="0" w:color="D9D9E3"/>
            <w:bottom w:val="single" w:sz="2" w:space="0" w:color="D9D9E3"/>
            <w:right w:val="single" w:sz="2" w:space="0" w:color="D9D9E3"/>
          </w:divBdr>
          <w:divsChild>
            <w:div w:id="677267591">
              <w:marLeft w:val="0"/>
              <w:marRight w:val="0"/>
              <w:marTop w:val="0"/>
              <w:marBottom w:val="0"/>
              <w:divBdr>
                <w:top w:val="single" w:sz="2" w:space="0" w:color="D9D9E3"/>
                <w:left w:val="single" w:sz="2" w:space="0" w:color="D9D9E3"/>
                <w:bottom w:val="single" w:sz="2" w:space="0" w:color="D9D9E3"/>
                <w:right w:val="single" w:sz="2" w:space="0" w:color="D9D9E3"/>
              </w:divBdr>
              <w:divsChild>
                <w:div w:id="264265499">
                  <w:marLeft w:val="0"/>
                  <w:marRight w:val="0"/>
                  <w:marTop w:val="0"/>
                  <w:marBottom w:val="0"/>
                  <w:divBdr>
                    <w:top w:val="single" w:sz="2" w:space="0" w:color="D9D9E3"/>
                    <w:left w:val="single" w:sz="2" w:space="0" w:color="D9D9E3"/>
                    <w:bottom w:val="single" w:sz="2" w:space="0" w:color="D9D9E3"/>
                    <w:right w:val="single" w:sz="2" w:space="0" w:color="D9D9E3"/>
                  </w:divBdr>
                  <w:divsChild>
                    <w:div w:id="1569531653">
                      <w:marLeft w:val="0"/>
                      <w:marRight w:val="0"/>
                      <w:marTop w:val="0"/>
                      <w:marBottom w:val="0"/>
                      <w:divBdr>
                        <w:top w:val="single" w:sz="2" w:space="0" w:color="D9D9E3"/>
                        <w:left w:val="single" w:sz="2" w:space="0" w:color="D9D9E3"/>
                        <w:bottom w:val="single" w:sz="2" w:space="0" w:color="D9D9E3"/>
                        <w:right w:val="single" w:sz="2" w:space="0" w:color="D9D9E3"/>
                      </w:divBdr>
                      <w:divsChild>
                        <w:div w:id="1010983929">
                          <w:marLeft w:val="0"/>
                          <w:marRight w:val="0"/>
                          <w:marTop w:val="0"/>
                          <w:marBottom w:val="0"/>
                          <w:divBdr>
                            <w:top w:val="single" w:sz="2" w:space="0" w:color="auto"/>
                            <w:left w:val="single" w:sz="2" w:space="0" w:color="auto"/>
                            <w:bottom w:val="single" w:sz="6" w:space="0" w:color="auto"/>
                            <w:right w:val="single" w:sz="2" w:space="0" w:color="auto"/>
                          </w:divBdr>
                          <w:divsChild>
                            <w:div w:id="1542009794">
                              <w:marLeft w:val="0"/>
                              <w:marRight w:val="0"/>
                              <w:marTop w:val="100"/>
                              <w:marBottom w:val="100"/>
                              <w:divBdr>
                                <w:top w:val="single" w:sz="2" w:space="0" w:color="D9D9E3"/>
                                <w:left w:val="single" w:sz="2" w:space="0" w:color="D9D9E3"/>
                                <w:bottom w:val="single" w:sz="2" w:space="0" w:color="D9D9E3"/>
                                <w:right w:val="single" w:sz="2" w:space="0" w:color="D9D9E3"/>
                              </w:divBdr>
                              <w:divsChild>
                                <w:div w:id="21129716">
                                  <w:marLeft w:val="0"/>
                                  <w:marRight w:val="0"/>
                                  <w:marTop w:val="0"/>
                                  <w:marBottom w:val="0"/>
                                  <w:divBdr>
                                    <w:top w:val="single" w:sz="2" w:space="0" w:color="D9D9E3"/>
                                    <w:left w:val="single" w:sz="2" w:space="0" w:color="D9D9E3"/>
                                    <w:bottom w:val="single" w:sz="2" w:space="0" w:color="D9D9E3"/>
                                    <w:right w:val="single" w:sz="2" w:space="0" w:color="D9D9E3"/>
                                  </w:divBdr>
                                  <w:divsChild>
                                    <w:div w:id="948779399">
                                      <w:marLeft w:val="0"/>
                                      <w:marRight w:val="0"/>
                                      <w:marTop w:val="0"/>
                                      <w:marBottom w:val="0"/>
                                      <w:divBdr>
                                        <w:top w:val="single" w:sz="2" w:space="0" w:color="D9D9E3"/>
                                        <w:left w:val="single" w:sz="2" w:space="0" w:color="D9D9E3"/>
                                        <w:bottom w:val="single" w:sz="2" w:space="0" w:color="D9D9E3"/>
                                        <w:right w:val="single" w:sz="2" w:space="0" w:color="D9D9E3"/>
                                      </w:divBdr>
                                      <w:divsChild>
                                        <w:div w:id="428083262">
                                          <w:marLeft w:val="0"/>
                                          <w:marRight w:val="0"/>
                                          <w:marTop w:val="0"/>
                                          <w:marBottom w:val="0"/>
                                          <w:divBdr>
                                            <w:top w:val="single" w:sz="2" w:space="0" w:color="D9D9E3"/>
                                            <w:left w:val="single" w:sz="2" w:space="0" w:color="D9D9E3"/>
                                            <w:bottom w:val="single" w:sz="2" w:space="0" w:color="D9D9E3"/>
                                            <w:right w:val="single" w:sz="2" w:space="0" w:color="D9D9E3"/>
                                          </w:divBdr>
                                          <w:divsChild>
                                            <w:div w:id="1157301396">
                                              <w:marLeft w:val="0"/>
                                              <w:marRight w:val="0"/>
                                              <w:marTop w:val="0"/>
                                              <w:marBottom w:val="0"/>
                                              <w:divBdr>
                                                <w:top w:val="single" w:sz="2" w:space="0" w:color="D9D9E3"/>
                                                <w:left w:val="single" w:sz="2" w:space="0" w:color="D9D9E3"/>
                                                <w:bottom w:val="single" w:sz="2" w:space="0" w:color="D9D9E3"/>
                                                <w:right w:val="single" w:sz="2" w:space="0" w:color="D9D9E3"/>
                                              </w:divBdr>
                                              <w:divsChild>
                                                <w:div w:id="2129615990">
                                                  <w:marLeft w:val="0"/>
                                                  <w:marRight w:val="0"/>
                                                  <w:marTop w:val="0"/>
                                                  <w:marBottom w:val="0"/>
                                                  <w:divBdr>
                                                    <w:top w:val="single" w:sz="2" w:space="0" w:color="D9D9E3"/>
                                                    <w:left w:val="single" w:sz="2" w:space="0" w:color="D9D9E3"/>
                                                    <w:bottom w:val="single" w:sz="2" w:space="0" w:color="D9D9E3"/>
                                                    <w:right w:val="single" w:sz="2" w:space="0" w:color="D9D9E3"/>
                                                  </w:divBdr>
                                                  <w:divsChild>
                                                    <w:div w:id="1668047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467208212">
      <w:bodyDiv w:val="1"/>
      <w:marLeft w:val="0"/>
      <w:marRight w:val="0"/>
      <w:marTop w:val="0"/>
      <w:marBottom w:val="0"/>
      <w:divBdr>
        <w:top w:val="none" w:sz="0" w:space="0" w:color="auto"/>
        <w:left w:val="none" w:sz="0" w:space="0" w:color="auto"/>
        <w:bottom w:val="none" w:sz="0" w:space="0" w:color="auto"/>
        <w:right w:val="none" w:sz="0" w:space="0" w:color="auto"/>
      </w:divBdr>
    </w:div>
    <w:div w:id="484981277">
      <w:bodyDiv w:val="1"/>
      <w:marLeft w:val="0"/>
      <w:marRight w:val="0"/>
      <w:marTop w:val="0"/>
      <w:marBottom w:val="0"/>
      <w:divBdr>
        <w:top w:val="none" w:sz="0" w:space="0" w:color="auto"/>
        <w:left w:val="none" w:sz="0" w:space="0" w:color="auto"/>
        <w:bottom w:val="none" w:sz="0" w:space="0" w:color="auto"/>
        <w:right w:val="none" w:sz="0" w:space="0" w:color="auto"/>
      </w:divBdr>
      <w:divsChild>
        <w:div w:id="1139806767">
          <w:marLeft w:val="0"/>
          <w:marRight w:val="0"/>
          <w:marTop w:val="0"/>
          <w:marBottom w:val="0"/>
          <w:divBdr>
            <w:top w:val="none" w:sz="0" w:space="0" w:color="auto"/>
            <w:left w:val="none" w:sz="0" w:space="0" w:color="auto"/>
            <w:bottom w:val="none" w:sz="0" w:space="0" w:color="auto"/>
            <w:right w:val="none" w:sz="0" w:space="0" w:color="auto"/>
          </w:divBdr>
          <w:divsChild>
            <w:div w:id="631374947">
              <w:marLeft w:val="0"/>
              <w:marRight w:val="0"/>
              <w:marTop w:val="0"/>
              <w:marBottom w:val="0"/>
              <w:divBdr>
                <w:top w:val="none" w:sz="0" w:space="0" w:color="auto"/>
                <w:left w:val="none" w:sz="0" w:space="0" w:color="auto"/>
                <w:bottom w:val="none" w:sz="0" w:space="0" w:color="auto"/>
                <w:right w:val="none" w:sz="0" w:space="0" w:color="auto"/>
              </w:divBdr>
              <w:divsChild>
                <w:div w:id="772021291">
                  <w:marLeft w:val="0"/>
                  <w:marRight w:val="0"/>
                  <w:marTop w:val="0"/>
                  <w:marBottom w:val="0"/>
                  <w:divBdr>
                    <w:top w:val="none" w:sz="0" w:space="0" w:color="auto"/>
                    <w:left w:val="none" w:sz="0" w:space="0" w:color="auto"/>
                    <w:bottom w:val="none" w:sz="0" w:space="0" w:color="auto"/>
                    <w:right w:val="none" w:sz="0" w:space="0" w:color="auto"/>
                  </w:divBdr>
                  <w:divsChild>
                    <w:div w:id="187808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34029">
      <w:bodyDiv w:val="1"/>
      <w:marLeft w:val="0"/>
      <w:marRight w:val="0"/>
      <w:marTop w:val="0"/>
      <w:marBottom w:val="0"/>
      <w:divBdr>
        <w:top w:val="none" w:sz="0" w:space="0" w:color="auto"/>
        <w:left w:val="none" w:sz="0" w:space="0" w:color="auto"/>
        <w:bottom w:val="none" w:sz="0" w:space="0" w:color="auto"/>
        <w:right w:val="none" w:sz="0" w:space="0" w:color="auto"/>
      </w:divBdr>
      <w:divsChild>
        <w:div w:id="1364358086">
          <w:marLeft w:val="0"/>
          <w:marRight w:val="0"/>
          <w:marTop w:val="0"/>
          <w:marBottom w:val="0"/>
          <w:divBdr>
            <w:top w:val="none" w:sz="0" w:space="0" w:color="auto"/>
            <w:left w:val="none" w:sz="0" w:space="0" w:color="auto"/>
            <w:bottom w:val="none" w:sz="0" w:space="0" w:color="auto"/>
            <w:right w:val="none" w:sz="0" w:space="0" w:color="auto"/>
          </w:divBdr>
          <w:divsChild>
            <w:div w:id="393622704">
              <w:marLeft w:val="0"/>
              <w:marRight w:val="0"/>
              <w:marTop w:val="0"/>
              <w:marBottom w:val="0"/>
              <w:divBdr>
                <w:top w:val="none" w:sz="0" w:space="0" w:color="auto"/>
                <w:left w:val="none" w:sz="0" w:space="0" w:color="auto"/>
                <w:bottom w:val="none" w:sz="0" w:space="0" w:color="auto"/>
                <w:right w:val="none" w:sz="0" w:space="0" w:color="auto"/>
              </w:divBdr>
              <w:divsChild>
                <w:div w:id="104860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3258">
      <w:bodyDiv w:val="1"/>
      <w:marLeft w:val="0"/>
      <w:marRight w:val="0"/>
      <w:marTop w:val="0"/>
      <w:marBottom w:val="0"/>
      <w:divBdr>
        <w:top w:val="none" w:sz="0" w:space="0" w:color="auto"/>
        <w:left w:val="none" w:sz="0" w:space="0" w:color="auto"/>
        <w:bottom w:val="none" w:sz="0" w:space="0" w:color="auto"/>
        <w:right w:val="none" w:sz="0" w:space="0" w:color="auto"/>
      </w:divBdr>
    </w:div>
    <w:div w:id="600383458">
      <w:bodyDiv w:val="1"/>
      <w:marLeft w:val="0"/>
      <w:marRight w:val="0"/>
      <w:marTop w:val="0"/>
      <w:marBottom w:val="0"/>
      <w:divBdr>
        <w:top w:val="none" w:sz="0" w:space="0" w:color="auto"/>
        <w:left w:val="none" w:sz="0" w:space="0" w:color="auto"/>
        <w:bottom w:val="none" w:sz="0" w:space="0" w:color="auto"/>
        <w:right w:val="none" w:sz="0" w:space="0" w:color="auto"/>
      </w:divBdr>
      <w:divsChild>
        <w:div w:id="1674642433">
          <w:marLeft w:val="0"/>
          <w:marRight w:val="0"/>
          <w:marTop w:val="0"/>
          <w:marBottom w:val="0"/>
          <w:divBdr>
            <w:top w:val="none" w:sz="0" w:space="0" w:color="auto"/>
            <w:left w:val="none" w:sz="0" w:space="0" w:color="auto"/>
            <w:bottom w:val="none" w:sz="0" w:space="0" w:color="auto"/>
            <w:right w:val="none" w:sz="0" w:space="0" w:color="auto"/>
          </w:divBdr>
          <w:divsChild>
            <w:div w:id="551429492">
              <w:marLeft w:val="0"/>
              <w:marRight w:val="0"/>
              <w:marTop w:val="0"/>
              <w:marBottom w:val="0"/>
              <w:divBdr>
                <w:top w:val="none" w:sz="0" w:space="0" w:color="auto"/>
                <w:left w:val="none" w:sz="0" w:space="0" w:color="auto"/>
                <w:bottom w:val="none" w:sz="0" w:space="0" w:color="auto"/>
                <w:right w:val="none" w:sz="0" w:space="0" w:color="auto"/>
              </w:divBdr>
              <w:divsChild>
                <w:div w:id="19210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36280">
      <w:bodyDiv w:val="1"/>
      <w:marLeft w:val="0"/>
      <w:marRight w:val="0"/>
      <w:marTop w:val="0"/>
      <w:marBottom w:val="0"/>
      <w:divBdr>
        <w:top w:val="none" w:sz="0" w:space="0" w:color="auto"/>
        <w:left w:val="none" w:sz="0" w:space="0" w:color="auto"/>
        <w:bottom w:val="none" w:sz="0" w:space="0" w:color="auto"/>
        <w:right w:val="none" w:sz="0" w:space="0" w:color="auto"/>
      </w:divBdr>
      <w:divsChild>
        <w:div w:id="1945922488">
          <w:marLeft w:val="0"/>
          <w:marRight w:val="0"/>
          <w:marTop w:val="0"/>
          <w:marBottom w:val="0"/>
          <w:divBdr>
            <w:top w:val="none" w:sz="0" w:space="0" w:color="auto"/>
            <w:left w:val="none" w:sz="0" w:space="0" w:color="auto"/>
            <w:bottom w:val="none" w:sz="0" w:space="0" w:color="auto"/>
            <w:right w:val="none" w:sz="0" w:space="0" w:color="auto"/>
          </w:divBdr>
          <w:divsChild>
            <w:div w:id="1091781800">
              <w:marLeft w:val="0"/>
              <w:marRight w:val="0"/>
              <w:marTop w:val="0"/>
              <w:marBottom w:val="0"/>
              <w:divBdr>
                <w:top w:val="none" w:sz="0" w:space="0" w:color="auto"/>
                <w:left w:val="none" w:sz="0" w:space="0" w:color="auto"/>
                <w:bottom w:val="none" w:sz="0" w:space="0" w:color="auto"/>
                <w:right w:val="none" w:sz="0" w:space="0" w:color="auto"/>
              </w:divBdr>
              <w:divsChild>
                <w:div w:id="775445796">
                  <w:marLeft w:val="0"/>
                  <w:marRight w:val="0"/>
                  <w:marTop w:val="0"/>
                  <w:marBottom w:val="0"/>
                  <w:divBdr>
                    <w:top w:val="none" w:sz="0" w:space="0" w:color="auto"/>
                    <w:left w:val="none" w:sz="0" w:space="0" w:color="auto"/>
                    <w:bottom w:val="none" w:sz="0" w:space="0" w:color="auto"/>
                    <w:right w:val="none" w:sz="0" w:space="0" w:color="auto"/>
                  </w:divBdr>
                  <w:divsChild>
                    <w:div w:id="5432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252956">
      <w:bodyDiv w:val="1"/>
      <w:marLeft w:val="0"/>
      <w:marRight w:val="0"/>
      <w:marTop w:val="0"/>
      <w:marBottom w:val="0"/>
      <w:divBdr>
        <w:top w:val="none" w:sz="0" w:space="0" w:color="auto"/>
        <w:left w:val="none" w:sz="0" w:space="0" w:color="auto"/>
        <w:bottom w:val="none" w:sz="0" w:space="0" w:color="auto"/>
        <w:right w:val="none" w:sz="0" w:space="0" w:color="auto"/>
      </w:divBdr>
      <w:divsChild>
        <w:div w:id="1905263787">
          <w:marLeft w:val="547"/>
          <w:marRight w:val="0"/>
          <w:marTop w:val="0"/>
          <w:marBottom w:val="0"/>
          <w:divBdr>
            <w:top w:val="none" w:sz="0" w:space="0" w:color="auto"/>
            <w:left w:val="none" w:sz="0" w:space="0" w:color="auto"/>
            <w:bottom w:val="none" w:sz="0" w:space="0" w:color="auto"/>
            <w:right w:val="none" w:sz="0" w:space="0" w:color="auto"/>
          </w:divBdr>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29658042">
      <w:bodyDiv w:val="1"/>
      <w:marLeft w:val="0"/>
      <w:marRight w:val="0"/>
      <w:marTop w:val="0"/>
      <w:marBottom w:val="0"/>
      <w:divBdr>
        <w:top w:val="none" w:sz="0" w:space="0" w:color="auto"/>
        <w:left w:val="none" w:sz="0" w:space="0" w:color="auto"/>
        <w:bottom w:val="none" w:sz="0" w:space="0" w:color="auto"/>
        <w:right w:val="none" w:sz="0" w:space="0" w:color="auto"/>
      </w:divBdr>
    </w:div>
    <w:div w:id="937522767">
      <w:bodyDiv w:val="1"/>
      <w:marLeft w:val="0"/>
      <w:marRight w:val="0"/>
      <w:marTop w:val="0"/>
      <w:marBottom w:val="0"/>
      <w:divBdr>
        <w:top w:val="none" w:sz="0" w:space="0" w:color="auto"/>
        <w:left w:val="none" w:sz="0" w:space="0" w:color="auto"/>
        <w:bottom w:val="none" w:sz="0" w:space="0" w:color="auto"/>
        <w:right w:val="none" w:sz="0" w:space="0" w:color="auto"/>
      </w:divBdr>
    </w:div>
    <w:div w:id="966397101">
      <w:bodyDiv w:val="1"/>
      <w:marLeft w:val="0"/>
      <w:marRight w:val="0"/>
      <w:marTop w:val="0"/>
      <w:marBottom w:val="0"/>
      <w:divBdr>
        <w:top w:val="none" w:sz="0" w:space="0" w:color="auto"/>
        <w:left w:val="none" w:sz="0" w:space="0" w:color="auto"/>
        <w:bottom w:val="none" w:sz="0" w:space="0" w:color="auto"/>
        <w:right w:val="none" w:sz="0" w:space="0" w:color="auto"/>
      </w:divBdr>
    </w:div>
    <w:div w:id="1133211909">
      <w:bodyDiv w:val="1"/>
      <w:marLeft w:val="0"/>
      <w:marRight w:val="0"/>
      <w:marTop w:val="0"/>
      <w:marBottom w:val="0"/>
      <w:divBdr>
        <w:top w:val="none" w:sz="0" w:space="0" w:color="auto"/>
        <w:left w:val="none" w:sz="0" w:space="0" w:color="auto"/>
        <w:bottom w:val="none" w:sz="0" w:space="0" w:color="auto"/>
        <w:right w:val="none" w:sz="0" w:space="0" w:color="auto"/>
      </w:divBdr>
      <w:divsChild>
        <w:div w:id="1350330747">
          <w:marLeft w:val="0"/>
          <w:marRight w:val="0"/>
          <w:marTop w:val="0"/>
          <w:marBottom w:val="0"/>
          <w:divBdr>
            <w:top w:val="none" w:sz="0" w:space="0" w:color="auto"/>
            <w:left w:val="none" w:sz="0" w:space="0" w:color="auto"/>
            <w:bottom w:val="none" w:sz="0" w:space="0" w:color="auto"/>
            <w:right w:val="none" w:sz="0" w:space="0" w:color="auto"/>
          </w:divBdr>
          <w:divsChild>
            <w:div w:id="1435246196">
              <w:marLeft w:val="0"/>
              <w:marRight w:val="0"/>
              <w:marTop w:val="0"/>
              <w:marBottom w:val="0"/>
              <w:divBdr>
                <w:top w:val="none" w:sz="0" w:space="0" w:color="auto"/>
                <w:left w:val="none" w:sz="0" w:space="0" w:color="auto"/>
                <w:bottom w:val="none" w:sz="0" w:space="0" w:color="auto"/>
                <w:right w:val="none" w:sz="0" w:space="0" w:color="auto"/>
              </w:divBdr>
              <w:divsChild>
                <w:div w:id="1961764275">
                  <w:marLeft w:val="0"/>
                  <w:marRight w:val="0"/>
                  <w:marTop w:val="0"/>
                  <w:marBottom w:val="0"/>
                  <w:divBdr>
                    <w:top w:val="none" w:sz="0" w:space="0" w:color="auto"/>
                    <w:left w:val="none" w:sz="0" w:space="0" w:color="auto"/>
                    <w:bottom w:val="none" w:sz="0" w:space="0" w:color="auto"/>
                    <w:right w:val="none" w:sz="0" w:space="0" w:color="auto"/>
                  </w:divBdr>
                  <w:divsChild>
                    <w:div w:id="12969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79378">
      <w:bodyDiv w:val="1"/>
      <w:marLeft w:val="0"/>
      <w:marRight w:val="0"/>
      <w:marTop w:val="0"/>
      <w:marBottom w:val="0"/>
      <w:divBdr>
        <w:top w:val="none" w:sz="0" w:space="0" w:color="auto"/>
        <w:left w:val="none" w:sz="0" w:space="0" w:color="auto"/>
        <w:bottom w:val="none" w:sz="0" w:space="0" w:color="auto"/>
        <w:right w:val="none" w:sz="0" w:space="0" w:color="auto"/>
      </w:divBdr>
      <w:divsChild>
        <w:div w:id="481896449">
          <w:marLeft w:val="0"/>
          <w:marRight w:val="0"/>
          <w:marTop w:val="0"/>
          <w:marBottom w:val="0"/>
          <w:divBdr>
            <w:top w:val="none" w:sz="0" w:space="0" w:color="auto"/>
            <w:left w:val="none" w:sz="0" w:space="0" w:color="auto"/>
            <w:bottom w:val="none" w:sz="0" w:space="0" w:color="auto"/>
            <w:right w:val="none" w:sz="0" w:space="0" w:color="auto"/>
          </w:divBdr>
          <w:divsChild>
            <w:div w:id="1049761711">
              <w:marLeft w:val="0"/>
              <w:marRight w:val="0"/>
              <w:marTop w:val="0"/>
              <w:marBottom w:val="0"/>
              <w:divBdr>
                <w:top w:val="none" w:sz="0" w:space="0" w:color="auto"/>
                <w:left w:val="none" w:sz="0" w:space="0" w:color="auto"/>
                <w:bottom w:val="none" w:sz="0" w:space="0" w:color="auto"/>
                <w:right w:val="none" w:sz="0" w:space="0" w:color="auto"/>
              </w:divBdr>
              <w:divsChild>
                <w:div w:id="1912151527">
                  <w:marLeft w:val="0"/>
                  <w:marRight w:val="0"/>
                  <w:marTop w:val="0"/>
                  <w:marBottom w:val="0"/>
                  <w:divBdr>
                    <w:top w:val="none" w:sz="0" w:space="0" w:color="auto"/>
                    <w:left w:val="none" w:sz="0" w:space="0" w:color="auto"/>
                    <w:bottom w:val="none" w:sz="0" w:space="0" w:color="auto"/>
                    <w:right w:val="none" w:sz="0" w:space="0" w:color="auto"/>
                  </w:divBdr>
                  <w:divsChild>
                    <w:div w:id="12669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2767">
      <w:bodyDiv w:val="1"/>
      <w:marLeft w:val="0"/>
      <w:marRight w:val="0"/>
      <w:marTop w:val="0"/>
      <w:marBottom w:val="0"/>
      <w:divBdr>
        <w:top w:val="none" w:sz="0" w:space="0" w:color="auto"/>
        <w:left w:val="none" w:sz="0" w:space="0" w:color="auto"/>
        <w:bottom w:val="none" w:sz="0" w:space="0" w:color="auto"/>
        <w:right w:val="none" w:sz="0" w:space="0" w:color="auto"/>
      </w:divBdr>
    </w:div>
    <w:div w:id="1198851461">
      <w:bodyDiv w:val="1"/>
      <w:marLeft w:val="0"/>
      <w:marRight w:val="0"/>
      <w:marTop w:val="0"/>
      <w:marBottom w:val="0"/>
      <w:divBdr>
        <w:top w:val="none" w:sz="0" w:space="0" w:color="auto"/>
        <w:left w:val="none" w:sz="0" w:space="0" w:color="auto"/>
        <w:bottom w:val="none" w:sz="0" w:space="0" w:color="auto"/>
        <w:right w:val="none" w:sz="0" w:space="0" w:color="auto"/>
      </w:divBdr>
    </w:div>
    <w:div w:id="1227493045">
      <w:bodyDiv w:val="1"/>
      <w:marLeft w:val="0"/>
      <w:marRight w:val="0"/>
      <w:marTop w:val="0"/>
      <w:marBottom w:val="0"/>
      <w:divBdr>
        <w:top w:val="none" w:sz="0" w:space="0" w:color="auto"/>
        <w:left w:val="none" w:sz="0" w:space="0" w:color="auto"/>
        <w:bottom w:val="none" w:sz="0" w:space="0" w:color="auto"/>
        <w:right w:val="none" w:sz="0" w:space="0" w:color="auto"/>
      </w:divBdr>
    </w:div>
    <w:div w:id="1260135396">
      <w:bodyDiv w:val="1"/>
      <w:marLeft w:val="0"/>
      <w:marRight w:val="0"/>
      <w:marTop w:val="0"/>
      <w:marBottom w:val="0"/>
      <w:divBdr>
        <w:top w:val="none" w:sz="0" w:space="0" w:color="auto"/>
        <w:left w:val="none" w:sz="0" w:space="0" w:color="auto"/>
        <w:bottom w:val="none" w:sz="0" w:space="0" w:color="auto"/>
        <w:right w:val="none" w:sz="0" w:space="0" w:color="auto"/>
      </w:divBdr>
    </w:div>
    <w:div w:id="1334534053">
      <w:bodyDiv w:val="1"/>
      <w:marLeft w:val="0"/>
      <w:marRight w:val="0"/>
      <w:marTop w:val="0"/>
      <w:marBottom w:val="0"/>
      <w:divBdr>
        <w:top w:val="none" w:sz="0" w:space="0" w:color="auto"/>
        <w:left w:val="none" w:sz="0" w:space="0" w:color="auto"/>
        <w:bottom w:val="none" w:sz="0" w:space="0" w:color="auto"/>
        <w:right w:val="none" w:sz="0" w:space="0" w:color="auto"/>
      </w:divBdr>
      <w:divsChild>
        <w:div w:id="613753430">
          <w:marLeft w:val="0"/>
          <w:marRight w:val="0"/>
          <w:marTop w:val="0"/>
          <w:marBottom w:val="0"/>
          <w:divBdr>
            <w:top w:val="none" w:sz="0" w:space="0" w:color="auto"/>
            <w:left w:val="none" w:sz="0" w:space="0" w:color="auto"/>
            <w:bottom w:val="none" w:sz="0" w:space="0" w:color="auto"/>
            <w:right w:val="none" w:sz="0" w:space="0" w:color="auto"/>
          </w:divBdr>
          <w:divsChild>
            <w:div w:id="448403772">
              <w:marLeft w:val="0"/>
              <w:marRight w:val="0"/>
              <w:marTop w:val="0"/>
              <w:marBottom w:val="0"/>
              <w:divBdr>
                <w:top w:val="none" w:sz="0" w:space="0" w:color="auto"/>
                <w:left w:val="none" w:sz="0" w:space="0" w:color="auto"/>
                <w:bottom w:val="none" w:sz="0" w:space="0" w:color="auto"/>
                <w:right w:val="none" w:sz="0" w:space="0" w:color="auto"/>
              </w:divBdr>
              <w:divsChild>
                <w:div w:id="13942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70354">
      <w:bodyDiv w:val="1"/>
      <w:marLeft w:val="0"/>
      <w:marRight w:val="0"/>
      <w:marTop w:val="0"/>
      <w:marBottom w:val="0"/>
      <w:divBdr>
        <w:top w:val="none" w:sz="0" w:space="0" w:color="auto"/>
        <w:left w:val="none" w:sz="0" w:space="0" w:color="auto"/>
        <w:bottom w:val="none" w:sz="0" w:space="0" w:color="auto"/>
        <w:right w:val="none" w:sz="0" w:space="0" w:color="auto"/>
      </w:divBdr>
      <w:divsChild>
        <w:div w:id="1141121545">
          <w:marLeft w:val="0"/>
          <w:marRight w:val="0"/>
          <w:marTop w:val="0"/>
          <w:marBottom w:val="0"/>
          <w:divBdr>
            <w:top w:val="none" w:sz="0" w:space="0" w:color="auto"/>
            <w:left w:val="none" w:sz="0" w:space="0" w:color="auto"/>
            <w:bottom w:val="none" w:sz="0" w:space="0" w:color="auto"/>
            <w:right w:val="none" w:sz="0" w:space="0" w:color="auto"/>
          </w:divBdr>
        </w:div>
        <w:div w:id="1586721905">
          <w:marLeft w:val="0"/>
          <w:marRight w:val="0"/>
          <w:marTop w:val="0"/>
          <w:marBottom w:val="0"/>
          <w:divBdr>
            <w:top w:val="single" w:sz="2" w:space="0" w:color="D9D9E3"/>
            <w:left w:val="single" w:sz="2" w:space="0" w:color="D9D9E3"/>
            <w:bottom w:val="single" w:sz="2" w:space="0" w:color="D9D9E3"/>
            <w:right w:val="single" w:sz="2" w:space="0" w:color="D9D9E3"/>
          </w:divBdr>
          <w:divsChild>
            <w:div w:id="444203064">
              <w:marLeft w:val="0"/>
              <w:marRight w:val="0"/>
              <w:marTop w:val="0"/>
              <w:marBottom w:val="0"/>
              <w:divBdr>
                <w:top w:val="single" w:sz="2" w:space="0" w:color="D9D9E3"/>
                <w:left w:val="single" w:sz="2" w:space="0" w:color="D9D9E3"/>
                <w:bottom w:val="single" w:sz="2" w:space="0" w:color="D9D9E3"/>
                <w:right w:val="single" w:sz="2" w:space="0" w:color="D9D9E3"/>
              </w:divBdr>
              <w:divsChild>
                <w:div w:id="211884928">
                  <w:marLeft w:val="0"/>
                  <w:marRight w:val="0"/>
                  <w:marTop w:val="0"/>
                  <w:marBottom w:val="0"/>
                  <w:divBdr>
                    <w:top w:val="single" w:sz="2" w:space="0" w:color="D9D9E3"/>
                    <w:left w:val="single" w:sz="2" w:space="0" w:color="D9D9E3"/>
                    <w:bottom w:val="single" w:sz="2" w:space="0" w:color="D9D9E3"/>
                    <w:right w:val="single" w:sz="2" w:space="0" w:color="D9D9E3"/>
                  </w:divBdr>
                  <w:divsChild>
                    <w:div w:id="1449854533">
                      <w:marLeft w:val="0"/>
                      <w:marRight w:val="0"/>
                      <w:marTop w:val="0"/>
                      <w:marBottom w:val="0"/>
                      <w:divBdr>
                        <w:top w:val="single" w:sz="2" w:space="0" w:color="D9D9E3"/>
                        <w:left w:val="single" w:sz="2" w:space="0" w:color="D9D9E3"/>
                        <w:bottom w:val="single" w:sz="2" w:space="0" w:color="D9D9E3"/>
                        <w:right w:val="single" w:sz="2" w:space="0" w:color="D9D9E3"/>
                      </w:divBdr>
                      <w:divsChild>
                        <w:div w:id="1426725819">
                          <w:marLeft w:val="0"/>
                          <w:marRight w:val="0"/>
                          <w:marTop w:val="0"/>
                          <w:marBottom w:val="0"/>
                          <w:divBdr>
                            <w:top w:val="single" w:sz="2" w:space="0" w:color="auto"/>
                            <w:left w:val="single" w:sz="2" w:space="0" w:color="auto"/>
                            <w:bottom w:val="single" w:sz="6" w:space="0" w:color="auto"/>
                            <w:right w:val="single" w:sz="2" w:space="0" w:color="auto"/>
                          </w:divBdr>
                          <w:divsChild>
                            <w:div w:id="950891971">
                              <w:marLeft w:val="0"/>
                              <w:marRight w:val="0"/>
                              <w:marTop w:val="100"/>
                              <w:marBottom w:val="100"/>
                              <w:divBdr>
                                <w:top w:val="single" w:sz="2" w:space="0" w:color="D9D9E3"/>
                                <w:left w:val="single" w:sz="2" w:space="0" w:color="D9D9E3"/>
                                <w:bottom w:val="single" w:sz="2" w:space="0" w:color="D9D9E3"/>
                                <w:right w:val="single" w:sz="2" w:space="0" w:color="D9D9E3"/>
                              </w:divBdr>
                              <w:divsChild>
                                <w:div w:id="1820918652">
                                  <w:marLeft w:val="0"/>
                                  <w:marRight w:val="0"/>
                                  <w:marTop w:val="0"/>
                                  <w:marBottom w:val="0"/>
                                  <w:divBdr>
                                    <w:top w:val="single" w:sz="2" w:space="0" w:color="D9D9E3"/>
                                    <w:left w:val="single" w:sz="2" w:space="0" w:color="D9D9E3"/>
                                    <w:bottom w:val="single" w:sz="2" w:space="0" w:color="D9D9E3"/>
                                    <w:right w:val="single" w:sz="2" w:space="0" w:color="D9D9E3"/>
                                  </w:divBdr>
                                  <w:divsChild>
                                    <w:div w:id="611546670">
                                      <w:marLeft w:val="0"/>
                                      <w:marRight w:val="0"/>
                                      <w:marTop w:val="0"/>
                                      <w:marBottom w:val="0"/>
                                      <w:divBdr>
                                        <w:top w:val="single" w:sz="2" w:space="0" w:color="D9D9E3"/>
                                        <w:left w:val="single" w:sz="2" w:space="0" w:color="D9D9E3"/>
                                        <w:bottom w:val="single" w:sz="2" w:space="0" w:color="D9D9E3"/>
                                        <w:right w:val="single" w:sz="2" w:space="0" w:color="D9D9E3"/>
                                      </w:divBdr>
                                      <w:divsChild>
                                        <w:div w:id="624433074">
                                          <w:marLeft w:val="0"/>
                                          <w:marRight w:val="0"/>
                                          <w:marTop w:val="0"/>
                                          <w:marBottom w:val="0"/>
                                          <w:divBdr>
                                            <w:top w:val="single" w:sz="2" w:space="0" w:color="D9D9E3"/>
                                            <w:left w:val="single" w:sz="2" w:space="0" w:color="D9D9E3"/>
                                            <w:bottom w:val="single" w:sz="2" w:space="0" w:color="D9D9E3"/>
                                            <w:right w:val="single" w:sz="2" w:space="0" w:color="D9D9E3"/>
                                          </w:divBdr>
                                          <w:divsChild>
                                            <w:div w:id="1367363580">
                                              <w:marLeft w:val="0"/>
                                              <w:marRight w:val="0"/>
                                              <w:marTop w:val="0"/>
                                              <w:marBottom w:val="0"/>
                                              <w:divBdr>
                                                <w:top w:val="single" w:sz="2" w:space="0" w:color="D9D9E3"/>
                                                <w:left w:val="single" w:sz="2" w:space="0" w:color="D9D9E3"/>
                                                <w:bottom w:val="single" w:sz="2" w:space="0" w:color="D9D9E3"/>
                                                <w:right w:val="single" w:sz="2" w:space="0" w:color="D9D9E3"/>
                                              </w:divBdr>
                                              <w:divsChild>
                                                <w:div w:id="557593993">
                                                  <w:marLeft w:val="0"/>
                                                  <w:marRight w:val="0"/>
                                                  <w:marTop w:val="0"/>
                                                  <w:marBottom w:val="0"/>
                                                  <w:divBdr>
                                                    <w:top w:val="single" w:sz="2" w:space="0" w:color="D9D9E3"/>
                                                    <w:left w:val="single" w:sz="2" w:space="0" w:color="D9D9E3"/>
                                                    <w:bottom w:val="single" w:sz="2" w:space="0" w:color="D9D9E3"/>
                                                    <w:right w:val="single" w:sz="2" w:space="0" w:color="D9D9E3"/>
                                                  </w:divBdr>
                                                  <w:divsChild>
                                                    <w:div w:id="10215898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359620265">
      <w:bodyDiv w:val="1"/>
      <w:marLeft w:val="0"/>
      <w:marRight w:val="0"/>
      <w:marTop w:val="0"/>
      <w:marBottom w:val="0"/>
      <w:divBdr>
        <w:top w:val="none" w:sz="0" w:space="0" w:color="auto"/>
        <w:left w:val="none" w:sz="0" w:space="0" w:color="auto"/>
        <w:bottom w:val="none" w:sz="0" w:space="0" w:color="auto"/>
        <w:right w:val="none" w:sz="0" w:space="0" w:color="auto"/>
      </w:divBdr>
      <w:divsChild>
        <w:div w:id="334648511">
          <w:marLeft w:val="0"/>
          <w:marRight w:val="0"/>
          <w:marTop w:val="0"/>
          <w:marBottom w:val="0"/>
          <w:divBdr>
            <w:top w:val="none" w:sz="0" w:space="0" w:color="auto"/>
            <w:left w:val="none" w:sz="0" w:space="0" w:color="auto"/>
            <w:bottom w:val="none" w:sz="0" w:space="0" w:color="auto"/>
            <w:right w:val="none" w:sz="0" w:space="0" w:color="auto"/>
          </w:divBdr>
          <w:divsChild>
            <w:div w:id="557320206">
              <w:marLeft w:val="0"/>
              <w:marRight w:val="0"/>
              <w:marTop w:val="0"/>
              <w:marBottom w:val="0"/>
              <w:divBdr>
                <w:top w:val="none" w:sz="0" w:space="0" w:color="auto"/>
                <w:left w:val="none" w:sz="0" w:space="0" w:color="auto"/>
                <w:bottom w:val="none" w:sz="0" w:space="0" w:color="auto"/>
                <w:right w:val="none" w:sz="0" w:space="0" w:color="auto"/>
              </w:divBdr>
              <w:divsChild>
                <w:div w:id="290868330">
                  <w:marLeft w:val="0"/>
                  <w:marRight w:val="0"/>
                  <w:marTop w:val="0"/>
                  <w:marBottom w:val="0"/>
                  <w:divBdr>
                    <w:top w:val="none" w:sz="0" w:space="0" w:color="auto"/>
                    <w:left w:val="none" w:sz="0" w:space="0" w:color="auto"/>
                    <w:bottom w:val="none" w:sz="0" w:space="0" w:color="auto"/>
                    <w:right w:val="none" w:sz="0" w:space="0" w:color="auto"/>
                  </w:divBdr>
                  <w:divsChild>
                    <w:div w:id="105967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560040">
      <w:bodyDiv w:val="1"/>
      <w:marLeft w:val="0"/>
      <w:marRight w:val="0"/>
      <w:marTop w:val="0"/>
      <w:marBottom w:val="0"/>
      <w:divBdr>
        <w:top w:val="none" w:sz="0" w:space="0" w:color="auto"/>
        <w:left w:val="none" w:sz="0" w:space="0" w:color="auto"/>
        <w:bottom w:val="none" w:sz="0" w:space="0" w:color="auto"/>
        <w:right w:val="none" w:sz="0" w:space="0" w:color="auto"/>
      </w:divBdr>
    </w:div>
    <w:div w:id="1378506442">
      <w:bodyDiv w:val="1"/>
      <w:marLeft w:val="0"/>
      <w:marRight w:val="0"/>
      <w:marTop w:val="0"/>
      <w:marBottom w:val="0"/>
      <w:divBdr>
        <w:top w:val="none" w:sz="0" w:space="0" w:color="auto"/>
        <w:left w:val="none" w:sz="0" w:space="0" w:color="auto"/>
        <w:bottom w:val="none" w:sz="0" w:space="0" w:color="auto"/>
        <w:right w:val="none" w:sz="0" w:space="0" w:color="auto"/>
      </w:divBdr>
      <w:divsChild>
        <w:div w:id="2127310343">
          <w:marLeft w:val="480"/>
          <w:marRight w:val="0"/>
          <w:marTop w:val="0"/>
          <w:marBottom w:val="0"/>
          <w:divBdr>
            <w:top w:val="none" w:sz="0" w:space="0" w:color="auto"/>
            <w:left w:val="none" w:sz="0" w:space="0" w:color="auto"/>
            <w:bottom w:val="none" w:sz="0" w:space="0" w:color="auto"/>
            <w:right w:val="none" w:sz="0" w:space="0" w:color="auto"/>
          </w:divBdr>
          <w:divsChild>
            <w:div w:id="11700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80473">
      <w:bodyDiv w:val="1"/>
      <w:marLeft w:val="0"/>
      <w:marRight w:val="0"/>
      <w:marTop w:val="0"/>
      <w:marBottom w:val="0"/>
      <w:divBdr>
        <w:top w:val="none" w:sz="0" w:space="0" w:color="auto"/>
        <w:left w:val="none" w:sz="0" w:space="0" w:color="auto"/>
        <w:bottom w:val="none" w:sz="0" w:space="0" w:color="auto"/>
        <w:right w:val="none" w:sz="0" w:space="0" w:color="auto"/>
      </w:divBdr>
      <w:divsChild>
        <w:div w:id="1570767497">
          <w:marLeft w:val="0"/>
          <w:marRight w:val="0"/>
          <w:marTop w:val="0"/>
          <w:marBottom w:val="0"/>
          <w:divBdr>
            <w:top w:val="none" w:sz="0" w:space="0" w:color="auto"/>
            <w:left w:val="none" w:sz="0" w:space="0" w:color="auto"/>
            <w:bottom w:val="none" w:sz="0" w:space="0" w:color="auto"/>
            <w:right w:val="none" w:sz="0" w:space="0" w:color="auto"/>
          </w:divBdr>
          <w:divsChild>
            <w:div w:id="458914890">
              <w:marLeft w:val="0"/>
              <w:marRight w:val="0"/>
              <w:marTop w:val="0"/>
              <w:marBottom w:val="0"/>
              <w:divBdr>
                <w:top w:val="none" w:sz="0" w:space="0" w:color="auto"/>
                <w:left w:val="none" w:sz="0" w:space="0" w:color="auto"/>
                <w:bottom w:val="none" w:sz="0" w:space="0" w:color="auto"/>
                <w:right w:val="none" w:sz="0" w:space="0" w:color="auto"/>
              </w:divBdr>
              <w:divsChild>
                <w:div w:id="2087261376">
                  <w:marLeft w:val="0"/>
                  <w:marRight w:val="0"/>
                  <w:marTop w:val="0"/>
                  <w:marBottom w:val="0"/>
                  <w:divBdr>
                    <w:top w:val="none" w:sz="0" w:space="0" w:color="auto"/>
                    <w:left w:val="none" w:sz="0" w:space="0" w:color="auto"/>
                    <w:bottom w:val="none" w:sz="0" w:space="0" w:color="auto"/>
                    <w:right w:val="none" w:sz="0" w:space="0" w:color="auto"/>
                  </w:divBdr>
                  <w:divsChild>
                    <w:div w:id="1986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97183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54148816">
      <w:bodyDiv w:val="1"/>
      <w:marLeft w:val="0"/>
      <w:marRight w:val="0"/>
      <w:marTop w:val="0"/>
      <w:marBottom w:val="0"/>
      <w:divBdr>
        <w:top w:val="none" w:sz="0" w:space="0" w:color="auto"/>
        <w:left w:val="none" w:sz="0" w:space="0" w:color="auto"/>
        <w:bottom w:val="none" w:sz="0" w:space="0" w:color="auto"/>
        <w:right w:val="none" w:sz="0" w:space="0" w:color="auto"/>
      </w:divBdr>
    </w:div>
    <w:div w:id="1563783955">
      <w:bodyDiv w:val="1"/>
      <w:marLeft w:val="0"/>
      <w:marRight w:val="0"/>
      <w:marTop w:val="0"/>
      <w:marBottom w:val="0"/>
      <w:divBdr>
        <w:top w:val="none" w:sz="0" w:space="0" w:color="auto"/>
        <w:left w:val="none" w:sz="0" w:space="0" w:color="auto"/>
        <w:bottom w:val="none" w:sz="0" w:space="0" w:color="auto"/>
        <w:right w:val="none" w:sz="0" w:space="0" w:color="auto"/>
      </w:divBdr>
      <w:divsChild>
        <w:div w:id="706881501">
          <w:marLeft w:val="0"/>
          <w:marRight w:val="0"/>
          <w:marTop w:val="0"/>
          <w:marBottom w:val="0"/>
          <w:divBdr>
            <w:top w:val="none" w:sz="0" w:space="0" w:color="auto"/>
            <w:left w:val="none" w:sz="0" w:space="0" w:color="auto"/>
            <w:bottom w:val="none" w:sz="0" w:space="0" w:color="auto"/>
            <w:right w:val="none" w:sz="0" w:space="0" w:color="auto"/>
          </w:divBdr>
          <w:divsChild>
            <w:div w:id="146820583">
              <w:marLeft w:val="0"/>
              <w:marRight w:val="0"/>
              <w:marTop w:val="0"/>
              <w:marBottom w:val="0"/>
              <w:divBdr>
                <w:top w:val="none" w:sz="0" w:space="0" w:color="auto"/>
                <w:left w:val="none" w:sz="0" w:space="0" w:color="auto"/>
                <w:bottom w:val="none" w:sz="0" w:space="0" w:color="auto"/>
                <w:right w:val="none" w:sz="0" w:space="0" w:color="auto"/>
              </w:divBdr>
              <w:divsChild>
                <w:div w:id="76160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6648">
      <w:bodyDiv w:val="1"/>
      <w:marLeft w:val="0"/>
      <w:marRight w:val="0"/>
      <w:marTop w:val="0"/>
      <w:marBottom w:val="0"/>
      <w:divBdr>
        <w:top w:val="none" w:sz="0" w:space="0" w:color="auto"/>
        <w:left w:val="none" w:sz="0" w:space="0" w:color="auto"/>
        <w:bottom w:val="none" w:sz="0" w:space="0" w:color="auto"/>
        <w:right w:val="none" w:sz="0" w:space="0" w:color="auto"/>
      </w:divBdr>
    </w:div>
    <w:div w:id="1608779268">
      <w:bodyDiv w:val="1"/>
      <w:marLeft w:val="0"/>
      <w:marRight w:val="0"/>
      <w:marTop w:val="0"/>
      <w:marBottom w:val="0"/>
      <w:divBdr>
        <w:top w:val="none" w:sz="0" w:space="0" w:color="auto"/>
        <w:left w:val="none" w:sz="0" w:space="0" w:color="auto"/>
        <w:bottom w:val="none" w:sz="0" w:space="0" w:color="auto"/>
        <w:right w:val="none" w:sz="0" w:space="0" w:color="auto"/>
      </w:divBdr>
    </w:div>
    <w:div w:id="1632974000">
      <w:bodyDiv w:val="1"/>
      <w:marLeft w:val="0"/>
      <w:marRight w:val="0"/>
      <w:marTop w:val="0"/>
      <w:marBottom w:val="0"/>
      <w:divBdr>
        <w:top w:val="none" w:sz="0" w:space="0" w:color="auto"/>
        <w:left w:val="none" w:sz="0" w:space="0" w:color="auto"/>
        <w:bottom w:val="none" w:sz="0" w:space="0" w:color="auto"/>
        <w:right w:val="none" w:sz="0" w:space="0" w:color="auto"/>
      </w:divBdr>
    </w:div>
    <w:div w:id="1633435922">
      <w:bodyDiv w:val="1"/>
      <w:marLeft w:val="0"/>
      <w:marRight w:val="0"/>
      <w:marTop w:val="0"/>
      <w:marBottom w:val="0"/>
      <w:divBdr>
        <w:top w:val="none" w:sz="0" w:space="0" w:color="auto"/>
        <w:left w:val="none" w:sz="0" w:space="0" w:color="auto"/>
        <w:bottom w:val="none" w:sz="0" w:space="0" w:color="auto"/>
        <w:right w:val="none" w:sz="0" w:space="0" w:color="auto"/>
      </w:divBdr>
    </w:div>
    <w:div w:id="1664157636">
      <w:bodyDiv w:val="1"/>
      <w:marLeft w:val="0"/>
      <w:marRight w:val="0"/>
      <w:marTop w:val="0"/>
      <w:marBottom w:val="0"/>
      <w:divBdr>
        <w:top w:val="none" w:sz="0" w:space="0" w:color="auto"/>
        <w:left w:val="none" w:sz="0" w:space="0" w:color="auto"/>
        <w:bottom w:val="none" w:sz="0" w:space="0" w:color="auto"/>
        <w:right w:val="none" w:sz="0" w:space="0" w:color="auto"/>
      </w:divBdr>
    </w:div>
    <w:div w:id="1801066643">
      <w:bodyDiv w:val="1"/>
      <w:marLeft w:val="0"/>
      <w:marRight w:val="0"/>
      <w:marTop w:val="0"/>
      <w:marBottom w:val="0"/>
      <w:divBdr>
        <w:top w:val="none" w:sz="0" w:space="0" w:color="auto"/>
        <w:left w:val="none" w:sz="0" w:space="0" w:color="auto"/>
        <w:bottom w:val="none" w:sz="0" w:space="0" w:color="auto"/>
        <w:right w:val="none" w:sz="0" w:space="0" w:color="auto"/>
      </w:divBdr>
      <w:divsChild>
        <w:div w:id="1830514542">
          <w:marLeft w:val="547"/>
          <w:marRight w:val="0"/>
          <w:marTop w:val="0"/>
          <w:marBottom w:val="0"/>
          <w:divBdr>
            <w:top w:val="none" w:sz="0" w:space="0" w:color="auto"/>
            <w:left w:val="none" w:sz="0" w:space="0" w:color="auto"/>
            <w:bottom w:val="none" w:sz="0" w:space="0" w:color="auto"/>
            <w:right w:val="none" w:sz="0" w:space="0" w:color="auto"/>
          </w:divBdr>
        </w:div>
      </w:divsChild>
    </w:div>
    <w:div w:id="1801419662">
      <w:bodyDiv w:val="1"/>
      <w:marLeft w:val="0"/>
      <w:marRight w:val="0"/>
      <w:marTop w:val="0"/>
      <w:marBottom w:val="0"/>
      <w:divBdr>
        <w:top w:val="none" w:sz="0" w:space="0" w:color="auto"/>
        <w:left w:val="none" w:sz="0" w:space="0" w:color="auto"/>
        <w:bottom w:val="none" w:sz="0" w:space="0" w:color="auto"/>
        <w:right w:val="none" w:sz="0" w:space="0" w:color="auto"/>
      </w:divBdr>
    </w:div>
    <w:div w:id="1829444274">
      <w:bodyDiv w:val="1"/>
      <w:marLeft w:val="0"/>
      <w:marRight w:val="0"/>
      <w:marTop w:val="0"/>
      <w:marBottom w:val="0"/>
      <w:divBdr>
        <w:top w:val="none" w:sz="0" w:space="0" w:color="auto"/>
        <w:left w:val="none" w:sz="0" w:space="0" w:color="auto"/>
        <w:bottom w:val="none" w:sz="0" w:space="0" w:color="auto"/>
        <w:right w:val="none" w:sz="0" w:space="0" w:color="auto"/>
      </w:divBdr>
      <w:divsChild>
        <w:div w:id="1809469372">
          <w:marLeft w:val="0"/>
          <w:marRight w:val="0"/>
          <w:marTop w:val="0"/>
          <w:marBottom w:val="0"/>
          <w:divBdr>
            <w:top w:val="none" w:sz="0" w:space="0" w:color="auto"/>
            <w:left w:val="none" w:sz="0" w:space="0" w:color="auto"/>
            <w:bottom w:val="none" w:sz="0" w:space="0" w:color="auto"/>
            <w:right w:val="none" w:sz="0" w:space="0" w:color="auto"/>
          </w:divBdr>
        </w:div>
        <w:div w:id="1950157083">
          <w:marLeft w:val="0"/>
          <w:marRight w:val="0"/>
          <w:marTop w:val="0"/>
          <w:marBottom w:val="0"/>
          <w:divBdr>
            <w:top w:val="single" w:sz="2" w:space="0" w:color="D9D9E3"/>
            <w:left w:val="single" w:sz="2" w:space="0" w:color="D9D9E3"/>
            <w:bottom w:val="single" w:sz="2" w:space="0" w:color="D9D9E3"/>
            <w:right w:val="single" w:sz="2" w:space="0" w:color="D9D9E3"/>
          </w:divBdr>
          <w:divsChild>
            <w:div w:id="1557858357">
              <w:marLeft w:val="0"/>
              <w:marRight w:val="0"/>
              <w:marTop w:val="0"/>
              <w:marBottom w:val="0"/>
              <w:divBdr>
                <w:top w:val="single" w:sz="2" w:space="0" w:color="D9D9E3"/>
                <w:left w:val="single" w:sz="2" w:space="0" w:color="D9D9E3"/>
                <w:bottom w:val="single" w:sz="2" w:space="0" w:color="D9D9E3"/>
                <w:right w:val="single" w:sz="2" w:space="0" w:color="D9D9E3"/>
              </w:divBdr>
              <w:divsChild>
                <w:div w:id="922102496">
                  <w:marLeft w:val="0"/>
                  <w:marRight w:val="0"/>
                  <w:marTop w:val="0"/>
                  <w:marBottom w:val="0"/>
                  <w:divBdr>
                    <w:top w:val="single" w:sz="2" w:space="0" w:color="D9D9E3"/>
                    <w:left w:val="single" w:sz="2" w:space="0" w:color="D9D9E3"/>
                    <w:bottom w:val="single" w:sz="2" w:space="0" w:color="D9D9E3"/>
                    <w:right w:val="single" w:sz="2" w:space="0" w:color="D9D9E3"/>
                  </w:divBdr>
                  <w:divsChild>
                    <w:div w:id="1839805862">
                      <w:marLeft w:val="0"/>
                      <w:marRight w:val="0"/>
                      <w:marTop w:val="0"/>
                      <w:marBottom w:val="0"/>
                      <w:divBdr>
                        <w:top w:val="single" w:sz="2" w:space="0" w:color="D9D9E3"/>
                        <w:left w:val="single" w:sz="2" w:space="0" w:color="D9D9E3"/>
                        <w:bottom w:val="single" w:sz="2" w:space="0" w:color="D9D9E3"/>
                        <w:right w:val="single" w:sz="2" w:space="0" w:color="D9D9E3"/>
                      </w:divBdr>
                      <w:divsChild>
                        <w:div w:id="736056912">
                          <w:marLeft w:val="0"/>
                          <w:marRight w:val="0"/>
                          <w:marTop w:val="0"/>
                          <w:marBottom w:val="0"/>
                          <w:divBdr>
                            <w:top w:val="single" w:sz="2" w:space="0" w:color="auto"/>
                            <w:left w:val="single" w:sz="2" w:space="0" w:color="auto"/>
                            <w:bottom w:val="single" w:sz="6" w:space="0" w:color="auto"/>
                            <w:right w:val="single" w:sz="2" w:space="0" w:color="auto"/>
                          </w:divBdr>
                          <w:divsChild>
                            <w:div w:id="128742329">
                              <w:marLeft w:val="0"/>
                              <w:marRight w:val="0"/>
                              <w:marTop w:val="100"/>
                              <w:marBottom w:val="100"/>
                              <w:divBdr>
                                <w:top w:val="single" w:sz="2" w:space="0" w:color="D9D9E3"/>
                                <w:left w:val="single" w:sz="2" w:space="0" w:color="D9D9E3"/>
                                <w:bottom w:val="single" w:sz="2" w:space="0" w:color="D9D9E3"/>
                                <w:right w:val="single" w:sz="2" w:space="0" w:color="D9D9E3"/>
                              </w:divBdr>
                              <w:divsChild>
                                <w:div w:id="371425249">
                                  <w:marLeft w:val="0"/>
                                  <w:marRight w:val="0"/>
                                  <w:marTop w:val="0"/>
                                  <w:marBottom w:val="0"/>
                                  <w:divBdr>
                                    <w:top w:val="single" w:sz="2" w:space="0" w:color="D9D9E3"/>
                                    <w:left w:val="single" w:sz="2" w:space="0" w:color="D9D9E3"/>
                                    <w:bottom w:val="single" w:sz="2" w:space="0" w:color="D9D9E3"/>
                                    <w:right w:val="single" w:sz="2" w:space="0" w:color="D9D9E3"/>
                                  </w:divBdr>
                                  <w:divsChild>
                                    <w:div w:id="278341789">
                                      <w:marLeft w:val="0"/>
                                      <w:marRight w:val="0"/>
                                      <w:marTop w:val="0"/>
                                      <w:marBottom w:val="0"/>
                                      <w:divBdr>
                                        <w:top w:val="single" w:sz="2" w:space="0" w:color="D9D9E3"/>
                                        <w:left w:val="single" w:sz="2" w:space="0" w:color="D9D9E3"/>
                                        <w:bottom w:val="single" w:sz="2" w:space="0" w:color="D9D9E3"/>
                                        <w:right w:val="single" w:sz="2" w:space="0" w:color="D9D9E3"/>
                                      </w:divBdr>
                                      <w:divsChild>
                                        <w:div w:id="1267345441">
                                          <w:marLeft w:val="0"/>
                                          <w:marRight w:val="0"/>
                                          <w:marTop w:val="0"/>
                                          <w:marBottom w:val="0"/>
                                          <w:divBdr>
                                            <w:top w:val="single" w:sz="2" w:space="0" w:color="D9D9E3"/>
                                            <w:left w:val="single" w:sz="2" w:space="0" w:color="D9D9E3"/>
                                            <w:bottom w:val="single" w:sz="2" w:space="0" w:color="D9D9E3"/>
                                            <w:right w:val="single" w:sz="2" w:space="0" w:color="D9D9E3"/>
                                          </w:divBdr>
                                          <w:divsChild>
                                            <w:div w:id="1931544325">
                                              <w:marLeft w:val="0"/>
                                              <w:marRight w:val="0"/>
                                              <w:marTop w:val="0"/>
                                              <w:marBottom w:val="0"/>
                                              <w:divBdr>
                                                <w:top w:val="single" w:sz="2" w:space="0" w:color="D9D9E3"/>
                                                <w:left w:val="single" w:sz="2" w:space="0" w:color="D9D9E3"/>
                                                <w:bottom w:val="single" w:sz="2" w:space="0" w:color="D9D9E3"/>
                                                <w:right w:val="single" w:sz="2" w:space="0" w:color="D9D9E3"/>
                                              </w:divBdr>
                                              <w:divsChild>
                                                <w:div w:id="234049955">
                                                  <w:marLeft w:val="0"/>
                                                  <w:marRight w:val="0"/>
                                                  <w:marTop w:val="0"/>
                                                  <w:marBottom w:val="0"/>
                                                  <w:divBdr>
                                                    <w:top w:val="single" w:sz="2" w:space="0" w:color="D9D9E3"/>
                                                    <w:left w:val="single" w:sz="2" w:space="0" w:color="D9D9E3"/>
                                                    <w:bottom w:val="single" w:sz="2" w:space="0" w:color="D9D9E3"/>
                                                    <w:right w:val="single" w:sz="2" w:space="0" w:color="D9D9E3"/>
                                                  </w:divBdr>
                                                  <w:divsChild>
                                                    <w:div w:id="1967391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856578036">
      <w:bodyDiv w:val="1"/>
      <w:marLeft w:val="0"/>
      <w:marRight w:val="0"/>
      <w:marTop w:val="0"/>
      <w:marBottom w:val="0"/>
      <w:divBdr>
        <w:top w:val="none" w:sz="0" w:space="0" w:color="auto"/>
        <w:left w:val="none" w:sz="0" w:space="0" w:color="auto"/>
        <w:bottom w:val="none" w:sz="0" w:space="0" w:color="auto"/>
        <w:right w:val="none" w:sz="0" w:space="0" w:color="auto"/>
      </w:divBdr>
      <w:divsChild>
        <w:div w:id="540634189">
          <w:marLeft w:val="0"/>
          <w:marRight w:val="0"/>
          <w:marTop w:val="0"/>
          <w:marBottom w:val="0"/>
          <w:divBdr>
            <w:top w:val="none" w:sz="0" w:space="0" w:color="auto"/>
            <w:left w:val="none" w:sz="0" w:space="0" w:color="auto"/>
            <w:bottom w:val="none" w:sz="0" w:space="0" w:color="auto"/>
            <w:right w:val="none" w:sz="0" w:space="0" w:color="auto"/>
          </w:divBdr>
          <w:divsChild>
            <w:div w:id="562717460">
              <w:marLeft w:val="0"/>
              <w:marRight w:val="0"/>
              <w:marTop w:val="0"/>
              <w:marBottom w:val="0"/>
              <w:divBdr>
                <w:top w:val="none" w:sz="0" w:space="0" w:color="auto"/>
                <w:left w:val="none" w:sz="0" w:space="0" w:color="auto"/>
                <w:bottom w:val="none" w:sz="0" w:space="0" w:color="auto"/>
                <w:right w:val="none" w:sz="0" w:space="0" w:color="auto"/>
              </w:divBdr>
              <w:divsChild>
                <w:div w:id="1613590343">
                  <w:marLeft w:val="0"/>
                  <w:marRight w:val="0"/>
                  <w:marTop w:val="0"/>
                  <w:marBottom w:val="0"/>
                  <w:divBdr>
                    <w:top w:val="none" w:sz="0" w:space="0" w:color="auto"/>
                    <w:left w:val="none" w:sz="0" w:space="0" w:color="auto"/>
                    <w:bottom w:val="none" w:sz="0" w:space="0" w:color="auto"/>
                    <w:right w:val="none" w:sz="0" w:space="0" w:color="auto"/>
                  </w:divBdr>
                  <w:divsChild>
                    <w:div w:id="48497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68216">
      <w:bodyDiv w:val="1"/>
      <w:marLeft w:val="0"/>
      <w:marRight w:val="0"/>
      <w:marTop w:val="0"/>
      <w:marBottom w:val="0"/>
      <w:divBdr>
        <w:top w:val="none" w:sz="0" w:space="0" w:color="auto"/>
        <w:left w:val="none" w:sz="0" w:space="0" w:color="auto"/>
        <w:bottom w:val="none" w:sz="0" w:space="0" w:color="auto"/>
        <w:right w:val="none" w:sz="0" w:space="0" w:color="auto"/>
      </w:divBdr>
      <w:divsChild>
        <w:div w:id="2031376213">
          <w:marLeft w:val="0"/>
          <w:marRight w:val="0"/>
          <w:marTop w:val="0"/>
          <w:marBottom w:val="0"/>
          <w:divBdr>
            <w:top w:val="none" w:sz="0" w:space="0" w:color="auto"/>
            <w:left w:val="none" w:sz="0" w:space="0" w:color="auto"/>
            <w:bottom w:val="none" w:sz="0" w:space="0" w:color="auto"/>
            <w:right w:val="none" w:sz="0" w:space="0" w:color="auto"/>
          </w:divBdr>
          <w:divsChild>
            <w:div w:id="243270169">
              <w:marLeft w:val="0"/>
              <w:marRight w:val="0"/>
              <w:marTop w:val="0"/>
              <w:marBottom w:val="0"/>
              <w:divBdr>
                <w:top w:val="none" w:sz="0" w:space="0" w:color="auto"/>
                <w:left w:val="none" w:sz="0" w:space="0" w:color="auto"/>
                <w:bottom w:val="none" w:sz="0" w:space="0" w:color="auto"/>
                <w:right w:val="none" w:sz="0" w:space="0" w:color="auto"/>
              </w:divBdr>
              <w:divsChild>
                <w:div w:id="118975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71361">
      <w:bodyDiv w:val="1"/>
      <w:marLeft w:val="0"/>
      <w:marRight w:val="0"/>
      <w:marTop w:val="0"/>
      <w:marBottom w:val="0"/>
      <w:divBdr>
        <w:top w:val="none" w:sz="0" w:space="0" w:color="auto"/>
        <w:left w:val="none" w:sz="0" w:space="0" w:color="auto"/>
        <w:bottom w:val="none" w:sz="0" w:space="0" w:color="auto"/>
        <w:right w:val="none" w:sz="0" w:space="0" w:color="auto"/>
      </w:divBdr>
    </w:div>
    <w:div w:id="2000770718">
      <w:bodyDiv w:val="1"/>
      <w:marLeft w:val="0"/>
      <w:marRight w:val="0"/>
      <w:marTop w:val="0"/>
      <w:marBottom w:val="0"/>
      <w:divBdr>
        <w:top w:val="none" w:sz="0" w:space="0" w:color="auto"/>
        <w:left w:val="none" w:sz="0" w:space="0" w:color="auto"/>
        <w:bottom w:val="none" w:sz="0" w:space="0" w:color="auto"/>
        <w:right w:val="none" w:sz="0" w:space="0" w:color="auto"/>
      </w:divBdr>
    </w:div>
    <w:div w:id="2024821049">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4156470">
      <w:bodyDiv w:val="1"/>
      <w:marLeft w:val="0"/>
      <w:marRight w:val="0"/>
      <w:marTop w:val="0"/>
      <w:marBottom w:val="0"/>
      <w:divBdr>
        <w:top w:val="none" w:sz="0" w:space="0" w:color="auto"/>
        <w:left w:val="none" w:sz="0" w:space="0" w:color="auto"/>
        <w:bottom w:val="none" w:sz="0" w:space="0" w:color="auto"/>
        <w:right w:val="none" w:sz="0" w:space="0" w:color="auto"/>
      </w:divBdr>
      <w:divsChild>
        <w:div w:id="355157507">
          <w:marLeft w:val="0"/>
          <w:marRight w:val="0"/>
          <w:marTop w:val="0"/>
          <w:marBottom w:val="0"/>
          <w:divBdr>
            <w:top w:val="none" w:sz="0" w:space="0" w:color="auto"/>
            <w:left w:val="none" w:sz="0" w:space="0" w:color="auto"/>
            <w:bottom w:val="none" w:sz="0" w:space="0" w:color="auto"/>
            <w:right w:val="none" w:sz="0" w:space="0" w:color="auto"/>
          </w:divBdr>
          <w:divsChild>
            <w:div w:id="2099207245">
              <w:marLeft w:val="0"/>
              <w:marRight w:val="0"/>
              <w:marTop w:val="0"/>
              <w:marBottom w:val="0"/>
              <w:divBdr>
                <w:top w:val="none" w:sz="0" w:space="0" w:color="auto"/>
                <w:left w:val="none" w:sz="0" w:space="0" w:color="auto"/>
                <w:bottom w:val="none" w:sz="0" w:space="0" w:color="auto"/>
                <w:right w:val="none" w:sz="0" w:space="0" w:color="auto"/>
              </w:divBdr>
              <w:divsChild>
                <w:div w:id="58569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4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adeleine.pfaeffli@phbern.ch"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hyperlink" Target="mailto:kirsten.herger@phbern.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07/s35834-019-00236-4" TargetMode="Externa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mailto:lisa.zuber@phbern.ch"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notes.xml.rels><?xml version="1.0" encoding="UTF-8" standalone="yes"?>
<Relationships xmlns="http://schemas.openxmlformats.org/package/2006/relationships"><Relationship Id="rId1" Type="http://schemas.openxmlformats.org/officeDocument/2006/relationships/hyperlink" Target="https://www.phbern.ch/forschung/projekte/leistungsheterogenitaet-und-innere-differenzierung-einstellungen-und-herausforderungen-angehender-lehrperson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36138215613036401"/>
          <c:y val="3.0400739192776593E-2"/>
          <c:w val="0.62593508959705679"/>
          <c:h val="0.93919852161444684"/>
        </c:manualLayout>
      </c:layout>
      <c:barChart>
        <c:barDir val="bar"/>
        <c:grouping val="clustered"/>
        <c:varyColors val="0"/>
        <c:ser>
          <c:idx val="0"/>
          <c:order val="0"/>
          <c:tx>
            <c:strRef>
              <c:f>Tabelle1!$B$1</c:f>
              <c:strCache>
                <c:ptCount val="1"/>
                <c:pt idx="0">
                  <c:v>Datenreihe 1</c:v>
                </c:pt>
              </c:strCache>
            </c:strRef>
          </c:tx>
          <c:spPr>
            <a:solidFill>
              <a:schemeClr val="accent4"/>
            </a:solidFill>
            <a:ln>
              <a:noFill/>
            </a:ln>
            <a:effectLst/>
          </c:spPr>
          <c:invertIfNegative val="0"/>
          <c:dPt>
            <c:idx val="0"/>
            <c:invertIfNegative val="0"/>
            <c:bubble3D val="0"/>
            <c:extLst>
              <c:ext xmlns:c16="http://schemas.microsoft.com/office/drawing/2014/chart" uri="{C3380CC4-5D6E-409C-BE32-E72D297353CC}">
                <c16:uniqueId val="{00000000-1DBD-451F-AC7B-E4F78DE57539}"/>
              </c:ext>
            </c:extLst>
          </c:dPt>
          <c:dPt>
            <c:idx val="1"/>
            <c:invertIfNegative val="0"/>
            <c:bubble3D val="0"/>
            <c:extLst>
              <c:ext xmlns:c16="http://schemas.microsoft.com/office/drawing/2014/chart" uri="{C3380CC4-5D6E-409C-BE32-E72D297353CC}">
                <c16:uniqueId val="{00000001-1DBD-451F-AC7B-E4F78DE57539}"/>
              </c:ext>
            </c:extLst>
          </c:dPt>
          <c:dPt>
            <c:idx val="2"/>
            <c:invertIfNegative val="0"/>
            <c:bubble3D val="0"/>
            <c:extLst>
              <c:ext xmlns:c16="http://schemas.microsoft.com/office/drawing/2014/chart" uri="{C3380CC4-5D6E-409C-BE32-E72D297353CC}">
                <c16:uniqueId val="{00000002-1DBD-451F-AC7B-E4F78DE57539}"/>
              </c:ext>
            </c:extLst>
          </c:dPt>
          <c:dPt>
            <c:idx val="3"/>
            <c:invertIfNegative val="0"/>
            <c:bubble3D val="0"/>
            <c:extLst>
              <c:ext xmlns:c16="http://schemas.microsoft.com/office/drawing/2014/chart" uri="{C3380CC4-5D6E-409C-BE32-E72D297353CC}">
                <c16:uniqueId val="{00000003-1DBD-451F-AC7B-E4F78DE57539}"/>
              </c:ext>
            </c:extLst>
          </c:dPt>
          <c:dPt>
            <c:idx val="4"/>
            <c:invertIfNegative val="0"/>
            <c:bubble3D val="0"/>
            <c:extLst>
              <c:ext xmlns:c16="http://schemas.microsoft.com/office/drawing/2014/chart" uri="{C3380CC4-5D6E-409C-BE32-E72D297353CC}">
                <c16:uniqueId val="{00000004-1DBD-451F-AC7B-E4F78DE57539}"/>
              </c:ext>
            </c:extLst>
          </c:dPt>
          <c:dPt>
            <c:idx val="5"/>
            <c:invertIfNegative val="0"/>
            <c:bubble3D val="0"/>
            <c:extLst>
              <c:ext xmlns:c16="http://schemas.microsoft.com/office/drawing/2014/chart" uri="{C3380CC4-5D6E-409C-BE32-E72D297353CC}">
                <c16:uniqueId val="{00000005-1DBD-451F-AC7B-E4F78DE5753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Tabelle1!$A$2:$A$7</c:f>
              <c:strCache>
                <c:ptCount val="6"/>
                <c:pt idx="0">
                  <c:v>positive Einstellung zu Leistungsheterogenität / innere Differenzierung</c:v>
                </c:pt>
                <c:pt idx="1">
                  <c:v>passende Lernangebote erstellen</c:v>
                </c:pt>
                <c:pt idx="2">
                  <c:v>Weiterentwicklung der Unterrichtsqualität</c:v>
                </c:pt>
                <c:pt idx="3">
                  <c:v>Lernstand der Schüler:innen erkennen</c:v>
                </c:pt>
                <c:pt idx="4">
                  <c:v>Struktur und Steuerung</c:v>
                </c:pt>
                <c:pt idx="5">
                  <c:v>Lernbegleitung (Feedback, Scaffolds)</c:v>
                </c:pt>
              </c:strCache>
            </c:strRef>
          </c:cat>
          <c:val>
            <c:numRef>
              <c:f>Tabelle1!$B$2:$B$7</c:f>
              <c:numCache>
                <c:formatCode>General</c:formatCode>
                <c:ptCount val="6"/>
                <c:pt idx="0">
                  <c:v>4</c:v>
                </c:pt>
                <c:pt idx="1">
                  <c:v>6</c:v>
                </c:pt>
                <c:pt idx="2">
                  <c:v>10</c:v>
                </c:pt>
                <c:pt idx="3">
                  <c:v>16</c:v>
                </c:pt>
                <c:pt idx="4">
                  <c:v>18</c:v>
                </c:pt>
                <c:pt idx="5">
                  <c:v>20</c:v>
                </c:pt>
              </c:numCache>
            </c:numRef>
          </c:val>
          <c:extLst>
            <c:ext xmlns:c16="http://schemas.microsoft.com/office/drawing/2014/chart" uri="{C3380CC4-5D6E-409C-BE32-E72D297353CC}">
              <c16:uniqueId val="{00000006-1DBD-451F-AC7B-E4F78DE57539}"/>
            </c:ext>
          </c:extLst>
        </c:ser>
        <c:dLbls>
          <c:showLegendKey val="0"/>
          <c:showVal val="1"/>
          <c:showCatName val="0"/>
          <c:showSerName val="0"/>
          <c:showPercent val="0"/>
          <c:showBubbleSize val="0"/>
        </c:dLbls>
        <c:gapWidth val="182"/>
        <c:axId val="2094126655"/>
        <c:axId val="1743139423"/>
      </c:barChart>
      <c:catAx>
        <c:axId val="20941266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crossAx val="1743139423"/>
        <c:crosses val="autoZero"/>
        <c:auto val="1"/>
        <c:lblAlgn val="ctr"/>
        <c:lblOffset val="100"/>
        <c:noMultiLvlLbl val="0"/>
      </c:catAx>
      <c:valAx>
        <c:axId val="17431394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crossAx val="20941266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D283B9-E6BE-4996-892B-D3F8405CB8AD}">
  <we:reference id="wa200005633" version="2.2.0.0" store="de-DE" storeType="OMEX"/>
  <we:alternateReferences>
    <we:reference id="WA200005633" version="2.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5BF7BC3B-B2A3-45DF-9985-5D5199660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3014</Words>
  <Characters>18992</Characters>
  <Application>Microsoft Office Word</Application>
  <DocSecurity>0</DocSecurity>
  <Lines>158</Lines>
  <Paragraphs>43</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21963</CharactersWithSpaces>
  <SharedDoc>false</SharedDoc>
  <HLinks>
    <vt:vector size="18" baseType="variant">
      <vt:variant>
        <vt:i4>2556026</vt:i4>
      </vt:variant>
      <vt:variant>
        <vt:i4>6</vt:i4>
      </vt:variant>
      <vt:variant>
        <vt:i4>0</vt:i4>
      </vt:variant>
      <vt:variant>
        <vt:i4>5</vt:i4>
      </vt:variant>
      <vt:variant>
        <vt:lpwstr>https://be.lehrplan.ch/</vt:lpwstr>
      </vt:variant>
      <vt:variant>
        <vt:lpwstr/>
      </vt:variant>
      <vt:variant>
        <vt:i4>2031628</vt:i4>
      </vt:variant>
      <vt:variant>
        <vt:i4>3</vt:i4>
      </vt:variant>
      <vt:variant>
        <vt:i4>0</vt:i4>
      </vt:variant>
      <vt:variant>
        <vt:i4>5</vt:i4>
      </vt:variant>
      <vt:variant>
        <vt:lpwstr>http://www.szh.ch/publizieren</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«Nicht die Lehrerin einer Klasse sein, sondern die Lehrerin von 24 Kindern»</dc:title>
  <dc:subject/>
  <dc:creator>Kirsten Herger;Madeleine Pfäffli;Lisa Zuber</dc:creator>
  <cp:keywords>Heterogenität, differenzierender Unterricht, Lernen, Unterrichtsmethode, pädagogische Ausbildung/hétérogénéité, pédagogie différenciée, acquisition de connaissances, méthode pédagogique, formation pédagogique</cp:keywords>
  <cp:lastModifiedBy>Noëlle Fetzer</cp:lastModifiedBy>
  <cp:revision>27</cp:revision>
  <cp:lastPrinted>2024-02-20T08:21:00Z</cp:lastPrinted>
  <dcterms:created xsi:type="dcterms:W3CDTF">2024-02-13T16:19:00Z</dcterms:created>
  <dcterms:modified xsi:type="dcterms:W3CDTF">2024-02-20T13:43:00Z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