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E853" w14:textId="77777777" w:rsidR="007248AF" w:rsidRPr="00DA0835" w:rsidRDefault="007248AF" w:rsidP="007248AF">
      <w:pPr>
        <w:pStyle w:val="Titel"/>
        <w:rPr>
          <w:b w:val="0"/>
          <w:bCs w:val="0"/>
        </w:rPr>
      </w:pPr>
      <w:r w:rsidRPr="00DA0835">
        <w:t>Barrierefrei unterwegs im Universitätsspital Basel</w:t>
      </w:r>
    </w:p>
    <w:p w14:paraId="25413B97" w14:textId="77777777" w:rsidR="007248AF" w:rsidRPr="00DA0835" w:rsidRDefault="007248AF" w:rsidP="007248AF">
      <w:pPr>
        <w:pStyle w:val="Untertitel"/>
        <w:rPr>
          <w:rFonts w:cs="Open Sans SemiCondensed"/>
        </w:rPr>
      </w:pPr>
      <w:r w:rsidRPr="00DA0835">
        <w:rPr>
          <w:rFonts w:cs="Open Sans SemiCondensed"/>
        </w:rPr>
        <w:t>Ein Interview mit Maria Fahrni und Guido Perrot, zwei Mitarbeitenden des Universitätsspitals Basel</w:t>
      </w:r>
    </w:p>
    <w:p w14:paraId="2C2660ED" w14:textId="04548FC0" w:rsidR="007248AF" w:rsidRPr="00734D39" w:rsidRDefault="007248AF" w:rsidP="00734D39">
      <w:pPr>
        <w:pStyle w:val="Author"/>
        <w:rPr>
          <w:lang w:val="de-CH"/>
        </w:rPr>
      </w:pPr>
      <w:r w:rsidRPr="00734D39">
        <w:rPr>
          <w:lang w:val="de-CH"/>
        </w:rPr>
        <w:t>Tamara Carigiet und Seraina Letta</w:t>
      </w:r>
    </w:p>
    <w:p w14:paraId="10220D29" w14:textId="3B0EDDD2" w:rsidR="007248AF" w:rsidRPr="002351A8" w:rsidRDefault="007248AF" w:rsidP="007F14B7">
      <w:pPr>
        <w:pStyle w:val="Abstract"/>
      </w:pPr>
      <w:r w:rsidRPr="00DA0835">
        <w:t>Einführung</w:t>
      </w:r>
      <w:r>
        <w:br/>
      </w:r>
      <w:r w:rsidRPr="00DA0835">
        <w:t xml:space="preserve">Am Universitätsspital Basel </w:t>
      </w:r>
      <w:r w:rsidR="00521820">
        <w:t xml:space="preserve">(USB) </w:t>
      </w:r>
      <w:r w:rsidRPr="00DA0835">
        <w:t xml:space="preserve">gibt es seit einigen Jahren die Stelle der Behindertenbeauftragten. Die zuständige Person setzt sich dafür ein, dass Menschen mit einer Behinderung weniger Barrieren erleben, wenn sie einen Spitalaufenthalt antreten müssen. Maria Fahrni besetzt diese Stelle seit 2017. Guido Perrot ist Leiter der Abteilung Therapien und war an der Schaffung der Stelle massgeblich beteiligt. Im Gespräch möchten wir von den beiden erfahren, wie es zur Stelle der Behindertenbeauftragten am Universitätsspital in Basel gekommen ist. Zudem interessiert es uns, welche Massnahmen und Projekte </w:t>
      </w:r>
      <w:r w:rsidR="001B4031">
        <w:t>bereits umgesetzt wurden, um</w:t>
      </w:r>
      <w:r w:rsidRPr="00DA0835">
        <w:t xml:space="preserve"> Hürden für Menschen</w:t>
      </w:r>
      <w:r w:rsidR="00491FA2">
        <w:t xml:space="preserve"> mit</w:t>
      </w:r>
      <w:r w:rsidRPr="00DA0835">
        <w:t xml:space="preserve"> einer Behinderung </w:t>
      </w:r>
      <w:r w:rsidR="001B4031">
        <w:t>abzubauen</w:t>
      </w:r>
      <w:r w:rsidRPr="00DA0835">
        <w:t xml:space="preserve">. </w:t>
      </w:r>
    </w:p>
    <w:p w14:paraId="616A40DD" w14:textId="55552867" w:rsidR="007248AF" w:rsidRPr="00A175E2" w:rsidRDefault="00B01930" w:rsidP="007F14B7">
      <w:pPr>
        <w:pStyle w:val="Abstract"/>
        <w:rPr>
          <w:lang w:val="fr-CH"/>
        </w:rPr>
      </w:pPr>
      <w:r w:rsidRPr="00A175E2">
        <w:rPr>
          <w:lang w:val="fr-CH"/>
        </w:rPr>
        <w:t>Introduction</w:t>
      </w:r>
      <w:r w:rsidR="007248AF" w:rsidRPr="00A175E2">
        <w:rPr>
          <w:lang w:val="fr-CH"/>
        </w:rPr>
        <w:br/>
      </w:r>
      <w:r w:rsidR="00A175E2" w:rsidRPr="6310EBDC">
        <w:rPr>
          <w:lang w:val="fr-CH"/>
        </w:rPr>
        <w:t xml:space="preserve">Depuis quelques années, l'Hôpital Universitaire de Bâle dispose d'un poste de représentante ou représentant des personnes en situation de handicap. La </w:t>
      </w:r>
      <w:proofErr w:type="spellStart"/>
      <w:r w:rsidR="00A175E2" w:rsidRPr="007F14B7">
        <w:t>personne</w:t>
      </w:r>
      <w:proofErr w:type="spellEnd"/>
      <w:r w:rsidR="00A175E2" w:rsidRPr="6310EBDC">
        <w:rPr>
          <w:lang w:val="fr-CH"/>
        </w:rPr>
        <w:t xml:space="preserve"> responsable s'engage à ce que les personnes en situation de handicap rencontrent moins d’obstacles lorsqu'elles doivent se rendre à l'Hôpital. Depuis 2017, Maria Fahrni occupe ce poste. Quant à Guido Perrot, directeur du service des thérapies, il a joué un rôle déterminant dans sa création. Dans cet entretien, nous aimerions</w:t>
      </w:r>
      <w:r w:rsidR="00AC5CEE">
        <w:rPr>
          <w:lang w:val="fr-CH"/>
        </w:rPr>
        <w:t xml:space="preserve"> savoir </w:t>
      </w:r>
      <w:r w:rsidR="00A175E2" w:rsidRPr="6310EBDC">
        <w:rPr>
          <w:lang w:val="fr-CH"/>
        </w:rPr>
        <w:t xml:space="preserve">comment le poste de représentante ou représentant des personnes en situation de handicap a été créé. Nous nous sommes également intéressées aux mesures et les projets déjà mis en place pour supprimer certains obstacles auxquels sont confrontées les personnes en situation de handicap. </w:t>
      </w:r>
    </w:p>
    <w:p w14:paraId="7328B09A" w14:textId="221439AF" w:rsidR="00EA4676" w:rsidRPr="002076A7" w:rsidRDefault="00EA4676" w:rsidP="00C24833">
      <w:pPr>
        <w:pStyle w:val="Textkrper3"/>
        <w:rPr>
          <w:lang w:val="fr-CH"/>
        </w:rPr>
      </w:pPr>
      <w:proofErr w:type="gramStart"/>
      <w:r w:rsidRPr="002076A7">
        <w:rPr>
          <w:rStyle w:val="Fett"/>
          <w:rFonts w:cs="Open Sans SemiCondensed"/>
          <w:lang w:val="fr-CH"/>
        </w:rPr>
        <w:t>Keywords</w:t>
      </w:r>
      <w:r w:rsidRPr="002076A7">
        <w:rPr>
          <w:lang w:val="fr-CH"/>
        </w:rPr>
        <w:t>:</w:t>
      </w:r>
      <w:proofErr w:type="gramEnd"/>
      <w:r w:rsidRPr="002076A7">
        <w:rPr>
          <w:lang w:val="fr-CH"/>
        </w:rPr>
        <w:t xml:space="preserve"> </w:t>
      </w:r>
      <w:proofErr w:type="spellStart"/>
      <w:r w:rsidR="002108AE" w:rsidRPr="00E621A2">
        <w:rPr>
          <w:shd w:val="clear" w:color="auto" w:fill="FFFFFF"/>
          <w:lang w:val="fr-CH"/>
        </w:rPr>
        <w:t>Behinderung</w:t>
      </w:r>
      <w:proofErr w:type="spellEnd"/>
      <w:r w:rsidR="002108AE" w:rsidRPr="00E621A2">
        <w:rPr>
          <w:shd w:val="clear" w:color="auto" w:fill="FFFFFF"/>
          <w:lang w:val="fr-CH"/>
        </w:rPr>
        <w:t xml:space="preserve">, </w:t>
      </w:r>
      <w:proofErr w:type="spellStart"/>
      <w:r w:rsidR="002108AE" w:rsidRPr="00E621A2">
        <w:rPr>
          <w:shd w:val="clear" w:color="auto" w:fill="FFFFFF"/>
          <w:lang w:val="fr-CH"/>
        </w:rPr>
        <w:t>Krankheit</w:t>
      </w:r>
      <w:proofErr w:type="spellEnd"/>
      <w:r w:rsidR="002108AE" w:rsidRPr="00E621A2">
        <w:rPr>
          <w:shd w:val="clear" w:color="auto" w:fill="FFFFFF"/>
          <w:lang w:val="fr-CH"/>
        </w:rPr>
        <w:t xml:space="preserve">, </w:t>
      </w:r>
      <w:proofErr w:type="spellStart"/>
      <w:r w:rsidR="002108AE" w:rsidRPr="00E621A2">
        <w:rPr>
          <w:shd w:val="clear" w:color="auto" w:fill="FFFFFF"/>
          <w:lang w:val="fr-CH"/>
        </w:rPr>
        <w:t>Spital</w:t>
      </w:r>
      <w:proofErr w:type="spellEnd"/>
      <w:r w:rsidR="002108AE" w:rsidRPr="00E621A2">
        <w:rPr>
          <w:shd w:val="clear" w:color="auto" w:fill="FFFFFF"/>
          <w:lang w:val="fr-CH"/>
        </w:rPr>
        <w:t xml:space="preserve">, </w:t>
      </w:r>
      <w:proofErr w:type="spellStart"/>
      <w:r w:rsidR="002108AE" w:rsidRPr="00E621A2">
        <w:rPr>
          <w:shd w:val="clear" w:color="auto" w:fill="FFFFFF"/>
          <w:lang w:val="fr-CH"/>
        </w:rPr>
        <w:t>Barrierefreiheit</w:t>
      </w:r>
      <w:proofErr w:type="spellEnd"/>
      <w:r w:rsidR="002108AE" w:rsidRPr="00E621A2">
        <w:rPr>
          <w:shd w:val="clear" w:color="auto" w:fill="FFFFFF"/>
          <w:lang w:val="fr-CH"/>
        </w:rPr>
        <w:t xml:space="preserve">, </w:t>
      </w:r>
      <w:proofErr w:type="spellStart"/>
      <w:r w:rsidR="002108AE">
        <w:rPr>
          <w:shd w:val="clear" w:color="auto" w:fill="FFFFFF"/>
          <w:lang w:val="fr-CH"/>
        </w:rPr>
        <w:t>U</w:t>
      </w:r>
      <w:r w:rsidR="002108AE" w:rsidRPr="00E621A2">
        <w:rPr>
          <w:shd w:val="clear" w:color="auto" w:fill="FFFFFF"/>
          <w:lang w:val="fr-CH"/>
        </w:rPr>
        <w:t>nterstützte</w:t>
      </w:r>
      <w:proofErr w:type="spellEnd"/>
      <w:r w:rsidR="002108AE" w:rsidRPr="00E621A2">
        <w:rPr>
          <w:shd w:val="clear" w:color="auto" w:fill="FFFFFF"/>
          <w:lang w:val="fr-CH"/>
        </w:rPr>
        <w:t xml:space="preserve"> </w:t>
      </w:r>
      <w:proofErr w:type="spellStart"/>
      <w:r w:rsidR="002108AE" w:rsidRPr="00E621A2">
        <w:rPr>
          <w:shd w:val="clear" w:color="auto" w:fill="FFFFFF"/>
          <w:lang w:val="fr-CH"/>
        </w:rPr>
        <w:t>Kommunikation</w:t>
      </w:r>
      <w:proofErr w:type="spellEnd"/>
      <w:r w:rsidR="002108AE" w:rsidRPr="00E621A2">
        <w:rPr>
          <w:shd w:val="clear" w:color="auto" w:fill="FFFFFF"/>
          <w:lang w:val="fr-CH"/>
        </w:rPr>
        <w:t xml:space="preserve">, </w:t>
      </w:r>
      <w:proofErr w:type="spellStart"/>
      <w:r w:rsidR="002108AE" w:rsidRPr="00E621A2">
        <w:rPr>
          <w:shd w:val="clear" w:color="auto" w:fill="FFFFFF"/>
          <w:lang w:val="fr-CH"/>
        </w:rPr>
        <w:t>Hilfsmittel</w:t>
      </w:r>
      <w:proofErr w:type="spellEnd"/>
      <w:r w:rsidR="002108AE" w:rsidRPr="00E621A2">
        <w:rPr>
          <w:shd w:val="clear" w:color="auto" w:fill="FFFFFF"/>
          <w:lang w:val="fr-CH"/>
        </w:rPr>
        <w:t xml:space="preserve"> / handicap, maladie, hôpital, accessibilité, </w:t>
      </w:r>
      <w:r w:rsidR="002108AE" w:rsidRPr="00593A20">
        <w:rPr>
          <w:lang w:val="fr-CH"/>
        </w:rPr>
        <w:t>communication</w:t>
      </w:r>
      <w:r w:rsidR="002108AE" w:rsidRPr="00E621A2">
        <w:rPr>
          <w:shd w:val="clear" w:color="auto" w:fill="FFFFFF"/>
          <w:lang w:val="fr-CH"/>
        </w:rPr>
        <w:t xml:space="preserve"> alternative et améliorée, moyen auxiliaire</w:t>
      </w:r>
    </w:p>
    <w:p w14:paraId="0A331760" w14:textId="3A5431E6" w:rsidR="0025422A" w:rsidRPr="002076A7" w:rsidRDefault="00EA4676" w:rsidP="00C24833">
      <w:pPr>
        <w:pStyle w:val="Textkrper3"/>
        <w:rPr>
          <w:rFonts w:cs="Open Sans SemiCondensed"/>
          <w:bCs/>
          <w:iCs/>
          <w:color w:val="CF3649"/>
          <w:lang w:val="fr-CH"/>
        </w:rPr>
      </w:pPr>
      <w:proofErr w:type="gramStart"/>
      <w:r w:rsidRPr="002076A7">
        <w:rPr>
          <w:rStyle w:val="Fett"/>
          <w:rFonts w:cs="Open Sans SemiCondensed"/>
          <w:lang w:val="fr-CH"/>
        </w:rPr>
        <w:t>DOI</w:t>
      </w:r>
      <w:r w:rsidRPr="002076A7">
        <w:rPr>
          <w:rFonts w:cs="Open Sans SemiCondensed"/>
          <w:lang w:val="fr-CH"/>
        </w:rPr>
        <w:t>:</w:t>
      </w:r>
      <w:proofErr w:type="gramEnd"/>
      <w:r w:rsidRPr="002076A7">
        <w:rPr>
          <w:rFonts w:cs="Open Sans SemiCondensed"/>
          <w:lang w:val="fr-CH"/>
        </w:rPr>
        <w:t xml:space="preserve"> </w:t>
      </w:r>
      <w:hyperlink r:id="rId11" w:history="1">
        <w:r w:rsidR="0025422A" w:rsidRPr="008C0AD3">
          <w:rPr>
            <w:rStyle w:val="Hyperlink"/>
            <w:rFonts w:cs="Open Sans SemiCondensed"/>
            <w:lang w:val="fr-CH"/>
          </w:rPr>
          <w:t>https://doi.org/10.57161/z2024-01-03</w:t>
        </w:r>
      </w:hyperlink>
    </w:p>
    <w:p w14:paraId="6B07872D" w14:textId="3755E1F1" w:rsidR="001161D6" w:rsidRPr="007248AF" w:rsidRDefault="001161D6" w:rsidP="00C24833">
      <w:pPr>
        <w:pStyle w:val="Textkrper3"/>
      </w:pPr>
      <w:r w:rsidRPr="00153133">
        <w:t xml:space="preserve">Schweizerische Zeitschrift für Heilpädagogik, </w:t>
      </w:r>
      <w:r w:rsidR="007248AF">
        <w:t>J</w:t>
      </w:r>
      <w:r w:rsidRPr="00153133">
        <w:t xml:space="preserve">g. </w:t>
      </w:r>
      <w:r w:rsidR="007248AF">
        <w:t>30</w:t>
      </w:r>
      <w:r w:rsidRPr="007248AF">
        <w:t xml:space="preserve">, </w:t>
      </w:r>
      <w:r w:rsidR="007248AF">
        <w:t>01</w:t>
      </w:r>
      <w:r w:rsidRPr="007248AF">
        <w:t>/</w:t>
      </w:r>
      <w:r w:rsidR="007248AF">
        <w:t>2024</w:t>
      </w:r>
    </w:p>
    <w:p w14:paraId="1AD9C056" w14:textId="77777777" w:rsidR="000E6A66" w:rsidRPr="00153133" w:rsidRDefault="000E6A66" w:rsidP="00C24833">
      <w:pPr>
        <w:pStyle w:val="Textkrper3"/>
        <w:rPr>
          <w:lang w:val="fr-CH"/>
        </w:rPr>
      </w:pPr>
      <w:r w:rsidRPr="00153133">
        <w:rPr>
          <w:noProof/>
        </w:rPr>
        <w:drawing>
          <wp:inline distT="0" distB="0" distL="0" distR="0" wp14:anchorId="568EA875" wp14:editId="39E16446">
            <wp:extent cx="1143000" cy="400050"/>
            <wp:effectExtent l="0" t="0" r="0" b="0"/>
            <wp:docPr id="4" name="Pictur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91A1D0F" w14:textId="33421DF0" w:rsidR="007248AF" w:rsidRDefault="007248AF" w:rsidP="00AD3D7D">
      <w:pPr>
        <w:pStyle w:val="Fragen"/>
        <w:ind w:firstLine="0"/>
      </w:pPr>
      <w:r w:rsidRPr="31CA5299">
        <w:t xml:space="preserve">SZH: </w:t>
      </w:r>
      <w:r>
        <w:t xml:space="preserve">Wie ist die </w:t>
      </w:r>
      <w:r w:rsidRPr="31CA5299">
        <w:t>Stelle als Behindertenbeauftragte</w:t>
      </w:r>
      <w:r w:rsidRPr="004C40D5">
        <w:rPr>
          <w:rStyle w:val="Funotenzeichen"/>
          <w:color w:val="C00000"/>
        </w:rPr>
        <w:footnoteReference w:id="2"/>
      </w:r>
      <w:r w:rsidRPr="004C40D5">
        <w:rPr>
          <w:color w:val="C00000"/>
        </w:rPr>
        <w:t xml:space="preserve"> </w:t>
      </w:r>
      <w:r w:rsidRPr="31CA5299">
        <w:t xml:space="preserve">am </w:t>
      </w:r>
      <w:r w:rsidRPr="00521820">
        <w:rPr>
          <w:i/>
          <w:iCs/>
        </w:rPr>
        <w:t>Universitätsspital Basel</w:t>
      </w:r>
      <w:r w:rsidRPr="31CA5299">
        <w:t xml:space="preserve"> </w:t>
      </w:r>
      <w:r w:rsidR="004C40D5">
        <w:t xml:space="preserve">(USB) </w:t>
      </w:r>
      <w:r>
        <w:t>entstanden, und wie sind Sie</w:t>
      </w:r>
      <w:r w:rsidR="007713EA">
        <w:t>,</w:t>
      </w:r>
      <w:r>
        <w:t xml:space="preserve"> Frau Fahrni</w:t>
      </w:r>
      <w:r w:rsidR="007713EA">
        <w:t>,</w:t>
      </w:r>
      <w:r>
        <w:t xml:space="preserve"> zu dieser Stelle gekommen?</w:t>
      </w:r>
      <w:r w:rsidRPr="31CA5299">
        <w:t xml:space="preserve"> </w:t>
      </w:r>
    </w:p>
    <w:p w14:paraId="29D9C309" w14:textId="7C9DAE94" w:rsidR="007248AF" w:rsidRPr="00521820" w:rsidRDefault="007248AF" w:rsidP="00E97C72">
      <w:pPr>
        <w:pStyle w:val="Textkrper"/>
        <w:ind w:firstLine="0"/>
      </w:pPr>
      <w:r w:rsidRPr="00521820">
        <w:t xml:space="preserve">M. Fahrni: Die Stelle wurde 2017 am </w:t>
      </w:r>
      <w:r w:rsidRPr="00C2118A">
        <w:rPr>
          <w:i/>
          <w:iCs/>
        </w:rPr>
        <w:t>Universitätsspital Basel</w:t>
      </w:r>
      <w:r w:rsidRPr="00521820">
        <w:t xml:space="preserve"> auf Initiative des</w:t>
      </w:r>
      <w:r w:rsidR="001C3E91">
        <w:t xml:space="preserve"> Basler </w:t>
      </w:r>
      <w:hyperlink r:id="rId14" w:history="1">
        <w:r w:rsidRPr="005B34DE">
          <w:rPr>
            <w:rStyle w:val="Hyperlink"/>
          </w:rPr>
          <w:t>Behindertenforums</w:t>
        </w:r>
      </w:hyperlink>
      <w:r w:rsidRPr="00521820">
        <w:t xml:space="preserve">, des </w:t>
      </w:r>
      <w:hyperlink r:id="rId15" w:anchor="patientenbeirat" w:history="1">
        <w:r w:rsidRPr="005B34DE">
          <w:rPr>
            <w:rStyle w:val="Hyperlink"/>
          </w:rPr>
          <w:t>Patientenbeirats</w:t>
        </w:r>
      </w:hyperlink>
      <w:r w:rsidR="006D204C">
        <w:t xml:space="preserve"> </w:t>
      </w:r>
      <w:r w:rsidRPr="00521820">
        <w:t>und von Menschen mit einer Behinderung geschaffen. Als ich mich für die Stelle beworben habe, gab es die</w:t>
      </w:r>
      <w:r w:rsidR="00FB7863">
        <w:t>se</w:t>
      </w:r>
      <w:r w:rsidRPr="00521820">
        <w:t xml:space="preserve"> in der Form noch nicht. Sie war ausgeschrieben in der Abteilung Therapien. Etwas bewirken zu können</w:t>
      </w:r>
      <w:r w:rsidR="00274769">
        <w:t>,</w:t>
      </w:r>
      <w:r w:rsidRPr="00521820">
        <w:t xml:space="preserve"> hat mich sehr angesprochen. </w:t>
      </w:r>
    </w:p>
    <w:p w14:paraId="3C455F8E" w14:textId="60D603B5" w:rsidR="009E5E68" w:rsidRDefault="007248AF" w:rsidP="0025422A">
      <w:pPr>
        <w:pStyle w:val="Textkrper"/>
        <w:ind w:firstLine="0"/>
      </w:pPr>
      <w:r w:rsidRPr="00521820">
        <w:t xml:space="preserve">G. Perrot: Die Spitalleitung hat die Stelle der Behindertenbeauftragten auf Antrag des Gesundheitsdepartements des Kantons Basel-Stadt geschaffen. Die Stelle wurde der Abteilung Therapien zugeordnet. Darum ist die Pflegedirektion </w:t>
      </w:r>
      <w:r w:rsidR="00410152" w:rsidRPr="00521820">
        <w:t xml:space="preserve">mit dem Auftrag </w:t>
      </w:r>
      <w:r w:rsidRPr="00521820">
        <w:t>auf mich zugekommen, die Stelle auszuarbeiten. Es ist mir ein grosses Anliegen, den nahtlosen</w:t>
      </w:r>
      <w:r w:rsidR="002B77B3">
        <w:t xml:space="preserve"> Über</w:t>
      </w:r>
      <w:r w:rsidR="005B34DE">
        <w:t xml:space="preserve">gang </w:t>
      </w:r>
      <w:r w:rsidR="005B34DE" w:rsidRPr="00521820">
        <w:t>gang zwischen den einzelnen Phasen der Betreuung beim Spitaleintritt und zwischen den Abteilungen zu vereinfachen – auch in diesem speziellen Feld, über das wir uns heute unterhalten. Auch da gibt es teilweise Barrieren.</w:t>
      </w:r>
      <w:r w:rsidR="002B77B3">
        <w:t xml:space="preserve"> </w:t>
      </w:r>
      <w:r w:rsidR="009E5E68">
        <w:br w:type="page"/>
      </w:r>
    </w:p>
    <w:tbl>
      <w:tblPr>
        <w:tblStyle w:val="Tabellenraster"/>
        <w:tblW w:w="5033" w:type="pct"/>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CFD6" w:themeFill="accent6" w:themeFillTint="66"/>
        <w:tblCellMar>
          <w:top w:w="170" w:type="dxa"/>
          <w:left w:w="170" w:type="dxa"/>
          <w:bottom w:w="170" w:type="dxa"/>
          <w:right w:w="170" w:type="dxa"/>
        </w:tblCellMar>
        <w:tblLook w:val="04A0" w:firstRow="1" w:lastRow="0" w:firstColumn="1" w:lastColumn="0" w:noHBand="0" w:noVBand="1"/>
      </w:tblPr>
      <w:tblGrid>
        <w:gridCol w:w="9131"/>
      </w:tblGrid>
      <w:tr w:rsidR="00FA1BC5" w:rsidRPr="00FA1BC5" w14:paraId="1E6104CF" w14:textId="25A76030" w:rsidTr="00FA1BC5">
        <w:tc>
          <w:tcPr>
            <w:tcW w:w="5000" w:type="pct"/>
            <w:shd w:val="clear" w:color="auto" w:fill="CBB7C1" w:themeFill="accent6" w:themeFillTint="99"/>
            <w:vAlign w:val="center"/>
          </w:tcPr>
          <w:tbl>
            <w:tblPr>
              <w:tblStyle w:val="Tabellenraster"/>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5"/>
            </w:tblGrid>
            <w:tr w:rsidR="00FA1BC5" w14:paraId="67DCA859" w14:textId="77777777" w:rsidTr="00097599">
              <w:tc>
                <w:tcPr>
                  <w:tcW w:w="2500" w:type="pct"/>
                </w:tcPr>
                <w:p w14:paraId="62A9E05B" w14:textId="1FE53C26" w:rsidR="00FA1BC5" w:rsidRDefault="001D021E" w:rsidP="00FA1BC5">
                  <w:pPr>
                    <w:jc w:val="center"/>
                  </w:pPr>
                  <w:r>
                    <w:rPr>
                      <w:noProof/>
                    </w:rPr>
                    <w:lastRenderedPageBreak/>
                    <w:drawing>
                      <wp:inline distT="0" distB="0" distL="0" distR="0" wp14:anchorId="0E08987B" wp14:editId="00A7BCFF">
                        <wp:extent cx="1952625" cy="1943509"/>
                        <wp:effectExtent l="0" t="0" r="0" b="0"/>
                        <wp:docPr id="1218764632" name="Picture 1218764632" descr="Ein Bild, das Frau Fahrni zei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764632" name="Grafik 1" descr="Ein Bild, das Frau Fahrni zeigt. "/>
                                <pic:cNvPicPr>
                                  <a:picLocks noChangeAspect="1" noChangeArrowheads="1"/>
                                </pic:cNvPicPr>
                              </pic:nvPicPr>
                              <pic:blipFill rotWithShape="1">
                                <a:blip r:embed="rId16">
                                  <a:extLst>
                                    <a:ext uri="{28A0092B-C50C-407E-A947-70E740481C1C}">
                                      <a14:useLocalDpi xmlns:a14="http://schemas.microsoft.com/office/drawing/2010/main" val="0"/>
                                    </a:ext>
                                  </a:extLst>
                                </a:blip>
                                <a:srcRect l="12799" t="10200" r="7177" b="10200"/>
                                <a:stretch/>
                              </pic:blipFill>
                              <pic:spPr bwMode="auto">
                                <a:xfrm>
                                  <a:off x="0" y="0"/>
                                  <a:ext cx="1953118" cy="194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0" w:type="pct"/>
                </w:tcPr>
                <w:p w14:paraId="2A10F6E6" w14:textId="3172FD91" w:rsidR="00FA1BC5" w:rsidRDefault="00FA1BC5" w:rsidP="00FA1BC5">
                  <w:pPr>
                    <w:jc w:val="center"/>
                  </w:pPr>
                  <w:r>
                    <w:rPr>
                      <w:noProof/>
                    </w:rPr>
                    <w:drawing>
                      <wp:inline distT="0" distB="0" distL="0" distR="0" wp14:anchorId="5CBD1D83" wp14:editId="79355782">
                        <wp:extent cx="1944000" cy="1944000"/>
                        <wp:effectExtent l="0" t="0" r="0" b="0"/>
                        <wp:docPr id="1081089562" name="Picture 1081089562" descr="Ein Bild, das Herrn Perrot zei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89562" name="Grafik 1081089562" descr="Ein Bild, das Herrn Perrot zeigt.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4000" cy="1944000"/>
                                </a:xfrm>
                                <a:prstGeom prst="rect">
                                  <a:avLst/>
                                </a:prstGeom>
                                <a:noFill/>
                                <a:ln>
                                  <a:noFill/>
                                </a:ln>
                              </pic:spPr>
                            </pic:pic>
                          </a:graphicData>
                        </a:graphic>
                      </wp:inline>
                    </w:drawing>
                  </w:r>
                </w:p>
              </w:tc>
            </w:tr>
            <w:tr w:rsidR="00FA1BC5" w14:paraId="6CCA1F8D" w14:textId="77777777" w:rsidTr="00097599">
              <w:tc>
                <w:tcPr>
                  <w:tcW w:w="2500" w:type="pct"/>
                </w:tcPr>
                <w:p w14:paraId="22FC67B1" w14:textId="4FA5C1FA" w:rsidR="00FA1BC5" w:rsidRPr="00C03E51" w:rsidRDefault="00FA1BC5" w:rsidP="00FA1BC5">
                  <w:pPr>
                    <w:rPr>
                      <w:sz w:val="18"/>
                      <w:szCs w:val="18"/>
                    </w:rPr>
                  </w:pPr>
                  <w:r w:rsidRPr="00C03E51">
                    <w:rPr>
                      <w:sz w:val="18"/>
                      <w:szCs w:val="18"/>
                    </w:rPr>
                    <w:t xml:space="preserve">Maria Fahrni hat ein Lizentiat in Sonderpädagogik, Psychopathologie und Sozial- und Präventivmedizin und hat sich im Eingliederungsmanagement (FHNW) weitergebildet. Sie war viele Jahre in sozialen Einrichtungen tätig mit dem Schwerpunkt berufliche Massahmen und Integration. </w:t>
                  </w:r>
                  <w:proofErr w:type="gramStart"/>
                  <w:r w:rsidRPr="00C03E51">
                    <w:rPr>
                      <w:sz w:val="18"/>
                      <w:szCs w:val="18"/>
                    </w:rPr>
                    <w:t>In ihrer Funktion</w:t>
                  </w:r>
                  <w:proofErr w:type="gramEnd"/>
                  <w:r w:rsidRPr="00C03E51">
                    <w:rPr>
                      <w:sz w:val="18"/>
                      <w:szCs w:val="18"/>
                    </w:rPr>
                    <w:t xml:space="preserve"> als Behindertenbeauftrage am </w:t>
                  </w:r>
                  <w:r w:rsidRPr="00C03E51">
                    <w:rPr>
                      <w:i/>
                      <w:iCs/>
                      <w:sz w:val="18"/>
                      <w:szCs w:val="18"/>
                    </w:rPr>
                    <w:t>Universitätsspital Basel</w:t>
                  </w:r>
                  <w:r w:rsidRPr="00C03E51">
                    <w:rPr>
                      <w:sz w:val="18"/>
                      <w:szCs w:val="18"/>
                    </w:rPr>
                    <w:t xml:space="preserve"> koordiniert und führt sie interne und externe Ressourcen zusammen. Sie fungiert als interne Ansprechperson für </w:t>
                  </w:r>
                  <w:proofErr w:type="spellStart"/>
                  <w:proofErr w:type="gramStart"/>
                  <w:r w:rsidRPr="00C03E51">
                    <w:rPr>
                      <w:sz w:val="18"/>
                      <w:szCs w:val="18"/>
                    </w:rPr>
                    <w:t>Patient:innen</w:t>
                  </w:r>
                  <w:proofErr w:type="spellEnd"/>
                  <w:proofErr w:type="gramEnd"/>
                  <w:r w:rsidRPr="00C03E51">
                    <w:rPr>
                      <w:sz w:val="18"/>
                      <w:szCs w:val="18"/>
                    </w:rPr>
                    <w:t xml:space="preserve"> mit einer Behinderung und berät die Abteilungen im Umgang mit Menschen mit einer Behinderung.</w:t>
                  </w:r>
                </w:p>
                <w:p w14:paraId="232F2624" w14:textId="47755650" w:rsidR="00FA1BC5" w:rsidRPr="008B6A9C" w:rsidRDefault="00FA1BC5" w:rsidP="00FA1BC5">
                  <w:pPr>
                    <w:rPr>
                      <w:noProof/>
                      <w:sz w:val="18"/>
                      <w:szCs w:val="18"/>
                    </w:rPr>
                  </w:pPr>
                </w:p>
              </w:tc>
              <w:tc>
                <w:tcPr>
                  <w:tcW w:w="2500" w:type="pct"/>
                </w:tcPr>
                <w:p w14:paraId="5321FC73" w14:textId="5E55E264" w:rsidR="00FA1BC5" w:rsidRPr="00C03E51" w:rsidRDefault="00FA1BC5" w:rsidP="00FA1BC5">
                  <w:pPr>
                    <w:ind w:right="180"/>
                    <w:rPr>
                      <w:sz w:val="18"/>
                      <w:szCs w:val="18"/>
                    </w:rPr>
                  </w:pPr>
                  <w:r w:rsidRPr="00C03E51">
                    <w:rPr>
                      <w:sz w:val="18"/>
                      <w:szCs w:val="18"/>
                    </w:rPr>
                    <w:t xml:space="preserve">Guido Perrot ist Physiotherapeut </w:t>
                  </w:r>
                  <w:proofErr w:type="spellStart"/>
                  <w:r w:rsidRPr="00C03E51">
                    <w:rPr>
                      <w:sz w:val="18"/>
                      <w:szCs w:val="18"/>
                    </w:rPr>
                    <w:t>BSc</w:t>
                  </w:r>
                  <w:proofErr w:type="spellEnd"/>
                  <w:r w:rsidRPr="00C03E51">
                    <w:rPr>
                      <w:sz w:val="18"/>
                      <w:szCs w:val="18"/>
                    </w:rPr>
                    <w:t xml:space="preserve"> und Sportphysiotherapeut MAS. Als Leiter «Therapien» am </w:t>
                  </w:r>
                  <w:r w:rsidRPr="00C03E51">
                    <w:rPr>
                      <w:i/>
                      <w:iCs/>
                      <w:sz w:val="18"/>
                      <w:szCs w:val="18"/>
                    </w:rPr>
                    <w:t>Universitätsspital Basel</w:t>
                  </w:r>
                  <w:r w:rsidRPr="00C03E51">
                    <w:rPr>
                      <w:sz w:val="18"/>
                      <w:szCs w:val="18"/>
                    </w:rPr>
                    <w:t xml:space="preserve"> koordiniert er die therapeutische Versorgung (Ergotherapie, Logopädie, Physiotherapie) im stationären und ambulanten Bereich. Die Therapien unterstützen die </w:t>
                  </w:r>
                  <w:proofErr w:type="spellStart"/>
                  <w:proofErr w:type="gramStart"/>
                  <w:r w:rsidRPr="00C03E51">
                    <w:rPr>
                      <w:sz w:val="18"/>
                      <w:szCs w:val="18"/>
                    </w:rPr>
                    <w:t>Patient:innen</w:t>
                  </w:r>
                  <w:proofErr w:type="spellEnd"/>
                  <w:proofErr w:type="gramEnd"/>
                  <w:r w:rsidRPr="00C03E51">
                    <w:rPr>
                      <w:sz w:val="18"/>
                      <w:szCs w:val="18"/>
                    </w:rPr>
                    <w:t xml:space="preserve"> vor und während ihres Spitalaufenthalts. Alle Berufsgruppen am </w:t>
                  </w:r>
                  <w:r w:rsidRPr="00C03E51">
                    <w:rPr>
                      <w:i/>
                      <w:iCs/>
                      <w:sz w:val="18"/>
                      <w:szCs w:val="18"/>
                    </w:rPr>
                    <w:t>Universitätsspital Basel</w:t>
                  </w:r>
                  <w:r w:rsidRPr="00C03E51">
                    <w:rPr>
                      <w:sz w:val="18"/>
                      <w:szCs w:val="18"/>
                    </w:rPr>
                    <w:t xml:space="preserve"> fördern die Regenerationsfaktoren der </w:t>
                  </w:r>
                  <w:proofErr w:type="spellStart"/>
                  <w:proofErr w:type="gramStart"/>
                  <w:r w:rsidRPr="00C03E51">
                    <w:rPr>
                      <w:sz w:val="18"/>
                      <w:szCs w:val="18"/>
                    </w:rPr>
                    <w:t>Patient:innen</w:t>
                  </w:r>
                  <w:proofErr w:type="spellEnd"/>
                  <w:proofErr w:type="gramEnd"/>
                  <w:r w:rsidRPr="00C03E51">
                    <w:rPr>
                      <w:sz w:val="18"/>
                      <w:szCs w:val="18"/>
                    </w:rPr>
                    <w:t xml:space="preserve"> und tragen so zur Erhaltung und Verbesserung der Handlungs- und Funktionsfähigkeit bei.</w:t>
                  </w:r>
                </w:p>
                <w:p w14:paraId="62D6FD8E" w14:textId="6A821A9C" w:rsidR="00FA1BC5" w:rsidRPr="008B6A9C" w:rsidRDefault="00FA1BC5" w:rsidP="00FA1BC5">
                  <w:pPr>
                    <w:ind w:right="180"/>
                    <w:rPr>
                      <w:noProof/>
                      <w:sz w:val="18"/>
                      <w:szCs w:val="18"/>
                    </w:rPr>
                  </w:pPr>
                </w:p>
              </w:tc>
            </w:tr>
            <w:tr w:rsidR="00FA1BC5" w14:paraId="3A9F651A" w14:textId="77777777" w:rsidTr="00097599">
              <w:tc>
                <w:tcPr>
                  <w:tcW w:w="2500" w:type="pct"/>
                </w:tcPr>
                <w:p w14:paraId="0FF656D0" w14:textId="77777777" w:rsidR="00FA1BC5" w:rsidRPr="008B6A9C" w:rsidRDefault="00FA1BC5" w:rsidP="00FA1BC5">
                  <w:pPr>
                    <w:pStyle w:val="Textkrper3"/>
                    <w:rPr>
                      <w:sz w:val="18"/>
                      <w:szCs w:val="18"/>
                    </w:rPr>
                  </w:pPr>
                  <w:r w:rsidRPr="008B6A9C">
                    <w:rPr>
                      <w:sz w:val="18"/>
                      <w:szCs w:val="18"/>
                    </w:rPr>
                    <w:t>Maria Fahrni</w:t>
                  </w:r>
                </w:p>
                <w:p w14:paraId="786D1E29" w14:textId="77777777" w:rsidR="00FA1BC5" w:rsidRPr="008B6A9C" w:rsidRDefault="00FA1BC5" w:rsidP="00FA1BC5">
                  <w:pPr>
                    <w:pStyle w:val="Textkrper3"/>
                    <w:rPr>
                      <w:sz w:val="18"/>
                      <w:szCs w:val="18"/>
                    </w:rPr>
                  </w:pPr>
                  <w:r w:rsidRPr="008B6A9C">
                    <w:rPr>
                      <w:sz w:val="18"/>
                      <w:szCs w:val="18"/>
                    </w:rPr>
                    <w:t>Behindertenbeauftragte</w:t>
                  </w:r>
                </w:p>
                <w:p w14:paraId="0D2AF85E" w14:textId="77777777" w:rsidR="00FA1BC5" w:rsidRPr="008B6A9C" w:rsidRDefault="00FA1BC5" w:rsidP="00FA1BC5">
                  <w:pPr>
                    <w:pStyle w:val="Textkrper3"/>
                    <w:rPr>
                      <w:sz w:val="18"/>
                      <w:szCs w:val="18"/>
                    </w:rPr>
                  </w:pPr>
                  <w:r w:rsidRPr="008B6A9C">
                    <w:rPr>
                      <w:sz w:val="18"/>
                      <w:szCs w:val="18"/>
                    </w:rPr>
                    <w:t>Universitätsspital Basel,</w:t>
                  </w:r>
                </w:p>
                <w:p w14:paraId="4486F029" w14:textId="77777777" w:rsidR="00FA1BC5" w:rsidRPr="00376C18" w:rsidRDefault="00FA1BC5" w:rsidP="00FA1BC5">
                  <w:pPr>
                    <w:pStyle w:val="Textkrper3"/>
                    <w:rPr>
                      <w:sz w:val="18"/>
                      <w:szCs w:val="18"/>
                      <w:lang w:val="fr-CH"/>
                    </w:rPr>
                  </w:pPr>
                  <w:proofErr w:type="spellStart"/>
                  <w:r w:rsidRPr="00376C18">
                    <w:rPr>
                      <w:sz w:val="18"/>
                      <w:szCs w:val="18"/>
                      <w:lang w:val="fr-CH"/>
                    </w:rPr>
                    <w:t>Spitalstrasse</w:t>
                  </w:r>
                  <w:proofErr w:type="spellEnd"/>
                  <w:r w:rsidRPr="00376C18">
                    <w:rPr>
                      <w:sz w:val="18"/>
                      <w:szCs w:val="18"/>
                      <w:lang w:val="fr-CH"/>
                    </w:rPr>
                    <w:t xml:space="preserve"> 21, 4031 Basel </w:t>
                  </w:r>
                </w:p>
                <w:p w14:paraId="6F359071" w14:textId="77777777" w:rsidR="00FA1BC5" w:rsidRPr="00376C18" w:rsidRDefault="007F14B7" w:rsidP="00FA1BC5">
                  <w:pPr>
                    <w:pStyle w:val="Textkrper3"/>
                    <w:rPr>
                      <w:bCs/>
                      <w:iCs/>
                      <w:sz w:val="18"/>
                      <w:szCs w:val="18"/>
                      <w:lang w:val="fr-CH"/>
                    </w:rPr>
                  </w:pPr>
                  <w:hyperlink r:id="rId18" w:history="1">
                    <w:r w:rsidR="00FA1BC5" w:rsidRPr="00376C18">
                      <w:rPr>
                        <w:rStyle w:val="Hyperlink"/>
                        <w:sz w:val="18"/>
                        <w:szCs w:val="18"/>
                        <w:lang w:val="fr-CH"/>
                      </w:rPr>
                      <w:t>maria.fahrni@usb.ch</w:t>
                    </w:r>
                  </w:hyperlink>
                </w:p>
                <w:bookmarkStart w:id="0" w:name="_Hlk156984591"/>
                <w:p w14:paraId="76C4E381" w14:textId="4B6A446A" w:rsidR="008B6A9C" w:rsidRPr="008A2701" w:rsidRDefault="006763F4" w:rsidP="00FA1BC5">
                  <w:pPr>
                    <w:pStyle w:val="Textkrper3"/>
                    <w:rPr>
                      <w:sz w:val="18"/>
                      <w:szCs w:val="18"/>
                      <w:lang w:val="fr-CH"/>
                    </w:rPr>
                  </w:pPr>
                  <w:r w:rsidRPr="00794D61">
                    <w:rPr>
                      <w:rStyle w:val="Hyperlink"/>
                      <w:sz w:val="18"/>
                      <w:lang w:val="fr-CH"/>
                    </w:rPr>
                    <w:fldChar w:fldCharType="begin"/>
                  </w:r>
                  <w:r w:rsidRPr="00794D61">
                    <w:rPr>
                      <w:rStyle w:val="Hyperlink"/>
                      <w:sz w:val="18"/>
                      <w:lang w:val="fr-CH"/>
                    </w:rPr>
                    <w:instrText>HYPERLINK "https://www.unispital-basel.ch/fr/newscenter/gesundheitheute/menschen-mit-behinderung-einbeziehen"</w:instrText>
                  </w:r>
                  <w:r w:rsidRPr="00794D61">
                    <w:rPr>
                      <w:rStyle w:val="Hyperlink"/>
                      <w:sz w:val="18"/>
                      <w:lang w:val="fr-CH"/>
                    </w:rPr>
                  </w:r>
                  <w:r w:rsidRPr="00794D61">
                    <w:rPr>
                      <w:rStyle w:val="Hyperlink"/>
                      <w:sz w:val="18"/>
                      <w:lang w:val="fr-CH"/>
                    </w:rPr>
                    <w:fldChar w:fldCharType="separate"/>
                  </w:r>
                  <w:proofErr w:type="spellStart"/>
                  <w:r w:rsidR="00624470" w:rsidRPr="00794D61">
                    <w:rPr>
                      <w:rStyle w:val="Hyperlink"/>
                      <w:sz w:val="18"/>
                      <w:szCs w:val="18"/>
                      <w:lang w:val="fr-CH"/>
                    </w:rPr>
                    <w:t>Webseite</w:t>
                  </w:r>
                  <w:proofErr w:type="spellEnd"/>
                  <w:r w:rsidR="00334ACE" w:rsidRPr="00794D61">
                    <w:rPr>
                      <w:rStyle w:val="Hyperlink"/>
                      <w:sz w:val="18"/>
                      <w:szCs w:val="18"/>
                      <w:lang w:val="fr-CH"/>
                    </w:rPr>
                    <w:t xml:space="preserve"> USB</w:t>
                  </w:r>
                  <w:r w:rsidRPr="00794D61">
                    <w:rPr>
                      <w:rStyle w:val="Hyperlink"/>
                      <w:sz w:val="18"/>
                      <w:szCs w:val="18"/>
                      <w:lang w:val="fr-CH"/>
                    </w:rPr>
                    <w:fldChar w:fldCharType="end"/>
                  </w:r>
                  <w:bookmarkEnd w:id="0"/>
                </w:p>
              </w:tc>
              <w:tc>
                <w:tcPr>
                  <w:tcW w:w="2500" w:type="pct"/>
                </w:tcPr>
                <w:p w14:paraId="1C43CEFB" w14:textId="77777777" w:rsidR="00FA1BC5" w:rsidRPr="008B6A9C" w:rsidRDefault="00FA1BC5" w:rsidP="00FA1BC5">
                  <w:pPr>
                    <w:ind w:right="180"/>
                    <w:rPr>
                      <w:noProof/>
                      <w:sz w:val="18"/>
                      <w:szCs w:val="18"/>
                    </w:rPr>
                  </w:pPr>
                  <w:r w:rsidRPr="008B6A9C">
                    <w:rPr>
                      <w:noProof/>
                      <w:sz w:val="18"/>
                      <w:szCs w:val="18"/>
                    </w:rPr>
                    <w:t>Guido Perrot</w:t>
                  </w:r>
                </w:p>
                <w:p w14:paraId="706833C5" w14:textId="77777777" w:rsidR="00FA1BC5" w:rsidRPr="008B6A9C" w:rsidRDefault="00FA1BC5" w:rsidP="00FA1BC5">
                  <w:pPr>
                    <w:ind w:right="180"/>
                    <w:rPr>
                      <w:noProof/>
                      <w:sz w:val="18"/>
                      <w:szCs w:val="18"/>
                    </w:rPr>
                  </w:pPr>
                  <w:r w:rsidRPr="008B6A9C">
                    <w:rPr>
                      <w:noProof/>
                      <w:sz w:val="18"/>
                      <w:szCs w:val="18"/>
                    </w:rPr>
                    <w:t>Leiter Therapien</w:t>
                  </w:r>
                </w:p>
                <w:p w14:paraId="6896FC6F" w14:textId="77777777" w:rsidR="00FA1BC5" w:rsidRPr="008B6A9C" w:rsidRDefault="00FA1BC5" w:rsidP="00FA1BC5">
                  <w:pPr>
                    <w:ind w:right="180"/>
                    <w:rPr>
                      <w:noProof/>
                      <w:sz w:val="18"/>
                      <w:szCs w:val="18"/>
                    </w:rPr>
                  </w:pPr>
                  <w:r w:rsidRPr="008B6A9C">
                    <w:rPr>
                      <w:noProof/>
                      <w:sz w:val="18"/>
                      <w:szCs w:val="18"/>
                    </w:rPr>
                    <w:t>Universitätsspital Basel,</w:t>
                  </w:r>
                </w:p>
                <w:p w14:paraId="035F0F83" w14:textId="77777777" w:rsidR="00FA1BC5" w:rsidRPr="008B6A9C" w:rsidRDefault="00FA1BC5" w:rsidP="00FA1BC5">
                  <w:pPr>
                    <w:ind w:right="180"/>
                    <w:rPr>
                      <w:noProof/>
                      <w:sz w:val="18"/>
                      <w:szCs w:val="18"/>
                    </w:rPr>
                  </w:pPr>
                  <w:r w:rsidRPr="008B6A9C">
                    <w:rPr>
                      <w:noProof/>
                      <w:sz w:val="18"/>
                      <w:szCs w:val="18"/>
                    </w:rPr>
                    <w:t>Spitalstrasse 21, 4031 Basel</w:t>
                  </w:r>
                </w:p>
                <w:p w14:paraId="7A58C58B" w14:textId="6C026E07" w:rsidR="00FA1BC5" w:rsidRPr="008B6A9C" w:rsidRDefault="007F14B7" w:rsidP="00FA1BC5">
                  <w:pPr>
                    <w:ind w:right="180"/>
                    <w:rPr>
                      <w:sz w:val="18"/>
                      <w:szCs w:val="18"/>
                    </w:rPr>
                  </w:pPr>
                  <w:hyperlink r:id="rId19" w:history="1">
                    <w:r w:rsidR="00FA1BC5" w:rsidRPr="008B6A9C">
                      <w:rPr>
                        <w:rStyle w:val="Hyperlink"/>
                        <w:noProof/>
                        <w:sz w:val="18"/>
                        <w:szCs w:val="18"/>
                      </w:rPr>
                      <w:t>guido.perrot@usb.ch</w:t>
                    </w:r>
                  </w:hyperlink>
                </w:p>
              </w:tc>
            </w:tr>
          </w:tbl>
          <w:p w14:paraId="079106AA" w14:textId="04B66545" w:rsidR="00FA1BC5" w:rsidRPr="00ED0F3D" w:rsidRDefault="00FA1BC5" w:rsidP="00FA1BC5">
            <w:pPr>
              <w:pStyle w:val="Textkrper3"/>
            </w:pPr>
          </w:p>
        </w:tc>
      </w:tr>
    </w:tbl>
    <w:p w14:paraId="590337D4" w14:textId="7A6135E5" w:rsidR="00CF2C4F" w:rsidRDefault="008971F9" w:rsidP="00CF2C4F">
      <w:pPr>
        <w:pStyle w:val="Fragen"/>
        <w:ind w:left="142" w:firstLine="0"/>
      </w:pPr>
      <w:r>
        <w:t xml:space="preserve">SZH: </w:t>
      </w:r>
      <w:r w:rsidR="00CF2C4F">
        <w:t xml:space="preserve">Welche Barrieren gab es am Unispital vor der Einrichtung Ihrer Stelle? Könnten Sie dazu etwas mehr erzählen? </w:t>
      </w:r>
    </w:p>
    <w:p w14:paraId="69D98654" w14:textId="77C1B5C4" w:rsidR="00CF2C4F" w:rsidRDefault="00CF2C4F" w:rsidP="00CF2C4F">
      <w:pPr>
        <w:pStyle w:val="Textkrper"/>
        <w:ind w:firstLine="0"/>
      </w:pPr>
      <w:r>
        <w:t xml:space="preserve">M. Fahrni: Im Rahmen des Qualitätsmanagements werden Rückmeldungen der </w:t>
      </w:r>
      <w:proofErr w:type="spellStart"/>
      <w:proofErr w:type="gramStart"/>
      <w:r>
        <w:t>Patient:innen</w:t>
      </w:r>
      <w:proofErr w:type="spellEnd"/>
      <w:proofErr w:type="gramEnd"/>
      <w:r>
        <w:t xml:space="preserve"> nach deren Spitalaustritt</w:t>
      </w:r>
      <w:r w:rsidRPr="00D8472F">
        <w:t xml:space="preserve"> </w:t>
      </w:r>
      <w:r>
        <w:t>erfasst. Bevor die Stelle im Jahr 2017 geschaffen wurde, zeigten sich Barrieren in den beiden Schwerpunkten</w:t>
      </w:r>
      <w:r w:rsidRPr="003839A2">
        <w:t xml:space="preserve"> </w:t>
      </w:r>
      <w:r>
        <w:t xml:space="preserve">Kommunikation und bauliche Zugänglichkeiten. Ein Problem in der Kommunikation war zum Beispiel, dass teilweise Menschen mit einer geistigen Behinderung geduzt wurden. Oder dass man </w:t>
      </w:r>
      <w:proofErr w:type="spellStart"/>
      <w:proofErr w:type="gramStart"/>
      <w:r>
        <w:t>Patient:innen</w:t>
      </w:r>
      <w:proofErr w:type="spellEnd"/>
      <w:proofErr w:type="gramEnd"/>
      <w:r>
        <w:t xml:space="preserve"> mit </w:t>
      </w:r>
      <w:r w:rsidR="004A7051">
        <w:t xml:space="preserve">einer </w:t>
      </w:r>
      <w:r>
        <w:t xml:space="preserve">geistiger Behinderung die Eingriffe vor Ort </w:t>
      </w:r>
      <w:r w:rsidRPr="000B1076">
        <w:t xml:space="preserve">oder im vertrauten Umfeld </w:t>
      </w:r>
      <w:r>
        <w:t>nicht gut erklären konnte: Was ist beispielsweise eine Mammographie? Es fehlten sowohl die nötigen Ressourcen als auch das Verständnis oder man hatte noch keine Kommunikationstools. Ausgehend von solchen Schwierigkeiten konnten wir Massnahmen erarbeiten und umsetzen.</w:t>
      </w:r>
    </w:p>
    <w:p w14:paraId="355080FA" w14:textId="32A8860B" w:rsidR="007248AF" w:rsidRDefault="007248AF" w:rsidP="00CF2C4F">
      <w:pPr>
        <w:pStyle w:val="Textkrper"/>
      </w:pPr>
      <w:r>
        <w:t xml:space="preserve">G. Perrot: Ein Teil der Kommunikation ist die </w:t>
      </w:r>
      <w:r w:rsidR="009A05E4">
        <w:t>Dokumentation</w:t>
      </w:r>
      <w:r>
        <w:t xml:space="preserve"> (z. B. Unterlagen zum Patientendossier, Formulare etc.), diese ist beim Eintritt nicht immer komplett. Und auch wenn zum Beispiel eine Diagnose vorliegt, ist es dennoch hilfreich, wenn man den Menschen vor sich sieht. Zum Beispiel kommt ein Patient wegen </w:t>
      </w:r>
      <w:r w:rsidR="005A100D">
        <w:t>s</w:t>
      </w:r>
      <w:r>
        <w:t>eines Blinddarms</w:t>
      </w:r>
      <w:r w:rsidR="00394593">
        <w:t xml:space="preserve"> ins Spital</w:t>
      </w:r>
      <w:r>
        <w:t>, hat aber noch ganz andere Bedürfnisse und Fähigkeiten oder stösst auf Barrieren. Diese kennen wir gerne schon im Voraus, um Überraschungsmomente</w:t>
      </w:r>
      <w:r w:rsidR="00BE05D0">
        <w:t>n</w:t>
      </w:r>
      <w:r>
        <w:t xml:space="preserve"> </w:t>
      </w:r>
      <w:r w:rsidR="0082349E">
        <w:t>vorzubeugen</w:t>
      </w:r>
      <w:r>
        <w:t>. Wir möchten zum Beispiel verhindern, dass wir erst spät merken, dass ein Patient einen Rollstuhl benötigt oder ein</w:t>
      </w:r>
      <w:r w:rsidR="00C40257">
        <w:t>en</w:t>
      </w:r>
      <w:r>
        <w:t xml:space="preserve"> Assistenz-Hund mit </w:t>
      </w:r>
      <w:proofErr w:type="gramStart"/>
      <w:r>
        <w:t xml:space="preserve">dabei </w:t>
      </w:r>
      <w:r w:rsidR="00C40257">
        <w:t>hat</w:t>
      </w:r>
      <w:proofErr w:type="gramEnd"/>
      <w:r>
        <w:t>. Vielleicht hat der Patient zu Hause auch eine Frau, die er versorgen muss. Das sind alles erschwerende Momente. Das Ziel wäre daher, diese Informationen bereits im Voraus abzufangen und alles so zu organisieren, dass sie nicht plötzlich «aufpoppen». Angegangen sind wir diese Problematik mit unserem Fragebogen, dem «Eintrittsformular für Menschen mit einer Behinderung».</w:t>
      </w:r>
    </w:p>
    <w:p w14:paraId="6C70C81D" w14:textId="361DF76A" w:rsidR="007248AF" w:rsidRPr="007A5008" w:rsidRDefault="008971F9" w:rsidP="00AD3D7D">
      <w:pPr>
        <w:pStyle w:val="Fragen"/>
        <w:ind w:firstLine="0"/>
      </w:pPr>
      <w:r>
        <w:lastRenderedPageBreak/>
        <w:t xml:space="preserve">SZH: </w:t>
      </w:r>
      <w:r w:rsidR="007248AF">
        <w:t xml:space="preserve">Dieses </w:t>
      </w:r>
      <w:r w:rsidR="007248AF" w:rsidRPr="7BC4234E">
        <w:t xml:space="preserve">Eintrittsformular ist ein wichtiges Hilfsmittel zum Abbau von Hürden am </w:t>
      </w:r>
      <w:r w:rsidR="007248AF" w:rsidRPr="00521820">
        <w:rPr>
          <w:i/>
          <w:iCs/>
        </w:rPr>
        <w:t>Universitätsspital Basel</w:t>
      </w:r>
      <w:r w:rsidR="007248AF" w:rsidRPr="7BC4234E">
        <w:t>. Was ist die Idee dahinter? Und was wird im Formular erfasst?</w:t>
      </w:r>
    </w:p>
    <w:p w14:paraId="3DBA03CF" w14:textId="62D6A93A" w:rsidR="007248AF" w:rsidRPr="009E33E6" w:rsidRDefault="007248AF" w:rsidP="00E97C72">
      <w:pPr>
        <w:pStyle w:val="Textkrper"/>
        <w:ind w:firstLine="0"/>
        <w:rPr>
          <w:rFonts w:ascii="Calibri" w:hAnsi="Calibri" w:cs="Calibri"/>
          <w:lang w:eastAsia="de-CH"/>
        </w:rPr>
      </w:pPr>
      <w:r>
        <w:t xml:space="preserve">M. Fahrni: Uns ist es wichtig, dass </w:t>
      </w:r>
      <w:proofErr w:type="gramStart"/>
      <w:r>
        <w:t>wir</w:t>
      </w:r>
      <w:proofErr w:type="gramEnd"/>
      <w:r>
        <w:t xml:space="preserve"> wenn möglich nicht </w:t>
      </w:r>
      <w:r w:rsidRPr="7BC4234E">
        <w:rPr>
          <w:i/>
          <w:iCs/>
        </w:rPr>
        <w:t>ad hoc</w:t>
      </w:r>
      <w:r>
        <w:t xml:space="preserve"> organisieren müssen, wenn eine Person mit Behinderung zu uns kommt. Haben wir vorab Informationen zu besonderen Bedürfnissen, können wir die bestehenden Ressourcen des Spitals vorgängig bündeln. Wenn beispielsweise eine gehörlose Person kommt, können wir einen Gebärdensprachdolmetscher organisieren. Wenn wir wissen, dass jemand im Rollstuhl ist, können wir das Zimmer so weit möglich anders einrichten. Oder wir sorgen dafür, dass jemand mit einer Autismus-Spektrum-Störung nicht lange in einem lauten und grellen Raum sein muss. Wir wollen auf diese Bedürfnisse eingehen können. Doch um dies zu tun, brauchen wir vorgängig die nötigen Informationen. </w:t>
      </w:r>
      <w:r w:rsidR="00E54D87">
        <w:t>Darum</w:t>
      </w:r>
      <w:r>
        <w:t xml:space="preserve"> haben wir das Eintrittsformular für Menschen mit einer Behinderung geschaffen. Dieses haben wir mit einer internen Steuerungsgruppe aus verschiedenen Arbeitsbereichen konzipiert. Zudem wurden wir von externen </w:t>
      </w:r>
      <w:proofErr w:type="spellStart"/>
      <w:proofErr w:type="gramStart"/>
      <w:r>
        <w:t>Expert:innen</w:t>
      </w:r>
      <w:proofErr w:type="spellEnd"/>
      <w:proofErr w:type="gramEnd"/>
      <w:r>
        <w:t xml:space="preserve"> in eigener Sache – also Menschen mit einer Behinderung und vom Behindertenforum – unterstützt. Diese Personen konnten uns sagen, was </w:t>
      </w:r>
      <w:r w:rsidR="00A92E29">
        <w:t>in diesem Formular</w:t>
      </w:r>
      <w:r>
        <w:t xml:space="preserve"> enthalten sein sollte. Das Eintrittsformular kann bei uns auf der Website heruntergeladen werden </w:t>
      </w:r>
      <w:r w:rsidRPr="00097599">
        <w:t>(</w:t>
      </w:r>
      <w:r w:rsidR="0025178A">
        <w:t xml:space="preserve">vgl. </w:t>
      </w:r>
      <w:hyperlink r:id="rId20" w:anchor="eintrittmenschenmitbehinderung" w:history="1">
        <w:r w:rsidR="004F00A0" w:rsidRPr="000D4DCE">
          <w:rPr>
            <w:rStyle w:val="Hyperlink"/>
          </w:rPr>
          <w:t>Eintrittsformular für Menschen mit einer Behinderung</w:t>
        </w:r>
      </w:hyperlink>
      <w:r w:rsidR="0025178A" w:rsidRPr="0025178A">
        <w:rPr>
          <w:rStyle w:val="Hyperlink"/>
          <w:color w:val="auto"/>
        </w:rPr>
        <w:t xml:space="preserve">). </w:t>
      </w:r>
      <w:r w:rsidRPr="006B408D">
        <w:t xml:space="preserve">Wenn gewünscht, können wir es auch ausdrucken </w:t>
      </w:r>
      <w:r>
        <w:t xml:space="preserve">und den </w:t>
      </w:r>
      <w:proofErr w:type="spellStart"/>
      <w:proofErr w:type="gramStart"/>
      <w:r>
        <w:t>Patient:innen</w:t>
      </w:r>
      <w:proofErr w:type="spellEnd"/>
      <w:proofErr w:type="gramEnd"/>
      <w:r>
        <w:t xml:space="preserve"> vorgängig zukommen lassen. Das Formular erfasst nur die nötigsten Informationen. Wir fragen zum Beispiel, wie die Person kommuniziert (z. B. gesprochene Sprache, langsames Sprechen, Gebärdensprache, Unterstützte Kommunikation via verschiedene Hilfsmittel) oder ob es bestehende Diagnosen oder Risiken gibt (z. B. Weglaufen, Sturz, Spastik). Zudem werden Angaben zur Mobilität und zu benötigten Hilfsmitteln erfasst sowie Spezielles zur Ernährung und Empfehlungen zur Kontaktaufnahme. Wenn das Formular ausgefüllt vorliegt, wird es im Patientenstammblatt hinterlegt und alle zuständigen Mitarbeitenden können es anschauen. </w:t>
      </w:r>
    </w:p>
    <w:p w14:paraId="2430FF08" w14:textId="5D43895E" w:rsidR="007248AF" w:rsidRPr="00D944EA" w:rsidRDefault="008971F9" w:rsidP="00AD3D7D">
      <w:pPr>
        <w:pStyle w:val="Fragen"/>
        <w:ind w:left="142" w:firstLine="0"/>
      </w:pPr>
      <w:r>
        <w:rPr>
          <w:lang w:eastAsia="de-CH"/>
        </w:rPr>
        <w:t xml:space="preserve">SZH: </w:t>
      </w:r>
      <w:r w:rsidR="007248AF">
        <w:rPr>
          <w:lang w:eastAsia="de-CH"/>
        </w:rPr>
        <w:t>Frau Fahrni, k</w:t>
      </w:r>
      <w:r w:rsidR="007248AF" w:rsidRPr="00D944EA">
        <w:rPr>
          <w:lang w:eastAsia="de-CH"/>
        </w:rPr>
        <w:t>önn</w:t>
      </w:r>
      <w:r w:rsidR="007248AF">
        <w:rPr>
          <w:lang w:eastAsia="de-CH"/>
        </w:rPr>
        <w:t>t</w:t>
      </w:r>
      <w:r w:rsidR="007248AF" w:rsidRPr="00D944EA">
        <w:rPr>
          <w:lang w:eastAsia="de-CH"/>
        </w:rPr>
        <w:t xml:space="preserve">en Sie </w:t>
      </w:r>
      <w:r w:rsidR="007248AF">
        <w:rPr>
          <w:lang w:eastAsia="de-CH"/>
        </w:rPr>
        <w:t xml:space="preserve">uns ein wenig aus Ihrem </w:t>
      </w:r>
      <w:r w:rsidR="007248AF" w:rsidRPr="00D944EA">
        <w:rPr>
          <w:lang w:eastAsia="de-CH"/>
        </w:rPr>
        <w:t xml:space="preserve">Arbeitsalltag </w:t>
      </w:r>
      <w:r w:rsidR="007248AF">
        <w:rPr>
          <w:lang w:eastAsia="de-CH"/>
        </w:rPr>
        <w:t xml:space="preserve">als Behindertenbeauftragte </w:t>
      </w:r>
      <w:r w:rsidR="007248AF" w:rsidRPr="00D944EA">
        <w:rPr>
          <w:lang w:eastAsia="de-CH"/>
        </w:rPr>
        <w:t>erzählen?</w:t>
      </w:r>
      <w:r w:rsidR="007248AF">
        <w:rPr>
          <w:lang w:eastAsia="de-CH"/>
        </w:rPr>
        <w:t xml:space="preserve"> </w:t>
      </w:r>
    </w:p>
    <w:p w14:paraId="06B49FCA" w14:textId="34C6C345" w:rsidR="007248AF" w:rsidRDefault="007248AF" w:rsidP="00E97C72">
      <w:pPr>
        <w:pStyle w:val="Textkrper"/>
        <w:ind w:firstLine="0"/>
      </w:pPr>
      <w:r>
        <w:t xml:space="preserve">M. Fahrni: Ich erhalte zum Beispiel via E-Mail die Information, dass ein Eintrittsformular für einen Menschen mit einer Behinderung eingegangen ist. </w:t>
      </w:r>
      <w:r w:rsidRPr="00236417">
        <w:t xml:space="preserve">Dann lese ich es durch und bei Unklarheiten frage ich bei den </w:t>
      </w:r>
      <w:proofErr w:type="spellStart"/>
      <w:proofErr w:type="gramStart"/>
      <w:r w:rsidRPr="00236417">
        <w:t>Patient:innen</w:t>
      </w:r>
      <w:proofErr w:type="spellEnd"/>
      <w:proofErr w:type="gramEnd"/>
      <w:r w:rsidRPr="00236417">
        <w:t xml:space="preserve">, den Angehörigen oder den </w:t>
      </w:r>
      <w:proofErr w:type="spellStart"/>
      <w:r w:rsidRPr="00236417">
        <w:t>Hausärzt:innen</w:t>
      </w:r>
      <w:proofErr w:type="spellEnd"/>
      <w:r w:rsidRPr="00236417">
        <w:t xml:space="preserve"> nach.</w:t>
      </w:r>
      <w:r>
        <w:t xml:space="preserve"> Oftmals ist das Formular selbsterklärend. Sollten jedoch Unklarheiten bestehen, dann nehme ich intern Rücksprache mit der jeweiligen Abteilung. Mir fällt dazu ein Beispiel ein: Eine Frau kam mit ihrem Partner für eine Nierentransplantation. Sie war blind und verständlicherweise verunsichert, ob sie sich am Unispital zurechtfinden wird und wie lange sie ohne ihren Partner im Zimmer bleiben muss. </w:t>
      </w:r>
      <w:r w:rsidR="00BA2DB0">
        <w:t>Deshalb</w:t>
      </w:r>
      <w:r>
        <w:t xml:space="preserve"> haben wir einen «Runden Tisch» mit allen Beteiligten organisiert. Die Pflegefachpersonen aus der zuständigen Abteilung haben ihr in einem angepassten Tempo das Zimmer und die nötigen Räume gezeigt. </w:t>
      </w:r>
    </w:p>
    <w:p w14:paraId="5A62BF9B" w14:textId="1F101877" w:rsidR="007248AF" w:rsidRPr="007766C0" w:rsidRDefault="008971F9" w:rsidP="00AD3D7D">
      <w:pPr>
        <w:pStyle w:val="Fragen"/>
        <w:ind w:firstLine="0"/>
      </w:pPr>
      <w:r>
        <w:t xml:space="preserve">SZH: </w:t>
      </w:r>
      <w:r w:rsidR="007248AF">
        <w:t>Gibt es weitere Massnahmen</w:t>
      </w:r>
      <w:r w:rsidR="007248AF" w:rsidRPr="007766C0">
        <w:t xml:space="preserve"> oder Projekte </w:t>
      </w:r>
      <w:r w:rsidR="007248AF">
        <w:t>zum Abbau von möglichen Barrieren</w:t>
      </w:r>
      <w:r w:rsidR="007248AF" w:rsidRPr="007766C0">
        <w:t xml:space="preserve">, die Sie am </w:t>
      </w:r>
      <w:r w:rsidR="00EB29B3">
        <w:t>Unispital</w:t>
      </w:r>
      <w:r w:rsidR="007248AF" w:rsidRPr="007766C0">
        <w:t xml:space="preserve"> </w:t>
      </w:r>
      <w:r w:rsidR="00CF2516">
        <w:t xml:space="preserve">in Basel </w:t>
      </w:r>
      <w:r w:rsidR="007248AF">
        <w:t xml:space="preserve">bereits </w:t>
      </w:r>
      <w:r w:rsidR="007248AF" w:rsidRPr="007766C0">
        <w:t>umgesetzt haben</w:t>
      </w:r>
      <w:r w:rsidR="007248AF">
        <w:t>?</w:t>
      </w:r>
    </w:p>
    <w:p w14:paraId="195D7221" w14:textId="27987078" w:rsidR="007248AF" w:rsidRDefault="007248AF" w:rsidP="00E97C72">
      <w:pPr>
        <w:pStyle w:val="Textkrper"/>
        <w:ind w:firstLine="0"/>
      </w:pPr>
      <w:r>
        <w:t xml:space="preserve">M. Fahrni: Ein weiteres Kleinprojekt ist entstanden zur «Digital unterstützten Kommunikation» (DUK). Dieses haben wir gemeinsam mit dem </w:t>
      </w:r>
      <w:r w:rsidRPr="00CA1ABF">
        <w:rPr>
          <w:i/>
          <w:iCs/>
        </w:rPr>
        <w:t>Eidgenössischen Büro für</w:t>
      </w:r>
      <w:r w:rsidR="000F1E86">
        <w:rPr>
          <w:i/>
          <w:iCs/>
        </w:rPr>
        <w:t xml:space="preserve"> die</w:t>
      </w:r>
      <w:r w:rsidRPr="00CA1ABF">
        <w:rPr>
          <w:i/>
          <w:iCs/>
        </w:rPr>
        <w:t xml:space="preserve"> Gleichstellung von Menschen mit Behinderungen</w:t>
      </w:r>
      <w:r w:rsidRPr="00A73265">
        <w:t xml:space="preserve"> </w:t>
      </w:r>
      <w:r w:rsidRPr="002857DE">
        <w:t xml:space="preserve">(EBGB) entwickelt. </w:t>
      </w:r>
      <w:r>
        <w:t>Hier geht es um die Frage, wie man über verschiedene Kommunikationskanäle mit Menschen kommunizieren kann. Dafür wurden verschiedene Symbol</w:t>
      </w:r>
      <w:r w:rsidR="00532247">
        <w:t>handbücher</w:t>
      </w:r>
      <w:r>
        <w:rPr>
          <w:rStyle w:val="Funotenzeichen"/>
        </w:rPr>
        <w:footnoteReference w:id="3"/>
      </w:r>
      <w:r>
        <w:t xml:space="preserve"> entworfen (z. B. Was passiert in einer Mammographie? Was passiert in einer Anästhesie? Was passiert auf dem Notfall?). Anhand dieser optischen Hilfen werden </w:t>
      </w:r>
      <w:r w:rsidR="006E06BB">
        <w:rPr>
          <w:color w:val="000000" w:themeColor="text1"/>
        </w:rPr>
        <w:t>Personen</w:t>
      </w:r>
      <w:r>
        <w:rPr>
          <w:color w:val="000000" w:themeColor="text1"/>
        </w:rPr>
        <w:t xml:space="preserve"> </w:t>
      </w:r>
      <w:r w:rsidRPr="00C91F6B">
        <w:rPr>
          <w:color w:val="000000" w:themeColor="text1"/>
        </w:rPr>
        <w:t>in ihrer Kommunikation</w:t>
      </w:r>
      <w:r>
        <w:rPr>
          <w:color w:val="000000" w:themeColor="text1"/>
        </w:rPr>
        <w:t xml:space="preserve"> unterstützt</w:t>
      </w:r>
      <w:r w:rsidR="00102012">
        <w:rPr>
          <w:color w:val="000000" w:themeColor="text1"/>
        </w:rPr>
        <w:t>. Z</w:t>
      </w:r>
      <w:r w:rsidR="00280D1F">
        <w:rPr>
          <w:color w:val="000000" w:themeColor="text1"/>
        </w:rPr>
        <w:t xml:space="preserve">um Beispiel </w:t>
      </w:r>
      <w:r>
        <w:rPr>
          <w:color w:val="000000" w:themeColor="text1"/>
        </w:rPr>
        <w:t>Menschen, die ein</w:t>
      </w:r>
      <w:r w:rsidRPr="00C91F6B">
        <w:rPr>
          <w:color w:val="000000" w:themeColor="text1"/>
        </w:rPr>
        <w:t xml:space="preserve"> Sprachdefizit</w:t>
      </w:r>
      <w:r>
        <w:rPr>
          <w:color w:val="000000" w:themeColor="text1"/>
        </w:rPr>
        <w:t xml:space="preserve"> haben</w:t>
      </w:r>
      <w:r w:rsidRPr="00C91F6B">
        <w:rPr>
          <w:color w:val="000000" w:themeColor="text1"/>
        </w:rPr>
        <w:t xml:space="preserve">, </w:t>
      </w:r>
      <w:r>
        <w:rPr>
          <w:color w:val="000000" w:themeColor="text1"/>
        </w:rPr>
        <w:t>etwa</w:t>
      </w:r>
      <w:r w:rsidRPr="00C91F6B">
        <w:rPr>
          <w:color w:val="000000" w:themeColor="text1"/>
        </w:rPr>
        <w:t xml:space="preserve"> nach einer Hirnverletzung, oder auch Menschen mit einer kognitiven Beeinträchtigung. </w:t>
      </w:r>
      <w:r w:rsidR="00AD20E3">
        <w:t>Jedes</w:t>
      </w:r>
      <w:r>
        <w:t xml:space="preserve"> </w:t>
      </w:r>
      <w:r w:rsidR="00280D1F">
        <w:t>Handbuch</w:t>
      </w:r>
      <w:r>
        <w:t xml:space="preserve"> </w:t>
      </w:r>
      <w:r w:rsidR="004272D5">
        <w:t>umfasst</w:t>
      </w:r>
      <w:r>
        <w:t xml:space="preserve"> zwischen sechs und elf Seiten, deren Zweck es ist, dass sich </w:t>
      </w:r>
      <w:r w:rsidR="006E06BB">
        <w:t>eine Person</w:t>
      </w:r>
      <w:r>
        <w:t xml:space="preserve"> mit einer Behinderung in ihrem eigenen Tempo und bei Bedarf im eigenen vertrauten Umfeld auf den </w:t>
      </w:r>
      <w:r>
        <w:lastRenderedPageBreak/>
        <w:t xml:space="preserve">Spitalaufenthalt vorbereiten </w:t>
      </w:r>
      <w:r w:rsidR="006E06BB">
        <w:t>kann</w:t>
      </w:r>
      <w:r>
        <w:t>. Vielleicht schaut sich eine Person das</w:t>
      </w:r>
      <w:r w:rsidR="006E06BB">
        <w:t xml:space="preserve"> Handbuch</w:t>
      </w:r>
      <w:r>
        <w:t xml:space="preserve"> jeden Abend an – wie eine Gutenachtgeschichte – für </w:t>
      </w:r>
      <w:r w:rsidR="006E06BB">
        <w:t>jemand anderen</w:t>
      </w:r>
      <w:r>
        <w:t xml:space="preserve"> reicht es vielleicht, </w:t>
      </w:r>
      <w:r w:rsidR="006E06BB">
        <w:t>es</w:t>
      </w:r>
      <w:r w:rsidR="003E1FD2">
        <w:t xml:space="preserve"> </w:t>
      </w:r>
      <w:r>
        <w:t xml:space="preserve">nur einmal durchzublättern. Man kann </w:t>
      </w:r>
      <w:r w:rsidR="003E1FD2">
        <w:t>es</w:t>
      </w:r>
      <w:r>
        <w:t xml:space="preserve"> akustisch erzählen oder nur mit Bild</w:t>
      </w:r>
      <w:r w:rsidR="00E11D96">
        <w:t>ern</w:t>
      </w:r>
      <w:r>
        <w:t xml:space="preserve"> zeigen. </w:t>
      </w:r>
      <w:r w:rsidRPr="00C91F6B">
        <w:rPr>
          <w:color w:val="000000" w:themeColor="text1"/>
        </w:rPr>
        <w:t xml:space="preserve">Es gibt auch </w:t>
      </w:r>
      <w:r w:rsidR="007D7565">
        <w:t>Symbolhandbücher</w:t>
      </w:r>
      <w:r w:rsidRPr="00C91F6B">
        <w:rPr>
          <w:color w:val="000000" w:themeColor="text1"/>
        </w:rPr>
        <w:t xml:space="preserve">, welche die </w:t>
      </w:r>
      <w:proofErr w:type="spellStart"/>
      <w:proofErr w:type="gramStart"/>
      <w:r>
        <w:rPr>
          <w:color w:val="000000" w:themeColor="text1"/>
        </w:rPr>
        <w:t>Patient:innen</w:t>
      </w:r>
      <w:proofErr w:type="spellEnd"/>
      <w:proofErr w:type="gramEnd"/>
      <w:r>
        <w:rPr>
          <w:color w:val="000000" w:themeColor="text1"/>
        </w:rPr>
        <w:t xml:space="preserve"> darin unterstützen, </w:t>
      </w:r>
      <w:r w:rsidRPr="00C91F6B">
        <w:rPr>
          <w:color w:val="000000" w:themeColor="text1"/>
        </w:rPr>
        <w:t xml:space="preserve">Bedürfnisse und Probleme wie Angst oder Schmerzen </w:t>
      </w:r>
      <w:r>
        <w:rPr>
          <w:color w:val="000000" w:themeColor="text1"/>
        </w:rPr>
        <w:t>zu äussern</w:t>
      </w:r>
      <w:r w:rsidRPr="00C91F6B">
        <w:rPr>
          <w:color w:val="000000" w:themeColor="text1"/>
        </w:rPr>
        <w:t xml:space="preserve"> (vgl. Abb.</w:t>
      </w:r>
      <w:r>
        <w:rPr>
          <w:color w:val="000000" w:themeColor="text1"/>
        </w:rPr>
        <w:t> </w:t>
      </w:r>
      <w:r w:rsidRPr="00C91F6B">
        <w:rPr>
          <w:color w:val="000000" w:themeColor="text1"/>
        </w:rPr>
        <w:t xml:space="preserve">1). </w:t>
      </w:r>
      <w:r>
        <w:t>Die</w:t>
      </w:r>
      <w:r w:rsidR="007667F9">
        <w:t>se</w:t>
      </w:r>
      <w:r>
        <w:t xml:space="preserve"> </w:t>
      </w:r>
      <w:r w:rsidR="007D7565">
        <w:t>Symbolhandbücher</w:t>
      </w:r>
      <w:r>
        <w:t xml:space="preserve"> können auch </w:t>
      </w:r>
      <w:r w:rsidR="00E92CBA">
        <w:t>mit</w:t>
      </w:r>
      <w:r>
        <w:t xml:space="preserve"> </w:t>
      </w:r>
      <w:r w:rsidR="00E92CBA">
        <w:t>Personen</w:t>
      </w:r>
      <w:r>
        <w:t xml:space="preserve"> genutzt werden, die eine andere Sprache sprechen, also nicht nur </w:t>
      </w:r>
      <w:r w:rsidR="00E92CBA">
        <w:t>mit</w:t>
      </w:r>
      <w:r>
        <w:t xml:space="preserve"> Menschen mit besonderen Bedürfnissen. </w:t>
      </w:r>
    </w:p>
    <w:p w14:paraId="081A710A" w14:textId="492F212F" w:rsidR="007248AF" w:rsidRPr="008B6A9C" w:rsidRDefault="007248AF" w:rsidP="008B6A9C">
      <w:pPr>
        <w:pStyle w:val="LegendeAbbildung"/>
        <w:rPr>
          <w:lang w:val="de-CH"/>
        </w:rPr>
      </w:pPr>
      <w:r w:rsidRPr="008B6A9C">
        <w:rPr>
          <w:lang w:val="de-CH"/>
        </w:rPr>
        <w:t>Abb</w:t>
      </w:r>
      <w:r w:rsidR="005C0DFE">
        <w:rPr>
          <w:lang w:val="de-CH"/>
        </w:rPr>
        <w:t>ildung</w:t>
      </w:r>
      <w:r w:rsidRPr="008B6A9C">
        <w:rPr>
          <w:lang w:val="de-CH"/>
        </w:rPr>
        <w:t xml:space="preserve"> 1: Symbolhandbuch Schmerzen</w:t>
      </w:r>
      <w:r w:rsidR="00C25E3F">
        <w:rPr>
          <w:lang w:val="de-CH"/>
        </w:rPr>
        <w:t xml:space="preserve"> </w:t>
      </w:r>
      <w:r w:rsidR="008A4863">
        <w:rPr>
          <w:lang w:val="de-CH"/>
        </w:rPr>
        <w:sym w:font="Symbol" w:char="F02D"/>
      </w:r>
      <w:r w:rsidR="00C25E3F">
        <w:rPr>
          <w:lang w:val="de-CH"/>
        </w:rPr>
        <w:t xml:space="preserve"> </w:t>
      </w:r>
      <w:proofErr w:type="spellStart"/>
      <w:r w:rsidR="00C25E3F">
        <w:rPr>
          <w:lang w:val="de-CH"/>
        </w:rPr>
        <w:t>Schmerzen</w:t>
      </w:r>
      <w:proofErr w:type="spellEnd"/>
      <w:r w:rsidR="00C25E3F">
        <w:rPr>
          <w:lang w:val="de-CH"/>
        </w:rPr>
        <w:t xml:space="preserve"> beschreiben und lindern </w:t>
      </w:r>
      <w:r w:rsidRPr="008B6A9C">
        <w:rPr>
          <w:lang w:val="de-CH"/>
        </w:rPr>
        <w:t>(</w:t>
      </w:r>
      <w:proofErr w:type="spellStart"/>
      <w:r w:rsidR="00BE40CD" w:rsidRPr="00BE40CD">
        <w:rPr>
          <w:lang w:val="de-CH"/>
        </w:rPr>
        <w:t>CoActis</w:t>
      </w:r>
      <w:proofErr w:type="spellEnd"/>
      <w:r w:rsidR="00BE40CD" w:rsidRPr="00BE40CD">
        <w:rPr>
          <w:lang w:val="de-CH"/>
        </w:rPr>
        <w:t xml:space="preserve"> Santé</w:t>
      </w:r>
      <w:r w:rsidRPr="008B6A9C">
        <w:rPr>
          <w:lang w:val="de-CH"/>
        </w:rPr>
        <w:t>, o.</w:t>
      </w:r>
      <w:r w:rsidR="008B6A9C" w:rsidRPr="008B6A9C">
        <w:rPr>
          <w:lang w:val="de-CH"/>
        </w:rPr>
        <w:t> </w:t>
      </w:r>
      <w:r w:rsidRPr="008B6A9C">
        <w:rPr>
          <w:lang w:val="de-CH"/>
        </w:rPr>
        <w:t>J.)</w:t>
      </w:r>
    </w:p>
    <w:p w14:paraId="796F41C1" w14:textId="65D188FB" w:rsidR="007248AF" w:rsidDel="008A5866" w:rsidRDefault="00232ADA" w:rsidP="007248AF">
      <w:r>
        <w:rPr>
          <w:noProof/>
        </w:rPr>
        <w:drawing>
          <wp:inline distT="0" distB="0" distL="0" distR="0" wp14:anchorId="080A1215" wp14:editId="6E3EED6A">
            <wp:extent cx="3556000" cy="2668078"/>
            <wp:effectExtent l="0" t="0" r="6350" b="0"/>
            <wp:docPr id="1442629407" name="Picture 1442629407" descr="Ein Bild, das eine junge Patientin auf einem Behandlungsbett zeigt. Sie zeigt einem Arzt und einer Frau auf einer Karte anhand von farbigen Bereichen, wie stark ihre Schmerzen sind (grün = wenig, orange = mittel, rot = starke Schmerz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29407" name="Grafik 1" descr="Ein Bild, das eine junge Patientin auf einem Behandlungsbett zeigt. Sie zeigt einem Arzt und einer Frau auf einer Karte anhand von farbigen Bereichen, wie stark ihre Schmerzen sind (grün = wenig, orange = mittel, rot = starke Schmerzen).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65727" cy="2675376"/>
                    </a:xfrm>
                    <a:prstGeom prst="rect">
                      <a:avLst/>
                    </a:prstGeom>
                    <a:noFill/>
                    <a:ln>
                      <a:noFill/>
                    </a:ln>
                  </pic:spPr>
                </pic:pic>
              </a:graphicData>
            </a:graphic>
          </wp:inline>
        </w:drawing>
      </w:r>
    </w:p>
    <w:p w14:paraId="1EE51C6B" w14:textId="5F07BA3D" w:rsidR="000F21E6" w:rsidRDefault="003077C0" w:rsidP="008A2A75">
      <w:pPr>
        <w:pStyle w:val="Textkrper"/>
        <w:ind w:firstLine="0"/>
      </w:pPr>
      <w:r>
        <w:t>Wir erhielten</w:t>
      </w:r>
      <w:r w:rsidR="000F21E6">
        <w:t xml:space="preserve"> auch </w:t>
      </w:r>
      <w:r>
        <w:t>eine</w:t>
      </w:r>
      <w:r w:rsidR="000F21E6">
        <w:t xml:space="preserve"> Anfrage bezüglich Assistenz- und Blindenführhunden. Wie weit dürfen diese die </w:t>
      </w:r>
      <w:proofErr w:type="spellStart"/>
      <w:proofErr w:type="gramStart"/>
      <w:r w:rsidR="000F21E6">
        <w:t>Patient:innen</w:t>
      </w:r>
      <w:proofErr w:type="spellEnd"/>
      <w:proofErr w:type="gramEnd"/>
      <w:r w:rsidR="000F21E6">
        <w:t xml:space="preserve"> begleiten? Wir nehmen solche Anfragen an und arbeiten sie intern mit Fachpersonen aus. Im konkreten Fall war dies mit der Spitalhygiene. Auch haben wir Rücksprache </w:t>
      </w:r>
      <w:r w:rsidR="00C1307B">
        <w:t>gehalten</w:t>
      </w:r>
      <w:r w:rsidR="000F21E6">
        <w:t xml:space="preserve"> mit der Stiftung </w:t>
      </w:r>
      <w:r w:rsidR="000F21E6" w:rsidRPr="7BC4234E">
        <w:rPr>
          <w:i/>
          <w:iCs/>
        </w:rPr>
        <w:t>Schweizerische Schule für Blindenführhunde</w:t>
      </w:r>
      <w:r w:rsidR="000F21E6">
        <w:t>. Es stellt</w:t>
      </w:r>
      <w:r w:rsidR="00C1307B">
        <w:t>e</w:t>
      </w:r>
      <w:r w:rsidR="000F21E6">
        <w:t xml:space="preserve"> sich zudem die Frage, was für </w:t>
      </w:r>
      <w:r w:rsidR="009F013A">
        <w:t>einen</w:t>
      </w:r>
      <w:r w:rsidR="000F21E6">
        <w:t xml:space="preserve"> Hund</w:t>
      </w:r>
      <w:r w:rsidR="000F21E6" w:rsidRPr="00D2344A">
        <w:t xml:space="preserve"> </w:t>
      </w:r>
      <w:r w:rsidR="000F21E6">
        <w:t xml:space="preserve">sinnvoll ist. Da musste ich mich zu Recht belehren lassen, dass es </w:t>
      </w:r>
      <w:r w:rsidR="00C018A5">
        <w:t>einem</w:t>
      </w:r>
      <w:r w:rsidR="000F21E6">
        <w:t xml:space="preserve"> Hund gar nicht wohl ist im Spital. </w:t>
      </w:r>
      <w:r w:rsidR="00C018A5">
        <w:t>Ein</w:t>
      </w:r>
      <w:r w:rsidR="000F21E6">
        <w:t xml:space="preserve"> Assistenzhund ist ein Hilfsmittel für den Alltag, keine Kuscheleinheit, um besser einschlafen zu können. Es geht also nicht darum, ein grösseres Zimmer zu bekommen, in dem </w:t>
      </w:r>
      <w:r w:rsidR="00C018A5">
        <w:t>ein</w:t>
      </w:r>
      <w:r w:rsidR="000F21E6">
        <w:t xml:space="preserve"> Hund auch Platz hat. </w:t>
      </w:r>
    </w:p>
    <w:p w14:paraId="3C3A8100" w14:textId="77777777" w:rsidR="007248AF" w:rsidRDefault="007248AF" w:rsidP="008B6A9C">
      <w:pPr>
        <w:pStyle w:val="Textkrper"/>
      </w:pPr>
      <w:r>
        <w:t xml:space="preserve">Das nächste Projekt entstand während der Covid-19-Pandemie. Eine Mitarbeiterin mit einem Cochlea-Implantat hat sich sehr stark für einen transparenten Mundschutz eingesetzt, damit sie Lippenlesen kann. </w:t>
      </w:r>
    </w:p>
    <w:p w14:paraId="2B73A874" w14:textId="0FD29F46" w:rsidR="007248AF" w:rsidRDefault="007248AF" w:rsidP="008B6A9C">
      <w:pPr>
        <w:pStyle w:val="Textkrper"/>
      </w:pPr>
      <w:r>
        <w:t xml:space="preserve">Weiter hat sich eine </w:t>
      </w:r>
      <w:r w:rsidR="001C3AB8">
        <w:t>Mitarbeiterin</w:t>
      </w:r>
      <w:r>
        <w:t xml:space="preserve"> aus der </w:t>
      </w:r>
      <w:r w:rsidR="00F07210">
        <w:t xml:space="preserve">Abteilung </w:t>
      </w:r>
      <w:r>
        <w:t>Psychosomatik</w:t>
      </w:r>
      <w:r w:rsidR="001C3AB8">
        <w:t xml:space="preserve">, deren Kind </w:t>
      </w:r>
      <w:r w:rsidR="00F07210">
        <w:t xml:space="preserve">eine Autismus-Spektrum-Störung hat, </w:t>
      </w:r>
      <w:r>
        <w:t xml:space="preserve">anerboten, Leitfäden zu schreiben für den Umgang mit </w:t>
      </w:r>
      <w:proofErr w:type="spellStart"/>
      <w:proofErr w:type="gramStart"/>
      <w:r>
        <w:t>Patient:innen</w:t>
      </w:r>
      <w:proofErr w:type="spellEnd"/>
      <w:proofErr w:type="gramEnd"/>
      <w:r>
        <w:t xml:space="preserve"> mit</w:t>
      </w:r>
      <w:r w:rsidR="00F07210">
        <w:t xml:space="preserve"> ASS</w:t>
      </w:r>
      <w:r>
        <w:t>. Diese Leitfäden können intern genutzt werden und bieten hilfreiche Unterstützungsvorschläge.</w:t>
      </w:r>
    </w:p>
    <w:p w14:paraId="0F12409C" w14:textId="56872ABF" w:rsidR="007248AF" w:rsidRDefault="007248AF" w:rsidP="008B6A9C">
      <w:pPr>
        <w:pStyle w:val="Textkrper"/>
      </w:pPr>
      <w:r>
        <w:t>Hinzu kommen</w:t>
      </w:r>
      <w:r w:rsidRPr="00564DBD">
        <w:t xml:space="preserve"> die ganzen baulichen Zugänglichkeiten</w:t>
      </w:r>
      <w:r>
        <w:t xml:space="preserve">: zum Beispiel </w:t>
      </w:r>
      <w:r w:rsidRPr="00564DBD">
        <w:t xml:space="preserve">Höhe und Breite der Toiletten, Seifenspender, Türöffnungen. Aus Platzgründen ist es leider nicht möglich, unbegrenzt geräumige Toiletten und Zimmer mit </w:t>
      </w:r>
      <w:r w:rsidRPr="00564DBD">
        <w:rPr>
          <w:i/>
          <w:iCs/>
        </w:rPr>
        <w:t>Touchscreen</w:t>
      </w:r>
      <w:r w:rsidRPr="00564DBD">
        <w:t xml:space="preserve"> zu bauen. Wir haben aber die Toiletten revidiert bezüglichen den Standards (Breite, Höhe etc. gemäss SIA 500 «</w:t>
      </w:r>
      <w:r w:rsidR="007D1220">
        <w:t>H</w:t>
      </w:r>
      <w:r w:rsidRPr="00564DBD">
        <w:t>indernisfreie Bau</w:t>
      </w:r>
      <w:r w:rsidR="007D1220">
        <w:t>t</w:t>
      </w:r>
      <w:r w:rsidRPr="00564DBD">
        <w:t>en»).</w:t>
      </w:r>
    </w:p>
    <w:p w14:paraId="2BFC3B99" w14:textId="260BCAEA" w:rsidR="00F12B56" w:rsidRDefault="007248AF" w:rsidP="00DA75BD">
      <w:pPr>
        <w:pStyle w:val="Textkrper"/>
        <w:ind w:firstLine="0"/>
      </w:pPr>
      <w:r>
        <w:t xml:space="preserve">Dann hatten wir ein grosses Projekt zur </w:t>
      </w:r>
      <w:proofErr w:type="spellStart"/>
      <w:r w:rsidRPr="00304D21">
        <w:t>Signaletik</w:t>
      </w:r>
      <w:proofErr w:type="spellEnd"/>
      <w:r w:rsidRPr="00D944EA">
        <w:rPr>
          <w:rStyle w:val="Funotenzeichen"/>
        </w:rPr>
        <w:footnoteReference w:id="4"/>
      </w:r>
      <w:r w:rsidRPr="00D944EA">
        <w:t>.</w:t>
      </w:r>
      <w:r>
        <w:t xml:space="preserve"> Hier geht es darum, dass Zugänge, die mit dem Rollstuhl befahrbar sind, beschriftet werden oder dass Brailleschrift (Blindenschrift) angeboten wird. </w:t>
      </w:r>
      <w:r w:rsidRPr="00532649">
        <w:t>Leider ist es nicht möglich</w:t>
      </w:r>
      <w:r>
        <w:t xml:space="preserve">, die täglich wechselnde Menükarte in Brailleschrift </w:t>
      </w:r>
      <w:r w:rsidR="00DF3A20">
        <w:t>zur Verfügung zu stellen</w:t>
      </w:r>
      <w:r>
        <w:t xml:space="preserve">, sondern </w:t>
      </w:r>
      <w:r w:rsidR="0018521F">
        <w:t>nur</w:t>
      </w:r>
      <w:r>
        <w:t xml:space="preserve"> die nötigsten Informationen. Angedacht </w:t>
      </w:r>
      <w:r>
        <w:lastRenderedPageBreak/>
        <w:t>ist auch, dass man zum Beispiel Menschen mit einer Sehbehinderung Karten mit einem 3D-Modell aushändigt. Aktuell arbeiten wir an der Webs</w:t>
      </w:r>
      <w:r w:rsidR="0018521F">
        <w:t>e</w:t>
      </w:r>
      <w:r>
        <w:t xml:space="preserve">ite in Leichter Sprache. Was wir auch haben, ist ein Kurzvideo, in dem sich das </w:t>
      </w:r>
      <w:r w:rsidRPr="00521820">
        <w:rPr>
          <w:i/>
          <w:iCs/>
        </w:rPr>
        <w:t>Universitätsspital Basel</w:t>
      </w:r>
      <w:r>
        <w:t xml:space="preserve"> für Menschen mit Behinderung vorstellt, mit Untertiteln und in Gebärdensprache</w:t>
      </w:r>
      <w:r w:rsidR="006D2E99">
        <w:t>.</w:t>
      </w:r>
      <w:r>
        <w:t xml:space="preserve"> </w:t>
      </w:r>
      <w:r w:rsidRPr="00097599">
        <w:t>D</w:t>
      </w:r>
      <w:r>
        <w:t xml:space="preserve">as Video wurde kürzlich aufgeschaltet </w:t>
      </w:r>
      <w:r w:rsidR="00A57C86">
        <w:t>(</w:t>
      </w:r>
      <w:r w:rsidR="006D2E99">
        <w:t>v</w:t>
      </w:r>
      <w:r w:rsidR="00A57C86">
        <w:t xml:space="preserve">gl. </w:t>
      </w:r>
      <w:hyperlink r:id="rId22" w:history="1">
        <w:r w:rsidR="00A57C86" w:rsidRPr="00DF64B1">
          <w:rPr>
            <w:rStyle w:val="Hyperlink"/>
            <w:rFonts w:cstheme="minorHAnsi"/>
          </w:rPr>
          <w:t>https://vimeo.com/user76136968/barrierefreies-usb</w:t>
        </w:r>
      </w:hyperlink>
      <w:r w:rsidR="00A57C86" w:rsidRPr="00097599">
        <w:rPr>
          <w:rFonts w:cstheme="minorHAnsi"/>
        </w:rPr>
        <w:t>)</w:t>
      </w:r>
      <w:r w:rsidR="00A57C86" w:rsidRPr="00097599">
        <w:t>.</w:t>
      </w:r>
    </w:p>
    <w:p w14:paraId="0B316B11" w14:textId="44149328" w:rsidR="00F12B56" w:rsidRDefault="00F12B56" w:rsidP="00726774">
      <w:pPr>
        <w:pStyle w:val="LegendeTabelle"/>
      </w:pPr>
      <w:r>
        <w:t xml:space="preserve">Abbildung 2: </w:t>
      </w:r>
      <w:r w:rsidR="00726774">
        <w:t xml:space="preserve">Lageplan und </w:t>
      </w:r>
      <w:proofErr w:type="spellStart"/>
      <w:r>
        <w:t>Sign</w:t>
      </w:r>
      <w:r w:rsidR="007C79E8">
        <w:t>a</w:t>
      </w:r>
      <w:r>
        <w:t>letik</w:t>
      </w:r>
      <w:proofErr w:type="spellEnd"/>
      <w:r>
        <w:t xml:space="preserve"> am Universitätsspital Basel</w:t>
      </w:r>
      <w:r w:rsidR="00726774">
        <w:t xml:space="preserve"> (© Universitätsspital Basel)</w:t>
      </w:r>
    </w:p>
    <w:p w14:paraId="395408F8" w14:textId="37243AAF" w:rsidR="00A652D3" w:rsidRDefault="00CC4468" w:rsidP="00F14643">
      <w:pPr>
        <w:pStyle w:val="Textkrper"/>
        <w:ind w:firstLine="0"/>
        <w:jc w:val="left"/>
      </w:pPr>
      <w:r>
        <w:rPr>
          <w:noProof/>
        </w:rPr>
        <w:drawing>
          <wp:inline distT="0" distB="0" distL="0" distR="0" wp14:anchorId="72F1E884" wp14:editId="3967BBA6">
            <wp:extent cx="5744009" cy="4061460"/>
            <wp:effectExtent l="0" t="0" r="9525" b="0"/>
            <wp:docPr id="551962440" name="Grafik 2" descr="Ein Bild, das einen Lageplan mit Signaletik des Universitätsspitals Basel zeigt. Es gibt verschiedene Gebäude, Lifte, Parkhäuser. Einige Wege und Strassen im Aussenbereich sind als nicht geeignet für Rollstuhlfahrer:innen  gekennzeic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962440" name="Grafik 2" descr="Ein Bild, das einen Lageplan mit Signaletik des Universitätsspitals Basel zeigt. Es gibt verschiedene Gebäude, Lifte, Parkhäuser. Einige Wege und Strassen im Aussenbereich sind als nicht geeignet für Rollstuhlfahrer:innen  gekennzeichnet."/>
                    <pic:cNvPicPr>
                      <a:picLocks noChangeAspect="1" noChangeArrowheads="1"/>
                    </pic:cNvPicPr>
                  </pic:nvPicPr>
                  <pic:blipFill>
                    <a:blip r:embed="rId23" cstate="hqprint">
                      <a:extLst>
                        <a:ext uri="{28A0092B-C50C-407E-A947-70E740481C1C}">
                          <a14:useLocalDpi xmlns:a14="http://schemas.microsoft.com/office/drawing/2010/main"/>
                        </a:ext>
                      </a:extLst>
                    </a:blip>
                    <a:stretch>
                      <a:fillRect/>
                    </a:stretch>
                  </pic:blipFill>
                  <pic:spPr bwMode="auto">
                    <a:xfrm>
                      <a:off x="0" y="0"/>
                      <a:ext cx="5744009" cy="4061460"/>
                    </a:xfrm>
                    <a:prstGeom prst="rect">
                      <a:avLst/>
                    </a:prstGeom>
                    <a:noFill/>
                    <a:ln>
                      <a:noFill/>
                    </a:ln>
                  </pic:spPr>
                </pic:pic>
              </a:graphicData>
            </a:graphic>
          </wp:inline>
        </w:drawing>
      </w:r>
    </w:p>
    <w:p w14:paraId="3828D075" w14:textId="719EAD2B" w:rsidR="007248AF" w:rsidRDefault="008971F9" w:rsidP="00AD3D7D">
      <w:pPr>
        <w:pStyle w:val="Fragen"/>
        <w:ind w:left="142" w:firstLine="0"/>
      </w:pPr>
      <w:r>
        <w:t xml:space="preserve">SZH: </w:t>
      </w:r>
      <w:r w:rsidR="007248AF" w:rsidRPr="31CA5299">
        <w:t xml:space="preserve">Könnten Sie </w:t>
      </w:r>
      <w:r w:rsidR="003E1945">
        <w:t xml:space="preserve">den Begriff der </w:t>
      </w:r>
      <w:proofErr w:type="spellStart"/>
      <w:r w:rsidR="003E1945">
        <w:t>Signaletik</w:t>
      </w:r>
      <w:proofErr w:type="spellEnd"/>
      <w:r w:rsidR="003E1945">
        <w:t xml:space="preserve"> </w:t>
      </w:r>
      <w:r w:rsidR="007248AF" w:rsidRPr="31CA5299">
        <w:t>noch etwas ausführen?</w:t>
      </w:r>
      <w:r w:rsidR="003E1945">
        <w:t xml:space="preserve"> Was k</w:t>
      </w:r>
      <w:r w:rsidR="00EB5161">
        <w:t>ann man sich darunter vorstellen?</w:t>
      </w:r>
    </w:p>
    <w:p w14:paraId="10D1E861" w14:textId="48A9D370" w:rsidR="007248AF" w:rsidRDefault="007248AF" w:rsidP="00E87F22">
      <w:pPr>
        <w:pStyle w:val="Textkrper"/>
        <w:ind w:firstLine="0"/>
      </w:pPr>
      <w:r>
        <w:t xml:space="preserve">G. Perrot: </w:t>
      </w:r>
      <w:proofErr w:type="spellStart"/>
      <w:r>
        <w:t>Signaletik</w:t>
      </w:r>
      <w:proofErr w:type="spellEnd"/>
      <w:r>
        <w:t xml:space="preserve"> bedeutet in einfachen Worten «die Wegweisung». Man informiert sich an grossen Übersichtstafeln: Was gibt es überhaupt alles? Und dann möchte ich ziemlich genau eine Antwort auf meine Frage erhalten: Wo geht es zu meinem Ziel? Wichtig ist, dass man unterwegs immer sogenannte «Bestätigungen» findet. Da</w:t>
      </w:r>
      <w:r w:rsidR="00EB5161">
        <w:t>s</w:t>
      </w:r>
      <w:r>
        <w:t xml:space="preserve">s man beispielsweise sieht: Ah ja, jetzt bin ich genau dort, wo es beschrieben wurde, zum Beispiel beim Operationssaal, und hier geht es weiter. In diesem Bereich hatten wir einen Nachholbedarf im ganzen Spital. Das betraf etwa die Schriftgrössen oder die </w:t>
      </w:r>
      <w:r w:rsidR="00E60CC6">
        <w:t>Kontraste</w:t>
      </w:r>
      <w:r>
        <w:t xml:space="preserve"> zwischen den verschiedenen Farben: Wie stark ist </w:t>
      </w:r>
      <w:r w:rsidR="00E60CC6">
        <w:t>etwas</w:t>
      </w:r>
      <w:r>
        <w:t xml:space="preserve"> abgebildet? Gibt es Farben, die man mit einer Seheinschränkung nur sehr schlecht wahrnehmen kann? Die Hilfsmittel der Wegweisung sind ausserdem vielseitig: eine App, in der man eingeben kann, wohin man gehen möchte oder eine Karte, die man sich an der Rezeption ausdrucken lassen kann. </w:t>
      </w:r>
    </w:p>
    <w:p w14:paraId="05AF3BB8" w14:textId="4D0CCCF6" w:rsidR="00D467F2" w:rsidRDefault="007248AF" w:rsidP="00677AC8">
      <w:pPr>
        <w:pStyle w:val="Textkrper"/>
      </w:pPr>
      <w:r>
        <w:t xml:space="preserve">M. Fahrni: Die </w:t>
      </w:r>
      <w:proofErr w:type="spellStart"/>
      <w:r>
        <w:t>Signaletik</w:t>
      </w:r>
      <w:proofErr w:type="spellEnd"/>
      <w:r w:rsidRPr="00D95C8D">
        <w:t xml:space="preserve"> </w:t>
      </w:r>
      <w:r>
        <w:t xml:space="preserve">ist eine Wissenschaft für sich: Es wurden viele Gedanken ausgetauscht über Farbe, Form oder Schriftgrösse. Zudem kann man sehr lange darüber diskutieren, was möglich ist, welche Wege man gehen kann, aber auch darüber, welche Wege nicht gehen. Vor allem für </w:t>
      </w:r>
      <w:proofErr w:type="spellStart"/>
      <w:proofErr w:type="gramStart"/>
      <w:r>
        <w:t>Rollstuhlfahrer:innen</w:t>
      </w:r>
      <w:proofErr w:type="spellEnd"/>
      <w:proofErr w:type="gramEnd"/>
      <w:r>
        <w:t xml:space="preserve"> sind Barrieren da. Diese konnten wir ebenfalls auf dem Plan einzeichnen lassen. Es ist also auch wichtig zu wissen, was </w:t>
      </w:r>
      <w:r w:rsidRPr="31CA5299">
        <w:rPr>
          <w:i/>
          <w:iCs/>
        </w:rPr>
        <w:t>nicht</w:t>
      </w:r>
      <w:r>
        <w:t xml:space="preserve"> möglich ist. </w:t>
      </w:r>
    </w:p>
    <w:p w14:paraId="4AD943D4" w14:textId="3FC37D35" w:rsidR="00FB5A33" w:rsidRPr="00FB5A33" w:rsidRDefault="008971F9" w:rsidP="00FB5A33">
      <w:pPr>
        <w:pStyle w:val="Fragen"/>
        <w:ind w:left="142" w:firstLine="0"/>
      </w:pPr>
      <w:r>
        <w:t xml:space="preserve">SZH: </w:t>
      </w:r>
      <w:r w:rsidR="007248AF" w:rsidRPr="31CA5299">
        <w:t xml:space="preserve">Begleiten Sie die Leute auch auf die Station oder zum Arztbesuch, Frau Fahrni? </w:t>
      </w:r>
    </w:p>
    <w:p w14:paraId="577E0C5A" w14:textId="77777777" w:rsidR="007248AF" w:rsidRDefault="007248AF" w:rsidP="00E87F22">
      <w:pPr>
        <w:pStyle w:val="Textkrper"/>
        <w:ind w:firstLine="0"/>
      </w:pPr>
      <w:r>
        <w:t>M. Fahrni: D</w:t>
      </w:r>
      <w:r w:rsidRPr="001927DC">
        <w:t>a</w:t>
      </w:r>
      <w:r>
        <w:t xml:space="preserve"> ich</w:t>
      </w:r>
      <w:r w:rsidRPr="001927DC">
        <w:t xml:space="preserve"> bis jetzt keine </w:t>
      </w:r>
      <w:r>
        <w:t>solchen</w:t>
      </w:r>
      <w:r w:rsidRPr="001927DC">
        <w:t xml:space="preserve"> Anfrage</w:t>
      </w:r>
      <w:r>
        <w:t>n</w:t>
      </w:r>
      <w:r w:rsidRPr="001927DC">
        <w:t xml:space="preserve"> </w:t>
      </w:r>
      <w:r>
        <w:t>erhalten habe</w:t>
      </w:r>
      <w:r w:rsidRPr="001927DC">
        <w:t xml:space="preserve">, habe ich </w:t>
      </w:r>
      <w:r>
        <w:t>noch</w:t>
      </w:r>
      <w:r w:rsidRPr="001927DC">
        <w:t xml:space="preserve"> niemanden auf die Station begleitet. </w:t>
      </w:r>
      <w:r>
        <w:t xml:space="preserve">Ich werde meist bei </w:t>
      </w:r>
      <w:r w:rsidRPr="001927DC">
        <w:t xml:space="preserve">Bedarf </w:t>
      </w:r>
      <w:r>
        <w:t>hinzu</w:t>
      </w:r>
      <w:r w:rsidRPr="001927DC">
        <w:t xml:space="preserve">gezogen. </w:t>
      </w:r>
      <w:r>
        <w:t xml:space="preserve">Vielleicht besteht dieser Bedarf auch nicht, weil wir mittlerweile über eine sehr gute </w:t>
      </w:r>
      <w:proofErr w:type="spellStart"/>
      <w:r>
        <w:t>Signaletik</w:t>
      </w:r>
      <w:proofErr w:type="spellEnd"/>
      <w:r>
        <w:t xml:space="preserve"> verfügen [lacht]!</w:t>
      </w:r>
    </w:p>
    <w:p w14:paraId="19ACAC78" w14:textId="77777777" w:rsidR="007248AF" w:rsidRDefault="007248AF" w:rsidP="008B6A9C">
      <w:pPr>
        <w:pStyle w:val="Textkrper"/>
      </w:pPr>
      <w:r>
        <w:lastRenderedPageBreak/>
        <w:t xml:space="preserve">G. Perrot: Man bekommt im Spital Unterstützung: Es gibt einen Freiwilligendienst, der Begleitung anbietet, wenn dies nicht eine nahestehende Person übernehmen kann oder der Pflegedienst nicht sowieso schon involviert ist. </w:t>
      </w:r>
    </w:p>
    <w:p w14:paraId="10612DEC" w14:textId="25033484" w:rsidR="007248AF" w:rsidRDefault="008971F9" w:rsidP="000A2BAD">
      <w:pPr>
        <w:pStyle w:val="Fragen"/>
        <w:ind w:firstLine="0"/>
      </w:pPr>
      <w:r>
        <w:t xml:space="preserve">SZH: </w:t>
      </w:r>
      <w:r w:rsidR="00E60CC6">
        <w:t xml:space="preserve">Bisher haben wir vor allem über den </w:t>
      </w:r>
      <w:r w:rsidR="00E60CC6" w:rsidRPr="00E60CC6">
        <w:t xml:space="preserve">Spitaleintritt </w:t>
      </w:r>
      <w:r w:rsidR="00E60CC6">
        <w:t xml:space="preserve">gesprochen. Nun </w:t>
      </w:r>
      <w:r w:rsidR="007248AF">
        <w:t xml:space="preserve">möchte </w:t>
      </w:r>
      <w:r w:rsidR="00E60CC6">
        <w:t xml:space="preserve">ich </w:t>
      </w:r>
      <w:r w:rsidR="007248AF">
        <w:t xml:space="preserve">nochmals auf den stationären Aufenthalt </w:t>
      </w:r>
      <w:r w:rsidR="00A77AAC">
        <w:t>zurückkommen</w:t>
      </w:r>
      <w:r w:rsidR="007248AF">
        <w:t xml:space="preserve">. Gibt es auch </w:t>
      </w:r>
      <w:r w:rsidR="00E60CC6">
        <w:t xml:space="preserve">nach dem Eintritt </w:t>
      </w:r>
      <w:r w:rsidR="007248AF">
        <w:t xml:space="preserve">noch Momente, </w:t>
      </w:r>
      <w:r w:rsidR="00E60CC6">
        <w:t xml:space="preserve">bei </w:t>
      </w:r>
      <w:r w:rsidR="007248AF">
        <w:t xml:space="preserve">denen Sie </w:t>
      </w:r>
      <w:r w:rsidR="00E60CC6">
        <w:t xml:space="preserve">als Behindertenbeauftragte </w:t>
      </w:r>
      <w:r w:rsidR="007248AF">
        <w:t>hinzugezogen werden?</w:t>
      </w:r>
    </w:p>
    <w:p w14:paraId="3980FA18" w14:textId="7D366ABB" w:rsidR="002351A8" w:rsidRDefault="007248AF" w:rsidP="00E87F22">
      <w:pPr>
        <w:pStyle w:val="Textkrper"/>
        <w:ind w:firstLine="0"/>
      </w:pPr>
      <w:r>
        <w:t xml:space="preserve">M. Fahrni: Nein, ich werde später </w:t>
      </w:r>
      <w:r w:rsidR="00C8427B">
        <w:t>nur</w:t>
      </w:r>
      <w:r>
        <w:t xml:space="preserve"> selten kontaktiert. Eine der wenigen Situationen war, als eine blinde Patientin kein Eintrittsformular im Voraus ausgefüllt hatte. Eine </w:t>
      </w:r>
      <w:r w:rsidR="0049432B">
        <w:t xml:space="preserve">andere </w:t>
      </w:r>
      <w:r>
        <w:t xml:space="preserve">blinde Patientin ist auf </w:t>
      </w:r>
      <w:r w:rsidR="0049432B">
        <w:t>folgendes</w:t>
      </w:r>
      <w:r>
        <w:t xml:space="preserve"> Problem gestossen: In den Zimmern gibt es einen Knopf, um das Pflegepersonal zu rufen. Aber eine blinde Person kann diesen Knopf nicht finden. Genau für diesen Fall haben wir Uhren, mit denen man telefonieren und das Pflegepersonal rufen kann. Weil die Patientin nicht sehen konnte, haben wir die Uhr mit kleinen Klebern versehen; jeweils ein Kleber bei 12, 3, 6 und 9 Uhr. So konnte sie sich anhand ihres Tastsinns orientieren. </w:t>
      </w:r>
      <w:r w:rsidR="0049432B">
        <w:t xml:space="preserve">Genau das meinen wir mit </w:t>
      </w:r>
      <w:r>
        <w:t>unserer Haltung</w:t>
      </w:r>
      <w:r w:rsidR="001A53D0">
        <w:t>, wenn wir sagen, w</w:t>
      </w:r>
      <w:r>
        <w:t xml:space="preserve">ir sind ressourcenorientiert. Wir haben Ressourcen im Haus und Mitarbeitende können </w:t>
      </w:r>
      <w:r w:rsidRPr="31CA5299">
        <w:rPr>
          <w:i/>
          <w:iCs/>
        </w:rPr>
        <w:t>ad hoc</w:t>
      </w:r>
      <w:r>
        <w:t xml:space="preserve"> agieren. </w:t>
      </w:r>
      <w:r w:rsidR="00C8427B">
        <w:t>I</w:t>
      </w:r>
      <w:r>
        <w:t xml:space="preserve">ch denke, das ist das Wichtigste: Dass man sich getraut, etwas zu machen. </w:t>
      </w:r>
    </w:p>
    <w:p w14:paraId="49CD5FDA" w14:textId="61A19F60" w:rsidR="007248AF" w:rsidRDefault="008971F9" w:rsidP="00D740CF">
      <w:pPr>
        <w:pStyle w:val="Fragen"/>
        <w:ind w:firstLine="0"/>
      </w:pPr>
      <w:r>
        <w:t xml:space="preserve">SZH: </w:t>
      </w:r>
      <w:r w:rsidR="007248AF">
        <w:t>Wie schätzen Sie die Bereitschaft seitens des Spitalpersonals ein, auch nach dem Eintritt und im Laufe der Behandlung</w:t>
      </w:r>
      <w:r w:rsidR="00B20B66">
        <w:t xml:space="preserve"> </w:t>
      </w:r>
      <w:r w:rsidR="00D7305D">
        <w:t xml:space="preserve">der </w:t>
      </w:r>
      <w:proofErr w:type="spellStart"/>
      <w:proofErr w:type="gramStart"/>
      <w:r w:rsidR="00D7305D">
        <w:t>Patient:innen</w:t>
      </w:r>
      <w:proofErr w:type="spellEnd"/>
      <w:proofErr w:type="gramEnd"/>
      <w:r w:rsidR="00D7305D">
        <w:t xml:space="preserve"> </w:t>
      </w:r>
      <w:r w:rsidR="00B20B66">
        <w:t>mit Ihnen als Behindertenbeauftragte</w:t>
      </w:r>
      <w:r w:rsidR="00D7305D">
        <w:t xml:space="preserve">n </w:t>
      </w:r>
      <w:r w:rsidR="00B20B66">
        <w:t>zu kooperieren</w:t>
      </w:r>
      <w:r w:rsidR="007248AF">
        <w:t xml:space="preserve">? </w:t>
      </w:r>
    </w:p>
    <w:p w14:paraId="66E30ABB" w14:textId="24298E5F" w:rsidR="007248AF" w:rsidRDefault="007248AF" w:rsidP="00E87F22">
      <w:pPr>
        <w:pStyle w:val="Textkrper"/>
        <w:ind w:firstLine="0"/>
      </w:pPr>
      <w:r>
        <w:t xml:space="preserve">M. Fahrni: Im Unispital ist die Zusammenarbeit sehr wohlwollend und wertschätzend. Das ist einer der motivierenden Teile meines Alltags. Und die Bereitschaft ist von allen da. Bei der Konzepterarbeitung waren alle Angefragten der Steuerungsgruppe dabei, ohne mit der Wimper zu zucken: je eine Person aus der Pflege, der ärztlichen Direktion, den Therapien und dem </w:t>
      </w:r>
      <w:r w:rsidRPr="7BC4234E">
        <w:rPr>
          <w:i/>
          <w:iCs/>
        </w:rPr>
        <w:t>Facility-Management</w:t>
      </w:r>
      <w:r>
        <w:t xml:space="preserve">. Und auch die Mitarbeitenden bringen </w:t>
      </w:r>
      <w:r w:rsidRPr="00572528">
        <w:t xml:space="preserve">Ideen ein und </w:t>
      </w:r>
      <w:r>
        <w:t xml:space="preserve">unterbreiten </w:t>
      </w:r>
      <w:r w:rsidRPr="00572528">
        <w:t>Vorschläge</w:t>
      </w:r>
      <w:r>
        <w:t xml:space="preserve">. Das ist die Unterstützung, die ich im Haus habe. Oder auch das Beispiel der Mitarbeiterin mit dem Cochlea-Implantat, die den transparenten Mundschutz forderte. Ich wäre möglicherweise nie auf die Idee gekommen. </w:t>
      </w:r>
      <w:r w:rsidR="00AB02FD">
        <w:t>B</w:t>
      </w:r>
      <w:r>
        <w:t xml:space="preserve">eim Leitfaden für Autismus-Spektrum-Störungen konnten wir verschiedene </w:t>
      </w:r>
      <w:r w:rsidR="004B0921">
        <w:t>Sichtweisen</w:t>
      </w:r>
      <w:r>
        <w:t xml:space="preserve"> berücksichtigen: Zum einen die theoretische Perspektive von </w:t>
      </w:r>
      <w:proofErr w:type="spellStart"/>
      <w:r w:rsidRPr="7BC4234E">
        <w:rPr>
          <w:i/>
          <w:iCs/>
        </w:rPr>
        <w:t>autismusschweiz</w:t>
      </w:r>
      <w:proofErr w:type="spellEnd"/>
      <w:r>
        <w:t xml:space="preserve"> und zum anderen die eigenen Erfahrungen, welche die Leute mitbringen – ohne diese wäre es gar nicht möglich.</w:t>
      </w:r>
    </w:p>
    <w:p w14:paraId="2F1F8E49" w14:textId="77777777" w:rsidR="007248AF" w:rsidRDefault="007248AF" w:rsidP="008B6A9C">
      <w:pPr>
        <w:pStyle w:val="Textkrper"/>
      </w:pPr>
      <w:r>
        <w:t xml:space="preserve">G. Perrot: An dieser Stelle können wir auch den Patientenbeirat erwähnen, den wir zwischendurch informieren. </w:t>
      </w:r>
    </w:p>
    <w:p w14:paraId="68A26500" w14:textId="77777777" w:rsidR="007248AF" w:rsidRDefault="007248AF" w:rsidP="008B6A9C">
      <w:pPr>
        <w:pStyle w:val="Textkrper"/>
      </w:pPr>
      <w:r>
        <w:t xml:space="preserve">M. Fahrni: Ja genau, der Patientenbeirat ist ein ganz wichtiger Punkt. Vier oder sechs Mal pro Jahr setzen sich die Mitglieder des Patientenbeirats zusammen, tauschen sich aus und besprechen die Interessen der </w:t>
      </w:r>
      <w:proofErr w:type="spellStart"/>
      <w:proofErr w:type="gramStart"/>
      <w:r>
        <w:t>Patient:innen</w:t>
      </w:r>
      <w:proofErr w:type="spellEnd"/>
      <w:proofErr w:type="gramEnd"/>
      <w:r>
        <w:t xml:space="preserve">. Das sind die </w:t>
      </w:r>
      <w:proofErr w:type="spellStart"/>
      <w:proofErr w:type="gramStart"/>
      <w:r>
        <w:t>Expert:innen</w:t>
      </w:r>
      <w:proofErr w:type="spellEnd"/>
      <w:proofErr w:type="gramEnd"/>
      <w:r>
        <w:t xml:space="preserve"> in eigener Sache. </w:t>
      </w:r>
    </w:p>
    <w:p w14:paraId="3909B314" w14:textId="71B4AA3D" w:rsidR="007248AF" w:rsidRDefault="008971F9" w:rsidP="00D740CF">
      <w:pPr>
        <w:pStyle w:val="Fragen"/>
        <w:ind w:firstLine="0"/>
      </w:pPr>
      <w:r>
        <w:t xml:space="preserve">SZH: </w:t>
      </w:r>
      <w:r w:rsidR="007248AF">
        <w:t xml:space="preserve">Verändert sich die medizinische Versorgung von Menschen mit einer Behinderung Ihrer Ansicht nach in eine positive Richtung? Und stehen Sie </w:t>
      </w:r>
      <w:r w:rsidR="00B52312">
        <w:t xml:space="preserve">diesbezüglich </w:t>
      </w:r>
      <w:r w:rsidR="007248AF">
        <w:t xml:space="preserve">im Austausch mit anderen Institutionen im Gesundheitsbereich? </w:t>
      </w:r>
    </w:p>
    <w:p w14:paraId="44F069F8" w14:textId="33339435" w:rsidR="007248AF" w:rsidRDefault="007248AF" w:rsidP="00E87F22">
      <w:pPr>
        <w:pStyle w:val="Textkrper"/>
        <w:ind w:firstLine="0"/>
      </w:pPr>
      <w:r>
        <w:t xml:space="preserve">M. Fahrni: Eine positive Entwicklung sehe ich in der Kommunikation. Es gibt eine Beratungsstelle </w:t>
      </w:r>
      <w:r w:rsidR="00A64E7D">
        <w:t xml:space="preserve">am </w:t>
      </w:r>
      <w:r w:rsidR="00A64E7D" w:rsidRPr="00A64E7D">
        <w:rPr>
          <w:i/>
          <w:iCs/>
        </w:rPr>
        <w:t xml:space="preserve">Universitätsspital </w:t>
      </w:r>
      <w:r w:rsidRPr="00A64E7D">
        <w:rPr>
          <w:i/>
          <w:iCs/>
        </w:rPr>
        <w:t>Basel</w:t>
      </w:r>
      <w:r>
        <w:t xml:space="preserve">, die sich der Thematik annimmt. Erfreulich ist auch das Ziel des Unispitals, eine Behandlung zu gewährleisten, die der Behinderung angepasst ist. Und das können wir sicherstellen mit den bereits umgesetzten Massnahmen, die vor dem operativen Eingriff stattfinden. Zu Ihrer Frage, ob wir mit anderen im Austausch sind: Mit den Spitälern in der Region pflegen wir einen engen Kontakt und sind mit ihnen im Austausch. Oftmals sind es auch </w:t>
      </w:r>
      <w:proofErr w:type="spellStart"/>
      <w:proofErr w:type="gramStart"/>
      <w:r>
        <w:t>Patient:innen</w:t>
      </w:r>
      <w:proofErr w:type="spellEnd"/>
      <w:proofErr w:type="gramEnd"/>
      <w:r>
        <w:t>, die einmal bei ihnen sind und einmal bei uns. Spitäler aus anderen Kantonen haben uns bezüglich unseres Konzepts und unserer Massnahmen kontaktiert. Etwas, das ich allerdings gerne verbessern würde, ist die Kommunikation im interprofessionellen Setting</w:t>
      </w:r>
      <w:r w:rsidR="00CC0C6F">
        <w:t xml:space="preserve">, das heisst </w:t>
      </w:r>
      <w:r w:rsidR="00316731">
        <w:t xml:space="preserve">die Kommunikation </w:t>
      </w:r>
      <w:r w:rsidR="00CC0C6F">
        <w:t xml:space="preserve">(Qualität und Quantität) </w:t>
      </w:r>
      <w:r w:rsidR="00316731">
        <w:t xml:space="preserve">zwischen </w:t>
      </w:r>
      <w:r w:rsidR="00316731" w:rsidRPr="00316731">
        <w:t>Fachpersonen unterschiedlicher Disziplinen</w:t>
      </w:r>
      <w:r w:rsidR="00FC1A59">
        <w:t xml:space="preserve"> </w:t>
      </w:r>
      <w:r w:rsidR="00CC0C6F">
        <w:t>und mit</w:t>
      </w:r>
      <w:r w:rsidR="00FC1A59">
        <w:t xml:space="preserve"> </w:t>
      </w:r>
      <w:proofErr w:type="spellStart"/>
      <w:proofErr w:type="gramStart"/>
      <w:r w:rsidR="00FC1A59">
        <w:t>Patient</w:t>
      </w:r>
      <w:r w:rsidR="00CC0C6F">
        <w:t>:</w:t>
      </w:r>
      <w:r w:rsidR="00FC1A59">
        <w:t>innen</w:t>
      </w:r>
      <w:proofErr w:type="spellEnd"/>
      <w:proofErr w:type="gramEnd"/>
      <w:r w:rsidR="00FC1A59">
        <w:t xml:space="preserve"> und Angehörigen. </w:t>
      </w:r>
    </w:p>
    <w:p w14:paraId="561E26AF" w14:textId="5F3B5745" w:rsidR="007248AF" w:rsidRPr="00007B5F" w:rsidRDefault="008971F9" w:rsidP="00D740CF">
      <w:pPr>
        <w:pStyle w:val="Fragen"/>
        <w:ind w:left="142" w:firstLine="0"/>
        <w:rPr>
          <w:lang w:eastAsia="de-CH"/>
        </w:rPr>
      </w:pPr>
      <w:r>
        <w:rPr>
          <w:lang w:eastAsia="de-CH"/>
        </w:rPr>
        <w:t xml:space="preserve">SZH: </w:t>
      </w:r>
      <w:r w:rsidR="007248AF">
        <w:rPr>
          <w:lang w:eastAsia="de-CH"/>
        </w:rPr>
        <w:t xml:space="preserve">Wo verorten Sie in Ihrer alltäglichen </w:t>
      </w:r>
      <w:r w:rsidR="007248AF" w:rsidRPr="00007B5F">
        <w:rPr>
          <w:lang w:eastAsia="de-CH"/>
        </w:rPr>
        <w:t>Arbeit Grenzen oder Hürden?</w:t>
      </w:r>
      <w:r w:rsidR="007248AF" w:rsidRPr="00007B5F">
        <w:rPr>
          <w:rFonts w:cstheme="minorHAnsi"/>
          <w:lang w:eastAsia="de-CH"/>
        </w:rPr>
        <w:t xml:space="preserve"> </w:t>
      </w:r>
    </w:p>
    <w:p w14:paraId="5DBEEE60" w14:textId="18DB43A8" w:rsidR="007248AF" w:rsidRDefault="007248AF" w:rsidP="00E87F22">
      <w:pPr>
        <w:pStyle w:val="Textkrper"/>
        <w:ind w:firstLine="0"/>
      </w:pPr>
      <w:r w:rsidRPr="7BC4234E">
        <w:rPr>
          <w:lang w:eastAsia="de-CH"/>
        </w:rPr>
        <w:t xml:space="preserve">M. Fahrni: Oft sind es «Kleinigkeiten», die den Alltag im Spital erschweren. Beispielsweise wenn sich Zuweisende oder </w:t>
      </w:r>
      <w:proofErr w:type="spellStart"/>
      <w:proofErr w:type="gramStart"/>
      <w:r w:rsidRPr="7BC4234E">
        <w:rPr>
          <w:lang w:eastAsia="de-CH"/>
        </w:rPr>
        <w:t>Betreuer:innen</w:t>
      </w:r>
      <w:proofErr w:type="spellEnd"/>
      <w:proofErr w:type="gramEnd"/>
      <w:r w:rsidRPr="7BC4234E">
        <w:rPr>
          <w:lang w:eastAsia="de-CH"/>
        </w:rPr>
        <w:t xml:space="preserve"> über die Zuständigkeiten nicht einig sind: Wer soll das Eintrittsformular ausfüllen? </w:t>
      </w:r>
      <w:r>
        <w:t xml:space="preserve">Alle sind zwar gewillt, </w:t>
      </w:r>
      <w:r>
        <w:lastRenderedPageBreak/>
        <w:t>ein Eintrittsformular auszufüllen. Aber wer konkret macht es? Das ist noch nicht ganz geklärt. Das sind so Kleinigkeiten, die den Alltag teilweise erschweren, Barrieren eben.</w:t>
      </w:r>
    </w:p>
    <w:p w14:paraId="00CBBACF" w14:textId="1B78279D" w:rsidR="007248AF" w:rsidRDefault="008971F9" w:rsidP="00D740CF">
      <w:pPr>
        <w:pStyle w:val="Fragen"/>
        <w:ind w:firstLine="0"/>
      </w:pPr>
      <w:r>
        <w:t xml:space="preserve">SZH: </w:t>
      </w:r>
      <w:r w:rsidR="007248AF" w:rsidRPr="31CA5299">
        <w:t xml:space="preserve">Ich </w:t>
      </w:r>
      <w:r w:rsidR="007248AF">
        <w:t>stelle</w:t>
      </w:r>
      <w:r w:rsidR="007248AF" w:rsidRPr="31CA5299">
        <w:t xml:space="preserve"> mir vor, dass das Wissen und die Erfahrungen des </w:t>
      </w:r>
      <w:r w:rsidR="007248AF" w:rsidRPr="00E940D2">
        <w:rPr>
          <w:i/>
          <w:iCs/>
        </w:rPr>
        <w:t>Universitätsspitals Basel</w:t>
      </w:r>
      <w:r w:rsidR="007248AF" w:rsidRPr="31CA5299">
        <w:t xml:space="preserve"> auch für Institutionen ausserhalb des Gesundheitsbereichs interessant sein könnten, etwa für Bildungsinstitutionen wie Sonderschulen</w:t>
      </w:r>
      <w:r w:rsidR="007248AF">
        <w:t>,</w:t>
      </w:r>
      <w:r w:rsidR="007248AF" w:rsidRPr="31CA5299">
        <w:t xml:space="preserve"> Universitäten oder Fachhochschulen. Standen Sie mit solchen Institutionen schon in Kontakt?</w:t>
      </w:r>
    </w:p>
    <w:p w14:paraId="22CA5A30" w14:textId="1C1A0194" w:rsidR="007248AF" w:rsidRDefault="007248AF" w:rsidP="00E87F22">
      <w:pPr>
        <w:pStyle w:val="Textkrper"/>
        <w:ind w:firstLine="0"/>
      </w:pPr>
      <w:r>
        <w:t xml:space="preserve">M. Fahrni: Ich war im Austausch zu einem Projekt mit Kindern und Jugendlichen zum Thema Kinderschutz von </w:t>
      </w:r>
      <w:r w:rsidRPr="00544F09">
        <w:t>CURAVIVA</w:t>
      </w:r>
      <w:r w:rsidRPr="005A0AB5">
        <w:t>.</w:t>
      </w:r>
      <w:r>
        <w:t xml:space="preserve"> Oder es gab Treffen und einen Austausch mit der </w:t>
      </w:r>
      <w:r w:rsidRPr="31CA5299">
        <w:rPr>
          <w:i/>
          <w:iCs/>
        </w:rPr>
        <w:t>Pädagogischen Hochschule Zürich</w:t>
      </w:r>
      <w:r>
        <w:t xml:space="preserve"> und mit der Servicestelle der </w:t>
      </w:r>
      <w:r w:rsidRPr="006C3507">
        <w:rPr>
          <w:i/>
          <w:iCs/>
        </w:rPr>
        <w:t>Universität Base</w:t>
      </w:r>
      <w:r>
        <w:t>l «</w:t>
      </w:r>
      <w:proofErr w:type="spellStart"/>
      <w:r>
        <w:t>StoB</w:t>
      </w:r>
      <w:proofErr w:type="spellEnd"/>
      <w:r>
        <w:t xml:space="preserve"> – Studieren ohne Barrieren»</w:t>
      </w:r>
      <w:r>
        <w:rPr>
          <w:rStyle w:val="Funotenzeichen"/>
        </w:rPr>
        <w:footnoteReference w:id="5"/>
      </w:r>
      <w:r>
        <w:t xml:space="preserve">. Manches </w:t>
      </w:r>
      <w:r w:rsidRPr="003E15E4">
        <w:t>ist für jedes Setting anders</w:t>
      </w:r>
      <w:r>
        <w:t xml:space="preserve">, teils gibt es aber auch </w:t>
      </w:r>
      <w:r w:rsidRPr="003E15E4">
        <w:t>Übersch</w:t>
      </w:r>
      <w:r w:rsidR="003166CA">
        <w:t>n</w:t>
      </w:r>
      <w:r w:rsidRPr="003E15E4">
        <w:t>eidungen</w:t>
      </w:r>
      <w:r>
        <w:t xml:space="preserve">. </w:t>
      </w:r>
    </w:p>
    <w:p w14:paraId="42CD9293" w14:textId="31CD03DB" w:rsidR="007248AF" w:rsidRDefault="007248AF" w:rsidP="008B6A9C">
      <w:pPr>
        <w:pStyle w:val="Textkrper"/>
      </w:pPr>
      <w:r>
        <w:t>G. Perrot: Es gibt immer wieder Anfragen, bei denen wir leider absagen müssen. Denn wir haben begrenzt</w:t>
      </w:r>
      <w:r w:rsidR="00F65E07">
        <w:t>e</w:t>
      </w:r>
      <w:r>
        <w:t xml:space="preserve"> Ressourcen. Es wurde </w:t>
      </w:r>
      <w:r w:rsidR="004A062F">
        <w:t>auch</w:t>
      </w:r>
      <w:r>
        <w:t xml:space="preserve"> schon </w:t>
      </w:r>
      <w:r w:rsidR="0063264C">
        <w:t>dazu angeregt</w:t>
      </w:r>
      <w:r>
        <w:t xml:space="preserve">, dass wir die Stelle der Behindertenbeauftragten am </w:t>
      </w:r>
      <w:r w:rsidRPr="00521820">
        <w:rPr>
          <w:i/>
          <w:iCs/>
        </w:rPr>
        <w:t xml:space="preserve">Universitätsspital Basel </w:t>
      </w:r>
      <w:r>
        <w:t xml:space="preserve">ausbauen sollten. Wir setzen uns dafür ein, aber wir hatten bisher noch keinen Erfolg. Ich denke, dass wir die übergeordneten Dinge mit der vorhandenen Stelle planen und steuern können. </w:t>
      </w:r>
      <w:r w:rsidRPr="00B97B87">
        <w:t>Zurzeit ist leider nicht mehr möglich</w:t>
      </w:r>
      <w:r>
        <w:t>. Was ich aber noch ergänzen wollte, und was uns natürlich auch unterstützt, ist die Einsicht, dass man nun alle Prozesse im Spital strukturiert und die Arbeit diesbezüglich quasi gemacht hat. Dass man zum Beispiel festgelegt hat: Ah, das ist eine Knieprothese, das dauert fünf Tage und dann muss der Patient wieder draussen sein. Also die ganze Ökonomisierung im Gesundheitswesen. Davon sind wir nun aber auch wieder etwas weggekommen, weil man gemerkt hat, dass es eigentlich so nicht funktioniert. Man kann nicht alles industrialisieren und «nach Schema» machen. Die personalisierte Medizin gibt uns hier Wasser auf die Mühle</w:t>
      </w:r>
      <w:r w:rsidR="005938EE">
        <w:t>n</w:t>
      </w:r>
      <w:r>
        <w:t xml:space="preserve">, sie kommt uns sehr entgegen. Denn auch bei Menschen ohne Behinderung funktioniert die ökonomisierte Sichtweise nicht immer. Und bei </w:t>
      </w:r>
      <w:r w:rsidR="00094C26">
        <w:t>Personen</w:t>
      </w:r>
      <w:r>
        <w:t xml:space="preserve"> mit einer offensichtlichen Behinderung müssen wir sowieso individuell handeln. Ich spreche hier von Faktoren, die entscheidend dafür sind, dass jemand wieder gesund wird. </w:t>
      </w:r>
    </w:p>
    <w:p w14:paraId="637CEF10" w14:textId="5B24ABB5" w:rsidR="007248AF" w:rsidRPr="007F65A1" w:rsidRDefault="008971F9" w:rsidP="00D740CF">
      <w:pPr>
        <w:pStyle w:val="Fragen"/>
        <w:ind w:left="142" w:firstLine="0"/>
      </w:pPr>
      <w:r>
        <w:t xml:space="preserve">SZH: </w:t>
      </w:r>
      <w:r w:rsidR="007248AF">
        <w:t>Welche Faktoren</w:t>
      </w:r>
      <w:r w:rsidR="005938EE">
        <w:t xml:space="preserve"> </w:t>
      </w:r>
      <w:r w:rsidR="007248AF">
        <w:t xml:space="preserve">meinen Sie </w:t>
      </w:r>
      <w:r w:rsidR="00907688">
        <w:t>k</w:t>
      </w:r>
      <w:r w:rsidR="007248AF" w:rsidRPr="007F65A1">
        <w:t>onkret?</w:t>
      </w:r>
      <w:r w:rsidR="007248AF">
        <w:t xml:space="preserve"> </w:t>
      </w:r>
    </w:p>
    <w:p w14:paraId="4AEC1499" w14:textId="5193AF0F" w:rsidR="007248AF" w:rsidRPr="00C009F7" w:rsidRDefault="007248AF" w:rsidP="00E87F22">
      <w:pPr>
        <w:pStyle w:val="Textkrper"/>
        <w:ind w:firstLine="0"/>
      </w:pPr>
      <w:r>
        <w:t xml:space="preserve">G. Perrot: </w:t>
      </w:r>
      <w:r w:rsidRPr="00883A42">
        <w:t xml:space="preserve">Ich muss ein wenig ausholen. </w:t>
      </w:r>
      <w:r>
        <w:t xml:space="preserve">Aktuell arbeiten wir an einem Konzept, wie wir einzelne Regenerationsfaktoren fördern können. Hierbei spielen neben der körperlichen Aktivität, die einen hohen Einfluss hat auf alle anderen Faktoren, auch Kognition, Emotion, Ernährung und anderes eine Rolle. Wir versuchen, ein modernes Versorgungsprojekt für die </w:t>
      </w:r>
      <w:proofErr w:type="spellStart"/>
      <w:proofErr w:type="gramStart"/>
      <w:r>
        <w:t>Patient:innen</w:t>
      </w:r>
      <w:proofErr w:type="spellEnd"/>
      <w:proofErr w:type="gramEnd"/>
      <w:r>
        <w:t xml:space="preserve"> zu kreieren: Der Prozess beginnt bereits vor Spitaleintritt. Und hier wäre wiederum die Verbindung zu den Menschen mit </w:t>
      </w:r>
      <w:r w:rsidR="003F2E9D">
        <w:t xml:space="preserve">einer </w:t>
      </w:r>
      <w:r>
        <w:t>Behinderung: Es ist für sie mit Stress verbunden, an einem fremden Ort zu sein und zu wissen, dass sie ihren Körper in die Verantwortung einer anderen Person geben müssen. Diesen Stress versuchen wir zu reduzieren. Im Sinn der Durchgängigkeit geben wir die Informationen auch nach dem stationären Aufenthalt weiter. So hat man, wenn man nach Hause kommt, keine neuen Fragen, sondern mehr Antworten als offene Fragen. Das wäre das grosse und anstrengende Ziel [lacht]</w:t>
      </w:r>
      <w:r w:rsidR="003F2E9D">
        <w:t>,</w:t>
      </w:r>
      <w:r>
        <w:t xml:space="preserve"> und das ist nicht ganz einfach in der heutigen Zeit. Denn wir sind es nicht unbedingt gewohnt, sehr differenziert, genau und verständlich zu kommunizieren. Wir sind sicher noch nicht da, wo wir gerne sein möchten, aber die Hoffnung oder die Zeichen sind doch so, dass wir merken: Jetzt wird das Ganze stabiler. </w:t>
      </w:r>
    </w:p>
    <w:p w14:paraId="0457358D" w14:textId="7B1E6127" w:rsidR="005B34DE" w:rsidRDefault="008971F9" w:rsidP="0025422A">
      <w:pPr>
        <w:pStyle w:val="Fragen"/>
        <w:ind w:firstLine="0"/>
      </w:pPr>
      <w:r>
        <w:t xml:space="preserve">SZH: </w:t>
      </w:r>
      <w:r w:rsidR="007248AF" w:rsidRPr="31CA5299">
        <w:t>Und diese</w:t>
      </w:r>
      <w:r w:rsidR="007248AF">
        <w:t xml:space="preserve"> Massnahmen</w:t>
      </w:r>
      <w:r w:rsidR="007248AF" w:rsidRPr="31CA5299">
        <w:t xml:space="preserve">, so würde ich anfügen, kommen dann schliesslich </w:t>
      </w:r>
      <w:r w:rsidR="007248AF" w:rsidRPr="31CA5299">
        <w:rPr>
          <w:i/>
          <w:iCs/>
        </w:rPr>
        <w:t>allen</w:t>
      </w:r>
      <w:r w:rsidR="007248AF" w:rsidRPr="31CA5299">
        <w:t xml:space="preserve"> zugute, sei es Menschen mit oder ohne Behinderung. Es wird also, wie Sie sagen, darum gehen, den Menschen wieder vermehrt als Ganzes ins Zentrum zu stellen. Gerade auch, weil dies zur Heilung beiträgt, und darum geht es letztlich ja im Gesundheitswesen. </w:t>
      </w:r>
      <w:r w:rsidR="007248AF">
        <w:t>D</w:t>
      </w:r>
      <w:r w:rsidR="007248AF" w:rsidRPr="31CA5299">
        <w:t xml:space="preserve">ies </w:t>
      </w:r>
      <w:r w:rsidR="007248AF">
        <w:t xml:space="preserve">ist </w:t>
      </w:r>
      <w:r w:rsidR="007248AF" w:rsidRPr="31CA5299">
        <w:t xml:space="preserve">ein schöner Schluss </w:t>
      </w:r>
      <w:r w:rsidR="007248AF">
        <w:t>für unser Gespräch</w:t>
      </w:r>
      <w:r w:rsidR="007248AF" w:rsidRPr="31CA5299">
        <w:t xml:space="preserve">. Wir bedanken uns recht herzlich </w:t>
      </w:r>
      <w:r w:rsidR="007248AF">
        <w:t>dafür</w:t>
      </w:r>
      <w:r w:rsidR="004346B7">
        <w:t>.</w:t>
      </w:r>
      <w:r w:rsidR="005B34DE">
        <w:br w:type="page"/>
      </w:r>
    </w:p>
    <w:p w14:paraId="66672C71" w14:textId="306D7FB3" w:rsidR="00E70780" w:rsidRPr="00521820" w:rsidRDefault="00775840" w:rsidP="00E70780">
      <w:pPr>
        <w:pStyle w:val="WichtigBox"/>
        <w:ind w:firstLine="0"/>
        <w:rPr>
          <w:b/>
          <w:bCs/>
          <w:lang w:val="de-CH"/>
        </w:rPr>
      </w:pPr>
      <w:r>
        <w:rPr>
          <w:b/>
          <w:bCs/>
          <w:lang w:val="de-CH"/>
        </w:rPr>
        <w:lastRenderedPageBreak/>
        <w:t>Linksammlung</w:t>
      </w:r>
    </w:p>
    <w:p w14:paraId="1F20EB08" w14:textId="4BA5F7D1" w:rsidR="00E70780" w:rsidRPr="00521820" w:rsidRDefault="00B52BB7" w:rsidP="00E70780">
      <w:pPr>
        <w:pStyle w:val="WichtigBox"/>
        <w:ind w:firstLine="0"/>
        <w:jc w:val="left"/>
        <w:rPr>
          <w:lang w:val="de-CH"/>
        </w:rPr>
      </w:pPr>
      <w:r w:rsidRPr="00B52BB7">
        <w:rPr>
          <w:lang w:val="de-CH"/>
        </w:rPr>
        <w:t>•</w:t>
      </w:r>
      <w:r>
        <w:rPr>
          <w:lang w:val="de-CH"/>
        </w:rPr>
        <w:t xml:space="preserve"> </w:t>
      </w:r>
      <w:r w:rsidR="00E70780" w:rsidRPr="00521820">
        <w:rPr>
          <w:lang w:val="de-CH"/>
        </w:rPr>
        <w:t xml:space="preserve">Stelle der </w:t>
      </w:r>
      <w:hyperlink r:id="rId24" w:history="1">
        <w:r w:rsidR="00E70780" w:rsidRPr="004762F2">
          <w:rPr>
            <w:rStyle w:val="Hyperlink"/>
            <w:lang w:val="de-CH"/>
          </w:rPr>
          <w:t xml:space="preserve">Behindertenbeauftragten am </w:t>
        </w:r>
        <w:r w:rsidR="00E70780" w:rsidRPr="004762F2">
          <w:rPr>
            <w:rStyle w:val="Hyperlink"/>
            <w:i/>
            <w:iCs w:val="0"/>
            <w:lang w:val="de-CH"/>
          </w:rPr>
          <w:t>Universitätsspital Basel</w:t>
        </w:r>
      </w:hyperlink>
      <w:r w:rsidR="00E70780" w:rsidRPr="004762F2">
        <w:rPr>
          <w:rStyle w:val="Hyperlink"/>
          <w:lang w:val="de-CH"/>
        </w:rPr>
        <w:t xml:space="preserve"> </w:t>
      </w:r>
    </w:p>
    <w:p w14:paraId="4CE55A23" w14:textId="20DE1051" w:rsidR="00E70780" w:rsidRPr="000D4DCE" w:rsidRDefault="00B52BB7" w:rsidP="00E70780">
      <w:pPr>
        <w:pStyle w:val="WichtigBox"/>
        <w:ind w:firstLine="0"/>
        <w:jc w:val="left"/>
        <w:rPr>
          <w:rFonts w:ascii="Calibri" w:hAnsi="Calibri" w:cs="Calibri"/>
          <w:lang w:val="de-CH" w:eastAsia="de-CH"/>
        </w:rPr>
      </w:pPr>
      <w:r w:rsidRPr="00B52BB7">
        <w:rPr>
          <w:lang w:val="de-CH"/>
        </w:rPr>
        <w:t>•</w:t>
      </w:r>
      <w:r w:rsidR="00E70780" w:rsidRPr="00805AE7">
        <w:rPr>
          <w:lang w:val="de-CH"/>
        </w:rPr>
        <w:t xml:space="preserve"> </w:t>
      </w:r>
      <w:hyperlink r:id="rId25" w:history="1">
        <w:r w:rsidR="00E70780" w:rsidRPr="00784DAB">
          <w:rPr>
            <w:rStyle w:val="Hyperlink"/>
            <w:lang w:val="de-CH"/>
          </w:rPr>
          <w:t>Eintrittsformular für Menschen mit einer Behinderung</w:t>
        </w:r>
      </w:hyperlink>
      <w:r w:rsidR="00E70780" w:rsidRPr="000D4DCE">
        <w:rPr>
          <w:rFonts w:ascii="Calibri" w:hAnsi="Calibri" w:cs="Calibri"/>
          <w:lang w:val="de-CH" w:eastAsia="de-CH"/>
        </w:rPr>
        <w:t xml:space="preserve"> </w:t>
      </w:r>
    </w:p>
    <w:p w14:paraId="15BFCE74" w14:textId="39EFF326" w:rsidR="00E70780" w:rsidRPr="000D4DCE" w:rsidRDefault="00B52BB7" w:rsidP="00E70780">
      <w:pPr>
        <w:pStyle w:val="WichtigBox"/>
        <w:ind w:firstLine="0"/>
        <w:jc w:val="left"/>
        <w:rPr>
          <w:lang w:val="de-CH"/>
        </w:rPr>
      </w:pPr>
      <w:r w:rsidRPr="00B52BB7">
        <w:rPr>
          <w:lang w:val="de-CH"/>
        </w:rPr>
        <w:t>•</w:t>
      </w:r>
      <w:r w:rsidR="00E70780" w:rsidRPr="00805AE7">
        <w:rPr>
          <w:lang w:val="de-CH"/>
        </w:rPr>
        <w:t xml:space="preserve"> </w:t>
      </w:r>
      <w:hyperlink r:id="rId26" w:history="1">
        <w:r w:rsidR="00E70780" w:rsidRPr="004762F2">
          <w:rPr>
            <w:rStyle w:val="Hyperlink"/>
            <w:lang w:val="de-CH"/>
          </w:rPr>
          <w:t>Symbolhandbücher</w:t>
        </w:r>
      </w:hyperlink>
    </w:p>
    <w:p w14:paraId="28F28893" w14:textId="64B879FB" w:rsidR="00E70780" w:rsidRDefault="00B52BB7" w:rsidP="00B52BB7">
      <w:pPr>
        <w:pStyle w:val="WichtigBox"/>
        <w:ind w:firstLine="0"/>
        <w:jc w:val="left"/>
        <w:rPr>
          <w:lang w:val="de-CH"/>
        </w:rPr>
      </w:pPr>
      <w:r w:rsidRPr="00B52BB7">
        <w:rPr>
          <w:lang w:val="de-CH"/>
        </w:rPr>
        <w:t>•</w:t>
      </w:r>
      <w:r w:rsidR="00E70780">
        <w:rPr>
          <w:lang w:val="de-CH"/>
        </w:rPr>
        <w:t xml:space="preserve"> Video mit </w:t>
      </w:r>
      <w:r w:rsidR="00E70780" w:rsidRPr="000D4DCE">
        <w:rPr>
          <w:lang w:val="de-CH"/>
        </w:rPr>
        <w:t xml:space="preserve">Informationen über die Zugänglichkeit und den Eintritt am </w:t>
      </w:r>
      <w:r w:rsidR="00E70780" w:rsidRPr="003370CF">
        <w:rPr>
          <w:i/>
          <w:iCs/>
          <w:lang w:val="de-CH"/>
        </w:rPr>
        <w:t>Universitätsspital Basel</w:t>
      </w:r>
      <w:r w:rsidR="00E70780" w:rsidRPr="000D4DCE">
        <w:rPr>
          <w:lang w:val="de-CH"/>
        </w:rPr>
        <w:t xml:space="preserve"> in visuell-manueller Sprache (Gebärdensprache und mit Untertiteln): </w:t>
      </w:r>
      <w:hyperlink r:id="rId27" w:history="1">
        <w:r w:rsidR="00E70780" w:rsidRPr="000D4DCE">
          <w:rPr>
            <w:rStyle w:val="Hyperlink"/>
            <w:lang w:val="de-CH"/>
          </w:rPr>
          <w:t>https://vimeo.com/user76136968/barrierefreies-usb</w:t>
        </w:r>
      </w:hyperlink>
      <w:r w:rsidR="00E70780" w:rsidRPr="000D4DCE">
        <w:rPr>
          <w:lang w:val="de-CH"/>
        </w:rP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A05F3C" w:rsidRPr="00153133" w14:paraId="3B732E4D" w14:textId="77777777" w:rsidTr="00B51238">
        <w:tc>
          <w:tcPr>
            <w:tcW w:w="2500" w:type="pct"/>
            <w:vAlign w:val="center"/>
          </w:tcPr>
          <w:p w14:paraId="2823CEEA" w14:textId="77777777" w:rsidR="00A05F3C" w:rsidRPr="00153133" w:rsidRDefault="00A05F3C" w:rsidP="00B51238">
            <w:pPr>
              <w:pStyle w:val="Textkrper"/>
              <w:spacing w:before="0" w:after="100" w:afterAutospacing="1"/>
              <w:ind w:firstLine="32"/>
              <w:rPr>
                <w:lang w:val="fr-CH"/>
              </w:rPr>
            </w:pPr>
            <w:r w:rsidRPr="00153133">
              <w:rPr>
                <w:noProof/>
                <w:lang w:val="fr-CH"/>
              </w:rPr>
              <w:drawing>
                <wp:inline distT="0" distB="0" distL="0" distR="0" wp14:anchorId="483060AC" wp14:editId="02F986FF">
                  <wp:extent cx="1036800" cy="1036800"/>
                  <wp:effectExtent l="0" t="0" r="0" b="0"/>
                  <wp:docPr id="365770553" name="Picture 365770553" descr="Ein Bild, das Lächeln, Menschliches Gesicht, Person, Port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770553" name="Picture 365770553" descr="Ein Bild, das Lächeln, Menschliches Gesicht, Person, Porträt enthält.&#10;&#10;Automatisch generierte Beschreibung"/>
                          <pic:cNvPicPr/>
                        </pic:nvPicPr>
                        <pic:blipFill>
                          <a:blip r:embed="rId28">
                            <a:extLst>
                              <a:ext uri="{28A0092B-C50C-407E-A947-70E740481C1C}">
                                <a14:useLocalDpi xmlns:a14="http://schemas.microsoft.com/office/drawing/2010/main" val="0"/>
                              </a:ext>
                            </a:extLst>
                          </a:blip>
                          <a:stretch>
                            <a:fillRect/>
                          </a:stretch>
                        </pic:blipFill>
                        <pic:spPr>
                          <a:xfrm>
                            <a:off x="0" y="0"/>
                            <a:ext cx="1036800" cy="1036800"/>
                          </a:xfrm>
                          <a:prstGeom prst="rect">
                            <a:avLst/>
                          </a:prstGeom>
                        </pic:spPr>
                      </pic:pic>
                    </a:graphicData>
                  </a:graphic>
                </wp:inline>
              </w:drawing>
            </w:r>
          </w:p>
        </w:tc>
        <w:tc>
          <w:tcPr>
            <w:tcW w:w="2500" w:type="pct"/>
            <w:vAlign w:val="center"/>
          </w:tcPr>
          <w:p w14:paraId="00C5B310" w14:textId="4BC7B861" w:rsidR="00A05F3C" w:rsidRPr="002F0AE4" w:rsidRDefault="00A05F3C" w:rsidP="00B51238">
            <w:pPr>
              <w:pStyle w:val="Textkrper"/>
              <w:spacing w:before="0" w:after="100" w:afterAutospacing="1"/>
              <w:ind w:firstLine="38"/>
              <w:rPr>
                <w:noProof/>
                <w:lang w:val="fr-CH"/>
              </w:rPr>
            </w:pPr>
            <w:r w:rsidRPr="002F0AE4">
              <w:rPr>
                <w:noProof/>
                <w:lang w:val="fr-CH"/>
              </w:rPr>
              <w:drawing>
                <wp:inline distT="0" distB="0" distL="0" distR="0" wp14:anchorId="39BC9651" wp14:editId="12DF6551">
                  <wp:extent cx="692150" cy="1006475"/>
                  <wp:effectExtent l="0" t="0" r="0" b="3175"/>
                  <wp:docPr id="1627120880" name="Picture 1627120880" descr="Ein Bild, das Menschliches Gesicht, Lächeln, Person, Port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20880" name="Picture 1627120880" descr="Ein Bild, das Menschliches Gesicht, Lächeln, Person, Porträt enthält.&#10;&#10;Automatisch generierte Beschreibung"/>
                          <pic:cNvPicPr>
                            <a:picLocks noChangeAspect="1" noChangeArrowheads="1"/>
                          </pic:cNvPicPr>
                        </pic:nvPicPr>
                        <pic:blipFill>
                          <a:blip r:embed="rId29" cstate="print">
                            <a:extLst>
                              <a:ext uri="{28A0092B-C50C-407E-A947-70E740481C1C}">
                                <a14:useLocalDpi xmlns:a14="http://schemas.microsoft.com/office/drawing/2010/main" val="0"/>
                              </a:ext>
                            </a:extLst>
                          </a:blip>
                          <a:srcRect l="15615" r="15615"/>
                          <a:stretch>
                            <a:fillRect/>
                          </a:stretch>
                        </pic:blipFill>
                        <pic:spPr bwMode="auto">
                          <a:xfrm>
                            <a:off x="0" y="0"/>
                            <a:ext cx="692150" cy="1006475"/>
                          </a:xfrm>
                          <a:prstGeom prst="rect">
                            <a:avLst/>
                          </a:prstGeom>
                          <a:extLst>
                            <a:ext uri="{53640926-AAD7-44D8-BBD7-CCE9431645EC}">
                              <a14:shadowObscured xmlns:a14="http://schemas.microsoft.com/office/drawing/2010/main"/>
                            </a:ext>
                          </a:extLst>
                        </pic:spPr>
                      </pic:pic>
                    </a:graphicData>
                  </a:graphic>
                </wp:inline>
              </w:drawing>
            </w:r>
          </w:p>
        </w:tc>
      </w:tr>
      <w:tr w:rsidR="00A05F3C" w:rsidRPr="00410152" w14:paraId="210B43AF" w14:textId="77777777" w:rsidTr="00B51238">
        <w:trPr>
          <w:trHeight w:val="960"/>
        </w:trPr>
        <w:tc>
          <w:tcPr>
            <w:tcW w:w="2500" w:type="pct"/>
          </w:tcPr>
          <w:p w14:paraId="4CC4105F" w14:textId="77777777" w:rsidR="00A05F3C" w:rsidRPr="00153133" w:rsidRDefault="00A05F3C" w:rsidP="00B51238">
            <w:pPr>
              <w:pStyle w:val="Textkrper3"/>
            </w:pPr>
            <w:r w:rsidRPr="00265995">
              <w:t>Tamara Carigiet</w:t>
            </w:r>
            <w:r w:rsidRPr="00153133">
              <w:br/>
            </w:r>
            <w:r>
              <w:t>Wissenschaftliche Mitarbeiterin</w:t>
            </w:r>
            <w:r w:rsidRPr="00153133">
              <w:t xml:space="preserve"> </w:t>
            </w:r>
          </w:p>
          <w:p w14:paraId="18B4EDFF" w14:textId="77777777" w:rsidR="00A05F3C" w:rsidRPr="00153133" w:rsidRDefault="00A05F3C" w:rsidP="00B51238">
            <w:pPr>
              <w:pStyle w:val="Textkrper3"/>
            </w:pPr>
            <w:r>
              <w:t>SZH/CSPS</w:t>
            </w:r>
          </w:p>
          <w:p w14:paraId="701B0F2C" w14:textId="77777777" w:rsidR="00A05F3C" w:rsidRPr="00153133" w:rsidRDefault="007F14B7" w:rsidP="00B51238">
            <w:pPr>
              <w:pStyle w:val="Textkrper3"/>
            </w:pPr>
            <w:hyperlink r:id="rId30" w:history="1">
              <w:r w:rsidR="00A05F3C" w:rsidRPr="000F3F32">
                <w:rPr>
                  <w:rStyle w:val="Hyperlink"/>
                </w:rPr>
                <w:t>t</w:t>
              </w:r>
              <w:r w:rsidR="00A05F3C" w:rsidRPr="00746014">
                <w:rPr>
                  <w:rStyle w:val="Hyperlink"/>
                </w:rPr>
                <w:t>amara.carigiet@szh.ch</w:t>
              </w:r>
            </w:hyperlink>
            <w:r w:rsidR="00A05F3C">
              <w:t xml:space="preserve"> </w:t>
            </w:r>
          </w:p>
        </w:tc>
        <w:tc>
          <w:tcPr>
            <w:tcW w:w="2500" w:type="pct"/>
          </w:tcPr>
          <w:p w14:paraId="59220C62" w14:textId="68E13BAA" w:rsidR="00A05F3C" w:rsidRPr="00DC7470" w:rsidRDefault="00A05F3C" w:rsidP="00B51238">
            <w:pPr>
              <w:pStyle w:val="Textkrper3"/>
              <w:rPr>
                <w:lang w:val="it-IT"/>
              </w:rPr>
            </w:pPr>
            <w:proofErr w:type="spellStart"/>
            <w:r w:rsidRPr="00AC6B16">
              <w:rPr>
                <w:lang w:val="it-IT"/>
              </w:rPr>
              <w:t>Seraina</w:t>
            </w:r>
            <w:proofErr w:type="spellEnd"/>
            <w:r w:rsidRPr="00AC6B16">
              <w:rPr>
                <w:lang w:val="it-IT"/>
              </w:rPr>
              <w:t xml:space="preserve"> Letta</w:t>
            </w:r>
            <w:r w:rsidRPr="00DC7470">
              <w:rPr>
                <w:lang w:val="it-IT"/>
              </w:rPr>
              <w:br/>
            </w:r>
            <w:proofErr w:type="spellStart"/>
            <w:r w:rsidRPr="00DC7470">
              <w:rPr>
                <w:lang w:val="it-IT"/>
              </w:rPr>
              <w:t>Praktikantin</w:t>
            </w:r>
            <w:proofErr w:type="spellEnd"/>
            <w:r w:rsidR="003A4E93">
              <w:rPr>
                <w:lang w:val="it-IT"/>
              </w:rPr>
              <w:t xml:space="preserve"> (</w:t>
            </w:r>
            <w:proofErr w:type="spellStart"/>
            <w:r w:rsidR="003A4E93">
              <w:rPr>
                <w:lang w:val="it-IT"/>
              </w:rPr>
              <w:t>ehem</w:t>
            </w:r>
            <w:proofErr w:type="spellEnd"/>
            <w:r w:rsidR="003A4E93">
              <w:rPr>
                <w:lang w:val="it-IT"/>
              </w:rPr>
              <w:t>.)</w:t>
            </w:r>
          </w:p>
          <w:p w14:paraId="0A42001E" w14:textId="77777777" w:rsidR="00A05F3C" w:rsidRPr="00AC6B16" w:rsidRDefault="00A05F3C" w:rsidP="00B51238">
            <w:pPr>
              <w:pStyle w:val="Textkrper3"/>
              <w:rPr>
                <w:lang w:val="it-IT"/>
              </w:rPr>
            </w:pPr>
            <w:r w:rsidRPr="00DC7470">
              <w:rPr>
                <w:lang w:val="it-IT"/>
              </w:rPr>
              <w:t>SZH/CSPS</w:t>
            </w:r>
          </w:p>
        </w:tc>
      </w:tr>
    </w:tbl>
    <w:p w14:paraId="40CDA8F8" w14:textId="5782143F" w:rsidR="008B6A9C" w:rsidRDefault="008B6A9C" w:rsidP="008B6A9C">
      <w:pPr>
        <w:pStyle w:val="berschrift1"/>
        <w:rPr>
          <w:lang w:val="fr-CH"/>
        </w:rPr>
      </w:pPr>
      <w:proofErr w:type="spellStart"/>
      <w:r w:rsidRPr="005C77DB">
        <w:rPr>
          <w:lang w:val="fr-CH"/>
        </w:rPr>
        <w:t>Literatur</w:t>
      </w:r>
      <w:proofErr w:type="spellEnd"/>
    </w:p>
    <w:p w14:paraId="25702613" w14:textId="5A9B9BE9" w:rsidR="00F62B5F" w:rsidRDefault="00857CCC" w:rsidP="00396E8B">
      <w:pPr>
        <w:pStyle w:val="Literaturverzeichnis"/>
        <w:jc w:val="both"/>
      </w:pPr>
      <w:proofErr w:type="spellStart"/>
      <w:r w:rsidRPr="002A28CC">
        <w:rPr>
          <w:rFonts w:cs="Open Sans SemiCondensed"/>
          <w:lang w:val="fr-CH"/>
        </w:rPr>
        <w:t>CoActis</w:t>
      </w:r>
      <w:proofErr w:type="spellEnd"/>
      <w:r w:rsidRPr="002A28CC">
        <w:rPr>
          <w:rFonts w:cs="Open Sans SemiCondensed"/>
          <w:lang w:val="fr-CH"/>
        </w:rPr>
        <w:t xml:space="preserve"> Santé</w:t>
      </w:r>
      <w:r w:rsidR="00537824" w:rsidRPr="002A28CC">
        <w:rPr>
          <w:rFonts w:cs="Open Sans SemiCondensed"/>
          <w:lang w:val="fr-CH"/>
        </w:rPr>
        <w:t xml:space="preserve"> (</w:t>
      </w:r>
      <w:r w:rsidR="00B731BE" w:rsidRPr="002A28CC">
        <w:rPr>
          <w:rFonts w:cs="Open Sans SemiCondensed"/>
          <w:lang w:val="fr-CH"/>
        </w:rPr>
        <w:t>o. J.</w:t>
      </w:r>
      <w:r w:rsidR="007928D9" w:rsidRPr="002A28CC">
        <w:rPr>
          <w:rFonts w:cs="Open Sans SemiCondensed"/>
          <w:lang w:val="fr-CH"/>
        </w:rPr>
        <w:t xml:space="preserve">). </w:t>
      </w:r>
      <w:r w:rsidR="00F86E1A" w:rsidRPr="00F62B5F">
        <w:rPr>
          <w:rFonts w:cs="Open Sans SemiCondensed"/>
          <w:i/>
          <w:iCs/>
        </w:rPr>
        <w:t>Schmerzen. Schmerzen beschreiben und lindern</w:t>
      </w:r>
      <w:r w:rsidR="00F86E1A">
        <w:rPr>
          <w:rFonts w:cs="Open Sans SemiCondensed"/>
        </w:rPr>
        <w:t xml:space="preserve">. </w:t>
      </w:r>
      <w:hyperlink r:id="rId31" w:history="1">
        <w:r w:rsidR="00424CCE" w:rsidRPr="00DF64B1">
          <w:rPr>
            <w:rStyle w:val="Hyperlink"/>
          </w:rPr>
          <w:t>https://santebd.org/?s=&amp;lang=de</w:t>
        </w:r>
      </w:hyperlink>
      <w:r w:rsidR="008E27F3" w:rsidRPr="00F86E1A">
        <w:t xml:space="preserve"> </w:t>
      </w:r>
      <w:r w:rsidR="006C5ADA">
        <w:t xml:space="preserve">[Zugriff: </w:t>
      </w:r>
      <w:r w:rsidR="00A01C4A">
        <w:t>23.01.2024</w:t>
      </w:r>
      <w:r w:rsidR="00F62B5F">
        <w:t xml:space="preserve">]. </w:t>
      </w:r>
    </w:p>
    <w:p w14:paraId="313C6C37" w14:textId="30D92A87" w:rsidR="000D4DCE" w:rsidRPr="00F86E1A" w:rsidRDefault="00F62B5F" w:rsidP="00396E8B">
      <w:pPr>
        <w:pStyle w:val="Literaturverzeichnis"/>
        <w:jc w:val="both"/>
      </w:pPr>
      <w:r w:rsidRPr="002351A8">
        <w:rPr>
          <w:rFonts w:cs="Open Sans SemiCondensed"/>
        </w:rPr>
        <w:t xml:space="preserve">Ratgeber Architektur (o. J.). </w:t>
      </w:r>
      <w:proofErr w:type="spellStart"/>
      <w:r w:rsidRPr="008372C5">
        <w:rPr>
          <w:rFonts w:cs="Open Sans SemiCondensed"/>
          <w:i/>
          <w:iCs/>
        </w:rPr>
        <w:t>Signaletik</w:t>
      </w:r>
      <w:proofErr w:type="spellEnd"/>
      <w:r w:rsidRPr="008372C5">
        <w:rPr>
          <w:rFonts w:cs="Open Sans SemiCondensed"/>
          <w:i/>
          <w:iCs/>
        </w:rPr>
        <w:t xml:space="preserve"> – Orientierungssystem der Architektur für mehr Sicherheit im Raum</w:t>
      </w:r>
      <w:r w:rsidRPr="002351A8">
        <w:rPr>
          <w:rFonts w:cs="Open Sans SemiCondensed"/>
        </w:rPr>
        <w:t xml:space="preserve">. </w:t>
      </w:r>
      <w:hyperlink r:id="rId32" w:history="1">
        <w:r w:rsidRPr="008B6A9C">
          <w:rPr>
            <w:rStyle w:val="Hyperlink"/>
          </w:rPr>
          <w:t>w</w:t>
        </w:r>
        <w:r w:rsidRPr="008B6A9C">
          <w:rPr>
            <w:rStyle w:val="Hyperlink"/>
            <w:bCs w:val="0"/>
            <w:iCs w:val="0"/>
          </w:rPr>
          <w:t>ww.architektvergleich.ch/ratgeber/signaletik-orientierungssystem-der-architektur-fuer-mehr-sicherheit-im-raum-</w:t>
        </w:r>
        <w:r w:rsidRPr="008B6A9C">
          <w:rPr>
            <w:rStyle w:val="Hyperlink"/>
          </w:rPr>
          <w:t>c:420631</w:t>
        </w:r>
      </w:hyperlink>
      <w:r w:rsidR="003B1BF3">
        <w:rPr>
          <w:rStyle w:val="Hyperlink"/>
        </w:rPr>
        <w:t xml:space="preserve"> </w:t>
      </w:r>
      <w:r w:rsidR="003B1BF3">
        <w:t xml:space="preserve">[Zugriff: </w:t>
      </w:r>
      <w:r w:rsidR="00A01C4A">
        <w:t>23.01.2024</w:t>
      </w:r>
      <w:r w:rsidR="003B1BF3">
        <w:t>].</w:t>
      </w:r>
    </w:p>
    <w:sectPr w:rsidR="000D4DCE" w:rsidRPr="00F86E1A" w:rsidSect="008311C9">
      <w:headerReference w:type="even" r:id="rId33"/>
      <w:headerReference w:type="default" r:id="rId34"/>
      <w:footerReference w:type="even" r:id="rId35"/>
      <w:footerReference w:type="default" r:id="rId36"/>
      <w:headerReference w:type="first" r:id="rId37"/>
      <w:footerReference w:type="first" r:id="rId38"/>
      <w:pgSz w:w="11907" w:h="16840" w:code="9"/>
      <w:pgMar w:top="1418" w:right="1418" w:bottom="1134" w:left="1418" w:header="720" w:footer="567" w:gutter="0"/>
      <w:pgNumType w:start="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2560D" w14:textId="77777777" w:rsidR="008311C9" w:rsidRDefault="008311C9">
      <w:pPr>
        <w:spacing w:line="240" w:lineRule="auto"/>
      </w:pPr>
      <w:r>
        <w:separator/>
      </w:r>
    </w:p>
  </w:endnote>
  <w:endnote w:type="continuationSeparator" w:id="0">
    <w:p w14:paraId="67714F6D" w14:textId="77777777" w:rsidR="008311C9" w:rsidRDefault="008311C9">
      <w:pPr>
        <w:spacing w:line="240" w:lineRule="auto"/>
      </w:pPr>
      <w:r>
        <w:continuationSeparator/>
      </w:r>
    </w:p>
  </w:endnote>
  <w:endnote w:type="continuationNotice" w:id="1">
    <w:p w14:paraId="1E4E6292" w14:textId="77777777" w:rsidR="008311C9" w:rsidRDefault="008311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SemiCondensed">
    <w:panose1 w:val="00000000000000000000"/>
    <w:charset w:val="00"/>
    <w:family w:val="auto"/>
    <w:pitch w:val="variable"/>
    <w:sig w:usb0="E00002FF" w:usb1="4000201B" w:usb2="00000028" w:usb3="00000000" w:csb0="0000019F" w:csb1="00000000"/>
    <w:embedRegular r:id="rId1" w:fontKey="{0831CC86-3F0F-4209-B32C-FC2AA41065BB}"/>
    <w:embedBold r:id="rId2" w:fontKey="{BB4ABB44-C224-4DAF-86D6-99F8DEE14995}"/>
    <w:embedItalic r:id="rId3" w:fontKey="{1C7D8A2F-2AC1-4922-B866-CA249AAEACFC}"/>
    <w:embedBoldItalic r:id="rId4" w:fontKey="{100CC527-B968-4B72-8BFA-9398FD2CAB8C}"/>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5" w:fontKey="{6366363F-4CC3-4A3C-A918-BA881B1652F3}"/>
  </w:font>
  <w:font w:name="Calibri">
    <w:panose1 w:val="020F0502020204030204"/>
    <w:charset w:val="00"/>
    <w:family w:val="swiss"/>
    <w:pitch w:val="variable"/>
    <w:sig w:usb0="E4002EFF" w:usb1="C000247B" w:usb2="00000009" w:usb3="00000000" w:csb0="000001FF" w:csb1="00000000"/>
    <w:embedRegular r:id="rId6" w:fontKey="{288F18A1-E5B7-4B3D-906F-E36A77FD89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4877" w14:textId="77777777" w:rsidR="00B63B22" w:rsidRDefault="00B63B2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A0506"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41462BB7" wp14:editId="3C07D8CF">
          <wp:simplePos x="0" y="0"/>
          <wp:positionH relativeFrom="column">
            <wp:posOffset>-671830</wp:posOffset>
          </wp:positionH>
          <wp:positionV relativeFrom="paragraph">
            <wp:posOffset>-726440</wp:posOffset>
          </wp:positionV>
          <wp:extent cx="101861" cy="84948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E9B7" w14:textId="77777777" w:rsidR="00B63B22" w:rsidRDefault="00B63B2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D96B7" w14:textId="77777777" w:rsidR="008311C9" w:rsidRPr="00777A2F" w:rsidRDefault="008311C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2025478" w14:textId="77777777" w:rsidR="008311C9" w:rsidRDefault="008311C9">
      <w:r>
        <w:continuationSeparator/>
      </w:r>
    </w:p>
  </w:footnote>
  <w:footnote w:type="continuationNotice" w:id="1">
    <w:p w14:paraId="1C16AEFE" w14:textId="77777777" w:rsidR="008311C9" w:rsidRDefault="008311C9">
      <w:pPr>
        <w:spacing w:line="240" w:lineRule="auto"/>
      </w:pPr>
    </w:p>
  </w:footnote>
  <w:footnote w:id="2">
    <w:p w14:paraId="3E23D3DE" w14:textId="0F8C4F01" w:rsidR="007248AF" w:rsidRPr="00441E9B" w:rsidRDefault="007248AF" w:rsidP="00097599">
      <w:pPr>
        <w:pStyle w:val="Funotentext"/>
        <w:rPr>
          <w:szCs w:val="18"/>
          <w:lang w:val="fr-CH"/>
        </w:rPr>
      </w:pPr>
      <w:r w:rsidRPr="00441E9B">
        <w:rPr>
          <w:rStyle w:val="Funotenzeichen"/>
          <w:bCs w:val="0"/>
          <w:iCs w:val="0"/>
          <w:sz w:val="18"/>
          <w:szCs w:val="18"/>
        </w:rPr>
        <w:footnoteRef/>
      </w:r>
      <w:r w:rsidRPr="00441E9B">
        <w:rPr>
          <w:szCs w:val="18"/>
          <w:lang w:val="fr-CH"/>
        </w:rPr>
        <w:t xml:space="preserve"> </w:t>
      </w:r>
      <w:hyperlink r:id="rId1" w:history="1">
        <w:r w:rsidR="00441E9B" w:rsidRPr="00441E9B">
          <w:rPr>
            <w:rStyle w:val="Hyperlink"/>
            <w:rFonts w:cs="Open Sans SemiCondensed"/>
            <w:sz w:val="18"/>
            <w:szCs w:val="18"/>
            <w:lang w:val="fr-CH"/>
          </w:rPr>
          <w:t>https://www.unispital-basel.ch/en/newscenter/gesundheitheute/menschen-mit-behinderung-einbeziehen</w:t>
        </w:r>
      </w:hyperlink>
    </w:p>
  </w:footnote>
  <w:footnote w:id="3">
    <w:p w14:paraId="7F83B586" w14:textId="4664527B" w:rsidR="007248AF" w:rsidRPr="006D6642" w:rsidRDefault="007248AF" w:rsidP="007248AF">
      <w:pPr>
        <w:pStyle w:val="Funotentext"/>
        <w:rPr>
          <w:szCs w:val="18"/>
        </w:rPr>
      </w:pPr>
      <w:r w:rsidRPr="006D2BD6">
        <w:rPr>
          <w:rStyle w:val="Funotenzeichen"/>
          <w:sz w:val="18"/>
          <w:szCs w:val="18"/>
        </w:rPr>
        <w:footnoteRef/>
      </w:r>
      <w:r w:rsidRPr="006D2BD6">
        <w:rPr>
          <w:szCs w:val="18"/>
        </w:rPr>
        <w:t xml:space="preserve"> Die Symbolhandbücher sind kurze illustrierte </w:t>
      </w:r>
      <w:r w:rsidR="00D22C51" w:rsidRPr="006D2BD6">
        <w:rPr>
          <w:szCs w:val="18"/>
        </w:rPr>
        <w:t>Symbolkataloge</w:t>
      </w:r>
      <w:r w:rsidRPr="006D2BD6">
        <w:rPr>
          <w:szCs w:val="18"/>
        </w:rPr>
        <w:t xml:space="preserve">. Sie wurden vom französischen Projekt </w:t>
      </w:r>
      <w:proofErr w:type="spellStart"/>
      <w:r w:rsidRPr="006D2BD6">
        <w:rPr>
          <w:szCs w:val="18"/>
        </w:rPr>
        <w:t>SantéBD</w:t>
      </w:r>
      <w:proofErr w:type="spellEnd"/>
      <w:r w:rsidRPr="006D2BD6">
        <w:rPr>
          <w:szCs w:val="18"/>
        </w:rPr>
        <w:t xml:space="preserve"> des Verbandes </w:t>
      </w:r>
      <w:proofErr w:type="spellStart"/>
      <w:r w:rsidRPr="006D2BD6">
        <w:rPr>
          <w:szCs w:val="18"/>
        </w:rPr>
        <w:t>CoActis</w:t>
      </w:r>
      <w:proofErr w:type="spellEnd"/>
      <w:r w:rsidRPr="006D2BD6">
        <w:rPr>
          <w:szCs w:val="18"/>
        </w:rPr>
        <w:t xml:space="preserve"> Santé gemeinsam mit </w:t>
      </w:r>
      <w:r w:rsidR="003301C6" w:rsidRPr="006D2BD6">
        <w:rPr>
          <w:szCs w:val="18"/>
        </w:rPr>
        <w:t>Personen</w:t>
      </w:r>
      <w:r w:rsidR="00E14D69" w:rsidRPr="006D2BD6">
        <w:rPr>
          <w:szCs w:val="18"/>
        </w:rPr>
        <w:t xml:space="preserve"> mit geistiger Behinderung </w:t>
      </w:r>
      <w:r w:rsidRPr="006D2BD6">
        <w:rPr>
          <w:szCs w:val="18"/>
        </w:rPr>
        <w:t>und Pflegefachpersonen entwickelt. Auf Initiative des USB und</w:t>
      </w:r>
      <w:r w:rsidRPr="00097599">
        <w:rPr>
          <w:szCs w:val="18"/>
        </w:rPr>
        <w:t xml:space="preserve"> mit finanzieller Unterstützung des </w:t>
      </w:r>
      <w:r w:rsidRPr="00097599">
        <w:rPr>
          <w:i/>
          <w:iCs/>
          <w:szCs w:val="18"/>
        </w:rPr>
        <w:t>Eidgenössischen Departements des Inneren</w:t>
      </w:r>
      <w:r w:rsidRPr="00097599">
        <w:rPr>
          <w:szCs w:val="18"/>
        </w:rPr>
        <w:t xml:space="preserve"> (EDI) wurden die </w:t>
      </w:r>
      <w:r w:rsidR="008B7A57">
        <w:rPr>
          <w:szCs w:val="18"/>
        </w:rPr>
        <w:t xml:space="preserve">Symbolhandbücher </w:t>
      </w:r>
      <w:r w:rsidRPr="00097599">
        <w:rPr>
          <w:szCs w:val="18"/>
        </w:rPr>
        <w:t xml:space="preserve">ins Deutsche übersetzt und angepasst. </w:t>
      </w:r>
      <w:r w:rsidR="009A5B14">
        <w:rPr>
          <w:szCs w:val="18"/>
        </w:rPr>
        <w:t xml:space="preserve">Die Handbücher </w:t>
      </w:r>
      <w:r w:rsidR="008B7A57">
        <w:rPr>
          <w:szCs w:val="18"/>
        </w:rPr>
        <w:t xml:space="preserve">sind </w:t>
      </w:r>
      <w:r w:rsidRPr="00097599">
        <w:rPr>
          <w:szCs w:val="18"/>
        </w:rPr>
        <w:t xml:space="preserve">frei zugänglich unter: </w:t>
      </w:r>
      <w:hyperlink r:id="rId2" w:history="1">
        <w:r w:rsidRPr="00097599">
          <w:rPr>
            <w:rStyle w:val="Hyperlink"/>
            <w:color w:val="C00000"/>
            <w:sz w:val="18"/>
            <w:szCs w:val="18"/>
          </w:rPr>
          <w:t>https://santebd.org/?s=&amp;lang=de</w:t>
        </w:r>
      </w:hyperlink>
      <w:r w:rsidRPr="006D6642">
        <w:rPr>
          <w:szCs w:val="18"/>
        </w:rPr>
        <w:t xml:space="preserve"> </w:t>
      </w:r>
    </w:p>
  </w:footnote>
  <w:footnote w:id="4">
    <w:p w14:paraId="45C4CA62" w14:textId="77777777" w:rsidR="007248AF" w:rsidRPr="00F22941" w:rsidRDefault="007248AF" w:rsidP="001222DA">
      <w:pPr>
        <w:pStyle w:val="Funotentext"/>
        <w:jc w:val="both"/>
        <w:rPr>
          <w:szCs w:val="18"/>
        </w:rPr>
      </w:pPr>
      <w:r w:rsidRPr="006D2BD6">
        <w:rPr>
          <w:rStyle w:val="Funotenzeichen"/>
          <w:sz w:val="18"/>
          <w:szCs w:val="18"/>
        </w:rPr>
        <w:footnoteRef/>
      </w:r>
      <w:r w:rsidRPr="006D2BD6">
        <w:rPr>
          <w:szCs w:val="18"/>
        </w:rPr>
        <w:t xml:space="preserve"> </w:t>
      </w:r>
      <w:proofErr w:type="spellStart"/>
      <w:r w:rsidRPr="006D2BD6">
        <w:rPr>
          <w:szCs w:val="18"/>
        </w:rPr>
        <w:t>Signaletik</w:t>
      </w:r>
      <w:proofErr w:type="spellEnd"/>
      <w:r w:rsidRPr="006D2BD6">
        <w:rPr>
          <w:szCs w:val="18"/>
        </w:rPr>
        <w:t xml:space="preserve"> ist eine Bildsprache, die ohne Sprachbarrieren international verstanden werden soll. Sie verzichtet auf jede Art wortsprachlicher Elemente wie Buchstaben, Wörter oder Texte. Ihrer Definition nach ist sie ein Raumorientierungssystem mit der Funk</w:t>
      </w:r>
      <w:r w:rsidRPr="00F22941">
        <w:rPr>
          <w:szCs w:val="18"/>
        </w:rPr>
        <w:t>tion, für mehr Orientierung und Sicherheit in komplexen Räumen und unübersichtlicher Architektur zu sorgen (Ratgeber Architektur, o. J.).</w:t>
      </w:r>
    </w:p>
  </w:footnote>
  <w:footnote w:id="5">
    <w:p w14:paraId="2994E3CD" w14:textId="67E16C82" w:rsidR="007248AF" w:rsidRPr="006D2BD6" w:rsidRDefault="007248AF" w:rsidP="007248AF">
      <w:pPr>
        <w:pStyle w:val="Funotentext"/>
        <w:rPr>
          <w:szCs w:val="18"/>
        </w:rPr>
      </w:pPr>
      <w:r w:rsidRPr="006D2BD6">
        <w:rPr>
          <w:rStyle w:val="Funotenzeichen"/>
          <w:sz w:val="18"/>
          <w:szCs w:val="18"/>
        </w:rPr>
        <w:footnoteRef/>
      </w:r>
      <w:r w:rsidR="00521820" w:rsidRPr="006D2BD6">
        <w:rPr>
          <w:szCs w:val="18"/>
        </w:rPr>
        <w:t xml:space="preserve"> </w:t>
      </w:r>
      <w:hyperlink r:id="rId3" w:history="1">
        <w:r w:rsidRPr="006D2BD6">
          <w:rPr>
            <w:rStyle w:val="Hyperlink"/>
            <w:sz w:val="18"/>
            <w:szCs w:val="18"/>
          </w:rPr>
          <w:t>https://www.unibas.ch/de/Studium/Beratung/Soziales-Gesundheit/Behinderung-Krankheit.html</w:t>
        </w:r>
      </w:hyperlink>
      <w:r w:rsidRPr="006D2BD6">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11DCB" w14:textId="77777777" w:rsidR="00B63B22" w:rsidRDefault="00B63B2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B6B2F" w14:textId="30E5E266" w:rsidR="007B448B" w:rsidRPr="007248AF"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254DA614" wp14:editId="2EE9253C">
              <wp:simplePos x="0" y="0"/>
              <wp:positionH relativeFrom="column">
                <wp:posOffset>-371476</wp:posOffset>
              </wp:positionH>
              <wp:positionV relativeFrom="paragraph">
                <wp:posOffset>-448310</wp:posOffset>
              </wp:positionV>
              <wp:extent cx="0" cy="12460605"/>
              <wp:effectExtent l="0" t="0" r="38100" b="3619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line w14:anchorId="68050635"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7248AF">
      <w:rPr>
        <w:lang w:val="de-CH"/>
      </w:rPr>
      <w:t>BEHINDERUNG UND KRANKHEIT</w:t>
    </w:r>
    <w:r w:rsidR="007B448B" w:rsidRPr="007248AF">
      <w:rPr>
        <w:lang w:val="de-CH"/>
      </w:rPr>
      <w:tab/>
    </w:r>
    <w:r w:rsidR="007B448B" w:rsidRPr="007248AF">
      <w:rPr>
        <w:lang w:val="de-CH"/>
      </w:rPr>
      <w:tab/>
    </w:r>
    <w:r w:rsidR="00521820" w:rsidRPr="00ED0F3D">
      <w:rPr>
        <w:b w:val="0"/>
        <w:bCs/>
        <w:lang w:val="de-CH"/>
      </w:rPr>
      <w:t xml:space="preserve">Schweizerische Zeitschrift für Heilpädagogik, Jg. </w:t>
    </w:r>
    <w:r w:rsidR="00521820">
      <w:rPr>
        <w:b w:val="0"/>
        <w:bCs/>
        <w:lang w:val="de-CH"/>
      </w:rPr>
      <w:t>30</w:t>
    </w:r>
    <w:r w:rsidR="00521820" w:rsidRPr="007248AF">
      <w:rPr>
        <w:b w:val="0"/>
        <w:bCs/>
        <w:lang w:val="de-CH"/>
      </w:rPr>
      <w:t xml:space="preserve">, </w:t>
    </w:r>
    <w:r w:rsidR="00521820">
      <w:rPr>
        <w:b w:val="0"/>
        <w:bCs/>
        <w:lang w:val="de-CH"/>
      </w:rPr>
      <w:t>01</w:t>
    </w:r>
    <w:r w:rsidR="00521820" w:rsidRPr="007248AF">
      <w:rPr>
        <w:b w:val="0"/>
        <w:bCs/>
        <w:lang w:val="de-CH"/>
      </w:rPr>
      <w:t>/</w:t>
    </w:r>
    <w:r w:rsidR="00521820">
      <w:rPr>
        <w:b w:val="0"/>
        <w:bCs/>
        <w:lang w:val="de-CH"/>
      </w:rPr>
      <w:t>2024</w:t>
    </w:r>
  </w:p>
  <w:p w14:paraId="6A7BC050" w14:textId="239F49FB" w:rsidR="004B3A29" w:rsidRPr="007248AF" w:rsidRDefault="00B7489C" w:rsidP="007B448B">
    <w:pPr>
      <w:pStyle w:val="Themenschwerpunkt"/>
      <w:rPr>
        <w:b w:val="0"/>
        <w:bCs/>
        <w:lang w:val="de-CH"/>
      </w:rPr>
    </w:pPr>
    <w:r w:rsidRPr="00ED0F3D">
      <w:rPr>
        <w:b w:val="0"/>
        <w:bCs/>
        <w:lang w:val="de-CH"/>
      </w:rPr>
      <w:t xml:space="preserve">| </w:t>
    </w:r>
    <w:r w:rsidR="00B71621" w:rsidRPr="00ED0F3D">
      <w:rPr>
        <w:b w:val="0"/>
        <w:bCs/>
        <w:lang w:val="de-CH"/>
      </w:rPr>
      <w:t>INTERVIEW</w:t>
    </w:r>
    <w:r w:rsidR="007B448B" w:rsidRPr="00ED0F3D">
      <w:rPr>
        <w:b w:val="0"/>
        <w:bCs/>
        <w:lang w:val="de-CH"/>
      </w:rPr>
      <w:tab/>
    </w:r>
    <w:r w:rsidR="007B448B" w:rsidRPr="00ED0F3D">
      <w:rPr>
        <w:b w:val="0"/>
        <w:bCs/>
        <w:lang w:val="de-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0FE66" w14:textId="77777777" w:rsidR="00B63B22" w:rsidRDefault="00B63B2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0CA6785B"/>
    <w:multiLevelType w:val="hybridMultilevel"/>
    <w:tmpl w:val="F69086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FCE6A7F"/>
    <w:multiLevelType w:val="hybridMultilevel"/>
    <w:tmpl w:val="C346EA0A"/>
    <w:lvl w:ilvl="0" w:tplc="08070001">
      <w:start w:val="1"/>
      <w:numFmt w:val="bullet"/>
      <w:lvlText w:val=""/>
      <w:lvlJc w:val="left"/>
      <w:pPr>
        <w:ind w:left="786" w:hanging="360"/>
      </w:pPr>
      <w:rPr>
        <w:rFonts w:ascii="Symbol" w:hAnsi="Symbol" w:hint="default"/>
      </w:rPr>
    </w:lvl>
    <w:lvl w:ilvl="1" w:tplc="08070003" w:tentative="1">
      <w:start w:val="1"/>
      <w:numFmt w:val="bullet"/>
      <w:lvlText w:val="o"/>
      <w:lvlJc w:val="left"/>
      <w:pPr>
        <w:ind w:left="1506" w:hanging="360"/>
      </w:pPr>
      <w:rPr>
        <w:rFonts w:ascii="Courier New" w:hAnsi="Courier New" w:cs="Courier New" w:hint="default"/>
      </w:rPr>
    </w:lvl>
    <w:lvl w:ilvl="2" w:tplc="08070005" w:tentative="1">
      <w:start w:val="1"/>
      <w:numFmt w:val="bullet"/>
      <w:lvlText w:val=""/>
      <w:lvlJc w:val="left"/>
      <w:pPr>
        <w:ind w:left="2226" w:hanging="360"/>
      </w:pPr>
      <w:rPr>
        <w:rFonts w:ascii="Wingdings" w:hAnsi="Wingdings" w:hint="default"/>
      </w:rPr>
    </w:lvl>
    <w:lvl w:ilvl="3" w:tplc="08070001" w:tentative="1">
      <w:start w:val="1"/>
      <w:numFmt w:val="bullet"/>
      <w:lvlText w:val=""/>
      <w:lvlJc w:val="left"/>
      <w:pPr>
        <w:ind w:left="2946" w:hanging="360"/>
      </w:pPr>
      <w:rPr>
        <w:rFonts w:ascii="Symbol" w:hAnsi="Symbol" w:hint="default"/>
      </w:rPr>
    </w:lvl>
    <w:lvl w:ilvl="4" w:tplc="08070003" w:tentative="1">
      <w:start w:val="1"/>
      <w:numFmt w:val="bullet"/>
      <w:lvlText w:val="o"/>
      <w:lvlJc w:val="left"/>
      <w:pPr>
        <w:ind w:left="3666" w:hanging="360"/>
      </w:pPr>
      <w:rPr>
        <w:rFonts w:ascii="Courier New" w:hAnsi="Courier New" w:cs="Courier New" w:hint="default"/>
      </w:rPr>
    </w:lvl>
    <w:lvl w:ilvl="5" w:tplc="08070005" w:tentative="1">
      <w:start w:val="1"/>
      <w:numFmt w:val="bullet"/>
      <w:lvlText w:val=""/>
      <w:lvlJc w:val="left"/>
      <w:pPr>
        <w:ind w:left="4386" w:hanging="360"/>
      </w:pPr>
      <w:rPr>
        <w:rFonts w:ascii="Wingdings" w:hAnsi="Wingdings" w:hint="default"/>
      </w:rPr>
    </w:lvl>
    <w:lvl w:ilvl="6" w:tplc="08070001" w:tentative="1">
      <w:start w:val="1"/>
      <w:numFmt w:val="bullet"/>
      <w:lvlText w:val=""/>
      <w:lvlJc w:val="left"/>
      <w:pPr>
        <w:ind w:left="5106" w:hanging="360"/>
      </w:pPr>
      <w:rPr>
        <w:rFonts w:ascii="Symbol" w:hAnsi="Symbol" w:hint="default"/>
      </w:rPr>
    </w:lvl>
    <w:lvl w:ilvl="7" w:tplc="08070003" w:tentative="1">
      <w:start w:val="1"/>
      <w:numFmt w:val="bullet"/>
      <w:lvlText w:val="o"/>
      <w:lvlJc w:val="left"/>
      <w:pPr>
        <w:ind w:left="5826" w:hanging="360"/>
      </w:pPr>
      <w:rPr>
        <w:rFonts w:ascii="Courier New" w:hAnsi="Courier New" w:cs="Courier New" w:hint="default"/>
      </w:rPr>
    </w:lvl>
    <w:lvl w:ilvl="8" w:tplc="08070005" w:tentative="1">
      <w:start w:val="1"/>
      <w:numFmt w:val="bullet"/>
      <w:lvlText w:val=""/>
      <w:lvlJc w:val="left"/>
      <w:pPr>
        <w:ind w:left="6546" w:hanging="360"/>
      </w:pPr>
      <w:rPr>
        <w:rFonts w:ascii="Wingdings" w:hAnsi="Wingdings" w:hint="default"/>
      </w:rPr>
    </w:lvl>
  </w:abstractNum>
  <w:abstractNum w:abstractNumId="5" w15:restartNumberingAfterBreak="0">
    <w:nsid w:val="7B7A5A22"/>
    <w:multiLevelType w:val="hybridMultilevel"/>
    <w:tmpl w:val="49166826"/>
    <w:lvl w:ilvl="0" w:tplc="35D45BCE">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816487952">
    <w:abstractNumId w:val="1"/>
  </w:num>
  <w:num w:numId="2" w16cid:durableId="379716589">
    <w:abstractNumId w:val="3"/>
  </w:num>
  <w:num w:numId="3" w16cid:durableId="1479614155">
    <w:abstractNumId w:val="0"/>
  </w:num>
  <w:num w:numId="4" w16cid:durableId="690836880">
    <w:abstractNumId w:val="4"/>
  </w:num>
  <w:num w:numId="5" w16cid:durableId="1382360516">
    <w:abstractNumId w:val="2"/>
  </w:num>
  <w:num w:numId="6" w16cid:durableId="136151300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3D"/>
    <w:rsid w:val="00016BFF"/>
    <w:rsid w:val="000170C7"/>
    <w:rsid w:val="00024143"/>
    <w:rsid w:val="000270E5"/>
    <w:rsid w:val="000302CB"/>
    <w:rsid w:val="0003314D"/>
    <w:rsid w:val="000352CE"/>
    <w:rsid w:val="0003760C"/>
    <w:rsid w:val="00041C71"/>
    <w:rsid w:val="00053353"/>
    <w:rsid w:val="000759D7"/>
    <w:rsid w:val="00083173"/>
    <w:rsid w:val="0008522B"/>
    <w:rsid w:val="00092E8A"/>
    <w:rsid w:val="00094C26"/>
    <w:rsid w:val="00097599"/>
    <w:rsid w:val="000A2BAD"/>
    <w:rsid w:val="000B5BB8"/>
    <w:rsid w:val="000C0370"/>
    <w:rsid w:val="000D2D74"/>
    <w:rsid w:val="000D4DCE"/>
    <w:rsid w:val="000E6A66"/>
    <w:rsid w:val="000F0956"/>
    <w:rsid w:val="000F1E86"/>
    <w:rsid w:val="000F21E6"/>
    <w:rsid w:val="000F4B54"/>
    <w:rsid w:val="000F5288"/>
    <w:rsid w:val="00102012"/>
    <w:rsid w:val="0010334E"/>
    <w:rsid w:val="001114E2"/>
    <w:rsid w:val="001150A5"/>
    <w:rsid w:val="00115EF5"/>
    <w:rsid w:val="001161D6"/>
    <w:rsid w:val="00120CBF"/>
    <w:rsid w:val="001222DA"/>
    <w:rsid w:val="00130901"/>
    <w:rsid w:val="00131BEA"/>
    <w:rsid w:val="00151BCA"/>
    <w:rsid w:val="00153133"/>
    <w:rsid w:val="00157D7E"/>
    <w:rsid w:val="00167858"/>
    <w:rsid w:val="0018521F"/>
    <w:rsid w:val="001A0D4E"/>
    <w:rsid w:val="001A2EEC"/>
    <w:rsid w:val="001A53D0"/>
    <w:rsid w:val="001B05BD"/>
    <w:rsid w:val="001B16E8"/>
    <w:rsid w:val="001B25F3"/>
    <w:rsid w:val="001B358C"/>
    <w:rsid w:val="001B4031"/>
    <w:rsid w:val="001B6919"/>
    <w:rsid w:val="001B7781"/>
    <w:rsid w:val="001C3AB8"/>
    <w:rsid w:val="001C3E91"/>
    <w:rsid w:val="001D021E"/>
    <w:rsid w:val="001D04A6"/>
    <w:rsid w:val="001D3BFB"/>
    <w:rsid w:val="001D72AE"/>
    <w:rsid w:val="001E3BE9"/>
    <w:rsid w:val="001E7B63"/>
    <w:rsid w:val="001F6FF7"/>
    <w:rsid w:val="00202A19"/>
    <w:rsid w:val="0020467E"/>
    <w:rsid w:val="002076A7"/>
    <w:rsid w:val="002108AE"/>
    <w:rsid w:val="0022181F"/>
    <w:rsid w:val="00226A34"/>
    <w:rsid w:val="00232ADA"/>
    <w:rsid w:val="002351A8"/>
    <w:rsid w:val="00235203"/>
    <w:rsid w:val="00235A6C"/>
    <w:rsid w:val="002443A6"/>
    <w:rsid w:val="0025178A"/>
    <w:rsid w:val="0025422A"/>
    <w:rsid w:val="00265995"/>
    <w:rsid w:val="00273D02"/>
    <w:rsid w:val="00274769"/>
    <w:rsid w:val="00276B2C"/>
    <w:rsid w:val="00280D1F"/>
    <w:rsid w:val="00284EA0"/>
    <w:rsid w:val="002862AA"/>
    <w:rsid w:val="002A28CC"/>
    <w:rsid w:val="002A33EE"/>
    <w:rsid w:val="002B1994"/>
    <w:rsid w:val="002B1D70"/>
    <w:rsid w:val="002B77B3"/>
    <w:rsid w:val="002C2E7F"/>
    <w:rsid w:val="002C5235"/>
    <w:rsid w:val="002D6A77"/>
    <w:rsid w:val="002E13B6"/>
    <w:rsid w:val="002E1DA5"/>
    <w:rsid w:val="002E3E50"/>
    <w:rsid w:val="002E5374"/>
    <w:rsid w:val="002F0AE4"/>
    <w:rsid w:val="002F2D3B"/>
    <w:rsid w:val="0030447C"/>
    <w:rsid w:val="00304D21"/>
    <w:rsid w:val="0030529E"/>
    <w:rsid w:val="003077C0"/>
    <w:rsid w:val="00307EC7"/>
    <w:rsid w:val="00311245"/>
    <w:rsid w:val="003166CA"/>
    <w:rsid w:val="00316731"/>
    <w:rsid w:val="00322024"/>
    <w:rsid w:val="003222A6"/>
    <w:rsid w:val="003249D9"/>
    <w:rsid w:val="00325BC8"/>
    <w:rsid w:val="003301C6"/>
    <w:rsid w:val="00333551"/>
    <w:rsid w:val="00334ACE"/>
    <w:rsid w:val="003370CF"/>
    <w:rsid w:val="00365730"/>
    <w:rsid w:val="00366384"/>
    <w:rsid w:val="0036787C"/>
    <w:rsid w:val="00367AE0"/>
    <w:rsid w:val="00376C18"/>
    <w:rsid w:val="003819B7"/>
    <w:rsid w:val="00382314"/>
    <w:rsid w:val="00383074"/>
    <w:rsid w:val="00386CFF"/>
    <w:rsid w:val="00394593"/>
    <w:rsid w:val="00396E8B"/>
    <w:rsid w:val="003974B3"/>
    <w:rsid w:val="003A0EA7"/>
    <w:rsid w:val="003A2717"/>
    <w:rsid w:val="003A4E93"/>
    <w:rsid w:val="003A5C00"/>
    <w:rsid w:val="003B1BF3"/>
    <w:rsid w:val="003B1FB1"/>
    <w:rsid w:val="003B4C81"/>
    <w:rsid w:val="003D221C"/>
    <w:rsid w:val="003D3A01"/>
    <w:rsid w:val="003D502F"/>
    <w:rsid w:val="003D756E"/>
    <w:rsid w:val="003E022D"/>
    <w:rsid w:val="003E0578"/>
    <w:rsid w:val="003E1945"/>
    <w:rsid w:val="003E1FD2"/>
    <w:rsid w:val="003F20A4"/>
    <w:rsid w:val="003F2E9D"/>
    <w:rsid w:val="003F5B1B"/>
    <w:rsid w:val="003F6A6B"/>
    <w:rsid w:val="003F78C2"/>
    <w:rsid w:val="004027D5"/>
    <w:rsid w:val="004049E9"/>
    <w:rsid w:val="00404F18"/>
    <w:rsid w:val="00407C52"/>
    <w:rsid w:val="00410152"/>
    <w:rsid w:val="004108D3"/>
    <w:rsid w:val="00414332"/>
    <w:rsid w:val="004177ED"/>
    <w:rsid w:val="00421D05"/>
    <w:rsid w:val="00422415"/>
    <w:rsid w:val="00424CCE"/>
    <w:rsid w:val="00426606"/>
    <w:rsid w:val="004272D5"/>
    <w:rsid w:val="004346B7"/>
    <w:rsid w:val="00437016"/>
    <w:rsid w:val="00441D2A"/>
    <w:rsid w:val="00441E9B"/>
    <w:rsid w:val="00441F45"/>
    <w:rsid w:val="00442EE7"/>
    <w:rsid w:val="0045058B"/>
    <w:rsid w:val="0045144F"/>
    <w:rsid w:val="00454BCF"/>
    <w:rsid w:val="00463373"/>
    <w:rsid w:val="00467E46"/>
    <w:rsid w:val="0047168D"/>
    <w:rsid w:val="004762F2"/>
    <w:rsid w:val="00486270"/>
    <w:rsid w:val="00491FA2"/>
    <w:rsid w:val="00492402"/>
    <w:rsid w:val="0049432B"/>
    <w:rsid w:val="004A062F"/>
    <w:rsid w:val="004A0672"/>
    <w:rsid w:val="004A2854"/>
    <w:rsid w:val="004A7051"/>
    <w:rsid w:val="004B0921"/>
    <w:rsid w:val="004B1834"/>
    <w:rsid w:val="004B29F8"/>
    <w:rsid w:val="004B3001"/>
    <w:rsid w:val="004B3A29"/>
    <w:rsid w:val="004C13EB"/>
    <w:rsid w:val="004C40D5"/>
    <w:rsid w:val="004C4A76"/>
    <w:rsid w:val="004D1DCD"/>
    <w:rsid w:val="004D542D"/>
    <w:rsid w:val="004D58AC"/>
    <w:rsid w:val="004E0099"/>
    <w:rsid w:val="004E232F"/>
    <w:rsid w:val="004F00A0"/>
    <w:rsid w:val="004F5C23"/>
    <w:rsid w:val="005055D5"/>
    <w:rsid w:val="00505A38"/>
    <w:rsid w:val="005169D5"/>
    <w:rsid w:val="00517964"/>
    <w:rsid w:val="00521559"/>
    <w:rsid w:val="00521820"/>
    <w:rsid w:val="00530E98"/>
    <w:rsid w:val="00532247"/>
    <w:rsid w:val="00532620"/>
    <w:rsid w:val="00533DA1"/>
    <w:rsid w:val="0053679E"/>
    <w:rsid w:val="00537824"/>
    <w:rsid w:val="00546490"/>
    <w:rsid w:val="0056578A"/>
    <w:rsid w:val="0056595B"/>
    <w:rsid w:val="00565F13"/>
    <w:rsid w:val="00571C0D"/>
    <w:rsid w:val="00572C4C"/>
    <w:rsid w:val="00573718"/>
    <w:rsid w:val="0057605E"/>
    <w:rsid w:val="00576E09"/>
    <w:rsid w:val="00577261"/>
    <w:rsid w:val="00581DB2"/>
    <w:rsid w:val="00585ED0"/>
    <w:rsid w:val="005938EE"/>
    <w:rsid w:val="00594747"/>
    <w:rsid w:val="00594844"/>
    <w:rsid w:val="00594ACA"/>
    <w:rsid w:val="005A100D"/>
    <w:rsid w:val="005A646E"/>
    <w:rsid w:val="005A6F41"/>
    <w:rsid w:val="005A7AE7"/>
    <w:rsid w:val="005B34DE"/>
    <w:rsid w:val="005C0DFE"/>
    <w:rsid w:val="005D15B8"/>
    <w:rsid w:val="005E150A"/>
    <w:rsid w:val="005E7DD5"/>
    <w:rsid w:val="00606641"/>
    <w:rsid w:val="00610F48"/>
    <w:rsid w:val="006111D5"/>
    <w:rsid w:val="006111F5"/>
    <w:rsid w:val="00623E11"/>
    <w:rsid w:val="00624470"/>
    <w:rsid w:val="0063264C"/>
    <w:rsid w:val="006411DE"/>
    <w:rsid w:val="006448C5"/>
    <w:rsid w:val="00644B34"/>
    <w:rsid w:val="006555BD"/>
    <w:rsid w:val="006676E2"/>
    <w:rsid w:val="00672239"/>
    <w:rsid w:val="006763F4"/>
    <w:rsid w:val="00677119"/>
    <w:rsid w:val="00677AC8"/>
    <w:rsid w:val="00682B8C"/>
    <w:rsid w:val="00685EB4"/>
    <w:rsid w:val="006A24AF"/>
    <w:rsid w:val="006A2BB4"/>
    <w:rsid w:val="006A4C05"/>
    <w:rsid w:val="006A6712"/>
    <w:rsid w:val="006A6863"/>
    <w:rsid w:val="006B4F3F"/>
    <w:rsid w:val="006B4F87"/>
    <w:rsid w:val="006B5540"/>
    <w:rsid w:val="006B5F20"/>
    <w:rsid w:val="006B651D"/>
    <w:rsid w:val="006C2B84"/>
    <w:rsid w:val="006C3507"/>
    <w:rsid w:val="006C3BE4"/>
    <w:rsid w:val="006C3DFC"/>
    <w:rsid w:val="006C5ADA"/>
    <w:rsid w:val="006D204C"/>
    <w:rsid w:val="006D2BD6"/>
    <w:rsid w:val="006D2E99"/>
    <w:rsid w:val="006D4397"/>
    <w:rsid w:val="006D5D28"/>
    <w:rsid w:val="006E06BB"/>
    <w:rsid w:val="006E210A"/>
    <w:rsid w:val="006E260B"/>
    <w:rsid w:val="00702BE5"/>
    <w:rsid w:val="0070313D"/>
    <w:rsid w:val="00707A92"/>
    <w:rsid w:val="00707B70"/>
    <w:rsid w:val="007155B8"/>
    <w:rsid w:val="0072259B"/>
    <w:rsid w:val="007248AF"/>
    <w:rsid w:val="00726774"/>
    <w:rsid w:val="00731EA7"/>
    <w:rsid w:val="00734D39"/>
    <w:rsid w:val="007373E7"/>
    <w:rsid w:val="007424F5"/>
    <w:rsid w:val="0074442C"/>
    <w:rsid w:val="00750D88"/>
    <w:rsid w:val="00766635"/>
    <w:rsid w:val="007667F9"/>
    <w:rsid w:val="007713EA"/>
    <w:rsid w:val="00775840"/>
    <w:rsid w:val="00777A2F"/>
    <w:rsid w:val="0078105A"/>
    <w:rsid w:val="00784DAB"/>
    <w:rsid w:val="00785966"/>
    <w:rsid w:val="00787B6E"/>
    <w:rsid w:val="007928D9"/>
    <w:rsid w:val="00794D61"/>
    <w:rsid w:val="007A3489"/>
    <w:rsid w:val="007A4546"/>
    <w:rsid w:val="007A75E1"/>
    <w:rsid w:val="007B448B"/>
    <w:rsid w:val="007B4F54"/>
    <w:rsid w:val="007B5701"/>
    <w:rsid w:val="007B62B5"/>
    <w:rsid w:val="007C5AB3"/>
    <w:rsid w:val="007C79E8"/>
    <w:rsid w:val="007D1220"/>
    <w:rsid w:val="007D7565"/>
    <w:rsid w:val="007E6C89"/>
    <w:rsid w:val="007E78D0"/>
    <w:rsid w:val="007F14B7"/>
    <w:rsid w:val="007F2135"/>
    <w:rsid w:val="007F43B0"/>
    <w:rsid w:val="007F5E1D"/>
    <w:rsid w:val="00805AE7"/>
    <w:rsid w:val="008152E5"/>
    <w:rsid w:val="008165F9"/>
    <w:rsid w:val="00822118"/>
    <w:rsid w:val="0082349E"/>
    <w:rsid w:val="00830A17"/>
    <w:rsid w:val="008311C9"/>
    <w:rsid w:val="008351F7"/>
    <w:rsid w:val="008372C5"/>
    <w:rsid w:val="0084255D"/>
    <w:rsid w:val="00852455"/>
    <w:rsid w:val="00853805"/>
    <w:rsid w:val="00855097"/>
    <w:rsid w:val="00857CCC"/>
    <w:rsid w:val="00860F0E"/>
    <w:rsid w:val="00870508"/>
    <w:rsid w:val="00870D02"/>
    <w:rsid w:val="008764FB"/>
    <w:rsid w:val="00876A9B"/>
    <w:rsid w:val="00882B9B"/>
    <w:rsid w:val="008854C8"/>
    <w:rsid w:val="00891E7D"/>
    <w:rsid w:val="008924D4"/>
    <w:rsid w:val="008971F9"/>
    <w:rsid w:val="008A2229"/>
    <w:rsid w:val="008A2701"/>
    <w:rsid w:val="008A2A75"/>
    <w:rsid w:val="008A4863"/>
    <w:rsid w:val="008B3AC9"/>
    <w:rsid w:val="008B6A9C"/>
    <w:rsid w:val="008B7A57"/>
    <w:rsid w:val="008C1068"/>
    <w:rsid w:val="008C69ED"/>
    <w:rsid w:val="008C6EDB"/>
    <w:rsid w:val="008D1807"/>
    <w:rsid w:val="008D5616"/>
    <w:rsid w:val="008E27F3"/>
    <w:rsid w:val="008E4448"/>
    <w:rsid w:val="008E608D"/>
    <w:rsid w:val="008F1131"/>
    <w:rsid w:val="008F2E4E"/>
    <w:rsid w:val="008F6BFF"/>
    <w:rsid w:val="00907688"/>
    <w:rsid w:val="00912E02"/>
    <w:rsid w:val="00920846"/>
    <w:rsid w:val="00920A21"/>
    <w:rsid w:val="0092562A"/>
    <w:rsid w:val="00927F78"/>
    <w:rsid w:val="009300F9"/>
    <w:rsid w:val="00943B46"/>
    <w:rsid w:val="0095030A"/>
    <w:rsid w:val="009552F9"/>
    <w:rsid w:val="009660DC"/>
    <w:rsid w:val="00967D5F"/>
    <w:rsid w:val="00970B6E"/>
    <w:rsid w:val="00970C29"/>
    <w:rsid w:val="00985126"/>
    <w:rsid w:val="00992303"/>
    <w:rsid w:val="009970DB"/>
    <w:rsid w:val="009A05E4"/>
    <w:rsid w:val="009A2F42"/>
    <w:rsid w:val="009A5B14"/>
    <w:rsid w:val="009A7FF6"/>
    <w:rsid w:val="009B1B42"/>
    <w:rsid w:val="009B1E93"/>
    <w:rsid w:val="009B4512"/>
    <w:rsid w:val="009B54EA"/>
    <w:rsid w:val="009B6ADC"/>
    <w:rsid w:val="009C13CD"/>
    <w:rsid w:val="009C52D9"/>
    <w:rsid w:val="009C6886"/>
    <w:rsid w:val="009D22E3"/>
    <w:rsid w:val="009D4CCF"/>
    <w:rsid w:val="009E5005"/>
    <w:rsid w:val="009E5E68"/>
    <w:rsid w:val="009F013A"/>
    <w:rsid w:val="009F4CD6"/>
    <w:rsid w:val="009F6A07"/>
    <w:rsid w:val="00A01C4A"/>
    <w:rsid w:val="00A02B16"/>
    <w:rsid w:val="00A039A7"/>
    <w:rsid w:val="00A05F3C"/>
    <w:rsid w:val="00A10362"/>
    <w:rsid w:val="00A11404"/>
    <w:rsid w:val="00A175E2"/>
    <w:rsid w:val="00A17A57"/>
    <w:rsid w:val="00A2255B"/>
    <w:rsid w:val="00A2309A"/>
    <w:rsid w:val="00A27E5C"/>
    <w:rsid w:val="00A3347E"/>
    <w:rsid w:val="00A353C9"/>
    <w:rsid w:val="00A35E8F"/>
    <w:rsid w:val="00A37E53"/>
    <w:rsid w:val="00A42668"/>
    <w:rsid w:val="00A50A1E"/>
    <w:rsid w:val="00A52CD5"/>
    <w:rsid w:val="00A543D6"/>
    <w:rsid w:val="00A55E72"/>
    <w:rsid w:val="00A57C86"/>
    <w:rsid w:val="00A60426"/>
    <w:rsid w:val="00A61330"/>
    <w:rsid w:val="00A64E7D"/>
    <w:rsid w:val="00A652D3"/>
    <w:rsid w:val="00A77AAC"/>
    <w:rsid w:val="00A90C19"/>
    <w:rsid w:val="00A92E29"/>
    <w:rsid w:val="00AA2F41"/>
    <w:rsid w:val="00AA3192"/>
    <w:rsid w:val="00AA5A2B"/>
    <w:rsid w:val="00AA7186"/>
    <w:rsid w:val="00AA7D4C"/>
    <w:rsid w:val="00AB02FD"/>
    <w:rsid w:val="00AB7501"/>
    <w:rsid w:val="00AC03C7"/>
    <w:rsid w:val="00AC20F1"/>
    <w:rsid w:val="00AC51D5"/>
    <w:rsid w:val="00AC5CEE"/>
    <w:rsid w:val="00AC6707"/>
    <w:rsid w:val="00AC6B16"/>
    <w:rsid w:val="00AD20E3"/>
    <w:rsid w:val="00AD3D7D"/>
    <w:rsid w:val="00AE06BC"/>
    <w:rsid w:val="00AE583E"/>
    <w:rsid w:val="00AE5D15"/>
    <w:rsid w:val="00AE631D"/>
    <w:rsid w:val="00AF16EB"/>
    <w:rsid w:val="00B003FD"/>
    <w:rsid w:val="00B01930"/>
    <w:rsid w:val="00B20B66"/>
    <w:rsid w:val="00B23FEC"/>
    <w:rsid w:val="00B2661F"/>
    <w:rsid w:val="00B47421"/>
    <w:rsid w:val="00B50E21"/>
    <w:rsid w:val="00B51238"/>
    <w:rsid w:val="00B52312"/>
    <w:rsid w:val="00B52BB7"/>
    <w:rsid w:val="00B54E5C"/>
    <w:rsid w:val="00B62F70"/>
    <w:rsid w:val="00B63B22"/>
    <w:rsid w:val="00B65CA9"/>
    <w:rsid w:val="00B7058C"/>
    <w:rsid w:val="00B71621"/>
    <w:rsid w:val="00B731BE"/>
    <w:rsid w:val="00B7489C"/>
    <w:rsid w:val="00B74F64"/>
    <w:rsid w:val="00B758E0"/>
    <w:rsid w:val="00B7596B"/>
    <w:rsid w:val="00B87865"/>
    <w:rsid w:val="00BA2DB0"/>
    <w:rsid w:val="00BA41E3"/>
    <w:rsid w:val="00BB3270"/>
    <w:rsid w:val="00BB5588"/>
    <w:rsid w:val="00BC167C"/>
    <w:rsid w:val="00BC32F4"/>
    <w:rsid w:val="00BD0484"/>
    <w:rsid w:val="00BD4FAD"/>
    <w:rsid w:val="00BD74F7"/>
    <w:rsid w:val="00BE05D0"/>
    <w:rsid w:val="00BE0752"/>
    <w:rsid w:val="00BE40CD"/>
    <w:rsid w:val="00BF66B9"/>
    <w:rsid w:val="00C018A5"/>
    <w:rsid w:val="00C02DEB"/>
    <w:rsid w:val="00C03E51"/>
    <w:rsid w:val="00C1307B"/>
    <w:rsid w:val="00C201F8"/>
    <w:rsid w:val="00C2118A"/>
    <w:rsid w:val="00C24833"/>
    <w:rsid w:val="00C2508F"/>
    <w:rsid w:val="00C25CB5"/>
    <w:rsid w:val="00C25E3F"/>
    <w:rsid w:val="00C27FC7"/>
    <w:rsid w:val="00C3037B"/>
    <w:rsid w:val="00C317CE"/>
    <w:rsid w:val="00C32665"/>
    <w:rsid w:val="00C350DC"/>
    <w:rsid w:val="00C40257"/>
    <w:rsid w:val="00C43696"/>
    <w:rsid w:val="00C43705"/>
    <w:rsid w:val="00C504E7"/>
    <w:rsid w:val="00C50710"/>
    <w:rsid w:val="00C524EA"/>
    <w:rsid w:val="00C63ADB"/>
    <w:rsid w:val="00C73C96"/>
    <w:rsid w:val="00C77A77"/>
    <w:rsid w:val="00C8158E"/>
    <w:rsid w:val="00C8427B"/>
    <w:rsid w:val="00C84491"/>
    <w:rsid w:val="00C85052"/>
    <w:rsid w:val="00C90953"/>
    <w:rsid w:val="00C96B95"/>
    <w:rsid w:val="00CC0C6F"/>
    <w:rsid w:val="00CC1689"/>
    <w:rsid w:val="00CC4468"/>
    <w:rsid w:val="00CF2516"/>
    <w:rsid w:val="00CF2C4F"/>
    <w:rsid w:val="00CF4C21"/>
    <w:rsid w:val="00CF788D"/>
    <w:rsid w:val="00D02567"/>
    <w:rsid w:val="00D02DE1"/>
    <w:rsid w:val="00D131F0"/>
    <w:rsid w:val="00D17BE5"/>
    <w:rsid w:val="00D17F8E"/>
    <w:rsid w:val="00D22C51"/>
    <w:rsid w:val="00D30491"/>
    <w:rsid w:val="00D3599A"/>
    <w:rsid w:val="00D45554"/>
    <w:rsid w:val="00D467F2"/>
    <w:rsid w:val="00D55316"/>
    <w:rsid w:val="00D614DC"/>
    <w:rsid w:val="00D65100"/>
    <w:rsid w:val="00D7305D"/>
    <w:rsid w:val="00D740CF"/>
    <w:rsid w:val="00D75B90"/>
    <w:rsid w:val="00D9463F"/>
    <w:rsid w:val="00D969AF"/>
    <w:rsid w:val="00DA3CEB"/>
    <w:rsid w:val="00DA5BC5"/>
    <w:rsid w:val="00DA75BD"/>
    <w:rsid w:val="00DB085C"/>
    <w:rsid w:val="00DB1F8B"/>
    <w:rsid w:val="00DB5151"/>
    <w:rsid w:val="00DB5625"/>
    <w:rsid w:val="00DC0AB5"/>
    <w:rsid w:val="00DC399A"/>
    <w:rsid w:val="00DC3EE3"/>
    <w:rsid w:val="00DD17F2"/>
    <w:rsid w:val="00DD4C0D"/>
    <w:rsid w:val="00DE4D6D"/>
    <w:rsid w:val="00DE6B7F"/>
    <w:rsid w:val="00DF11B1"/>
    <w:rsid w:val="00DF3A20"/>
    <w:rsid w:val="00DF5157"/>
    <w:rsid w:val="00E03695"/>
    <w:rsid w:val="00E11D96"/>
    <w:rsid w:val="00E14D69"/>
    <w:rsid w:val="00E23124"/>
    <w:rsid w:val="00E26F3D"/>
    <w:rsid w:val="00E31225"/>
    <w:rsid w:val="00E31A06"/>
    <w:rsid w:val="00E34022"/>
    <w:rsid w:val="00E4038E"/>
    <w:rsid w:val="00E42E44"/>
    <w:rsid w:val="00E5104D"/>
    <w:rsid w:val="00E54D87"/>
    <w:rsid w:val="00E54DD0"/>
    <w:rsid w:val="00E56B99"/>
    <w:rsid w:val="00E60CC6"/>
    <w:rsid w:val="00E6236B"/>
    <w:rsid w:val="00E70780"/>
    <w:rsid w:val="00E7780E"/>
    <w:rsid w:val="00E8625B"/>
    <w:rsid w:val="00E87F22"/>
    <w:rsid w:val="00E9142E"/>
    <w:rsid w:val="00E92CBA"/>
    <w:rsid w:val="00E93264"/>
    <w:rsid w:val="00E9390F"/>
    <w:rsid w:val="00E940D2"/>
    <w:rsid w:val="00E9604A"/>
    <w:rsid w:val="00E96E69"/>
    <w:rsid w:val="00E97C72"/>
    <w:rsid w:val="00EA4676"/>
    <w:rsid w:val="00EA484D"/>
    <w:rsid w:val="00EB29B3"/>
    <w:rsid w:val="00EB5161"/>
    <w:rsid w:val="00EC032A"/>
    <w:rsid w:val="00EC0A4F"/>
    <w:rsid w:val="00EC2705"/>
    <w:rsid w:val="00ED0F3D"/>
    <w:rsid w:val="00ED473A"/>
    <w:rsid w:val="00EE27ED"/>
    <w:rsid w:val="00EE2B0B"/>
    <w:rsid w:val="00EF0C3D"/>
    <w:rsid w:val="00EF18B6"/>
    <w:rsid w:val="00EF4C1D"/>
    <w:rsid w:val="00EF568A"/>
    <w:rsid w:val="00EF7CFB"/>
    <w:rsid w:val="00F07210"/>
    <w:rsid w:val="00F12B56"/>
    <w:rsid w:val="00F14643"/>
    <w:rsid w:val="00F15E44"/>
    <w:rsid w:val="00F1657B"/>
    <w:rsid w:val="00F16FDC"/>
    <w:rsid w:val="00F17C26"/>
    <w:rsid w:val="00F41406"/>
    <w:rsid w:val="00F4473E"/>
    <w:rsid w:val="00F47AD4"/>
    <w:rsid w:val="00F56FAA"/>
    <w:rsid w:val="00F62B5F"/>
    <w:rsid w:val="00F65E07"/>
    <w:rsid w:val="00F66FE3"/>
    <w:rsid w:val="00F73B03"/>
    <w:rsid w:val="00F767F6"/>
    <w:rsid w:val="00F76CB2"/>
    <w:rsid w:val="00F83A13"/>
    <w:rsid w:val="00F86E1A"/>
    <w:rsid w:val="00F91E9C"/>
    <w:rsid w:val="00F93EA4"/>
    <w:rsid w:val="00FA1BC5"/>
    <w:rsid w:val="00FA31DA"/>
    <w:rsid w:val="00FB2600"/>
    <w:rsid w:val="00FB2DAA"/>
    <w:rsid w:val="00FB48D2"/>
    <w:rsid w:val="00FB5A33"/>
    <w:rsid w:val="00FB7742"/>
    <w:rsid w:val="00FB7863"/>
    <w:rsid w:val="00FC1A59"/>
    <w:rsid w:val="00FC5EA8"/>
    <w:rsid w:val="00FC7953"/>
    <w:rsid w:val="00FD5708"/>
    <w:rsid w:val="00FE1888"/>
    <w:rsid w:val="00FE57F9"/>
    <w:rsid w:val="00FF2E2B"/>
    <w:rsid w:val="00FF3D13"/>
    <w:rsid w:val="00FF455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A4660"/>
  <w14:defaultImageDpi w14:val="32767"/>
  <w15:docId w15:val="{41872733-1976-4268-A052-9F5C6AAA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iPriority w:val="99"/>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uiPriority w:val="99"/>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uiPriority w:val="99"/>
    <w:semiHidden/>
    <w:unhideWhenUsed/>
    <w:rsid w:val="000302CB"/>
    <w:rPr>
      <w:b/>
      <w:bCs/>
    </w:rPr>
  </w:style>
  <w:style w:type="character" w:customStyle="1" w:styleId="KommentarthemaZchn">
    <w:name w:val="Kommentarthema Zchn"/>
    <w:basedOn w:val="KommentartextZchn"/>
    <w:link w:val="Kommentarthema"/>
    <w:uiPriority w:val="99"/>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uiPriority w:val="99"/>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elZchn">
    <w:name w:val="Titel Zchn"/>
    <w:basedOn w:val="Absatz-Standardschriftart"/>
    <w:link w:val="Titel"/>
    <w:uiPriority w:val="10"/>
    <w:rsid w:val="007248AF"/>
    <w:rPr>
      <w:rFonts w:eastAsiaTheme="majorEastAsia" w:cstheme="majorBidi"/>
      <w:b/>
      <w:bCs/>
      <w:color w:val="D31932" w:themeColor="accent1"/>
      <w:spacing w:val="20"/>
      <w:sz w:val="28"/>
      <w:szCs w:val="28"/>
      <w:lang w:val="de-CH"/>
    </w:rPr>
  </w:style>
  <w:style w:type="paragraph" w:styleId="berarbeitung">
    <w:name w:val="Revision"/>
    <w:hidden/>
    <w:uiPriority w:val="99"/>
    <w:semiHidden/>
    <w:rsid w:val="007248AF"/>
    <w:pPr>
      <w:spacing w:after="0"/>
    </w:pPr>
    <w:rPr>
      <w:rFonts w:asciiTheme="minorHAnsi" w:hAnsiTheme="minorHAnsi"/>
      <w:spacing w:val="0"/>
      <w:kern w:val="2"/>
      <w:sz w:val="22"/>
      <w:szCs w:val="22"/>
      <w:lang w:val="de-CH"/>
      <w14:ligatures w14:val="standardContextual"/>
    </w:rPr>
  </w:style>
  <w:style w:type="paragraph" w:styleId="Listenabsatz">
    <w:name w:val="List Paragraph"/>
    <w:basedOn w:val="Standard"/>
    <w:uiPriority w:val="34"/>
    <w:qFormat/>
    <w:rsid w:val="007248AF"/>
    <w:pPr>
      <w:spacing w:after="160" w:line="259" w:lineRule="auto"/>
      <w:ind w:left="720"/>
      <w:contextualSpacing/>
    </w:pPr>
    <w:rPr>
      <w:rFonts w:asciiTheme="minorHAnsi" w:hAnsiTheme="minorHAnsi"/>
      <w:spacing w:val="0"/>
      <w:kern w:val="2"/>
      <w:sz w:val="22"/>
      <w:szCs w:val="22"/>
      <w14:ligatures w14:val="standardContextual"/>
    </w:rPr>
  </w:style>
  <w:style w:type="character" w:customStyle="1" w:styleId="cf01">
    <w:name w:val="cf01"/>
    <w:basedOn w:val="Absatz-Standardschriftart"/>
    <w:rsid w:val="007248A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453233">
      <w:bodyDiv w:val="1"/>
      <w:marLeft w:val="0"/>
      <w:marRight w:val="0"/>
      <w:marTop w:val="0"/>
      <w:marBottom w:val="0"/>
      <w:divBdr>
        <w:top w:val="none" w:sz="0" w:space="0" w:color="auto"/>
        <w:left w:val="none" w:sz="0" w:space="0" w:color="auto"/>
        <w:bottom w:val="none" w:sz="0" w:space="0" w:color="auto"/>
        <w:right w:val="none" w:sz="0" w:space="0" w:color="auto"/>
      </w:divBdr>
    </w:div>
    <w:div w:id="1113137183">
      <w:bodyDiv w:val="1"/>
      <w:marLeft w:val="0"/>
      <w:marRight w:val="0"/>
      <w:marTop w:val="0"/>
      <w:marBottom w:val="0"/>
      <w:divBdr>
        <w:top w:val="none" w:sz="0" w:space="0" w:color="auto"/>
        <w:left w:val="none" w:sz="0" w:space="0" w:color="auto"/>
        <w:bottom w:val="none" w:sz="0" w:space="0" w:color="auto"/>
        <w:right w:val="none" w:sz="0" w:space="0" w:color="auto"/>
      </w:divBdr>
      <w:divsChild>
        <w:div w:id="613906549">
          <w:marLeft w:val="0"/>
          <w:marRight w:val="0"/>
          <w:marTop w:val="0"/>
          <w:marBottom w:val="0"/>
          <w:divBdr>
            <w:top w:val="none" w:sz="0" w:space="0" w:color="auto"/>
            <w:left w:val="none" w:sz="0" w:space="0" w:color="auto"/>
            <w:bottom w:val="none" w:sz="0" w:space="0" w:color="auto"/>
            <w:right w:val="none" w:sz="0" w:space="0" w:color="auto"/>
          </w:divBdr>
          <w:divsChild>
            <w:div w:id="1560091634">
              <w:marLeft w:val="0"/>
              <w:marRight w:val="0"/>
              <w:marTop w:val="0"/>
              <w:marBottom w:val="0"/>
              <w:divBdr>
                <w:top w:val="none" w:sz="0" w:space="0" w:color="auto"/>
                <w:left w:val="none" w:sz="0" w:space="0" w:color="auto"/>
                <w:bottom w:val="none" w:sz="0" w:space="0" w:color="auto"/>
                <w:right w:val="none" w:sz="0" w:space="0" w:color="auto"/>
              </w:divBdr>
              <w:divsChild>
                <w:div w:id="182134329">
                  <w:marLeft w:val="0"/>
                  <w:marRight w:val="0"/>
                  <w:marTop w:val="0"/>
                  <w:marBottom w:val="0"/>
                  <w:divBdr>
                    <w:top w:val="none" w:sz="0" w:space="0" w:color="auto"/>
                    <w:left w:val="none" w:sz="0" w:space="0" w:color="auto"/>
                    <w:bottom w:val="none" w:sz="0" w:space="0" w:color="auto"/>
                    <w:right w:val="none" w:sz="0" w:space="0" w:color="auto"/>
                  </w:divBdr>
                  <w:divsChild>
                    <w:div w:id="867523934">
                      <w:marLeft w:val="0"/>
                      <w:marRight w:val="0"/>
                      <w:marTop w:val="0"/>
                      <w:marBottom w:val="0"/>
                      <w:divBdr>
                        <w:top w:val="none" w:sz="0" w:space="0" w:color="auto"/>
                        <w:left w:val="none" w:sz="0" w:space="0" w:color="auto"/>
                        <w:bottom w:val="none" w:sz="0" w:space="0" w:color="auto"/>
                        <w:right w:val="none" w:sz="0" w:space="0" w:color="auto"/>
                      </w:divBdr>
                      <w:divsChild>
                        <w:div w:id="896013571">
                          <w:marLeft w:val="0"/>
                          <w:marRight w:val="0"/>
                          <w:marTop w:val="0"/>
                          <w:marBottom w:val="0"/>
                          <w:divBdr>
                            <w:top w:val="none" w:sz="0" w:space="0" w:color="auto"/>
                            <w:left w:val="none" w:sz="0" w:space="0" w:color="auto"/>
                            <w:bottom w:val="none" w:sz="0" w:space="0" w:color="auto"/>
                            <w:right w:val="none" w:sz="0" w:space="0" w:color="auto"/>
                          </w:divBdr>
                          <w:divsChild>
                            <w:div w:id="821235574">
                              <w:marLeft w:val="0"/>
                              <w:marRight w:val="0"/>
                              <w:marTop w:val="0"/>
                              <w:marBottom w:val="0"/>
                              <w:divBdr>
                                <w:top w:val="none" w:sz="0" w:space="0" w:color="auto"/>
                                <w:left w:val="none" w:sz="0" w:space="0" w:color="auto"/>
                                <w:bottom w:val="none" w:sz="0" w:space="0" w:color="auto"/>
                                <w:right w:val="none" w:sz="0" w:space="0" w:color="auto"/>
                              </w:divBdr>
                              <w:divsChild>
                                <w:div w:id="1629623819">
                                  <w:marLeft w:val="0"/>
                                  <w:marRight w:val="0"/>
                                  <w:marTop w:val="0"/>
                                  <w:marBottom w:val="0"/>
                                  <w:divBdr>
                                    <w:top w:val="none" w:sz="0" w:space="0" w:color="auto"/>
                                    <w:left w:val="none" w:sz="0" w:space="0" w:color="auto"/>
                                    <w:bottom w:val="none" w:sz="0" w:space="0" w:color="auto"/>
                                    <w:right w:val="none" w:sz="0" w:space="0" w:color="auto"/>
                                  </w:divBdr>
                                  <w:divsChild>
                                    <w:div w:id="529731834">
                                      <w:marLeft w:val="0"/>
                                      <w:marRight w:val="0"/>
                                      <w:marTop w:val="0"/>
                                      <w:marBottom w:val="0"/>
                                      <w:divBdr>
                                        <w:top w:val="none" w:sz="0" w:space="0" w:color="auto"/>
                                        <w:left w:val="none" w:sz="0" w:space="0" w:color="auto"/>
                                        <w:bottom w:val="none" w:sz="0" w:space="0" w:color="auto"/>
                                        <w:right w:val="none" w:sz="0" w:space="0" w:color="auto"/>
                                      </w:divBdr>
                                      <w:divsChild>
                                        <w:div w:id="250701148">
                                          <w:marLeft w:val="0"/>
                                          <w:marRight w:val="0"/>
                                          <w:marTop w:val="0"/>
                                          <w:marBottom w:val="0"/>
                                          <w:divBdr>
                                            <w:top w:val="none" w:sz="0" w:space="0" w:color="auto"/>
                                            <w:left w:val="none" w:sz="0" w:space="0" w:color="auto"/>
                                            <w:bottom w:val="none" w:sz="0" w:space="0" w:color="auto"/>
                                            <w:right w:val="none" w:sz="0" w:space="0" w:color="auto"/>
                                          </w:divBdr>
                                          <w:divsChild>
                                            <w:div w:id="2106996396">
                                              <w:marLeft w:val="0"/>
                                              <w:marRight w:val="0"/>
                                              <w:marTop w:val="0"/>
                                              <w:marBottom w:val="0"/>
                                              <w:divBdr>
                                                <w:top w:val="none" w:sz="0" w:space="0" w:color="auto"/>
                                                <w:left w:val="none" w:sz="0" w:space="0" w:color="auto"/>
                                                <w:bottom w:val="none" w:sz="0" w:space="0" w:color="auto"/>
                                                <w:right w:val="none" w:sz="0" w:space="0" w:color="auto"/>
                                              </w:divBdr>
                                              <w:divsChild>
                                                <w:div w:id="891621564">
                                                  <w:marLeft w:val="0"/>
                                                  <w:marRight w:val="0"/>
                                                  <w:marTop w:val="0"/>
                                                  <w:marBottom w:val="0"/>
                                                  <w:divBdr>
                                                    <w:top w:val="none" w:sz="0" w:space="0" w:color="auto"/>
                                                    <w:left w:val="none" w:sz="0" w:space="0" w:color="auto"/>
                                                    <w:bottom w:val="none" w:sz="0" w:space="0" w:color="auto"/>
                                                    <w:right w:val="none" w:sz="0" w:space="0" w:color="auto"/>
                                                  </w:divBdr>
                                                  <w:divsChild>
                                                    <w:div w:id="966811569">
                                                      <w:marLeft w:val="0"/>
                                                      <w:marRight w:val="0"/>
                                                      <w:marTop w:val="0"/>
                                                      <w:marBottom w:val="0"/>
                                                      <w:divBdr>
                                                        <w:top w:val="none" w:sz="0" w:space="0" w:color="auto"/>
                                                        <w:left w:val="none" w:sz="0" w:space="0" w:color="auto"/>
                                                        <w:bottom w:val="none" w:sz="0" w:space="0" w:color="auto"/>
                                                        <w:right w:val="none" w:sz="0" w:space="0" w:color="auto"/>
                                                      </w:divBdr>
                                                      <w:divsChild>
                                                        <w:div w:id="2111274995">
                                                          <w:marLeft w:val="0"/>
                                                          <w:marRight w:val="0"/>
                                                          <w:marTop w:val="0"/>
                                                          <w:marBottom w:val="0"/>
                                                          <w:divBdr>
                                                            <w:top w:val="none" w:sz="0" w:space="0" w:color="auto"/>
                                                            <w:left w:val="none" w:sz="0" w:space="0" w:color="auto"/>
                                                            <w:bottom w:val="none" w:sz="0" w:space="0" w:color="auto"/>
                                                            <w:right w:val="none" w:sz="0" w:space="0" w:color="auto"/>
                                                          </w:divBdr>
                                                          <w:divsChild>
                                                            <w:div w:id="725182875">
                                                              <w:marLeft w:val="0"/>
                                                              <w:marRight w:val="0"/>
                                                              <w:marTop w:val="195"/>
                                                              <w:marBottom w:val="90"/>
                                                              <w:divBdr>
                                                                <w:top w:val="none" w:sz="0" w:space="0" w:color="auto"/>
                                                                <w:left w:val="none" w:sz="0" w:space="0" w:color="auto"/>
                                                                <w:bottom w:val="none" w:sz="0" w:space="0" w:color="auto"/>
                                                                <w:right w:val="none" w:sz="0" w:space="0" w:color="auto"/>
                                                              </w:divBdr>
                                                              <w:divsChild>
                                                                <w:div w:id="1204751148">
                                                                  <w:marLeft w:val="0"/>
                                                                  <w:marRight w:val="0"/>
                                                                  <w:marTop w:val="0"/>
                                                                  <w:marBottom w:val="0"/>
                                                                  <w:divBdr>
                                                                    <w:top w:val="none" w:sz="0" w:space="0" w:color="auto"/>
                                                                    <w:left w:val="none" w:sz="0" w:space="0" w:color="auto"/>
                                                                    <w:bottom w:val="none" w:sz="0" w:space="0" w:color="auto"/>
                                                                    <w:right w:val="none" w:sz="0" w:space="0" w:color="auto"/>
                                                                  </w:divBdr>
                                                                  <w:divsChild>
                                                                    <w:div w:id="176595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8977935">
          <w:marLeft w:val="0"/>
          <w:marRight w:val="0"/>
          <w:marTop w:val="0"/>
          <w:marBottom w:val="0"/>
          <w:divBdr>
            <w:top w:val="none" w:sz="0" w:space="0" w:color="auto"/>
            <w:left w:val="none" w:sz="0" w:space="0" w:color="auto"/>
            <w:bottom w:val="none" w:sz="0" w:space="0" w:color="auto"/>
            <w:right w:val="none" w:sz="0" w:space="0" w:color="auto"/>
          </w:divBdr>
          <w:divsChild>
            <w:div w:id="811409281">
              <w:marLeft w:val="0"/>
              <w:marRight w:val="0"/>
              <w:marTop w:val="0"/>
              <w:marBottom w:val="0"/>
              <w:divBdr>
                <w:top w:val="none" w:sz="0" w:space="0" w:color="auto"/>
                <w:left w:val="none" w:sz="0" w:space="0" w:color="auto"/>
                <w:bottom w:val="single" w:sz="6" w:space="9" w:color="DADCE0"/>
                <w:right w:val="none" w:sz="0" w:space="0" w:color="auto"/>
              </w:divBdr>
              <w:divsChild>
                <w:div w:id="1000813900">
                  <w:marLeft w:val="0"/>
                  <w:marRight w:val="0"/>
                  <w:marTop w:val="0"/>
                  <w:marBottom w:val="0"/>
                  <w:divBdr>
                    <w:top w:val="none" w:sz="0" w:space="0" w:color="auto"/>
                    <w:left w:val="none" w:sz="0" w:space="0" w:color="auto"/>
                    <w:bottom w:val="none" w:sz="0" w:space="0" w:color="auto"/>
                    <w:right w:val="none" w:sz="0" w:space="0" w:color="auto"/>
                  </w:divBdr>
                  <w:divsChild>
                    <w:div w:id="1565871011">
                      <w:marLeft w:val="0"/>
                      <w:marRight w:val="0"/>
                      <w:marTop w:val="0"/>
                      <w:marBottom w:val="0"/>
                      <w:divBdr>
                        <w:top w:val="none" w:sz="0" w:space="0" w:color="auto"/>
                        <w:left w:val="none" w:sz="0" w:space="0" w:color="auto"/>
                        <w:bottom w:val="none" w:sz="0" w:space="0" w:color="auto"/>
                        <w:right w:val="none" w:sz="0" w:space="0" w:color="auto"/>
                      </w:divBdr>
                      <w:divsChild>
                        <w:div w:id="1987003773">
                          <w:marLeft w:val="0"/>
                          <w:marRight w:val="0"/>
                          <w:marTop w:val="0"/>
                          <w:marBottom w:val="0"/>
                          <w:divBdr>
                            <w:top w:val="none" w:sz="0" w:space="0" w:color="auto"/>
                            <w:left w:val="none" w:sz="0" w:space="0" w:color="auto"/>
                            <w:bottom w:val="none" w:sz="0" w:space="0" w:color="auto"/>
                            <w:right w:val="none" w:sz="0" w:space="0" w:color="auto"/>
                          </w:divBdr>
                          <w:divsChild>
                            <w:div w:id="42449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maria.fahrni@usb.ch" TargetMode="External"/><Relationship Id="rId26" Type="http://schemas.openxmlformats.org/officeDocument/2006/relationships/hyperlink" Target="https://santebd.org/?s=&amp;lang=de" TargetMode="External"/><Relationship Id="rId39" Type="http://schemas.openxmlformats.org/officeDocument/2006/relationships/fontTable" Target="fontTable.xml"/><Relationship Id="rId21" Type="http://schemas.openxmlformats.org/officeDocument/2006/relationships/image" Target="media/image5.pn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www.unispital-basel.ch/zuweisende/zuweisung/eintrittsformular-menschen-behinderung"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szhcsps.sharepoint.com/sites/Daten_Allgemein/Freigegebene%20Dokumente/General/2_Produkte/53_Zeitschrift/ZS02_Redaktion/Ausgaben/01/02_redf/:%20www.unispital-basel.ch/unispital-basel-ch/patient-innen---besuchende/eintritt"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1-03" TargetMode="External"/><Relationship Id="rId24" Type="http://schemas.openxmlformats.org/officeDocument/2006/relationships/hyperlink" Target="http://www.unispital-basel.ch/newscenter/gesundheitheute/menschen-mit-behinderung-einbeziehen" TargetMode="External"/><Relationship Id="rId32" Type="http://schemas.openxmlformats.org/officeDocument/2006/relationships/hyperlink" Target="http://www.architektvergleich.ch/ratgeber/signaletik-orientierungssystem-der-architektur-fuer-mehr-sicherheit-im-raum-c:420631"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nispital-basel.ch/ueber-uns/jahresbericht/qualitaetsbericht/patientenmeinung" TargetMode="External"/><Relationship Id="rId23" Type="http://schemas.openxmlformats.org/officeDocument/2006/relationships/image" Target="media/image6.png"/><Relationship Id="rId28" Type="http://schemas.openxmlformats.org/officeDocument/2006/relationships/image" Target="media/image7.pn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guido.perrot@usb.ch" TargetMode="External"/><Relationship Id="rId31" Type="http://schemas.openxmlformats.org/officeDocument/2006/relationships/hyperlink" Target="https://santebd.org/?s=&amp;lang=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hindertenforum.ch/" TargetMode="External"/><Relationship Id="rId22" Type="http://schemas.openxmlformats.org/officeDocument/2006/relationships/hyperlink" Target="https://vimeo.com/user76136968/barrierefreies-usb" TargetMode="External"/><Relationship Id="rId27" Type="http://schemas.openxmlformats.org/officeDocument/2006/relationships/hyperlink" Target="https://vimeo.com/user76136968/barrierefreies-usb" TargetMode="External"/><Relationship Id="rId30" Type="http://schemas.openxmlformats.org/officeDocument/2006/relationships/hyperlink" Target="mailto:tamara.carigiet@szh.ch"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footnotes.xml.rels><?xml version="1.0" encoding="UTF-8" standalone="yes"?>
<Relationships xmlns="http://schemas.openxmlformats.org/package/2006/relationships"><Relationship Id="rId3" Type="http://schemas.openxmlformats.org/officeDocument/2006/relationships/hyperlink" Target="https://www.unibas.ch/de/Studium/Beratung/Soziales-Gesundheit/Behinderung-Krankheit.html" TargetMode="External"/><Relationship Id="rId2" Type="http://schemas.openxmlformats.org/officeDocument/2006/relationships/hyperlink" Target="https://santebd.org/?s=&amp;lang=de" TargetMode="External"/><Relationship Id="rId1" Type="http://schemas.openxmlformats.org/officeDocument/2006/relationships/hyperlink" Target="https://www.unispital-basel.ch/en/newscenter/gesundheitheute/menschen-mit-behinderung-einbezieh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igietReinhardTama\Desktop\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1CF56-73B6-4F6D-8679-2C044F1BA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8</Pages>
  <Words>3559</Words>
  <Characters>22423</Characters>
  <Application>Microsoft Office Word</Application>
  <DocSecurity>0</DocSecurity>
  <Lines>186</Lines>
  <Paragraphs>51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Title</vt:lpstr>
      <vt:lpstr>Title</vt:lpstr>
    </vt:vector>
  </TitlesOfParts>
  <Company/>
  <LinksUpToDate>false</LinksUpToDate>
  <CharactersWithSpaces>25931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Barrierefrei unterwegs im Universitätsspital Basel</dc:title>
  <dc:subject/>
  <dc:creator>Tamara Carigiet;Seraina Letta</dc:creator>
  <cp:keywords>Behinderung, Krankheit, Spital, Barrierefreiheit, Unterstützte Kommunikation, Hilfsmittel/handicap, maladie, hôpital, accessibilité, communication alternative et améliorée, moyen auxiliaire</cp:keywords>
  <cp:lastModifiedBy>Carigiet, Tamara</cp:lastModifiedBy>
  <cp:revision>203</cp:revision>
  <cp:lastPrinted>2024-01-17T02:22:00Z</cp:lastPrinted>
  <dcterms:created xsi:type="dcterms:W3CDTF">2023-11-29T10:23:00Z</dcterms:created>
  <dcterms:modified xsi:type="dcterms:W3CDTF">2024-02-06T08:54:00Z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