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94C44" w14:textId="77777777" w:rsidR="00046C7D" w:rsidRPr="00A5248D" w:rsidRDefault="00046C7D" w:rsidP="00046C7D">
      <w:pPr>
        <w:pStyle w:val="Titel"/>
      </w:pPr>
      <w:r w:rsidRPr="00A5248D">
        <w:t xml:space="preserve">Alois </w:t>
      </w:r>
      <w:proofErr w:type="spellStart"/>
      <w:r w:rsidRPr="00A5248D">
        <w:t>Bürli</w:t>
      </w:r>
      <w:proofErr w:type="spellEnd"/>
      <w:r w:rsidRPr="00A5248D">
        <w:t xml:space="preserve"> – ein Pionier der Schweizer Heilpädagogik hat uns </w:t>
      </w:r>
      <w:r>
        <w:t xml:space="preserve">für immer </w:t>
      </w:r>
      <w:r w:rsidRPr="00A5248D">
        <w:t>verlassen</w:t>
      </w:r>
    </w:p>
    <w:p w14:paraId="2A630A59" w14:textId="4AED3DE3" w:rsidR="001114E2" w:rsidRPr="00A0625F" w:rsidRDefault="00046C7D" w:rsidP="006C2B84">
      <w:pPr>
        <w:pStyle w:val="Author"/>
        <w:rPr>
          <w:rFonts w:cs="Open Sans SemiCondensed"/>
          <w:lang w:val="de-CH"/>
        </w:rPr>
      </w:pPr>
      <w:r w:rsidRPr="00A0625F">
        <w:rPr>
          <w:rFonts w:cs="Open Sans SemiCondensed"/>
          <w:lang w:val="de-CH"/>
        </w:rPr>
        <w:t>Gabriel Sturny-Bossart</w:t>
      </w:r>
    </w:p>
    <w:p w14:paraId="001029EE" w14:textId="07253572" w:rsidR="00046C7D" w:rsidRDefault="00515A65" w:rsidP="00046C7D">
      <w:pPr>
        <w:pStyle w:val="Abstract"/>
      </w:pPr>
      <w:r>
        <w:t>Einführung</w:t>
      </w:r>
      <w:r>
        <w:br/>
      </w:r>
      <w:r w:rsidR="00046C7D" w:rsidRPr="00A5248D">
        <w:t xml:space="preserve">Alois </w:t>
      </w:r>
      <w:proofErr w:type="spellStart"/>
      <w:r w:rsidR="00046C7D" w:rsidRPr="00A5248D">
        <w:t>Bürli</w:t>
      </w:r>
      <w:proofErr w:type="spellEnd"/>
      <w:r w:rsidR="00046C7D" w:rsidRPr="00A5248D">
        <w:t xml:space="preserve"> hat ab </w:t>
      </w:r>
      <w:r w:rsidR="00046C7D">
        <w:t xml:space="preserve">dem Jahr </w:t>
      </w:r>
      <w:r w:rsidR="00046C7D" w:rsidRPr="00A5248D">
        <w:t xml:space="preserve">1971 </w:t>
      </w:r>
      <w:r w:rsidR="00046C7D">
        <w:t xml:space="preserve">grundlegende Beiträge zur Entwicklung der Schweizer und internationalen Heilpädagogik geleistet – </w:t>
      </w:r>
      <w:r w:rsidR="00046C7D" w:rsidRPr="00A5248D">
        <w:t xml:space="preserve">als erster Leiter und späterer erster Direktor der </w:t>
      </w:r>
      <w:r w:rsidR="00046C7D">
        <w:t xml:space="preserve">«Vereinigung </w:t>
      </w:r>
      <w:r w:rsidR="00046C7D" w:rsidRPr="00A5248D">
        <w:t>Schweizerische Zentralstelle für Heilpädagogik</w:t>
      </w:r>
      <w:r w:rsidR="00046C7D">
        <w:t xml:space="preserve">», </w:t>
      </w:r>
      <w:r w:rsidR="00046C7D" w:rsidRPr="00A5248D">
        <w:t xml:space="preserve">heute </w:t>
      </w:r>
      <w:r w:rsidR="00046C7D">
        <w:t xml:space="preserve">«Stiftung </w:t>
      </w:r>
      <w:r w:rsidR="00046C7D" w:rsidRPr="00A5248D">
        <w:t>Schweizer Zentrum für Heilpädagogik</w:t>
      </w:r>
      <w:r w:rsidR="00046C7D">
        <w:t>»</w:t>
      </w:r>
      <w:r w:rsidR="00046C7D" w:rsidRPr="00A5248D">
        <w:t xml:space="preserve">. Im Rahmen seines Wirkens an der Zentralstelle gelang es ihm ausgezeichnet, den Austausch </w:t>
      </w:r>
      <w:r w:rsidR="00046C7D">
        <w:t xml:space="preserve">zu fördern </w:t>
      </w:r>
      <w:r w:rsidR="00046C7D" w:rsidRPr="00A5248D">
        <w:t>zwischen Praxis, Ausbildungsinstitutionen und Wissenschaft, zwischen dem Bund, den Regionen und den Kantonen</w:t>
      </w:r>
      <w:r w:rsidR="00046C7D">
        <w:t xml:space="preserve">, </w:t>
      </w:r>
      <w:r w:rsidR="00046C7D" w:rsidRPr="00A5248D">
        <w:t xml:space="preserve">zwischen staatlichen und privaten Initiativen </w:t>
      </w:r>
      <w:r w:rsidR="00046C7D">
        <w:t>sowie über s</w:t>
      </w:r>
      <w:r w:rsidR="00046C7D" w:rsidRPr="00A5248D">
        <w:t xml:space="preserve">eine Pensionierung im Jahre 2001 </w:t>
      </w:r>
      <w:r w:rsidR="00046C7D">
        <w:t>hinaus im internationalen Kontext</w:t>
      </w:r>
      <w:r w:rsidR="00046C7D" w:rsidRPr="00A5248D">
        <w:t>.</w:t>
      </w:r>
    </w:p>
    <w:p w14:paraId="3108D429" w14:textId="7D131F8D" w:rsidR="00581FB3" w:rsidRPr="002D2A3C" w:rsidRDefault="00515A65" w:rsidP="002D2A3C">
      <w:pPr>
        <w:pStyle w:val="Abstract"/>
        <w:rPr>
          <w:lang w:val="fr-CH"/>
        </w:rPr>
      </w:pPr>
      <w:r>
        <w:rPr>
          <w:lang w:val="fr-CH"/>
        </w:rPr>
        <w:t>Introduction</w:t>
      </w:r>
      <w:r>
        <w:rPr>
          <w:lang w:val="fr-CH"/>
        </w:rPr>
        <w:br/>
      </w:r>
      <w:r w:rsidR="002D2A3C" w:rsidRPr="002D2A3C">
        <w:rPr>
          <w:lang w:val="fr-CH"/>
        </w:rPr>
        <w:t xml:space="preserve">En tant que premier responsable puis directeur du Secrétariat suisse de pédagogie curative et spécialisée, l’actuelle Fondation Centre suisse de pédagogie spécialisée, Alois </w:t>
      </w:r>
      <w:proofErr w:type="spellStart"/>
      <w:r w:rsidR="002D2A3C" w:rsidRPr="002D2A3C">
        <w:rPr>
          <w:lang w:val="fr-CH"/>
        </w:rPr>
        <w:t>Bürli</w:t>
      </w:r>
      <w:proofErr w:type="spellEnd"/>
      <w:r w:rsidR="002D2A3C" w:rsidRPr="002D2A3C">
        <w:rPr>
          <w:lang w:val="fr-CH"/>
        </w:rPr>
        <w:t xml:space="preserve"> a apporté une contribution fondamentale au développement de la pédagogie spécialisée tant au niveau suisse qu’international. Dès 1971, dans le cadre de son activité au sein du Secrétariat, il a admirablement réussi à promouvoir l'échange entre la pratique, les institutions de formation et la recherche, entre la Confédération, les régions et les cantons ainsi qu’entre les initiatives publiques et privées. Il a également continué à œuvrer au niveau international après son départ à la retraite en 2001.</w:t>
      </w:r>
    </w:p>
    <w:p w14:paraId="3944B663" w14:textId="57FD75F5" w:rsidR="001D3BFB" w:rsidRPr="00046C7D" w:rsidRDefault="00EA4676" w:rsidP="00C24833">
      <w:pPr>
        <w:pStyle w:val="Textkrper3"/>
        <w:rPr>
          <w:rFonts w:cs="Open Sans SemiCondensed"/>
          <w:bCs/>
          <w:iCs/>
          <w:color w:val="CF3649"/>
          <w:lang w:val="fr-CH"/>
        </w:rPr>
      </w:pPr>
      <w:proofErr w:type="gramStart"/>
      <w:r w:rsidRPr="00153133">
        <w:rPr>
          <w:rStyle w:val="Fett"/>
          <w:rFonts w:cs="Open Sans SemiCondensed"/>
          <w:lang w:val="fr-CH"/>
        </w:rPr>
        <w:t>DOI</w:t>
      </w:r>
      <w:r w:rsidRPr="00153133">
        <w:rPr>
          <w:rFonts w:cs="Open Sans SemiCondensed"/>
          <w:lang w:val="fr-CH"/>
        </w:rPr>
        <w:t>:</w:t>
      </w:r>
      <w:proofErr w:type="gramEnd"/>
      <w:r w:rsidRPr="00153133">
        <w:rPr>
          <w:rFonts w:cs="Open Sans SemiCondensed"/>
          <w:lang w:val="fr-CH"/>
        </w:rPr>
        <w:t xml:space="preserve"> </w:t>
      </w:r>
      <w:r w:rsidR="0018252F">
        <w:fldChar w:fldCharType="begin"/>
      </w:r>
      <w:r w:rsidR="0018252F" w:rsidRPr="00420D8D">
        <w:rPr>
          <w:lang w:val="fr-CH"/>
        </w:rPr>
        <w:instrText>HYPERLINK "https://doi.org/10.57161/z2023-08-08"</w:instrText>
      </w:r>
      <w:r w:rsidR="0018252F">
        <w:fldChar w:fldCharType="separate"/>
      </w:r>
      <w:r w:rsidR="00046C7D" w:rsidRPr="00D042CA">
        <w:rPr>
          <w:rStyle w:val="Hyperlink"/>
          <w:rFonts w:cs="Open Sans SemiCondensed"/>
          <w:lang w:val="fr-CH"/>
        </w:rPr>
        <w:t>https://doi.org/10.57161/z2023-08-08</w:t>
      </w:r>
      <w:r w:rsidR="0018252F">
        <w:rPr>
          <w:rStyle w:val="Hyperlink"/>
          <w:rFonts w:cs="Open Sans SemiCondensed"/>
          <w:lang w:val="fr-CH"/>
        </w:rPr>
        <w:fldChar w:fldCharType="end"/>
      </w:r>
    </w:p>
    <w:p w14:paraId="0974414F" w14:textId="4C0D8DC1" w:rsidR="001161D6" w:rsidRPr="00046C7D" w:rsidRDefault="001161D6" w:rsidP="00C24833">
      <w:pPr>
        <w:pStyle w:val="Textkrper3"/>
      </w:pPr>
      <w:r w:rsidRPr="00153133">
        <w:t xml:space="preserve">Schweizerische Zeitschrift für Heilpädagogik, Jg. </w:t>
      </w:r>
      <w:r w:rsidR="00046C7D">
        <w:t>29</w:t>
      </w:r>
      <w:r w:rsidRPr="00046C7D">
        <w:t xml:space="preserve">, </w:t>
      </w:r>
      <w:r w:rsidR="00046C7D">
        <w:t>08</w:t>
      </w:r>
      <w:r w:rsidRPr="00046C7D">
        <w:t>/</w:t>
      </w:r>
      <w:r w:rsidR="00046C7D">
        <w:t>2023</w:t>
      </w:r>
    </w:p>
    <w:p w14:paraId="4BFA1DBC" w14:textId="3595F2B3" w:rsidR="000E6A66" w:rsidRPr="00153133" w:rsidRDefault="000E6A66" w:rsidP="00C24833">
      <w:pPr>
        <w:pStyle w:val="Textkrper3"/>
        <w:rPr>
          <w:lang w:val="fr-CH"/>
        </w:rPr>
      </w:pPr>
      <w:r w:rsidRPr="00153133">
        <w:rPr>
          <w:noProof/>
        </w:rPr>
        <w:drawing>
          <wp:inline distT="0" distB="0" distL="0" distR="0" wp14:anchorId="64BE0FE8" wp14:editId="6A752499">
            <wp:extent cx="1143000" cy="400050"/>
            <wp:effectExtent l="0" t="0" r="0" b="0"/>
            <wp:docPr id="4" name="Grafik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1">
                      <a:extLst>
                        <a:ext uri="{96DAC541-7B7A-43D3-8B79-37D633B846F1}">
                          <asvg:svgBlip xmlns:asvg="http://schemas.microsoft.com/office/drawing/2016/SVG/main" r:embed="rId12"/>
                        </a:ext>
                      </a:extLst>
                    </a:blip>
                    <a:stretch>
                      <a:fillRect/>
                    </a:stretch>
                  </pic:blipFill>
                  <pic:spPr>
                    <a:xfrm>
                      <a:off x="0" y="0"/>
                      <a:ext cx="1143000" cy="400050"/>
                    </a:xfrm>
                    <a:prstGeom prst="rect">
                      <a:avLst/>
                    </a:prstGeom>
                  </pic:spPr>
                </pic:pic>
              </a:graphicData>
            </a:graphic>
          </wp:inline>
        </w:drawing>
      </w:r>
    </w:p>
    <w:p w14:paraId="72E21BB7" w14:textId="2C89E8EC" w:rsidR="00AC742B" w:rsidRDefault="00046C7D" w:rsidP="00AC742B">
      <w:pPr>
        <w:pStyle w:val="Textkrper"/>
        <w:ind w:firstLine="0"/>
      </w:pPr>
      <w:bookmarkStart w:id="0" w:name="heading-1"/>
      <w:r>
        <w:t xml:space="preserve">Im Luzerner Hinterland aufgewachsen, hat Alois </w:t>
      </w:r>
      <w:proofErr w:type="spellStart"/>
      <w:r>
        <w:t>Bürli</w:t>
      </w:r>
      <w:proofErr w:type="spellEnd"/>
      <w:r>
        <w:t xml:space="preserve"> in seiner gymnasialen Zeit im Kloster Disentis «die Welt entdeckt», wie er später berichtete. Seine Berufsausbildung erwarb er ab 1958 am </w:t>
      </w:r>
      <w:r w:rsidRPr="00A82272">
        <w:rPr>
          <w:i/>
          <w:iCs/>
        </w:rPr>
        <w:t>Heilpädagogischen Institut</w:t>
      </w:r>
      <w:r w:rsidRPr="008A1C26">
        <w:t xml:space="preserve"> der </w:t>
      </w:r>
      <w:r w:rsidRPr="00A82272">
        <w:rPr>
          <w:i/>
          <w:iCs/>
        </w:rPr>
        <w:t>Universität Fribourg</w:t>
      </w:r>
      <w:r>
        <w:t xml:space="preserve">. 1961 erhielt er das Diplom in Logopädie und Heilpädagogik. Nebst der Tätigkeit als Erziehungsberater und Logopäde an der Poliklinik des </w:t>
      </w:r>
      <w:r w:rsidRPr="00A82272">
        <w:rPr>
          <w:i/>
          <w:iCs/>
        </w:rPr>
        <w:t>Heilpädagogischen Instituts</w:t>
      </w:r>
      <w:r>
        <w:t xml:space="preserve"> in Fribourg setzte er sein Psychologiestudium fort und erwarb 1963 das Diplom. Anschliessend war er zwei Jahre als Stipendiat an der </w:t>
      </w:r>
      <w:r w:rsidRPr="00A82272">
        <w:rPr>
          <w:i/>
          <w:iCs/>
        </w:rPr>
        <w:t>Universität Freiburg in Breisgau</w:t>
      </w:r>
      <w:r>
        <w:t xml:space="preserve"> mit den Schwerpunkten Diagnostik und Klinische Psychologie tätig. Im Jahr 1967 nahm er eine Anstellung als vollamtlicher Mitarbeiter am </w:t>
      </w:r>
      <w:r w:rsidRPr="00A82272">
        <w:rPr>
          <w:i/>
          <w:iCs/>
        </w:rPr>
        <w:t>Heilpädagogischen Institut</w:t>
      </w:r>
      <w:r>
        <w:t xml:space="preserve"> der </w:t>
      </w:r>
      <w:r w:rsidRPr="00A82272">
        <w:rPr>
          <w:i/>
          <w:iCs/>
        </w:rPr>
        <w:t>Universität Fribourg</w:t>
      </w:r>
      <w:r>
        <w:t xml:space="preserve"> an. Im selben Jahr promovierte er. Von 1969 bis 1972 forschte er als Stipendiat des Schweizerischen Nationalfonds an der </w:t>
      </w:r>
      <w:r w:rsidRPr="00A82272">
        <w:rPr>
          <w:i/>
          <w:iCs/>
        </w:rPr>
        <w:t>Universität Konstanz</w:t>
      </w:r>
      <w:r>
        <w:t xml:space="preserve"> und an verschiedenen Universitäten in den USA. </w:t>
      </w:r>
    </w:p>
    <w:p w14:paraId="5568C4A9" w14:textId="55F72BBC" w:rsidR="00046C7D" w:rsidRDefault="00046C7D" w:rsidP="00046C7D">
      <w:pPr>
        <w:pStyle w:val="berschrift1"/>
      </w:pPr>
      <w:r w:rsidRPr="00433D03">
        <w:t>Sprung ins kalte Wasser</w:t>
      </w:r>
    </w:p>
    <w:p w14:paraId="77050A1D" w14:textId="77777777" w:rsidR="00046C7D" w:rsidRDefault="00046C7D" w:rsidP="00AC742B">
      <w:pPr>
        <w:pStyle w:val="Textkrper"/>
        <w:ind w:firstLine="0"/>
      </w:pPr>
      <w:r>
        <w:t>Mit seiner Ausbildung hatte er ein hervorragendes Rüstzeug für die Leitungsaufgabe der geplanten</w:t>
      </w:r>
      <w:r w:rsidRPr="00A82272">
        <w:rPr>
          <w:i/>
          <w:iCs/>
        </w:rPr>
        <w:t xml:space="preserve"> </w:t>
      </w:r>
      <w:proofErr w:type="gramStart"/>
      <w:r w:rsidRPr="00A82272">
        <w:rPr>
          <w:i/>
          <w:iCs/>
        </w:rPr>
        <w:t>Schweizerischen</w:t>
      </w:r>
      <w:proofErr w:type="gramEnd"/>
      <w:r w:rsidRPr="00A82272">
        <w:rPr>
          <w:i/>
          <w:iCs/>
        </w:rPr>
        <w:t xml:space="preserve"> Koordinationsstelle für Fragen der Ausbildung im Bereich der Heilpädagogik </w:t>
      </w:r>
      <w:r>
        <w:t xml:space="preserve">erworben. Die Initiative des Verbandes der Heilpädagogischen </w:t>
      </w:r>
      <w:proofErr w:type="spellStart"/>
      <w:r>
        <w:t>Seminarien</w:t>
      </w:r>
      <w:proofErr w:type="spellEnd"/>
      <w:r>
        <w:t xml:space="preserve"> der Schweiz (</w:t>
      </w:r>
      <w:proofErr w:type="spellStart"/>
      <w:r>
        <w:t>VHpS</w:t>
      </w:r>
      <w:proofErr w:type="spellEnd"/>
      <w:r>
        <w:t xml:space="preserve">, später VHPA) mündete im Entschluss, </w:t>
      </w:r>
      <w:r w:rsidRPr="004C3354">
        <w:t xml:space="preserve">ab </w:t>
      </w:r>
      <w:r>
        <w:t>dem 0</w:t>
      </w:r>
      <w:r w:rsidRPr="004C3354">
        <w:t>1.</w:t>
      </w:r>
      <w:r>
        <w:t xml:space="preserve"> November </w:t>
      </w:r>
      <w:r w:rsidRPr="004C3354">
        <w:t xml:space="preserve">1972 die </w:t>
      </w:r>
      <w:r>
        <w:t>Koordinationsstelle zu starten</w:t>
      </w:r>
      <w:r w:rsidRPr="004C3354">
        <w:t>, vorläufig auf ein Jahr befristet</w:t>
      </w:r>
      <w:r>
        <w:t xml:space="preserve"> und unter der Bezeichnung </w:t>
      </w:r>
      <w:r w:rsidRPr="00A82272">
        <w:rPr>
          <w:i/>
          <w:iCs/>
        </w:rPr>
        <w:t>Schweizerische Zentralstelle für Heilpädagogik</w:t>
      </w:r>
      <w:r>
        <w:t>.</w:t>
      </w:r>
      <w:r w:rsidRPr="004C3354">
        <w:t xml:space="preserve"> Alois </w:t>
      </w:r>
      <w:proofErr w:type="spellStart"/>
      <w:r w:rsidRPr="004C3354">
        <w:t>Bürli</w:t>
      </w:r>
      <w:proofErr w:type="spellEnd"/>
      <w:r w:rsidRPr="004C3354">
        <w:t xml:space="preserve"> wurde als erster Leiter gewählt</w:t>
      </w:r>
      <w:r>
        <w:t>. E</w:t>
      </w:r>
      <w:r w:rsidRPr="004C3354">
        <w:t xml:space="preserve">r nahm die Arbeit </w:t>
      </w:r>
      <w:r>
        <w:t xml:space="preserve">unmittelbar nach seiner Rückkehr aus den USA auf </w:t>
      </w:r>
      <w:r w:rsidRPr="004C3354">
        <w:t xml:space="preserve">– trotz der noch unsicheren Rechts- und Finanzlage der </w:t>
      </w:r>
      <w:r>
        <w:t xml:space="preserve">Zentralstelle. Dies geschah </w:t>
      </w:r>
      <w:r w:rsidRPr="004C3354">
        <w:t xml:space="preserve">vorerst </w:t>
      </w:r>
      <w:r>
        <w:t xml:space="preserve">von Sursee </w:t>
      </w:r>
      <w:r w:rsidRPr="004C3354">
        <w:t>au</w:t>
      </w:r>
      <w:r>
        <w:t>s, sozusagen aus dem «Homeoffice». Da zeigte sich sein Interesse, etwas (mit) zu entwickeln – auch ohne Sicherheitsnetz. I</w:t>
      </w:r>
      <w:r w:rsidRPr="004C3354">
        <w:t>m April 1973 konnte</w:t>
      </w:r>
      <w:r>
        <w:t xml:space="preserve">n die </w:t>
      </w:r>
      <w:proofErr w:type="spellStart"/>
      <w:proofErr w:type="gramStart"/>
      <w:r>
        <w:t>Mitarbeiter:innen</w:t>
      </w:r>
      <w:proofErr w:type="spellEnd"/>
      <w:proofErr w:type="gramEnd"/>
      <w:r>
        <w:t xml:space="preserve"> der Zentralstelle</w:t>
      </w:r>
      <w:r w:rsidRPr="004C3354">
        <w:t xml:space="preserve"> ein </w:t>
      </w:r>
      <w:r>
        <w:t xml:space="preserve">erstes </w:t>
      </w:r>
      <w:r w:rsidRPr="004C3354">
        <w:t xml:space="preserve">Büro </w:t>
      </w:r>
      <w:r>
        <w:t xml:space="preserve">an der Alpenstrasse </w:t>
      </w:r>
      <w:r w:rsidRPr="004C3354">
        <w:t xml:space="preserve">in Luzern </w:t>
      </w:r>
      <w:r>
        <w:t xml:space="preserve">beziehen; 1979 folgte der Umzug ins Dachgeschoss der Villa </w:t>
      </w:r>
      <w:proofErr w:type="spellStart"/>
      <w:r>
        <w:t>Himmelrich</w:t>
      </w:r>
      <w:proofErr w:type="spellEnd"/>
      <w:r>
        <w:t xml:space="preserve"> an der Luzerner Obergrundstrasse, einem </w:t>
      </w:r>
      <w:r>
        <w:lastRenderedPageBreak/>
        <w:t>herrschaftlichen Landsitz im Rokokostil aus dem Jahre 1772</w:t>
      </w:r>
      <w:r w:rsidRPr="004C3354">
        <w:t xml:space="preserve">. </w:t>
      </w:r>
      <w:r>
        <w:t>Im Jahr 1980 wurde für die Belange der französischsprachigen Schweiz eine Zweigniederlassung in Fribourg eingerichtet. Diese wurde später nach Lausanne transferiert.</w:t>
      </w:r>
    </w:p>
    <w:p w14:paraId="430CE295" w14:textId="64090E7A" w:rsidR="00AC742B" w:rsidRDefault="00046C7D" w:rsidP="00046C7D">
      <w:pPr>
        <w:pStyle w:val="Textkrper"/>
      </w:pPr>
      <w:r>
        <w:t xml:space="preserve">Unter Federführung von Alois </w:t>
      </w:r>
      <w:proofErr w:type="spellStart"/>
      <w:r>
        <w:t>Bürli</w:t>
      </w:r>
      <w:proofErr w:type="spellEnd"/>
      <w:r w:rsidRPr="004C3354">
        <w:t xml:space="preserve"> wurde </w:t>
      </w:r>
      <w:r>
        <w:t>beharrlich</w:t>
      </w:r>
      <w:r w:rsidRPr="004C3354">
        <w:t xml:space="preserve"> daran gearbeitet, die </w:t>
      </w:r>
      <w:r>
        <w:t>Zentralstelle</w:t>
      </w:r>
      <w:r w:rsidRPr="004C3354">
        <w:t xml:space="preserve"> thematisch über die ursprünglichen Ausbildungsfragen hinaus zu </w:t>
      </w:r>
      <w:r>
        <w:t>öffnen</w:t>
      </w:r>
      <w:r w:rsidRPr="004C3354">
        <w:t xml:space="preserve"> sowie die Trägerschaft breit</w:t>
      </w:r>
      <w:r>
        <w:t>er</w:t>
      </w:r>
      <w:r w:rsidRPr="004C3354">
        <w:t xml:space="preserve"> abzustützen. Dies gelang 1975 mit der Gründung der </w:t>
      </w:r>
      <w:r w:rsidRPr="00636816">
        <w:rPr>
          <w:i/>
          <w:iCs/>
        </w:rPr>
        <w:t>Vereinigung Schweizerische Zentralstelle für Heilpädagogik</w:t>
      </w:r>
      <w:r>
        <w:t xml:space="preserve"> (SZH)</w:t>
      </w:r>
      <w:r w:rsidRPr="004C3354">
        <w:t xml:space="preserve">. </w:t>
      </w:r>
      <w:r>
        <w:t>Die Zukunft der SZH war finanziell abgesichert mit den Subventionen der Eidgenössischen Invalidenversicherung</w:t>
      </w:r>
      <w:r w:rsidR="00A0625F">
        <w:t xml:space="preserve"> (IV)</w:t>
      </w:r>
      <w:r>
        <w:t xml:space="preserve">, den Beiträgen der </w:t>
      </w:r>
      <w:r w:rsidRPr="00636816">
        <w:rPr>
          <w:i/>
          <w:iCs/>
        </w:rPr>
        <w:t xml:space="preserve">Konferenz der </w:t>
      </w:r>
      <w:r>
        <w:rPr>
          <w:i/>
          <w:iCs/>
        </w:rPr>
        <w:t>k</w:t>
      </w:r>
      <w:r w:rsidRPr="00135B17">
        <w:rPr>
          <w:i/>
          <w:iCs/>
        </w:rPr>
        <w:t>antonalen Erziehungsdirekto</w:t>
      </w:r>
      <w:r>
        <w:rPr>
          <w:i/>
          <w:iCs/>
        </w:rPr>
        <w:t>rinnen und -direktoren</w:t>
      </w:r>
      <w:r w:rsidRPr="004C3354">
        <w:t xml:space="preserve"> (EDK) </w:t>
      </w:r>
      <w:r>
        <w:t xml:space="preserve">sowie der anderen Vereinsmitglieder. </w:t>
      </w:r>
    </w:p>
    <w:p w14:paraId="208FEBAA" w14:textId="590D3B09" w:rsidR="00046C7D" w:rsidRDefault="00046C7D" w:rsidP="00046C7D">
      <w:pPr>
        <w:pStyle w:val="berschrift1"/>
      </w:pPr>
      <w:r w:rsidRPr="00433D03">
        <w:t>Fachliche und organisatorische Kompetenzen</w:t>
      </w:r>
    </w:p>
    <w:p w14:paraId="22559533" w14:textId="1A587DA9" w:rsidR="00046C7D" w:rsidRDefault="00046C7D" w:rsidP="00AC742B">
      <w:pPr>
        <w:pStyle w:val="Textkrper"/>
        <w:ind w:firstLine="0"/>
      </w:pPr>
      <w:r>
        <w:t xml:space="preserve">Bedeutsam für die erfolgreiche Entwicklung der SZH waren die fachlichen und organisatorischen Kompetenzen von Alois </w:t>
      </w:r>
      <w:proofErr w:type="spellStart"/>
      <w:r>
        <w:t>Bürli</w:t>
      </w:r>
      <w:proofErr w:type="spellEnd"/>
      <w:r>
        <w:t xml:space="preserve">. Mit den Statuten von 1975 war die </w:t>
      </w:r>
      <w:r w:rsidRPr="004C3354">
        <w:t xml:space="preserve">Zentralstelle </w:t>
      </w:r>
      <w:r>
        <w:t>als Fachstelle der Behindertenpädagogik positioniert worden, die sich auf Erziehung, Schulung und Ausbildung von Menschen mit Behinderungen konzentrierte. Zu den Aufgaben zählten n</w:t>
      </w:r>
      <w:r w:rsidRPr="004C3354">
        <w:t xml:space="preserve">eben den Koordinationsbestrebungen bei der Ausbildung sowie bei der Weiter- und Fortbildung auch Dokumentationsaufgaben, </w:t>
      </w:r>
      <w:r>
        <w:t xml:space="preserve">Stellungnahmen, Expertisen und </w:t>
      </w:r>
      <w:r w:rsidRPr="004C3354">
        <w:t xml:space="preserve">Beratungsaufgaben für das </w:t>
      </w:r>
      <w:r w:rsidRPr="00636816">
        <w:rPr>
          <w:i/>
          <w:iCs/>
        </w:rPr>
        <w:t>Bundesamt für Sozialversicherung</w:t>
      </w:r>
      <w:r w:rsidR="00AC5FF7">
        <w:rPr>
          <w:i/>
          <w:iCs/>
        </w:rPr>
        <w:t>en (BSV)</w:t>
      </w:r>
      <w:r>
        <w:t xml:space="preserve">, </w:t>
      </w:r>
      <w:r w:rsidRPr="004C3354">
        <w:t>Kantone</w:t>
      </w:r>
      <w:r>
        <w:t>, Gemeinden und Institutionen</w:t>
      </w:r>
      <w:r w:rsidRPr="004C3354">
        <w:t>.</w:t>
      </w:r>
      <w:r>
        <w:t xml:space="preserve"> Der heute verwendete Dreiklang «informieren und beraten – vernetzen – innovieren» bildete schon damals die Erkennungsmelodie der SZH. </w:t>
      </w:r>
    </w:p>
    <w:p w14:paraId="5DAD2788" w14:textId="77777777" w:rsidR="002B3344" w:rsidRDefault="00046C7D" w:rsidP="00046C7D">
      <w:pPr>
        <w:pStyle w:val="Textkrper"/>
      </w:pPr>
      <w:r>
        <w:t xml:space="preserve">Bald einmal hat die SZH zu </w:t>
      </w:r>
      <w:r>
        <w:rPr>
          <w:lang w:val="de-DE"/>
        </w:rPr>
        <w:t xml:space="preserve">Foren eingeladen, es wurden Gespräche mit </w:t>
      </w:r>
      <w:proofErr w:type="spellStart"/>
      <w:proofErr w:type="gramStart"/>
      <w:r>
        <w:rPr>
          <w:lang w:val="de-DE"/>
        </w:rPr>
        <w:t>Expert:innen</w:t>
      </w:r>
      <w:proofErr w:type="spellEnd"/>
      <w:proofErr w:type="gramEnd"/>
      <w:r>
        <w:rPr>
          <w:lang w:val="de-DE"/>
        </w:rPr>
        <w:t xml:space="preserve"> abgehalten, </w:t>
      </w:r>
      <w:r w:rsidRPr="00A3202C">
        <w:rPr>
          <w:i/>
          <w:iCs/>
          <w:lang w:val="de-DE"/>
        </w:rPr>
        <w:t>Hearings</w:t>
      </w:r>
      <w:r>
        <w:rPr>
          <w:lang w:val="de-DE"/>
        </w:rPr>
        <w:t xml:space="preserve"> und Tagungen an verschiedenen Orten der Schweiz organisiert. </w:t>
      </w:r>
      <w:r>
        <w:t xml:space="preserve">Weil Hinweise auf Weiterbildungsmöglichkeiten und Veranstaltungen gefragt waren, wurde ein periodischer Veranstaltungskalender im </w:t>
      </w:r>
      <w:r w:rsidRPr="00A3202C">
        <w:rPr>
          <w:i/>
          <w:iCs/>
        </w:rPr>
        <w:t>Bulletin</w:t>
      </w:r>
      <w:r>
        <w:t xml:space="preserve"> publiziert. Das war der Start der Publikationstätigkeiten mit einem ständig wachsenden Bücherangebot und ab 1995 mit der </w:t>
      </w:r>
      <w:proofErr w:type="gramStart"/>
      <w:r w:rsidRPr="00A3202C">
        <w:rPr>
          <w:i/>
          <w:iCs/>
        </w:rPr>
        <w:t>Schweizerische</w:t>
      </w:r>
      <w:r>
        <w:rPr>
          <w:i/>
          <w:iCs/>
        </w:rPr>
        <w:t>n</w:t>
      </w:r>
      <w:proofErr w:type="gramEnd"/>
      <w:r w:rsidRPr="00A3202C">
        <w:rPr>
          <w:i/>
          <w:iCs/>
        </w:rPr>
        <w:t xml:space="preserve"> Zeitschrift für Heilpädagogik</w:t>
      </w:r>
      <w:r>
        <w:t xml:space="preserve"> – einige Jahre später ergänzt mit der </w:t>
      </w:r>
      <w:r w:rsidRPr="00A3202C">
        <w:rPr>
          <w:i/>
          <w:iCs/>
        </w:rPr>
        <w:t xml:space="preserve">Revue </w:t>
      </w:r>
      <w:proofErr w:type="spellStart"/>
      <w:r w:rsidRPr="00A3202C">
        <w:rPr>
          <w:i/>
          <w:iCs/>
        </w:rPr>
        <w:t>suisse</w:t>
      </w:r>
      <w:proofErr w:type="spellEnd"/>
      <w:r w:rsidRPr="00A3202C">
        <w:rPr>
          <w:i/>
          <w:iCs/>
        </w:rPr>
        <w:t xml:space="preserve"> de </w:t>
      </w:r>
      <w:proofErr w:type="spellStart"/>
      <w:r w:rsidRPr="00A3202C">
        <w:rPr>
          <w:i/>
          <w:iCs/>
        </w:rPr>
        <w:t>pédagogie</w:t>
      </w:r>
      <w:proofErr w:type="spellEnd"/>
      <w:r w:rsidRPr="00A3202C">
        <w:rPr>
          <w:i/>
          <w:iCs/>
        </w:rPr>
        <w:t xml:space="preserve"> </w:t>
      </w:r>
      <w:proofErr w:type="spellStart"/>
      <w:r w:rsidRPr="00A3202C">
        <w:rPr>
          <w:i/>
          <w:iCs/>
        </w:rPr>
        <w:t>spécialisée</w:t>
      </w:r>
      <w:proofErr w:type="spellEnd"/>
      <w:r>
        <w:t xml:space="preserve">, dem französischsprachigen Pendant. Eine weitere SZH-Erfolgsgeschichte startete 1999 mit dem Impuls von Alois </w:t>
      </w:r>
      <w:proofErr w:type="spellStart"/>
      <w:r>
        <w:t>Bürli</w:t>
      </w:r>
      <w:proofErr w:type="spellEnd"/>
      <w:r>
        <w:t xml:space="preserve">, zweijährlich einen Schweizer Heilpädagogik-Kongress auszurichten. Für diese Initiative wurde eine breite Trägerschaft zusammengestellt. Da zeigte sich Alois </w:t>
      </w:r>
      <w:proofErr w:type="spellStart"/>
      <w:r>
        <w:t>Bürlis</w:t>
      </w:r>
      <w:proofErr w:type="spellEnd"/>
      <w:r>
        <w:t xml:space="preserve"> Flair für das Betreiben von Netzwerken, im In- und im Ausland. </w:t>
      </w:r>
    </w:p>
    <w:p w14:paraId="3B4C974C" w14:textId="51810517" w:rsidR="00046C7D" w:rsidRDefault="002B3344" w:rsidP="002B3344">
      <w:pPr>
        <w:pStyle w:val="Textkrper"/>
        <w:ind w:firstLine="0"/>
      </w:pPr>
      <w:r>
        <w:rPr>
          <w:noProof/>
        </w:rPr>
        <w:drawing>
          <wp:inline distT="0" distB="0" distL="0" distR="0" wp14:anchorId="3B7AE0DC" wp14:editId="7D097F9C">
            <wp:extent cx="5757532" cy="3838353"/>
            <wp:effectExtent l="0" t="0" r="0" b="0"/>
            <wp:docPr id="742035112" name="Grafik 742035112" descr="Ein Bild, das Alois Bürli an einem Rednerpult zeig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035112" name="Grafik 742035112" descr="Ein Bild, das Alois Bürli an einem Rednerpult zeigt. "/>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57532" cy="3838353"/>
                    </a:xfrm>
                    <a:prstGeom prst="rect">
                      <a:avLst/>
                    </a:prstGeom>
                  </pic:spPr>
                </pic:pic>
              </a:graphicData>
            </a:graphic>
          </wp:inline>
        </w:drawing>
      </w:r>
    </w:p>
    <w:p w14:paraId="426E4EE8" w14:textId="26450955" w:rsidR="00046C7D" w:rsidRDefault="00046C7D" w:rsidP="00046C7D">
      <w:pPr>
        <w:pStyle w:val="berschrift1"/>
      </w:pPr>
      <w:r>
        <w:lastRenderedPageBreak/>
        <w:t>I</w:t>
      </w:r>
      <w:r w:rsidRPr="00320961">
        <w:t xml:space="preserve">nternationale </w:t>
      </w:r>
      <w:r>
        <w:t xml:space="preserve">sonderpädagogische </w:t>
      </w:r>
      <w:r w:rsidRPr="00320961">
        <w:t>Expert</w:t>
      </w:r>
      <w:r>
        <w:t>ise</w:t>
      </w:r>
    </w:p>
    <w:p w14:paraId="5FEBAE70" w14:textId="77777777" w:rsidR="00046C7D" w:rsidRDefault="00046C7D" w:rsidP="00046C7D">
      <w:pPr>
        <w:pStyle w:val="Textkrper"/>
        <w:ind w:firstLine="0"/>
      </w:pPr>
      <w:r>
        <w:t xml:space="preserve">Der Blick «ins Ausland» war Alois </w:t>
      </w:r>
      <w:proofErr w:type="spellStart"/>
      <w:r>
        <w:t>Bürli</w:t>
      </w:r>
      <w:proofErr w:type="spellEnd"/>
      <w:r>
        <w:t xml:space="preserve"> eine Herzensangelegenheit. Er war regelmässig international unterwegs, so in Gremien des Europarates, der Organisation für wirtschaftliche Zusammenarbeit und Entwicklung (</w:t>
      </w:r>
      <w:r w:rsidRPr="00A104BD">
        <w:t>OECD</w:t>
      </w:r>
      <w:r>
        <w:t xml:space="preserve">), </w:t>
      </w:r>
      <w:r w:rsidRPr="00A104BD">
        <w:t>der UNESCO</w:t>
      </w:r>
      <w:r>
        <w:t xml:space="preserve"> sowie </w:t>
      </w:r>
      <w:r w:rsidRPr="00A104BD">
        <w:t xml:space="preserve">mit der </w:t>
      </w:r>
      <w:r w:rsidRPr="00A3202C">
        <w:rPr>
          <w:i/>
          <w:iCs/>
        </w:rPr>
        <w:t xml:space="preserve">European Agency </w:t>
      </w:r>
      <w:proofErr w:type="spellStart"/>
      <w:r w:rsidRPr="00A3202C">
        <w:rPr>
          <w:i/>
          <w:iCs/>
        </w:rPr>
        <w:t>for</w:t>
      </w:r>
      <w:proofErr w:type="spellEnd"/>
      <w:r w:rsidRPr="00A3202C">
        <w:rPr>
          <w:i/>
          <w:iCs/>
        </w:rPr>
        <w:t xml:space="preserve"> Special Needs and Inclusive Education</w:t>
      </w:r>
      <w:r w:rsidRPr="00A104BD">
        <w:t xml:space="preserve">. </w:t>
      </w:r>
      <w:r>
        <w:t xml:space="preserve">Im Rahmen von zwei grossen Studienreisen hat er in Italien, England und den nordeuropäischen Staaten sowie in den USA und in Uganda sonderpädagogische Systeme vor Ort erkundet. Standen zu Beginn grenzüberschreitende Beschreibungen und Vergleiche im Zentrum, ging es im Zuge von Globalisierung und Internationalisierung zunehmend darum, internationale Normen und Formen der Zusammenarbeit zu entwickeln. Dabei rückte vor allem der weltweite Paradigmenwechsel von der Separation hin zu Integration beziehungsweise Inklusion in den Mittelpunkt des Gedankenaustauschs. Alois </w:t>
      </w:r>
      <w:proofErr w:type="spellStart"/>
      <w:r>
        <w:t>Bürlis</w:t>
      </w:r>
      <w:proofErr w:type="spellEnd"/>
      <w:r>
        <w:t xml:space="preserve"> Überzeugung war, dass die Schule bestrebt sein müsse, eine möglichst wenig restriktive Umgebung zu schaffen.</w:t>
      </w:r>
    </w:p>
    <w:p w14:paraId="0EAFAFD1" w14:textId="2E447789" w:rsidR="00046C7D" w:rsidRDefault="00046C7D" w:rsidP="00046C7D">
      <w:pPr>
        <w:pStyle w:val="Textkrper"/>
      </w:pPr>
      <w:r>
        <w:t xml:space="preserve">In die Integrationsthematik ist Alois </w:t>
      </w:r>
      <w:proofErr w:type="spellStart"/>
      <w:r>
        <w:t>Bürli</w:t>
      </w:r>
      <w:proofErr w:type="spellEnd"/>
      <w:r>
        <w:t xml:space="preserve"> durch ein </w:t>
      </w:r>
      <w:r w:rsidRPr="00833A20">
        <w:t>international wichtiges Ereignis</w:t>
      </w:r>
      <w:r>
        <w:t xml:space="preserve"> eingestiegen – gleichzeitig einer seiner beruflichen Höhepunkte: Im spanischen Salamanca nahm er 1994 als einer von zwei Schweizer Vertretungen am UNESCO-Weltkongress teil. In der epochalen Salama</w:t>
      </w:r>
      <w:r w:rsidR="00EB4327">
        <w:t>n</w:t>
      </w:r>
      <w:r>
        <w:t xml:space="preserve">ca-Erklärung und im Salamanca-Aktionsplan stimmten 92 Länder und 25 internationale Organisationen der Stärkung des Rechts auf Bildung für Kinder mit besonderem Förderbedarf zu. Es wurden Leitlinien für Schulorganisation, Stützdienste, Lehrerbildung sowie Heilpädagogische Früherziehung verabschiedet. </w:t>
      </w:r>
    </w:p>
    <w:p w14:paraId="754CD02B" w14:textId="215C754F" w:rsidR="00046C7D" w:rsidRDefault="00046C7D" w:rsidP="00046C7D">
      <w:pPr>
        <w:pStyle w:val="berschrift1"/>
      </w:pPr>
      <w:r w:rsidRPr="00433D03">
        <w:t>Publizistische Leistungen</w:t>
      </w:r>
    </w:p>
    <w:p w14:paraId="7EDF82A7" w14:textId="31E7A513" w:rsidR="00046C7D" w:rsidRDefault="00046C7D" w:rsidP="00046C7D">
      <w:pPr>
        <w:pStyle w:val="Textkrper"/>
        <w:ind w:firstLine="0"/>
      </w:pPr>
      <w:r>
        <w:t xml:space="preserve">Nicht nur das, was Alois </w:t>
      </w:r>
      <w:proofErr w:type="spellStart"/>
      <w:r>
        <w:t>Bürli</w:t>
      </w:r>
      <w:proofErr w:type="spellEnd"/>
      <w:r>
        <w:t xml:space="preserve"> während seinen Reisen erfahren hatte, hat er publizistisch aufgearbeitet – er war ein eifriger Schreiber, auch nach seiner Pensionierung. So ist im Jahr 2020 sein Referenzwerk zur international vergleichenden Sonderpädagogik erschienen, das den Titel «Behindertenpädagogik international. Grundlagen – Perspektiven – Beispiele» trägt. Es handelt sich </w:t>
      </w:r>
      <w:r w:rsidR="001255E5">
        <w:t>dabei</w:t>
      </w:r>
      <w:r>
        <w:t xml:space="preserve"> um eine Verdichtung seines gut 40 Jahre dauernden internationalen Engagements.</w:t>
      </w:r>
    </w:p>
    <w:p w14:paraId="5FA44D4F" w14:textId="48247661" w:rsidR="00046C7D" w:rsidRDefault="00046C7D" w:rsidP="00046C7D">
      <w:pPr>
        <w:pStyle w:val="Textkrper"/>
      </w:pPr>
      <w:r>
        <w:t xml:space="preserve">In der Datenbank von </w:t>
      </w:r>
      <w:hyperlink r:id="rId14" w:history="1">
        <w:r w:rsidRPr="008D3771">
          <w:rPr>
            <w:rStyle w:val="Hyperlink"/>
          </w:rPr>
          <w:t>edudoc.ch</w:t>
        </w:r>
      </w:hyperlink>
      <w:r>
        <w:t xml:space="preserve">, dem </w:t>
      </w:r>
      <w:proofErr w:type="gramStart"/>
      <w:r w:rsidRPr="00A71E2B">
        <w:rPr>
          <w:i/>
          <w:iCs/>
        </w:rPr>
        <w:t>Schweizerischen</w:t>
      </w:r>
      <w:proofErr w:type="gramEnd"/>
      <w:r w:rsidRPr="00A71E2B">
        <w:rPr>
          <w:i/>
          <w:iCs/>
        </w:rPr>
        <w:t xml:space="preserve"> Dokumentenserver Bildung,</w:t>
      </w:r>
      <w:r>
        <w:t xml:space="preserve"> sind 218 Einträge unter der Autorenschaft von Alois </w:t>
      </w:r>
      <w:proofErr w:type="spellStart"/>
      <w:r>
        <w:t>Bürli</w:t>
      </w:r>
      <w:proofErr w:type="spellEnd"/>
      <w:r>
        <w:t xml:space="preserve"> vermerkt. Der erste Datensatz stammt aus dem Jahr 1974, der letzte aus dem Jahr 2023. Nebst den vergleichenden Länderstudien, den Überlegungen zu schulischer Integration und Inklusion sowie dem Erarbeiten von Zukunftsszenarien für die Heilpädagogik in der Schweiz – dies als Leistung des gesamten SZH-Teams – hat Alois </w:t>
      </w:r>
      <w:proofErr w:type="spellStart"/>
      <w:r>
        <w:t>Bürli</w:t>
      </w:r>
      <w:proofErr w:type="spellEnd"/>
      <w:r>
        <w:t xml:space="preserve"> mit grosser Expertise ein beeindruckend breites Themengebiet abgedeckt. </w:t>
      </w:r>
    </w:p>
    <w:p w14:paraId="2A973E68" w14:textId="6714A336" w:rsidR="00046C7D" w:rsidRDefault="00046C7D" w:rsidP="00046C7D">
      <w:pPr>
        <w:pStyle w:val="Textkrper"/>
      </w:pPr>
      <w:r>
        <w:rPr>
          <w:lang w:val="de-DE"/>
        </w:rPr>
        <w:t xml:space="preserve">Kurz vor seiner Pensionierung erhielt Alois </w:t>
      </w:r>
      <w:proofErr w:type="spellStart"/>
      <w:r>
        <w:rPr>
          <w:lang w:val="de-DE"/>
        </w:rPr>
        <w:t>Bürli</w:t>
      </w:r>
      <w:proofErr w:type="spellEnd"/>
      <w:r>
        <w:rPr>
          <w:lang w:val="de-DE"/>
        </w:rPr>
        <w:t xml:space="preserve"> im Jahr 2001 die Ehrendoktorwürde von der Universität Zürich zugesprochen. In der Begründung </w:t>
      </w:r>
      <w:r>
        <w:t xml:space="preserve">wurde hingewiesen auf seine grossen Verdienste um die Weiterentwicklung und Professionalisierung der Schweizer Heilpädagogik sowie auf seine Offenheit gegenüber neuen Fragen und Aufgaben. Diese Ehrung hat Alois </w:t>
      </w:r>
      <w:proofErr w:type="spellStart"/>
      <w:r>
        <w:t>Bürli</w:t>
      </w:r>
      <w:proofErr w:type="spellEnd"/>
      <w:r>
        <w:t xml:space="preserve"> sehr viel bedeutet.</w:t>
      </w:r>
      <w:r w:rsidR="00AC742B" w:rsidRPr="00AC742B">
        <w:rPr>
          <w:noProof/>
        </w:rPr>
        <w:t xml:space="preserve"> </w:t>
      </w:r>
    </w:p>
    <w:p w14:paraId="585B3908" w14:textId="6F453AED" w:rsidR="00046C7D" w:rsidRDefault="00046C7D" w:rsidP="00046C7D">
      <w:pPr>
        <w:pStyle w:val="berschrift1"/>
      </w:pPr>
      <w:r w:rsidRPr="00433D03">
        <w:t>Lebensschwung</w:t>
      </w:r>
    </w:p>
    <w:p w14:paraId="435F413B" w14:textId="77777777" w:rsidR="00046C7D" w:rsidRDefault="00046C7D" w:rsidP="00046C7D">
      <w:pPr>
        <w:pStyle w:val="Textkrper"/>
        <w:ind w:firstLine="0"/>
      </w:pPr>
      <w:r>
        <w:t xml:space="preserve">In Ergänzung zu den berufsbiografischen Angaben gehören zum Abschluss einige Pinselstriche zum Menschen Alois </w:t>
      </w:r>
      <w:proofErr w:type="spellStart"/>
      <w:r>
        <w:t>Bürli</w:t>
      </w:r>
      <w:proofErr w:type="spellEnd"/>
      <w:r>
        <w:t xml:space="preserve">: Er war ein fleissiger Schaffer, ein verlässlicher Macher, ein begabter Organisator, ein versierter Fachmann und ein kluger Netzwerker. Alois </w:t>
      </w:r>
      <w:proofErr w:type="spellStart"/>
      <w:r>
        <w:t>Bürli</w:t>
      </w:r>
      <w:proofErr w:type="spellEnd"/>
      <w:r>
        <w:t xml:space="preserve"> besass Schalk und war ein grosszügiger, lebenslustiger Arbeitskollege und Freund: So verging kein Kongress ohne Tanzabend, kein gemeinsamer Büroaufräumtag ohne anschliessende </w:t>
      </w:r>
      <w:r w:rsidRPr="00D472C5">
        <w:rPr>
          <w:i/>
          <w:iCs/>
        </w:rPr>
        <w:t>Happy Hour</w:t>
      </w:r>
      <w:r>
        <w:t xml:space="preserve">, keine jährliche Teamsitzung am Sempachersee ohne lukullische Bewirtung, kein Arbeitsjahr ohne zweitägigen Teamausflug </w:t>
      </w:r>
      <w:r w:rsidRPr="00D472C5">
        <w:rPr>
          <w:i/>
          <w:iCs/>
        </w:rPr>
        <w:t xml:space="preserve">all </w:t>
      </w:r>
      <w:proofErr w:type="spellStart"/>
      <w:r w:rsidRPr="00D472C5">
        <w:rPr>
          <w:i/>
          <w:iCs/>
        </w:rPr>
        <w:t>included</w:t>
      </w:r>
      <w:proofErr w:type="spellEnd"/>
      <w:r>
        <w:t xml:space="preserve">. </w:t>
      </w:r>
    </w:p>
    <w:p w14:paraId="4116EB68" w14:textId="7055A0B6" w:rsidR="006E260B" w:rsidRPr="00046C7D" w:rsidRDefault="00046C7D" w:rsidP="00046C7D">
      <w:pPr>
        <w:pStyle w:val="Textkrper"/>
      </w:pPr>
      <w:r>
        <w:t xml:space="preserve">Alois </w:t>
      </w:r>
      <w:proofErr w:type="spellStart"/>
      <w:r>
        <w:t>Bürli</w:t>
      </w:r>
      <w:proofErr w:type="spellEnd"/>
      <w:r>
        <w:t xml:space="preserve"> ist am 6. Oktober 2023 nach längerer Krankheit im Alter von 84 Jahren in Sursee verstorben.</w:t>
      </w:r>
      <w:r w:rsidRPr="00B3778B">
        <w:t xml:space="preserve"> </w:t>
      </w:r>
      <w:r>
        <w:t>In Erinnerung bleiben seine prägenden Impulse für die Schweizer und die internationale Heilpädagogik.</w:t>
      </w:r>
      <w:bookmarkEnd w:id="0"/>
    </w:p>
    <w:tbl>
      <w:tblPr>
        <w:tblW w:w="5702" w:type="pct"/>
        <w:tblLook w:val="04A0" w:firstRow="1" w:lastRow="0" w:firstColumn="1" w:lastColumn="0" w:noHBand="0" w:noVBand="1"/>
      </w:tblPr>
      <w:tblGrid>
        <w:gridCol w:w="3544"/>
        <w:gridCol w:w="2270"/>
        <w:gridCol w:w="2268"/>
        <w:gridCol w:w="2263"/>
      </w:tblGrid>
      <w:tr w:rsidR="00B859B3" w:rsidRPr="00E3560A" w14:paraId="57C29893" w14:textId="77777777" w:rsidTr="0076319B">
        <w:trPr>
          <w:trHeight w:val="960"/>
        </w:trPr>
        <w:tc>
          <w:tcPr>
            <w:tcW w:w="1713" w:type="pct"/>
            <w:shd w:val="clear" w:color="auto" w:fill="auto"/>
            <w:vAlign w:val="center"/>
          </w:tcPr>
          <w:p w14:paraId="3B414470" w14:textId="77777777" w:rsidR="00B859B3" w:rsidRPr="00E3560A" w:rsidRDefault="00B859B3" w:rsidP="00C80493">
            <w:pPr>
              <w:rPr>
                <w:rFonts w:cs="Open Sans SemiCondensed"/>
                <w:szCs w:val="24"/>
              </w:rPr>
            </w:pPr>
          </w:p>
          <w:p w14:paraId="51EB40DF" w14:textId="48672DB7" w:rsidR="00B859B3" w:rsidRPr="00E3560A" w:rsidRDefault="00B859B3" w:rsidP="00C80493">
            <w:pPr>
              <w:rPr>
                <w:rFonts w:eastAsia="Open Sans SemiCondensed" w:cs="Open Sans SemiCondensed"/>
                <w:szCs w:val="24"/>
              </w:rPr>
            </w:pPr>
            <w:r>
              <w:rPr>
                <w:rFonts w:eastAsia="Open Sans SemiCondensed" w:cs="Open Sans SemiCondensed"/>
                <w:szCs w:val="24"/>
              </w:rPr>
              <w:t>Prof. Dr. Gabriel Sturny-Bossart</w:t>
            </w:r>
          </w:p>
          <w:p w14:paraId="1AB89D79" w14:textId="31FE7580" w:rsidR="00B859B3" w:rsidRPr="00E3560A" w:rsidRDefault="00B859B3" w:rsidP="00C80493">
            <w:pPr>
              <w:rPr>
                <w:rFonts w:eastAsia="Open Sans SemiCondensed" w:cs="Open Sans SemiCondensed"/>
                <w:szCs w:val="24"/>
              </w:rPr>
            </w:pPr>
            <w:r w:rsidRPr="00B859B3">
              <w:rPr>
                <w:rFonts w:eastAsia="Open Sans SemiCondensed" w:cs="Open Sans SemiCondensed"/>
                <w:szCs w:val="24"/>
              </w:rPr>
              <w:t xml:space="preserve">Mitarbeiter </w:t>
            </w:r>
            <w:r w:rsidR="003F00F7">
              <w:rPr>
                <w:rFonts w:eastAsia="Open Sans SemiCondensed" w:cs="Open Sans SemiCondensed"/>
                <w:szCs w:val="24"/>
              </w:rPr>
              <w:t>des</w:t>
            </w:r>
            <w:r w:rsidR="000A4F38">
              <w:rPr>
                <w:rFonts w:eastAsia="Open Sans SemiCondensed" w:cs="Open Sans SemiCondensed"/>
                <w:szCs w:val="24"/>
              </w:rPr>
              <w:t xml:space="preserve"> </w:t>
            </w:r>
            <w:r w:rsidRPr="00B859B3">
              <w:rPr>
                <w:rFonts w:eastAsia="Open Sans SemiCondensed" w:cs="Open Sans SemiCondensed"/>
                <w:szCs w:val="24"/>
              </w:rPr>
              <w:t>SZH von 1981</w:t>
            </w:r>
            <w:r w:rsidR="000A4F38">
              <w:rPr>
                <w:rFonts w:eastAsia="Open Sans SemiCondensed" w:cs="Open Sans SemiCondensed"/>
                <w:szCs w:val="24"/>
              </w:rPr>
              <w:t xml:space="preserve"> bis </w:t>
            </w:r>
            <w:r w:rsidRPr="00B859B3">
              <w:rPr>
                <w:rFonts w:eastAsia="Open Sans SemiCondensed" w:cs="Open Sans SemiCondensed"/>
                <w:szCs w:val="24"/>
              </w:rPr>
              <w:t>2001</w:t>
            </w:r>
          </w:p>
          <w:p w14:paraId="22358746" w14:textId="41E5876E" w:rsidR="00B859B3" w:rsidRDefault="00B859B3" w:rsidP="00C80493">
            <w:r w:rsidRPr="00B859B3">
              <w:t>Assistent, wissenschaftlicher Mitarbeiter, stellvertretender Direktor</w:t>
            </w:r>
            <w:r w:rsidR="0076319B">
              <w:t xml:space="preserve"> des SZH</w:t>
            </w:r>
          </w:p>
          <w:p w14:paraId="070A96D6" w14:textId="2F3C48DA" w:rsidR="0076319B" w:rsidRPr="0076319B" w:rsidRDefault="0018252F" w:rsidP="0076319B">
            <w:pPr>
              <w:pStyle w:val="paragraph"/>
              <w:spacing w:before="0" w:beforeAutospacing="0" w:after="0" w:afterAutospacing="0"/>
              <w:textAlignment w:val="baseline"/>
              <w:rPr>
                <w:rFonts w:ascii="Segoe UI" w:hAnsi="Segoe UI" w:cs="Segoe UI"/>
                <w:sz w:val="18"/>
                <w:szCs w:val="18"/>
              </w:rPr>
            </w:pPr>
            <w:hyperlink r:id="rId15" w:tgtFrame="_blank" w:history="1">
              <w:r w:rsidR="0076319B">
                <w:rPr>
                  <w:rStyle w:val="normaltextrun"/>
                  <w:rFonts w:ascii="Open Sans SemiCondensed" w:hAnsi="Open Sans SemiCondensed" w:cs="Open Sans SemiCondensed"/>
                  <w:color w:val="D31932"/>
                  <w:sz w:val="20"/>
                  <w:szCs w:val="20"/>
                  <w:lang w:val="fr-CH"/>
                </w:rPr>
                <w:t>gabriel.sturny@phlu.ch</w:t>
              </w:r>
            </w:hyperlink>
          </w:p>
          <w:p w14:paraId="377DD9A3" w14:textId="135BC426" w:rsidR="003E14EB" w:rsidRPr="00B12571" w:rsidRDefault="003E14EB" w:rsidP="00C80493">
            <w:pPr>
              <w:rPr>
                <w:bCs/>
                <w:iCs/>
              </w:rPr>
            </w:pPr>
          </w:p>
        </w:tc>
        <w:tc>
          <w:tcPr>
            <w:tcW w:w="1097" w:type="pct"/>
          </w:tcPr>
          <w:p w14:paraId="72132245" w14:textId="77777777" w:rsidR="00B859B3" w:rsidRPr="00E3560A" w:rsidRDefault="00B859B3" w:rsidP="00C80493">
            <w:r w:rsidRPr="00E3560A">
              <w:rPr>
                <w:noProof/>
              </w:rPr>
              <w:drawing>
                <wp:anchor distT="0" distB="0" distL="114300" distR="114300" simplePos="0" relativeHeight="251658240" behindDoc="0" locked="0" layoutInCell="1" allowOverlap="1" wp14:anchorId="5F6415A5" wp14:editId="600A663B">
                  <wp:simplePos x="0" y="0"/>
                  <wp:positionH relativeFrom="column">
                    <wp:posOffset>78105</wp:posOffset>
                  </wp:positionH>
                  <wp:positionV relativeFrom="paragraph">
                    <wp:posOffset>210820</wp:posOffset>
                  </wp:positionV>
                  <wp:extent cx="942975" cy="942975"/>
                  <wp:effectExtent l="0" t="0" r="9525" b="952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942975" cy="942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096" w:type="pct"/>
          </w:tcPr>
          <w:p w14:paraId="6316AC06" w14:textId="77777777" w:rsidR="00B859B3" w:rsidRPr="00E3560A" w:rsidRDefault="00B859B3" w:rsidP="00C80493">
            <w:pPr>
              <w:rPr>
                <w:rFonts w:cs="Open Sans SemiCondensed"/>
                <w:szCs w:val="24"/>
              </w:rPr>
            </w:pPr>
          </w:p>
        </w:tc>
        <w:tc>
          <w:tcPr>
            <w:tcW w:w="1095" w:type="pct"/>
          </w:tcPr>
          <w:p w14:paraId="77D23EDD" w14:textId="77777777" w:rsidR="00B859B3" w:rsidRPr="00E3560A" w:rsidRDefault="00B859B3" w:rsidP="00C80493">
            <w:pPr>
              <w:rPr>
                <w:rFonts w:cs="Open Sans SemiCondensed"/>
                <w:szCs w:val="24"/>
              </w:rPr>
            </w:pPr>
          </w:p>
        </w:tc>
      </w:tr>
    </w:tbl>
    <w:p w14:paraId="611AA22D" w14:textId="77777777" w:rsidR="006B5540" w:rsidRPr="00046C7D" w:rsidRDefault="006B5540" w:rsidP="0076319B">
      <w:pPr>
        <w:pStyle w:val="Textkrper"/>
        <w:ind w:firstLine="0"/>
      </w:pPr>
    </w:p>
    <w:sectPr w:rsidR="006B5540" w:rsidRPr="00046C7D" w:rsidSect="00072C6F">
      <w:headerReference w:type="even" r:id="rId17"/>
      <w:headerReference w:type="default" r:id="rId18"/>
      <w:footerReference w:type="even" r:id="rId19"/>
      <w:footerReference w:type="default" r:id="rId20"/>
      <w:headerReference w:type="first" r:id="rId21"/>
      <w:footerReference w:type="first" r:id="rId22"/>
      <w:pgSz w:w="11907" w:h="16840" w:code="9"/>
      <w:pgMar w:top="1418" w:right="1418" w:bottom="1134" w:left="1418" w:header="720" w:footer="567" w:gutter="0"/>
      <w:pgNumType w:start="5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26E49" w14:textId="77777777" w:rsidR="00125D60" w:rsidRDefault="00125D60">
      <w:pPr>
        <w:spacing w:line="240" w:lineRule="auto"/>
      </w:pPr>
      <w:r>
        <w:separator/>
      </w:r>
    </w:p>
  </w:endnote>
  <w:endnote w:type="continuationSeparator" w:id="0">
    <w:p w14:paraId="2AAA9EA5" w14:textId="77777777" w:rsidR="00125D60" w:rsidRDefault="00125D60">
      <w:pPr>
        <w:spacing w:line="240" w:lineRule="auto"/>
      </w:pPr>
      <w:r>
        <w:continuationSeparator/>
      </w:r>
    </w:p>
  </w:endnote>
  <w:endnote w:type="continuationNotice" w:id="1">
    <w:p w14:paraId="63A6E62E" w14:textId="77777777" w:rsidR="00125D60" w:rsidRDefault="00125D6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SemiCondensed">
    <w:panose1 w:val="00000000000000000000"/>
    <w:charset w:val="00"/>
    <w:family w:val="auto"/>
    <w:pitch w:val="variable"/>
    <w:sig w:usb0="E00002FF" w:usb1="4000201B" w:usb2="00000028" w:usb3="00000000" w:csb0="0000019F" w:csb1="00000000"/>
    <w:embedRegular r:id="rId1" w:fontKey="{9A3D8B1B-869A-4E39-88AB-9188E5F42B5A}"/>
    <w:embedBold r:id="rId2" w:fontKey="{06D53F97-F621-4130-A447-BD755C535A9D}"/>
    <w:embedItalic r:id="rId3" w:fontKey="{84A279E8-783A-451F-A931-1DAEC676FC6A}"/>
    <w:embedBoldItalic r:id="rId4" w:fontKey="{DB1F3038-E09D-41AE-AB6F-EEFA57A7291F}"/>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5" w:fontKey="{72DECBE1-8AE8-4C3F-966A-2941894BB8E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F968A" w14:textId="77777777" w:rsidR="005D7744" w:rsidRDefault="005D774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7CDB7" w14:textId="77777777" w:rsidR="004B3A29" w:rsidRPr="007B448B" w:rsidRDefault="006E210A" w:rsidP="001D3BFB">
    <w:pPr>
      <w:pStyle w:val="Fuzeile"/>
      <w:rPr>
        <w:szCs w:val="22"/>
      </w:rPr>
    </w:pPr>
    <w:r>
      <w:rPr>
        <w:noProof/>
      </w:rPr>
      <w:drawing>
        <wp:anchor distT="0" distB="0" distL="114300" distR="114300" simplePos="0" relativeHeight="251658240" behindDoc="1" locked="0" layoutInCell="1" allowOverlap="1" wp14:anchorId="6565FF6E" wp14:editId="15050671">
          <wp:simplePos x="0" y="0"/>
          <wp:positionH relativeFrom="column">
            <wp:posOffset>-671830</wp:posOffset>
          </wp:positionH>
          <wp:positionV relativeFrom="paragraph">
            <wp:posOffset>-726440</wp:posOffset>
          </wp:positionV>
          <wp:extent cx="101861" cy="849482"/>
          <wp:effectExtent l="0" t="0" r="0" b="0"/>
          <wp:wrapNone/>
          <wp:docPr id="931305582" name="Grafik 931305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775CD" w14:textId="77777777" w:rsidR="005D7744" w:rsidRDefault="005D774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7C888" w14:textId="77777777" w:rsidR="00125D60" w:rsidRPr="00777A2F" w:rsidRDefault="00125D60"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6B44CA2B" w14:textId="77777777" w:rsidR="00125D60" w:rsidRDefault="00125D60">
      <w:r>
        <w:continuationSeparator/>
      </w:r>
    </w:p>
  </w:footnote>
  <w:footnote w:type="continuationNotice" w:id="1">
    <w:p w14:paraId="07980BE9" w14:textId="77777777" w:rsidR="00125D60" w:rsidRDefault="00125D6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75BFC" w14:textId="77777777" w:rsidR="005D7744" w:rsidRDefault="005D774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9D242" w14:textId="77777777" w:rsidR="00046C7D" w:rsidRPr="002C768D" w:rsidRDefault="00046C7D" w:rsidP="00046C7D">
    <w:pPr>
      <w:pStyle w:val="Themenschwerpunkt"/>
      <w:rPr>
        <w:lang w:val="de-CH"/>
      </w:rPr>
    </w:pPr>
    <w:r>
      <mc:AlternateContent>
        <mc:Choice Requires="wps">
          <w:drawing>
            <wp:anchor distT="0" distB="0" distL="114299" distR="114299" simplePos="0" relativeHeight="251658241" behindDoc="0" locked="0" layoutInCell="1" allowOverlap="1" wp14:anchorId="4B53050F" wp14:editId="4AF5EABD">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9529CE" id="Gerader Verbinder 3" o:spid="_x0000_s1026" alt="&quot;&quot;" style="position:absolute;flip:x;z-index:25165824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Pr>
        <w:lang w:val="de-CH"/>
      </w:rPr>
      <w:t>DIAGNOSTIK</w:t>
    </w:r>
    <w:r w:rsidRPr="00237079">
      <w:rPr>
        <w:lang w:val="de-CH"/>
      </w:rPr>
      <w:tab/>
    </w:r>
    <w:r w:rsidRPr="00237079">
      <w:rPr>
        <w:lang w:val="de-CH"/>
      </w:rPr>
      <w:tab/>
    </w:r>
    <w:r w:rsidRPr="00237079">
      <w:rPr>
        <w:b w:val="0"/>
        <w:bCs/>
        <w:lang w:val="de-CH"/>
      </w:rPr>
      <w:t xml:space="preserve">Schweizerische Zeitschrift für Heilpädagogik, Jg. </w:t>
    </w:r>
    <w:r>
      <w:rPr>
        <w:b w:val="0"/>
        <w:bCs/>
        <w:lang w:val="de-CH"/>
      </w:rPr>
      <w:t>29</w:t>
    </w:r>
    <w:r w:rsidRPr="00237079">
      <w:rPr>
        <w:b w:val="0"/>
        <w:bCs/>
        <w:lang w:val="de-CH"/>
      </w:rPr>
      <w:t xml:space="preserve">, </w:t>
    </w:r>
    <w:r>
      <w:rPr>
        <w:b w:val="0"/>
        <w:bCs/>
        <w:lang w:val="de-CH"/>
      </w:rPr>
      <w:t>08</w:t>
    </w:r>
    <w:r w:rsidRPr="00237079">
      <w:rPr>
        <w:b w:val="0"/>
        <w:bCs/>
        <w:lang w:val="de-CH"/>
      </w:rPr>
      <w:t>/</w:t>
    </w:r>
    <w:r>
      <w:rPr>
        <w:b w:val="0"/>
        <w:bCs/>
        <w:lang w:val="de-CH"/>
      </w:rPr>
      <w:t>2023</w:t>
    </w:r>
  </w:p>
  <w:p w14:paraId="33F41993" w14:textId="5F766A58" w:rsidR="00046C7D" w:rsidRPr="00237079" w:rsidRDefault="00046C7D" w:rsidP="00046C7D">
    <w:pPr>
      <w:pStyle w:val="Themenschwerpunkt"/>
      <w:rPr>
        <w:b w:val="0"/>
        <w:bCs/>
        <w:lang w:val="de-CH"/>
      </w:rPr>
    </w:pPr>
    <w:r w:rsidRPr="00237079">
      <w:rPr>
        <w:b w:val="0"/>
        <w:bCs/>
        <w:lang w:val="de-CH"/>
      </w:rPr>
      <w:t xml:space="preserve">| </w:t>
    </w:r>
    <w:r>
      <w:rPr>
        <w:b w:val="0"/>
        <w:bCs/>
        <w:lang w:val="de-CH"/>
      </w:rPr>
      <w:t>NACHRUF</w:t>
    </w:r>
    <w:r w:rsidRPr="00237079">
      <w:rPr>
        <w:b w:val="0"/>
        <w:bCs/>
        <w:lang w:val="de-CH"/>
      </w:rPr>
      <w:tab/>
    </w:r>
    <w:r w:rsidRPr="00237079">
      <w:rPr>
        <w:b w:val="0"/>
        <w:bCs/>
        <w:lang w:val="de-CH"/>
      </w:rPr>
      <w:tab/>
    </w:r>
  </w:p>
  <w:p w14:paraId="0C8A7AD0" w14:textId="4568C066" w:rsidR="004B3A29" w:rsidRPr="00046C7D" w:rsidRDefault="004B3A29" w:rsidP="00046C7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23690" w14:textId="77777777" w:rsidR="005D7744" w:rsidRDefault="005D774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2"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1"/>
  </w:num>
  <w:num w:numId="2" w16cid:durableId="379716589">
    <w:abstractNumId w:val="2"/>
  </w:num>
  <w:num w:numId="3" w16cid:durableId="147961415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C7D"/>
    <w:rsid w:val="0000032D"/>
    <w:rsid w:val="00016BFF"/>
    <w:rsid w:val="000219D4"/>
    <w:rsid w:val="00024143"/>
    <w:rsid w:val="000302CB"/>
    <w:rsid w:val="0003314D"/>
    <w:rsid w:val="000352CE"/>
    <w:rsid w:val="0003591B"/>
    <w:rsid w:val="00041AB7"/>
    <w:rsid w:val="00046C7D"/>
    <w:rsid w:val="00053353"/>
    <w:rsid w:val="00066A95"/>
    <w:rsid w:val="00072C6F"/>
    <w:rsid w:val="000759D7"/>
    <w:rsid w:val="000A4F38"/>
    <w:rsid w:val="000B5BB8"/>
    <w:rsid w:val="000E6A66"/>
    <w:rsid w:val="000F0956"/>
    <w:rsid w:val="000F4B54"/>
    <w:rsid w:val="000F5288"/>
    <w:rsid w:val="0010334E"/>
    <w:rsid w:val="001114E2"/>
    <w:rsid w:val="001150A5"/>
    <w:rsid w:val="00115EF5"/>
    <w:rsid w:val="001161D6"/>
    <w:rsid w:val="00120CBF"/>
    <w:rsid w:val="001255E5"/>
    <w:rsid w:val="00125D60"/>
    <w:rsid w:val="00151BCA"/>
    <w:rsid w:val="00153133"/>
    <w:rsid w:val="00157D7E"/>
    <w:rsid w:val="00167858"/>
    <w:rsid w:val="0018252F"/>
    <w:rsid w:val="001A2EEC"/>
    <w:rsid w:val="001B05BD"/>
    <w:rsid w:val="001B16E8"/>
    <w:rsid w:val="001B25F3"/>
    <w:rsid w:val="001B7781"/>
    <w:rsid w:val="001D1620"/>
    <w:rsid w:val="001D3BFB"/>
    <w:rsid w:val="001E3BE9"/>
    <w:rsid w:val="00202A19"/>
    <w:rsid w:val="0020467E"/>
    <w:rsid w:val="00235A6C"/>
    <w:rsid w:val="002443A6"/>
    <w:rsid w:val="00276B2C"/>
    <w:rsid w:val="00284EA0"/>
    <w:rsid w:val="002862AA"/>
    <w:rsid w:val="002B3344"/>
    <w:rsid w:val="002C5235"/>
    <w:rsid w:val="002D2A3C"/>
    <w:rsid w:val="002E13B6"/>
    <w:rsid w:val="002E5374"/>
    <w:rsid w:val="0030447C"/>
    <w:rsid w:val="00307EC7"/>
    <w:rsid w:val="00317111"/>
    <w:rsid w:val="00322024"/>
    <w:rsid w:val="003222A6"/>
    <w:rsid w:val="00325591"/>
    <w:rsid w:val="00365730"/>
    <w:rsid w:val="003819B7"/>
    <w:rsid w:val="00382314"/>
    <w:rsid w:val="00383074"/>
    <w:rsid w:val="00386CFF"/>
    <w:rsid w:val="003A0EA7"/>
    <w:rsid w:val="003A2717"/>
    <w:rsid w:val="003B4C81"/>
    <w:rsid w:val="003D221C"/>
    <w:rsid w:val="003D502F"/>
    <w:rsid w:val="003E022D"/>
    <w:rsid w:val="003E0578"/>
    <w:rsid w:val="003E14EB"/>
    <w:rsid w:val="003F00F7"/>
    <w:rsid w:val="003F5B1B"/>
    <w:rsid w:val="003F6A6B"/>
    <w:rsid w:val="003F78C2"/>
    <w:rsid w:val="004027D5"/>
    <w:rsid w:val="00404F18"/>
    <w:rsid w:val="004108D3"/>
    <w:rsid w:val="00414332"/>
    <w:rsid w:val="00420D8D"/>
    <w:rsid w:val="00421D05"/>
    <w:rsid w:val="00426606"/>
    <w:rsid w:val="00441F45"/>
    <w:rsid w:val="0045144F"/>
    <w:rsid w:val="00454BCF"/>
    <w:rsid w:val="00467E46"/>
    <w:rsid w:val="0047168D"/>
    <w:rsid w:val="00486270"/>
    <w:rsid w:val="004A2854"/>
    <w:rsid w:val="004B1834"/>
    <w:rsid w:val="004B29F8"/>
    <w:rsid w:val="004B3001"/>
    <w:rsid w:val="004B3A29"/>
    <w:rsid w:val="004B7893"/>
    <w:rsid w:val="004C13EB"/>
    <w:rsid w:val="004C4A76"/>
    <w:rsid w:val="004D542D"/>
    <w:rsid w:val="004D58AC"/>
    <w:rsid w:val="004E232F"/>
    <w:rsid w:val="004F5C23"/>
    <w:rsid w:val="004F5EB2"/>
    <w:rsid w:val="005055D5"/>
    <w:rsid w:val="00515A65"/>
    <w:rsid w:val="00521559"/>
    <w:rsid w:val="00530E98"/>
    <w:rsid w:val="00533DA1"/>
    <w:rsid w:val="00546490"/>
    <w:rsid w:val="005509D6"/>
    <w:rsid w:val="0056578A"/>
    <w:rsid w:val="0056595B"/>
    <w:rsid w:val="00571C0D"/>
    <w:rsid w:val="00572C4C"/>
    <w:rsid w:val="0057605E"/>
    <w:rsid w:val="00576E09"/>
    <w:rsid w:val="00577261"/>
    <w:rsid w:val="00581DB2"/>
    <w:rsid w:val="00581FB3"/>
    <w:rsid w:val="00585ED0"/>
    <w:rsid w:val="0058670C"/>
    <w:rsid w:val="00594747"/>
    <w:rsid w:val="00594844"/>
    <w:rsid w:val="005A646E"/>
    <w:rsid w:val="005A6F41"/>
    <w:rsid w:val="005A7AE7"/>
    <w:rsid w:val="005D15B8"/>
    <w:rsid w:val="005D3124"/>
    <w:rsid w:val="005D7744"/>
    <w:rsid w:val="005E150A"/>
    <w:rsid w:val="005E4BAB"/>
    <w:rsid w:val="005E7DD5"/>
    <w:rsid w:val="006111D5"/>
    <w:rsid w:val="006111F5"/>
    <w:rsid w:val="00623E11"/>
    <w:rsid w:val="006411DE"/>
    <w:rsid w:val="006448C5"/>
    <w:rsid w:val="006555BD"/>
    <w:rsid w:val="006676E2"/>
    <w:rsid w:val="00682B8C"/>
    <w:rsid w:val="00685EB4"/>
    <w:rsid w:val="006A2BB4"/>
    <w:rsid w:val="006A4C05"/>
    <w:rsid w:val="006B5540"/>
    <w:rsid w:val="006C2B84"/>
    <w:rsid w:val="006C3DFC"/>
    <w:rsid w:val="006D5D28"/>
    <w:rsid w:val="006E210A"/>
    <w:rsid w:val="006E260B"/>
    <w:rsid w:val="00702BE5"/>
    <w:rsid w:val="007155B8"/>
    <w:rsid w:val="007373E7"/>
    <w:rsid w:val="00740C73"/>
    <w:rsid w:val="007424F5"/>
    <w:rsid w:val="0074442C"/>
    <w:rsid w:val="0076319B"/>
    <w:rsid w:val="007643F4"/>
    <w:rsid w:val="00777A2F"/>
    <w:rsid w:val="00787B6E"/>
    <w:rsid w:val="007A3489"/>
    <w:rsid w:val="007A75E1"/>
    <w:rsid w:val="007B448B"/>
    <w:rsid w:val="007B4F54"/>
    <w:rsid w:val="007B5701"/>
    <w:rsid w:val="007B62B5"/>
    <w:rsid w:val="007C5AB3"/>
    <w:rsid w:val="007E78D0"/>
    <w:rsid w:val="007F43B0"/>
    <w:rsid w:val="007F5E1D"/>
    <w:rsid w:val="008151A5"/>
    <w:rsid w:val="008152E5"/>
    <w:rsid w:val="00822118"/>
    <w:rsid w:val="00830A17"/>
    <w:rsid w:val="008351F7"/>
    <w:rsid w:val="008461BE"/>
    <w:rsid w:val="00853805"/>
    <w:rsid w:val="00855097"/>
    <w:rsid w:val="00870508"/>
    <w:rsid w:val="008724D5"/>
    <w:rsid w:val="00882B9B"/>
    <w:rsid w:val="008854C8"/>
    <w:rsid w:val="00891E7D"/>
    <w:rsid w:val="008924D4"/>
    <w:rsid w:val="008A2229"/>
    <w:rsid w:val="008C6EDB"/>
    <w:rsid w:val="008D1807"/>
    <w:rsid w:val="008D3771"/>
    <w:rsid w:val="008D5616"/>
    <w:rsid w:val="008E04DD"/>
    <w:rsid w:val="008F2E4E"/>
    <w:rsid w:val="00912E02"/>
    <w:rsid w:val="00920846"/>
    <w:rsid w:val="00920A21"/>
    <w:rsid w:val="00933776"/>
    <w:rsid w:val="00943B46"/>
    <w:rsid w:val="009552F9"/>
    <w:rsid w:val="009660DC"/>
    <w:rsid w:val="00967D5F"/>
    <w:rsid w:val="00985126"/>
    <w:rsid w:val="009A7FF6"/>
    <w:rsid w:val="009B4B8A"/>
    <w:rsid w:val="009C3754"/>
    <w:rsid w:val="009C6886"/>
    <w:rsid w:val="009D4CCF"/>
    <w:rsid w:val="009E5005"/>
    <w:rsid w:val="009F4CD6"/>
    <w:rsid w:val="009F6A07"/>
    <w:rsid w:val="00A0625F"/>
    <w:rsid w:val="00A10362"/>
    <w:rsid w:val="00A11404"/>
    <w:rsid w:val="00A37E53"/>
    <w:rsid w:val="00A50A1E"/>
    <w:rsid w:val="00A543D6"/>
    <w:rsid w:val="00A55E72"/>
    <w:rsid w:val="00A61330"/>
    <w:rsid w:val="00AA2F41"/>
    <w:rsid w:val="00AA3192"/>
    <w:rsid w:val="00AA7D4C"/>
    <w:rsid w:val="00AB7501"/>
    <w:rsid w:val="00AC20F1"/>
    <w:rsid w:val="00AC5FF7"/>
    <w:rsid w:val="00AC742B"/>
    <w:rsid w:val="00AD1B7D"/>
    <w:rsid w:val="00AE583E"/>
    <w:rsid w:val="00AE5D15"/>
    <w:rsid w:val="00AE631D"/>
    <w:rsid w:val="00AF16EB"/>
    <w:rsid w:val="00AF45C9"/>
    <w:rsid w:val="00B12571"/>
    <w:rsid w:val="00B23FEC"/>
    <w:rsid w:val="00B25326"/>
    <w:rsid w:val="00B50E21"/>
    <w:rsid w:val="00B54E5C"/>
    <w:rsid w:val="00B71621"/>
    <w:rsid w:val="00B7489C"/>
    <w:rsid w:val="00B74F64"/>
    <w:rsid w:val="00B7596B"/>
    <w:rsid w:val="00B859B3"/>
    <w:rsid w:val="00BB3270"/>
    <w:rsid w:val="00BC32F4"/>
    <w:rsid w:val="00BD4FAD"/>
    <w:rsid w:val="00BD74F7"/>
    <w:rsid w:val="00C201F8"/>
    <w:rsid w:val="00C24833"/>
    <w:rsid w:val="00C350DC"/>
    <w:rsid w:val="00C43705"/>
    <w:rsid w:val="00C50710"/>
    <w:rsid w:val="00C63ADB"/>
    <w:rsid w:val="00C77A77"/>
    <w:rsid w:val="00C80493"/>
    <w:rsid w:val="00C811F7"/>
    <w:rsid w:val="00C85052"/>
    <w:rsid w:val="00C90953"/>
    <w:rsid w:val="00CC1689"/>
    <w:rsid w:val="00CF4C21"/>
    <w:rsid w:val="00CF788D"/>
    <w:rsid w:val="00D02DE1"/>
    <w:rsid w:val="00D17F8E"/>
    <w:rsid w:val="00D30491"/>
    <w:rsid w:val="00D45554"/>
    <w:rsid w:val="00D55316"/>
    <w:rsid w:val="00D576ED"/>
    <w:rsid w:val="00D614DC"/>
    <w:rsid w:val="00D65100"/>
    <w:rsid w:val="00D75B90"/>
    <w:rsid w:val="00D9463F"/>
    <w:rsid w:val="00D969AF"/>
    <w:rsid w:val="00DA3CEB"/>
    <w:rsid w:val="00DB085C"/>
    <w:rsid w:val="00DB1F8B"/>
    <w:rsid w:val="00DB27C9"/>
    <w:rsid w:val="00DB5151"/>
    <w:rsid w:val="00DB5625"/>
    <w:rsid w:val="00DC0AB5"/>
    <w:rsid w:val="00DC399A"/>
    <w:rsid w:val="00DE6B7F"/>
    <w:rsid w:val="00DF11B1"/>
    <w:rsid w:val="00DF5157"/>
    <w:rsid w:val="00E03695"/>
    <w:rsid w:val="00E23124"/>
    <w:rsid w:val="00E26F3D"/>
    <w:rsid w:val="00E31225"/>
    <w:rsid w:val="00E33AA4"/>
    <w:rsid w:val="00E42E44"/>
    <w:rsid w:val="00E54DD0"/>
    <w:rsid w:val="00E6236B"/>
    <w:rsid w:val="00E7780E"/>
    <w:rsid w:val="00E8625B"/>
    <w:rsid w:val="00E9142E"/>
    <w:rsid w:val="00E96E69"/>
    <w:rsid w:val="00EA4676"/>
    <w:rsid w:val="00EA484D"/>
    <w:rsid w:val="00EB4327"/>
    <w:rsid w:val="00EC0A4F"/>
    <w:rsid w:val="00ED473A"/>
    <w:rsid w:val="00EF4C1D"/>
    <w:rsid w:val="00EF7CFB"/>
    <w:rsid w:val="00F1657B"/>
    <w:rsid w:val="00F47AD4"/>
    <w:rsid w:val="00F767F6"/>
    <w:rsid w:val="00F76CB2"/>
    <w:rsid w:val="00F83A13"/>
    <w:rsid w:val="00F959E1"/>
    <w:rsid w:val="00FB2600"/>
    <w:rsid w:val="00FB2DAA"/>
    <w:rsid w:val="00FB3D00"/>
    <w:rsid w:val="00FB48D2"/>
    <w:rsid w:val="00FB7742"/>
    <w:rsid w:val="00FC7953"/>
    <w:rsid w:val="00FD5708"/>
    <w:rsid w:val="00FE56C7"/>
    <w:rsid w:val="00FE57F9"/>
    <w:rsid w:val="00FF2E2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20E1F6"/>
  <w15:docId w15:val="{8C8071BA-B4EF-4FE9-AF20-D228FB94C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rsid w:val="00C24833"/>
    <w:pPr>
      <w:spacing w:before="0" w:after="0"/>
      <w:ind w:firstLine="0"/>
      <w:jc w:val="left"/>
    </w:p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paragraph">
    <w:name w:val="paragraph"/>
    <w:basedOn w:val="Standard"/>
    <w:rsid w:val="00D576ED"/>
    <w:pPr>
      <w:spacing w:before="100" w:beforeAutospacing="1" w:after="100" w:afterAutospacing="1" w:line="240" w:lineRule="auto"/>
    </w:pPr>
    <w:rPr>
      <w:rFonts w:ascii="Times New Roman" w:eastAsia="Times New Roman" w:hAnsi="Times New Roman" w:cs="Times New Roman"/>
      <w:spacing w:val="0"/>
      <w:sz w:val="24"/>
      <w:szCs w:val="24"/>
      <w:lang w:eastAsia="de-CH"/>
    </w:rPr>
  </w:style>
  <w:style w:type="character" w:customStyle="1" w:styleId="normaltextrun">
    <w:name w:val="normaltextrun"/>
    <w:basedOn w:val="Absatz-Standardschriftart"/>
    <w:rsid w:val="00D576ED"/>
  </w:style>
  <w:style w:type="character" w:customStyle="1" w:styleId="eop">
    <w:name w:val="eop"/>
    <w:basedOn w:val="Absatz-Standardschriftart"/>
    <w:rsid w:val="00D576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2131399">
      <w:bodyDiv w:val="1"/>
      <w:marLeft w:val="0"/>
      <w:marRight w:val="0"/>
      <w:marTop w:val="0"/>
      <w:marBottom w:val="0"/>
      <w:divBdr>
        <w:top w:val="none" w:sz="0" w:space="0" w:color="auto"/>
        <w:left w:val="none" w:sz="0" w:space="0" w:color="auto"/>
        <w:bottom w:val="none" w:sz="0" w:space="0" w:color="auto"/>
        <w:right w:val="none" w:sz="0" w:space="0" w:color="auto"/>
      </w:divBdr>
      <w:divsChild>
        <w:div w:id="1985352500">
          <w:marLeft w:val="0"/>
          <w:marRight w:val="0"/>
          <w:marTop w:val="0"/>
          <w:marBottom w:val="0"/>
          <w:divBdr>
            <w:top w:val="none" w:sz="0" w:space="0" w:color="auto"/>
            <w:left w:val="none" w:sz="0" w:space="0" w:color="auto"/>
            <w:bottom w:val="none" w:sz="0" w:space="0" w:color="auto"/>
            <w:right w:val="none" w:sz="0" w:space="0" w:color="auto"/>
          </w:divBdr>
        </w:div>
        <w:div w:id="892231572">
          <w:marLeft w:val="0"/>
          <w:marRight w:val="0"/>
          <w:marTop w:val="0"/>
          <w:marBottom w:val="0"/>
          <w:divBdr>
            <w:top w:val="none" w:sz="0" w:space="0" w:color="auto"/>
            <w:left w:val="none" w:sz="0" w:space="0" w:color="auto"/>
            <w:bottom w:val="none" w:sz="0" w:space="0" w:color="auto"/>
            <w:right w:val="none" w:sz="0" w:space="0" w:color="auto"/>
          </w:divBdr>
        </w:div>
        <w:div w:id="1404450901">
          <w:marLeft w:val="0"/>
          <w:marRight w:val="0"/>
          <w:marTop w:val="0"/>
          <w:marBottom w:val="0"/>
          <w:divBdr>
            <w:top w:val="none" w:sz="0" w:space="0" w:color="auto"/>
            <w:left w:val="none" w:sz="0" w:space="0" w:color="auto"/>
            <w:bottom w:val="none" w:sz="0" w:space="0" w:color="auto"/>
            <w:right w:val="none" w:sz="0" w:space="0" w:color="auto"/>
          </w:divBdr>
        </w:div>
        <w:div w:id="61710418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gabriel.sturny@phlu.ch"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dudoc.ch/" TargetMode="External"/><Relationship Id="rId22"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235;lleFetzer\SZH%20CSPS\Daten_Allgemein%20-%20General\2_Produkte\50_Open_Access\Layout\Layout_v8.2.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7" ma:contentTypeDescription="Ein neues Dokument erstellen." ma:contentTypeScope="" ma:versionID="cd030b1703b6bf6bf8dc7d4a6f32b4df">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12198ecb9f7436287058ba14bac1a5f4"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4A07529C-968C-44A9-B001-E812D8E9B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F9FDA9-7FB6-4D8D-862D-895C44714D11}">
  <ds:schemaRefs>
    <ds:schemaRef ds:uri="http://www.w3.org/XML/1998/namespace"/>
    <ds:schemaRef ds:uri="http://schemas.microsoft.com/office/2006/documentManagement/types"/>
    <ds:schemaRef ds:uri="http://schemas.microsoft.com/office/2006/metadata/properties"/>
    <ds:schemaRef ds:uri="http://purl.org/dc/elements/1.1/"/>
    <ds:schemaRef ds:uri="76555f21-dda2-40b2-9e67-0c5126acc9bb"/>
    <ds:schemaRef ds:uri="4fd9addd-010e-4f5f-8f1c-4194eaaa354f"/>
    <ds:schemaRef ds:uri="http://purl.org/dc/terms/"/>
    <ds:schemaRef ds:uri="http://schemas.openxmlformats.org/package/2006/metadata/core-properties"/>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Layout_v8.2</Template>
  <TotalTime>0</TotalTime>
  <Pages>4</Pages>
  <Words>1394</Words>
  <Characters>8783</Characters>
  <Application>Microsoft Office Word</Application>
  <DocSecurity>0</DocSecurity>
  <Lines>73</Lines>
  <Paragraphs>20</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Alois Bürli – ein Pionier der Schweizer Heilpädagogik hat uns für immer verlassen</vt:lpstr>
      <vt:lpstr>Title</vt:lpstr>
    </vt:vector>
  </TitlesOfParts>
  <Company/>
  <LinksUpToDate>false</LinksUpToDate>
  <CharactersWithSpaces>10157</CharactersWithSpaces>
  <SharedDoc>false</SharedDoc>
  <HLinks>
    <vt:vector size="6" baseType="variant">
      <vt:variant>
        <vt:i4>5505105</vt:i4>
      </vt:variant>
      <vt:variant>
        <vt:i4>0</vt:i4>
      </vt:variant>
      <vt:variant>
        <vt:i4>0</vt:i4>
      </vt:variant>
      <vt:variant>
        <vt:i4>5</vt:i4>
      </vt:variant>
      <vt:variant>
        <vt:lpwstr>https://doi.org/10.57161/z2023-08-08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Alois Bürli – ein Pionier der Schweizer Heilpädagogik hat uns für immer verlassen</dc:title>
  <dc:subject/>
  <dc:creator>gabriel.sturny@phlu.ch</dc:creator>
  <cp:keywords/>
  <cp:lastModifiedBy>Noëlle Fetzer</cp:lastModifiedBy>
  <cp:revision>15</cp:revision>
  <cp:lastPrinted>2023-11-13T08:49:00Z</cp:lastPrinted>
  <dcterms:created xsi:type="dcterms:W3CDTF">2023-11-07T09:56:00Z</dcterms:created>
  <dcterms:modified xsi:type="dcterms:W3CDTF">2023-11-13T08:49:00Z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