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8.jpg" ContentType="image/pn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0382A3" w14:textId="020D0356" w:rsidR="00EF51E1" w:rsidRPr="00D4306D" w:rsidRDefault="00EF51E1" w:rsidP="00774771">
      <w:pPr>
        <w:pStyle w:val="Untertitel"/>
        <w:tabs>
          <w:tab w:val="left" w:pos="2697"/>
        </w:tabs>
        <w:spacing w:after="360"/>
        <w:rPr>
          <w:rFonts w:asciiTheme="minorHAnsi" w:hAnsiTheme="minorHAnsi" w:cs="Open Sans SemiCondensed"/>
          <w:b/>
          <w:color w:val="D31932" w:themeColor="accent1"/>
          <w:sz w:val="28"/>
          <w:szCs w:val="28"/>
          <w:lang w:val="de-CH"/>
        </w:rPr>
      </w:pPr>
      <w:bookmarkStart w:id="0" w:name="_Hlk140227496"/>
      <w:bookmarkEnd w:id="0"/>
      <w:r w:rsidRPr="00D4306D">
        <w:rPr>
          <w:rFonts w:asciiTheme="minorHAnsi" w:hAnsiTheme="minorHAnsi" w:cs="Open Sans SemiCondensed"/>
          <w:b/>
          <w:color w:val="D31932" w:themeColor="accent1"/>
          <w:sz w:val="28"/>
          <w:szCs w:val="28"/>
          <w:lang w:val="de-CH"/>
        </w:rPr>
        <w:t>Dokumentation</w:t>
      </w:r>
    </w:p>
    <w:p w14:paraId="15B76748" w14:textId="77777777" w:rsidR="00E50053" w:rsidRPr="002C6BE9" w:rsidRDefault="00E50053" w:rsidP="00E50053">
      <w:pPr>
        <w:pStyle w:val="berschrift1"/>
        <w:rPr>
          <w:rFonts w:asciiTheme="minorHAnsi" w:hAnsiTheme="minorHAnsi"/>
          <w:lang w:val="de-CH"/>
        </w:rPr>
      </w:pPr>
      <w:bookmarkStart w:id="1" w:name="_Toc182901709"/>
      <w:r w:rsidRPr="002C6BE9">
        <w:rPr>
          <w:rFonts w:asciiTheme="minorHAnsi" w:hAnsiTheme="minorHAnsi"/>
          <w:lang w:val="de-CH"/>
        </w:rPr>
        <w:t>Inhaltsverzeichnis</w:t>
      </w:r>
      <w:bookmarkEnd w:id="1"/>
    </w:p>
    <w:p w14:paraId="776D68A8" w14:textId="3557309B" w:rsidR="00056F9F" w:rsidRPr="002C6BE9" w:rsidRDefault="00041F77">
      <w:pPr>
        <w:pStyle w:val="Verzeichnis1"/>
        <w:rPr>
          <w:rFonts w:cstheme="minorBidi"/>
          <w:b w:val="0"/>
          <w:kern w:val="2"/>
          <w:sz w:val="24"/>
          <w:szCs w:val="24"/>
          <w14:ligatures w14:val="standardContextual"/>
        </w:rPr>
      </w:pPr>
      <w:r w:rsidRPr="002C6BE9">
        <w:rPr>
          <w:b w:val="0"/>
        </w:rPr>
        <w:fldChar w:fldCharType="begin"/>
      </w:r>
      <w:r w:rsidRPr="002C6BE9">
        <w:rPr>
          <w:b w:val="0"/>
        </w:rPr>
        <w:instrText xml:space="preserve"> TOC \o "1-2" \h \z \u </w:instrText>
      </w:r>
      <w:r w:rsidRPr="002C6BE9">
        <w:rPr>
          <w:b w:val="0"/>
        </w:rPr>
        <w:fldChar w:fldCharType="separate"/>
      </w:r>
      <w:hyperlink w:anchor="_Toc182901710" w:history="1">
        <w:r w:rsidR="00056F9F" w:rsidRPr="002C6BE9">
          <w:rPr>
            <w:rStyle w:val="Hyperlink"/>
            <w:b w:val="0"/>
            <w:bCs w:val="0"/>
          </w:rPr>
          <w:t>Literatur zum Schwerpunkt</w:t>
        </w:r>
        <w:r w:rsidR="00056F9F" w:rsidRPr="002C6BE9">
          <w:rPr>
            <w:b w:val="0"/>
            <w:webHidden/>
          </w:rPr>
          <w:tab/>
        </w:r>
        <w:r w:rsidR="00056F9F" w:rsidRPr="002C6BE9">
          <w:rPr>
            <w:b w:val="0"/>
            <w:webHidden/>
          </w:rPr>
          <w:fldChar w:fldCharType="begin"/>
        </w:r>
        <w:r w:rsidR="00056F9F" w:rsidRPr="002C6BE9">
          <w:rPr>
            <w:b w:val="0"/>
            <w:webHidden/>
          </w:rPr>
          <w:instrText xml:space="preserve"> PAGEREF _Toc182901710 \h </w:instrText>
        </w:r>
        <w:r w:rsidR="00056F9F" w:rsidRPr="002C6BE9">
          <w:rPr>
            <w:b w:val="0"/>
            <w:webHidden/>
          </w:rPr>
        </w:r>
        <w:r w:rsidR="00056F9F" w:rsidRPr="002C6BE9">
          <w:rPr>
            <w:b w:val="0"/>
            <w:webHidden/>
          </w:rPr>
          <w:fldChar w:fldCharType="separate"/>
        </w:r>
        <w:r w:rsidR="00805474">
          <w:rPr>
            <w:b w:val="0"/>
            <w:webHidden/>
          </w:rPr>
          <w:t>51</w:t>
        </w:r>
        <w:r w:rsidR="00056F9F" w:rsidRPr="002C6BE9">
          <w:rPr>
            <w:b w:val="0"/>
            <w:webHidden/>
          </w:rPr>
          <w:fldChar w:fldCharType="end"/>
        </w:r>
      </w:hyperlink>
    </w:p>
    <w:p w14:paraId="3B54E08E" w14:textId="0722E4E0" w:rsidR="00056F9F" w:rsidRPr="002C6BE9" w:rsidRDefault="00056F9F">
      <w:pPr>
        <w:pStyle w:val="Verzeichnis1"/>
        <w:rPr>
          <w:rFonts w:cstheme="minorBidi"/>
          <w:b w:val="0"/>
          <w:kern w:val="2"/>
          <w:sz w:val="24"/>
          <w:szCs w:val="24"/>
          <w14:ligatures w14:val="standardContextual"/>
        </w:rPr>
      </w:pPr>
      <w:hyperlink w:anchor="_Toc182901711" w:history="1">
        <w:r w:rsidRPr="002C6BE9">
          <w:rPr>
            <w:rStyle w:val="Hyperlink"/>
            <w:b w:val="0"/>
            <w:bCs w:val="0"/>
          </w:rPr>
          <w:t>Linksammlung zum Schwerpunkt</w:t>
        </w:r>
        <w:r w:rsidRPr="002C6BE9">
          <w:rPr>
            <w:b w:val="0"/>
            <w:webHidden/>
          </w:rPr>
          <w:tab/>
        </w:r>
        <w:r w:rsidRPr="002C6BE9">
          <w:rPr>
            <w:b w:val="0"/>
            <w:webHidden/>
          </w:rPr>
          <w:fldChar w:fldCharType="begin"/>
        </w:r>
        <w:r w:rsidRPr="002C6BE9">
          <w:rPr>
            <w:b w:val="0"/>
            <w:webHidden/>
          </w:rPr>
          <w:instrText xml:space="preserve"> PAGEREF _Toc182901711 \h </w:instrText>
        </w:r>
        <w:r w:rsidRPr="002C6BE9">
          <w:rPr>
            <w:b w:val="0"/>
            <w:webHidden/>
          </w:rPr>
        </w:r>
        <w:r w:rsidRPr="002C6BE9">
          <w:rPr>
            <w:b w:val="0"/>
            <w:webHidden/>
          </w:rPr>
          <w:fldChar w:fldCharType="separate"/>
        </w:r>
        <w:r w:rsidR="00805474">
          <w:rPr>
            <w:b w:val="0"/>
            <w:webHidden/>
          </w:rPr>
          <w:t>53</w:t>
        </w:r>
        <w:r w:rsidRPr="002C6BE9">
          <w:rPr>
            <w:b w:val="0"/>
            <w:webHidden/>
          </w:rPr>
          <w:fldChar w:fldCharType="end"/>
        </w:r>
      </w:hyperlink>
    </w:p>
    <w:p w14:paraId="4237743D" w14:textId="52BBCA22" w:rsidR="00056F9F" w:rsidRPr="002C6BE9" w:rsidRDefault="00056F9F">
      <w:pPr>
        <w:pStyle w:val="Verzeichnis1"/>
        <w:rPr>
          <w:rFonts w:cstheme="minorBidi"/>
          <w:b w:val="0"/>
          <w:kern w:val="2"/>
          <w:sz w:val="24"/>
          <w:szCs w:val="24"/>
          <w14:ligatures w14:val="standardContextual"/>
        </w:rPr>
      </w:pPr>
      <w:hyperlink w:anchor="_Toc182901712" w:history="1">
        <w:r w:rsidRPr="002C6BE9">
          <w:rPr>
            <w:rStyle w:val="Hyperlink"/>
            <w:b w:val="0"/>
            <w:bCs w:val="0"/>
          </w:rPr>
          <w:t>Rundschau</w:t>
        </w:r>
        <w:r w:rsidRPr="002C6BE9">
          <w:rPr>
            <w:b w:val="0"/>
            <w:webHidden/>
          </w:rPr>
          <w:tab/>
        </w:r>
        <w:r w:rsidRPr="002C6BE9">
          <w:rPr>
            <w:b w:val="0"/>
            <w:webHidden/>
          </w:rPr>
          <w:fldChar w:fldCharType="begin"/>
        </w:r>
        <w:r w:rsidRPr="002C6BE9">
          <w:rPr>
            <w:b w:val="0"/>
            <w:webHidden/>
          </w:rPr>
          <w:instrText xml:space="preserve"> PAGEREF _Toc182901712 \h </w:instrText>
        </w:r>
        <w:r w:rsidRPr="002C6BE9">
          <w:rPr>
            <w:b w:val="0"/>
            <w:webHidden/>
          </w:rPr>
        </w:r>
        <w:r w:rsidRPr="002C6BE9">
          <w:rPr>
            <w:b w:val="0"/>
            <w:webHidden/>
          </w:rPr>
          <w:fldChar w:fldCharType="separate"/>
        </w:r>
        <w:r w:rsidR="00805474">
          <w:rPr>
            <w:b w:val="0"/>
            <w:webHidden/>
          </w:rPr>
          <w:t>54</w:t>
        </w:r>
        <w:r w:rsidRPr="002C6BE9">
          <w:rPr>
            <w:b w:val="0"/>
            <w:webHidden/>
          </w:rPr>
          <w:fldChar w:fldCharType="end"/>
        </w:r>
      </w:hyperlink>
    </w:p>
    <w:p w14:paraId="64731B07" w14:textId="6A8308AF" w:rsidR="00056F9F" w:rsidRPr="002C6BE9" w:rsidRDefault="00056F9F">
      <w:pPr>
        <w:pStyle w:val="Verzeichnis2"/>
        <w:tabs>
          <w:tab w:val="right" w:pos="9061"/>
        </w:tabs>
        <w:rPr>
          <w:rFonts w:cstheme="minorBidi"/>
          <w:noProof/>
          <w:kern w:val="2"/>
          <w:sz w:val="24"/>
          <w:szCs w:val="24"/>
          <w14:ligatures w14:val="standardContextual"/>
        </w:rPr>
      </w:pPr>
      <w:hyperlink w:anchor="_Toc182901713" w:history="1">
        <w:r w:rsidRPr="002C6BE9">
          <w:rPr>
            <w:rStyle w:val="Hyperlink"/>
            <w:bCs w:val="0"/>
            <w:noProof/>
          </w:rPr>
          <w:t>International</w:t>
        </w:r>
        <w:r w:rsidRPr="002C6BE9">
          <w:rPr>
            <w:noProof/>
            <w:webHidden/>
          </w:rPr>
          <w:tab/>
        </w:r>
        <w:r w:rsidRPr="002C6BE9">
          <w:rPr>
            <w:noProof/>
            <w:webHidden/>
          </w:rPr>
          <w:fldChar w:fldCharType="begin"/>
        </w:r>
        <w:r w:rsidRPr="002C6BE9">
          <w:rPr>
            <w:noProof/>
            <w:webHidden/>
          </w:rPr>
          <w:instrText xml:space="preserve"> PAGEREF _Toc182901713 \h </w:instrText>
        </w:r>
        <w:r w:rsidRPr="002C6BE9">
          <w:rPr>
            <w:noProof/>
            <w:webHidden/>
          </w:rPr>
        </w:r>
        <w:r w:rsidRPr="002C6BE9">
          <w:rPr>
            <w:noProof/>
            <w:webHidden/>
          </w:rPr>
          <w:fldChar w:fldCharType="separate"/>
        </w:r>
        <w:r w:rsidR="00805474">
          <w:rPr>
            <w:noProof/>
            <w:webHidden/>
          </w:rPr>
          <w:t>54</w:t>
        </w:r>
        <w:r w:rsidRPr="002C6BE9">
          <w:rPr>
            <w:noProof/>
            <w:webHidden/>
          </w:rPr>
          <w:fldChar w:fldCharType="end"/>
        </w:r>
      </w:hyperlink>
    </w:p>
    <w:p w14:paraId="2EE0D7B3" w14:textId="20BDC010" w:rsidR="00056F9F" w:rsidRPr="002C6BE9" w:rsidRDefault="00056F9F">
      <w:pPr>
        <w:pStyle w:val="Verzeichnis2"/>
        <w:tabs>
          <w:tab w:val="right" w:pos="9061"/>
        </w:tabs>
        <w:rPr>
          <w:rFonts w:cstheme="minorBidi"/>
          <w:noProof/>
          <w:kern w:val="2"/>
          <w:sz w:val="24"/>
          <w:szCs w:val="24"/>
          <w14:ligatures w14:val="standardContextual"/>
        </w:rPr>
      </w:pPr>
      <w:hyperlink w:anchor="_Toc182901714" w:history="1">
        <w:r w:rsidRPr="002C6BE9">
          <w:rPr>
            <w:rStyle w:val="Hyperlink"/>
            <w:bCs w:val="0"/>
            <w:noProof/>
          </w:rPr>
          <w:t>National</w:t>
        </w:r>
        <w:r w:rsidRPr="002C6BE9">
          <w:rPr>
            <w:noProof/>
            <w:webHidden/>
          </w:rPr>
          <w:tab/>
        </w:r>
        <w:r w:rsidRPr="002C6BE9">
          <w:rPr>
            <w:noProof/>
            <w:webHidden/>
          </w:rPr>
          <w:fldChar w:fldCharType="begin"/>
        </w:r>
        <w:r w:rsidRPr="002C6BE9">
          <w:rPr>
            <w:noProof/>
            <w:webHidden/>
          </w:rPr>
          <w:instrText xml:space="preserve"> PAGEREF _Toc182901714 \h </w:instrText>
        </w:r>
        <w:r w:rsidRPr="002C6BE9">
          <w:rPr>
            <w:noProof/>
            <w:webHidden/>
          </w:rPr>
        </w:r>
        <w:r w:rsidRPr="002C6BE9">
          <w:rPr>
            <w:noProof/>
            <w:webHidden/>
          </w:rPr>
          <w:fldChar w:fldCharType="separate"/>
        </w:r>
        <w:r w:rsidR="00805474">
          <w:rPr>
            <w:noProof/>
            <w:webHidden/>
          </w:rPr>
          <w:t>55</w:t>
        </w:r>
        <w:r w:rsidRPr="002C6BE9">
          <w:rPr>
            <w:noProof/>
            <w:webHidden/>
          </w:rPr>
          <w:fldChar w:fldCharType="end"/>
        </w:r>
      </w:hyperlink>
    </w:p>
    <w:p w14:paraId="02BFC70C" w14:textId="3A618DE8" w:rsidR="00056F9F" w:rsidRPr="002C6BE9" w:rsidRDefault="00056F9F">
      <w:pPr>
        <w:pStyle w:val="Verzeichnis2"/>
        <w:tabs>
          <w:tab w:val="right" w:pos="9061"/>
        </w:tabs>
        <w:rPr>
          <w:rFonts w:cstheme="minorBidi"/>
          <w:noProof/>
          <w:kern w:val="2"/>
          <w:sz w:val="24"/>
          <w:szCs w:val="24"/>
          <w14:ligatures w14:val="standardContextual"/>
        </w:rPr>
      </w:pPr>
      <w:hyperlink w:anchor="_Toc182901715" w:history="1">
        <w:r w:rsidRPr="002C6BE9">
          <w:rPr>
            <w:rStyle w:val="Hyperlink"/>
            <w:bCs w:val="0"/>
            <w:noProof/>
          </w:rPr>
          <w:t>Regional / kantonal</w:t>
        </w:r>
        <w:r w:rsidRPr="002C6BE9">
          <w:rPr>
            <w:noProof/>
            <w:webHidden/>
          </w:rPr>
          <w:tab/>
        </w:r>
        <w:r w:rsidRPr="002C6BE9">
          <w:rPr>
            <w:noProof/>
            <w:webHidden/>
          </w:rPr>
          <w:fldChar w:fldCharType="begin"/>
        </w:r>
        <w:r w:rsidRPr="002C6BE9">
          <w:rPr>
            <w:noProof/>
            <w:webHidden/>
          </w:rPr>
          <w:instrText xml:space="preserve"> PAGEREF _Toc182901715 \h </w:instrText>
        </w:r>
        <w:r w:rsidRPr="002C6BE9">
          <w:rPr>
            <w:noProof/>
            <w:webHidden/>
          </w:rPr>
        </w:r>
        <w:r w:rsidRPr="002C6BE9">
          <w:rPr>
            <w:noProof/>
            <w:webHidden/>
          </w:rPr>
          <w:fldChar w:fldCharType="separate"/>
        </w:r>
        <w:r w:rsidR="00805474">
          <w:rPr>
            <w:noProof/>
            <w:webHidden/>
          </w:rPr>
          <w:t>55</w:t>
        </w:r>
        <w:r w:rsidRPr="002C6BE9">
          <w:rPr>
            <w:noProof/>
            <w:webHidden/>
          </w:rPr>
          <w:fldChar w:fldCharType="end"/>
        </w:r>
      </w:hyperlink>
    </w:p>
    <w:p w14:paraId="1243C2BF" w14:textId="1B743295" w:rsidR="00056F9F" w:rsidRPr="002C6BE9" w:rsidRDefault="00056F9F">
      <w:pPr>
        <w:pStyle w:val="Verzeichnis2"/>
        <w:tabs>
          <w:tab w:val="right" w:pos="9061"/>
        </w:tabs>
        <w:rPr>
          <w:rFonts w:cstheme="minorBidi"/>
          <w:noProof/>
          <w:kern w:val="2"/>
          <w:sz w:val="24"/>
          <w:szCs w:val="24"/>
          <w14:ligatures w14:val="standardContextual"/>
        </w:rPr>
      </w:pPr>
      <w:hyperlink w:anchor="_Toc182901716" w:history="1">
        <w:r w:rsidRPr="002C6BE9">
          <w:rPr>
            <w:rStyle w:val="Hyperlink"/>
            <w:bCs w:val="0"/>
            <w:noProof/>
            <w:lang w:val="nl-NL"/>
          </w:rPr>
          <w:t>Varia</w:t>
        </w:r>
        <w:r w:rsidRPr="002C6BE9">
          <w:rPr>
            <w:noProof/>
            <w:webHidden/>
          </w:rPr>
          <w:tab/>
        </w:r>
        <w:r w:rsidRPr="002C6BE9">
          <w:rPr>
            <w:noProof/>
            <w:webHidden/>
          </w:rPr>
          <w:fldChar w:fldCharType="begin"/>
        </w:r>
        <w:r w:rsidRPr="002C6BE9">
          <w:rPr>
            <w:noProof/>
            <w:webHidden/>
          </w:rPr>
          <w:instrText xml:space="preserve"> PAGEREF _Toc182901716 \h </w:instrText>
        </w:r>
        <w:r w:rsidRPr="002C6BE9">
          <w:rPr>
            <w:noProof/>
            <w:webHidden/>
          </w:rPr>
        </w:r>
        <w:r w:rsidRPr="002C6BE9">
          <w:rPr>
            <w:noProof/>
            <w:webHidden/>
          </w:rPr>
          <w:fldChar w:fldCharType="separate"/>
        </w:r>
        <w:r w:rsidR="00805474">
          <w:rPr>
            <w:noProof/>
            <w:webHidden/>
          </w:rPr>
          <w:t>56</w:t>
        </w:r>
        <w:r w:rsidRPr="002C6BE9">
          <w:rPr>
            <w:noProof/>
            <w:webHidden/>
          </w:rPr>
          <w:fldChar w:fldCharType="end"/>
        </w:r>
      </w:hyperlink>
    </w:p>
    <w:p w14:paraId="4C92D362" w14:textId="52121631" w:rsidR="00056F9F" w:rsidRPr="002C6BE9" w:rsidRDefault="00056F9F">
      <w:pPr>
        <w:pStyle w:val="Verzeichnis1"/>
        <w:rPr>
          <w:rFonts w:cstheme="minorBidi"/>
          <w:b w:val="0"/>
          <w:kern w:val="2"/>
          <w:sz w:val="24"/>
          <w:szCs w:val="24"/>
          <w14:ligatures w14:val="standardContextual"/>
        </w:rPr>
      </w:pPr>
      <w:hyperlink w:anchor="_Toc182901717" w:history="1">
        <w:r w:rsidRPr="002C6BE9">
          <w:rPr>
            <w:rStyle w:val="Hyperlink"/>
            <w:b w:val="0"/>
            <w:bCs w:val="0"/>
          </w:rPr>
          <w:t>Laufende Forschungsprojekte</w:t>
        </w:r>
        <w:r w:rsidRPr="002C6BE9">
          <w:rPr>
            <w:b w:val="0"/>
            <w:webHidden/>
          </w:rPr>
          <w:tab/>
        </w:r>
        <w:r w:rsidRPr="002C6BE9">
          <w:rPr>
            <w:b w:val="0"/>
            <w:webHidden/>
          </w:rPr>
          <w:fldChar w:fldCharType="begin"/>
        </w:r>
        <w:r w:rsidRPr="002C6BE9">
          <w:rPr>
            <w:b w:val="0"/>
            <w:webHidden/>
          </w:rPr>
          <w:instrText xml:space="preserve"> PAGEREF _Toc182901717 \h </w:instrText>
        </w:r>
        <w:r w:rsidRPr="002C6BE9">
          <w:rPr>
            <w:b w:val="0"/>
            <w:webHidden/>
          </w:rPr>
        </w:r>
        <w:r w:rsidRPr="002C6BE9">
          <w:rPr>
            <w:b w:val="0"/>
            <w:webHidden/>
          </w:rPr>
          <w:fldChar w:fldCharType="separate"/>
        </w:r>
        <w:r w:rsidR="00805474">
          <w:rPr>
            <w:b w:val="0"/>
            <w:webHidden/>
          </w:rPr>
          <w:t>57</w:t>
        </w:r>
        <w:r w:rsidRPr="002C6BE9">
          <w:rPr>
            <w:b w:val="0"/>
            <w:webHidden/>
          </w:rPr>
          <w:fldChar w:fldCharType="end"/>
        </w:r>
      </w:hyperlink>
    </w:p>
    <w:p w14:paraId="7D9A042D" w14:textId="25B9922C" w:rsidR="00056F9F" w:rsidRPr="002C6BE9" w:rsidRDefault="00056F9F">
      <w:pPr>
        <w:pStyle w:val="Verzeichnis1"/>
        <w:rPr>
          <w:rFonts w:cstheme="minorBidi"/>
          <w:b w:val="0"/>
          <w:kern w:val="2"/>
          <w:sz w:val="24"/>
          <w:szCs w:val="24"/>
          <w14:ligatures w14:val="standardContextual"/>
        </w:rPr>
      </w:pPr>
      <w:hyperlink w:anchor="_Toc182901719" w:history="1">
        <w:r w:rsidRPr="002C6BE9">
          <w:rPr>
            <w:rStyle w:val="Hyperlink"/>
            <w:b w:val="0"/>
            <w:bCs w:val="0"/>
          </w:rPr>
          <w:t>Parlamentarische Vorstösse</w:t>
        </w:r>
        <w:r w:rsidRPr="002C6BE9">
          <w:rPr>
            <w:b w:val="0"/>
            <w:webHidden/>
          </w:rPr>
          <w:tab/>
        </w:r>
        <w:r w:rsidRPr="002C6BE9">
          <w:rPr>
            <w:b w:val="0"/>
            <w:webHidden/>
          </w:rPr>
          <w:fldChar w:fldCharType="begin"/>
        </w:r>
        <w:r w:rsidRPr="002C6BE9">
          <w:rPr>
            <w:b w:val="0"/>
            <w:webHidden/>
          </w:rPr>
          <w:instrText xml:space="preserve"> PAGEREF _Toc182901719 \h </w:instrText>
        </w:r>
        <w:r w:rsidRPr="002C6BE9">
          <w:rPr>
            <w:b w:val="0"/>
            <w:webHidden/>
          </w:rPr>
        </w:r>
        <w:r w:rsidRPr="002C6BE9">
          <w:rPr>
            <w:b w:val="0"/>
            <w:webHidden/>
          </w:rPr>
          <w:fldChar w:fldCharType="separate"/>
        </w:r>
        <w:r w:rsidR="00805474">
          <w:rPr>
            <w:b w:val="0"/>
            <w:webHidden/>
          </w:rPr>
          <w:t>57</w:t>
        </w:r>
        <w:r w:rsidRPr="002C6BE9">
          <w:rPr>
            <w:b w:val="0"/>
            <w:webHidden/>
          </w:rPr>
          <w:fldChar w:fldCharType="end"/>
        </w:r>
      </w:hyperlink>
    </w:p>
    <w:p w14:paraId="764CC85E" w14:textId="61270355" w:rsidR="00056F9F" w:rsidRPr="002C6BE9" w:rsidRDefault="00056F9F">
      <w:pPr>
        <w:pStyle w:val="Verzeichnis1"/>
        <w:rPr>
          <w:rFonts w:cstheme="minorBidi"/>
          <w:b w:val="0"/>
          <w:kern w:val="2"/>
          <w:sz w:val="24"/>
          <w:szCs w:val="24"/>
          <w14:ligatures w14:val="standardContextual"/>
        </w:rPr>
      </w:pPr>
      <w:hyperlink w:anchor="_Toc182901727" w:history="1">
        <w:r w:rsidRPr="002C6BE9">
          <w:rPr>
            <w:rStyle w:val="Hyperlink"/>
            <w:b w:val="0"/>
            <w:bCs w:val="0"/>
          </w:rPr>
          <w:t>Medien</w:t>
        </w:r>
        <w:r w:rsidRPr="002C6BE9">
          <w:rPr>
            <w:b w:val="0"/>
            <w:webHidden/>
          </w:rPr>
          <w:tab/>
        </w:r>
        <w:r w:rsidRPr="002C6BE9">
          <w:rPr>
            <w:b w:val="0"/>
            <w:webHidden/>
          </w:rPr>
          <w:fldChar w:fldCharType="begin"/>
        </w:r>
        <w:r w:rsidRPr="002C6BE9">
          <w:rPr>
            <w:b w:val="0"/>
            <w:webHidden/>
          </w:rPr>
          <w:instrText xml:space="preserve"> PAGEREF _Toc182901727 \h </w:instrText>
        </w:r>
        <w:r w:rsidRPr="002C6BE9">
          <w:rPr>
            <w:b w:val="0"/>
            <w:webHidden/>
          </w:rPr>
        </w:r>
        <w:r w:rsidRPr="002C6BE9">
          <w:rPr>
            <w:b w:val="0"/>
            <w:webHidden/>
          </w:rPr>
          <w:fldChar w:fldCharType="separate"/>
        </w:r>
        <w:r w:rsidR="00805474">
          <w:rPr>
            <w:b w:val="0"/>
            <w:webHidden/>
          </w:rPr>
          <w:t>59</w:t>
        </w:r>
        <w:r w:rsidRPr="002C6BE9">
          <w:rPr>
            <w:b w:val="0"/>
            <w:webHidden/>
          </w:rPr>
          <w:fldChar w:fldCharType="end"/>
        </w:r>
      </w:hyperlink>
    </w:p>
    <w:p w14:paraId="7AAFA732" w14:textId="1364C870" w:rsidR="00056F9F" w:rsidRPr="002C6BE9" w:rsidRDefault="00056F9F">
      <w:pPr>
        <w:pStyle w:val="Verzeichnis2"/>
        <w:tabs>
          <w:tab w:val="right" w:pos="9061"/>
        </w:tabs>
        <w:rPr>
          <w:rFonts w:cstheme="minorBidi"/>
          <w:noProof/>
          <w:kern w:val="2"/>
          <w:sz w:val="24"/>
          <w:szCs w:val="24"/>
          <w14:ligatures w14:val="standardContextual"/>
        </w:rPr>
      </w:pPr>
      <w:hyperlink w:anchor="_Toc182901728" w:history="1">
        <w:r w:rsidRPr="002C6BE9">
          <w:rPr>
            <w:rStyle w:val="Hyperlink"/>
            <w:bCs w:val="0"/>
            <w:noProof/>
          </w:rPr>
          <w:t>Fachbücher</w:t>
        </w:r>
        <w:r w:rsidRPr="002C6BE9">
          <w:rPr>
            <w:noProof/>
            <w:webHidden/>
          </w:rPr>
          <w:tab/>
        </w:r>
        <w:r w:rsidRPr="002C6BE9">
          <w:rPr>
            <w:noProof/>
            <w:webHidden/>
          </w:rPr>
          <w:fldChar w:fldCharType="begin"/>
        </w:r>
        <w:r w:rsidRPr="002C6BE9">
          <w:rPr>
            <w:noProof/>
            <w:webHidden/>
          </w:rPr>
          <w:instrText xml:space="preserve"> PAGEREF _Toc182901728 \h </w:instrText>
        </w:r>
        <w:r w:rsidRPr="002C6BE9">
          <w:rPr>
            <w:noProof/>
            <w:webHidden/>
          </w:rPr>
        </w:r>
        <w:r w:rsidRPr="002C6BE9">
          <w:rPr>
            <w:noProof/>
            <w:webHidden/>
          </w:rPr>
          <w:fldChar w:fldCharType="separate"/>
        </w:r>
        <w:r w:rsidR="00805474">
          <w:rPr>
            <w:noProof/>
            <w:webHidden/>
          </w:rPr>
          <w:t>59</w:t>
        </w:r>
        <w:r w:rsidRPr="002C6BE9">
          <w:rPr>
            <w:noProof/>
            <w:webHidden/>
          </w:rPr>
          <w:fldChar w:fldCharType="end"/>
        </w:r>
      </w:hyperlink>
    </w:p>
    <w:p w14:paraId="3FAE1C7B" w14:textId="31BA713F" w:rsidR="00056F9F" w:rsidRPr="002C6BE9" w:rsidRDefault="00056F9F">
      <w:pPr>
        <w:pStyle w:val="Verzeichnis2"/>
        <w:tabs>
          <w:tab w:val="right" w:pos="9061"/>
        </w:tabs>
        <w:rPr>
          <w:rFonts w:cstheme="minorBidi"/>
          <w:noProof/>
          <w:kern w:val="2"/>
          <w:sz w:val="24"/>
          <w:szCs w:val="24"/>
          <w14:ligatures w14:val="standardContextual"/>
        </w:rPr>
      </w:pPr>
      <w:hyperlink w:anchor="_Toc182901729" w:history="1">
        <w:r w:rsidRPr="002C6BE9">
          <w:rPr>
            <w:rStyle w:val="Hyperlink"/>
            <w:bCs w:val="0"/>
            <w:noProof/>
          </w:rPr>
          <w:t>Erzählte Behinderung</w:t>
        </w:r>
        <w:r w:rsidRPr="002C6BE9">
          <w:rPr>
            <w:noProof/>
            <w:webHidden/>
          </w:rPr>
          <w:tab/>
        </w:r>
        <w:r w:rsidRPr="002C6BE9">
          <w:rPr>
            <w:noProof/>
            <w:webHidden/>
          </w:rPr>
          <w:fldChar w:fldCharType="begin"/>
        </w:r>
        <w:r w:rsidRPr="002C6BE9">
          <w:rPr>
            <w:noProof/>
            <w:webHidden/>
          </w:rPr>
          <w:instrText xml:space="preserve"> PAGEREF _Toc182901729 \h </w:instrText>
        </w:r>
        <w:r w:rsidRPr="002C6BE9">
          <w:rPr>
            <w:noProof/>
            <w:webHidden/>
          </w:rPr>
        </w:r>
        <w:r w:rsidRPr="002C6BE9">
          <w:rPr>
            <w:noProof/>
            <w:webHidden/>
          </w:rPr>
          <w:fldChar w:fldCharType="separate"/>
        </w:r>
        <w:r w:rsidR="00805474">
          <w:rPr>
            <w:noProof/>
            <w:webHidden/>
          </w:rPr>
          <w:t>62</w:t>
        </w:r>
        <w:r w:rsidRPr="002C6BE9">
          <w:rPr>
            <w:noProof/>
            <w:webHidden/>
          </w:rPr>
          <w:fldChar w:fldCharType="end"/>
        </w:r>
      </w:hyperlink>
    </w:p>
    <w:p w14:paraId="15876324" w14:textId="3F278219" w:rsidR="00056F9F" w:rsidRPr="002C6BE9" w:rsidRDefault="00056F9F">
      <w:pPr>
        <w:pStyle w:val="Verzeichnis2"/>
        <w:tabs>
          <w:tab w:val="right" w:pos="9061"/>
        </w:tabs>
        <w:rPr>
          <w:rFonts w:cstheme="minorBidi"/>
          <w:noProof/>
          <w:kern w:val="2"/>
          <w:sz w:val="24"/>
          <w:szCs w:val="24"/>
          <w14:ligatures w14:val="standardContextual"/>
        </w:rPr>
      </w:pPr>
      <w:hyperlink w:anchor="_Toc182901730" w:history="1">
        <w:r w:rsidRPr="002C6BE9">
          <w:rPr>
            <w:rStyle w:val="Hyperlink"/>
            <w:bCs w:val="0"/>
            <w:noProof/>
          </w:rPr>
          <w:t>Filme</w:t>
        </w:r>
        <w:r w:rsidRPr="002C6BE9">
          <w:rPr>
            <w:noProof/>
            <w:webHidden/>
          </w:rPr>
          <w:tab/>
        </w:r>
        <w:r w:rsidRPr="002C6BE9">
          <w:rPr>
            <w:noProof/>
            <w:webHidden/>
          </w:rPr>
          <w:fldChar w:fldCharType="begin"/>
        </w:r>
        <w:r w:rsidRPr="002C6BE9">
          <w:rPr>
            <w:noProof/>
            <w:webHidden/>
          </w:rPr>
          <w:instrText xml:space="preserve"> PAGEREF _Toc182901730 \h </w:instrText>
        </w:r>
        <w:r w:rsidRPr="002C6BE9">
          <w:rPr>
            <w:noProof/>
            <w:webHidden/>
          </w:rPr>
        </w:r>
        <w:r w:rsidRPr="002C6BE9">
          <w:rPr>
            <w:noProof/>
            <w:webHidden/>
          </w:rPr>
          <w:fldChar w:fldCharType="separate"/>
        </w:r>
        <w:r w:rsidR="00805474">
          <w:rPr>
            <w:noProof/>
            <w:webHidden/>
          </w:rPr>
          <w:t>63</w:t>
        </w:r>
        <w:r w:rsidRPr="002C6BE9">
          <w:rPr>
            <w:noProof/>
            <w:webHidden/>
          </w:rPr>
          <w:fldChar w:fldCharType="end"/>
        </w:r>
      </w:hyperlink>
    </w:p>
    <w:p w14:paraId="05F3285C" w14:textId="26984FF8" w:rsidR="00056F9F" w:rsidRPr="002C6BE9" w:rsidRDefault="00056F9F">
      <w:pPr>
        <w:pStyle w:val="Verzeichnis1"/>
        <w:rPr>
          <w:rFonts w:cstheme="minorBidi"/>
          <w:b w:val="0"/>
          <w:kern w:val="2"/>
          <w:sz w:val="24"/>
          <w:szCs w:val="24"/>
          <w14:ligatures w14:val="standardContextual"/>
        </w:rPr>
      </w:pPr>
      <w:hyperlink w:anchor="_Toc182901731" w:history="1">
        <w:r w:rsidRPr="002C6BE9">
          <w:rPr>
            <w:rStyle w:val="Hyperlink"/>
            <w:b w:val="0"/>
            <w:bCs w:val="0"/>
          </w:rPr>
          <w:t>Weiterbildung</w:t>
        </w:r>
        <w:r w:rsidRPr="002C6BE9">
          <w:rPr>
            <w:b w:val="0"/>
            <w:webHidden/>
          </w:rPr>
          <w:tab/>
        </w:r>
        <w:r w:rsidRPr="002C6BE9">
          <w:rPr>
            <w:b w:val="0"/>
            <w:webHidden/>
          </w:rPr>
          <w:fldChar w:fldCharType="begin"/>
        </w:r>
        <w:r w:rsidRPr="002C6BE9">
          <w:rPr>
            <w:b w:val="0"/>
            <w:webHidden/>
          </w:rPr>
          <w:instrText xml:space="preserve"> PAGEREF _Toc182901731 \h </w:instrText>
        </w:r>
        <w:r w:rsidRPr="002C6BE9">
          <w:rPr>
            <w:b w:val="0"/>
            <w:webHidden/>
          </w:rPr>
        </w:r>
        <w:r w:rsidRPr="002C6BE9">
          <w:rPr>
            <w:b w:val="0"/>
            <w:webHidden/>
          </w:rPr>
          <w:fldChar w:fldCharType="separate"/>
        </w:r>
        <w:r w:rsidR="00805474">
          <w:rPr>
            <w:b w:val="0"/>
            <w:webHidden/>
          </w:rPr>
          <w:t>64</w:t>
        </w:r>
        <w:r w:rsidRPr="002C6BE9">
          <w:rPr>
            <w:b w:val="0"/>
            <w:webHidden/>
          </w:rPr>
          <w:fldChar w:fldCharType="end"/>
        </w:r>
      </w:hyperlink>
    </w:p>
    <w:p w14:paraId="5C600173" w14:textId="14CE9904" w:rsidR="00056F9F" w:rsidRPr="002C6BE9" w:rsidRDefault="00056F9F">
      <w:pPr>
        <w:pStyle w:val="Verzeichnis1"/>
        <w:rPr>
          <w:rFonts w:cstheme="minorBidi"/>
          <w:b w:val="0"/>
          <w:kern w:val="2"/>
          <w:sz w:val="24"/>
          <w:szCs w:val="24"/>
          <w14:ligatures w14:val="standardContextual"/>
        </w:rPr>
      </w:pPr>
      <w:hyperlink w:anchor="_Toc182901732" w:history="1">
        <w:r w:rsidRPr="002C6BE9">
          <w:rPr>
            <w:rStyle w:val="Hyperlink"/>
            <w:b w:val="0"/>
            <w:bCs w:val="0"/>
          </w:rPr>
          <w:t>Blick in die Revue</w:t>
        </w:r>
        <w:r w:rsidRPr="002C6BE9">
          <w:rPr>
            <w:b w:val="0"/>
            <w:webHidden/>
          </w:rPr>
          <w:tab/>
        </w:r>
        <w:r w:rsidRPr="002C6BE9">
          <w:rPr>
            <w:b w:val="0"/>
            <w:webHidden/>
          </w:rPr>
          <w:fldChar w:fldCharType="begin"/>
        </w:r>
        <w:r w:rsidRPr="002C6BE9">
          <w:rPr>
            <w:b w:val="0"/>
            <w:webHidden/>
          </w:rPr>
          <w:instrText xml:space="preserve"> PAGEREF _Toc182901732 \h </w:instrText>
        </w:r>
        <w:r w:rsidRPr="002C6BE9">
          <w:rPr>
            <w:b w:val="0"/>
            <w:webHidden/>
          </w:rPr>
        </w:r>
        <w:r w:rsidRPr="002C6BE9">
          <w:rPr>
            <w:b w:val="0"/>
            <w:webHidden/>
          </w:rPr>
          <w:fldChar w:fldCharType="separate"/>
        </w:r>
        <w:r w:rsidR="00805474">
          <w:rPr>
            <w:b w:val="0"/>
            <w:webHidden/>
          </w:rPr>
          <w:t>64</w:t>
        </w:r>
        <w:r w:rsidRPr="002C6BE9">
          <w:rPr>
            <w:b w:val="0"/>
            <w:webHidden/>
          </w:rPr>
          <w:fldChar w:fldCharType="end"/>
        </w:r>
      </w:hyperlink>
    </w:p>
    <w:p w14:paraId="2D384ADD" w14:textId="6A24832C" w:rsidR="00DE3297" w:rsidRPr="00D4306D" w:rsidRDefault="00041F77" w:rsidP="00CC7FBB">
      <w:pPr>
        <w:pStyle w:val="berschrift1"/>
        <w:rPr>
          <w:rFonts w:asciiTheme="minorHAnsi" w:hAnsiTheme="minorHAnsi"/>
          <w:lang w:val="de-CH"/>
        </w:rPr>
      </w:pPr>
      <w:r w:rsidRPr="002C6BE9">
        <w:rPr>
          <w:rFonts w:asciiTheme="minorHAnsi" w:hAnsiTheme="minorHAnsi"/>
          <w:b w:val="0"/>
          <w:bCs w:val="0"/>
          <w:szCs w:val="24"/>
          <w:lang w:val="de-CH"/>
        </w:rPr>
        <w:fldChar w:fldCharType="end"/>
      </w:r>
      <w:bookmarkStart w:id="2" w:name="_Toc124432287"/>
      <w:bookmarkStart w:id="3" w:name="_Toc182901710"/>
      <w:r w:rsidR="00EF51E1" w:rsidRPr="00D4306D">
        <w:rPr>
          <w:rFonts w:asciiTheme="minorHAnsi" w:hAnsiTheme="minorHAnsi"/>
          <w:lang w:val="de-CH"/>
        </w:rPr>
        <w:t>Literatur zum Schwerpunkt</w:t>
      </w:r>
      <w:bookmarkEnd w:id="2"/>
      <w:bookmarkEnd w:id="3"/>
    </w:p>
    <w:p w14:paraId="325CCCEB" w14:textId="78217199" w:rsidR="00FC0F9C" w:rsidRDefault="00FC0F9C" w:rsidP="00154980">
      <w:pPr>
        <w:pStyle w:val="Literaturverzeichnis"/>
        <w:rPr>
          <w:lang w:val="de-CH"/>
        </w:rPr>
      </w:pPr>
      <w:r w:rsidRPr="00FC0F9C">
        <w:rPr>
          <w:lang w:val="de-CH"/>
        </w:rPr>
        <w:t xml:space="preserve">Abend, S. (2025). Fördern </w:t>
      </w:r>
      <w:proofErr w:type="spellStart"/>
      <w:r w:rsidRPr="00FC0F9C">
        <w:rPr>
          <w:lang w:val="de-CH"/>
        </w:rPr>
        <w:t>ChatGPT</w:t>
      </w:r>
      <w:proofErr w:type="spellEnd"/>
      <w:r w:rsidRPr="00FC0F9C">
        <w:rPr>
          <w:lang w:val="de-CH"/>
        </w:rPr>
        <w:t xml:space="preserve"> und die DIN SPEC für Leichte Sprache die Teilhabe an Bildung? </w:t>
      </w:r>
      <w:r w:rsidRPr="00715DA1">
        <w:rPr>
          <w:i/>
          <w:iCs/>
          <w:lang w:val="de-CH"/>
        </w:rPr>
        <w:t>Zeitschrift für Heilpädagogik, 76</w:t>
      </w:r>
      <w:r w:rsidR="00AA50F0">
        <w:rPr>
          <w:lang w:val="de-CH"/>
        </w:rPr>
        <w:t> </w:t>
      </w:r>
      <w:r w:rsidRPr="00715DA1">
        <w:rPr>
          <w:lang w:val="de-CH"/>
        </w:rPr>
        <w:t>(2), 67–70.</w:t>
      </w:r>
    </w:p>
    <w:p w14:paraId="48F360D7" w14:textId="36100054" w:rsidR="00006EEC" w:rsidRDefault="00006EEC" w:rsidP="00154980">
      <w:pPr>
        <w:pStyle w:val="Literaturverzeichnis"/>
        <w:rPr>
          <w:lang w:val="de-CH"/>
        </w:rPr>
      </w:pPr>
      <w:r w:rsidRPr="00154980">
        <w:rPr>
          <w:lang w:val="de-CH"/>
        </w:rPr>
        <w:t xml:space="preserve">Antener, G. &amp; Bannwart </w:t>
      </w:r>
      <w:proofErr w:type="spellStart"/>
      <w:r w:rsidRPr="00154980">
        <w:rPr>
          <w:lang w:val="de-CH"/>
        </w:rPr>
        <w:t>Garibovic</w:t>
      </w:r>
      <w:proofErr w:type="spellEnd"/>
      <w:r w:rsidRPr="00154980">
        <w:rPr>
          <w:lang w:val="de-CH"/>
        </w:rPr>
        <w:t xml:space="preserve">, J. (2025). Digitale Teilhabe: Keine Selbstverständlichkeit. </w:t>
      </w:r>
      <w:r w:rsidRPr="00154980">
        <w:rPr>
          <w:i/>
          <w:iCs/>
          <w:lang w:val="de-CH"/>
        </w:rPr>
        <w:t>Transfer, Berufsbildung in Forschung und Praxis, 10</w:t>
      </w:r>
      <w:r w:rsidR="00AA50F0">
        <w:rPr>
          <w:i/>
          <w:iCs/>
          <w:lang w:val="de-CH"/>
        </w:rPr>
        <w:t> </w:t>
      </w:r>
      <w:r w:rsidRPr="00154980">
        <w:rPr>
          <w:lang w:val="de-CH"/>
        </w:rPr>
        <w:t xml:space="preserve">(5). </w:t>
      </w:r>
      <w:hyperlink r:id="rId11" w:history="1">
        <w:r w:rsidRPr="00DB2DF3">
          <w:rPr>
            <w:rStyle w:val="Hyperlink"/>
            <w:rFonts w:asciiTheme="minorHAnsi" w:hAnsiTheme="minorHAnsi"/>
            <w:spacing w:val="0"/>
            <w:lang w:val="de-CH"/>
          </w:rPr>
          <w:t>https://transfer.vet/digitale-teilhabe-keine-selbstverstaendlichkeit</w:t>
        </w:r>
      </w:hyperlink>
    </w:p>
    <w:p w14:paraId="09DF3A12" w14:textId="6D8264C7" w:rsidR="00DC1ACA" w:rsidRPr="000E0484" w:rsidRDefault="00DC1ACA" w:rsidP="00DC1ACA">
      <w:pPr>
        <w:pStyle w:val="Literaturverzeichnis"/>
        <w:rPr>
          <w:lang w:val="de-CH"/>
        </w:rPr>
      </w:pPr>
      <w:r w:rsidRPr="00DC1ACA">
        <w:rPr>
          <w:lang w:val="de-CH"/>
        </w:rPr>
        <w:t>Artelt, C. (2025). Bildung in Zeiten von Digitalität und Künstlicher Intelligenz</w:t>
      </w:r>
      <w:r>
        <w:rPr>
          <w:lang w:val="de-CH"/>
        </w:rPr>
        <w:t>.</w:t>
      </w:r>
      <w:r w:rsidRPr="00DC1ACA">
        <w:rPr>
          <w:lang w:val="de-CH"/>
        </w:rPr>
        <w:t xml:space="preserve"> In </w:t>
      </w:r>
      <w:r>
        <w:rPr>
          <w:lang w:val="de-CH"/>
        </w:rPr>
        <w:t>N</w:t>
      </w:r>
      <w:r w:rsidRPr="00DC1ACA">
        <w:rPr>
          <w:lang w:val="de-CH"/>
        </w:rPr>
        <w:t>.</w:t>
      </w:r>
      <w:r w:rsidR="00257DEE">
        <w:rPr>
          <w:lang w:val="de-CH"/>
        </w:rPr>
        <w:t> </w:t>
      </w:r>
      <w:proofErr w:type="spellStart"/>
      <w:r w:rsidRPr="00DC1ACA">
        <w:rPr>
          <w:lang w:val="de-CH"/>
        </w:rPr>
        <w:t>McElvany</w:t>
      </w:r>
      <w:proofErr w:type="spellEnd"/>
      <w:r w:rsidRPr="00DC1ACA">
        <w:rPr>
          <w:lang w:val="de-CH"/>
        </w:rPr>
        <w:t xml:space="preserve">, </w:t>
      </w:r>
      <w:r>
        <w:rPr>
          <w:lang w:val="de-CH"/>
        </w:rPr>
        <w:t>C.</w:t>
      </w:r>
      <w:r w:rsidR="00257DEE">
        <w:rPr>
          <w:lang w:val="de-CH"/>
        </w:rPr>
        <w:t> </w:t>
      </w:r>
      <w:proofErr w:type="spellStart"/>
      <w:r w:rsidRPr="00DC1ACA">
        <w:rPr>
          <w:lang w:val="de-CH"/>
        </w:rPr>
        <w:t>Dignath</w:t>
      </w:r>
      <w:proofErr w:type="spellEnd"/>
      <w:r w:rsidRPr="00DC1ACA">
        <w:rPr>
          <w:lang w:val="de-CH"/>
        </w:rPr>
        <w:t>, M.</w:t>
      </w:r>
      <w:r w:rsidR="00257DEE">
        <w:rPr>
          <w:lang w:val="de-CH"/>
        </w:rPr>
        <w:t> </w:t>
      </w:r>
      <w:r w:rsidRPr="00DC1ACA">
        <w:rPr>
          <w:lang w:val="de-CH"/>
        </w:rPr>
        <w:t>Becker, H.</w:t>
      </w:r>
      <w:r w:rsidR="00257DEE">
        <w:rPr>
          <w:lang w:val="de-CH"/>
        </w:rPr>
        <w:t> </w:t>
      </w:r>
      <w:r w:rsidRPr="00DC1ACA">
        <w:rPr>
          <w:lang w:val="de-CH"/>
        </w:rPr>
        <w:t xml:space="preserve">Gaspard </w:t>
      </w:r>
      <w:r w:rsidR="00257DEE">
        <w:rPr>
          <w:lang w:val="de-CH"/>
        </w:rPr>
        <w:t xml:space="preserve">&amp; </w:t>
      </w:r>
      <w:r w:rsidRPr="00DC1ACA">
        <w:rPr>
          <w:lang w:val="de-CH"/>
        </w:rPr>
        <w:t>A.</w:t>
      </w:r>
      <w:r w:rsidR="00257DEE">
        <w:rPr>
          <w:lang w:val="de-CH"/>
        </w:rPr>
        <w:t> </w:t>
      </w:r>
      <w:r w:rsidRPr="00DC1ACA">
        <w:rPr>
          <w:lang w:val="de-CH"/>
        </w:rPr>
        <w:t xml:space="preserve">Ohle-Peters (Hrsg.), </w:t>
      </w:r>
      <w:r w:rsidR="0084265A">
        <w:rPr>
          <w:i/>
          <w:iCs/>
          <w:lang w:val="de-CH"/>
        </w:rPr>
        <w:t>«</w:t>
      </w:r>
      <w:r w:rsidRPr="00DC1ACA">
        <w:rPr>
          <w:i/>
          <w:iCs/>
          <w:lang w:val="de-CH"/>
        </w:rPr>
        <w:t>Welche Kompetenzen soll die Schule von heute für die Gesellschaft von morgen vermitteln?</w:t>
      </w:r>
      <w:r w:rsidR="0084265A">
        <w:rPr>
          <w:i/>
          <w:iCs/>
          <w:lang w:val="de-CH"/>
        </w:rPr>
        <w:t>»</w:t>
      </w:r>
      <w:r>
        <w:rPr>
          <w:lang w:val="de-CH"/>
        </w:rPr>
        <w:t xml:space="preserve"> (S.</w:t>
      </w:r>
      <w:r w:rsidR="0084265A">
        <w:rPr>
          <w:lang w:val="de-CH"/>
        </w:rPr>
        <w:t> </w:t>
      </w:r>
      <w:r>
        <w:rPr>
          <w:lang w:val="de-CH"/>
        </w:rPr>
        <w:t>41–55)</w:t>
      </w:r>
      <w:r w:rsidRPr="00DC1ACA">
        <w:rPr>
          <w:lang w:val="de-CH"/>
        </w:rPr>
        <w:t>.</w:t>
      </w:r>
      <w:r>
        <w:rPr>
          <w:lang w:val="de-CH"/>
        </w:rPr>
        <w:t xml:space="preserve"> </w:t>
      </w:r>
      <w:r w:rsidRPr="00DC1ACA">
        <w:rPr>
          <w:lang w:val="de-CH"/>
        </w:rPr>
        <w:t>Waxmann</w:t>
      </w:r>
      <w:r>
        <w:rPr>
          <w:lang w:val="de-CH"/>
        </w:rPr>
        <w:t xml:space="preserve">. </w:t>
      </w:r>
      <w:hyperlink r:id="rId12" w:history="1">
        <w:r w:rsidRPr="000E0484">
          <w:rPr>
            <w:rStyle w:val="Hyperlink"/>
            <w:lang w:val="de-CH"/>
          </w:rPr>
          <w:t>https://www.pedocs.de/volltexte/2025/33300/pdf/Artelt_2025_Bildung_in_Zeiten.pdf</w:t>
        </w:r>
      </w:hyperlink>
      <w:r w:rsidRPr="000E0484">
        <w:rPr>
          <w:lang w:val="de-CH"/>
        </w:rPr>
        <w:t xml:space="preserve"> </w:t>
      </w:r>
    </w:p>
    <w:p w14:paraId="3BD7037A" w14:textId="5E04799A" w:rsidR="00006EEC" w:rsidRPr="000E0484" w:rsidRDefault="00006EEC" w:rsidP="00946EB6">
      <w:pPr>
        <w:pStyle w:val="Literaturverzeichnis"/>
        <w:rPr>
          <w:rFonts w:asciiTheme="minorHAnsi" w:hAnsiTheme="minorHAnsi"/>
          <w:lang w:val="de-CH"/>
        </w:rPr>
      </w:pPr>
      <w:r w:rsidRPr="005C7524">
        <w:rPr>
          <w:rFonts w:asciiTheme="minorHAnsi" w:hAnsiTheme="minorHAnsi"/>
          <w:lang w:val="de-CH"/>
        </w:rPr>
        <w:t>Aufenanger, S</w:t>
      </w:r>
      <w:r>
        <w:rPr>
          <w:rFonts w:asciiTheme="minorHAnsi" w:hAnsiTheme="minorHAnsi"/>
          <w:lang w:val="de-CH"/>
        </w:rPr>
        <w:t>. (2025).</w:t>
      </w:r>
      <w:r w:rsidRPr="005C7524">
        <w:rPr>
          <w:rFonts w:asciiTheme="minorHAnsi" w:hAnsiTheme="minorHAnsi"/>
          <w:lang w:val="de-CH"/>
        </w:rPr>
        <w:t xml:space="preserve"> Künstliche Intelligenz und Forschungsethik – eine pragmatische Sicht</w:t>
      </w:r>
      <w:r>
        <w:rPr>
          <w:rFonts w:asciiTheme="minorHAnsi" w:hAnsiTheme="minorHAnsi"/>
          <w:lang w:val="de-CH"/>
        </w:rPr>
        <w:t>.</w:t>
      </w:r>
      <w:r w:rsidRPr="005C7524">
        <w:rPr>
          <w:rFonts w:asciiTheme="minorHAnsi" w:hAnsiTheme="minorHAnsi"/>
          <w:lang w:val="de-CH"/>
        </w:rPr>
        <w:t xml:space="preserve"> </w:t>
      </w:r>
      <w:r w:rsidRPr="00342DBB">
        <w:rPr>
          <w:rFonts w:asciiTheme="minorHAnsi" w:hAnsiTheme="minorHAnsi"/>
          <w:i/>
          <w:iCs/>
          <w:lang w:val="de-CH"/>
        </w:rPr>
        <w:t>Erziehungswissenschaft 36</w:t>
      </w:r>
      <w:r w:rsidRPr="00154980">
        <w:rPr>
          <w:i/>
          <w:iCs/>
          <w:lang w:val="de-CH"/>
        </w:rPr>
        <w:t> </w:t>
      </w:r>
      <w:r w:rsidRPr="005C7524">
        <w:rPr>
          <w:rFonts w:asciiTheme="minorHAnsi" w:hAnsiTheme="minorHAnsi"/>
          <w:lang w:val="de-CH"/>
        </w:rPr>
        <w:t>(70</w:t>
      </w:r>
      <w:r>
        <w:rPr>
          <w:rFonts w:asciiTheme="minorHAnsi" w:hAnsiTheme="minorHAnsi"/>
          <w:lang w:val="de-CH"/>
        </w:rPr>
        <w:t xml:space="preserve">), </w:t>
      </w:r>
      <w:r w:rsidRPr="005C7524">
        <w:rPr>
          <w:rFonts w:asciiTheme="minorHAnsi" w:hAnsiTheme="minorHAnsi"/>
          <w:lang w:val="de-CH"/>
        </w:rPr>
        <w:t>83</w:t>
      </w:r>
      <w:r w:rsidRPr="007822DA">
        <w:rPr>
          <w:lang w:val="de-CH"/>
        </w:rPr>
        <w:t>–</w:t>
      </w:r>
      <w:r w:rsidRPr="005C7524">
        <w:rPr>
          <w:rFonts w:asciiTheme="minorHAnsi" w:hAnsiTheme="minorHAnsi"/>
          <w:lang w:val="de-CH"/>
        </w:rPr>
        <w:t>88</w:t>
      </w:r>
      <w:r>
        <w:rPr>
          <w:rFonts w:asciiTheme="minorHAnsi" w:hAnsiTheme="minorHAnsi"/>
          <w:lang w:val="de-CH"/>
        </w:rPr>
        <w:t xml:space="preserve">. </w:t>
      </w:r>
      <w:hyperlink r:id="rId13" w:history="1">
        <w:r w:rsidRPr="000E0484">
          <w:rPr>
            <w:rStyle w:val="Hyperlink"/>
            <w:rFonts w:asciiTheme="minorHAnsi" w:hAnsiTheme="minorHAnsi"/>
            <w:lang w:val="de-CH"/>
          </w:rPr>
          <w:t>https://www.pedocs.de/volltexte/2025/33613/pdf/EW_70_2025_Aufenanger_Kuenstliche_Intelligenz.pdf</w:t>
        </w:r>
      </w:hyperlink>
      <w:r w:rsidRPr="000E0484">
        <w:rPr>
          <w:rFonts w:asciiTheme="minorHAnsi" w:hAnsiTheme="minorHAnsi"/>
          <w:lang w:val="de-CH"/>
        </w:rPr>
        <w:t xml:space="preserve"> </w:t>
      </w:r>
    </w:p>
    <w:p w14:paraId="42AD4453" w14:textId="77777777" w:rsidR="00006EEC" w:rsidRPr="00B600B2" w:rsidRDefault="00006EEC" w:rsidP="00B600B2">
      <w:pPr>
        <w:pStyle w:val="Literaturverzeichnis"/>
        <w:rPr>
          <w:lang w:val="de-CH"/>
        </w:rPr>
      </w:pPr>
      <w:r w:rsidRPr="00B600B2">
        <w:rPr>
          <w:lang w:val="de-CH"/>
        </w:rPr>
        <w:t xml:space="preserve">Autenrieth, D. (2025). </w:t>
      </w:r>
      <w:r w:rsidRPr="00B600B2">
        <w:rPr>
          <w:i/>
          <w:iCs/>
          <w:lang w:val="de-CH"/>
        </w:rPr>
        <w:t>Transformative Bildungsprozesse und Partizipation. Eine empirische Untersuchung im Kontext von Künstlicher Intelligenz und der Lehrkräftebildung.</w:t>
      </w:r>
      <w:r w:rsidRPr="00B600B2">
        <w:rPr>
          <w:lang w:val="de-CH"/>
        </w:rPr>
        <w:t xml:space="preserve"> </w:t>
      </w:r>
      <w:proofErr w:type="spellStart"/>
      <w:r w:rsidRPr="00B600B2">
        <w:rPr>
          <w:lang w:val="de-CH"/>
        </w:rPr>
        <w:t>kopaed</w:t>
      </w:r>
      <w:proofErr w:type="spellEnd"/>
      <w:r w:rsidRPr="00B600B2">
        <w:rPr>
          <w:lang w:val="de-CH"/>
        </w:rPr>
        <w:t>.</w:t>
      </w:r>
    </w:p>
    <w:p w14:paraId="0C22F84D" w14:textId="7F359499" w:rsidR="00006EEC" w:rsidRPr="0036407F" w:rsidRDefault="00006EEC" w:rsidP="00F8529E">
      <w:pPr>
        <w:tabs>
          <w:tab w:val="left" w:pos="720"/>
        </w:tabs>
        <w:ind w:left="720" w:hanging="720"/>
      </w:pPr>
      <w:r>
        <w:rPr>
          <w:lang w:val="de-CH"/>
        </w:rPr>
        <w:t>Betz, J.</w:t>
      </w:r>
      <w:r w:rsidRPr="00F8529E">
        <w:rPr>
          <w:lang w:val="de-CH"/>
        </w:rPr>
        <w:t xml:space="preserve"> &amp; Schluchter</w:t>
      </w:r>
      <w:r>
        <w:rPr>
          <w:lang w:val="de-CH"/>
        </w:rPr>
        <w:t xml:space="preserve">, </w:t>
      </w:r>
      <w:r w:rsidRPr="00F8529E">
        <w:rPr>
          <w:lang w:val="de-CH"/>
        </w:rPr>
        <w:t>J.-R. (Hrsg.)</w:t>
      </w:r>
      <w:r>
        <w:rPr>
          <w:lang w:val="de-CH"/>
        </w:rPr>
        <w:t xml:space="preserve"> (2023).</w:t>
      </w:r>
      <w:r w:rsidRPr="00F8529E">
        <w:rPr>
          <w:lang w:val="de-CH"/>
        </w:rPr>
        <w:t xml:space="preserve"> </w:t>
      </w:r>
      <w:r w:rsidRPr="00F8529E">
        <w:rPr>
          <w:i/>
          <w:lang w:val="de-CH"/>
        </w:rPr>
        <w:t>Schulische Medienbildung und Digitalisierung im Kontext von Behinderung und Benachteiligung</w:t>
      </w:r>
      <w:r w:rsidRPr="00F8529E">
        <w:rPr>
          <w:lang w:val="de-CH"/>
        </w:rPr>
        <w:t xml:space="preserve">. </w:t>
      </w:r>
      <w:r w:rsidRPr="0036407F">
        <w:t xml:space="preserve">Beltz. </w:t>
      </w:r>
      <w:r w:rsidR="000A43F4" w:rsidRPr="00715DA1">
        <w:rPr>
          <w:rFonts w:cs="Open Sans SemiCondensed"/>
        </w:rPr>
        <w:br/>
      </w:r>
      <w:hyperlink r:id="rId14" w:history="1">
        <w:r w:rsidR="00E06F2A" w:rsidRPr="000A43F4">
          <w:rPr>
            <w:rStyle w:val="Hyperlink"/>
          </w:rPr>
          <w:t>https://www.pedocs.de/volltexte/2024/29052/pdf/Betz_Schluchter_2023_Schulische_Medienbildung_und_Digitalisierung_im_Kontext_von_Behinderung.pdf</w:t>
        </w:r>
      </w:hyperlink>
      <w:r w:rsidRPr="0036407F">
        <w:t xml:space="preserve"> </w:t>
      </w:r>
    </w:p>
    <w:p w14:paraId="349C54C6" w14:textId="77777777" w:rsidR="00006EEC" w:rsidRPr="00635437" w:rsidRDefault="00006EEC" w:rsidP="00DB2DF3">
      <w:pPr>
        <w:pStyle w:val="Literaturverzeichnis"/>
        <w:rPr>
          <w:lang w:val="de-CH"/>
        </w:rPr>
      </w:pPr>
      <w:r w:rsidRPr="00FA0BB5">
        <w:rPr>
          <w:lang w:val="nl-NL"/>
        </w:rPr>
        <w:t xml:space="preserve">Borgstedt, S. &amp; Möller-Slawinski, H. (2020). </w:t>
      </w:r>
      <w:r w:rsidRPr="00DB2DF3">
        <w:rPr>
          <w:i/>
          <w:iCs/>
          <w:lang w:val="de-CH"/>
        </w:rPr>
        <w:t xml:space="preserve">Digitale Teilhabe – Menschen mit Behinderung. Trendstudie. </w:t>
      </w:r>
      <w:r w:rsidRPr="00DB2DF3">
        <w:rPr>
          <w:lang w:val="de-CH"/>
        </w:rPr>
        <w:t xml:space="preserve">Aktion Mensch. </w:t>
      </w:r>
      <w:hyperlink r:id="rId15" w:history="1">
        <w:r w:rsidRPr="00DB2DF3">
          <w:rPr>
            <w:rStyle w:val="Hyperlink"/>
            <w:rFonts w:asciiTheme="minorHAnsi" w:hAnsiTheme="minorHAnsi"/>
            <w:spacing w:val="0"/>
            <w:lang w:val="de-CH"/>
          </w:rPr>
          <w:t>https://www.aktion-mensch.de/inklusion/studien/studie-digitale-teilhabe</w:t>
        </w:r>
      </w:hyperlink>
    </w:p>
    <w:p w14:paraId="6C6D0F9C" w14:textId="3787A5D4" w:rsidR="00006EEC" w:rsidRPr="00CD34AF" w:rsidRDefault="00006EEC" w:rsidP="00D20EDE">
      <w:pPr>
        <w:tabs>
          <w:tab w:val="left" w:pos="720"/>
        </w:tabs>
        <w:ind w:left="720" w:hanging="720"/>
      </w:pPr>
      <w:r w:rsidRPr="00D20EDE">
        <w:rPr>
          <w:lang w:val="de-CH"/>
        </w:rPr>
        <w:t>Bosse,</w:t>
      </w:r>
      <w:r>
        <w:rPr>
          <w:lang w:val="de-CH"/>
        </w:rPr>
        <w:t xml:space="preserve"> I.,</w:t>
      </w:r>
      <w:r w:rsidRPr="00D20EDE">
        <w:rPr>
          <w:lang w:val="de-CH"/>
        </w:rPr>
        <w:t xml:space="preserve"> Schluchter</w:t>
      </w:r>
      <w:r>
        <w:rPr>
          <w:lang w:val="de-CH"/>
        </w:rPr>
        <w:t>,</w:t>
      </w:r>
      <w:r w:rsidRPr="00D20EDE">
        <w:rPr>
          <w:lang w:val="de-CH"/>
        </w:rPr>
        <w:t xml:space="preserve"> J.-R. &amp; Zorn</w:t>
      </w:r>
      <w:r>
        <w:rPr>
          <w:lang w:val="de-CH"/>
        </w:rPr>
        <w:t>, I.</w:t>
      </w:r>
      <w:r w:rsidRPr="00D20EDE">
        <w:rPr>
          <w:lang w:val="de-CH"/>
        </w:rPr>
        <w:t xml:space="preserve"> (Hrsg.)</w:t>
      </w:r>
      <w:r>
        <w:rPr>
          <w:lang w:val="de-CH"/>
        </w:rPr>
        <w:t xml:space="preserve"> (2019).</w:t>
      </w:r>
      <w:r w:rsidRPr="00D20EDE">
        <w:rPr>
          <w:lang w:val="de-CH"/>
        </w:rPr>
        <w:t xml:space="preserve"> </w:t>
      </w:r>
      <w:r w:rsidRPr="00D20EDE">
        <w:rPr>
          <w:i/>
          <w:lang w:val="de-CH"/>
        </w:rPr>
        <w:t>Handbuch Inklusion und Medienbildung</w:t>
      </w:r>
      <w:r>
        <w:rPr>
          <w:i/>
          <w:lang w:val="de-CH"/>
        </w:rPr>
        <w:t>.</w:t>
      </w:r>
      <w:r w:rsidRPr="00D20EDE">
        <w:rPr>
          <w:lang w:val="de-CH"/>
        </w:rPr>
        <w:t xml:space="preserve"> </w:t>
      </w:r>
      <w:r w:rsidRPr="009B5077">
        <w:rPr>
          <w:lang w:val="de-CH"/>
        </w:rPr>
        <w:t xml:space="preserve">Beltz Juventa. </w:t>
      </w:r>
      <w:hyperlink r:id="rId16" w:history="1">
        <w:r w:rsidRPr="00201826">
          <w:rPr>
            <w:rStyle w:val="Hyperlink"/>
          </w:rPr>
          <w:t>https://www.pedocs.de/volltexte/2024/29133/pdf/Bosse_et_al_2019_Handbuch_Inklusion_und_Medienbildung.pdf</w:t>
        </w:r>
      </w:hyperlink>
      <w:r>
        <w:t xml:space="preserve"> </w:t>
      </w:r>
    </w:p>
    <w:p w14:paraId="2EFCD227" w14:textId="7E9F12AE" w:rsidR="00006EEC" w:rsidRPr="009227FE" w:rsidRDefault="00006EEC" w:rsidP="009227FE">
      <w:pPr>
        <w:tabs>
          <w:tab w:val="left" w:pos="720"/>
        </w:tabs>
        <w:ind w:left="720" w:hanging="720"/>
        <w:rPr>
          <w:lang w:val="de-CH"/>
        </w:rPr>
      </w:pPr>
      <w:r w:rsidRPr="00421370">
        <w:rPr>
          <w:lang w:val="de-CH"/>
        </w:rPr>
        <w:lastRenderedPageBreak/>
        <w:t>Böttinger, T. &amp; Schulz, L. (2023). Teilhabe an digital-inklusiven Bildungsprozessen</w:t>
      </w:r>
      <w:r w:rsidR="007D6DF3">
        <w:rPr>
          <w:lang w:val="de-CH"/>
        </w:rPr>
        <w:t>.</w:t>
      </w:r>
      <w:r w:rsidRPr="00421370">
        <w:rPr>
          <w:lang w:val="de-CH"/>
        </w:rPr>
        <w:t xml:space="preserve"> Das Universal Design for Learning </w:t>
      </w:r>
      <w:proofErr w:type="spellStart"/>
      <w:r w:rsidRPr="00421370">
        <w:rPr>
          <w:lang w:val="de-CH"/>
        </w:rPr>
        <w:t>diklusiv</w:t>
      </w:r>
      <w:proofErr w:type="spellEnd"/>
      <w:r w:rsidRPr="00421370">
        <w:rPr>
          <w:lang w:val="de-CH"/>
        </w:rPr>
        <w:t xml:space="preserve"> als methodisch-didaktischer Unterrichtsrahmen. </w:t>
      </w:r>
      <w:proofErr w:type="spellStart"/>
      <w:r w:rsidRPr="002D663E">
        <w:rPr>
          <w:i/>
          <w:iCs/>
          <w:lang w:val="de-CH"/>
        </w:rPr>
        <w:t>QfI</w:t>
      </w:r>
      <w:proofErr w:type="spellEnd"/>
      <w:r w:rsidRPr="002D663E">
        <w:rPr>
          <w:i/>
          <w:iCs/>
          <w:lang w:val="de-CH"/>
        </w:rPr>
        <w:t xml:space="preserve"> </w:t>
      </w:r>
      <w:r w:rsidR="00D83AAE" w:rsidRPr="00DB2DF3">
        <w:rPr>
          <w:i/>
          <w:iCs/>
          <w:lang w:val="de-CH"/>
        </w:rPr>
        <w:t>–</w:t>
      </w:r>
      <w:r w:rsidRPr="002D663E">
        <w:rPr>
          <w:i/>
          <w:iCs/>
          <w:lang w:val="de-CH"/>
        </w:rPr>
        <w:t xml:space="preserve"> Qualifizierung für Inklusion</w:t>
      </w:r>
      <w:r w:rsidRPr="002D663E">
        <w:rPr>
          <w:lang w:val="de-CH"/>
        </w:rPr>
        <w:t xml:space="preserve">, </w:t>
      </w:r>
      <w:r w:rsidRPr="00B16F4C">
        <w:rPr>
          <w:i/>
          <w:iCs/>
          <w:lang w:val="de-CH"/>
        </w:rPr>
        <w:t>5</w:t>
      </w:r>
      <w:r w:rsidR="00553B02">
        <w:rPr>
          <w:lang w:val="de-CH"/>
        </w:rPr>
        <w:t> </w:t>
      </w:r>
      <w:r w:rsidRPr="002D663E">
        <w:rPr>
          <w:lang w:val="de-CH"/>
        </w:rPr>
        <w:t xml:space="preserve">(2). </w:t>
      </w:r>
      <w:hyperlink r:id="rId17" w:history="1">
        <w:r w:rsidRPr="00201826">
          <w:rPr>
            <w:rStyle w:val="Hyperlink"/>
            <w:lang w:val="de-CH"/>
          </w:rPr>
          <w:t>https://www.pedocs.de/volltexte/2024/30168/pdf/QfI_2023_2_Boettinger_Schulz_Teilhabe_an_digital_inklusiven_Bildungsprozessen.pdf</w:t>
        </w:r>
      </w:hyperlink>
      <w:r>
        <w:rPr>
          <w:lang w:val="de-CH"/>
        </w:rPr>
        <w:t xml:space="preserve"> </w:t>
      </w:r>
    </w:p>
    <w:p w14:paraId="3416ED06" w14:textId="77777777" w:rsidR="00006EEC" w:rsidRDefault="00006EEC" w:rsidP="00F8529E">
      <w:pPr>
        <w:tabs>
          <w:tab w:val="left" w:pos="720"/>
        </w:tabs>
        <w:ind w:left="720" w:hanging="720"/>
        <w:rPr>
          <w:lang w:val="de-DE"/>
        </w:rPr>
      </w:pPr>
      <w:r w:rsidRPr="003A2AD3">
        <w:rPr>
          <w:lang w:val="de-DE"/>
        </w:rPr>
        <w:t>Brägger</w:t>
      </w:r>
      <w:r>
        <w:rPr>
          <w:lang w:val="de-DE"/>
        </w:rPr>
        <w:t>, G.</w:t>
      </w:r>
      <w:r w:rsidRPr="003A2AD3">
        <w:rPr>
          <w:lang w:val="de-DE"/>
        </w:rPr>
        <w:t xml:space="preserve"> &amp; Rolff</w:t>
      </w:r>
      <w:r>
        <w:rPr>
          <w:lang w:val="de-DE"/>
        </w:rPr>
        <w:t xml:space="preserve">, </w:t>
      </w:r>
      <w:r w:rsidRPr="003A2AD3">
        <w:rPr>
          <w:lang w:val="de-DE"/>
        </w:rPr>
        <w:t>H.-G. (Hrsg.</w:t>
      </w:r>
      <w:r>
        <w:rPr>
          <w:lang w:val="de-DE"/>
        </w:rPr>
        <w:t xml:space="preserve">) (2024). </w:t>
      </w:r>
      <w:r w:rsidRPr="003A2AD3">
        <w:rPr>
          <w:i/>
          <w:iCs/>
          <w:lang w:val="de-DE"/>
        </w:rPr>
        <w:t>Handbuch Lernen mit digitalen Medien: Wege der Transformation</w:t>
      </w:r>
      <w:r w:rsidRPr="003A2AD3">
        <w:rPr>
          <w:lang w:val="de-DE"/>
        </w:rPr>
        <w:t xml:space="preserve"> (3., aktual</w:t>
      </w:r>
      <w:r>
        <w:rPr>
          <w:lang w:val="de-DE"/>
        </w:rPr>
        <w:t>.</w:t>
      </w:r>
      <w:r w:rsidRPr="003A2AD3">
        <w:rPr>
          <w:lang w:val="de-DE"/>
        </w:rPr>
        <w:t xml:space="preserve"> u</w:t>
      </w:r>
      <w:r>
        <w:rPr>
          <w:lang w:val="de-DE"/>
        </w:rPr>
        <w:t>.</w:t>
      </w:r>
      <w:r w:rsidRPr="003A2AD3">
        <w:rPr>
          <w:lang w:val="de-DE"/>
        </w:rPr>
        <w:t xml:space="preserve"> </w:t>
      </w:r>
      <w:proofErr w:type="spellStart"/>
      <w:r w:rsidRPr="003A2AD3">
        <w:rPr>
          <w:lang w:val="de-DE"/>
        </w:rPr>
        <w:t>erw</w:t>
      </w:r>
      <w:proofErr w:type="spellEnd"/>
      <w:r>
        <w:rPr>
          <w:lang w:val="de-DE"/>
        </w:rPr>
        <w:t xml:space="preserve">. </w:t>
      </w:r>
      <w:r w:rsidRPr="003A2AD3">
        <w:rPr>
          <w:lang w:val="de-DE"/>
        </w:rPr>
        <w:t>Aufl</w:t>
      </w:r>
      <w:r>
        <w:rPr>
          <w:lang w:val="de-DE"/>
        </w:rPr>
        <w:t xml:space="preserve">.). </w:t>
      </w:r>
      <w:r w:rsidRPr="003A2AD3">
        <w:rPr>
          <w:lang w:val="de-DE"/>
        </w:rPr>
        <w:t>Beltz.</w:t>
      </w:r>
    </w:p>
    <w:p w14:paraId="2A67D7EE" w14:textId="2F4322D2" w:rsidR="0010361F" w:rsidRDefault="0010361F" w:rsidP="0010361F">
      <w:pPr>
        <w:pStyle w:val="Literaturverzeichnis"/>
        <w:rPr>
          <w:lang w:val="de-DE"/>
        </w:rPr>
      </w:pPr>
      <w:r>
        <w:rPr>
          <w:lang w:val="nl-NL"/>
        </w:rPr>
        <w:t xml:space="preserve">de </w:t>
      </w:r>
      <w:r w:rsidRPr="004C3426">
        <w:rPr>
          <w:lang w:val="nl-NL"/>
        </w:rPr>
        <w:t>Witt, C.</w:t>
      </w:r>
      <w:r>
        <w:rPr>
          <w:lang w:val="nl-NL"/>
        </w:rPr>
        <w:t>,</w:t>
      </w:r>
      <w:r w:rsidRPr="004C3426">
        <w:rPr>
          <w:lang w:val="nl-NL"/>
        </w:rPr>
        <w:t xml:space="preserve"> Gloerfeld, C. &amp; Wrede, S. E. </w:t>
      </w:r>
      <w:r w:rsidRPr="001777F5">
        <w:rPr>
          <w:lang w:val="nl-NL"/>
        </w:rPr>
        <w:t xml:space="preserve">(Hrsg.) </w:t>
      </w:r>
      <w:r>
        <w:rPr>
          <w:lang w:val="de-CH"/>
        </w:rPr>
        <w:t>(2023).</w:t>
      </w:r>
      <w:r w:rsidRPr="000E6AD0">
        <w:rPr>
          <w:lang w:val="de-CH"/>
        </w:rPr>
        <w:t xml:space="preserve"> </w:t>
      </w:r>
      <w:r w:rsidRPr="000E6AD0">
        <w:rPr>
          <w:i/>
          <w:lang w:val="de-CH"/>
        </w:rPr>
        <w:t>Künstliche Intelligenz in der Bildung</w:t>
      </w:r>
      <w:r>
        <w:rPr>
          <w:i/>
          <w:lang w:val="de-CH"/>
        </w:rPr>
        <w:t xml:space="preserve">. </w:t>
      </w:r>
      <w:r w:rsidRPr="004C3426">
        <w:rPr>
          <w:lang w:val="de-CH"/>
        </w:rPr>
        <w:t>Springer.</w:t>
      </w:r>
    </w:p>
    <w:p w14:paraId="724EFA85" w14:textId="4C4C0F03" w:rsidR="001777F5" w:rsidRPr="005D32A9" w:rsidRDefault="001777F5" w:rsidP="000358B9">
      <w:pPr>
        <w:pStyle w:val="Literaturverzeichnis"/>
        <w:rPr>
          <w:lang w:val="de-CH"/>
        </w:rPr>
      </w:pPr>
      <w:r w:rsidRPr="001777F5">
        <w:rPr>
          <w:lang w:val="de-CH"/>
        </w:rPr>
        <w:t>Döbeli Honegger, B</w:t>
      </w:r>
      <w:r>
        <w:rPr>
          <w:lang w:val="de-CH"/>
        </w:rPr>
        <w:t>.</w:t>
      </w:r>
      <w:r w:rsidRPr="001777F5">
        <w:rPr>
          <w:lang w:val="de-CH"/>
        </w:rPr>
        <w:t xml:space="preserve"> (2025).</w:t>
      </w:r>
      <w:r>
        <w:rPr>
          <w:lang w:val="de-CH"/>
        </w:rPr>
        <w:t xml:space="preserve"> </w:t>
      </w:r>
      <w:hyperlink r:id="rId18" w:tgtFrame="_blank" w:history="1">
        <w:r w:rsidRPr="001777F5">
          <w:rPr>
            <w:bCs/>
            <w:iCs/>
            <w:lang w:val="de-CH"/>
          </w:rPr>
          <w:t xml:space="preserve">Generative Machine-Learning-Systeme </w:t>
        </w:r>
        <w:r w:rsidR="0005643C" w:rsidRPr="00DB2DF3">
          <w:rPr>
            <w:i/>
            <w:iCs/>
            <w:lang w:val="de-CH"/>
          </w:rPr>
          <w:t>–</w:t>
        </w:r>
        <w:r w:rsidRPr="001777F5">
          <w:rPr>
            <w:bCs/>
            <w:iCs/>
            <w:lang w:val="de-CH"/>
          </w:rPr>
          <w:t xml:space="preserve"> Die nächste Herausforderung des digitalen Leitmedienwechsels</w:t>
        </w:r>
        <w:r>
          <w:rPr>
            <w:bCs/>
            <w:iCs/>
            <w:lang w:val="de-CH"/>
          </w:rPr>
          <w:t>.</w:t>
        </w:r>
      </w:hyperlink>
      <w:r>
        <w:rPr>
          <w:lang w:val="de-CH"/>
        </w:rPr>
        <w:t xml:space="preserve"> </w:t>
      </w:r>
      <w:r w:rsidRPr="001777F5">
        <w:rPr>
          <w:lang w:val="de-CH"/>
        </w:rPr>
        <w:t>In</w:t>
      </w:r>
      <w:r>
        <w:rPr>
          <w:lang w:val="de-CH"/>
        </w:rPr>
        <w:t xml:space="preserve"> G.</w:t>
      </w:r>
      <w:r w:rsidR="0005643C">
        <w:rPr>
          <w:lang w:val="de-CH"/>
        </w:rPr>
        <w:t> </w:t>
      </w:r>
      <w:r w:rsidRPr="001777F5">
        <w:rPr>
          <w:lang w:val="de-CH"/>
        </w:rPr>
        <w:t>Brägger</w:t>
      </w:r>
      <w:r>
        <w:rPr>
          <w:lang w:val="de-CH"/>
        </w:rPr>
        <w:t xml:space="preserve"> </w:t>
      </w:r>
      <w:r w:rsidRPr="001777F5">
        <w:rPr>
          <w:lang w:val="de-CH"/>
        </w:rPr>
        <w:t xml:space="preserve">&amp; </w:t>
      </w:r>
      <w:r>
        <w:rPr>
          <w:lang w:val="de-CH"/>
        </w:rPr>
        <w:t>H.-G.</w:t>
      </w:r>
      <w:r w:rsidR="0005643C">
        <w:rPr>
          <w:lang w:val="de-CH"/>
        </w:rPr>
        <w:t> </w:t>
      </w:r>
      <w:r w:rsidRPr="001777F5">
        <w:rPr>
          <w:lang w:val="de-CH"/>
        </w:rPr>
        <w:t>Rolff</w:t>
      </w:r>
      <w:r>
        <w:rPr>
          <w:lang w:val="de-CH"/>
        </w:rPr>
        <w:t xml:space="preserve"> (Hrsg.)</w:t>
      </w:r>
      <w:r w:rsidRPr="001777F5">
        <w:rPr>
          <w:lang w:val="de-CH"/>
        </w:rPr>
        <w:t xml:space="preserve">, </w:t>
      </w:r>
      <w:r w:rsidRPr="001777F5">
        <w:rPr>
          <w:i/>
          <w:iCs/>
          <w:lang w:val="de-CH"/>
        </w:rPr>
        <w:t>Handbuch Lernen mit digitalen Medien</w:t>
      </w:r>
      <w:r w:rsidRPr="001777F5">
        <w:rPr>
          <w:lang w:val="de-CH"/>
        </w:rPr>
        <w:t xml:space="preserve"> (3. Aufl</w:t>
      </w:r>
      <w:r w:rsidR="0005643C">
        <w:rPr>
          <w:lang w:val="de-CH"/>
        </w:rPr>
        <w:t>.</w:t>
      </w:r>
      <w:r w:rsidRPr="001777F5">
        <w:rPr>
          <w:lang w:val="de-CH"/>
        </w:rPr>
        <w:t>)</w:t>
      </w:r>
      <w:r>
        <w:rPr>
          <w:lang w:val="de-CH"/>
        </w:rPr>
        <w:t xml:space="preserve"> (S.</w:t>
      </w:r>
      <w:r w:rsidR="0005643C">
        <w:rPr>
          <w:lang w:val="de-CH"/>
        </w:rPr>
        <w:t> </w:t>
      </w:r>
      <w:r>
        <w:rPr>
          <w:lang w:val="de-CH"/>
        </w:rPr>
        <w:t>14</w:t>
      </w:r>
      <w:r w:rsidRPr="005C7524">
        <w:rPr>
          <w:rFonts w:asciiTheme="minorHAnsi" w:hAnsiTheme="minorHAnsi"/>
          <w:lang w:val="de-CH"/>
        </w:rPr>
        <w:t>–</w:t>
      </w:r>
      <w:r>
        <w:rPr>
          <w:rFonts w:asciiTheme="minorHAnsi" w:hAnsiTheme="minorHAnsi"/>
          <w:lang w:val="de-CH"/>
        </w:rPr>
        <w:t>36)</w:t>
      </w:r>
      <w:r w:rsidRPr="001777F5">
        <w:rPr>
          <w:lang w:val="de-CH"/>
        </w:rPr>
        <w:t>. Beltz</w:t>
      </w:r>
      <w:r>
        <w:rPr>
          <w:lang w:val="de-CH"/>
        </w:rPr>
        <w:t xml:space="preserve">. </w:t>
      </w:r>
      <w:hyperlink r:id="rId19" w:history="1">
        <w:r w:rsidR="00B16F4C" w:rsidRPr="00843DA4">
          <w:rPr>
            <w:rStyle w:val="Hyperlink"/>
            <w:lang w:val="de-CH"/>
          </w:rPr>
          <w:t>https://zenodo.org/records/15042499</w:t>
        </w:r>
      </w:hyperlink>
    </w:p>
    <w:p w14:paraId="74286931" w14:textId="294B714C" w:rsidR="00757D46" w:rsidRPr="00715DA1" w:rsidRDefault="00757D46" w:rsidP="000358B9">
      <w:pPr>
        <w:pStyle w:val="Literaturverzeichnis"/>
        <w:rPr>
          <w:lang w:val="de-CH"/>
        </w:rPr>
      </w:pPr>
      <w:r w:rsidRPr="00757D46">
        <w:rPr>
          <w:lang w:val="de-CH"/>
        </w:rPr>
        <w:t>Frederking, V.</w:t>
      </w:r>
      <w:r>
        <w:rPr>
          <w:lang w:val="de-CH"/>
        </w:rPr>
        <w:t xml:space="preserve"> </w:t>
      </w:r>
      <w:r w:rsidR="00262775">
        <w:rPr>
          <w:lang w:val="de-CH"/>
        </w:rPr>
        <w:t xml:space="preserve">&amp; </w:t>
      </w:r>
      <w:r w:rsidRPr="00757D46">
        <w:rPr>
          <w:lang w:val="de-CH"/>
        </w:rPr>
        <w:t>Brüggemann, J. (2025)</w:t>
      </w:r>
      <w:r w:rsidR="00262775">
        <w:rPr>
          <w:lang w:val="de-CH"/>
        </w:rPr>
        <w:t>.</w:t>
      </w:r>
      <w:r w:rsidRPr="00757D46">
        <w:rPr>
          <w:lang w:val="de-CH"/>
        </w:rPr>
        <w:t xml:space="preserve"> Digitale Souveränität als Ziel von Lehrkräftebildung in den sprachlichen, gesellschaftlichen, wirtschaftlichen und ästhetischen Fächern. In Forum Bildung Digitalisierung e. V. (Hrsg.)</w:t>
      </w:r>
      <w:r w:rsidR="00B16F4C">
        <w:rPr>
          <w:lang w:val="de-CH"/>
        </w:rPr>
        <w:t>,</w:t>
      </w:r>
      <w:r w:rsidRPr="00757D46">
        <w:rPr>
          <w:lang w:val="de-CH"/>
        </w:rPr>
        <w:t xml:space="preserve"> </w:t>
      </w:r>
      <w:proofErr w:type="spellStart"/>
      <w:proofErr w:type="gramStart"/>
      <w:r w:rsidRPr="00757D46">
        <w:rPr>
          <w:i/>
          <w:iCs/>
          <w:lang w:val="de-CH"/>
        </w:rPr>
        <w:t>lernen:digital</w:t>
      </w:r>
      <w:proofErr w:type="spellEnd"/>
      <w:proofErr w:type="gramEnd"/>
      <w:r w:rsidRPr="00757D46">
        <w:rPr>
          <w:i/>
          <w:iCs/>
          <w:lang w:val="de-CH"/>
        </w:rPr>
        <w:t xml:space="preserve"> Magazin</w:t>
      </w:r>
      <w:r w:rsidR="00B411F2">
        <w:rPr>
          <w:i/>
          <w:iCs/>
          <w:lang w:val="de-CH"/>
        </w:rPr>
        <w:t xml:space="preserve"> </w:t>
      </w:r>
      <w:r w:rsidR="00B411F2" w:rsidRPr="00715DA1">
        <w:rPr>
          <w:lang w:val="de-CH"/>
        </w:rPr>
        <w:t xml:space="preserve">(S.  </w:t>
      </w:r>
      <w:r w:rsidR="007E3BCE">
        <w:rPr>
          <w:lang w:val="de-CH"/>
        </w:rPr>
        <w:t>24-29</w:t>
      </w:r>
      <w:r w:rsidR="00B411F2" w:rsidRPr="00715DA1">
        <w:rPr>
          <w:lang w:val="de-CH"/>
        </w:rPr>
        <w:t>)</w:t>
      </w:r>
      <w:r w:rsidRPr="00B411F2">
        <w:rPr>
          <w:lang w:val="de-CH"/>
        </w:rPr>
        <w:t>.</w:t>
      </w:r>
      <w:r>
        <w:rPr>
          <w:lang w:val="de-CH"/>
        </w:rPr>
        <w:t xml:space="preserve"> </w:t>
      </w:r>
      <w:hyperlink r:id="rId20" w:history="1">
        <w:r w:rsidRPr="00715DA1">
          <w:rPr>
            <w:rStyle w:val="Hyperlink"/>
            <w:lang w:val="de-CH"/>
          </w:rPr>
          <w:t>https://lernen.digital/wp-content/uploads/2025/01/lernen_digital_Magazin_Digitale_Souveraenitaet.pdf</w:t>
        </w:r>
      </w:hyperlink>
      <w:r w:rsidRPr="00715DA1">
        <w:rPr>
          <w:lang w:val="de-CH"/>
        </w:rPr>
        <w:t> </w:t>
      </w:r>
    </w:p>
    <w:p w14:paraId="6E8FC443" w14:textId="324A637B" w:rsidR="00006EEC" w:rsidRPr="001777F5" w:rsidRDefault="00006EEC" w:rsidP="000553FA">
      <w:pPr>
        <w:pStyle w:val="Literaturverzeichnis"/>
        <w:rPr>
          <w:lang w:val="nl-NL"/>
        </w:rPr>
      </w:pPr>
      <w:proofErr w:type="spellStart"/>
      <w:r w:rsidRPr="003A764A">
        <w:rPr>
          <w:lang w:val="de-CH"/>
        </w:rPr>
        <w:t>Hamisch</w:t>
      </w:r>
      <w:proofErr w:type="spellEnd"/>
      <w:r w:rsidRPr="003A764A">
        <w:rPr>
          <w:lang w:val="de-CH"/>
        </w:rPr>
        <w:t>, K</w:t>
      </w:r>
      <w:r>
        <w:rPr>
          <w:lang w:val="de-CH"/>
        </w:rPr>
        <w:t xml:space="preserve">. &amp; </w:t>
      </w:r>
      <w:r w:rsidRPr="003A764A">
        <w:rPr>
          <w:lang w:val="de-CH"/>
        </w:rPr>
        <w:t>Kruschel, R</w:t>
      </w:r>
      <w:r>
        <w:rPr>
          <w:lang w:val="de-CH"/>
        </w:rPr>
        <w:t xml:space="preserve">. (2022). </w:t>
      </w:r>
      <w:r w:rsidRPr="003A764A">
        <w:rPr>
          <w:lang w:val="de-CH"/>
        </w:rPr>
        <w:t>Zwischen Individualisierungsversprechen und Vermessungsgefahr. Die Rolle der Schlüsseltechnologie Künstliche Intelligenz in der inklusiven Schule</w:t>
      </w:r>
      <w:r>
        <w:rPr>
          <w:lang w:val="de-CH"/>
        </w:rPr>
        <w:t>. In B.</w:t>
      </w:r>
      <w:r w:rsidR="00DE5235">
        <w:rPr>
          <w:lang w:val="de-CH"/>
        </w:rPr>
        <w:t> </w:t>
      </w:r>
      <w:r w:rsidRPr="00A02016">
        <w:rPr>
          <w:lang w:val="de-CH"/>
        </w:rPr>
        <w:t>Schimek</w:t>
      </w:r>
      <w:r w:rsidR="00E1758B">
        <w:rPr>
          <w:lang w:val="de-CH"/>
        </w:rPr>
        <w:t>,</w:t>
      </w:r>
      <w:r>
        <w:rPr>
          <w:lang w:val="de-CH"/>
        </w:rPr>
        <w:t xml:space="preserve"> </w:t>
      </w:r>
      <w:r w:rsidR="00E1758B" w:rsidRPr="00715DA1">
        <w:rPr>
          <w:lang w:val="de-CH"/>
        </w:rPr>
        <w:t>G</w:t>
      </w:r>
      <w:r w:rsidR="00E1758B">
        <w:rPr>
          <w:lang w:val="de-CH"/>
        </w:rPr>
        <w:t>. </w:t>
      </w:r>
      <w:r w:rsidR="00E1758B" w:rsidRPr="00715DA1">
        <w:rPr>
          <w:lang w:val="de-CH"/>
        </w:rPr>
        <w:t>Kremsner</w:t>
      </w:r>
      <w:r w:rsidR="00E1758B">
        <w:rPr>
          <w:lang w:val="de-CH"/>
        </w:rPr>
        <w:t xml:space="preserve">, </w:t>
      </w:r>
      <w:r w:rsidR="00E1758B" w:rsidRPr="00715DA1">
        <w:rPr>
          <w:lang w:val="de-CH"/>
        </w:rPr>
        <w:t>M</w:t>
      </w:r>
      <w:r w:rsidR="00E1758B">
        <w:rPr>
          <w:lang w:val="de-CH"/>
        </w:rPr>
        <w:t>. </w:t>
      </w:r>
      <w:proofErr w:type="spellStart"/>
      <w:r w:rsidR="00E1758B" w:rsidRPr="00715DA1">
        <w:rPr>
          <w:lang w:val="de-CH"/>
        </w:rPr>
        <w:t>Proyer</w:t>
      </w:r>
      <w:proofErr w:type="spellEnd"/>
      <w:r w:rsidR="00E1758B">
        <w:rPr>
          <w:lang w:val="de-CH"/>
        </w:rPr>
        <w:t>,</w:t>
      </w:r>
      <w:r w:rsidR="00E1758B" w:rsidRPr="00715DA1">
        <w:rPr>
          <w:lang w:val="de-CH"/>
        </w:rPr>
        <w:t xml:space="preserve"> R</w:t>
      </w:r>
      <w:r w:rsidR="0097385E">
        <w:rPr>
          <w:lang w:val="de-CH"/>
        </w:rPr>
        <w:t>. </w:t>
      </w:r>
      <w:proofErr w:type="spellStart"/>
      <w:r w:rsidR="00E1758B" w:rsidRPr="00715DA1">
        <w:rPr>
          <w:lang w:val="de-CH"/>
        </w:rPr>
        <w:t>Grubich</w:t>
      </w:r>
      <w:proofErr w:type="spellEnd"/>
      <w:r w:rsidR="0097385E">
        <w:rPr>
          <w:lang w:val="de-CH"/>
        </w:rPr>
        <w:t>,</w:t>
      </w:r>
      <w:r w:rsidR="00E1758B" w:rsidRPr="00715DA1">
        <w:rPr>
          <w:lang w:val="de-CH"/>
        </w:rPr>
        <w:t xml:space="preserve"> F</w:t>
      </w:r>
      <w:r w:rsidR="0097385E">
        <w:rPr>
          <w:lang w:val="de-CH"/>
        </w:rPr>
        <w:t>. </w:t>
      </w:r>
      <w:proofErr w:type="spellStart"/>
      <w:r w:rsidR="00E1758B" w:rsidRPr="00715DA1">
        <w:rPr>
          <w:lang w:val="de-CH"/>
        </w:rPr>
        <w:t>Paudel</w:t>
      </w:r>
      <w:proofErr w:type="spellEnd"/>
      <w:r w:rsidR="00E1758B">
        <w:rPr>
          <w:lang w:val="de-CH"/>
        </w:rPr>
        <w:t xml:space="preserve"> &amp;</w:t>
      </w:r>
      <w:r w:rsidR="00E1758B" w:rsidRPr="00715DA1">
        <w:rPr>
          <w:lang w:val="de-CH"/>
        </w:rPr>
        <w:t xml:space="preserve"> R</w:t>
      </w:r>
      <w:r w:rsidR="00E1758B">
        <w:rPr>
          <w:lang w:val="de-CH"/>
        </w:rPr>
        <w:t>. </w:t>
      </w:r>
      <w:proofErr w:type="spellStart"/>
      <w:r w:rsidR="00E1758B" w:rsidRPr="00715DA1">
        <w:rPr>
          <w:lang w:val="de-CH"/>
        </w:rPr>
        <w:t>Grubich</w:t>
      </w:r>
      <w:proofErr w:type="spellEnd"/>
      <w:r w:rsidR="00E1758B" w:rsidRPr="00715DA1">
        <w:rPr>
          <w:lang w:val="de-CH"/>
        </w:rPr>
        <w:t>-Mülle</w:t>
      </w:r>
      <w:r w:rsidR="00E1758B">
        <w:rPr>
          <w:lang w:val="de-CH"/>
        </w:rPr>
        <w:t>r</w:t>
      </w:r>
      <w:r>
        <w:rPr>
          <w:lang w:val="de-CH"/>
        </w:rPr>
        <w:t xml:space="preserve"> (Hrsg.), </w:t>
      </w:r>
      <w:proofErr w:type="spellStart"/>
      <w:proofErr w:type="gramStart"/>
      <w:r w:rsidRPr="003F72C5">
        <w:rPr>
          <w:i/>
          <w:iCs/>
          <w:lang w:val="de-CH"/>
        </w:rPr>
        <w:t>Grenzen.Gänge.Zwischen.Welten</w:t>
      </w:r>
      <w:proofErr w:type="spellEnd"/>
      <w:proofErr w:type="gramEnd"/>
      <w:r w:rsidRPr="003F72C5">
        <w:rPr>
          <w:i/>
          <w:iCs/>
          <w:lang w:val="de-CH"/>
        </w:rPr>
        <w:t>. Kontroversen – Entwicklungen – Perspektiven der Inklusionsforschung</w:t>
      </w:r>
      <w:r>
        <w:rPr>
          <w:lang w:val="de-CH"/>
        </w:rPr>
        <w:t xml:space="preserve"> (</w:t>
      </w:r>
      <w:r w:rsidRPr="00BD35C0">
        <w:rPr>
          <w:lang w:val="de-CH"/>
        </w:rPr>
        <w:t>S.</w:t>
      </w:r>
      <w:r w:rsidR="00391B60">
        <w:rPr>
          <w:lang w:val="de-CH"/>
        </w:rPr>
        <w:t> </w:t>
      </w:r>
      <w:r w:rsidRPr="00BD35C0">
        <w:rPr>
          <w:lang w:val="de-CH"/>
        </w:rPr>
        <w:t>108</w:t>
      </w:r>
      <w:r w:rsidRPr="005C7524">
        <w:rPr>
          <w:rFonts w:asciiTheme="minorHAnsi" w:hAnsiTheme="minorHAnsi"/>
          <w:lang w:val="de-CH"/>
        </w:rPr>
        <w:t>–</w:t>
      </w:r>
      <w:r w:rsidRPr="00BD35C0">
        <w:rPr>
          <w:lang w:val="de-CH"/>
        </w:rPr>
        <w:t>115</w:t>
      </w:r>
      <w:r>
        <w:rPr>
          <w:lang w:val="de-CH"/>
        </w:rPr>
        <w:t>)</w:t>
      </w:r>
      <w:r w:rsidRPr="003A764A">
        <w:rPr>
          <w:lang w:val="de-CH"/>
        </w:rPr>
        <w:t xml:space="preserve">. </w:t>
      </w:r>
      <w:r w:rsidRPr="001777F5">
        <w:rPr>
          <w:lang w:val="nl-NL"/>
        </w:rPr>
        <w:t xml:space="preserve">Klinkhardt. </w:t>
      </w:r>
      <w:hyperlink r:id="rId21" w:history="1">
        <w:r w:rsidRPr="001777F5">
          <w:rPr>
            <w:rStyle w:val="Hyperlink"/>
            <w:lang w:val="nl-NL"/>
          </w:rPr>
          <w:t>https://www.pedocs.de/volltexte/2022/23821/pdf/Hamisch_Kruschel_2022_Zwischen_Individualisierungsversprechen.pdf</w:t>
        </w:r>
      </w:hyperlink>
      <w:r w:rsidRPr="001777F5">
        <w:rPr>
          <w:lang w:val="nl-NL"/>
        </w:rPr>
        <w:t xml:space="preserve"> </w:t>
      </w:r>
    </w:p>
    <w:p w14:paraId="1C692A50" w14:textId="03ACD994" w:rsidR="00006EEC" w:rsidRPr="000E0484" w:rsidRDefault="00006EEC" w:rsidP="000553FA">
      <w:pPr>
        <w:pStyle w:val="Literaturverzeichnis"/>
        <w:rPr>
          <w:rFonts w:asciiTheme="minorHAnsi" w:hAnsiTheme="minorHAnsi"/>
          <w:b/>
          <w:bCs/>
          <w:iCs/>
          <w:lang w:val="de-CH"/>
        </w:rPr>
      </w:pPr>
      <w:proofErr w:type="spellStart"/>
      <w:r w:rsidRPr="00946EB6">
        <w:rPr>
          <w:rFonts w:asciiTheme="minorHAnsi" w:hAnsiTheme="minorHAnsi"/>
          <w:lang w:val="de-CH"/>
        </w:rPr>
        <w:t>Irion</w:t>
      </w:r>
      <w:proofErr w:type="spellEnd"/>
      <w:r w:rsidRPr="000553FA">
        <w:rPr>
          <w:rFonts w:asciiTheme="minorHAnsi" w:hAnsiTheme="minorHAnsi"/>
          <w:lang w:val="de-CH"/>
        </w:rPr>
        <w:t xml:space="preserve">, T. &amp; </w:t>
      </w:r>
      <w:proofErr w:type="spellStart"/>
      <w:r w:rsidRPr="000553FA">
        <w:rPr>
          <w:rFonts w:asciiTheme="minorHAnsi" w:hAnsiTheme="minorHAnsi"/>
          <w:lang w:val="de-CH"/>
        </w:rPr>
        <w:t>Kuzu</w:t>
      </w:r>
      <w:proofErr w:type="spellEnd"/>
      <w:r w:rsidRPr="000553FA">
        <w:rPr>
          <w:lang w:val="de-CH"/>
        </w:rPr>
        <w:t xml:space="preserve">, T. E. (2025). </w:t>
      </w:r>
      <w:r w:rsidRPr="001777F5">
        <w:rPr>
          <w:lang w:val="de-CH"/>
        </w:rPr>
        <w:t>Künstliche Intelligenz in der Primarstufe. Chancen, Herausforderungen, Perspektiven</w:t>
      </w:r>
      <w:r w:rsidRPr="00715DA1">
        <w:rPr>
          <w:lang w:val="de-CH"/>
        </w:rPr>
        <w:t xml:space="preserve">. </w:t>
      </w:r>
      <w:r w:rsidRPr="00B16F4C">
        <w:rPr>
          <w:i/>
          <w:iCs/>
          <w:lang w:val="de-CH"/>
        </w:rPr>
        <w:t>Grundschule aktuell</w:t>
      </w:r>
      <w:r w:rsidR="00841EF4" w:rsidRPr="00B16F4C">
        <w:rPr>
          <w:i/>
          <w:iCs/>
          <w:lang w:val="de-CH"/>
        </w:rPr>
        <w:t>.</w:t>
      </w:r>
      <w:r w:rsidRPr="00B16F4C">
        <w:rPr>
          <w:i/>
          <w:iCs/>
          <w:lang w:val="de-CH"/>
        </w:rPr>
        <w:t xml:space="preserve"> Zeitschrift des Grundschulverbandes</w:t>
      </w:r>
      <w:r w:rsidR="00391B60">
        <w:rPr>
          <w:i/>
          <w:iCs/>
          <w:lang w:val="de-CH"/>
        </w:rPr>
        <w:t>,</w:t>
      </w:r>
      <w:r w:rsidRPr="00715DA1">
        <w:rPr>
          <w:lang w:val="de-CH"/>
        </w:rPr>
        <w:t xml:space="preserve"> 170</w:t>
      </w:r>
      <w:r w:rsidRPr="001777F5">
        <w:rPr>
          <w:lang w:val="de-CH"/>
        </w:rPr>
        <w:t>, 3</w:t>
      </w:r>
      <w:r w:rsidRPr="00715DA1">
        <w:rPr>
          <w:lang w:val="de-CH"/>
        </w:rPr>
        <w:t>–</w:t>
      </w:r>
      <w:r w:rsidRPr="0062101F">
        <w:rPr>
          <w:lang w:val="de-CH"/>
        </w:rPr>
        <w:t>6</w:t>
      </w:r>
      <w:r w:rsidRPr="00715DA1">
        <w:rPr>
          <w:rFonts w:asciiTheme="minorHAnsi" w:hAnsiTheme="minorHAnsi"/>
          <w:lang w:val="de-CH"/>
        </w:rPr>
        <w:t>.</w:t>
      </w:r>
      <w:r>
        <w:rPr>
          <w:rFonts w:asciiTheme="minorHAnsi" w:hAnsiTheme="minorHAnsi"/>
          <w:b/>
          <w:bCs/>
          <w:lang w:val="de-CH"/>
        </w:rPr>
        <w:t xml:space="preserve"> </w:t>
      </w:r>
      <w:hyperlink r:id="rId22" w:history="1">
        <w:r w:rsidRPr="000E0484">
          <w:rPr>
            <w:rStyle w:val="Hyperlink"/>
            <w:rFonts w:asciiTheme="minorHAnsi" w:hAnsiTheme="minorHAnsi"/>
            <w:lang w:val="de-CH"/>
          </w:rPr>
          <w:t>https://www.pedocs.de/volltexte/2025/33137/pdf/Irion_Kuzu_2025_Kuenstliche_Intelligenz.pdf</w:t>
        </w:r>
      </w:hyperlink>
    </w:p>
    <w:p w14:paraId="09890F2A" w14:textId="77777777" w:rsidR="00006EEC" w:rsidRPr="00AE53D8" w:rsidRDefault="00006EEC" w:rsidP="00590734">
      <w:pPr>
        <w:pStyle w:val="Literaturverzeichnis"/>
      </w:pPr>
      <w:r w:rsidRPr="00590734">
        <w:rPr>
          <w:lang w:val="de-CH"/>
        </w:rPr>
        <w:t xml:space="preserve">Köhler, K. (2021). </w:t>
      </w:r>
      <w:r w:rsidRPr="00590734">
        <w:rPr>
          <w:i/>
          <w:iCs/>
          <w:lang w:val="de-CH"/>
        </w:rPr>
        <w:t>Schlussbericht zum Projekt «Barrierefreie Gestaltung von Inhalten auf digitalen Lernplattformen (am Beispiel ILIAS)».</w:t>
      </w:r>
      <w:r w:rsidRPr="00590734">
        <w:rPr>
          <w:lang w:val="de-CH"/>
        </w:rPr>
        <w:t xml:space="preserve"> </w:t>
      </w:r>
      <w:hyperlink r:id="rId23" w:history="1">
        <w:r w:rsidRPr="00AE53D8">
          <w:rPr>
            <w:rStyle w:val="Hyperlink"/>
          </w:rPr>
          <w:t>https://www.swissuniversities.ch/fileadmin/swissuniversities/Dokumente/Lehre/PgB/E-26_Schlussbericht_P8_HfH.pdf</w:t>
        </w:r>
      </w:hyperlink>
      <w:r w:rsidRPr="00AE53D8">
        <w:t xml:space="preserve"> </w:t>
      </w:r>
    </w:p>
    <w:p w14:paraId="6A177866" w14:textId="5D5C787B" w:rsidR="00006EEC" w:rsidRPr="007822DA" w:rsidRDefault="00006EEC" w:rsidP="007822DA">
      <w:pPr>
        <w:pStyle w:val="Literaturverzeichnis"/>
        <w:rPr>
          <w:lang w:val="de-CH"/>
        </w:rPr>
      </w:pPr>
      <w:r w:rsidRPr="007822DA">
        <w:rPr>
          <w:lang w:val="de-CH"/>
        </w:rPr>
        <w:t xml:space="preserve">Meier-Popa, O. &amp; Salamin, M. (2020). </w:t>
      </w:r>
      <w:proofErr w:type="spellStart"/>
      <w:r w:rsidRPr="007822DA">
        <w:rPr>
          <w:lang w:val="de-CH"/>
        </w:rPr>
        <w:t>Accessibility</w:t>
      </w:r>
      <w:proofErr w:type="spellEnd"/>
      <w:r w:rsidRPr="007822DA">
        <w:rPr>
          <w:lang w:val="de-CH"/>
        </w:rPr>
        <w:t xml:space="preserve"> und Universal Design in der Bildung. </w:t>
      </w:r>
      <w:r w:rsidRPr="007822DA">
        <w:rPr>
          <w:i/>
          <w:iCs/>
          <w:lang w:val="de-CH"/>
        </w:rPr>
        <w:t>Schweizerische Zeitschrift für Heilpädagogik</w:t>
      </w:r>
      <w:r w:rsidRPr="007822DA">
        <w:rPr>
          <w:lang w:val="de-CH"/>
        </w:rPr>
        <w:t>,</w:t>
      </w:r>
      <w:r w:rsidR="002440A6">
        <w:rPr>
          <w:lang w:val="de-CH"/>
        </w:rPr>
        <w:t xml:space="preserve"> </w:t>
      </w:r>
      <w:r w:rsidRPr="007822DA">
        <w:rPr>
          <w:i/>
          <w:iCs/>
          <w:lang w:val="de-CH"/>
        </w:rPr>
        <w:t>26 </w:t>
      </w:r>
      <w:r w:rsidRPr="007822DA">
        <w:rPr>
          <w:lang w:val="de-CH"/>
        </w:rPr>
        <w:t xml:space="preserve">(10), 9–16. </w:t>
      </w:r>
      <w:hyperlink r:id="rId24" w:history="1">
        <w:r w:rsidRPr="007822DA">
          <w:rPr>
            <w:rStyle w:val="Hyperlink"/>
            <w:lang w:val="de-CH"/>
          </w:rPr>
          <w:t>https://ojs.szh.ch/zeitschrift/article/view/894</w:t>
        </w:r>
      </w:hyperlink>
      <w:r w:rsidRPr="007822DA">
        <w:rPr>
          <w:lang w:val="de-CH"/>
        </w:rPr>
        <w:t xml:space="preserve"> </w:t>
      </w:r>
    </w:p>
    <w:p w14:paraId="2172DF76" w14:textId="3F86F5F4" w:rsidR="00006EEC" w:rsidRDefault="00006EEC" w:rsidP="001A5F17">
      <w:pPr>
        <w:pStyle w:val="Literaturverzeichnis"/>
        <w:rPr>
          <w:rStyle w:val="Hyperlink"/>
          <w:lang w:val="de"/>
        </w:rPr>
      </w:pPr>
      <w:r w:rsidRPr="003A2AD3">
        <w:rPr>
          <w:lang w:val="de"/>
        </w:rPr>
        <w:t xml:space="preserve">Schmid-Meier, C. (2023). Künstliche Intelligenz und menschliche Emotionen. </w:t>
      </w:r>
      <w:r w:rsidRPr="003A2AD3">
        <w:rPr>
          <w:i/>
          <w:iCs/>
          <w:lang w:val="de"/>
        </w:rPr>
        <w:t xml:space="preserve">Schweizerische Zeitschrift </w:t>
      </w:r>
      <w:r w:rsidR="00D62ED6">
        <w:rPr>
          <w:i/>
          <w:iCs/>
          <w:lang w:val="de"/>
        </w:rPr>
        <w:t>f</w:t>
      </w:r>
      <w:r w:rsidRPr="003A2AD3">
        <w:rPr>
          <w:i/>
          <w:iCs/>
          <w:lang w:val="de"/>
        </w:rPr>
        <w:t>ür Heilpädagogik</w:t>
      </w:r>
      <w:r w:rsidRPr="003A2AD3">
        <w:rPr>
          <w:lang w:val="de"/>
        </w:rPr>
        <w:t xml:space="preserve">, </w:t>
      </w:r>
      <w:r w:rsidRPr="003A2AD3">
        <w:rPr>
          <w:i/>
          <w:iCs/>
          <w:lang w:val="de"/>
        </w:rPr>
        <w:t>29</w:t>
      </w:r>
      <w:r>
        <w:rPr>
          <w:i/>
          <w:iCs/>
          <w:lang w:val="de"/>
        </w:rPr>
        <w:t> </w:t>
      </w:r>
      <w:r w:rsidRPr="003A2AD3">
        <w:rPr>
          <w:lang w:val="de"/>
        </w:rPr>
        <w:t xml:space="preserve">(9), 29–34. </w:t>
      </w:r>
      <w:hyperlink r:id="rId25">
        <w:r w:rsidRPr="003A2AD3">
          <w:rPr>
            <w:rStyle w:val="Hyperlink"/>
            <w:lang w:val="de"/>
          </w:rPr>
          <w:t>https://doi.org/10.57161/z2023-09-05</w:t>
        </w:r>
      </w:hyperlink>
    </w:p>
    <w:p w14:paraId="21CFED0D" w14:textId="3796615D" w:rsidR="00841EF4" w:rsidRPr="00841EF4" w:rsidRDefault="00841EF4" w:rsidP="001A5F17">
      <w:pPr>
        <w:pStyle w:val="Literaturverzeichnis"/>
        <w:rPr>
          <w:lang w:val="de"/>
        </w:rPr>
      </w:pPr>
      <w:r w:rsidRPr="00841EF4">
        <w:rPr>
          <w:lang w:val="de"/>
        </w:rPr>
        <w:t>Schreier, A</w:t>
      </w:r>
      <w:r>
        <w:rPr>
          <w:lang w:val="de"/>
        </w:rPr>
        <w:t>. (2025).</w:t>
      </w:r>
      <w:r w:rsidRPr="00841EF4">
        <w:rPr>
          <w:lang w:val="de"/>
        </w:rPr>
        <w:t xml:space="preserve"> Künstliche Intelligenz in der Bildung. Erhöhte Relevanz digital-reflexiver Urteilskraft. </w:t>
      </w:r>
      <w:r w:rsidRPr="00841EF4">
        <w:rPr>
          <w:i/>
          <w:iCs/>
          <w:lang w:val="de"/>
        </w:rPr>
        <w:t>Magazin Erwachsenenbildung.at, 19</w:t>
      </w:r>
      <w:r w:rsidR="00402751">
        <w:rPr>
          <w:i/>
          <w:iCs/>
          <w:lang w:val="de"/>
        </w:rPr>
        <w:t> </w:t>
      </w:r>
      <w:r w:rsidRPr="00841EF4">
        <w:rPr>
          <w:lang w:val="de"/>
        </w:rPr>
        <w:t>(55</w:t>
      </w:r>
      <w:r>
        <w:rPr>
          <w:lang w:val="de"/>
        </w:rPr>
        <w:t>)</w:t>
      </w:r>
      <w:r w:rsidRPr="00841EF4">
        <w:rPr>
          <w:lang w:val="de"/>
        </w:rPr>
        <w:t>, 20</w:t>
      </w:r>
      <w:r>
        <w:rPr>
          <w:lang w:val="de"/>
        </w:rPr>
        <w:t>–</w:t>
      </w:r>
      <w:r w:rsidRPr="00841EF4">
        <w:rPr>
          <w:lang w:val="de"/>
        </w:rPr>
        <w:t>28</w:t>
      </w:r>
      <w:r>
        <w:rPr>
          <w:lang w:val="de"/>
        </w:rPr>
        <w:t xml:space="preserve">. </w:t>
      </w:r>
      <w:hyperlink r:id="rId26" w:history="1">
        <w:r w:rsidRPr="0088038D">
          <w:rPr>
            <w:rStyle w:val="Hyperlink"/>
            <w:lang w:val="de"/>
          </w:rPr>
          <w:t>https://erwachsenenbildung.at/magazin/25-55/meb55_03_thema_schreier.pdf</w:t>
        </w:r>
      </w:hyperlink>
      <w:r>
        <w:rPr>
          <w:lang w:val="de"/>
        </w:rPr>
        <w:t xml:space="preserve"> </w:t>
      </w:r>
    </w:p>
    <w:p w14:paraId="4EF375C0" w14:textId="77777777" w:rsidR="00006EEC" w:rsidRPr="00006EEC" w:rsidRDefault="00006EEC" w:rsidP="00FB5375">
      <w:pPr>
        <w:pStyle w:val="Literaturverzeichnis"/>
        <w:rPr>
          <w:lang w:val="de-CH"/>
        </w:rPr>
      </w:pPr>
      <w:r w:rsidRPr="003A2AD3">
        <w:rPr>
          <w:lang w:val="de-DE"/>
        </w:rPr>
        <w:t xml:space="preserve">Schulz, L. &amp; Schmid-Meier, C. (2024). </w:t>
      </w:r>
      <w:proofErr w:type="spellStart"/>
      <w:r w:rsidRPr="003A2AD3">
        <w:rPr>
          <w:lang w:val="de-DE"/>
        </w:rPr>
        <w:t>Assistive</w:t>
      </w:r>
      <w:proofErr w:type="spellEnd"/>
      <w:r w:rsidRPr="003A2AD3">
        <w:rPr>
          <w:lang w:val="de-DE"/>
        </w:rPr>
        <w:t xml:space="preserve"> Technologien und Künstliche Intelligenz: Ein KI-Kompetenzmodell zum Einsatz im Klassenzimmer. </w:t>
      </w:r>
      <w:r w:rsidRPr="003A2AD3">
        <w:rPr>
          <w:i/>
          <w:iCs/>
          <w:lang w:val="de-DE"/>
        </w:rPr>
        <w:t>#schuleverantworten</w:t>
      </w:r>
      <w:r w:rsidRPr="003A2AD3">
        <w:rPr>
          <w:lang w:val="de-DE"/>
        </w:rPr>
        <w:t xml:space="preserve">, </w:t>
      </w:r>
      <w:r w:rsidRPr="003A2AD3">
        <w:rPr>
          <w:i/>
          <w:iCs/>
          <w:lang w:val="de-DE"/>
        </w:rPr>
        <w:t>4</w:t>
      </w:r>
      <w:r>
        <w:rPr>
          <w:i/>
          <w:iCs/>
          <w:lang w:val="de-DE"/>
        </w:rPr>
        <w:t> </w:t>
      </w:r>
      <w:r w:rsidRPr="003A2AD3">
        <w:rPr>
          <w:lang w:val="de-DE"/>
        </w:rPr>
        <w:t xml:space="preserve">(1). </w:t>
      </w:r>
      <w:hyperlink r:id="rId27" w:history="1">
        <w:r w:rsidRPr="00006EEC">
          <w:rPr>
            <w:rStyle w:val="Hyperlink"/>
            <w:lang w:val="de-CH"/>
          </w:rPr>
          <w:t>https://doi.org/10.53349/schuleverantworten.2024.i1.a397</w:t>
        </w:r>
      </w:hyperlink>
    </w:p>
    <w:p w14:paraId="6CF93651" w14:textId="2520671B" w:rsidR="00006EEC" w:rsidRDefault="00006EEC" w:rsidP="009227FE">
      <w:pPr>
        <w:tabs>
          <w:tab w:val="left" w:pos="720"/>
        </w:tabs>
        <w:ind w:left="720" w:hanging="720"/>
        <w:rPr>
          <w:lang w:val="de-CH"/>
        </w:rPr>
      </w:pPr>
      <w:r w:rsidRPr="009227FE">
        <w:rPr>
          <w:lang w:val="de-CH"/>
        </w:rPr>
        <w:t>Schulz,</w:t>
      </w:r>
      <w:r>
        <w:rPr>
          <w:lang w:val="de-CH"/>
        </w:rPr>
        <w:t xml:space="preserve"> L.</w:t>
      </w:r>
      <w:r w:rsidR="00B16F4C">
        <w:rPr>
          <w:lang w:val="de-CH"/>
        </w:rPr>
        <w:t>,</w:t>
      </w:r>
      <w:r>
        <w:rPr>
          <w:lang w:val="de-CH"/>
        </w:rPr>
        <w:t xml:space="preserve"> </w:t>
      </w:r>
      <w:proofErr w:type="spellStart"/>
      <w:r w:rsidRPr="009227FE">
        <w:rPr>
          <w:lang w:val="de-CH"/>
        </w:rPr>
        <w:t>Krstoski</w:t>
      </w:r>
      <w:proofErr w:type="spellEnd"/>
      <w:r w:rsidRPr="009227FE">
        <w:rPr>
          <w:lang w:val="de-CH"/>
        </w:rPr>
        <w:t>,</w:t>
      </w:r>
      <w:r>
        <w:rPr>
          <w:lang w:val="de-CH"/>
        </w:rPr>
        <w:t xml:space="preserve"> I., </w:t>
      </w:r>
      <w:proofErr w:type="spellStart"/>
      <w:r w:rsidRPr="009227FE">
        <w:rPr>
          <w:lang w:val="de-CH"/>
        </w:rPr>
        <w:t>Lüneberger</w:t>
      </w:r>
      <w:proofErr w:type="spellEnd"/>
      <w:r>
        <w:rPr>
          <w:lang w:val="de-CH"/>
        </w:rPr>
        <w:t>, M.</w:t>
      </w:r>
      <w:r w:rsidRPr="009227FE">
        <w:rPr>
          <w:lang w:val="de-CH"/>
        </w:rPr>
        <w:t xml:space="preserve"> &amp; Wichmann</w:t>
      </w:r>
      <w:r>
        <w:rPr>
          <w:lang w:val="de-CH"/>
        </w:rPr>
        <w:t>, D.</w:t>
      </w:r>
      <w:r w:rsidRPr="009227FE">
        <w:rPr>
          <w:lang w:val="de-CH"/>
        </w:rPr>
        <w:t xml:space="preserve"> (Hrsg.)</w:t>
      </w:r>
      <w:r>
        <w:rPr>
          <w:lang w:val="de-CH"/>
        </w:rPr>
        <w:t xml:space="preserve"> (2022). </w:t>
      </w:r>
      <w:proofErr w:type="spellStart"/>
      <w:r w:rsidRPr="009227FE">
        <w:rPr>
          <w:i/>
          <w:lang w:val="de-CH"/>
        </w:rPr>
        <w:t>Diklusive</w:t>
      </w:r>
      <w:proofErr w:type="spellEnd"/>
      <w:r w:rsidRPr="009227FE">
        <w:rPr>
          <w:i/>
          <w:lang w:val="de-CH"/>
        </w:rPr>
        <w:t xml:space="preserve"> Lernwelten: Zeitgemä</w:t>
      </w:r>
      <w:r>
        <w:rPr>
          <w:i/>
          <w:lang w:val="de-CH"/>
        </w:rPr>
        <w:t>ss</w:t>
      </w:r>
      <w:r w:rsidRPr="009227FE">
        <w:rPr>
          <w:i/>
          <w:lang w:val="de-CH"/>
        </w:rPr>
        <w:t>es Lernen für alle Schülerinnen und Schüler</w:t>
      </w:r>
      <w:r w:rsidRPr="009227FE">
        <w:rPr>
          <w:lang w:val="de-CH"/>
        </w:rPr>
        <w:t xml:space="preserve">. Visual </w:t>
      </w:r>
      <w:proofErr w:type="spellStart"/>
      <w:r w:rsidRPr="009227FE">
        <w:rPr>
          <w:lang w:val="de-CH"/>
        </w:rPr>
        <w:t>Ink</w:t>
      </w:r>
      <w:proofErr w:type="spellEnd"/>
      <w:r w:rsidRPr="009227FE">
        <w:rPr>
          <w:lang w:val="de-CH"/>
        </w:rPr>
        <w:t xml:space="preserve"> Publishing.</w:t>
      </w:r>
    </w:p>
    <w:p w14:paraId="2FA5AD06" w14:textId="7B7C21D7" w:rsidR="00006EEC" w:rsidRPr="00BC1470" w:rsidRDefault="00006EEC" w:rsidP="00635437">
      <w:pPr>
        <w:tabs>
          <w:tab w:val="left" w:pos="720"/>
        </w:tabs>
        <w:ind w:left="720" w:hanging="720"/>
        <w:rPr>
          <w:lang w:val="de-CH"/>
        </w:rPr>
      </w:pPr>
      <w:r w:rsidRPr="0015169E">
        <w:rPr>
          <w:lang w:val="de-CH"/>
        </w:rPr>
        <w:t>Standl</w:t>
      </w:r>
      <w:r>
        <w:rPr>
          <w:lang w:val="de-CH"/>
        </w:rPr>
        <w:t>, B.</w:t>
      </w:r>
      <w:r w:rsidRPr="0015169E">
        <w:rPr>
          <w:lang w:val="de-CH"/>
        </w:rPr>
        <w:t xml:space="preserve"> (Hrsg.)</w:t>
      </w:r>
      <w:r w:rsidR="00B16F4C">
        <w:rPr>
          <w:lang w:val="de-CH"/>
        </w:rPr>
        <w:t xml:space="preserve"> (2022)</w:t>
      </w:r>
      <w:r>
        <w:rPr>
          <w:lang w:val="de-CH"/>
        </w:rPr>
        <w:t>.</w:t>
      </w:r>
      <w:r w:rsidRPr="0015169E">
        <w:rPr>
          <w:lang w:val="de-CH"/>
        </w:rPr>
        <w:t xml:space="preserve"> </w:t>
      </w:r>
      <w:r w:rsidRPr="0015169E">
        <w:rPr>
          <w:i/>
          <w:lang w:val="de-CH"/>
        </w:rPr>
        <w:t>Digitale Lehre nachhaltig gestalten</w:t>
      </w:r>
      <w:r w:rsidRPr="0015169E">
        <w:rPr>
          <w:lang w:val="de-CH"/>
        </w:rPr>
        <w:t>. Waxmann.</w:t>
      </w:r>
      <w:r>
        <w:rPr>
          <w:lang w:val="de-CH"/>
        </w:rPr>
        <w:t xml:space="preserve"> </w:t>
      </w:r>
      <w:hyperlink r:id="rId28" w:history="1">
        <w:r w:rsidRPr="00BC1470">
          <w:rPr>
            <w:rStyle w:val="Hyperlink"/>
            <w:lang w:val="de-CH"/>
          </w:rPr>
          <w:t>https://www.pedocs.de/volltexte/2022/25825/pdf/Standl_2022_Digitale_Lehre_nachhaltig.pdf</w:t>
        </w:r>
      </w:hyperlink>
      <w:r w:rsidRPr="00BC1470">
        <w:rPr>
          <w:lang w:val="de-CH"/>
        </w:rPr>
        <w:t xml:space="preserve"> </w:t>
      </w:r>
    </w:p>
    <w:p w14:paraId="01EB92BB" w14:textId="77777777" w:rsidR="00006EEC" w:rsidRPr="000E0484" w:rsidRDefault="00006EEC" w:rsidP="00A244B9">
      <w:pPr>
        <w:pStyle w:val="Literaturverzeichnis"/>
        <w:rPr>
          <w:lang w:val="de-CH"/>
        </w:rPr>
      </w:pPr>
      <w:r w:rsidRPr="00A244B9">
        <w:rPr>
          <w:lang w:val="de-CH"/>
        </w:rPr>
        <w:t xml:space="preserve">Walgenbach, K. (2023). Digitaler Ableismus im Feld der Bildung. </w:t>
      </w:r>
      <w:proofErr w:type="spellStart"/>
      <w:r w:rsidRPr="00A244B9">
        <w:rPr>
          <w:i/>
          <w:iCs/>
          <w:lang w:val="de-CH"/>
        </w:rPr>
        <w:t>MedienPädagogik</w:t>
      </w:r>
      <w:proofErr w:type="spellEnd"/>
      <w:r w:rsidRPr="00A244B9">
        <w:rPr>
          <w:i/>
          <w:iCs/>
          <w:lang w:val="de-CH"/>
        </w:rPr>
        <w:t>:</w:t>
      </w:r>
      <w:r w:rsidRPr="00A244B9">
        <w:rPr>
          <w:lang w:val="de-CH"/>
        </w:rPr>
        <w:t xml:space="preserve"> </w:t>
      </w:r>
      <w:r w:rsidRPr="00A244B9">
        <w:rPr>
          <w:i/>
          <w:iCs/>
          <w:lang w:val="de-CH"/>
        </w:rPr>
        <w:t xml:space="preserve">Zeitschrift für Theorie und Praxis der Medienbildung, </w:t>
      </w:r>
      <w:r w:rsidRPr="00A244B9">
        <w:rPr>
          <w:lang w:val="de-CH"/>
        </w:rPr>
        <w:t xml:space="preserve">20, 1–26. </w:t>
      </w:r>
      <w:hyperlink r:id="rId29" w:history="1">
        <w:r w:rsidRPr="001777F5">
          <w:rPr>
            <w:rStyle w:val="Hyperlink"/>
            <w:lang w:val="nl-NL"/>
          </w:rPr>
          <w:t>https://doi.org/10.21240/mpaed/jb20/2023.09.01.X</w:t>
        </w:r>
      </w:hyperlink>
    </w:p>
    <w:p w14:paraId="3EDDB084" w14:textId="061CF139" w:rsidR="004712F7" w:rsidRDefault="0064332B" w:rsidP="006505DD">
      <w:pPr>
        <w:pStyle w:val="berschrift1"/>
        <w:rPr>
          <w:rFonts w:asciiTheme="minorHAnsi" w:hAnsiTheme="minorHAnsi"/>
          <w:lang w:val="de-CH"/>
        </w:rPr>
      </w:pPr>
      <w:bookmarkStart w:id="4" w:name="_Toc182901711"/>
      <w:r w:rsidRPr="003E1B2F">
        <w:rPr>
          <w:rFonts w:asciiTheme="minorHAnsi" w:hAnsiTheme="minorHAnsi"/>
          <w:lang w:val="de-CH"/>
        </w:rPr>
        <w:lastRenderedPageBreak/>
        <w:t>L</w:t>
      </w:r>
      <w:r w:rsidR="00EF51E1" w:rsidRPr="003E1B2F">
        <w:rPr>
          <w:rFonts w:asciiTheme="minorHAnsi" w:hAnsiTheme="minorHAnsi"/>
          <w:lang w:val="de-CH"/>
        </w:rPr>
        <w:t>inksammlung zum Schwerpunkt</w:t>
      </w:r>
      <w:bookmarkEnd w:id="4"/>
    </w:p>
    <w:p w14:paraId="6EC05D81" w14:textId="7276C6B9" w:rsidR="00BE7B30" w:rsidRDefault="00BE7B30" w:rsidP="002B598A">
      <w:pPr>
        <w:pStyle w:val="berschrift3"/>
        <w:rPr>
          <w:rFonts w:asciiTheme="minorHAnsi" w:hAnsiTheme="minorHAnsi"/>
          <w:lang w:val="de-CH"/>
        </w:rPr>
      </w:pPr>
      <w:r>
        <w:rPr>
          <w:rFonts w:asciiTheme="minorHAnsi" w:hAnsiTheme="minorHAnsi"/>
          <w:lang w:val="de-CH"/>
        </w:rPr>
        <w:t>Allianz Digitale Inklusion Schweiz (ADIS)</w:t>
      </w:r>
    </w:p>
    <w:p w14:paraId="24E1989D" w14:textId="1FC826AD" w:rsidR="00BE7B30" w:rsidRPr="00BE7B30" w:rsidRDefault="00BE7B30" w:rsidP="00BE7B30">
      <w:pPr>
        <w:pStyle w:val="Textkrper"/>
        <w:rPr>
          <w:lang w:val="de-CH"/>
        </w:rPr>
      </w:pPr>
      <w:r w:rsidRPr="00BE7B30">
        <w:rPr>
          <w:lang w:val="de-CH"/>
        </w:rPr>
        <w:t>&gt;</w:t>
      </w:r>
      <w:r>
        <w:rPr>
          <w:lang w:val="de-CH"/>
        </w:rPr>
        <w:t xml:space="preserve"> Zusammenarbeitsplattform für eine gerechte und inklusive digitale Gesellschaft</w:t>
      </w:r>
    </w:p>
    <w:p w14:paraId="3390156B" w14:textId="3EBF3FD1" w:rsidR="00B92695" w:rsidRPr="005D32A9" w:rsidRDefault="00BE7B30" w:rsidP="006C527E">
      <w:pPr>
        <w:pStyle w:val="Textkrper"/>
        <w:rPr>
          <w:lang w:val="de-CH"/>
        </w:rPr>
      </w:pPr>
      <w:hyperlink r:id="rId30" w:history="1">
        <w:r w:rsidRPr="005D32A9">
          <w:rPr>
            <w:rStyle w:val="Hyperlink"/>
            <w:lang w:val="de-CH"/>
          </w:rPr>
          <w:t>https://www.adis.ch</w:t>
        </w:r>
      </w:hyperlink>
      <w:r w:rsidR="002B598A" w:rsidRPr="005D32A9">
        <w:rPr>
          <w:lang w:val="de-CH"/>
        </w:rPr>
        <w:t xml:space="preserve"> </w:t>
      </w:r>
    </w:p>
    <w:p w14:paraId="0156179F" w14:textId="606511B1" w:rsidR="00315EA4" w:rsidRDefault="00DB123D" w:rsidP="00DB123D">
      <w:pPr>
        <w:pStyle w:val="berschrift3"/>
        <w:rPr>
          <w:rFonts w:asciiTheme="minorHAnsi" w:hAnsiTheme="minorHAnsi"/>
          <w:lang w:val="de-CH"/>
        </w:rPr>
      </w:pPr>
      <w:r w:rsidRPr="00DB123D">
        <w:rPr>
          <w:rFonts w:asciiTheme="minorHAnsi" w:hAnsiTheme="minorHAnsi"/>
          <w:lang w:val="de-CH"/>
        </w:rPr>
        <w:t>Konferenz der kantonalen Erziehungsdirektorinnen und -direktoren (EDK)</w:t>
      </w:r>
    </w:p>
    <w:p w14:paraId="1F2CF4A8" w14:textId="0CF44AAA" w:rsidR="00DB123D" w:rsidRPr="00DB123D" w:rsidRDefault="00DB123D" w:rsidP="00DB123D">
      <w:pPr>
        <w:pStyle w:val="Textkrper"/>
        <w:rPr>
          <w:lang w:val="de-CH"/>
        </w:rPr>
      </w:pPr>
      <w:r w:rsidRPr="00DB123D">
        <w:rPr>
          <w:lang w:val="de-CH"/>
        </w:rPr>
        <w:t>&gt;</w:t>
      </w:r>
      <w:r>
        <w:rPr>
          <w:lang w:val="de-CH"/>
        </w:rPr>
        <w:t xml:space="preserve"> Digitalisierung</w:t>
      </w:r>
      <w:r w:rsidR="009B5077">
        <w:rPr>
          <w:lang w:val="de-CH"/>
        </w:rPr>
        <w:t>sstrategie</w:t>
      </w:r>
    </w:p>
    <w:p w14:paraId="05B170C1" w14:textId="77777777" w:rsidR="009B5077" w:rsidRDefault="00DB123D" w:rsidP="009B5077">
      <w:pPr>
        <w:pStyle w:val="Textkrper"/>
        <w:rPr>
          <w:rStyle w:val="Hyperlink"/>
          <w:lang w:val="de-CH"/>
        </w:rPr>
      </w:pPr>
      <w:hyperlink r:id="rId31" w:history="1">
        <w:r w:rsidRPr="00DB123D">
          <w:rPr>
            <w:rStyle w:val="Hyperlink"/>
            <w:lang w:val="de-CH"/>
          </w:rPr>
          <w:t>https://www.edk.ch/de/themen/transversal/digitalisierung</w:t>
        </w:r>
      </w:hyperlink>
    </w:p>
    <w:p w14:paraId="15EB5B97" w14:textId="77777777" w:rsidR="009B5077" w:rsidRPr="002B598A" w:rsidRDefault="009B5077" w:rsidP="009B5077">
      <w:pPr>
        <w:pStyle w:val="berschrift3"/>
        <w:rPr>
          <w:rFonts w:asciiTheme="minorHAnsi" w:hAnsiTheme="minorHAnsi"/>
          <w:lang w:val="de-CH"/>
        </w:rPr>
      </w:pPr>
      <w:proofErr w:type="spellStart"/>
      <w:r>
        <w:rPr>
          <w:rFonts w:asciiTheme="minorHAnsi" w:hAnsiTheme="minorHAnsi"/>
          <w:lang w:val="de-CH"/>
        </w:rPr>
        <w:t>Educa</w:t>
      </w:r>
      <w:proofErr w:type="spellEnd"/>
    </w:p>
    <w:p w14:paraId="01255D7E" w14:textId="77777777" w:rsidR="009B5077" w:rsidRPr="008050B0" w:rsidRDefault="009B5077" w:rsidP="009B5077">
      <w:pPr>
        <w:pStyle w:val="Textkrper"/>
        <w:rPr>
          <w:rFonts w:asciiTheme="minorHAnsi" w:hAnsiTheme="minorHAnsi"/>
          <w:bCs/>
          <w:lang w:val="de-CH"/>
        </w:rPr>
      </w:pPr>
      <w:r w:rsidRPr="00DE47FC">
        <w:rPr>
          <w:lang w:val="de-CH"/>
        </w:rPr>
        <w:t>&gt;</w:t>
      </w:r>
      <w:r>
        <w:rPr>
          <w:lang w:val="de-CH"/>
        </w:rPr>
        <w:t xml:space="preserve"> Fachagentur zur </w:t>
      </w:r>
      <w:r>
        <w:rPr>
          <w:rFonts w:asciiTheme="minorHAnsi" w:hAnsiTheme="minorHAnsi"/>
          <w:bCs/>
          <w:lang w:val="de-CH"/>
        </w:rPr>
        <w:t xml:space="preserve">schweizweiten Schaffung von </w:t>
      </w:r>
      <w:r w:rsidRPr="008050B0">
        <w:rPr>
          <w:rFonts w:asciiTheme="minorHAnsi" w:hAnsiTheme="minorHAnsi"/>
          <w:bCs/>
          <w:lang w:val="de-CH"/>
        </w:rPr>
        <w:t>Grundlagen für den digitalen Bildungsraum Schweiz</w:t>
      </w:r>
    </w:p>
    <w:p w14:paraId="11804FA4" w14:textId="77777777" w:rsidR="009B5077" w:rsidRPr="008050B0" w:rsidRDefault="009B5077" w:rsidP="009B5077">
      <w:pPr>
        <w:pStyle w:val="Textkrper"/>
        <w:rPr>
          <w:lang w:val="de-CH"/>
        </w:rPr>
      </w:pPr>
      <w:hyperlink r:id="rId32" w:history="1">
        <w:r w:rsidRPr="00A908DA">
          <w:rPr>
            <w:rStyle w:val="Hyperlink"/>
            <w:lang w:val="de-CH"/>
          </w:rPr>
          <w:t>https://www.educa.ch/de</w:t>
        </w:r>
      </w:hyperlink>
      <w:r>
        <w:rPr>
          <w:bCs/>
          <w:iCs/>
          <w:lang w:val="de-CH"/>
        </w:rPr>
        <w:t xml:space="preserve"> </w:t>
      </w:r>
    </w:p>
    <w:p w14:paraId="096D23B8" w14:textId="65D70A42" w:rsidR="008050B0" w:rsidRDefault="008050B0" w:rsidP="009B5077">
      <w:pPr>
        <w:pStyle w:val="berschrift3"/>
        <w:rPr>
          <w:rFonts w:asciiTheme="minorHAnsi" w:hAnsiTheme="minorHAnsi"/>
          <w:lang w:val="de-CH"/>
        </w:rPr>
      </w:pPr>
      <w:r w:rsidRPr="008050B0">
        <w:rPr>
          <w:rFonts w:asciiTheme="minorHAnsi" w:hAnsiTheme="minorHAnsi"/>
          <w:lang w:val="de-CH"/>
        </w:rPr>
        <w:t>Jugend und Medien</w:t>
      </w:r>
    </w:p>
    <w:p w14:paraId="5A48D38A" w14:textId="00CDA911" w:rsidR="008050B0" w:rsidRDefault="008050B0" w:rsidP="008050B0">
      <w:pPr>
        <w:pStyle w:val="Textkrper"/>
        <w:rPr>
          <w:lang w:val="de-CH"/>
        </w:rPr>
      </w:pPr>
      <w:r w:rsidRPr="008050B0">
        <w:rPr>
          <w:lang w:val="de-CH"/>
        </w:rPr>
        <w:t>&gt;</w:t>
      </w:r>
      <w:r>
        <w:rPr>
          <w:lang w:val="de-CH"/>
        </w:rPr>
        <w:t xml:space="preserve"> Nationale Plattform zur Förderung von Medienkompetenz</w:t>
      </w:r>
    </w:p>
    <w:p w14:paraId="106FDC9E" w14:textId="166D733B" w:rsidR="008050B0" w:rsidRDefault="008050B0" w:rsidP="008050B0">
      <w:pPr>
        <w:pStyle w:val="Textkrper"/>
        <w:rPr>
          <w:lang w:val="de-CH"/>
        </w:rPr>
      </w:pPr>
      <w:hyperlink r:id="rId33" w:history="1">
        <w:r w:rsidRPr="00A908DA">
          <w:rPr>
            <w:rStyle w:val="Hyperlink"/>
            <w:lang w:val="de-CH"/>
          </w:rPr>
          <w:t>https://www.jugendundmedien.ch/ueber-uns/was-wir-tun</w:t>
        </w:r>
      </w:hyperlink>
      <w:r>
        <w:rPr>
          <w:lang w:val="de-CH"/>
        </w:rPr>
        <w:t xml:space="preserve"> </w:t>
      </w:r>
    </w:p>
    <w:p w14:paraId="01FAF2FB" w14:textId="10578A9B" w:rsidR="002B598A" w:rsidRPr="002B598A" w:rsidRDefault="00DE47FC" w:rsidP="002B598A">
      <w:pPr>
        <w:pStyle w:val="berschrift3"/>
        <w:rPr>
          <w:rFonts w:asciiTheme="minorHAnsi" w:hAnsiTheme="minorHAnsi"/>
          <w:lang w:val="de-CH"/>
        </w:rPr>
      </w:pPr>
      <w:r>
        <w:rPr>
          <w:rFonts w:asciiTheme="minorHAnsi" w:hAnsiTheme="minorHAnsi"/>
          <w:lang w:val="de-CH"/>
        </w:rPr>
        <w:t xml:space="preserve">Interkantonale Hochschule für Heilpädagogik </w:t>
      </w:r>
      <w:r w:rsidR="00E908C1">
        <w:rPr>
          <w:rFonts w:asciiTheme="minorHAnsi" w:hAnsiTheme="minorHAnsi"/>
          <w:lang w:val="de-CH"/>
        </w:rPr>
        <w:t>(</w:t>
      </w:r>
      <w:proofErr w:type="spellStart"/>
      <w:r w:rsidR="00E908C1">
        <w:rPr>
          <w:rFonts w:asciiTheme="minorHAnsi" w:hAnsiTheme="minorHAnsi"/>
          <w:lang w:val="de-CH"/>
        </w:rPr>
        <w:t>HfH</w:t>
      </w:r>
      <w:proofErr w:type="spellEnd"/>
      <w:r w:rsidR="00E908C1">
        <w:rPr>
          <w:rFonts w:asciiTheme="minorHAnsi" w:hAnsiTheme="minorHAnsi"/>
          <w:lang w:val="de-CH"/>
        </w:rPr>
        <w:t>)</w:t>
      </w:r>
    </w:p>
    <w:p w14:paraId="58A7937F" w14:textId="225FF55A" w:rsidR="002B598A" w:rsidRDefault="002B598A" w:rsidP="002B598A">
      <w:pPr>
        <w:pStyle w:val="Textkrper"/>
        <w:rPr>
          <w:lang w:val="de-CH"/>
        </w:rPr>
      </w:pPr>
      <w:r w:rsidRPr="002B598A">
        <w:rPr>
          <w:lang w:val="de-CH"/>
        </w:rPr>
        <w:t>&gt;</w:t>
      </w:r>
      <w:r>
        <w:rPr>
          <w:lang w:val="de-CH"/>
        </w:rPr>
        <w:t xml:space="preserve"> </w:t>
      </w:r>
      <w:r w:rsidR="00DE47FC">
        <w:rPr>
          <w:lang w:val="de-CH"/>
        </w:rPr>
        <w:t xml:space="preserve">Fachstelle </w:t>
      </w:r>
      <w:r w:rsidR="00DE47FC" w:rsidRPr="002B598A">
        <w:rPr>
          <w:rFonts w:asciiTheme="minorHAnsi" w:hAnsiTheme="minorHAnsi"/>
          <w:lang w:val="de-CH"/>
        </w:rPr>
        <w:t xml:space="preserve">ICT for </w:t>
      </w:r>
      <w:proofErr w:type="spellStart"/>
      <w:r w:rsidR="00DE47FC" w:rsidRPr="002B598A">
        <w:rPr>
          <w:rFonts w:asciiTheme="minorHAnsi" w:hAnsiTheme="minorHAnsi"/>
          <w:lang w:val="de-CH"/>
        </w:rPr>
        <w:t>Inclusio</w:t>
      </w:r>
      <w:r w:rsidR="00DE47FC">
        <w:rPr>
          <w:rFonts w:asciiTheme="minorHAnsi" w:hAnsiTheme="minorHAnsi"/>
          <w:lang w:val="de-CH"/>
        </w:rPr>
        <w:t>n</w:t>
      </w:r>
      <w:proofErr w:type="spellEnd"/>
      <w:r w:rsidR="00DE47FC">
        <w:rPr>
          <w:rFonts w:asciiTheme="minorHAnsi" w:hAnsiTheme="minorHAnsi"/>
          <w:lang w:val="de-CH"/>
        </w:rPr>
        <w:t>:</w:t>
      </w:r>
      <w:r w:rsidR="00DE47FC">
        <w:rPr>
          <w:lang w:val="de-CH"/>
        </w:rPr>
        <w:t xml:space="preserve"> </w:t>
      </w:r>
      <w:r>
        <w:rPr>
          <w:lang w:val="de-CH"/>
        </w:rPr>
        <w:t xml:space="preserve">Niederschwellige Beratung zu </w:t>
      </w:r>
      <w:proofErr w:type="spellStart"/>
      <w:r w:rsidRPr="002B598A">
        <w:rPr>
          <w:lang w:val="de-CH"/>
        </w:rPr>
        <w:t>assistiven</w:t>
      </w:r>
      <w:proofErr w:type="spellEnd"/>
      <w:r w:rsidRPr="002B598A">
        <w:rPr>
          <w:lang w:val="de-CH"/>
        </w:rPr>
        <w:t xml:space="preserve"> Technologien sowie zum Aufbau digitaler Medien- und Anwendungskompetenzen in Therapie und inklusivem Unterricht</w:t>
      </w:r>
    </w:p>
    <w:p w14:paraId="302400DE" w14:textId="02897AFD" w:rsidR="002B598A" w:rsidRPr="002B598A" w:rsidRDefault="002B598A" w:rsidP="006C527E">
      <w:pPr>
        <w:pStyle w:val="Textkrper"/>
        <w:rPr>
          <w:lang w:val="de-CH"/>
        </w:rPr>
      </w:pPr>
      <w:hyperlink r:id="rId34" w:history="1">
        <w:r w:rsidRPr="00D10C79">
          <w:rPr>
            <w:rStyle w:val="Hyperlink"/>
            <w:lang w:val="de-CH"/>
          </w:rPr>
          <w:t>https://www.hfh.ch/fachstellen/ict-for-inclusion</w:t>
        </w:r>
      </w:hyperlink>
      <w:r>
        <w:rPr>
          <w:lang w:val="de-CH"/>
        </w:rPr>
        <w:t xml:space="preserve"> </w:t>
      </w:r>
    </w:p>
    <w:p w14:paraId="07D55AD0" w14:textId="77777777" w:rsidR="009B5077" w:rsidRPr="00903059" w:rsidRDefault="009B5077" w:rsidP="009B5077">
      <w:pPr>
        <w:pStyle w:val="berschrift3"/>
        <w:rPr>
          <w:bCs w:val="0"/>
          <w:iCs/>
          <w:lang w:val="de-CH"/>
        </w:rPr>
      </w:pPr>
      <w:r w:rsidRPr="00903059">
        <w:rPr>
          <w:bCs w:val="0"/>
          <w:iCs/>
          <w:lang w:val="de-CH"/>
        </w:rPr>
        <w:t>Dachverband Lehrerinnen und Lehrer Schweiz (LCH)</w:t>
      </w:r>
    </w:p>
    <w:p w14:paraId="1F0983A1" w14:textId="77777777" w:rsidR="009B5077" w:rsidRDefault="009B5077" w:rsidP="009B5077">
      <w:pPr>
        <w:pStyle w:val="Textkrper"/>
        <w:rPr>
          <w:lang w:val="de-CH"/>
        </w:rPr>
      </w:pPr>
      <w:r w:rsidRPr="00903059">
        <w:rPr>
          <w:lang w:val="de-CH"/>
        </w:rPr>
        <w:t>&gt;</w:t>
      </w:r>
      <w:r>
        <w:rPr>
          <w:lang w:val="de-CH"/>
        </w:rPr>
        <w:t xml:space="preserve"> Künstliche Intelligenz in der Schule (Positionspapier)</w:t>
      </w:r>
    </w:p>
    <w:p w14:paraId="4B0B7574" w14:textId="77777777" w:rsidR="009B5077" w:rsidRDefault="009B5077" w:rsidP="009B5077">
      <w:pPr>
        <w:pStyle w:val="Textkrper"/>
        <w:rPr>
          <w:lang w:val="de-CH"/>
        </w:rPr>
      </w:pPr>
      <w:hyperlink r:id="rId35" w:history="1">
        <w:r w:rsidRPr="00156B21">
          <w:rPr>
            <w:rStyle w:val="Hyperlink"/>
            <w:lang w:val="de-CH"/>
          </w:rPr>
          <w:t>https://www.lch.ch/aktuell/detail/kuenstliche-intelligenz-in-der-schule</w:t>
        </w:r>
      </w:hyperlink>
      <w:r>
        <w:rPr>
          <w:lang w:val="de-CH"/>
        </w:rPr>
        <w:t xml:space="preserve"> </w:t>
      </w:r>
    </w:p>
    <w:p w14:paraId="7CF239B6" w14:textId="77777777" w:rsidR="009608C7" w:rsidRPr="009608C7" w:rsidRDefault="009608C7" w:rsidP="009608C7">
      <w:pPr>
        <w:pStyle w:val="berschrift3"/>
        <w:rPr>
          <w:bCs w:val="0"/>
          <w:iCs/>
          <w:lang w:val="de-CH"/>
        </w:rPr>
      </w:pPr>
      <w:r w:rsidRPr="009608C7">
        <w:rPr>
          <w:bCs w:val="0"/>
          <w:iCs/>
          <w:lang w:val="de-CH"/>
        </w:rPr>
        <w:t>ETH Zürich</w:t>
      </w:r>
    </w:p>
    <w:p w14:paraId="739CE477" w14:textId="77777777" w:rsidR="009608C7" w:rsidRPr="009608C7" w:rsidRDefault="009608C7" w:rsidP="009608C7">
      <w:pPr>
        <w:pStyle w:val="Textkrper"/>
        <w:rPr>
          <w:lang w:val="de-CH"/>
        </w:rPr>
      </w:pPr>
      <w:r w:rsidRPr="009608C7">
        <w:rPr>
          <w:lang w:val="de-CH"/>
        </w:rPr>
        <w:t xml:space="preserve">&gt; </w:t>
      </w:r>
      <w:proofErr w:type="spellStart"/>
      <w:r w:rsidRPr="009608C7">
        <w:rPr>
          <w:lang w:val="de-CH"/>
        </w:rPr>
        <w:t>Accessibility</w:t>
      </w:r>
      <w:proofErr w:type="spellEnd"/>
      <w:r w:rsidRPr="009608C7">
        <w:rPr>
          <w:lang w:val="de-CH"/>
        </w:rPr>
        <w:t xml:space="preserve"> und Inklusion in der Lehre</w:t>
      </w:r>
    </w:p>
    <w:p w14:paraId="64F5920E" w14:textId="77777777" w:rsidR="009608C7" w:rsidRPr="00BE7B30" w:rsidRDefault="009608C7" w:rsidP="009608C7">
      <w:pPr>
        <w:pStyle w:val="Textkrper"/>
        <w:rPr>
          <w:lang w:val="de-CH"/>
        </w:rPr>
      </w:pPr>
      <w:hyperlink r:id="rId36" w:history="1">
        <w:r w:rsidRPr="00A908DA">
          <w:rPr>
            <w:rStyle w:val="Hyperlink"/>
            <w:lang w:val="de-CH"/>
          </w:rPr>
          <w:t>https://ethz.ch/staffnet/de/lehre/accessibility-and-inclusion-in-teaching.html</w:t>
        </w:r>
      </w:hyperlink>
      <w:r>
        <w:rPr>
          <w:lang w:val="de-CH"/>
        </w:rPr>
        <w:t xml:space="preserve"> </w:t>
      </w:r>
    </w:p>
    <w:p w14:paraId="284C44CC" w14:textId="77777777" w:rsidR="00841EF4" w:rsidRPr="00DE47FC" w:rsidRDefault="00841EF4" w:rsidP="00841EF4">
      <w:pPr>
        <w:pStyle w:val="berschrift3"/>
        <w:rPr>
          <w:rFonts w:asciiTheme="minorHAnsi" w:hAnsiTheme="minorHAnsi"/>
          <w:lang w:val="de-CH"/>
        </w:rPr>
      </w:pPr>
      <w:r>
        <w:rPr>
          <w:bCs w:val="0"/>
          <w:iCs/>
          <w:lang w:val="de-CH"/>
        </w:rPr>
        <w:t>Pädagogische Hochschule Schwyz</w:t>
      </w:r>
    </w:p>
    <w:p w14:paraId="10F80DE5" w14:textId="77777777" w:rsidR="00841EF4" w:rsidRPr="001D5980" w:rsidRDefault="00841EF4" w:rsidP="00841EF4">
      <w:pPr>
        <w:pStyle w:val="Textkrper"/>
        <w:rPr>
          <w:bCs/>
          <w:iCs/>
          <w:lang w:val="de-CH"/>
        </w:rPr>
      </w:pPr>
      <w:r w:rsidRPr="001D5980">
        <w:rPr>
          <w:bCs/>
          <w:iCs/>
          <w:lang w:val="de-CH"/>
        </w:rPr>
        <w:t xml:space="preserve">&gt; </w:t>
      </w:r>
      <w:proofErr w:type="spellStart"/>
      <w:r w:rsidRPr="001D5980">
        <w:rPr>
          <w:rFonts w:asciiTheme="minorHAnsi" w:hAnsiTheme="minorHAnsi"/>
          <w:bCs/>
          <w:lang w:val="de-CH"/>
        </w:rPr>
        <w:t>ChatGPT</w:t>
      </w:r>
      <w:proofErr w:type="spellEnd"/>
      <w:r w:rsidRPr="001D5980">
        <w:rPr>
          <w:rFonts w:asciiTheme="minorHAnsi" w:hAnsiTheme="minorHAnsi"/>
          <w:bCs/>
          <w:lang w:val="de-CH"/>
        </w:rPr>
        <w:t xml:space="preserve"> &amp; Co. und Schule</w:t>
      </w:r>
    </w:p>
    <w:p w14:paraId="1739BE1F" w14:textId="77777777" w:rsidR="00841EF4" w:rsidRDefault="00841EF4" w:rsidP="00841EF4">
      <w:pPr>
        <w:pStyle w:val="Textkrper"/>
        <w:rPr>
          <w:lang w:val="de-CH"/>
        </w:rPr>
      </w:pPr>
      <w:hyperlink r:id="rId37" w:history="1">
        <w:r w:rsidRPr="001D5980">
          <w:rPr>
            <w:rStyle w:val="Hyperlink"/>
            <w:lang w:val="de-CH"/>
          </w:rPr>
          <w:t>https://gmls.phsz.ch/GMLS/WebHome</w:t>
        </w:r>
      </w:hyperlink>
      <w:r w:rsidRPr="001D5980">
        <w:rPr>
          <w:lang w:val="de-CH"/>
        </w:rPr>
        <w:t xml:space="preserve"> </w:t>
      </w:r>
    </w:p>
    <w:p w14:paraId="1BDDBE8F" w14:textId="77777777" w:rsidR="00841EF4" w:rsidRPr="00FB793A" w:rsidRDefault="00841EF4" w:rsidP="00841EF4">
      <w:pPr>
        <w:pStyle w:val="berschrift3"/>
        <w:rPr>
          <w:bCs w:val="0"/>
          <w:iCs/>
          <w:lang w:val="de-CH"/>
        </w:rPr>
      </w:pPr>
      <w:r w:rsidRPr="00FB793A">
        <w:rPr>
          <w:bCs w:val="0"/>
          <w:iCs/>
          <w:lang w:val="de-CH"/>
        </w:rPr>
        <w:t>Digitalbarometer</w:t>
      </w:r>
    </w:p>
    <w:p w14:paraId="24E44420" w14:textId="77777777" w:rsidR="00841EF4" w:rsidRDefault="00841EF4" w:rsidP="00841EF4">
      <w:pPr>
        <w:pStyle w:val="Textkrper"/>
        <w:rPr>
          <w:lang w:val="de-CH"/>
        </w:rPr>
      </w:pPr>
      <w:r w:rsidRPr="00047C91">
        <w:rPr>
          <w:lang w:val="de-CH"/>
        </w:rPr>
        <w:t>&gt;</w:t>
      </w:r>
      <w:r>
        <w:rPr>
          <w:lang w:val="de-CH"/>
        </w:rPr>
        <w:t xml:space="preserve"> Initiative der Stiftung Risiko-Dialog</w:t>
      </w:r>
    </w:p>
    <w:p w14:paraId="641640BC" w14:textId="77777777" w:rsidR="00841EF4" w:rsidRDefault="00841EF4" w:rsidP="00841EF4">
      <w:pPr>
        <w:pStyle w:val="Textkrper"/>
        <w:rPr>
          <w:lang w:val="de-CH"/>
        </w:rPr>
      </w:pPr>
      <w:hyperlink r:id="rId38" w:history="1">
        <w:r w:rsidRPr="00A908DA">
          <w:rPr>
            <w:rStyle w:val="Hyperlink"/>
            <w:lang w:val="de-CH"/>
          </w:rPr>
          <w:t>https://www.digitalbarometer.ch/de/digitale-inklusion-2</w:t>
        </w:r>
      </w:hyperlink>
      <w:r>
        <w:rPr>
          <w:lang w:val="de-CH"/>
        </w:rPr>
        <w:t xml:space="preserve"> </w:t>
      </w:r>
    </w:p>
    <w:p w14:paraId="44BE6694" w14:textId="77777777" w:rsidR="00841EF4" w:rsidRDefault="00841EF4" w:rsidP="00841EF4">
      <w:pPr>
        <w:pStyle w:val="berschrift3"/>
        <w:rPr>
          <w:rFonts w:asciiTheme="minorHAnsi" w:hAnsiTheme="minorHAnsi"/>
          <w:lang w:val="de-CH"/>
        </w:rPr>
      </w:pPr>
      <w:proofErr w:type="spellStart"/>
      <w:r w:rsidRPr="002B598A">
        <w:rPr>
          <w:rFonts w:asciiTheme="minorHAnsi" w:hAnsiTheme="minorHAnsi"/>
          <w:lang w:val="de-CH"/>
        </w:rPr>
        <w:t>Digibasics</w:t>
      </w:r>
      <w:proofErr w:type="spellEnd"/>
      <w:r w:rsidRPr="002B598A">
        <w:rPr>
          <w:rFonts w:asciiTheme="minorHAnsi" w:hAnsiTheme="minorHAnsi"/>
          <w:lang w:val="de-CH"/>
        </w:rPr>
        <w:t>!</w:t>
      </w:r>
    </w:p>
    <w:p w14:paraId="57722663" w14:textId="77777777" w:rsidR="00841EF4" w:rsidRPr="002B598A" w:rsidRDefault="00841EF4" w:rsidP="00841EF4">
      <w:pPr>
        <w:pStyle w:val="Textkrper"/>
        <w:rPr>
          <w:lang w:val="de-CH"/>
        </w:rPr>
      </w:pPr>
      <w:r w:rsidRPr="002B598A">
        <w:rPr>
          <w:lang w:val="de-CH"/>
        </w:rPr>
        <w:t>&gt;</w:t>
      </w:r>
      <w:r>
        <w:rPr>
          <w:lang w:val="de-CH"/>
        </w:rPr>
        <w:t xml:space="preserve"> </w:t>
      </w:r>
      <w:r w:rsidRPr="002B598A">
        <w:rPr>
          <w:lang w:val="de-CH"/>
        </w:rPr>
        <w:t>Förderprogramm für Studierende und Lehrende zur Vertiefung ihrer Digitalkompetenzen</w:t>
      </w:r>
    </w:p>
    <w:p w14:paraId="51379003" w14:textId="77777777" w:rsidR="00841EF4" w:rsidRDefault="00841EF4" w:rsidP="00841EF4">
      <w:pPr>
        <w:pStyle w:val="Textkrper"/>
        <w:rPr>
          <w:lang w:val="de-CH"/>
        </w:rPr>
      </w:pPr>
      <w:hyperlink r:id="rId39" w:history="1">
        <w:r w:rsidRPr="00D10C79">
          <w:rPr>
            <w:rStyle w:val="Hyperlink"/>
            <w:lang w:val="de-CH"/>
          </w:rPr>
          <w:t>https://digibasics.ch</w:t>
        </w:r>
      </w:hyperlink>
      <w:r>
        <w:rPr>
          <w:lang w:val="de-CH"/>
        </w:rPr>
        <w:t xml:space="preserve"> </w:t>
      </w:r>
    </w:p>
    <w:p w14:paraId="51BF83A0" w14:textId="77777777" w:rsidR="009608C7" w:rsidRDefault="009608C7" w:rsidP="009608C7">
      <w:pPr>
        <w:pStyle w:val="berschrift3"/>
        <w:rPr>
          <w:bCs w:val="0"/>
          <w:iCs/>
          <w:lang w:val="de-CH"/>
        </w:rPr>
      </w:pPr>
      <w:r w:rsidRPr="00BE7B30">
        <w:rPr>
          <w:bCs w:val="0"/>
          <w:iCs/>
          <w:lang w:val="de-CH"/>
        </w:rPr>
        <w:lastRenderedPageBreak/>
        <w:t>Zugang für alle</w:t>
      </w:r>
    </w:p>
    <w:p w14:paraId="3B29741B" w14:textId="77777777" w:rsidR="009608C7" w:rsidRPr="00BE7B30" w:rsidRDefault="009608C7" w:rsidP="009608C7">
      <w:pPr>
        <w:pStyle w:val="Textkrper"/>
        <w:rPr>
          <w:lang w:val="de-CH"/>
        </w:rPr>
      </w:pPr>
      <w:r w:rsidRPr="00BE7B30">
        <w:rPr>
          <w:lang w:val="de-CH"/>
        </w:rPr>
        <w:t>&gt;</w:t>
      </w:r>
      <w:r>
        <w:rPr>
          <w:lang w:val="de-CH"/>
        </w:rPr>
        <w:t xml:space="preserve"> </w:t>
      </w:r>
      <w:r w:rsidRPr="00BE7B30">
        <w:rPr>
          <w:lang w:val="de-CH"/>
        </w:rPr>
        <w:t>Kompetenzzentrum und Schweizer Zertifizierungsstelle für digitale Barrierefreiheit</w:t>
      </w:r>
    </w:p>
    <w:p w14:paraId="405807A0" w14:textId="77777777" w:rsidR="009608C7" w:rsidRDefault="009608C7" w:rsidP="009608C7">
      <w:pPr>
        <w:pStyle w:val="Textkrper"/>
        <w:rPr>
          <w:lang w:val="de-CH"/>
        </w:rPr>
      </w:pPr>
      <w:hyperlink r:id="rId40" w:history="1">
        <w:r w:rsidRPr="00A908DA">
          <w:rPr>
            <w:rStyle w:val="Hyperlink"/>
            <w:lang w:val="de-CH"/>
          </w:rPr>
          <w:t>https://access-for-all.ch</w:t>
        </w:r>
      </w:hyperlink>
    </w:p>
    <w:p w14:paraId="2D7944C5" w14:textId="3279E177" w:rsidR="00E84F7A" w:rsidRPr="001D5980" w:rsidRDefault="00E84F7A" w:rsidP="00E84F7A">
      <w:pPr>
        <w:pStyle w:val="berschrift3"/>
        <w:rPr>
          <w:bCs w:val="0"/>
          <w:iCs/>
          <w:lang w:val="de-CH"/>
        </w:rPr>
      </w:pPr>
      <w:r w:rsidRPr="001D5980">
        <w:rPr>
          <w:bCs w:val="0"/>
          <w:iCs/>
          <w:lang w:val="de-CH"/>
        </w:rPr>
        <w:t>Europäische Kommission</w:t>
      </w:r>
    </w:p>
    <w:p w14:paraId="5F9F59CE" w14:textId="3DE7B37A" w:rsidR="003D4D53" w:rsidRPr="00715DA1" w:rsidRDefault="00E84F7A" w:rsidP="00E84F7A">
      <w:pPr>
        <w:pStyle w:val="Literaturverzeichnis"/>
      </w:pPr>
      <w:r w:rsidRPr="00715DA1">
        <w:t xml:space="preserve">&gt; </w:t>
      </w:r>
      <w:r w:rsidR="00DE7215" w:rsidRPr="00715DA1">
        <w:t>European accessibility act</w:t>
      </w:r>
      <w:r w:rsidRPr="00715DA1">
        <w:t xml:space="preserve"> </w:t>
      </w:r>
      <w:r w:rsidR="00DE7215" w:rsidRPr="00715DA1">
        <w:t>(EAA)</w:t>
      </w:r>
    </w:p>
    <w:p w14:paraId="2782189F" w14:textId="77777777" w:rsidR="00E84F7A" w:rsidRPr="00715DA1" w:rsidRDefault="003D4D53" w:rsidP="00E84F7A">
      <w:pPr>
        <w:pStyle w:val="Textkrper"/>
      </w:pPr>
      <w:hyperlink r:id="rId41" w:history="1">
        <w:r w:rsidRPr="00715DA1">
          <w:rPr>
            <w:rStyle w:val="Hyperlink"/>
          </w:rPr>
          <w:t>https://commission.europa.eu/strategy-and-policy/policies/justice-and-fundamental-rights/disability/union-equality-strategy-rights-persons-disabilities-2021-2030/european-accessibility-act_en</w:t>
        </w:r>
      </w:hyperlink>
    </w:p>
    <w:p w14:paraId="23668517" w14:textId="7E285601" w:rsidR="00E908C1" w:rsidRPr="00E908C1" w:rsidRDefault="00E908C1" w:rsidP="00E908C1">
      <w:pPr>
        <w:pStyle w:val="berschrift3"/>
        <w:rPr>
          <w:bCs w:val="0"/>
          <w:iCs/>
          <w:lang w:val="de-CH"/>
        </w:rPr>
      </w:pPr>
      <w:r w:rsidRPr="00E908C1">
        <w:rPr>
          <w:bCs w:val="0"/>
          <w:iCs/>
          <w:lang w:val="de-CH"/>
        </w:rPr>
        <w:t>Organisation für wirtschaftliche Zusammenarbeit und Entwicklung</w:t>
      </w:r>
      <w:r>
        <w:rPr>
          <w:bCs w:val="0"/>
          <w:iCs/>
          <w:lang w:val="de-CH"/>
        </w:rPr>
        <w:t xml:space="preserve"> (</w:t>
      </w:r>
      <w:r w:rsidRPr="00E908C1">
        <w:rPr>
          <w:bCs w:val="0"/>
          <w:iCs/>
          <w:lang w:val="de-CH"/>
        </w:rPr>
        <w:t>OECD</w:t>
      </w:r>
      <w:r>
        <w:rPr>
          <w:bCs w:val="0"/>
          <w:iCs/>
          <w:lang w:val="de-CH"/>
        </w:rPr>
        <w:t>)</w:t>
      </w:r>
    </w:p>
    <w:p w14:paraId="7E480DBA" w14:textId="0993B580" w:rsidR="00E908C1" w:rsidRPr="00E908C1" w:rsidRDefault="00E908C1" w:rsidP="00E908C1">
      <w:pPr>
        <w:pStyle w:val="Textkrper"/>
      </w:pPr>
      <w:r>
        <w:t xml:space="preserve">&gt; </w:t>
      </w:r>
      <w:r w:rsidRPr="00E908C1">
        <w:t>Global Partnership on Artificial Intelligence (GPAI)</w:t>
      </w:r>
      <w:r>
        <w:t xml:space="preserve"> &amp; </w:t>
      </w:r>
      <w:r w:rsidRPr="00E908C1">
        <w:t>AI Principles overview</w:t>
      </w:r>
    </w:p>
    <w:p w14:paraId="33DE0262" w14:textId="78EBE835" w:rsidR="0097309E" w:rsidRDefault="00E908C1" w:rsidP="00E84F7A">
      <w:pPr>
        <w:pStyle w:val="Textkrper"/>
        <w:rPr>
          <w:rStyle w:val="Hyperlink"/>
          <w:bCs w:val="0"/>
          <w:iCs w:val="0"/>
        </w:rPr>
      </w:pPr>
      <w:hyperlink r:id="rId42" w:history="1">
        <w:r w:rsidRPr="00E908C1">
          <w:rPr>
            <w:rStyle w:val="Hyperlink"/>
            <w:bCs w:val="0"/>
            <w:iCs w:val="0"/>
          </w:rPr>
          <w:t>https://oecd.ai/en/about/about-gpai</w:t>
        </w:r>
      </w:hyperlink>
    </w:p>
    <w:p w14:paraId="24161808" w14:textId="562717C5" w:rsidR="00E908C1" w:rsidRPr="00E908C1" w:rsidRDefault="0097309E" w:rsidP="00E84F7A">
      <w:pPr>
        <w:pStyle w:val="Textkrper"/>
        <w:rPr>
          <w:rStyle w:val="Hyperlink"/>
          <w:bCs w:val="0"/>
          <w:iCs w:val="0"/>
        </w:rPr>
      </w:pPr>
      <w:hyperlink r:id="rId43" w:history="1">
        <w:r w:rsidRPr="0097309E">
          <w:rPr>
            <w:rStyle w:val="Hyperlink"/>
          </w:rPr>
          <w:t>https://oecd.ai/en/ai-principles</w:t>
        </w:r>
      </w:hyperlink>
    </w:p>
    <w:p w14:paraId="3F89C610" w14:textId="70292D23" w:rsidR="00B21117" w:rsidRPr="00903059" w:rsidRDefault="00B21117" w:rsidP="00E84F7A">
      <w:pPr>
        <w:pStyle w:val="berschrift3"/>
        <w:rPr>
          <w:bCs w:val="0"/>
          <w:iCs/>
        </w:rPr>
      </w:pPr>
      <w:r w:rsidRPr="00903059">
        <w:rPr>
          <w:bCs w:val="0"/>
          <w:iCs/>
        </w:rPr>
        <w:t>W3C (World Wide Web Consortium)</w:t>
      </w:r>
    </w:p>
    <w:p w14:paraId="65F65E82" w14:textId="190DBFF5" w:rsidR="00B21117" w:rsidRPr="0015169E" w:rsidRDefault="00B21117" w:rsidP="00FA7C83">
      <w:pPr>
        <w:pStyle w:val="Textkrper"/>
      </w:pPr>
      <w:r w:rsidRPr="0015169E">
        <w:t xml:space="preserve">&gt; Accessibility, Usability, and Inclusion. </w:t>
      </w:r>
    </w:p>
    <w:p w14:paraId="3A23551C" w14:textId="772E302C" w:rsidR="00B21117" w:rsidRPr="00B21117" w:rsidRDefault="00B21117" w:rsidP="00B21117">
      <w:pPr>
        <w:pStyle w:val="Textkrper"/>
        <w:rPr>
          <w:rStyle w:val="Hyperlink"/>
        </w:rPr>
      </w:pPr>
      <w:hyperlink r:id="rId44" w:history="1">
        <w:r w:rsidRPr="00B21117">
          <w:rPr>
            <w:rStyle w:val="Hyperlink"/>
          </w:rPr>
          <w:t>https://www.w3.org/WAI/fundamentals/accessibility-usability-inclusion</w:t>
        </w:r>
      </w:hyperlink>
    </w:p>
    <w:p w14:paraId="7B0E0DD1" w14:textId="0D3821A2" w:rsidR="003E15BC" w:rsidRPr="003E15BC" w:rsidRDefault="003E15BC" w:rsidP="003E15BC">
      <w:pPr>
        <w:pStyle w:val="berschrift3"/>
        <w:rPr>
          <w:rFonts w:asciiTheme="minorHAnsi" w:hAnsiTheme="minorHAnsi"/>
        </w:rPr>
      </w:pPr>
      <w:r w:rsidRPr="003E15BC">
        <w:rPr>
          <w:rFonts w:asciiTheme="minorHAnsi" w:hAnsiTheme="minorHAnsi"/>
        </w:rPr>
        <w:t>CAST (2024)</w:t>
      </w:r>
    </w:p>
    <w:p w14:paraId="3DCAF064" w14:textId="57955439" w:rsidR="003E15BC" w:rsidRPr="003E15BC" w:rsidRDefault="003E15BC" w:rsidP="003E15BC">
      <w:pPr>
        <w:pStyle w:val="Textkrper"/>
      </w:pPr>
      <w:r w:rsidRPr="003E15BC">
        <w:t xml:space="preserve">&gt; UDL Guidelines: About the Guidelines 3.0 Update </w:t>
      </w:r>
    </w:p>
    <w:p w14:paraId="5C1C1391" w14:textId="03A60EE0" w:rsidR="003E15BC" w:rsidRPr="003E15BC" w:rsidRDefault="003E15BC" w:rsidP="003E15BC">
      <w:pPr>
        <w:pStyle w:val="Textkrper"/>
        <w:rPr>
          <w:rStyle w:val="Hyperlink"/>
        </w:rPr>
      </w:pPr>
      <w:hyperlink r:id="rId45" w:history="1">
        <w:r w:rsidRPr="003E15BC">
          <w:rPr>
            <w:rStyle w:val="Hyperlink"/>
          </w:rPr>
          <w:t>https://udlguidelines.cast.org/more/about-guidelines-3-0</w:t>
        </w:r>
      </w:hyperlink>
    </w:p>
    <w:p w14:paraId="4491A8AF" w14:textId="7F1C015E" w:rsidR="00EF51E1" w:rsidRPr="00D4306D" w:rsidRDefault="00EF51E1" w:rsidP="00606A1F">
      <w:pPr>
        <w:pStyle w:val="berschrift1"/>
        <w:rPr>
          <w:rFonts w:asciiTheme="minorHAnsi" w:hAnsiTheme="minorHAnsi"/>
          <w:lang w:val="de-CH"/>
        </w:rPr>
      </w:pPr>
      <w:bookmarkStart w:id="5" w:name="_Toc182901712"/>
      <w:r w:rsidRPr="00D4306D">
        <w:rPr>
          <w:rFonts w:asciiTheme="minorHAnsi" w:hAnsiTheme="minorHAnsi"/>
          <w:lang w:val="de-CH"/>
        </w:rPr>
        <w:t>Rundschau</w:t>
      </w:r>
      <w:bookmarkEnd w:id="5"/>
    </w:p>
    <w:p w14:paraId="77BB9EEA" w14:textId="2D50D187" w:rsidR="00B853BE" w:rsidRDefault="00EF51E1" w:rsidP="00B44E66">
      <w:pPr>
        <w:pStyle w:val="berschrift2"/>
        <w:rPr>
          <w:rFonts w:asciiTheme="minorHAnsi" w:hAnsiTheme="minorHAnsi"/>
          <w:lang w:val="de-CH"/>
        </w:rPr>
      </w:pPr>
      <w:bookmarkStart w:id="6" w:name="_Toc182901713"/>
      <w:r w:rsidRPr="00D4306D">
        <w:rPr>
          <w:rFonts w:asciiTheme="minorHAnsi" w:hAnsiTheme="minorHAnsi"/>
          <w:lang w:val="de-CH"/>
        </w:rPr>
        <w:t>International</w:t>
      </w:r>
      <w:bookmarkEnd w:id="6"/>
    </w:p>
    <w:p w14:paraId="0E840D25" w14:textId="77777777" w:rsidR="00942197" w:rsidRPr="00942197" w:rsidRDefault="00942197" w:rsidP="00942197">
      <w:pPr>
        <w:pStyle w:val="berschrift3"/>
        <w:rPr>
          <w:rFonts w:eastAsia="Times New Roman"/>
          <w:lang w:val="de-CH"/>
        </w:rPr>
      </w:pPr>
      <w:r w:rsidRPr="00942197">
        <w:rPr>
          <w:rFonts w:eastAsia="Times New Roman"/>
          <w:lang w:val="de-CH"/>
        </w:rPr>
        <w:t>OECD: Bildung auf einen Blick 2025</w:t>
      </w:r>
    </w:p>
    <w:p w14:paraId="7AF8F4FE" w14:textId="0C8CD78C" w:rsidR="00942197" w:rsidRPr="00942197" w:rsidRDefault="00942197" w:rsidP="00942197">
      <w:pPr>
        <w:pStyle w:val="Textkrper"/>
        <w:rPr>
          <w:lang w:val="de-CH"/>
        </w:rPr>
      </w:pPr>
      <w:r w:rsidRPr="00715DA1">
        <w:rPr>
          <w:i/>
          <w:iCs/>
          <w:lang w:val="de-CH"/>
        </w:rPr>
        <w:t xml:space="preserve">Bildung auf einen Blick – </w:t>
      </w:r>
      <w:r w:rsidRPr="00B65FAB">
        <w:rPr>
          <w:i/>
          <w:iCs/>
          <w:lang w:val="de-CH"/>
        </w:rPr>
        <w:t>OECD-Indikatoren</w:t>
      </w:r>
      <w:r w:rsidR="002A22E7">
        <w:rPr>
          <w:lang w:val="de-CH"/>
        </w:rPr>
        <w:t xml:space="preserve"> </w:t>
      </w:r>
      <w:r w:rsidRPr="00942197">
        <w:rPr>
          <w:lang w:val="de-CH"/>
        </w:rPr>
        <w:t>ist die massgebliche Quelle für Informationen zum Stand der Bildung weltweit. Die Publikation bietet umfassende Daten zu den Strukturen, der Finanzierung und der Leistungsfähigkeit der Bildungssysteme der einzelnen OECD- und Partnerländer. Sie enthält mehr als 100 Abbildungen und Tabellen mit wichtigen Erkenntnissen zum Output der Bildungseinrichtungen, zu den Auswirkungen des Lernens in den einzelnen Ländern, zu Bildungszugang und -beteiligung, zu finanziellen</w:t>
      </w:r>
      <w:r w:rsidR="002A22E7">
        <w:rPr>
          <w:lang w:val="de-CH"/>
        </w:rPr>
        <w:t xml:space="preserve"> </w:t>
      </w:r>
      <w:r w:rsidRPr="00942197">
        <w:rPr>
          <w:lang w:val="de-CH"/>
        </w:rPr>
        <w:t>Investitionen in die Bildung sowie zu den Rollen der Lehrkräfte und der Organisation der Schulen.</w:t>
      </w:r>
      <w:r>
        <w:rPr>
          <w:lang w:val="de-CH"/>
        </w:rPr>
        <w:t xml:space="preserve"> </w:t>
      </w:r>
      <w:r w:rsidRPr="00942197">
        <w:rPr>
          <w:lang w:val="de-CH"/>
        </w:rPr>
        <w:t xml:space="preserve">Die Ausgabe </w:t>
      </w:r>
      <w:r w:rsidR="00EF54C4">
        <w:rPr>
          <w:lang w:val="de-CH"/>
        </w:rPr>
        <w:t xml:space="preserve">des Jahres </w:t>
      </w:r>
      <w:r w:rsidRPr="00942197">
        <w:rPr>
          <w:lang w:val="de-CH"/>
        </w:rPr>
        <w:t>2025 legt den Schwerpunkt auf den Tertiärbereich und untersucht Abschlussquoten, die Unterschiede zwischen den Ergebnissen auf dem Arbeitsmarkt nach Fächergruppe, die Erfolgsquoten sowie die Kompetenzen Erwachsener mit einem Abschluss im Tertiärbereich.</w:t>
      </w:r>
    </w:p>
    <w:p w14:paraId="3BDBA916" w14:textId="77777777" w:rsidR="00942197" w:rsidRPr="00942197" w:rsidRDefault="00942197" w:rsidP="00942197">
      <w:pPr>
        <w:pStyle w:val="Textkrper"/>
        <w:rPr>
          <w:lang w:val="de-CH"/>
        </w:rPr>
      </w:pPr>
      <w:hyperlink r:id="rId46" w:history="1">
        <w:r w:rsidRPr="00942197">
          <w:rPr>
            <w:rStyle w:val="Hyperlink"/>
            <w:lang w:val="de-CH"/>
          </w:rPr>
          <w:t>OECD-Indikatoren 2025</w:t>
        </w:r>
      </w:hyperlink>
    </w:p>
    <w:p w14:paraId="32FA7A2A" w14:textId="70EA09AD" w:rsidR="00860318" w:rsidRPr="00860318" w:rsidRDefault="00860318" w:rsidP="00860318">
      <w:pPr>
        <w:pStyle w:val="berschrift3"/>
        <w:rPr>
          <w:rFonts w:eastAsia="Times New Roman"/>
          <w:lang w:val="de-CH"/>
        </w:rPr>
      </w:pPr>
      <w:r w:rsidRPr="00860318">
        <w:rPr>
          <w:rFonts w:eastAsia="Times New Roman"/>
          <w:lang w:val="de-CH"/>
        </w:rPr>
        <w:t>Eurydice Ne</w:t>
      </w:r>
      <w:r w:rsidR="002A22E7">
        <w:rPr>
          <w:rFonts w:eastAsia="Times New Roman"/>
          <w:lang w:val="de-CH"/>
        </w:rPr>
        <w:t>tzwerk</w:t>
      </w:r>
      <w:r w:rsidRPr="00860318">
        <w:rPr>
          <w:rFonts w:eastAsia="Times New Roman"/>
          <w:lang w:val="de-CH"/>
        </w:rPr>
        <w:t xml:space="preserve"> feiert 45</w:t>
      </w:r>
      <w:r w:rsidR="002A22E7">
        <w:rPr>
          <w:rFonts w:eastAsia="Times New Roman"/>
          <w:lang w:val="de-CH"/>
        </w:rPr>
        <w:t xml:space="preserve"> </w:t>
      </w:r>
      <w:r w:rsidRPr="00860318">
        <w:rPr>
          <w:rFonts w:eastAsia="Times New Roman"/>
          <w:lang w:val="de-CH"/>
        </w:rPr>
        <w:t>Jahre Unterstützung der europäischen Bildungszusammenarbeit</w:t>
      </w:r>
    </w:p>
    <w:p w14:paraId="4E2D66D6" w14:textId="0E2724AC" w:rsidR="00860318" w:rsidRPr="00860318" w:rsidRDefault="00AB0239" w:rsidP="00860318">
      <w:pPr>
        <w:pStyle w:val="Textkrper"/>
        <w:rPr>
          <w:lang w:val="de-CH"/>
        </w:rPr>
      </w:pPr>
      <w:r>
        <w:rPr>
          <w:lang w:val="de-CH"/>
        </w:rPr>
        <w:t xml:space="preserve">Das Jahr </w:t>
      </w:r>
      <w:r w:rsidR="00860318" w:rsidRPr="00860318">
        <w:rPr>
          <w:lang w:val="de-CH"/>
        </w:rPr>
        <w:t xml:space="preserve">2025 ist ein wichtiger Meilenstein für das </w:t>
      </w:r>
      <w:r w:rsidR="00860318" w:rsidRPr="002A22E7">
        <w:rPr>
          <w:i/>
          <w:iCs/>
          <w:lang w:val="de-CH"/>
        </w:rPr>
        <w:t>Eurydice Netzwerk</w:t>
      </w:r>
      <w:r w:rsidR="00860318" w:rsidRPr="00860318">
        <w:rPr>
          <w:lang w:val="de-CH"/>
        </w:rPr>
        <w:t>: Es feiert sein 45-jähriges Bestehen. Seit seiner Gründung im Jahr</w:t>
      </w:r>
      <w:r w:rsidR="002A22E7">
        <w:rPr>
          <w:lang w:val="de-CH"/>
        </w:rPr>
        <w:t xml:space="preserve"> </w:t>
      </w:r>
      <w:r w:rsidR="00860318" w:rsidRPr="00860318">
        <w:rPr>
          <w:lang w:val="de-CH"/>
        </w:rPr>
        <w:t xml:space="preserve">1980 stellt </w:t>
      </w:r>
      <w:r w:rsidR="00860318" w:rsidRPr="002A22E7">
        <w:rPr>
          <w:i/>
          <w:iCs/>
          <w:lang w:val="de-CH"/>
        </w:rPr>
        <w:t>Eurydice</w:t>
      </w:r>
      <w:r w:rsidR="00860318" w:rsidRPr="00860318">
        <w:rPr>
          <w:lang w:val="de-CH"/>
        </w:rPr>
        <w:t xml:space="preserve"> zuverlässige, vergleichbare Informationen über Bildungssysteme und -politik in ganz Europa bereit. </w:t>
      </w:r>
      <w:r w:rsidR="00860318" w:rsidRPr="00F00F80">
        <w:rPr>
          <w:i/>
          <w:iCs/>
          <w:lang w:val="de-CH"/>
        </w:rPr>
        <w:t>Eurydice</w:t>
      </w:r>
      <w:r w:rsidR="00860318" w:rsidRPr="00860318">
        <w:rPr>
          <w:lang w:val="de-CH"/>
        </w:rPr>
        <w:t xml:space="preserve"> unterstützt eine faktengestützte Politikgestaltung, fördert die Zusammenarbeit zwischen den europäischen Ländern und bietet eine verlässliche Quelle für </w:t>
      </w:r>
      <w:proofErr w:type="spellStart"/>
      <w:proofErr w:type="gramStart"/>
      <w:r w:rsidR="00860318" w:rsidRPr="00860318">
        <w:rPr>
          <w:lang w:val="de-CH"/>
        </w:rPr>
        <w:t>Entscheidungsträger</w:t>
      </w:r>
      <w:r w:rsidR="002A22E7">
        <w:rPr>
          <w:lang w:val="de-CH"/>
        </w:rPr>
        <w:t>:</w:t>
      </w:r>
      <w:r w:rsidR="00860318" w:rsidRPr="00860318">
        <w:rPr>
          <w:lang w:val="de-CH"/>
        </w:rPr>
        <w:t>innen</w:t>
      </w:r>
      <w:proofErr w:type="spellEnd"/>
      <w:proofErr w:type="gramEnd"/>
      <w:r w:rsidR="00860318" w:rsidRPr="00860318">
        <w:rPr>
          <w:lang w:val="de-CH"/>
        </w:rPr>
        <w:t xml:space="preserve">, Forschende sowie </w:t>
      </w:r>
      <w:proofErr w:type="spellStart"/>
      <w:r w:rsidR="00860318" w:rsidRPr="00860318">
        <w:rPr>
          <w:lang w:val="de-CH"/>
        </w:rPr>
        <w:t>Pädagog</w:t>
      </w:r>
      <w:r w:rsidR="002A22E7">
        <w:rPr>
          <w:lang w:val="de-CH"/>
        </w:rPr>
        <w:t>:</w:t>
      </w:r>
      <w:r w:rsidR="00860318" w:rsidRPr="00860318">
        <w:rPr>
          <w:lang w:val="de-CH"/>
        </w:rPr>
        <w:t>innen</w:t>
      </w:r>
      <w:proofErr w:type="spellEnd"/>
      <w:r w:rsidR="002A22E7">
        <w:rPr>
          <w:lang w:val="de-CH"/>
        </w:rPr>
        <w:t>.</w:t>
      </w:r>
    </w:p>
    <w:p w14:paraId="79476AD0" w14:textId="626A8507" w:rsidR="00942197" w:rsidRPr="00942197" w:rsidRDefault="00860318" w:rsidP="00942197">
      <w:pPr>
        <w:pStyle w:val="Textkrper"/>
        <w:rPr>
          <w:lang w:val="de-CH"/>
        </w:rPr>
      </w:pPr>
      <w:hyperlink r:id="rId47" w:history="1">
        <w:r w:rsidRPr="00860318">
          <w:rPr>
            <w:rStyle w:val="Hyperlink"/>
            <w:lang w:val="de-CH"/>
          </w:rPr>
          <w:t>Eurydice Netzwerk feiert 45 Jahre Jubiläum</w:t>
        </w:r>
      </w:hyperlink>
    </w:p>
    <w:p w14:paraId="32F58E07" w14:textId="77777777" w:rsidR="00900286" w:rsidRDefault="00EF51E1" w:rsidP="00900286">
      <w:pPr>
        <w:pStyle w:val="berschrift2"/>
        <w:rPr>
          <w:rFonts w:asciiTheme="minorHAnsi" w:hAnsiTheme="minorHAnsi"/>
          <w:lang w:val="de-CH"/>
        </w:rPr>
      </w:pPr>
      <w:bookmarkStart w:id="7" w:name="_Toc182901714"/>
      <w:r w:rsidRPr="00D4306D">
        <w:rPr>
          <w:rFonts w:asciiTheme="minorHAnsi" w:hAnsiTheme="minorHAnsi"/>
          <w:lang w:val="de-CH"/>
        </w:rPr>
        <w:lastRenderedPageBreak/>
        <w:t>National</w:t>
      </w:r>
      <w:bookmarkEnd w:id="7"/>
    </w:p>
    <w:p w14:paraId="634A1EA0" w14:textId="27F8AE68" w:rsidR="00CC3D97" w:rsidRDefault="00CC3D97" w:rsidP="00570D6D">
      <w:pPr>
        <w:pStyle w:val="berschrift3"/>
        <w:rPr>
          <w:rFonts w:eastAsia="Times New Roman"/>
          <w:lang w:val="de-CH"/>
        </w:rPr>
      </w:pPr>
      <w:r w:rsidRPr="00CC3D97">
        <w:rPr>
          <w:rFonts w:eastAsia="Times New Roman"/>
          <w:lang w:val="de-CH"/>
        </w:rPr>
        <w:t xml:space="preserve">Klára Sokol wird neue Generalsekretärin der EDK </w:t>
      </w:r>
    </w:p>
    <w:p w14:paraId="0EA96FDF" w14:textId="653B6160" w:rsidR="00CC3D97" w:rsidRDefault="00CC3D97" w:rsidP="00CC3D97">
      <w:pPr>
        <w:pStyle w:val="Textkrper"/>
        <w:rPr>
          <w:lang w:val="de-CH"/>
        </w:rPr>
      </w:pPr>
      <w:r w:rsidRPr="00CC3D97">
        <w:rPr>
          <w:lang w:val="de-CH"/>
        </w:rPr>
        <w:t xml:space="preserve">Die kantonalen Erziehungsdirektorinnen und -direktoren haben an ihrer Jahresversammlung in Luzern Klára Sokol </w:t>
      </w:r>
      <w:r>
        <w:rPr>
          <w:lang w:val="de-CH"/>
        </w:rPr>
        <w:t>a</w:t>
      </w:r>
      <w:r w:rsidRPr="00CC3D97">
        <w:rPr>
          <w:lang w:val="de-CH"/>
        </w:rPr>
        <w:t>ls neue Generalsekretärin der EDK gewählt.</w:t>
      </w:r>
      <w:r>
        <w:rPr>
          <w:lang w:val="de-CH"/>
        </w:rPr>
        <w:t xml:space="preserve"> </w:t>
      </w:r>
      <w:r w:rsidRPr="00CC3D97">
        <w:rPr>
          <w:lang w:val="de-CH"/>
        </w:rPr>
        <w:t xml:space="preserve">Klára Sokol ist Direktorin der Stiftung </w:t>
      </w:r>
      <w:hyperlink r:id="rId48" w:history="1">
        <w:r w:rsidRPr="00821935">
          <w:rPr>
            <w:rStyle w:val="Hyperlink"/>
            <w:lang w:val="de-CH"/>
          </w:rPr>
          <w:t>éducation21</w:t>
        </w:r>
      </w:hyperlink>
      <w:r w:rsidRPr="00CC3D97">
        <w:rPr>
          <w:lang w:val="de-CH"/>
        </w:rPr>
        <w:t xml:space="preserve"> und verfügt über eine breite und fundierte akademische Ausbildung. Sie übernimmt die neue Funktion als Generalsekretärin a</w:t>
      </w:r>
      <w:r w:rsidR="005F112C">
        <w:rPr>
          <w:lang w:val="de-CH"/>
        </w:rPr>
        <w:t>b</w:t>
      </w:r>
      <w:r w:rsidRPr="00CC3D97">
        <w:rPr>
          <w:lang w:val="de-CH"/>
        </w:rPr>
        <w:t xml:space="preserve"> </w:t>
      </w:r>
      <w:r w:rsidR="005F112C">
        <w:rPr>
          <w:lang w:val="de-CH"/>
        </w:rPr>
        <w:t xml:space="preserve">dem </w:t>
      </w:r>
      <w:r w:rsidRPr="00CC3D97">
        <w:rPr>
          <w:lang w:val="de-CH"/>
        </w:rPr>
        <w:t>1.</w:t>
      </w:r>
      <w:r w:rsidR="00821935" w:rsidRPr="00154980">
        <w:rPr>
          <w:i/>
          <w:iCs/>
          <w:lang w:val="de-CH"/>
        </w:rPr>
        <w:t> </w:t>
      </w:r>
      <w:r w:rsidRPr="00CC3D97">
        <w:rPr>
          <w:lang w:val="de-CH"/>
        </w:rPr>
        <w:t xml:space="preserve">März 2026. Klára Sokol folgt auf Susanne Hardmeier, welche die EDK per Ende 2025 verlässt. Die Juristin stiess </w:t>
      </w:r>
      <w:r w:rsidR="005F112C">
        <w:rPr>
          <w:lang w:val="de-CH"/>
        </w:rPr>
        <w:t xml:space="preserve">im Jahr </w:t>
      </w:r>
      <w:r w:rsidRPr="00CC3D97">
        <w:rPr>
          <w:lang w:val="de-CH"/>
        </w:rPr>
        <w:t xml:space="preserve">2008 als Leiterin Planung zur EDK und war ab </w:t>
      </w:r>
      <w:r w:rsidR="005F112C">
        <w:rPr>
          <w:lang w:val="de-CH"/>
        </w:rPr>
        <w:t xml:space="preserve">dem Jahr </w:t>
      </w:r>
      <w:r w:rsidRPr="00CC3D97">
        <w:rPr>
          <w:lang w:val="de-CH"/>
        </w:rPr>
        <w:t>2011 stellvertretende Generalsekretärin. Im Oktober 2016 wurde Susanne Hardmeier von der EDK zur Generalsekretärin gewählt.</w:t>
      </w:r>
    </w:p>
    <w:p w14:paraId="713DC3BB" w14:textId="2463997A" w:rsidR="00CC3D97" w:rsidRPr="00CC3D97" w:rsidRDefault="00CC3D97" w:rsidP="00CC3D97">
      <w:pPr>
        <w:pStyle w:val="Textkrper"/>
        <w:rPr>
          <w:lang w:val="de-CH"/>
        </w:rPr>
      </w:pPr>
      <w:hyperlink r:id="rId49" w:history="1">
        <w:r w:rsidRPr="00CC3D97">
          <w:rPr>
            <w:rStyle w:val="Hyperlink"/>
            <w:lang w:val="de-CH"/>
          </w:rPr>
          <w:t xml:space="preserve">EDK und </w:t>
        </w:r>
        <w:r>
          <w:rPr>
            <w:rStyle w:val="Hyperlink"/>
            <w:lang w:val="de-CH"/>
          </w:rPr>
          <w:t>eine Medienmitteilung zur</w:t>
        </w:r>
        <w:r w:rsidRPr="00CC3D97">
          <w:rPr>
            <w:rStyle w:val="Hyperlink"/>
            <w:lang w:val="de-CH"/>
          </w:rPr>
          <w:t xml:space="preserve"> neue</w:t>
        </w:r>
        <w:r>
          <w:rPr>
            <w:rStyle w:val="Hyperlink"/>
            <w:lang w:val="de-CH"/>
          </w:rPr>
          <w:t>n</w:t>
        </w:r>
        <w:r w:rsidRPr="00CC3D97">
          <w:rPr>
            <w:rStyle w:val="Hyperlink"/>
            <w:lang w:val="de-CH"/>
          </w:rPr>
          <w:t xml:space="preserve"> Generalsekretärin der EDK</w:t>
        </w:r>
      </w:hyperlink>
    </w:p>
    <w:p w14:paraId="508DDED7" w14:textId="3F1CDA57" w:rsidR="00570D6D" w:rsidRPr="00570D6D" w:rsidRDefault="00821935" w:rsidP="00570D6D">
      <w:pPr>
        <w:pStyle w:val="berschrift3"/>
        <w:rPr>
          <w:rFonts w:eastAsia="Times New Roman"/>
          <w:lang w:val="de-CH"/>
        </w:rPr>
      </w:pPr>
      <w:proofErr w:type="spellStart"/>
      <w:r>
        <w:rPr>
          <w:rFonts w:eastAsia="Times New Roman"/>
          <w:lang w:val="de-CH"/>
        </w:rPr>
        <w:t>HfH</w:t>
      </w:r>
      <w:proofErr w:type="spellEnd"/>
      <w:r>
        <w:rPr>
          <w:rFonts w:eastAsia="Times New Roman"/>
          <w:lang w:val="de-CH"/>
        </w:rPr>
        <w:t xml:space="preserve"> – </w:t>
      </w:r>
      <w:r w:rsidR="00570D6D" w:rsidRPr="00570D6D">
        <w:rPr>
          <w:rFonts w:eastAsia="Times New Roman"/>
          <w:lang w:val="de-CH"/>
        </w:rPr>
        <w:t>FAQ Schulische Inklusion</w:t>
      </w:r>
    </w:p>
    <w:p w14:paraId="28054219" w14:textId="56972F55" w:rsidR="00570D6D" w:rsidRDefault="00570D6D" w:rsidP="00570D6D">
      <w:pPr>
        <w:pStyle w:val="Textkrper"/>
        <w:rPr>
          <w:lang w:val="de-CH"/>
        </w:rPr>
      </w:pPr>
      <w:r w:rsidRPr="00570D6D">
        <w:rPr>
          <w:lang w:val="de-CH"/>
        </w:rPr>
        <w:t xml:space="preserve">Die </w:t>
      </w:r>
      <w:r w:rsidRPr="00570D6D">
        <w:rPr>
          <w:i/>
          <w:iCs/>
          <w:lang w:val="de-CH"/>
        </w:rPr>
        <w:t>Interkantonale Hochschule für Heilpädagogik</w:t>
      </w:r>
      <w:r>
        <w:rPr>
          <w:lang w:val="de-CH"/>
        </w:rPr>
        <w:t xml:space="preserve"> (</w:t>
      </w:r>
      <w:proofErr w:type="spellStart"/>
      <w:r w:rsidRPr="00570D6D">
        <w:rPr>
          <w:lang w:val="de-CH"/>
        </w:rPr>
        <w:t>HfH</w:t>
      </w:r>
      <w:proofErr w:type="spellEnd"/>
      <w:r>
        <w:rPr>
          <w:lang w:val="de-CH"/>
        </w:rPr>
        <w:t>)</w:t>
      </w:r>
      <w:r w:rsidRPr="00570D6D">
        <w:rPr>
          <w:lang w:val="de-CH"/>
        </w:rPr>
        <w:t xml:space="preserve"> </w:t>
      </w:r>
      <w:r>
        <w:rPr>
          <w:lang w:val="de-CH"/>
        </w:rPr>
        <w:t>hat</w:t>
      </w:r>
      <w:r w:rsidRPr="00570D6D">
        <w:rPr>
          <w:lang w:val="de-CH"/>
        </w:rPr>
        <w:t xml:space="preserve"> </w:t>
      </w:r>
      <w:r w:rsidRPr="00715DA1">
        <w:rPr>
          <w:lang w:val="de-CH"/>
        </w:rPr>
        <w:t>FAQs zur schulischen Inklusion</w:t>
      </w:r>
      <w:r w:rsidRPr="00570D6D">
        <w:rPr>
          <w:lang w:val="de-CH"/>
        </w:rPr>
        <w:t xml:space="preserve"> </w:t>
      </w:r>
      <w:r>
        <w:rPr>
          <w:lang w:val="de-CH"/>
        </w:rPr>
        <w:t xml:space="preserve">zusammengestellt. Diese </w:t>
      </w:r>
      <w:r w:rsidRPr="00570D6D">
        <w:rPr>
          <w:lang w:val="de-CH"/>
        </w:rPr>
        <w:t xml:space="preserve">geben Antwort auf die wichtigsten Fragen, welche derzeit im Hinblick auf die Realisierung einer Bildung für alle gestellt werden. </w:t>
      </w:r>
      <w:r>
        <w:rPr>
          <w:lang w:val="de-CH"/>
        </w:rPr>
        <w:t>Sie geben</w:t>
      </w:r>
      <w:r w:rsidRPr="00570D6D">
        <w:rPr>
          <w:lang w:val="de-CH"/>
        </w:rPr>
        <w:t xml:space="preserve"> evidenzbasiert Auskunft über den aktuellen Stand des Wissens zur Wirkung von inklusiven und </w:t>
      </w:r>
      <w:proofErr w:type="spellStart"/>
      <w:r w:rsidRPr="00570D6D">
        <w:rPr>
          <w:lang w:val="de-CH"/>
        </w:rPr>
        <w:t>separativen</w:t>
      </w:r>
      <w:proofErr w:type="spellEnd"/>
      <w:r w:rsidRPr="00570D6D">
        <w:rPr>
          <w:lang w:val="de-CH"/>
        </w:rPr>
        <w:t xml:space="preserve"> Schulmodellen.</w:t>
      </w:r>
    </w:p>
    <w:p w14:paraId="08536A30" w14:textId="6F59D4F3" w:rsidR="007C3383" w:rsidRPr="00715DA1" w:rsidRDefault="00570D6D" w:rsidP="007C3383">
      <w:pPr>
        <w:pStyle w:val="Textkrper"/>
        <w:rPr>
          <w:rFonts w:eastAsia="Times New Roman"/>
          <w:bCs/>
          <w:iCs/>
          <w:lang w:val="de-CH"/>
        </w:rPr>
      </w:pPr>
      <w:hyperlink r:id="rId50" w:history="1">
        <w:proofErr w:type="spellStart"/>
        <w:r w:rsidRPr="00570D6D">
          <w:rPr>
            <w:rStyle w:val="Hyperlink"/>
            <w:lang w:val="de-CH"/>
          </w:rPr>
          <w:t>HfH</w:t>
        </w:r>
        <w:proofErr w:type="spellEnd"/>
        <w:r w:rsidRPr="00570D6D">
          <w:rPr>
            <w:rStyle w:val="Hyperlink"/>
            <w:lang w:val="de-CH"/>
          </w:rPr>
          <w:t xml:space="preserve"> und FAQ Schulische Inklusion</w:t>
        </w:r>
      </w:hyperlink>
    </w:p>
    <w:p w14:paraId="0098086D" w14:textId="31364201" w:rsidR="007C3383" w:rsidRPr="007C3383" w:rsidRDefault="007C3383" w:rsidP="007C3383">
      <w:pPr>
        <w:pStyle w:val="berschrift3"/>
        <w:rPr>
          <w:rFonts w:eastAsia="Times New Roman"/>
          <w:bCs w:val="0"/>
          <w:iCs/>
          <w:lang w:val="de-CH"/>
        </w:rPr>
      </w:pPr>
      <w:r w:rsidRPr="007C3383">
        <w:rPr>
          <w:rFonts w:eastAsia="Times New Roman"/>
          <w:bCs w:val="0"/>
          <w:iCs/>
          <w:lang w:val="de-CH"/>
        </w:rPr>
        <w:t>Recht auf inklusive Schule</w:t>
      </w:r>
    </w:p>
    <w:p w14:paraId="4C35B92B" w14:textId="168A96DF" w:rsidR="007C3383" w:rsidRDefault="007F7909" w:rsidP="00A936AD">
      <w:pPr>
        <w:pStyle w:val="Textkrper"/>
        <w:rPr>
          <w:lang w:val="de-CH"/>
        </w:rPr>
      </w:pPr>
      <w:r>
        <w:rPr>
          <w:lang w:val="de-CH"/>
        </w:rPr>
        <w:t>Ein</w:t>
      </w:r>
      <w:r w:rsidR="007C3383" w:rsidRPr="007C3383">
        <w:rPr>
          <w:lang w:val="de-CH"/>
        </w:rPr>
        <w:t xml:space="preserve"> 10-jährige</w:t>
      </w:r>
      <w:r>
        <w:rPr>
          <w:lang w:val="de-CH"/>
        </w:rPr>
        <w:t>s</w:t>
      </w:r>
      <w:r w:rsidR="007C3383" w:rsidRPr="007C3383">
        <w:rPr>
          <w:lang w:val="de-CH"/>
        </w:rPr>
        <w:t xml:space="preserve"> Mädchen </w:t>
      </w:r>
      <w:r w:rsidR="002B2AA0">
        <w:rPr>
          <w:lang w:val="de-CH"/>
        </w:rPr>
        <w:t xml:space="preserve">mit Behinderung </w:t>
      </w:r>
      <w:r>
        <w:rPr>
          <w:lang w:val="de-CH"/>
        </w:rPr>
        <w:t>soll</w:t>
      </w:r>
      <w:r w:rsidRPr="007C3383">
        <w:rPr>
          <w:lang w:val="de-CH"/>
        </w:rPr>
        <w:t xml:space="preserve"> </w:t>
      </w:r>
      <w:r w:rsidR="007C3383" w:rsidRPr="007C3383">
        <w:rPr>
          <w:lang w:val="de-CH"/>
        </w:rPr>
        <w:t>in die Sonderschule versetzt werden</w:t>
      </w:r>
      <w:r>
        <w:rPr>
          <w:lang w:val="de-CH"/>
        </w:rPr>
        <w:t>.</w:t>
      </w:r>
      <w:r w:rsidR="007C3383" w:rsidRPr="007C3383">
        <w:rPr>
          <w:lang w:val="de-CH"/>
        </w:rPr>
        <w:t xml:space="preserve"> </w:t>
      </w:r>
      <w:r>
        <w:rPr>
          <w:lang w:val="de-CH"/>
        </w:rPr>
        <w:t>Bei diesem Fall</w:t>
      </w:r>
      <w:r w:rsidR="007C3383" w:rsidRPr="007C3383">
        <w:rPr>
          <w:lang w:val="de-CH"/>
        </w:rPr>
        <w:t xml:space="preserve"> schaut nun der </w:t>
      </w:r>
      <w:hyperlink r:id="rId51" w:history="1">
        <w:r w:rsidR="007C3383" w:rsidRPr="007C3383">
          <w:rPr>
            <w:rStyle w:val="Hyperlink"/>
            <w:lang w:val="de-CH"/>
          </w:rPr>
          <w:t>UNO-Kinderrechtsausschuss</w:t>
        </w:r>
      </w:hyperlink>
      <w:r w:rsidR="007C3383" w:rsidRPr="007C3383">
        <w:rPr>
          <w:lang w:val="de-CH"/>
        </w:rPr>
        <w:t xml:space="preserve"> genauer hin. Nachdem das Bundesgericht die Beschwerde des Mädchens abgewiesen hatte, will der Ausschuss die Einhaltung ihrer Kinderrechte überprüfen. Der Ausschuss hat zudem angeordnet, dass das Schulkind während der Überprüfung weiterhin die Regelklasse besuchen kann. Die Praxis der schulischen Separation von Kindern mit Behinderungen in der Schweiz wird damit auf den Prüfstand gestellt.</w:t>
      </w:r>
    </w:p>
    <w:p w14:paraId="58B1D350" w14:textId="52355DE6" w:rsidR="007C3383" w:rsidRPr="00A936AD" w:rsidRDefault="00864737" w:rsidP="00A936AD">
      <w:pPr>
        <w:pStyle w:val="Textkrper"/>
        <w:rPr>
          <w:lang w:val="de-CH"/>
        </w:rPr>
      </w:pPr>
      <w:hyperlink r:id="rId52" w:history="1">
        <w:proofErr w:type="spellStart"/>
        <w:r w:rsidRPr="00864737">
          <w:rPr>
            <w:rStyle w:val="Hyperlink"/>
            <w:lang w:val="de-CH"/>
          </w:rPr>
          <w:t>Inclusion</w:t>
        </w:r>
        <w:proofErr w:type="spellEnd"/>
        <w:r w:rsidRPr="00864737">
          <w:rPr>
            <w:rStyle w:val="Hyperlink"/>
            <w:lang w:val="de-CH"/>
          </w:rPr>
          <w:t xml:space="preserve"> handicap mit einer Mitteilung zur Überprüfung des UNO-Kinderrechtsausschusses zum Recht auf inklusive Bildung</w:t>
        </w:r>
      </w:hyperlink>
    </w:p>
    <w:p w14:paraId="25580A12" w14:textId="7C5019CD" w:rsidR="00BC5A7D" w:rsidRDefault="00EF51E1" w:rsidP="00BC5A7D">
      <w:pPr>
        <w:pStyle w:val="berschrift2"/>
        <w:rPr>
          <w:rFonts w:asciiTheme="minorHAnsi" w:hAnsiTheme="minorHAnsi"/>
          <w:lang w:val="de-CH"/>
        </w:rPr>
      </w:pPr>
      <w:bookmarkStart w:id="8" w:name="_Toc182901715"/>
      <w:r w:rsidRPr="00D4306D">
        <w:rPr>
          <w:rFonts w:asciiTheme="minorHAnsi" w:hAnsiTheme="minorHAnsi"/>
          <w:lang w:val="de-CH"/>
        </w:rPr>
        <w:t xml:space="preserve">Regional / </w:t>
      </w:r>
      <w:r w:rsidR="00D059B8">
        <w:rPr>
          <w:rFonts w:asciiTheme="minorHAnsi" w:hAnsiTheme="minorHAnsi"/>
          <w:lang w:val="de-CH"/>
        </w:rPr>
        <w:t>k</w:t>
      </w:r>
      <w:r w:rsidRPr="00D4306D">
        <w:rPr>
          <w:rFonts w:asciiTheme="minorHAnsi" w:hAnsiTheme="minorHAnsi"/>
          <w:lang w:val="de-CH"/>
        </w:rPr>
        <w:t>antonal</w:t>
      </w:r>
      <w:bookmarkEnd w:id="8"/>
    </w:p>
    <w:p w14:paraId="47075680" w14:textId="27F35C7F" w:rsidR="007739FF" w:rsidRPr="007739FF" w:rsidRDefault="007739FF" w:rsidP="00DE7099">
      <w:pPr>
        <w:pStyle w:val="berschrift3"/>
        <w:rPr>
          <w:rFonts w:eastAsia="Times New Roman"/>
          <w:lang w:val="de-CH"/>
        </w:rPr>
      </w:pPr>
      <w:r>
        <w:rPr>
          <w:rFonts w:eastAsia="Times New Roman"/>
          <w:lang w:val="de-CH"/>
        </w:rPr>
        <w:t xml:space="preserve">SZ: Kleine Anfrage zur </w:t>
      </w:r>
      <w:r w:rsidRPr="007739FF">
        <w:rPr>
          <w:rFonts w:eastAsia="Times New Roman"/>
          <w:lang w:val="de-CH"/>
        </w:rPr>
        <w:t>Bildungsqualität dank ausgebildetem Fachpersonal</w:t>
      </w:r>
    </w:p>
    <w:p w14:paraId="6DFE0059" w14:textId="4B272A28" w:rsidR="007739FF" w:rsidRDefault="00383D82" w:rsidP="007739FF">
      <w:pPr>
        <w:pStyle w:val="Textkrper"/>
        <w:rPr>
          <w:lang w:val="de-CH"/>
        </w:rPr>
      </w:pPr>
      <w:r>
        <w:rPr>
          <w:lang w:val="de-CH"/>
        </w:rPr>
        <w:t>Der</w:t>
      </w:r>
      <w:r w:rsidRPr="007739FF">
        <w:rPr>
          <w:lang w:val="de-CH"/>
        </w:rPr>
        <w:t xml:space="preserve"> Regierung</w:t>
      </w:r>
      <w:r>
        <w:rPr>
          <w:lang w:val="de-CH"/>
        </w:rPr>
        <w:t>srat des Kantons Schwyz</w:t>
      </w:r>
      <w:r w:rsidRPr="007739FF">
        <w:rPr>
          <w:lang w:val="de-CH"/>
        </w:rPr>
        <w:t xml:space="preserve"> </w:t>
      </w:r>
      <w:r>
        <w:rPr>
          <w:lang w:val="de-CH"/>
        </w:rPr>
        <w:t>schreibt in</w:t>
      </w:r>
      <w:r w:rsidR="007739FF" w:rsidRPr="007739FF">
        <w:rPr>
          <w:lang w:val="de-CH"/>
        </w:rPr>
        <w:t xml:space="preserve"> </w:t>
      </w:r>
      <w:r>
        <w:rPr>
          <w:lang w:val="de-CH"/>
        </w:rPr>
        <w:t>seiner</w:t>
      </w:r>
      <w:r w:rsidR="007739FF" w:rsidRPr="007739FF">
        <w:rPr>
          <w:lang w:val="de-CH"/>
        </w:rPr>
        <w:t xml:space="preserve"> Antwort auf eine entsprechende</w:t>
      </w:r>
      <w:r>
        <w:rPr>
          <w:lang w:val="de-CH"/>
        </w:rPr>
        <w:t xml:space="preserve"> </w:t>
      </w:r>
      <w:r w:rsidR="007739FF" w:rsidRPr="007739FF">
        <w:rPr>
          <w:lang w:val="de-CH"/>
        </w:rPr>
        <w:t xml:space="preserve">Anfrage </w:t>
      </w:r>
      <w:r w:rsidR="007739FF">
        <w:rPr>
          <w:lang w:val="de-CH"/>
        </w:rPr>
        <w:t>des Parlaments</w:t>
      </w:r>
      <w:r w:rsidR="007739FF" w:rsidRPr="007739FF">
        <w:rPr>
          <w:lang w:val="de-CH"/>
        </w:rPr>
        <w:t>, dass aktuell ein Mangel an Lehrpersonen mit anerkanntem Diplom in Sonderpädagogik mit Vertiefungsrichtung Schulische Heilpädagogik herrsche</w:t>
      </w:r>
      <w:r w:rsidR="00531816">
        <w:rPr>
          <w:lang w:val="de-CH"/>
        </w:rPr>
        <w:t>.</w:t>
      </w:r>
      <w:r w:rsidR="007739FF" w:rsidRPr="007739FF">
        <w:rPr>
          <w:lang w:val="de-CH"/>
        </w:rPr>
        <w:t xml:space="preserve"> </w:t>
      </w:r>
      <w:r w:rsidR="00531816">
        <w:rPr>
          <w:lang w:val="de-CH"/>
        </w:rPr>
        <w:t>D</w:t>
      </w:r>
      <w:r w:rsidR="007739FF" w:rsidRPr="007739FF">
        <w:rPr>
          <w:lang w:val="de-CH"/>
        </w:rPr>
        <w:t>aher</w:t>
      </w:r>
      <w:r w:rsidR="00531816">
        <w:rPr>
          <w:lang w:val="de-CH"/>
        </w:rPr>
        <w:t xml:space="preserve"> sind</w:t>
      </w:r>
      <w:r w:rsidR="007739FF" w:rsidRPr="007739FF">
        <w:rPr>
          <w:lang w:val="de-CH"/>
        </w:rPr>
        <w:t xml:space="preserve"> 87 Lehrpersonen in der Integrativen Förderung tätig ohne entsprechenden Abschluss. Hinzu kommen sechs Personen, die zumindest über eine CAS-Einführung in die Integrative Förderung verfügen.</w:t>
      </w:r>
    </w:p>
    <w:p w14:paraId="2A96B805" w14:textId="614B7552" w:rsidR="007739FF" w:rsidRPr="007739FF" w:rsidRDefault="007739FF" w:rsidP="007739FF">
      <w:pPr>
        <w:pStyle w:val="Textkrper"/>
        <w:rPr>
          <w:lang w:val="de-CH"/>
        </w:rPr>
      </w:pPr>
      <w:hyperlink r:id="rId53" w:history="1">
        <w:r w:rsidRPr="007739FF">
          <w:rPr>
            <w:rStyle w:val="Hyperlink"/>
            <w:lang w:val="de-CH"/>
          </w:rPr>
          <w:t xml:space="preserve">Kantonsrat des Kantons Schwyz </w:t>
        </w:r>
        <w:r>
          <w:rPr>
            <w:rStyle w:val="Hyperlink"/>
            <w:lang w:val="de-CH"/>
          </w:rPr>
          <w:t xml:space="preserve">mit einer </w:t>
        </w:r>
        <w:r w:rsidRPr="007739FF">
          <w:rPr>
            <w:rStyle w:val="Hyperlink"/>
            <w:lang w:val="de-CH"/>
          </w:rPr>
          <w:t>Kleinen Anfrage zur Bildungsqualität</w:t>
        </w:r>
      </w:hyperlink>
    </w:p>
    <w:p w14:paraId="4551C31D" w14:textId="310C7C3F" w:rsidR="00DE7099" w:rsidRPr="00DE7099" w:rsidRDefault="00DE7099" w:rsidP="00DE7099">
      <w:pPr>
        <w:pStyle w:val="berschrift3"/>
        <w:rPr>
          <w:rFonts w:eastAsia="Times New Roman"/>
          <w:lang w:val="de-CH"/>
        </w:rPr>
      </w:pPr>
      <w:r w:rsidRPr="00DE7099">
        <w:rPr>
          <w:rFonts w:eastAsia="Times New Roman"/>
          <w:lang w:val="de-CH"/>
        </w:rPr>
        <w:t>UR: Bericht zur Volksschule über das Schuljahr 2024/2025</w:t>
      </w:r>
    </w:p>
    <w:p w14:paraId="6CB71510" w14:textId="7FD0D427" w:rsidR="00DE7099" w:rsidRPr="00DE7099" w:rsidRDefault="00DE7099" w:rsidP="00DE7099">
      <w:pPr>
        <w:pStyle w:val="Textkrper"/>
        <w:rPr>
          <w:lang w:val="de-CH"/>
        </w:rPr>
      </w:pPr>
      <w:r w:rsidRPr="00DE7099">
        <w:rPr>
          <w:lang w:val="de-CH"/>
        </w:rPr>
        <w:t xml:space="preserve">Das </w:t>
      </w:r>
      <w:r w:rsidRPr="00821935">
        <w:rPr>
          <w:i/>
          <w:iCs/>
          <w:lang w:val="de-CH"/>
        </w:rPr>
        <w:t>Urner Amt für Volksschulen</w:t>
      </w:r>
      <w:r w:rsidRPr="00DE7099">
        <w:rPr>
          <w:lang w:val="de-CH"/>
        </w:rPr>
        <w:t xml:space="preserve"> hat den Bericht zur Volksschule über das Schuljahr 2024/2025 publiziert. Es wird u</w:t>
      </w:r>
      <w:r w:rsidR="002E3CDA">
        <w:rPr>
          <w:lang w:val="de-CH"/>
        </w:rPr>
        <w:t xml:space="preserve">nter </w:t>
      </w:r>
      <w:r w:rsidRPr="00DE7099">
        <w:rPr>
          <w:lang w:val="de-CH"/>
        </w:rPr>
        <w:t>a</w:t>
      </w:r>
      <w:r w:rsidR="002E3CDA">
        <w:rPr>
          <w:lang w:val="de-CH"/>
        </w:rPr>
        <w:t>nderem</w:t>
      </w:r>
      <w:r w:rsidRPr="00DE7099">
        <w:rPr>
          <w:lang w:val="de-CH"/>
        </w:rPr>
        <w:t xml:space="preserve"> aufgezeigt, dass Fördermassnahmen ein zentrales Thema bleiben, Verhaltensauffälligkeiten zunehmen und das Wahlfach Italienisch und der Austausch mit der </w:t>
      </w:r>
      <w:proofErr w:type="spellStart"/>
      <w:r w:rsidRPr="00DE7099">
        <w:rPr>
          <w:lang w:val="de-CH"/>
        </w:rPr>
        <w:t>Romandie</w:t>
      </w:r>
      <w:proofErr w:type="spellEnd"/>
      <w:r w:rsidRPr="00DE7099">
        <w:rPr>
          <w:lang w:val="de-CH"/>
        </w:rPr>
        <w:t xml:space="preserve"> einen Aufschwung erlebt. Regierungsrat Georg Simmen betont, dass die Schulen viel Innovationkraft und Engagement zeigen. Um den Schulen eine strategische Richtung zu geben, hat der Erziehungsrat das Projekt </w:t>
      </w:r>
      <w:r w:rsidR="00821935">
        <w:rPr>
          <w:lang w:val="de-CH"/>
        </w:rPr>
        <w:t>«</w:t>
      </w:r>
      <w:r w:rsidRPr="00DE7099">
        <w:rPr>
          <w:lang w:val="de-CH"/>
        </w:rPr>
        <w:t>Vision Volksschule Uri</w:t>
      </w:r>
      <w:r w:rsidR="00821935">
        <w:rPr>
          <w:lang w:val="de-CH"/>
        </w:rPr>
        <w:t>»</w:t>
      </w:r>
      <w:r w:rsidRPr="00DE7099">
        <w:rPr>
          <w:lang w:val="de-CH"/>
        </w:rPr>
        <w:t xml:space="preserve"> gestartet. </w:t>
      </w:r>
    </w:p>
    <w:p w14:paraId="661DED41" w14:textId="1475132E" w:rsidR="00DE7099" w:rsidRPr="00DE7099" w:rsidRDefault="00DE7099" w:rsidP="00DE7099">
      <w:pPr>
        <w:pStyle w:val="Textkrper"/>
        <w:rPr>
          <w:lang w:val="de-CH"/>
        </w:rPr>
      </w:pPr>
      <w:hyperlink r:id="rId54" w:history="1">
        <w:r w:rsidRPr="00DE7099">
          <w:rPr>
            <w:rStyle w:val="Hyperlink"/>
            <w:lang w:val="de-CH"/>
          </w:rPr>
          <w:t>Kanton Uri</w:t>
        </w:r>
        <w:r w:rsidR="00254C94">
          <w:rPr>
            <w:rStyle w:val="Hyperlink"/>
            <w:lang w:val="de-CH"/>
          </w:rPr>
          <w:t xml:space="preserve"> </w:t>
        </w:r>
        <w:r w:rsidR="00821935">
          <w:rPr>
            <w:rStyle w:val="Hyperlink"/>
            <w:lang w:val="de-CH"/>
          </w:rPr>
          <w:t>und ein</w:t>
        </w:r>
        <w:r w:rsidR="00B21660">
          <w:rPr>
            <w:rStyle w:val="Hyperlink"/>
            <w:lang w:val="de-CH"/>
          </w:rPr>
          <w:t xml:space="preserve"> </w:t>
        </w:r>
        <w:r w:rsidRPr="00DE7099">
          <w:rPr>
            <w:rStyle w:val="Hyperlink"/>
            <w:lang w:val="de-CH"/>
          </w:rPr>
          <w:t>Bericht zur Volksschule über das Schuljahr 2024/2025 (PDF)</w:t>
        </w:r>
      </w:hyperlink>
    </w:p>
    <w:p w14:paraId="01C548D1" w14:textId="752DBC52" w:rsidR="00F06680" w:rsidRPr="00F06680" w:rsidRDefault="00F06680" w:rsidP="00F06680">
      <w:pPr>
        <w:pStyle w:val="berschrift3"/>
        <w:rPr>
          <w:rFonts w:eastAsia="Times New Roman"/>
          <w:lang w:val="de-CH"/>
        </w:rPr>
      </w:pPr>
      <w:r>
        <w:rPr>
          <w:rFonts w:eastAsia="Times New Roman"/>
          <w:lang w:val="de-CH"/>
        </w:rPr>
        <w:lastRenderedPageBreak/>
        <w:t xml:space="preserve">ZH: </w:t>
      </w:r>
      <w:r w:rsidR="00F738EB">
        <w:rPr>
          <w:rFonts w:eastAsia="Times New Roman"/>
          <w:lang w:val="de-CH"/>
        </w:rPr>
        <w:t>Initiative «Schule für alle»</w:t>
      </w:r>
    </w:p>
    <w:p w14:paraId="08873666" w14:textId="707B1A76" w:rsidR="00F06680" w:rsidRDefault="00F06680" w:rsidP="00F06680">
      <w:pPr>
        <w:pStyle w:val="Textkrper"/>
        <w:rPr>
          <w:lang w:val="de-CH"/>
        </w:rPr>
      </w:pPr>
      <w:r w:rsidRPr="00F06680">
        <w:rPr>
          <w:lang w:val="de-CH"/>
        </w:rPr>
        <w:t xml:space="preserve">Das Volksbegehren </w:t>
      </w:r>
      <w:r w:rsidR="00706C70">
        <w:rPr>
          <w:lang w:val="de-CH"/>
        </w:rPr>
        <w:t>«</w:t>
      </w:r>
      <w:hyperlink r:id="rId55" w:history="1">
        <w:r w:rsidRPr="00F06680">
          <w:rPr>
            <w:rStyle w:val="Hyperlink"/>
            <w:lang w:val="de-CH"/>
          </w:rPr>
          <w:t>Schule für alle</w:t>
        </w:r>
      </w:hyperlink>
      <w:r w:rsidR="00706C70">
        <w:rPr>
          <w:lang w:val="de-CH"/>
        </w:rPr>
        <w:t>»</w:t>
      </w:r>
      <w:r w:rsidRPr="00F06680">
        <w:rPr>
          <w:lang w:val="de-CH"/>
        </w:rPr>
        <w:t xml:space="preserve"> wurde als Reaktion auf die Förderklasseninitiative lanciert. Nun ist klar, dass die Initiative die benötigte Anzahl Unterschriften deutlich verpasst. Das Anliegen hätte Schulgemeinden mehr Spielraum bei der Mittelvergabe für sonderpädagogische Massnahmen einräumen sollen. Aufgeben wollen die Initianten deshalb jedoch nicht</w:t>
      </w:r>
      <w:r w:rsidR="00900732">
        <w:rPr>
          <w:lang w:val="de-CH"/>
        </w:rPr>
        <w:t>.</w:t>
      </w:r>
      <w:r w:rsidRPr="00F06680">
        <w:rPr>
          <w:lang w:val="de-CH"/>
        </w:rPr>
        <w:t xml:space="preserve"> </w:t>
      </w:r>
      <w:r w:rsidR="00900732">
        <w:rPr>
          <w:lang w:val="de-CH"/>
        </w:rPr>
        <w:t>D</w:t>
      </w:r>
      <w:r w:rsidRPr="00F06680">
        <w:rPr>
          <w:lang w:val="de-CH"/>
        </w:rPr>
        <w:t>as Anliegen soll nun auf Ratsebene weiterverfolgt werden.</w:t>
      </w:r>
    </w:p>
    <w:p w14:paraId="14DBDFE4" w14:textId="7794A645" w:rsidR="00F06680" w:rsidRDefault="003F24F0" w:rsidP="002215CA">
      <w:pPr>
        <w:pStyle w:val="Textkrper"/>
        <w:rPr>
          <w:lang w:val="de-CH"/>
        </w:rPr>
      </w:pPr>
      <w:hyperlink r:id="rId56" w:history="1">
        <w:r w:rsidRPr="00706C70">
          <w:rPr>
            <w:rStyle w:val="Hyperlink"/>
            <w:lang w:val="de-CH"/>
          </w:rPr>
          <w:t xml:space="preserve">NZZ </w:t>
        </w:r>
        <w:r w:rsidR="00821935">
          <w:rPr>
            <w:rStyle w:val="Hyperlink"/>
            <w:lang w:val="de-CH"/>
          </w:rPr>
          <w:t>und ein</w:t>
        </w:r>
        <w:r w:rsidR="004130CF" w:rsidRPr="00706C70">
          <w:rPr>
            <w:rStyle w:val="Hyperlink"/>
            <w:lang w:val="de-CH"/>
          </w:rPr>
          <w:t xml:space="preserve"> Volksbegehren für schnellere Stützmassnahmen für besonders schwierige Schüler scheitert. Medienmitteilung vom 30.10.2025</w:t>
        </w:r>
      </w:hyperlink>
    </w:p>
    <w:p w14:paraId="4877C894" w14:textId="48B5557B" w:rsidR="00EF51E1" w:rsidRDefault="00EF51E1" w:rsidP="009F186E">
      <w:pPr>
        <w:pStyle w:val="berschrift2"/>
        <w:rPr>
          <w:rFonts w:asciiTheme="minorHAnsi" w:hAnsiTheme="minorHAnsi"/>
          <w:lang w:val="de-CH"/>
        </w:rPr>
      </w:pPr>
      <w:bookmarkStart w:id="9" w:name="_Toc182901716"/>
      <w:r w:rsidRPr="006A08DC">
        <w:rPr>
          <w:rFonts w:asciiTheme="minorHAnsi" w:hAnsiTheme="minorHAnsi"/>
          <w:lang w:val="de-CH"/>
        </w:rPr>
        <w:t>Varia</w:t>
      </w:r>
      <w:bookmarkEnd w:id="9"/>
    </w:p>
    <w:p w14:paraId="147C173E" w14:textId="77777777" w:rsidR="0009623F" w:rsidRPr="0009623F" w:rsidRDefault="0009623F" w:rsidP="0009623F">
      <w:pPr>
        <w:pStyle w:val="berschrift3"/>
        <w:rPr>
          <w:rFonts w:eastAsia="Times New Roman"/>
          <w:lang w:val="de-CH"/>
        </w:rPr>
      </w:pPr>
      <w:proofErr w:type="spellStart"/>
      <w:r w:rsidRPr="0009623F">
        <w:rPr>
          <w:rFonts w:eastAsia="Times New Roman"/>
          <w:lang w:val="de-CH"/>
        </w:rPr>
        <w:t>herzfroh</w:t>
      </w:r>
      <w:proofErr w:type="spellEnd"/>
      <w:r w:rsidRPr="0009623F">
        <w:rPr>
          <w:rFonts w:eastAsia="Times New Roman"/>
          <w:lang w:val="de-CH"/>
        </w:rPr>
        <w:t xml:space="preserve"> 2.0 – Materialien zur Sexualaufklärung für Jugendliche und junge Erwachsene mit Lernschwierigkeiten</w:t>
      </w:r>
    </w:p>
    <w:p w14:paraId="7794747F" w14:textId="18EC4530" w:rsidR="0009623F" w:rsidRPr="0009623F" w:rsidRDefault="00562631" w:rsidP="0009623F">
      <w:pPr>
        <w:pStyle w:val="Textkrper"/>
        <w:rPr>
          <w:rStyle w:val="Hyperlink"/>
          <w:lang w:val="de-CH"/>
        </w:rPr>
      </w:pPr>
      <w:proofErr w:type="spellStart"/>
      <w:r w:rsidRPr="00715DA1">
        <w:rPr>
          <w:i/>
          <w:iCs/>
          <w:lang w:val="de-CH"/>
        </w:rPr>
        <w:t>H</w:t>
      </w:r>
      <w:r w:rsidR="0009623F" w:rsidRPr="00715DA1">
        <w:rPr>
          <w:i/>
          <w:iCs/>
          <w:lang w:val="de-CH"/>
        </w:rPr>
        <w:t>erzfroh</w:t>
      </w:r>
      <w:proofErr w:type="spellEnd"/>
      <w:r w:rsidR="0009623F" w:rsidRPr="00715DA1">
        <w:rPr>
          <w:i/>
          <w:iCs/>
          <w:lang w:val="de-CH"/>
        </w:rPr>
        <w:t xml:space="preserve"> 2.0</w:t>
      </w:r>
      <w:r w:rsidR="0009623F" w:rsidRPr="0009623F">
        <w:rPr>
          <w:lang w:val="de-CH"/>
        </w:rPr>
        <w:t xml:space="preserve"> sind Info-Mater</w:t>
      </w:r>
      <w:r>
        <w:rPr>
          <w:lang w:val="de-CH"/>
        </w:rPr>
        <w:t>i</w:t>
      </w:r>
      <w:r w:rsidR="0009623F" w:rsidRPr="0009623F">
        <w:rPr>
          <w:lang w:val="de-CH"/>
        </w:rPr>
        <w:t>alien zu Körper, Liebe</w:t>
      </w:r>
      <w:r w:rsidR="00864737">
        <w:rPr>
          <w:lang w:val="de-CH"/>
        </w:rPr>
        <w:t xml:space="preserve"> </w:t>
      </w:r>
      <w:r w:rsidR="0009623F" w:rsidRPr="0009623F">
        <w:rPr>
          <w:lang w:val="de-CH"/>
        </w:rPr>
        <w:t>und Sexualität für Jugendliche und junge Erwachsene</w:t>
      </w:r>
      <w:r w:rsidR="00864737">
        <w:rPr>
          <w:lang w:val="de-CH"/>
        </w:rPr>
        <w:t xml:space="preserve"> </w:t>
      </w:r>
      <w:r w:rsidR="0009623F" w:rsidRPr="0009623F">
        <w:rPr>
          <w:lang w:val="de-CH"/>
        </w:rPr>
        <w:t>mit Lernschwierigkeiten. Es gibt auch Info-Material</w:t>
      </w:r>
      <w:r w:rsidR="00864737">
        <w:rPr>
          <w:lang w:val="de-CH"/>
        </w:rPr>
        <w:t xml:space="preserve"> </w:t>
      </w:r>
      <w:r w:rsidR="0009623F" w:rsidRPr="0009623F">
        <w:rPr>
          <w:lang w:val="de-CH"/>
        </w:rPr>
        <w:t>für Fachpersonen in Bildung und Betreuung.</w:t>
      </w:r>
      <w:r w:rsidR="00821935">
        <w:rPr>
          <w:lang w:val="de-CH"/>
        </w:rPr>
        <w:t xml:space="preserve"> </w:t>
      </w:r>
      <w:proofErr w:type="spellStart"/>
      <w:r>
        <w:rPr>
          <w:i/>
          <w:iCs/>
          <w:lang w:val="de-CH"/>
        </w:rPr>
        <w:t>H</w:t>
      </w:r>
      <w:r w:rsidR="0009623F" w:rsidRPr="00821935">
        <w:rPr>
          <w:i/>
          <w:iCs/>
          <w:lang w:val="de-CH"/>
        </w:rPr>
        <w:t>erzfroh</w:t>
      </w:r>
      <w:proofErr w:type="spellEnd"/>
      <w:r w:rsidR="0009623F" w:rsidRPr="00821935">
        <w:rPr>
          <w:i/>
          <w:iCs/>
          <w:lang w:val="de-CH"/>
        </w:rPr>
        <w:t xml:space="preserve"> 2.0</w:t>
      </w:r>
      <w:r w:rsidR="0009623F" w:rsidRPr="0009623F">
        <w:rPr>
          <w:lang w:val="de-CH"/>
        </w:rPr>
        <w:t xml:space="preserve"> ist ein Kooperationsprojekt der</w:t>
      </w:r>
      <w:r w:rsidR="00864737">
        <w:rPr>
          <w:lang w:val="de-CH"/>
        </w:rPr>
        <w:t xml:space="preserve"> </w:t>
      </w:r>
      <w:r w:rsidR="0009623F" w:rsidRPr="00864737">
        <w:rPr>
          <w:i/>
          <w:iCs/>
          <w:lang w:val="de-CH"/>
        </w:rPr>
        <w:t>Hochschule Luzern – Soziale Arbeit</w:t>
      </w:r>
      <w:r w:rsidR="0009623F" w:rsidRPr="0009623F">
        <w:rPr>
          <w:lang w:val="de-CH"/>
        </w:rPr>
        <w:t xml:space="preserve"> (HSLU) und des deutschen </w:t>
      </w:r>
      <w:r w:rsidR="0009623F" w:rsidRPr="00864737">
        <w:rPr>
          <w:i/>
          <w:iCs/>
          <w:lang w:val="de-CH"/>
        </w:rPr>
        <w:t>Bundesinstituts für Öffentliche</w:t>
      </w:r>
      <w:r w:rsidR="00864737" w:rsidRPr="00864737">
        <w:rPr>
          <w:i/>
          <w:iCs/>
          <w:lang w:val="de-CH"/>
        </w:rPr>
        <w:t xml:space="preserve"> </w:t>
      </w:r>
      <w:r w:rsidR="0009623F" w:rsidRPr="00864737">
        <w:rPr>
          <w:i/>
          <w:iCs/>
          <w:lang w:val="de-CH"/>
        </w:rPr>
        <w:t>Gesundheit</w:t>
      </w:r>
      <w:r w:rsidR="0009623F" w:rsidRPr="0009623F">
        <w:rPr>
          <w:lang w:val="de-CH"/>
        </w:rPr>
        <w:t xml:space="preserve"> (BIÖG).</w:t>
      </w:r>
      <w:r w:rsidR="00697A90">
        <w:rPr>
          <w:bCs/>
          <w:iCs/>
          <w:lang w:val="de-CH"/>
        </w:rPr>
        <w:fldChar w:fldCharType="begin"/>
      </w:r>
      <w:r w:rsidR="00697A90">
        <w:rPr>
          <w:bCs/>
          <w:iCs/>
          <w:lang w:val="de-CH"/>
        </w:rPr>
        <w:instrText>HYPERLINK "https://herzfroh-online.ch/herzfroh-20-hefte-zum-herunterladen" \l "conten"</w:instrText>
      </w:r>
      <w:r w:rsidR="00697A90">
        <w:rPr>
          <w:bCs/>
          <w:iCs/>
          <w:lang w:val="de-CH"/>
        </w:rPr>
      </w:r>
      <w:r w:rsidR="00697A90">
        <w:rPr>
          <w:bCs/>
          <w:iCs/>
          <w:lang w:val="de-CH"/>
        </w:rPr>
        <w:fldChar w:fldCharType="separate"/>
      </w:r>
    </w:p>
    <w:p w14:paraId="2D3A2316" w14:textId="611F328F" w:rsidR="0009623F" w:rsidRDefault="00B21660" w:rsidP="0009623F">
      <w:pPr>
        <w:pStyle w:val="Textkrper"/>
        <w:rPr>
          <w:bCs/>
          <w:iCs/>
          <w:lang w:val="de-CH"/>
        </w:rPr>
      </w:pPr>
      <w:proofErr w:type="spellStart"/>
      <w:r w:rsidRPr="0009623F">
        <w:rPr>
          <w:rStyle w:val="Hyperlink"/>
          <w:lang w:val="de-CH"/>
        </w:rPr>
        <w:t>H</w:t>
      </w:r>
      <w:r w:rsidR="0009623F" w:rsidRPr="0009623F">
        <w:rPr>
          <w:rStyle w:val="Hyperlink"/>
          <w:lang w:val="de-CH"/>
        </w:rPr>
        <w:t>erzfroh</w:t>
      </w:r>
      <w:proofErr w:type="spellEnd"/>
      <w:r>
        <w:rPr>
          <w:rStyle w:val="Hyperlink"/>
          <w:lang w:val="de-CH"/>
        </w:rPr>
        <w:t xml:space="preserve"> </w:t>
      </w:r>
      <w:r w:rsidR="00821935">
        <w:rPr>
          <w:rStyle w:val="Hyperlink"/>
          <w:lang w:val="de-CH"/>
        </w:rPr>
        <w:t>mit</w:t>
      </w:r>
      <w:r w:rsidR="0009623F" w:rsidRPr="0009623F">
        <w:rPr>
          <w:rStyle w:val="Hyperlink"/>
          <w:lang w:val="de-CH"/>
        </w:rPr>
        <w:t xml:space="preserve"> Materialien</w:t>
      </w:r>
      <w:r w:rsidR="00697A90" w:rsidRPr="00697A90">
        <w:rPr>
          <w:rStyle w:val="Hyperlink"/>
          <w:rFonts w:eastAsia="Times New Roman"/>
          <w:lang w:val="de-CH"/>
        </w:rPr>
        <w:t xml:space="preserve"> </w:t>
      </w:r>
      <w:r w:rsidR="00697A90" w:rsidRPr="0009623F">
        <w:rPr>
          <w:rStyle w:val="Hyperlink"/>
          <w:rFonts w:eastAsia="Times New Roman"/>
          <w:lang w:val="de-CH"/>
        </w:rPr>
        <w:t>zur Sexualaufklärung</w:t>
      </w:r>
      <w:r w:rsidR="0009623F" w:rsidRPr="0009623F">
        <w:rPr>
          <w:rStyle w:val="Hyperlink"/>
          <w:lang w:val="de-CH"/>
        </w:rPr>
        <w:t xml:space="preserve"> für Jugendliche und junge Erwachsene mit Lernschwierigkeiten</w:t>
      </w:r>
      <w:r w:rsidR="00697A90">
        <w:rPr>
          <w:bCs/>
          <w:iCs/>
          <w:lang w:val="de-CH"/>
        </w:rPr>
        <w:fldChar w:fldCharType="end"/>
      </w:r>
    </w:p>
    <w:p w14:paraId="5F43D961" w14:textId="77777777" w:rsidR="007739FF" w:rsidRPr="007739FF" w:rsidRDefault="007739FF" w:rsidP="007739FF">
      <w:pPr>
        <w:pStyle w:val="berschrift3"/>
        <w:rPr>
          <w:rFonts w:eastAsia="Times New Roman"/>
          <w:lang w:val="de-CH"/>
        </w:rPr>
      </w:pPr>
      <w:r w:rsidRPr="007739FF">
        <w:rPr>
          <w:rFonts w:eastAsia="Times New Roman"/>
          <w:lang w:val="de-CH"/>
        </w:rPr>
        <w:t xml:space="preserve">65 Jahre </w:t>
      </w:r>
      <w:proofErr w:type="spellStart"/>
      <w:r w:rsidRPr="007739FF">
        <w:rPr>
          <w:rFonts w:eastAsia="Times New Roman"/>
          <w:lang w:val="de-CH"/>
        </w:rPr>
        <w:t>insieme</w:t>
      </w:r>
      <w:proofErr w:type="spellEnd"/>
      <w:r w:rsidRPr="007739FF">
        <w:rPr>
          <w:rFonts w:eastAsia="Times New Roman"/>
          <w:lang w:val="de-CH"/>
        </w:rPr>
        <w:t xml:space="preserve"> Schweiz </w:t>
      </w:r>
    </w:p>
    <w:p w14:paraId="50FF9E42" w14:textId="3B26FA09" w:rsidR="007739FF" w:rsidRDefault="007739FF" w:rsidP="0009623F">
      <w:pPr>
        <w:pStyle w:val="Textkrper"/>
        <w:rPr>
          <w:lang w:val="de-CH"/>
        </w:rPr>
      </w:pPr>
      <w:r w:rsidRPr="007739FF">
        <w:rPr>
          <w:lang w:val="de-CH"/>
        </w:rPr>
        <w:t>Am 3.</w:t>
      </w:r>
      <w:r w:rsidR="00E2691E">
        <w:rPr>
          <w:lang w:val="de-CH"/>
        </w:rPr>
        <w:t> </w:t>
      </w:r>
      <w:r w:rsidRPr="007739FF">
        <w:rPr>
          <w:lang w:val="de-CH"/>
        </w:rPr>
        <w:t>Dezember</w:t>
      </w:r>
      <w:r>
        <w:rPr>
          <w:lang w:val="de-CH"/>
        </w:rPr>
        <w:t xml:space="preserve"> 2025</w:t>
      </w:r>
      <w:r w:rsidRPr="007739FF">
        <w:rPr>
          <w:lang w:val="de-CH"/>
        </w:rPr>
        <w:t xml:space="preserve">, dem Internationalen Tag der Menschen mit Behinderungen, eröffnet </w:t>
      </w:r>
      <w:proofErr w:type="spellStart"/>
      <w:r w:rsidRPr="007739FF">
        <w:rPr>
          <w:i/>
          <w:iCs/>
          <w:lang w:val="de-CH"/>
        </w:rPr>
        <w:t>insieme</w:t>
      </w:r>
      <w:proofErr w:type="spellEnd"/>
      <w:r w:rsidRPr="007739FF">
        <w:rPr>
          <w:i/>
          <w:iCs/>
          <w:lang w:val="de-CH"/>
        </w:rPr>
        <w:t xml:space="preserve"> Schweiz</w:t>
      </w:r>
      <w:r w:rsidRPr="007739FF">
        <w:rPr>
          <w:lang w:val="de-CH"/>
        </w:rPr>
        <w:t xml:space="preserve"> die Jubiläumsausstellung im Kornhausforum </w:t>
      </w:r>
      <w:r w:rsidR="00E2691E">
        <w:rPr>
          <w:lang w:val="de-CH"/>
        </w:rPr>
        <w:t xml:space="preserve">in </w:t>
      </w:r>
      <w:r w:rsidRPr="007739FF">
        <w:rPr>
          <w:lang w:val="de-CH"/>
        </w:rPr>
        <w:t xml:space="preserve">Bern. Die Ausstellung beleuchtet anhand von Archivmaterial und Zeitzeugen die Entwicklung des Lebensalltags von Menschen mit einer kognitiven Beeinträchtigung und ihren Angehörigen über die letzten Jahrzehnte. Sie dauert bis am 15. Januar 2026. </w:t>
      </w:r>
    </w:p>
    <w:p w14:paraId="2C979129" w14:textId="419FF87C" w:rsidR="007739FF" w:rsidRPr="005D32A9" w:rsidRDefault="007739FF" w:rsidP="0009623F">
      <w:pPr>
        <w:pStyle w:val="Textkrper"/>
        <w:rPr>
          <w:lang w:val="de-CH"/>
        </w:rPr>
      </w:pPr>
      <w:hyperlink r:id="rId57" w:history="1">
        <w:r w:rsidRPr="007739FF">
          <w:rPr>
            <w:rStyle w:val="Hyperlink"/>
            <w:lang w:val="de-CH"/>
          </w:rPr>
          <w:t>Insieme Schweiz und seine Jubiläumsausstellung</w:t>
        </w:r>
      </w:hyperlink>
    </w:p>
    <w:p w14:paraId="65EBAEFE" w14:textId="77777777" w:rsidR="005D32A9" w:rsidRPr="005D32A9" w:rsidRDefault="005D32A9" w:rsidP="005D32A9">
      <w:pPr>
        <w:pStyle w:val="berschrift3"/>
        <w:rPr>
          <w:rFonts w:eastAsia="Times New Roman"/>
          <w:lang w:val="de-CH"/>
        </w:rPr>
      </w:pPr>
      <w:proofErr w:type="spellStart"/>
      <w:r w:rsidRPr="005D32A9">
        <w:rPr>
          <w:rFonts w:eastAsia="Times New Roman"/>
          <w:lang w:val="de-CH"/>
        </w:rPr>
        <w:t>movo</w:t>
      </w:r>
      <w:proofErr w:type="spellEnd"/>
      <w:r w:rsidRPr="005D32A9">
        <w:rPr>
          <w:rFonts w:eastAsia="Times New Roman"/>
          <w:lang w:val="de-CH"/>
        </w:rPr>
        <w:t xml:space="preserve"> erhält den Schweizer Preis für Darstellende Künste 2025</w:t>
      </w:r>
    </w:p>
    <w:p w14:paraId="39BF54A0" w14:textId="26E27E09" w:rsidR="005D32A9" w:rsidRDefault="006148AC" w:rsidP="0009623F">
      <w:pPr>
        <w:pStyle w:val="Textkrper"/>
        <w:rPr>
          <w:lang w:val="de-CH"/>
        </w:rPr>
      </w:pPr>
      <w:hyperlink r:id="rId58" w:history="1">
        <w:proofErr w:type="spellStart"/>
        <w:r w:rsidRPr="00715DA1">
          <w:rPr>
            <w:rStyle w:val="Hyperlink"/>
            <w:i/>
            <w:lang w:val="de-CH"/>
          </w:rPr>
          <w:t>M</w:t>
        </w:r>
        <w:r w:rsidR="005D32A9" w:rsidRPr="00715DA1">
          <w:rPr>
            <w:rStyle w:val="Hyperlink"/>
            <w:i/>
            <w:lang w:val="de-CH"/>
          </w:rPr>
          <w:t>ovo</w:t>
        </w:r>
        <w:proofErr w:type="spellEnd"/>
      </w:hyperlink>
      <w:r w:rsidR="005D32A9" w:rsidRPr="005D32A9">
        <w:rPr>
          <w:lang w:val="de-CH"/>
        </w:rPr>
        <w:t xml:space="preserve">, </w:t>
      </w:r>
      <w:r w:rsidR="00CD12F3">
        <w:rPr>
          <w:lang w:val="de-CH"/>
        </w:rPr>
        <w:t>im Jahr</w:t>
      </w:r>
      <w:r w:rsidR="005D32A9" w:rsidRPr="005D32A9">
        <w:rPr>
          <w:lang w:val="de-CH"/>
        </w:rPr>
        <w:t>2006 unter dem Namen</w:t>
      </w:r>
      <w:r w:rsidR="005D32A9">
        <w:rPr>
          <w:lang w:val="de-CH"/>
        </w:rPr>
        <w:t xml:space="preserve"> </w:t>
      </w:r>
      <w:proofErr w:type="spellStart"/>
      <w:r w:rsidR="005D32A9" w:rsidRPr="005D32A9">
        <w:rPr>
          <w:i/>
          <w:iCs/>
          <w:lang w:val="de-CH"/>
        </w:rPr>
        <w:t>TheaterTraum</w:t>
      </w:r>
      <w:proofErr w:type="spellEnd"/>
      <w:r w:rsidR="005D32A9">
        <w:rPr>
          <w:lang w:val="de-CH"/>
        </w:rPr>
        <w:t xml:space="preserve"> </w:t>
      </w:r>
      <w:r w:rsidR="005D32A9" w:rsidRPr="005D32A9">
        <w:rPr>
          <w:lang w:val="de-CH"/>
        </w:rPr>
        <w:t>gegründet, ist eine Plattform für darstellende Künste, die gehörlose und hörende Menschen zusammenbringt. Der national tätige Verein engagiert sich für Diversität auf und hinter der Bühne, organisiert Theaterkurse in Gebärdensprache, Tanzworkshops und barrierefreie Theaterbesuche und produziert eigene Stücke sowie Koproduktionen.</w:t>
      </w:r>
      <w:r w:rsidR="001B61EA" w:rsidRPr="001B61EA">
        <w:rPr>
          <w:lang w:val="de-CH"/>
        </w:rPr>
        <w:t xml:space="preserve"> </w:t>
      </w:r>
      <w:proofErr w:type="spellStart"/>
      <w:r w:rsidR="00B27CCE" w:rsidRPr="00715DA1">
        <w:rPr>
          <w:i/>
          <w:iCs/>
          <w:lang w:val="de-CH"/>
        </w:rPr>
        <w:t>M</w:t>
      </w:r>
      <w:r w:rsidR="001B61EA" w:rsidRPr="00715DA1">
        <w:rPr>
          <w:i/>
          <w:iCs/>
          <w:lang w:val="de-CH"/>
        </w:rPr>
        <w:t>ovo</w:t>
      </w:r>
      <w:proofErr w:type="spellEnd"/>
      <w:r w:rsidR="001B61EA" w:rsidRPr="00715DA1">
        <w:rPr>
          <w:i/>
          <w:iCs/>
          <w:lang w:val="de-CH"/>
        </w:rPr>
        <w:t xml:space="preserve"> </w:t>
      </w:r>
      <w:r w:rsidR="001B61EA">
        <w:rPr>
          <w:lang w:val="de-CH"/>
        </w:rPr>
        <w:t xml:space="preserve">hat den </w:t>
      </w:r>
      <w:r w:rsidR="001B61EA" w:rsidRPr="001B61EA">
        <w:rPr>
          <w:lang w:val="de-CH"/>
        </w:rPr>
        <w:t>Schweizer Preis für Darstellende Künste 2025</w:t>
      </w:r>
      <w:r w:rsidR="008B08DE">
        <w:rPr>
          <w:lang w:val="de-CH"/>
        </w:rPr>
        <w:t xml:space="preserve"> erhalten</w:t>
      </w:r>
      <w:r w:rsidR="001B61EA" w:rsidRPr="001B61EA">
        <w:rPr>
          <w:lang w:val="de-CH"/>
        </w:rPr>
        <w:t>, der vom</w:t>
      </w:r>
      <w:r w:rsidR="001B61EA">
        <w:rPr>
          <w:lang w:val="de-CH"/>
        </w:rPr>
        <w:t xml:space="preserve"> </w:t>
      </w:r>
      <w:r w:rsidR="001B61EA" w:rsidRPr="00715DA1">
        <w:rPr>
          <w:i/>
          <w:iCs/>
          <w:lang w:val="de-CH"/>
        </w:rPr>
        <w:t>Bundesamt für Kultur</w:t>
      </w:r>
      <w:r w:rsidR="001B61EA" w:rsidRPr="001B61EA">
        <w:rPr>
          <w:lang w:val="de-CH"/>
        </w:rPr>
        <w:t xml:space="preserve"> (BAK) verliehen w</w:t>
      </w:r>
      <w:r w:rsidR="001B61EA">
        <w:rPr>
          <w:lang w:val="de-CH"/>
        </w:rPr>
        <w:t>urde</w:t>
      </w:r>
      <w:r w:rsidR="001B61EA" w:rsidRPr="001B61EA">
        <w:rPr>
          <w:lang w:val="de-CH"/>
        </w:rPr>
        <w:t>.</w:t>
      </w:r>
    </w:p>
    <w:p w14:paraId="07A6E58D" w14:textId="0FAC08B5" w:rsidR="001B61EA" w:rsidRDefault="001B61EA" w:rsidP="0009623F">
      <w:pPr>
        <w:pStyle w:val="Textkrper"/>
        <w:rPr>
          <w:lang w:val="de-CH"/>
        </w:rPr>
      </w:pPr>
      <w:hyperlink r:id="rId59" w:history="1">
        <w:r w:rsidRPr="001B61EA">
          <w:rPr>
            <w:rStyle w:val="Hyperlink"/>
            <w:lang w:val="de-CH"/>
          </w:rPr>
          <w:t xml:space="preserve">Schweizerischer Gehörlosenbund gratuliert </w:t>
        </w:r>
        <w:proofErr w:type="spellStart"/>
        <w:r w:rsidRPr="001B61EA">
          <w:rPr>
            <w:rStyle w:val="Hyperlink"/>
            <w:lang w:val="de-CH"/>
          </w:rPr>
          <w:t>movo</w:t>
        </w:r>
        <w:proofErr w:type="spellEnd"/>
        <w:r w:rsidRPr="001B61EA">
          <w:rPr>
            <w:rStyle w:val="Hyperlink"/>
            <w:lang w:val="de-CH"/>
          </w:rPr>
          <w:t xml:space="preserve"> zum Schweizer Preis für Darstellende Künste 2025</w:t>
        </w:r>
      </w:hyperlink>
    </w:p>
    <w:p w14:paraId="63292FAD" w14:textId="276FF07B" w:rsidR="00CD2F07" w:rsidRPr="00DB123D" w:rsidRDefault="00CD2F07" w:rsidP="00DB123D">
      <w:pPr>
        <w:pStyle w:val="berschrift3"/>
        <w:rPr>
          <w:rFonts w:eastAsia="Times New Roman"/>
          <w:lang w:val="de-CH"/>
        </w:rPr>
      </w:pPr>
      <w:r w:rsidRPr="00DB123D">
        <w:rPr>
          <w:rFonts w:eastAsia="Times New Roman"/>
          <w:lang w:val="de-CH"/>
        </w:rPr>
        <w:t>Traumjob mit Trisomie 21</w:t>
      </w:r>
      <w:r w:rsidR="00DB123D" w:rsidRPr="00DB123D">
        <w:rPr>
          <w:rFonts w:eastAsia="Times New Roman"/>
          <w:lang w:val="de-CH"/>
        </w:rPr>
        <w:t>. Eine Reportage von SRF</w:t>
      </w:r>
    </w:p>
    <w:p w14:paraId="735BB20F" w14:textId="7D9AAC89" w:rsidR="00CD2F07" w:rsidRDefault="00CD2F07" w:rsidP="00CD2F07">
      <w:pPr>
        <w:pStyle w:val="Textkrper"/>
        <w:rPr>
          <w:lang w:val="de-CH"/>
        </w:rPr>
      </w:pPr>
      <w:r w:rsidRPr="00CD2F07">
        <w:rPr>
          <w:lang w:val="de-CH"/>
        </w:rPr>
        <w:t>Die 14-jährige Pamina hat das Down-Syndrom – und einen grossen Traum: Sie will Lehrerin werden. Für ihre Mutter, «</w:t>
      </w:r>
      <w:proofErr w:type="spellStart"/>
      <w:r w:rsidRPr="00CD2F07">
        <w:rPr>
          <w:lang w:val="de-CH"/>
        </w:rPr>
        <w:t>rec.</w:t>
      </w:r>
      <w:proofErr w:type="spellEnd"/>
      <w:r w:rsidRPr="00CD2F07">
        <w:rPr>
          <w:lang w:val="de-CH"/>
        </w:rPr>
        <w:t xml:space="preserve">» -Reporterin </w:t>
      </w:r>
      <w:r w:rsidRPr="00715DA1">
        <w:rPr>
          <w:lang w:val="de-CH"/>
        </w:rPr>
        <w:t>Rachel Spirig</w:t>
      </w:r>
      <w:r w:rsidRPr="00591958">
        <w:rPr>
          <w:lang w:val="de-CH"/>
        </w:rPr>
        <w:t>,</w:t>
      </w:r>
      <w:r w:rsidRPr="00CD2F07">
        <w:rPr>
          <w:lang w:val="de-CH"/>
        </w:rPr>
        <w:t xml:space="preserve"> wird dieser Traum zur Gratwanderung. Soll sie ihre Tochter bestärken oder sie vor möglichen Enttäuschungen bewahren?</w:t>
      </w:r>
      <w:r w:rsidR="00DB123D">
        <w:rPr>
          <w:lang w:val="de-CH"/>
        </w:rPr>
        <w:t xml:space="preserve"> </w:t>
      </w:r>
      <w:r w:rsidRPr="00CD2F07">
        <w:rPr>
          <w:lang w:val="de-CH"/>
        </w:rPr>
        <w:t>Auf der Suche nach Antworten begegnet die Reporterin Menschen mit Trisomie 21, die ihren Platz in der Arbeitswelt bereits gefunden haben. In der Schweiz leben rund 5</w:t>
      </w:r>
      <w:r w:rsidR="00591958">
        <w:rPr>
          <w:lang w:val="de-CH"/>
        </w:rPr>
        <w:t> </w:t>
      </w:r>
      <w:r w:rsidRPr="00CD2F07">
        <w:rPr>
          <w:lang w:val="de-CH"/>
        </w:rPr>
        <w:t xml:space="preserve">000 Menschen mit </w:t>
      </w:r>
      <w:r w:rsidR="00DB123D">
        <w:rPr>
          <w:lang w:val="de-CH"/>
        </w:rPr>
        <w:t>Trisomie 21</w:t>
      </w:r>
      <w:r w:rsidRPr="00CD2F07">
        <w:rPr>
          <w:lang w:val="de-CH"/>
        </w:rPr>
        <w:t>. Die meisten arbeiten in geschützten Institutionen, doch manche wagen den Schritt in die freie Wirtschaft.</w:t>
      </w:r>
      <w:r w:rsidR="00DB123D">
        <w:rPr>
          <w:lang w:val="de-CH"/>
        </w:rPr>
        <w:t xml:space="preserve"> </w:t>
      </w:r>
      <w:r w:rsidRPr="00CD2F07">
        <w:rPr>
          <w:lang w:val="de-CH"/>
        </w:rPr>
        <w:t>Das wünscht sich die Reporterin auch für ihre Tochter. Die Reportage erzählt von Hoffnungen, Hindernissen und Erfolgen. Sie zeigt, wie viel möglich ist, wenn Chancen eröffnet werden – und wie viel Kraft es kostet, sie zu ergreifen. Am Ende bleibt die Frage: Wann ist es richtig, an einem Traum festzuhalten und wann ist es besser ihn loszulassen?</w:t>
      </w:r>
    </w:p>
    <w:p w14:paraId="4A053042" w14:textId="02F7B56A" w:rsidR="00DB123D" w:rsidRDefault="00DB123D" w:rsidP="00CD2F07">
      <w:pPr>
        <w:pStyle w:val="Textkrper"/>
        <w:rPr>
          <w:lang w:val="de-CH"/>
        </w:rPr>
      </w:pPr>
      <w:hyperlink r:id="rId60" w:history="1">
        <w:r w:rsidRPr="00DB123D">
          <w:rPr>
            <w:rStyle w:val="Hyperlink"/>
            <w:lang w:val="de-CH"/>
          </w:rPr>
          <w:t>SRF und eine Reportage über den Traumjob mit Trisomie 21</w:t>
        </w:r>
      </w:hyperlink>
    </w:p>
    <w:p w14:paraId="1B2C5690" w14:textId="76F4A1C8" w:rsidR="001B61EA" w:rsidRDefault="001B61EA" w:rsidP="001B61EA">
      <w:pPr>
        <w:pStyle w:val="berschrift3"/>
        <w:rPr>
          <w:rFonts w:eastAsia="Times New Roman"/>
          <w:lang w:val="de-CH"/>
        </w:rPr>
      </w:pPr>
      <w:r w:rsidRPr="001B61EA">
        <w:rPr>
          <w:rFonts w:eastAsia="Times New Roman"/>
          <w:lang w:val="de-CH"/>
        </w:rPr>
        <w:lastRenderedPageBreak/>
        <w:t xml:space="preserve">Ende der Finanzierung des Projekts </w:t>
      </w:r>
      <w:proofErr w:type="spellStart"/>
      <w:r w:rsidRPr="001B61EA">
        <w:rPr>
          <w:rFonts w:eastAsia="Times New Roman"/>
          <w:lang w:val="de-CH"/>
        </w:rPr>
        <w:t>bidok</w:t>
      </w:r>
      <w:proofErr w:type="spellEnd"/>
    </w:p>
    <w:p w14:paraId="0896501D" w14:textId="5A09D67E" w:rsidR="001B61EA" w:rsidRDefault="001B61EA" w:rsidP="001B61EA">
      <w:pPr>
        <w:pStyle w:val="Textkrper"/>
        <w:rPr>
          <w:lang w:val="de-CH"/>
        </w:rPr>
      </w:pPr>
      <w:r w:rsidRPr="001B61EA">
        <w:rPr>
          <w:lang w:val="de-CH"/>
        </w:rPr>
        <w:t xml:space="preserve">Das </w:t>
      </w:r>
      <w:r w:rsidRPr="001B61EA">
        <w:rPr>
          <w:i/>
          <w:iCs/>
          <w:lang w:val="de-CH"/>
        </w:rPr>
        <w:t>Sozialministeriumservice</w:t>
      </w:r>
      <w:r w:rsidRPr="001B61EA">
        <w:rPr>
          <w:lang w:val="de-CH"/>
        </w:rPr>
        <w:t xml:space="preserve"> (SMS) Tirol beendet im Zuge massiver Einsparungen seine Förderung für das Projekt </w:t>
      </w:r>
      <w:proofErr w:type="spellStart"/>
      <w:r w:rsidRPr="00864737">
        <w:rPr>
          <w:i/>
          <w:iCs/>
          <w:lang w:val="de-CH"/>
        </w:rPr>
        <w:t>bidok</w:t>
      </w:r>
      <w:proofErr w:type="spellEnd"/>
      <w:r w:rsidR="007E5AF5">
        <w:rPr>
          <w:lang w:val="de-CH"/>
        </w:rPr>
        <w:t xml:space="preserve"> (=Behinderung </w:t>
      </w:r>
      <w:r w:rsidR="007C1C5B" w:rsidRPr="007C1C5B">
        <w:rPr>
          <w:lang w:val="de-CH"/>
        </w:rPr>
        <w:t>–</w:t>
      </w:r>
      <w:r w:rsidR="007E5AF5">
        <w:rPr>
          <w:lang w:val="de-CH"/>
        </w:rPr>
        <w:t xml:space="preserve"> Inklusion – Dokumentation)</w:t>
      </w:r>
      <w:r w:rsidRPr="001B61EA">
        <w:rPr>
          <w:lang w:val="de-CH"/>
        </w:rPr>
        <w:t xml:space="preserve">. Das SMS beschränkt seine Förderung nurmehr auf individuelle Leistungen der Arbeitsmarktintegration. Das Projekt </w:t>
      </w:r>
      <w:proofErr w:type="spellStart"/>
      <w:r w:rsidRPr="00864737">
        <w:rPr>
          <w:i/>
          <w:iCs/>
          <w:lang w:val="de-CH"/>
        </w:rPr>
        <w:t>bidok</w:t>
      </w:r>
      <w:proofErr w:type="spellEnd"/>
      <w:r w:rsidRPr="001B61EA">
        <w:rPr>
          <w:lang w:val="de-CH"/>
        </w:rPr>
        <w:t xml:space="preserve"> wurde seit 2005 vom Sozialministeriumservice Tirol mit Personalkosten gefördert und diente der Information und Forschung zur Inklusion von Menschen mit Behinderungen sowie der öffentlichen Sensibilisierung für Inklusion in Arbeit und Bildung.</w:t>
      </w:r>
      <w:r>
        <w:rPr>
          <w:lang w:val="de-CH"/>
        </w:rPr>
        <w:t xml:space="preserve"> </w:t>
      </w:r>
      <w:r w:rsidRPr="001B61EA">
        <w:rPr>
          <w:lang w:val="de-CH"/>
        </w:rPr>
        <w:t xml:space="preserve">Das Projekt wurde vom Verein </w:t>
      </w:r>
      <w:proofErr w:type="spellStart"/>
      <w:r w:rsidRPr="00A239DB">
        <w:rPr>
          <w:i/>
          <w:iCs/>
          <w:lang w:val="de-CH"/>
        </w:rPr>
        <w:t>bidok</w:t>
      </w:r>
      <w:proofErr w:type="spellEnd"/>
      <w:r w:rsidRPr="00A239DB">
        <w:rPr>
          <w:i/>
          <w:iCs/>
          <w:lang w:val="de-CH"/>
        </w:rPr>
        <w:t xml:space="preserve"> Österreich</w:t>
      </w:r>
      <w:r w:rsidRPr="001B61EA">
        <w:rPr>
          <w:lang w:val="de-CH"/>
        </w:rPr>
        <w:t xml:space="preserve"> getragen. Der Verein </w:t>
      </w:r>
      <w:proofErr w:type="spellStart"/>
      <w:r w:rsidRPr="00A239DB">
        <w:rPr>
          <w:i/>
          <w:iCs/>
          <w:lang w:val="de-CH"/>
        </w:rPr>
        <w:t>bidok</w:t>
      </w:r>
      <w:proofErr w:type="spellEnd"/>
      <w:r w:rsidRPr="001B61EA">
        <w:rPr>
          <w:lang w:val="de-CH"/>
        </w:rPr>
        <w:t xml:space="preserve"> ist Teil der </w:t>
      </w:r>
      <w:r w:rsidRPr="001B61EA">
        <w:rPr>
          <w:i/>
          <w:iCs/>
          <w:lang w:val="de-CH"/>
        </w:rPr>
        <w:t>Bildungswissenschaftlichen Fakultät der Universität Innsbruck</w:t>
      </w:r>
      <w:r w:rsidRPr="001B61EA">
        <w:rPr>
          <w:lang w:val="de-CH"/>
        </w:rPr>
        <w:t xml:space="preserve"> (UIBK) und der </w:t>
      </w:r>
      <w:r w:rsidRPr="007E5AF5">
        <w:rPr>
          <w:i/>
          <w:iCs/>
          <w:lang w:val="de-CH"/>
        </w:rPr>
        <w:t xml:space="preserve">Universitäts- und Landesbibliothek Innsbruck </w:t>
      </w:r>
      <w:r w:rsidRPr="001B61EA">
        <w:rPr>
          <w:lang w:val="de-CH"/>
        </w:rPr>
        <w:t xml:space="preserve">(ULBT). Er wurde </w:t>
      </w:r>
      <w:r w:rsidR="00AE46D6">
        <w:rPr>
          <w:lang w:val="de-CH"/>
        </w:rPr>
        <w:t xml:space="preserve">im Jahr </w:t>
      </w:r>
      <w:r w:rsidRPr="001B61EA">
        <w:rPr>
          <w:lang w:val="de-CH"/>
        </w:rPr>
        <w:t xml:space="preserve">1997 von Volker </w:t>
      </w:r>
      <w:proofErr w:type="spellStart"/>
      <w:r w:rsidRPr="001B61EA">
        <w:rPr>
          <w:lang w:val="de-CH"/>
        </w:rPr>
        <w:t>Schönwiese</w:t>
      </w:r>
      <w:proofErr w:type="spellEnd"/>
      <w:r w:rsidRPr="001B61EA">
        <w:rPr>
          <w:lang w:val="de-CH"/>
        </w:rPr>
        <w:t xml:space="preserve"> gegründet und wird seit 2017 von Lisa Pfahl geleitet. Der Verein soll bestehen bleiben, aber das Projekt endet am 31.12.2025.</w:t>
      </w:r>
    </w:p>
    <w:p w14:paraId="3A8C3AF0" w14:textId="7293C6CA" w:rsidR="007E5AF5" w:rsidRPr="001B61EA" w:rsidRDefault="007E5AF5" w:rsidP="001B61EA">
      <w:pPr>
        <w:pStyle w:val="Textkrper"/>
        <w:rPr>
          <w:lang w:val="de-CH"/>
        </w:rPr>
      </w:pPr>
      <w:hyperlink r:id="rId61" w:history="1">
        <w:proofErr w:type="spellStart"/>
        <w:r w:rsidRPr="007E5AF5">
          <w:rPr>
            <w:rStyle w:val="Hyperlink"/>
            <w:lang w:val="de-CH"/>
          </w:rPr>
          <w:t>bidok</w:t>
        </w:r>
        <w:proofErr w:type="spellEnd"/>
        <w:r w:rsidRPr="007E5AF5">
          <w:rPr>
            <w:rStyle w:val="Hyperlink"/>
            <w:lang w:val="de-CH"/>
          </w:rPr>
          <w:t xml:space="preserve"> zum Ende der Finanzierung des Projekts </w:t>
        </w:r>
        <w:proofErr w:type="spellStart"/>
        <w:r w:rsidRPr="007E5AF5">
          <w:rPr>
            <w:rStyle w:val="Hyperlink"/>
            <w:lang w:val="de-CH"/>
          </w:rPr>
          <w:t>bidok</w:t>
        </w:r>
        <w:proofErr w:type="spellEnd"/>
      </w:hyperlink>
    </w:p>
    <w:p w14:paraId="3FF28BBE" w14:textId="51B78EAE" w:rsidR="00847C2D" w:rsidRPr="00D4306D" w:rsidRDefault="00840E34" w:rsidP="00847C2D">
      <w:pPr>
        <w:pStyle w:val="berschrift1"/>
        <w:rPr>
          <w:rFonts w:asciiTheme="minorHAnsi" w:hAnsiTheme="minorHAnsi"/>
          <w:lang w:val="de-CH"/>
        </w:rPr>
      </w:pPr>
      <w:bookmarkStart w:id="10" w:name="_Toc182901717"/>
      <w:r w:rsidRPr="00D4306D">
        <w:rPr>
          <w:rFonts w:asciiTheme="minorHAnsi" w:hAnsiTheme="minorHAnsi"/>
          <w:lang w:val="de-CH"/>
        </w:rPr>
        <w:t>Laufende Forschungsprojekte</w:t>
      </w:r>
      <w:bookmarkEnd w:id="10"/>
    </w:p>
    <w:p w14:paraId="4806FEA2" w14:textId="7905D2EF" w:rsidR="00156DA9" w:rsidRPr="00156DA9" w:rsidRDefault="00156DA9" w:rsidP="00156DA9">
      <w:pPr>
        <w:pStyle w:val="berschrift2"/>
        <w:rPr>
          <w:rFonts w:asciiTheme="minorHAnsi" w:hAnsiTheme="minorHAnsi"/>
          <w:lang w:val="de-CH"/>
        </w:rPr>
      </w:pPr>
      <w:r w:rsidRPr="00156DA9">
        <w:rPr>
          <w:rFonts w:asciiTheme="minorHAnsi" w:hAnsiTheme="minorHAnsi"/>
          <w:lang w:val="de-CH"/>
        </w:rPr>
        <w:t>Schul-Connect</w:t>
      </w:r>
      <w:r w:rsidR="00A375BD">
        <w:rPr>
          <w:rFonts w:asciiTheme="minorHAnsi" w:hAnsiTheme="minorHAnsi"/>
          <w:lang w:val="de-CH"/>
        </w:rPr>
        <w:t xml:space="preserve"> </w:t>
      </w:r>
      <w:r w:rsidR="00A375BD" w:rsidRPr="00CD2F07">
        <w:rPr>
          <w:lang w:val="de-CH"/>
        </w:rPr>
        <w:t>–</w:t>
      </w:r>
      <w:r w:rsidRPr="00156DA9">
        <w:rPr>
          <w:rFonts w:asciiTheme="minorHAnsi" w:hAnsiTheme="minorHAnsi"/>
          <w:lang w:val="de-CH"/>
        </w:rPr>
        <w:t xml:space="preserve"> Eine digitale Lösung zur Förderung von Zugehörigkeit, Wohlbefinden und überfachlichen Kompetenzen</w:t>
      </w:r>
    </w:p>
    <w:p w14:paraId="4F19A552" w14:textId="4963B65F" w:rsidR="00010AE2" w:rsidRPr="00010AE2" w:rsidRDefault="00010AE2" w:rsidP="00010AE2">
      <w:pPr>
        <w:rPr>
          <w:rFonts w:asciiTheme="minorHAnsi" w:hAnsiTheme="minorHAnsi" w:cs="Open Sans SemiCondensed"/>
          <w:i/>
          <w:iCs/>
          <w:lang w:val="de-CH"/>
        </w:rPr>
      </w:pPr>
      <w:r w:rsidRPr="00010AE2">
        <w:rPr>
          <w:rFonts w:asciiTheme="minorHAnsi" w:hAnsiTheme="minorHAnsi" w:cs="Open Sans SemiCondensed"/>
          <w:i/>
          <w:iCs/>
          <w:lang w:val="de-CH"/>
        </w:rPr>
        <w:t xml:space="preserve">Laufzeit: </w:t>
      </w:r>
      <w:r w:rsidR="00385982">
        <w:rPr>
          <w:rFonts w:asciiTheme="minorHAnsi" w:hAnsiTheme="minorHAnsi" w:cs="Open Sans SemiCondensed"/>
          <w:i/>
          <w:iCs/>
          <w:lang w:val="de-CH"/>
        </w:rPr>
        <w:t>0</w:t>
      </w:r>
      <w:r w:rsidR="002603FF">
        <w:rPr>
          <w:rFonts w:asciiTheme="minorHAnsi" w:hAnsiTheme="minorHAnsi" w:cs="Open Sans SemiCondensed"/>
          <w:i/>
          <w:iCs/>
          <w:lang w:val="de-CH"/>
        </w:rPr>
        <w:t>1.10.</w:t>
      </w:r>
      <w:r w:rsidRPr="00010AE2">
        <w:rPr>
          <w:rFonts w:asciiTheme="minorHAnsi" w:hAnsiTheme="minorHAnsi" w:cs="Open Sans SemiCondensed"/>
          <w:i/>
          <w:iCs/>
          <w:lang w:val="de-CH"/>
        </w:rPr>
        <w:t>202</w:t>
      </w:r>
      <w:r w:rsidR="002603FF">
        <w:rPr>
          <w:rFonts w:asciiTheme="minorHAnsi" w:hAnsiTheme="minorHAnsi" w:cs="Open Sans SemiCondensed"/>
          <w:i/>
          <w:iCs/>
          <w:lang w:val="de-CH"/>
        </w:rPr>
        <w:t>5</w:t>
      </w:r>
      <w:r w:rsidRPr="00010AE2">
        <w:rPr>
          <w:rFonts w:asciiTheme="minorHAnsi" w:hAnsiTheme="minorHAnsi" w:cs="Open Sans SemiCondensed"/>
          <w:i/>
          <w:iCs/>
          <w:lang w:val="de-CH"/>
        </w:rPr>
        <w:t>–</w:t>
      </w:r>
      <w:r w:rsidR="002603FF">
        <w:rPr>
          <w:rFonts w:asciiTheme="minorHAnsi" w:hAnsiTheme="minorHAnsi" w:cs="Open Sans SemiCondensed"/>
          <w:i/>
          <w:iCs/>
          <w:lang w:val="de-CH"/>
        </w:rPr>
        <w:t>30.09.</w:t>
      </w:r>
      <w:r w:rsidRPr="00010AE2">
        <w:rPr>
          <w:rFonts w:asciiTheme="minorHAnsi" w:hAnsiTheme="minorHAnsi" w:cs="Open Sans SemiCondensed"/>
          <w:i/>
          <w:iCs/>
          <w:lang w:val="de-CH"/>
        </w:rPr>
        <w:t>202</w:t>
      </w:r>
      <w:r>
        <w:rPr>
          <w:rFonts w:asciiTheme="minorHAnsi" w:hAnsiTheme="minorHAnsi" w:cs="Open Sans SemiCondensed"/>
          <w:i/>
          <w:iCs/>
          <w:lang w:val="de-CH"/>
        </w:rPr>
        <w:t>7</w:t>
      </w:r>
    </w:p>
    <w:p w14:paraId="25E81049" w14:textId="11583B79" w:rsidR="00010AE2" w:rsidRPr="00E04F2D" w:rsidRDefault="00010AE2" w:rsidP="00010AE2">
      <w:pPr>
        <w:pStyle w:val="Textkrper"/>
        <w:rPr>
          <w:rFonts w:asciiTheme="minorHAnsi" w:hAnsiTheme="minorHAnsi" w:cs="Open Sans SemiCondensed"/>
          <w:i/>
          <w:iCs/>
          <w:lang w:val="de-CH"/>
        </w:rPr>
      </w:pPr>
      <w:r w:rsidRPr="00010AE2">
        <w:rPr>
          <w:rFonts w:asciiTheme="minorHAnsi" w:hAnsiTheme="minorHAnsi" w:cs="Open Sans SemiCondensed"/>
          <w:i/>
          <w:iCs/>
          <w:lang w:val="de-CH"/>
        </w:rPr>
        <w:t>Forschende Institution</w:t>
      </w:r>
      <w:r w:rsidR="00831DB0">
        <w:rPr>
          <w:rFonts w:asciiTheme="minorHAnsi" w:hAnsiTheme="minorHAnsi" w:cs="Open Sans SemiCondensed"/>
          <w:i/>
          <w:iCs/>
          <w:lang w:val="de-CH"/>
        </w:rPr>
        <w:t>en</w:t>
      </w:r>
      <w:r w:rsidR="005866AB">
        <w:rPr>
          <w:rFonts w:asciiTheme="minorHAnsi" w:hAnsiTheme="minorHAnsi" w:cs="Open Sans SemiCondensed"/>
          <w:i/>
          <w:iCs/>
          <w:lang w:val="de-CH"/>
        </w:rPr>
        <w:t>:</w:t>
      </w:r>
      <w:r w:rsidR="005866AB" w:rsidRPr="005866AB">
        <w:rPr>
          <w:lang w:val="de-CH"/>
        </w:rPr>
        <w:t xml:space="preserve"> </w:t>
      </w:r>
      <w:r w:rsidR="005866AB" w:rsidRPr="005866AB">
        <w:rPr>
          <w:i/>
          <w:iCs/>
          <w:lang w:val="de-CH"/>
        </w:rPr>
        <w:t>Pädagogische Hochschule Bern, Ludwig-Maximilians-Universität München, Schulsozialarbeit der Stadt Bern</w:t>
      </w:r>
      <w:r w:rsidR="00B81CC0">
        <w:rPr>
          <w:i/>
          <w:iCs/>
          <w:lang w:val="de-CH"/>
        </w:rPr>
        <w:t>, Berner Fachhochschule</w:t>
      </w:r>
    </w:p>
    <w:p w14:paraId="707561E1" w14:textId="645739B1" w:rsidR="003359CE" w:rsidRPr="00515E24" w:rsidRDefault="00515E24" w:rsidP="00010AE2">
      <w:pPr>
        <w:pStyle w:val="Textkrper"/>
        <w:rPr>
          <w:lang w:val="de-CH"/>
        </w:rPr>
      </w:pPr>
      <w:r>
        <w:rPr>
          <w:lang w:val="de-CH"/>
        </w:rPr>
        <w:t>I</w:t>
      </w:r>
      <w:r w:rsidR="003359CE" w:rsidRPr="003359CE">
        <w:rPr>
          <w:lang w:val="de-CH"/>
        </w:rPr>
        <w:t xml:space="preserve">m </w:t>
      </w:r>
      <w:r>
        <w:rPr>
          <w:lang w:val="de-CH"/>
        </w:rPr>
        <w:t>Forschungsp</w:t>
      </w:r>
      <w:r w:rsidR="003359CE" w:rsidRPr="003359CE">
        <w:rPr>
          <w:lang w:val="de-CH"/>
        </w:rPr>
        <w:t xml:space="preserve">rojekt «Schul-Connect» wird ein frei zugängliches digitales Toolkit zur systematischen Erfassung und Förderung des schulischen Wohlbefindens, der sozialen Teilhabe und der überfachlichen Kompetenzen von </w:t>
      </w:r>
      <w:proofErr w:type="spellStart"/>
      <w:proofErr w:type="gramStart"/>
      <w:r w:rsidR="003359CE" w:rsidRPr="003359CE">
        <w:rPr>
          <w:lang w:val="de-CH"/>
        </w:rPr>
        <w:t>Prima</w:t>
      </w:r>
      <w:r w:rsidR="005866AB">
        <w:rPr>
          <w:lang w:val="de-CH"/>
        </w:rPr>
        <w:t>r</w:t>
      </w:r>
      <w:r w:rsidR="003359CE" w:rsidRPr="003359CE">
        <w:rPr>
          <w:lang w:val="de-CH"/>
        </w:rPr>
        <w:t>schüler:innen</w:t>
      </w:r>
      <w:proofErr w:type="spellEnd"/>
      <w:proofErr w:type="gramEnd"/>
      <w:r w:rsidR="003359CE" w:rsidRPr="003359CE">
        <w:rPr>
          <w:lang w:val="de-CH"/>
        </w:rPr>
        <w:t xml:space="preserve"> entwickelt</w:t>
      </w:r>
      <w:r w:rsidR="00B81CC0">
        <w:rPr>
          <w:lang w:val="de-CH"/>
        </w:rPr>
        <w:t xml:space="preserve">. </w:t>
      </w:r>
      <w:r w:rsidR="003359CE" w:rsidRPr="00515E24">
        <w:rPr>
          <w:lang w:val="de-CH"/>
        </w:rPr>
        <w:t xml:space="preserve">Durch interdisziplinäre Netzwerkarbeit mit </w:t>
      </w:r>
      <w:proofErr w:type="spellStart"/>
      <w:proofErr w:type="gramStart"/>
      <w:r w:rsidR="003359CE" w:rsidRPr="00515E24">
        <w:rPr>
          <w:lang w:val="de-CH"/>
        </w:rPr>
        <w:t>Expert:innengruppen</w:t>
      </w:r>
      <w:proofErr w:type="spellEnd"/>
      <w:proofErr w:type="gramEnd"/>
      <w:r w:rsidR="003359CE" w:rsidRPr="00515E24">
        <w:rPr>
          <w:lang w:val="de-CH"/>
        </w:rPr>
        <w:t xml:space="preserve"> aus verschiedenen schulbezogenen Handlungsfeldern (Schulleitung, Lehrpersonen, Schulsozialarbeit, Schulpsychologie) sowie unter Einbezug von </w:t>
      </w:r>
      <w:proofErr w:type="spellStart"/>
      <w:r w:rsidR="003359CE" w:rsidRPr="00515E24">
        <w:rPr>
          <w:lang w:val="de-CH"/>
        </w:rPr>
        <w:t>Schüler:innen</w:t>
      </w:r>
      <w:r w:rsidR="00E70016">
        <w:rPr>
          <w:lang w:val="de-CH"/>
        </w:rPr>
        <w:t>-P</w:t>
      </w:r>
      <w:r w:rsidR="003359CE" w:rsidRPr="00515E24">
        <w:rPr>
          <w:lang w:val="de-CH"/>
        </w:rPr>
        <w:t>erspektiven</w:t>
      </w:r>
      <w:proofErr w:type="spellEnd"/>
      <w:r w:rsidR="003359CE" w:rsidRPr="00515E24">
        <w:rPr>
          <w:lang w:val="de-CH"/>
        </w:rPr>
        <w:t xml:space="preserve"> wird partizipativ ein theoretisch und empirisch fundiertes Rahmenkonzept für das Toolkit entwickelt. Das digitale Toolkit besteht aus drei Hauptkomponenten: einem kindgerechten Befragungstool, einem Feedback-Tool mit interaktiven Visualisierungen sowie einer Übungssammlung mit Handlungsvorschlägen und exemplarischen Übungen. Die Verknüpfung der überfachlichen Kompetenzen des Lehrplans 21 mit gezielter Schul- und Unterrichtsentwicklung steht dabei im Vordergrund. Das Projekt leistet einen wichtigen Beitrag zur Verbesserung des schulischen Wohlbefindens und sozialen Eingebundenheit von Lernenden und unterstützt evidenzbasierte pädagogische Praxis. Dokumentierte Erfahrungen aus der partizipativen Entwicklung bieten zudem einen Orientierungsrahmen für zukünftige</w:t>
      </w:r>
      <w:r w:rsidR="00EC7ED4">
        <w:rPr>
          <w:lang w:val="de-CH"/>
        </w:rPr>
        <w:t xml:space="preserve"> </w:t>
      </w:r>
      <w:r w:rsidR="003359CE" w:rsidRPr="00515E24">
        <w:rPr>
          <w:lang w:val="de-CH"/>
        </w:rPr>
        <w:t>digitale Bildungstools.</w:t>
      </w:r>
    </w:p>
    <w:p w14:paraId="6B6998A6" w14:textId="6B9B6BCB" w:rsidR="00156DA9" w:rsidRDefault="00E04F2D" w:rsidP="00010AE2">
      <w:pPr>
        <w:pStyle w:val="Textkrper"/>
        <w:rPr>
          <w:lang w:val="de-CH"/>
        </w:rPr>
      </w:pPr>
      <w:hyperlink r:id="rId62" w:history="1">
        <w:proofErr w:type="spellStart"/>
        <w:r w:rsidRPr="008D06B4">
          <w:rPr>
            <w:rStyle w:val="Hyperlink"/>
            <w:lang w:val="de-CH"/>
          </w:rPr>
          <w:t>PHBern</w:t>
        </w:r>
        <w:proofErr w:type="spellEnd"/>
        <w:r w:rsidR="001E3289" w:rsidRPr="008D06B4">
          <w:rPr>
            <w:rStyle w:val="Hyperlink"/>
            <w:lang w:val="de-CH"/>
          </w:rPr>
          <w:t xml:space="preserve"> </w:t>
        </w:r>
        <w:r w:rsidR="00E02A66">
          <w:rPr>
            <w:rStyle w:val="Hyperlink"/>
            <w:lang w:val="de-CH"/>
          </w:rPr>
          <w:t xml:space="preserve">mit einem Forschungsprojekt </w:t>
        </w:r>
        <w:r w:rsidR="001E3289" w:rsidRPr="008D06B4">
          <w:rPr>
            <w:rStyle w:val="Hyperlink"/>
            <w:lang w:val="de-CH"/>
          </w:rPr>
          <w:t>zu e</w:t>
        </w:r>
        <w:r w:rsidR="001E3289" w:rsidRPr="008D06B4">
          <w:rPr>
            <w:rStyle w:val="Hyperlink"/>
            <w:rFonts w:asciiTheme="minorHAnsi" w:hAnsiTheme="minorHAnsi"/>
            <w:lang w:val="de-CH"/>
          </w:rPr>
          <w:t>iner digitalen Lösung zur Förderung von Zugehörigkeit, Wohlbefinden und überfachlichen Kompetenzen</w:t>
        </w:r>
      </w:hyperlink>
    </w:p>
    <w:p w14:paraId="17C0ED92" w14:textId="57922D4E" w:rsidR="009A1FE1" w:rsidRPr="00D4306D" w:rsidRDefault="009A1FE1" w:rsidP="00311FB4">
      <w:pPr>
        <w:pStyle w:val="berschrift1"/>
        <w:rPr>
          <w:rFonts w:asciiTheme="minorHAnsi" w:hAnsiTheme="minorHAnsi"/>
          <w:lang w:val="de-CH"/>
        </w:rPr>
      </w:pPr>
      <w:bookmarkStart w:id="11" w:name="_Toc182901719"/>
      <w:r w:rsidRPr="00D4306D">
        <w:rPr>
          <w:rFonts w:asciiTheme="minorHAnsi" w:hAnsiTheme="minorHAnsi"/>
          <w:lang w:val="de-CH"/>
        </w:rPr>
        <w:t>Parlamentarische Vorstösse</w:t>
      </w:r>
      <w:bookmarkEnd w:id="11"/>
    </w:p>
    <w:p w14:paraId="5F66B561" w14:textId="1E0D0362" w:rsidR="009A1FE1" w:rsidRPr="00D4306D" w:rsidRDefault="009A1FE1" w:rsidP="009A1FE1">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Quelle</w:t>
      </w:r>
      <w:r w:rsidR="008A49AF" w:rsidRPr="00D4306D">
        <w:rPr>
          <w:rFonts w:asciiTheme="minorHAnsi" w:hAnsiTheme="minorHAnsi" w:cs="Open Sans SemiCondensed"/>
          <w:color w:val="auto"/>
          <w:lang w:val="de-CH"/>
        </w:rPr>
        <w:t>:</w:t>
      </w:r>
      <w:r w:rsidRPr="00D4306D">
        <w:rPr>
          <w:rFonts w:asciiTheme="minorHAnsi" w:hAnsiTheme="minorHAnsi" w:cs="Open Sans SemiCondensed"/>
          <w:color w:val="auto"/>
          <w:lang w:val="de-CH"/>
        </w:rPr>
        <w:t xml:space="preserve"> Parlamentarische Dokumentation des </w:t>
      </w:r>
      <w:hyperlink r:id="rId63" w:history="1">
        <w:r w:rsidRPr="00D4306D">
          <w:rPr>
            <w:rStyle w:val="Hyperlink"/>
            <w:rFonts w:asciiTheme="minorHAnsi" w:hAnsiTheme="minorHAnsi" w:cs="Open Sans SemiCondensed"/>
            <w:lang w:val="de-CH"/>
          </w:rPr>
          <w:t>Informations- und Dokumentationszentrums IDES</w:t>
        </w:r>
      </w:hyperlink>
      <w:r w:rsidRPr="00D4306D">
        <w:rPr>
          <w:rFonts w:asciiTheme="minorHAnsi" w:hAnsiTheme="minorHAnsi" w:cs="Open Sans SemiCondensed"/>
          <w:color w:val="auto"/>
          <w:lang w:val="de-CH"/>
        </w:rPr>
        <w:t xml:space="preserve"> sowie</w:t>
      </w:r>
      <w:r w:rsidR="00CD2B4F" w:rsidRPr="00D4306D">
        <w:rPr>
          <w:rFonts w:asciiTheme="minorHAnsi" w:hAnsiTheme="minorHAnsi" w:cs="Open Sans SemiCondensed"/>
          <w:color w:val="auto"/>
          <w:lang w:val="de-CH"/>
        </w:rPr>
        <w:t xml:space="preserve"> Geschäftsdatenbank </w:t>
      </w:r>
      <w:hyperlink r:id="rId64" w:history="1">
        <w:r w:rsidR="0040367F" w:rsidRPr="00D4306D">
          <w:rPr>
            <w:rStyle w:val="Hyperlink"/>
            <w:rFonts w:asciiTheme="minorHAnsi" w:hAnsiTheme="minorHAnsi" w:cs="Open Sans SemiCondensed"/>
            <w:lang w:val="de-CH"/>
          </w:rPr>
          <w:t>Curia Vista</w:t>
        </w:r>
      </w:hyperlink>
      <w:r w:rsidR="0040367F" w:rsidRPr="00D4306D">
        <w:rPr>
          <w:rFonts w:asciiTheme="minorHAnsi" w:hAnsiTheme="minorHAnsi" w:cs="Open Sans SemiCondensed"/>
          <w:color w:val="auto"/>
          <w:lang w:val="de-CH"/>
        </w:rPr>
        <w:t xml:space="preserve"> </w:t>
      </w:r>
      <w:r w:rsidR="00BA37F7" w:rsidRPr="00D4306D">
        <w:rPr>
          <w:rFonts w:asciiTheme="minorHAnsi" w:hAnsiTheme="minorHAnsi" w:cs="Open Sans SemiCondensed"/>
          <w:color w:val="auto"/>
          <w:lang w:val="de-CH"/>
        </w:rPr>
        <w:t>des</w:t>
      </w:r>
      <w:r w:rsidR="00CD2B4F" w:rsidRPr="00D4306D">
        <w:rPr>
          <w:rFonts w:asciiTheme="minorHAnsi" w:hAnsiTheme="minorHAnsi" w:cs="Open Sans SemiCondensed"/>
          <w:color w:val="auto"/>
          <w:lang w:val="de-CH"/>
        </w:rPr>
        <w:t xml:space="preserve"> </w:t>
      </w:r>
      <w:r w:rsidR="008C0672" w:rsidRPr="00D4306D">
        <w:rPr>
          <w:rFonts w:asciiTheme="minorHAnsi" w:hAnsiTheme="minorHAnsi" w:cs="Open Sans SemiCondensed"/>
          <w:color w:val="auto"/>
          <w:lang w:val="de-CH"/>
        </w:rPr>
        <w:t>National- und Ständerat</w:t>
      </w:r>
      <w:r w:rsidR="00BA37F7" w:rsidRPr="00D4306D">
        <w:rPr>
          <w:rFonts w:asciiTheme="minorHAnsi" w:hAnsiTheme="minorHAnsi" w:cs="Open Sans SemiCondensed"/>
          <w:color w:val="auto"/>
          <w:lang w:val="de-CH"/>
        </w:rPr>
        <w:t>s</w:t>
      </w:r>
      <w:r w:rsidR="00E37355" w:rsidRPr="00D4306D">
        <w:rPr>
          <w:rFonts w:asciiTheme="minorHAnsi" w:hAnsiTheme="minorHAnsi" w:cs="Open Sans SemiCondensed"/>
          <w:color w:val="auto"/>
          <w:lang w:val="de-CH"/>
        </w:rPr>
        <w:t>.</w:t>
      </w:r>
    </w:p>
    <w:p w14:paraId="46FA64F1" w14:textId="618E4C97" w:rsidR="00011AB2" w:rsidRPr="00686129" w:rsidRDefault="00970A66" w:rsidP="00E22DDA">
      <w:pPr>
        <w:pStyle w:val="berschrift2"/>
        <w:rPr>
          <w:rFonts w:asciiTheme="minorHAnsi" w:hAnsiTheme="minorHAnsi" w:cstheme="minorHAnsi"/>
          <w:lang w:val="de-CH"/>
        </w:rPr>
      </w:pPr>
      <w:bookmarkStart w:id="12" w:name="_Toc124432064"/>
      <w:bookmarkStart w:id="13" w:name="_Toc124432301"/>
      <w:bookmarkStart w:id="14" w:name="_Toc182901720"/>
      <w:r w:rsidRPr="00686129">
        <w:rPr>
          <w:rFonts w:asciiTheme="minorHAnsi" w:hAnsiTheme="minorHAnsi" w:cstheme="minorHAnsi"/>
          <w:lang w:val="de-CH"/>
        </w:rPr>
        <w:t>SCHWEIZ</w:t>
      </w:r>
      <w:bookmarkEnd w:id="12"/>
      <w:bookmarkEnd w:id="13"/>
      <w:bookmarkEnd w:id="14"/>
    </w:p>
    <w:p w14:paraId="45BEA602" w14:textId="69B90BBE" w:rsidR="00201FDB" w:rsidRPr="00D3005D" w:rsidRDefault="00201FDB" w:rsidP="00D3005D">
      <w:pPr>
        <w:pStyle w:val="Textkrper"/>
        <w:rPr>
          <w:rFonts w:eastAsiaTheme="majorEastAsia" w:cs="Open Sans SemiCondensed"/>
          <w:bCs/>
          <w:i/>
          <w:lang w:val="de-CH"/>
        </w:rPr>
      </w:pPr>
      <w:r w:rsidRPr="00201FDB">
        <w:rPr>
          <w:rFonts w:eastAsiaTheme="majorEastAsia" w:cs="Open Sans SemiCondensed"/>
          <w:bCs/>
          <w:i/>
          <w:lang w:val="de-CH"/>
        </w:rPr>
        <w:t>Sichere Nutzung sozialer Netzwerke durch Menschen mit einer geistigen Behinderung</w:t>
      </w:r>
    </w:p>
    <w:p w14:paraId="721E21ED" w14:textId="00909172" w:rsidR="00201FDB" w:rsidRPr="00201FDB" w:rsidRDefault="00201FDB" w:rsidP="00201FDB">
      <w:pPr>
        <w:pStyle w:val="Textkrper"/>
        <w:rPr>
          <w:lang w:val="de-CH"/>
        </w:rPr>
      </w:pPr>
      <w:hyperlink r:id="rId65" w:history="1">
        <w:r w:rsidRPr="002F14B9">
          <w:rPr>
            <w:rStyle w:val="Hyperlink"/>
            <w:lang w:val="de-CH"/>
          </w:rPr>
          <w:t xml:space="preserve">Motion (25.4303) vom </w:t>
        </w:r>
        <w:r w:rsidR="002F14B9" w:rsidRPr="002F14B9">
          <w:rPr>
            <w:rStyle w:val="Hyperlink"/>
            <w:lang w:val="de-CH"/>
          </w:rPr>
          <w:t>26.09.2025</w:t>
        </w:r>
      </w:hyperlink>
    </w:p>
    <w:p w14:paraId="1A0905D8" w14:textId="7438271E" w:rsidR="000E7D8F" w:rsidRPr="00D3005D" w:rsidRDefault="000E7D8F" w:rsidP="00D3005D">
      <w:pPr>
        <w:pStyle w:val="Textkrper"/>
        <w:rPr>
          <w:rFonts w:eastAsiaTheme="majorEastAsia" w:cs="Open Sans SemiCondensed"/>
          <w:bCs/>
          <w:i/>
          <w:lang w:val="de-CH"/>
        </w:rPr>
      </w:pPr>
      <w:r w:rsidRPr="000E7D8F">
        <w:rPr>
          <w:rFonts w:eastAsiaTheme="majorEastAsia" w:cs="Open Sans SemiCondensed"/>
          <w:bCs/>
          <w:i/>
          <w:lang w:val="de-CH"/>
        </w:rPr>
        <w:t>Assistenzhunde: Rechtsrahmen zur Sicherstellung ihrer Aufgabe</w:t>
      </w:r>
    </w:p>
    <w:p w14:paraId="5427FBA5" w14:textId="0D7A7A10" w:rsidR="000E7D8F" w:rsidRPr="000E7D8F" w:rsidRDefault="00D3005D" w:rsidP="000E7D8F">
      <w:pPr>
        <w:pStyle w:val="Textkrper"/>
        <w:rPr>
          <w:lang w:val="de-CH"/>
        </w:rPr>
      </w:pPr>
      <w:hyperlink r:id="rId66" w:history="1">
        <w:r w:rsidRPr="00D3005D">
          <w:rPr>
            <w:rStyle w:val="Hyperlink"/>
            <w:lang w:val="de-CH"/>
          </w:rPr>
          <w:t>Motion (25.4057) vom 22.09.2025</w:t>
        </w:r>
      </w:hyperlink>
    </w:p>
    <w:p w14:paraId="3C9C9CE5" w14:textId="05CA67A5" w:rsidR="003E7FAB" w:rsidRDefault="003E7FAB" w:rsidP="003E7FAB">
      <w:pPr>
        <w:pStyle w:val="berschrift2"/>
        <w:rPr>
          <w:rFonts w:asciiTheme="minorHAnsi" w:hAnsiTheme="minorHAnsi" w:cstheme="minorHAnsi"/>
          <w:bCs w:val="0"/>
          <w:iCs/>
          <w:szCs w:val="20"/>
          <w:lang w:val="de-CH"/>
        </w:rPr>
      </w:pPr>
      <w:bookmarkStart w:id="15" w:name="_Toc182901721"/>
      <w:r w:rsidRPr="0070588F">
        <w:rPr>
          <w:rFonts w:asciiTheme="minorHAnsi" w:hAnsiTheme="minorHAnsi" w:cstheme="minorHAnsi"/>
          <w:bCs w:val="0"/>
          <w:iCs/>
          <w:szCs w:val="20"/>
          <w:lang w:val="de-CH"/>
        </w:rPr>
        <w:lastRenderedPageBreak/>
        <w:t>KT. A</w:t>
      </w:r>
      <w:r w:rsidR="00804F32">
        <w:rPr>
          <w:rFonts w:asciiTheme="minorHAnsi" w:hAnsiTheme="minorHAnsi" w:cstheme="minorHAnsi"/>
          <w:bCs w:val="0"/>
          <w:iCs/>
          <w:szCs w:val="20"/>
          <w:lang w:val="de-CH"/>
        </w:rPr>
        <w:t>A</w:t>
      </w:r>
      <w:r w:rsidRPr="0070588F">
        <w:rPr>
          <w:rFonts w:asciiTheme="minorHAnsi" w:hAnsiTheme="minorHAnsi" w:cstheme="minorHAnsi"/>
          <w:bCs w:val="0"/>
          <w:iCs/>
          <w:szCs w:val="20"/>
          <w:lang w:val="de-CH"/>
        </w:rPr>
        <w:t>RGAU</w:t>
      </w:r>
      <w:bookmarkEnd w:id="15"/>
    </w:p>
    <w:p w14:paraId="6C051D5F" w14:textId="77777777" w:rsidR="000202A9" w:rsidRDefault="000202A9" w:rsidP="000202A9">
      <w:pPr>
        <w:pStyle w:val="Textkrper"/>
        <w:rPr>
          <w:lang w:val="de-CH"/>
        </w:rPr>
      </w:pPr>
      <w:r w:rsidRPr="000202A9">
        <w:rPr>
          <w:rFonts w:eastAsiaTheme="majorEastAsia" w:cs="Open Sans SemiCondensed"/>
          <w:bCs/>
          <w:i/>
          <w:lang w:val="de-CH"/>
        </w:rPr>
        <w:t>Programm zur Förderung der Handlungsfelder Sprachförderung, Schulerfolg und Integration an multikulturellen</w:t>
      </w:r>
      <w:r w:rsidRPr="00715DA1">
        <w:rPr>
          <w:i/>
          <w:iCs/>
          <w:lang w:val="de-CH"/>
        </w:rPr>
        <w:t xml:space="preserve"> Schulen</w:t>
      </w:r>
    </w:p>
    <w:p w14:paraId="43034BEB" w14:textId="402C9678" w:rsidR="000202A9" w:rsidRDefault="000202A9" w:rsidP="000202A9">
      <w:pPr>
        <w:pStyle w:val="Textkrper"/>
        <w:rPr>
          <w:lang w:val="de-CH"/>
        </w:rPr>
      </w:pPr>
      <w:hyperlink r:id="rId67" w:history="1">
        <w:r w:rsidRPr="003F6101">
          <w:rPr>
            <w:rStyle w:val="Hyperlink"/>
            <w:lang w:val="de-CH"/>
          </w:rPr>
          <w:t xml:space="preserve">Postulat </w:t>
        </w:r>
        <w:r w:rsidR="005A3765" w:rsidRPr="003F6101">
          <w:rPr>
            <w:rStyle w:val="Hyperlink"/>
            <w:lang w:val="de-CH"/>
          </w:rPr>
          <w:t>(</w:t>
        </w:r>
        <w:r w:rsidR="005A3765" w:rsidRPr="00E908C1">
          <w:rPr>
            <w:rStyle w:val="Hyperlink"/>
            <w:lang w:val="de-CH"/>
          </w:rPr>
          <w:t xml:space="preserve">25.278) </w:t>
        </w:r>
        <w:r w:rsidRPr="003F6101">
          <w:rPr>
            <w:rStyle w:val="Hyperlink"/>
            <w:lang w:val="de-CH"/>
          </w:rPr>
          <w:t>vom 23.09.2025</w:t>
        </w:r>
      </w:hyperlink>
    </w:p>
    <w:p w14:paraId="704EF5AD" w14:textId="655D20AC" w:rsidR="005D6BBA" w:rsidRPr="0035582D" w:rsidRDefault="0035582D" w:rsidP="0035582D">
      <w:pPr>
        <w:pStyle w:val="berschrift2"/>
        <w:rPr>
          <w:rFonts w:asciiTheme="minorHAnsi" w:hAnsiTheme="minorHAnsi" w:cstheme="minorHAnsi"/>
          <w:bCs w:val="0"/>
          <w:iCs/>
          <w:szCs w:val="20"/>
          <w:lang w:val="de-CH"/>
        </w:rPr>
      </w:pPr>
      <w:r w:rsidRPr="0035582D">
        <w:rPr>
          <w:rFonts w:asciiTheme="minorHAnsi" w:hAnsiTheme="minorHAnsi" w:cstheme="minorHAnsi"/>
          <w:bCs w:val="0"/>
          <w:iCs/>
          <w:szCs w:val="20"/>
          <w:lang w:val="de-CH"/>
        </w:rPr>
        <w:t>KT. APPENZELL AUSSERRHODEN</w:t>
      </w:r>
    </w:p>
    <w:p w14:paraId="4412C161" w14:textId="77777777" w:rsidR="005D3030" w:rsidRPr="00C80749" w:rsidRDefault="005D3030" w:rsidP="000202A9">
      <w:pPr>
        <w:pStyle w:val="Textkrper"/>
        <w:rPr>
          <w:rFonts w:eastAsiaTheme="majorEastAsia" w:cs="Open Sans SemiCondensed"/>
          <w:bCs/>
          <w:i/>
          <w:lang w:val="de-CH"/>
        </w:rPr>
      </w:pPr>
      <w:r w:rsidRPr="00C80749">
        <w:rPr>
          <w:rFonts w:eastAsiaTheme="majorEastAsia" w:cs="Open Sans SemiCondensed"/>
          <w:bCs/>
          <w:i/>
          <w:lang w:val="de-CH"/>
        </w:rPr>
        <w:t>Entwicklung Assistenz- und Förderlehrpersonen in der Volksschule</w:t>
      </w:r>
    </w:p>
    <w:p w14:paraId="6D48C32C" w14:textId="13E88596" w:rsidR="0035582D" w:rsidRPr="005D3030" w:rsidRDefault="005D3030" w:rsidP="000202A9">
      <w:pPr>
        <w:pStyle w:val="Textkrper"/>
        <w:rPr>
          <w:lang w:val="de-CH"/>
        </w:rPr>
      </w:pPr>
      <w:hyperlink r:id="rId68" w:history="1">
        <w:r w:rsidRPr="00DF15D0">
          <w:rPr>
            <w:rStyle w:val="Hyperlink"/>
            <w:lang w:val="de-CH"/>
          </w:rPr>
          <w:t>Schriftliche Anfrage</w:t>
        </w:r>
        <w:r w:rsidR="00DF15D0" w:rsidRPr="00DF15D0">
          <w:rPr>
            <w:rStyle w:val="Hyperlink"/>
            <w:lang w:val="de-CH"/>
          </w:rPr>
          <w:t xml:space="preserve"> (</w:t>
        </w:r>
        <w:r w:rsidR="002C2472">
          <w:rPr>
            <w:rStyle w:val="Hyperlink"/>
            <w:lang w:val="de-CH"/>
          </w:rPr>
          <w:t>0100</w:t>
        </w:r>
        <w:r w:rsidR="00DF15D0" w:rsidRPr="00DF15D0">
          <w:rPr>
            <w:rStyle w:val="Hyperlink"/>
            <w:lang w:val="de-CH"/>
          </w:rPr>
          <w:t>.247)</w:t>
        </w:r>
        <w:r w:rsidRPr="00DF15D0">
          <w:rPr>
            <w:rStyle w:val="Hyperlink"/>
            <w:lang w:val="de-CH"/>
          </w:rPr>
          <w:t xml:space="preserve"> vom 01.09.2025</w:t>
        </w:r>
      </w:hyperlink>
    </w:p>
    <w:p w14:paraId="1993910C" w14:textId="477DFD8B" w:rsidR="007B0B1F" w:rsidRDefault="007B0B1F" w:rsidP="007B0B1F">
      <w:pPr>
        <w:pStyle w:val="berschrift2"/>
        <w:rPr>
          <w:rFonts w:asciiTheme="minorHAnsi" w:hAnsiTheme="minorHAnsi" w:cstheme="minorHAnsi"/>
          <w:bCs w:val="0"/>
          <w:iCs/>
          <w:szCs w:val="20"/>
          <w:lang w:val="de-CH"/>
        </w:rPr>
      </w:pPr>
      <w:bookmarkStart w:id="16" w:name="_Toc182901722"/>
      <w:r w:rsidRPr="007E4BAF">
        <w:rPr>
          <w:rFonts w:asciiTheme="minorHAnsi" w:hAnsiTheme="minorHAnsi" w:cstheme="minorHAnsi"/>
          <w:bCs w:val="0"/>
          <w:iCs/>
          <w:szCs w:val="20"/>
          <w:lang w:val="de-CH"/>
        </w:rPr>
        <w:t xml:space="preserve">KT. </w:t>
      </w:r>
      <w:r>
        <w:rPr>
          <w:rFonts w:asciiTheme="minorHAnsi" w:hAnsiTheme="minorHAnsi" w:cstheme="minorHAnsi"/>
          <w:bCs w:val="0"/>
          <w:iCs/>
          <w:szCs w:val="20"/>
          <w:lang w:val="de-CH"/>
        </w:rPr>
        <w:t>BASEL-LAND</w:t>
      </w:r>
      <w:bookmarkEnd w:id="16"/>
    </w:p>
    <w:p w14:paraId="336C4484" w14:textId="77777777" w:rsidR="006516F2" w:rsidRPr="00C80749" w:rsidRDefault="006516F2" w:rsidP="006516F2">
      <w:pPr>
        <w:pStyle w:val="Textkrper"/>
        <w:rPr>
          <w:rFonts w:eastAsiaTheme="majorEastAsia" w:cs="Open Sans SemiCondensed"/>
          <w:bCs/>
          <w:i/>
          <w:lang w:val="de-CH"/>
        </w:rPr>
      </w:pPr>
      <w:r w:rsidRPr="00C80749">
        <w:rPr>
          <w:rFonts w:eastAsiaTheme="majorEastAsia" w:cs="Open Sans SemiCondensed"/>
          <w:bCs/>
          <w:i/>
          <w:lang w:val="de-CH"/>
        </w:rPr>
        <w:t>Überschreitung der Höchstzahlen bei den Klassengrössen</w:t>
      </w:r>
    </w:p>
    <w:p w14:paraId="010F6B0B" w14:textId="433CAE0B" w:rsidR="006516F2" w:rsidRDefault="006516F2" w:rsidP="006516F2">
      <w:pPr>
        <w:pStyle w:val="Textkrper"/>
        <w:rPr>
          <w:lang w:val="de-CH"/>
        </w:rPr>
      </w:pPr>
      <w:hyperlink r:id="rId69" w:history="1">
        <w:r w:rsidRPr="00774386">
          <w:rPr>
            <w:rStyle w:val="Hyperlink"/>
            <w:lang w:val="de-CH"/>
          </w:rPr>
          <w:t xml:space="preserve">Interpellation </w:t>
        </w:r>
        <w:r w:rsidR="00774386" w:rsidRPr="00774386">
          <w:rPr>
            <w:rStyle w:val="Hyperlink"/>
            <w:lang w:val="de-CH"/>
          </w:rPr>
          <w:t xml:space="preserve">(25.427) </w:t>
        </w:r>
        <w:r w:rsidRPr="00774386">
          <w:rPr>
            <w:rStyle w:val="Hyperlink"/>
            <w:lang w:val="de-CH"/>
          </w:rPr>
          <w:t>vom 25.09.2025</w:t>
        </w:r>
      </w:hyperlink>
    </w:p>
    <w:p w14:paraId="26CC07BA" w14:textId="1EBA8B3B" w:rsidR="00FE7F88" w:rsidRDefault="00603CC2" w:rsidP="00603CC2">
      <w:pPr>
        <w:pStyle w:val="berschrift2"/>
        <w:rPr>
          <w:rFonts w:asciiTheme="minorHAnsi" w:hAnsiTheme="minorHAnsi" w:cstheme="minorHAnsi"/>
          <w:bCs w:val="0"/>
          <w:iCs/>
          <w:szCs w:val="20"/>
          <w:lang w:val="de-CH"/>
        </w:rPr>
      </w:pPr>
      <w:r w:rsidRPr="00603CC2">
        <w:rPr>
          <w:rFonts w:asciiTheme="minorHAnsi" w:hAnsiTheme="minorHAnsi" w:cstheme="minorHAnsi"/>
          <w:bCs w:val="0"/>
          <w:iCs/>
          <w:szCs w:val="20"/>
          <w:lang w:val="de-CH"/>
        </w:rPr>
        <w:t>KT. BASEL-S</w:t>
      </w:r>
      <w:r>
        <w:rPr>
          <w:rFonts w:asciiTheme="minorHAnsi" w:hAnsiTheme="minorHAnsi" w:cstheme="minorHAnsi"/>
          <w:bCs w:val="0"/>
          <w:iCs/>
          <w:szCs w:val="20"/>
          <w:lang w:val="de-CH"/>
        </w:rPr>
        <w:t>T</w:t>
      </w:r>
      <w:r w:rsidRPr="00603CC2">
        <w:rPr>
          <w:rFonts w:asciiTheme="minorHAnsi" w:hAnsiTheme="minorHAnsi" w:cstheme="minorHAnsi"/>
          <w:bCs w:val="0"/>
          <w:iCs/>
          <w:szCs w:val="20"/>
          <w:lang w:val="de-CH"/>
        </w:rPr>
        <w:t>ADT</w:t>
      </w:r>
    </w:p>
    <w:p w14:paraId="4626EB9C" w14:textId="77777777" w:rsidR="006147EF" w:rsidRPr="00C80749" w:rsidRDefault="006147EF" w:rsidP="00603CC2">
      <w:pPr>
        <w:pStyle w:val="Textkrper"/>
        <w:rPr>
          <w:rFonts w:eastAsiaTheme="majorEastAsia" w:cs="Open Sans SemiCondensed"/>
          <w:bCs/>
          <w:i/>
          <w:lang w:val="de-CH"/>
        </w:rPr>
      </w:pPr>
      <w:r w:rsidRPr="00C80749">
        <w:rPr>
          <w:rFonts w:eastAsiaTheme="majorEastAsia" w:cs="Open Sans SemiCondensed"/>
          <w:bCs/>
          <w:i/>
          <w:lang w:val="de-CH"/>
        </w:rPr>
        <w:t>Versorgungslücke bei Sprachentwicklungsstörung und Autismus-Spektrum-Störung</w:t>
      </w:r>
    </w:p>
    <w:p w14:paraId="2A8EA203" w14:textId="4E24891A" w:rsidR="006147EF" w:rsidRDefault="006147EF" w:rsidP="00603CC2">
      <w:pPr>
        <w:pStyle w:val="Textkrper"/>
        <w:rPr>
          <w:lang w:val="de-CH"/>
        </w:rPr>
      </w:pPr>
      <w:hyperlink r:id="rId70" w:history="1">
        <w:r w:rsidRPr="00C80749">
          <w:rPr>
            <w:rStyle w:val="Hyperlink"/>
            <w:lang w:val="de-CH"/>
          </w:rPr>
          <w:t>Schriftliche Anfrage</w:t>
        </w:r>
        <w:r w:rsidR="00C80749" w:rsidRPr="00C80749">
          <w:rPr>
            <w:rStyle w:val="Hyperlink"/>
            <w:lang w:val="de-CH"/>
          </w:rPr>
          <w:t xml:space="preserve"> (25.5313)</w:t>
        </w:r>
        <w:r w:rsidRPr="00C80749">
          <w:rPr>
            <w:rStyle w:val="Hyperlink"/>
            <w:lang w:val="de-CH"/>
          </w:rPr>
          <w:t xml:space="preserve"> vom 23.06.2025</w:t>
        </w:r>
      </w:hyperlink>
    </w:p>
    <w:p w14:paraId="432FE155" w14:textId="77777777" w:rsidR="00400448" w:rsidRDefault="00400448" w:rsidP="00400448">
      <w:pPr>
        <w:pStyle w:val="Textkrper"/>
        <w:rPr>
          <w:rFonts w:eastAsiaTheme="majorEastAsia" w:cs="Open Sans SemiCondensed"/>
          <w:bCs/>
          <w:i/>
          <w:lang w:val="de-CH"/>
        </w:rPr>
      </w:pPr>
      <w:r w:rsidRPr="000D7EFB">
        <w:rPr>
          <w:rFonts w:eastAsiaTheme="majorEastAsia" w:cs="Open Sans SemiCondensed"/>
          <w:bCs/>
          <w:i/>
          <w:lang w:val="de-CH"/>
        </w:rPr>
        <w:t>Mobbingpräventionsprojekt an Basler Schulen</w:t>
      </w:r>
    </w:p>
    <w:p w14:paraId="214C6AC9" w14:textId="403D534A" w:rsidR="00400448" w:rsidRDefault="00400448" w:rsidP="00400448">
      <w:pPr>
        <w:pStyle w:val="Textkrper"/>
        <w:rPr>
          <w:rStyle w:val="Hyperlink"/>
          <w:bCs w:val="0"/>
          <w:lang w:val="de-CH"/>
        </w:rPr>
      </w:pPr>
      <w:hyperlink r:id="rId71" w:history="1">
        <w:r w:rsidRPr="006833B6">
          <w:rPr>
            <w:rStyle w:val="Hyperlink"/>
            <w:bCs w:val="0"/>
            <w:lang w:val="de-CH"/>
          </w:rPr>
          <w:t>Schriftliche Anfrage (25.5302) vom 04.06.2025 &gt; Antwort des Regierungsrats vom 03.09.2025</w:t>
        </w:r>
      </w:hyperlink>
    </w:p>
    <w:p w14:paraId="05E9C858" w14:textId="39D0FB7B" w:rsidR="004930BA" w:rsidRPr="008B7560" w:rsidRDefault="004930BA" w:rsidP="00400448">
      <w:pPr>
        <w:pStyle w:val="Textkrper"/>
        <w:rPr>
          <w:rFonts w:eastAsiaTheme="majorEastAsia" w:cs="Open Sans SemiCondensed"/>
          <w:bCs/>
          <w:i/>
          <w:lang w:val="de-CH"/>
        </w:rPr>
      </w:pPr>
      <w:r w:rsidRPr="008B7560">
        <w:rPr>
          <w:rFonts w:eastAsiaTheme="majorEastAsia" w:cs="Open Sans SemiCondensed"/>
          <w:bCs/>
          <w:i/>
          <w:lang w:val="de-CH"/>
        </w:rPr>
        <w:t>Immer mehr Basler Lehrpersonen melden sich krank und der Kanton weiss nicht warum</w:t>
      </w:r>
    </w:p>
    <w:p w14:paraId="72ABCBFC" w14:textId="3AA7347B" w:rsidR="000D7EFB" w:rsidRDefault="004930BA" w:rsidP="00603CC2">
      <w:pPr>
        <w:pStyle w:val="Textkrper"/>
        <w:rPr>
          <w:rFonts w:eastAsiaTheme="majorEastAsia" w:cs="Open Sans SemiCondensed"/>
          <w:bCs/>
          <w:i/>
          <w:lang w:val="de-CH"/>
        </w:rPr>
      </w:pPr>
      <w:hyperlink r:id="rId72" w:history="1">
        <w:r w:rsidRPr="005C345F">
          <w:rPr>
            <w:rStyle w:val="Hyperlink"/>
            <w:lang w:val="de-CH"/>
          </w:rPr>
          <w:t>Schriftliche Anfrage</w:t>
        </w:r>
        <w:r w:rsidR="008B7560" w:rsidRPr="005C345F">
          <w:rPr>
            <w:rStyle w:val="Hyperlink"/>
            <w:lang w:val="de-CH"/>
          </w:rPr>
          <w:t xml:space="preserve"> (25.5300)</w:t>
        </w:r>
        <w:r w:rsidRPr="005C345F">
          <w:rPr>
            <w:rStyle w:val="Hyperlink"/>
            <w:lang w:val="de-CH"/>
          </w:rPr>
          <w:t xml:space="preserve"> vom 04.06.2025</w:t>
        </w:r>
        <w:r w:rsidR="008B7560" w:rsidRPr="005C345F">
          <w:rPr>
            <w:rStyle w:val="Hyperlink"/>
            <w:lang w:val="de-CH"/>
          </w:rPr>
          <w:t xml:space="preserve"> &gt; Antwort des Regierungsrats vom 03.0</w:t>
        </w:r>
        <w:r w:rsidR="005C345F" w:rsidRPr="005C345F">
          <w:rPr>
            <w:rStyle w:val="Hyperlink"/>
            <w:lang w:val="de-CH"/>
          </w:rPr>
          <w:t>9.2025</w:t>
        </w:r>
      </w:hyperlink>
    </w:p>
    <w:p w14:paraId="14BE33FF" w14:textId="26ED24DC" w:rsidR="00603CC2" w:rsidRPr="00C80749" w:rsidRDefault="00603CC2" w:rsidP="00603CC2">
      <w:pPr>
        <w:pStyle w:val="Textkrper"/>
        <w:rPr>
          <w:rFonts w:eastAsiaTheme="majorEastAsia" w:cs="Open Sans SemiCondensed"/>
          <w:bCs/>
          <w:i/>
          <w:lang w:val="de-CH"/>
        </w:rPr>
      </w:pPr>
      <w:r w:rsidRPr="00C80749">
        <w:rPr>
          <w:rFonts w:eastAsiaTheme="majorEastAsia" w:cs="Open Sans SemiCondensed"/>
          <w:bCs/>
          <w:i/>
          <w:lang w:val="de-CH"/>
        </w:rPr>
        <w:t xml:space="preserve">Chancengerechtigkeit für </w:t>
      </w:r>
      <w:proofErr w:type="spellStart"/>
      <w:proofErr w:type="gramStart"/>
      <w:r w:rsidRPr="00C80749">
        <w:rPr>
          <w:rFonts w:eastAsiaTheme="majorEastAsia" w:cs="Open Sans SemiCondensed"/>
          <w:bCs/>
          <w:i/>
          <w:lang w:val="de-CH"/>
        </w:rPr>
        <w:t>Schüler:innen</w:t>
      </w:r>
      <w:proofErr w:type="spellEnd"/>
      <w:proofErr w:type="gramEnd"/>
      <w:r w:rsidRPr="00C80749">
        <w:rPr>
          <w:rFonts w:eastAsiaTheme="majorEastAsia" w:cs="Open Sans SemiCondensed"/>
          <w:bCs/>
          <w:i/>
          <w:lang w:val="de-CH"/>
        </w:rPr>
        <w:t xml:space="preserve"> mit besonderem Förderbedarf</w:t>
      </w:r>
    </w:p>
    <w:p w14:paraId="34D10795" w14:textId="5F9D8243" w:rsidR="00603CC2" w:rsidRPr="00853576" w:rsidRDefault="00853576" w:rsidP="00603CC2">
      <w:pPr>
        <w:pStyle w:val="Textkrper"/>
        <w:rPr>
          <w:rStyle w:val="Hyperlink"/>
          <w:lang w:val="de-CH"/>
        </w:rPr>
      </w:pPr>
      <w:r>
        <w:rPr>
          <w:bCs/>
          <w:iCs/>
          <w:lang w:val="de-CH"/>
        </w:rPr>
        <w:fldChar w:fldCharType="begin"/>
      </w:r>
      <w:r>
        <w:rPr>
          <w:bCs/>
          <w:iCs/>
          <w:lang w:val="de-CH"/>
        </w:rPr>
        <w:instrText>HYPERLINK "https://grosserrat.bs.ch/ratsbetrieb/geschaefte/200113903"</w:instrText>
      </w:r>
      <w:r>
        <w:rPr>
          <w:bCs/>
          <w:iCs/>
          <w:lang w:val="de-CH"/>
        </w:rPr>
      </w:r>
      <w:r>
        <w:rPr>
          <w:bCs/>
          <w:iCs/>
          <w:lang w:val="de-CH"/>
        </w:rPr>
        <w:fldChar w:fldCharType="separate"/>
      </w:r>
      <w:r w:rsidR="00603CC2" w:rsidRPr="00853576">
        <w:rPr>
          <w:rStyle w:val="Hyperlink"/>
          <w:lang w:val="de-CH"/>
        </w:rPr>
        <w:t xml:space="preserve">Interpellation </w:t>
      </w:r>
      <w:r w:rsidR="004B3A8E" w:rsidRPr="00853576">
        <w:rPr>
          <w:rStyle w:val="Hyperlink"/>
          <w:lang w:val="de-CH"/>
        </w:rPr>
        <w:t xml:space="preserve">(25.5280) </w:t>
      </w:r>
      <w:r w:rsidR="00603CC2" w:rsidRPr="00853576">
        <w:rPr>
          <w:rStyle w:val="Hyperlink"/>
          <w:lang w:val="de-CH"/>
        </w:rPr>
        <w:t>vom 02.06.2025</w:t>
      </w:r>
      <w:r w:rsidRPr="00853576">
        <w:rPr>
          <w:rStyle w:val="Hyperlink"/>
          <w:lang w:val="de-CH"/>
        </w:rPr>
        <w:t xml:space="preserve"> &gt; Antwort des Regierungsrats vom 03.09.2025</w:t>
      </w:r>
    </w:p>
    <w:bookmarkStart w:id="17" w:name="_Toc182901723"/>
    <w:p w14:paraId="3DCEF205" w14:textId="4A0A5A28" w:rsidR="000C3629" w:rsidRDefault="00853576" w:rsidP="000C3629">
      <w:pPr>
        <w:pStyle w:val="berschrift2"/>
        <w:rPr>
          <w:rFonts w:asciiTheme="minorHAnsi" w:hAnsiTheme="minorHAnsi" w:cstheme="minorHAnsi"/>
          <w:bCs w:val="0"/>
          <w:iCs/>
          <w:szCs w:val="20"/>
          <w:lang w:val="de-CH"/>
        </w:rPr>
      </w:pPr>
      <w:r>
        <w:rPr>
          <w:rFonts w:eastAsiaTheme="minorHAnsi" w:cstheme="minorBidi"/>
          <w:b w:val="0"/>
          <w:iCs/>
          <w:szCs w:val="20"/>
          <w:lang w:val="de-CH"/>
        </w:rPr>
        <w:fldChar w:fldCharType="end"/>
      </w:r>
      <w:r w:rsidR="000C3629" w:rsidRPr="007E4BAF">
        <w:rPr>
          <w:rFonts w:asciiTheme="minorHAnsi" w:hAnsiTheme="minorHAnsi" w:cstheme="minorHAnsi"/>
          <w:bCs w:val="0"/>
          <w:iCs/>
          <w:szCs w:val="20"/>
          <w:lang w:val="de-CH"/>
        </w:rPr>
        <w:t xml:space="preserve">KT. </w:t>
      </w:r>
      <w:r w:rsidR="00B01331">
        <w:rPr>
          <w:rFonts w:asciiTheme="minorHAnsi" w:hAnsiTheme="minorHAnsi" w:cstheme="minorHAnsi"/>
          <w:bCs w:val="0"/>
          <w:iCs/>
          <w:szCs w:val="20"/>
          <w:lang w:val="de-CH"/>
        </w:rPr>
        <w:t>BERN</w:t>
      </w:r>
      <w:bookmarkEnd w:id="17"/>
    </w:p>
    <w:p w14:paraId="2586E71C" w14:textId="77777777" w:rsidR="005921EA" w:rsidRPr="00C80749" w:rsidRDefault="005921EA" w:rsidP="005921EA">
      <w:pPr>
        <w:pStyle w:val="Textkrper"/>
        <w:rPr>
          <w:rFonts w:eastAsiaTheme="majorEastAsia" w:cs="Open Sans SemiCondensed"/>
          <w:bCs/>
          <w:i/>
          <w:lang w:val="de-CH"/>
        </w:rPr>
      </w:pPr>
      <w:r w:rsidRPr="00C80749">
        <w:rPr>
          <w:rFonts w:eastAsiaTheme="majorEastAsia" w:cs="Open Sans SemiCondensed"/>
          <w:bCs/>
          <w:i/>
          <w:lang w:val="de-CH"/>
        </w:rPr>
        <w:t>Lehrpersonen stärken: Kleinere Klassen und Team-Teaching überall einführen</w:t>
      </w:r>
    </w:p>
    <w:p w14:paraId="42C0975F" w14:textId="04A48BE8" w:rsidR="005921EA" w:rsidRDefault="005921EA" w:rsidP="005921EA">
      <w:pPr>
        <w:pStyle w:val="Textkrper"/>
        <w:rPr>
          <w:lang w:val="de-CH"/>
        </w:rPr>
      </w:pPr>
      <w:hyperlink r:id="rId73" w:history="1">
        <w:r w:rsidRPr="00B41C51">
          <w:rPr>
            <w:rStyle w:val="Hyperlink"/>
            <w:lang w:val="de-CH"/>
          </w:rPr>
          <w:t>Motion</w:t>
        </w:r>
        <w:r w:rsidR="00B41C51" w:rsidRPr="00B41C51">
          <w:rPr>
            <w:rStyle w:val="Hyperlink"/>
            <w:lang w:val="de-CH"/>
          </w:rPr>
          <w:t xml:space="preserve"> (25.460) vom </w:t>
        </w:r>
        <w:r w:rsidRPr="00B41C51">
          <w:rPr>
            <w:rStyle w:val="Hyperlink"/>
            <w:lang w:val="de-CH"/>
          </w:rPr>
          <w:t>01</w:t>
        </w:r>
        <w:r w:rsidR="00B41C51" w:rsidRPr="00B41C51">
          <w:rPr>
            <w:rStyle w:val="Hyperlink"/>
            <w:lang w:val="de-CH"/>
          </w:rPr>
          <w:t>.</w:t>
        </w:r>
        <w:r w:rsidRPr="00B41C51">
          <w:rPr>
            <w:rStyle w:val="Hyperlink"/>
            <w:lang w:val="de-CH"/>
          </w:rPr>
          <w:t>09</w:t>
        </w:r>
        <w:r w:rsidR="00B41C51" w:rsidRPr="00B41C51">
          <w:rPr>
            <w:rStyle w:val="Hyperlink"/>
            <w:lang w:val="de-CH"/>
          </w:rPr>
          <w:t>.</w:t>
        </w:r>
        <w:r w:rsidRPr="00B41C51">
          <w:rPr>
            <w:rStyle w:val="Hyperlink"/>
            <w:lang w:val="de-CH"/>
          </w:rPr>
          <w:t>2025</w:t>
        </w:r>
      </w:hyperlink>
    </w:p>
    <w:p w14:paraId="22978667" w14:textId="20681140" w:rsidR="00D65F66" w:rsidRPr="00D65F66" w:rsidRDefault="00D65F66" w:rsidP="00D65F66">
      <w:pPr>
        <w:pStyle w:val="berschrift2"/>
        <w:rPr>
          <w:rFonts w:asciiTheme="minorHAnsi" w:hAnsiTheme="minorHAnsi" w:cstheme="minorHAnsi"/>
          <w:bCs w:val="0"/>
          <w:iCs/>
          <w:szCs w:val="20"/>
          <w:lang w:val="de-CH"/>
        </w:rPr>
      </w:pPr>
      <w:r w:rsidRPr="00D65F66">
        <w:rPr>
          <w:rFonts w:asciiTheme="minorHAnsi" w:hAnsiTheme="minorHAnsi" w:cstheme="minorHAnsi"/>
          <w:bCs w:val="0"/>
          <w:iCs/>
          <w:szCs w:val="20"/>
          <w:lang w:val="de-CH"/>
        </w:rPr>
        <w:t>KT. LUZERN</w:t>
      </w:r>
    </w:p>
    <w:p w14:paraId="502A8FB3" w14:textId="77777777" w:rsidR="00633090" w:rsidRDefault="00633090" w:rsidP="005921EA">
      <w:pPr>
        <w:pStyle w:val="Textkrper"/>
        <w:rPr>
          <w:rFonts w:eastAsiaTheme="majorEastAsia" w:cs="Open Sans SemiCondensed"/>
          <w:bCs/>
          <w:i/>
          <w:lang w:val="de-CH"/>
        </w:rPr>
      </w:pPr>
      <w:r w:rsidRPr="00633090">
        <w:rPr>
          <w:rFonts w:eastAsiaTheme="majorEastAsia" w:cs="Open Sans SemiCondensed"/>
          <w:bCs/>
          <w:i/>
          <w:lang w:val="de-CH"/>
        </w:rPr>
        <w:t>Fachkräftemangel in der Heilpädagogik und der Logopädie</w:t>
      </w:r>
    </w:p>
    <w:p w14:paraId="754CDC1A" w14:textId="76F05BED" w:rsidR="00633090" w:rsidRPr="00633090" w:rsidRDefault="00633090" w:rsidP="005921EA">
      <w:pPr>
        <w:pStyle w:val="Textkrper"/>
        <w:rPr>
          <w:rStyle w:val="Hyperlink"/>
          <w:bCs w:val="0"/>
          <w:lang w:val="de-CH"/>
        </w:rPr>
      </w:pPr>
      <w:hyperlink r:id="rId74" w:history="1">
        <w:r w:rsidRPr="0014502A">
          <w:rPr>
            <w:rStyle w:val="Hyperlink"/>
            <w:bCs w:val="0"/>
            <w:lang w:val="de-CH"/>
          </w:rPr>
          <w:t>Anfrage</w:t>
        </w:r>
        <w:r w:rsidRPr="00E908C1">
          <w:rPr>
            <w:rStyle w:val="Hyperlink"/>
            <w:bCs w:val="0"/>
            <w:lang w:val="de-CH"/>
          </w:rPr>
          <w:t xml:space="preserve"> </w:t>
        </w:r>
        <w:r w:rsidR="00EE5C9A" w:rsidRPr="00E908C1">
          <w:rPr>
            <w:rStyle w:val="Hyperlink"/>
            <w:bCs w:val="0"/>
            <w:lang w:val="de-CH"/>
          </w:rPr>
          <w:t xml:space="preserve">(25.542) </w:t>
        </w:r>
        <w:r w:rsidRPr="00E908C1">
          <w:rPr>
            <w:rStyle w:val="Hyperlink"/>
            <w:bCs w:val="0"/>
            <w:lang w:val="de-CH"/>
          </w:rPr>
          <w:t xml:space="preserve">vom </w:t>
        </w:r>
        <w:r w:rsidRPr="0014502A">
          <w:rPr>
            <w:rStyle w:val="Hyperlink"/>
            <w:bCs w:val="0"/>
            <w:lang w:val="de-CH"/>
          </w:rPr>
          <w:t>15</w:t>
        </w:r>
        <w:r w:rsidRPr="00E908C1">
          <w:rPr>
            <w:rStyle w:val="Hyperlink"/>
            <w:bCs w:val="0"/>
            <w:lang w:val="de-CH"/>
          </w:rPr>
          <w:t>.</w:t>
        </w:r>
        <w:r w:rsidRPr="0014502A">
          <w:rPr>
            <w:rStyle w:val="Hyperlink"/>
            <w:bCs w:val="0"/>
            <w:lang w:val="de-CH"/>
          </w:rPr>
          <w:t>09</w:t>
        </w:r>
        <w:r w:rsidRPr="00E908C1">
          <w:rPr>
            <w:rStyle w:val="Hyperlink"/>
            <w:bCs w:val="0"/>
            <w:lang w:val="de-CH"/>
          </w:rPr>
          <w:t>.</w:t>
        </w:r>
        <w:r w:rsidRPr="0014502A">
          <w:rPr>
            <w:rStyle w:val="Hyperlink"/>
            <w:bCs w:val="0"/>
            <w:lang w:val="de-CH"/>
          </w:rPr>
          <w:t>2025</w:t>
        </w:r>
      </w:hyperlink>
    </w:p>
    <w:p w14:paraId="191C4CA6" w14:textId="45EB774F" w:rsidR="00D65F66" w:rsidRPr="00C80749" w:rsidRDefault="00D65F66" w:rsidP="005921EA">
      <w:pPr>
        <w:pStyle w:val="Textkrper"/>
        <w:rPr>
          <w:rFonts w:eastAsiaTheme="majorEastAsia" w:cs="Open Sans SemiCondensed"/>
          <w:bCs/>
          <w:i/>
          <w:lang w:val="de-CH"/>
        </w:rPr>
      </w:pPr>
      <w:r w:rsidRPr="00C80749">
        <w:rPr>
          <w:rFonts w:eastAsiaTheme="majorEastAsia" w:cs="Open Sans SemiCondensed"/>
          <w:bCs/>
          <w:i/>
          <w:lang w:val="de-CH"/>
        </w:rPr>
        <w:t>Frühe Sprachförderung in Spielgruppen</w:t>
      </w:r>
    </w:p>
    <w:p w14:paraId="371285A6" w14:textId="7C44BC03" w:rsidR="00D65F66" w:rsidRDefault="00D65F66" w:rsidP="005921EA">
      <w:pPr>
        <w:pStyle w:val="Textkrper"/>
        <w:rPr>
          <w:lang w:val="de-CH"/>
        </w:rPr>
      </w:pPr>
      <w:hyperlink r:id="rId75" w:history="1">
        <w:r w:rsidRPr="00A84CBE">
          <w:rPr>
            <w:rStyle w:val="Hyperlink"/>
            <w:lang w:val="de-CH"/>
          </w:rPr>
          <w:t>Anfrage (25.527) vom 08.09.2025</w:t>
        </w:r>
      </w:hyperlink>
    </w:p>
    <w:p w14:paraId="469A794A" w14:textId="77777777" w:rsidR="00334DBE" w:rsidRPr="00334DBE" w:rsidRDefault="003529F5" w:rsidP="005921EA">
      <w:pPr>
        <w:pStyle w:val="Textkrper"/>
        <w:rPr>
          <w:rFonts w:eastAsiaTheme="majorEastAsia" w:cs="Open Sans SemiCondensed"/>
          <w:bCs/>
          <w:i/>
          <w:lang w:val="de-CH"/>
        </w:rPr>
      </w:pPr>
      <w:r w:rsidRPr="00334DBE">
        <w:rPr>
          <w:rFonts w:eastAsiaTheme="majorEastAsia" w:cs="Open Sans SemiCondensed"/>
          <w:bCs/>
          <w:i/>
          <w:lang w:val="de-CH"/>
        </w:rPr>
        <w:t>Das Sichern der psychischen Gesundheit von Jugendlichen und die Stärkung der Bildungs- und Arbeitsintegration</w:t>
      </w:r>
    </w:p>
    <w:p w14:paraId="17091B10" w14:textId="0161B945" w:rsidR="003529F5" w:rsidRPr="003529F5" w:rsidRDefault="003529F5" w:rsidP="005921EA">
      <w:pPr>
        <w:pStyle w:val="Textkrper"/>
        <w:rPr>
          <w:lang w:val="de-CH"/>
        </w:rPr>
      </w:pPr>
      <w:hyperlink r:id="rId76" w:history="1">
        <w:r w:rsidRPr="00C0096F">
          <w:rPr>
            <w:rStyle w:val="Hyperlink"/>
            <w:lang w:val="de-CH"/>
          </w:rPr>
          <w:t>Postulat</w:t>
        </w:r>
        <w:r w:rsidR="00334DBE" w:rsidRPr="00C0096F">
          <w:rPr>
            <w:rStyle w:val="Hyperlink"/>
            <w:lang w:val="de-CH"/>
          </w:rPr>
          <w:t xml:space="preserve"> (25.521) vom </w:t>
        </w:r>
        <w:r w:rsidRPr="00C0096F">
          <w:rPr>
            <w:rStyle w:val="Hyperlink"/>
            <w:lang w:val="de-CH"/>
          </w:rPr>
          <w:t>08</w:t>
        </w:r>
        <w:r w:rsidR="00334DBE" w:rsidRPr="00C0096F">
          <w:rPr>
            <w:rStyle w:val="Hyperlink"/>
            <w:lang w:val="de-CH"/>
          </w:rPr>
          <w:t>.</w:t>
        </w:r>
        <w:r w:rsidRPr="00C0096F">
          <w:rPr>
            <w:rStyle w:val="Hyperlink"/>
            <w:lang w:val="de-CH"/>
          </w:rPr>
          <w:t>09</w:t>
        </w:r>
        <w:r w:rsidR="00334DBE" w:rsidRPr="00C0096F">
          <w:rPr>
            <w:rStyle w:val="Hyperlink"/>
            <w:lang w:val="de-CH"/>
          </w:rPr>
          <w:t>.</w:t>
        </w:r>
        <w:r w:rsidRPr="00C0096F">
          <w:rPr>
            <w:rStyle w:val="Hyperlink"/>
            <w:lang w:val="de-CH"/>
          </w:rPr>
          <w:t>2025</w:t>
        </w:r>
      </w:hyperlink>
    </w:p>
    <w:p w14:paraId="3DF21C47" w14:textId="5D4101CC" w:rsidR="00E35EC2" w:rsidRDefault="00E35EC2" w:rsidP="00E35EC2">
      <w:pPr>
        <w:pStyle w:val="berschrift2"/>
        <w:rPr>
          <w:rFonts w:asciiTheme="minorHAnsi" w:hAnsiTheme="minorHAnsi" w:cstheme="minorHAnsi"/>
          <w:szCs w:val="20"/>
          <w:lang w:val="de-CH"/>
        </w:rPr>
      </w:pPr>
      <w:bookmarkStart w:id="18" w:name="_Toc182901724"/>
      <w:r w:rsidRPr="0019204C">
        <w:rPr>
          <w:rFonts w:asciiTheme="minorHAnsi" w:hAnsiTheme="minorHAnsi" w:cstheme="minorHAnsi"/>
          <w:szCs w:val="20"/>
          <w:lang w:val="de-CH"/>
        </w:rPr>
        <w:t xml:space="preserve">KT. </w:t>
      </w:r>
      <w:r>
        <w:rPr>
          <w:rFonts w:asciiTheme="minorHAnsi" w:hAnsiTheme="minorHAnsi" w:cstheme="minorHAnsi"/>
          <w:szCs w:val="20"/>
          <w:lang w:val="de-CH"/>
        </w:rPr>
        <w:t>ST.GALLEN</w:t>
      </w:r>
      <w:bookmarkEnd w:id="18"/>
    </w:p>
    <w:p w14:paraId="39803C9B" w14:textId="65C14153" w:rsidR="000418D1" w:rsidRPr="00715DA1" w:rsidRDefault="000418D1" w:rsidP="000418D1">
      <w:pPr>
        <w:pStyle w:val="Textkrper"/>
        <w:rPr>
          <w:i/>
          <w:iCs/>
          <w:lang w:val="de-CH"/>
        </w:rPr>
      </w:pPr>
      <w:r w:rsidRPr="00715DA1">
        <w:rPr>
          <w:i/>
          <w:iCs/>
          <w:lang w:val="de-CH"/>
        </w:rPr>
        <w:t>Die Aufarbeitung der Aufsicht und des Kinderschutzes in privaten St.</w:t>
      </w:r>
      <w:r w:rsidR="00594E73">
        <w:rPr>
          <w:i/>
          <w:iCs/>
          <w:lang w:val="de-CH"/>
        </w:rPr>
        <w:t> </w:t>
      </w:r>
      <w:r w:rsidRPr="00715DA1">
        <w:rPr>
          <w:i/>
          <w:iCs/>
          <w:lang w:val="de-CH"/>
        </w:rPr>
        <w:t>Galler Sonderschulen nach 1981</w:t>
      </w:r>
    </w:p>
    <w:p w14:paraId="4A352FA9" w14:textId="2B85D047" w:rsidR="000418D1" w:rsidRPr="000418D1" w:rsidRDefault="000418D1" w:rsidP="000418D1">
      <w:pPr>
        <w:pStyle w:val="Textkrper"/>
        <w:rPr>
          <w:lang w:val="de-CH"/>
        </w:rPr>
      </w:pPr>
      <w:hyperlink r:id="rId77" w:history="1">
        <w:r w:rsidRPr="00F659DA">
          <w:rPr>
            <w:rStyle w:val="Hyperlink"/>
            <w:lang w:val="de-CH"/>
          </w:rPr>
          <w:t>Postulat</w:t>
        </w:r>
        <w:r w:rsidR="00F00FE0" w:rsidRPr="00F659DA">
          <w:rPr>
            <w:rStyle w:val="Hyperlink"/>
            <w:lang w:val="de-CH"/>
          </w:rPr>
          <w:t xml:space="preserve"> (25.43) vom </w:t>
        </w:r>
        <w:r w:rsidRPr="00F659DA">
          <w:rPr>
            <w:rStyle w:val="Hyperlink"/>
            <w:lang w:val="de-CH"/>
          </w:rPr>
          <w:t>11</w:t>
        </w:r>
        <w:r w:rsidR="00F00FE0" w:rsidRPr="00F659DA">
          <w:rPr>
            <w:rStyle w:val="Hyperlink"/>
            <w:lang w:val="de-CH"/>
          </w:rPr>
          <w:t>.</w:t>
        </w:r>
        <w:r w:rsidRPr="00F659DA">
          <w:rPr>
            <w:rStyle w:val="Hyperlink"/>
            <w:lang w:val="de-CH"/>
          </w:rPr>
          <w:t>03</w:t>
        </w:r>
        <w:r w:rsidR="00F00FE0" w:rsidRPr="00F659DA">
          <w:rPr>
            <w:rStyle w:val="Hyperlink"/>
            <w:lang w:val="de-CH"/>
          </w:rPr>
          <w:t>.</w:t>
        </w:r>
        <w:r w:rsidRPr="00F659DA">
          <w:rPr>
            <w:rStyle w:val="Hyperlink"/>
            <w:lang w:val="de-CH"/>
          </w:rPr>
          <w:t>2025</w:t>
        </w:r>
      </w:hyperlink>
    </w:p>
    <w:p w14:paraId="2DA215FA" w14:textId="77777777" w:rsidR="00BC1470" w:rsidRDefault="00BC1470">
      <w:pPr>
        <w:spacing w:after="200" w:line="240" w:lineRule="auto"/>
        <w:rPr>
          <w:rFonts w:asciiTheme="minorHAnsi" w:eastAsiaTheme="majorEastAsia" w:hAnsiTheme="minorHAnsi" w:cstheme="minorHAnsi"/>
          <w:b/>
          <w:bCs/>
          <w:lang w:val="de-CH"/>
        </w:rPr>
      </w:pPr>
      <w:bookmarkStart w:id="19" w:name="_Toc182901726"/>
      <w:r>
        <w:rPr>
          <w:rFonts w:asciiTheme="minorHAnsi" w:hAnsiTheme="minorHAnsi" w:cstheme="minorHAnsi"/>
          <w:lang w:val="de-CH"/>
        </w:rPr>
        <w:br w:type="page"/>
      </w:r>
    </w:p>
    <w:p w14:paraId="681D9ABC" w14:textId="2CCC1DDB" w:rsidR="0007691C" w:rsidRDefault="00CF7CEB" w:rsidP="00325F4F">
      <w:pPr>
        <w:pStyle w:val="berschrift2"/>
        <w:rPr>
          <w:rFonts w:asciiTheme="minorHAnsi" w:hAnsiTheme="minorHAnsi" w:cstheme="minorHAnsi"/>
          <w:szCs w:val="20"/>
          <w:lang w:val="de-CH"/>
        </w:rPr>
      </w:pPr>
      <w:r w:rsidRPr="0019204C">
        <w:rPr>
          <w:rFonts w:asciiTheme="minorHAnsi" w:hAnsiTheme="minorHAnsi" w:cstheme="minorHAnsi"/>
          <w:szCs w:val="20"/>
          <w:lang w:val="de-CH"/>
        </w:rPr>
        <w:lastRenderedPageBreak/>
        <w:t>KT. Z</w:t>
      </w:r>
      <w:r w:rsidR="00A14CF6" w:rsidRPr="0019204C">
        <w:rPr>
          <w:rFonts w:asciiTheme="minorHAnsi" w:hAnsiTheme="minorHAnsi" w:cstheme="minorHAnsi"/>
          <w:szCs w:val="20"/>
          <w:lang w:val="de-CH"/>
        </w:rPr>
        <w:t>ÜRICH</w:t>
      </w:r>
      <w:bookmarkEnd w:id="19"/>
    </w:p>
    <w:p w14:paraId="478A0B13" w14:textId="014D24A7" w:rsidR="002D265B" w:rsidRPr="00C80749" w:rsidRDefault="002D265B" w:rsidP="002D265B">
      <w:pPr>
        <w:pStyle w:val="Textkrper"/>
        <w:rPr>
          <w:rFonts w:eastAsiaTheme="majorEastAsia" w:cs="Open Sans SemiCondensed"/>
          <w:bCs/>
          <w:i/>
          <w:lang w:val="de-CH"/>
        </w:rPr>
      </w:pPr>
      <w:r w:rsidRPr="00C80749">
        <w:rPr>
          <w:rFonts w:eastAsiaTheme="majorEastAsia" w:cs="Open Sans SemiCondensed"/>
          <w:bCs/>
          <w:i/>
          <w:lang w:val="de-CH"/>
        </w:rPr>
        <w:t xml:space="preserve">Kindergartenstart </w:t>
      </w:r>
      <w:r w:rsidR="00594E73" w:rsidRPr="00CD2F07">
        <w:rPr>
          <w:lang w:val="de-CH"/>
        </w:rPr>
        <w:t>–</w:t>
      </w:r>
      <w:r w:rsidRPr="00C80749">
        <w:rPr>
          <w:rFonts w:eastAsiaTheme="majorEastAsia" w:cs="Open Sans SemiCondensed"/>
          <w:bCs/>
          <w:i/>
          <w:lang w:val="de-CH"/>
        </w:rPr>
        <w:t xml:space="preserve"> zielgerichtete Förderung und sinnvoller Ressourceneinsatz</w:t>
      </w:r>
    </w:p>
    <w:p w14:paraId="19ACAD8B" w14:textId="28E025B8" w:rsidR="002D265B" w:rsidRDefault="002D265B" w:rsidP="002D265B">
      <w:pPr>
        <w:pStyle w:val="Textkrper"/>
        <w:rPr>
          <w:lang w:val="de-CH"/>
        </w:rPr>
      </w:pPr>
      <w:hyperlink r:id="rId78" w:history="1">
        <w:r w:rsidRPr="005307B6">
          <w:rPr>
            <w:rStyle w:val="Hyperlink"/>
            <w:lang w:val="de-CH"/>
          </w:rPr>
          <w:t xml:space="preserve">Motion </w:t>
        </w:r>
        <w:r w:rsidR="005307B6" w:rsidRPr="005307B6">
          <w:rPr>
            <w:rStyle w:val="Hyperlink"/>
            <w:lang w:val="de-CH"/>
          </w:rPr>
          <w:t xml:space="preserve">(25.259) </w:t>
        </w:r>
        <w:r w:rsidRPr="005307B6">
          <w:rPr>
            <w:rStyle w:val="Hyperlink"/>
            <w:lang w:val="de-CH"/>
          </w:rPr>
          <w:t>vom 26.08.2025</w:t>
        </w:r>
      </w:hyperlink>
    </w:p>
    <w:p w14:paraId="4009EF13" w14:textId="77777777" w:rsidR="006D4C60" w:rsidRPr="00C80749" w:rsidRDefault="006D4C60" w:rsidP="002D265B">
      <w:pPr>
        <w:pStyle w:val="Textkrper"/>
        <w:rPr>
          <w:rFonts w:eastAsiaTheme="majorEastAsia" w:cs="Open Sans SemiCondensed"/>
          <w:bCs/>
          <w:i/>
          <w:lang w:val="de-CH"/>
        </w:rPr>
      </w:pPr>
      <w:r w:rsidRPr="00C80749">
        <w:rPr>
          <w:rFonts w:eastAsiaTheme="majorEastAsia" w:cs="Open Sans SemiCondensed"/>
          <w:bCs/>
          <w:i/>
          <w:lang w:val="de-CH"/>
        </w:rPr>
        <w:t>Aufhebung der 3-Jahres-Frist für IF-Lehrpersonen</w:t>
      </w:r>
    </w:p>
    <w:p w14:paraId="2E736982" w14:textId="47736C5C" w:rsidR="006D4C60" w:rsidRPr="002D265B" w:rsidRDefault="006D4C60" w:rsidP="002D265B">
      <w:pPr>
        <w:pStyle w:val="Textkrper"/>
        <w:rPr>
          <w:lang w:val="de-CH"/>
        </w:rPr>
      </w:pPr>
      <w:hyperlink r:id="rId79" w:history="1">
        <w:r w:rsidRPr="001B672E">
          <w:rPr>
            <w:rStyle w:val="Hyperlink"/>
            <w:lang w:val="de-CH"/>
          </w:rPr>
          <w:t>Motion vom 23.09.2024</w:t>
        </w:r>
        <w:r w:rsidR="00003194" w:rsidRPr="001B672E">
          <w:rPr>
            <w:rStyle w:val="Hyperlink"/>
            <w:lang w:val="de-CH"/>
          </w:rPr>
          <w:t xml:space="preserve"> &gt; </w:t>
        </w:r>
        <w:r w:rsidR="00790640" w:rsidRPr="001B672E">
          <w:rPr>
            <w:rStyle w:val="Hyperlink"/>
            <w:lang w:val="de-CH"/>
          </w:rPr>
          <w:t>Ablehnung im Kantonsrat vom 01.09.2025</w:t>
        </w:r>
      </w:hyperlink>
    </w:p>
    <w:p w14:paraId="795FE6A8" w14:textId="069A4A36" w:rsidR="009A1FE1" w:rsidRPr="00D4306D" w:rsidRDefault="009A1FE1" w:rsidP="009A1FE1">
      <w:pPr>
        <w:pStyle w:val="berschrift1"/>
        <w:rPr>
          <w:rFonts w:asciiTheme="minorHAnsi" w:hAnsiTheme="minorHAnsi"/>
          <w:lang w:val="de-CH"/>
        </w:rPr>
      </w:pPr>
      <w:bookmarkStart w:id="20" w:name="_Toc182901727"/>
      <w:r w:rsidRPr="00D4306D">
        <w:rPr>
          <w:rFonts w:asciiTheme="minorHAnsi" w:hAnsiTheme="minorHAnsi"/>
          <w:lang w:val="de-CH"/>
        </w:rPr>
        <w:t>Medien</w:t>
      </w:r>
      <w:bookmarkEnd w:id="20"/>
    </w:p>
    <w:p w14:paraId="6F20AA4C" w14:textId="65640F63" w:rsidR="004C3CB8" w:rsidRPr="00D4306D" w:rsidRDefault="009A1FE1" w:rsidP="004C3CB8">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Wenn nicht anders vermerkt, entstammen die Inhaltsbeschreibungen den Verlags- und Filmwebs</w:t>
      </w:r>
      <w:r w:rsidR="000A049E" w:rsidRPr="00D4306D">
        <w:rPr>
          <w:rFonts w:asciiTheme="minorHAnsi" w:hAnsiTheme="minorHAnsi" w:cs="Open Sans SemiCondensed"/>
          <w:color w:val="auto"/>
          <w:lang w:val="de-CH"/>
        </w:rPr>
        <w:t>e</w:t>
      </w:r>
      <w:r w:rsidRPr="00D4306D">
        <w:rPr>
          <w:rFonts w:asciiTheme="minorHAnsi" w:hAnsiTheme="minorHAnsi" w:cs="Open Sans SemiCondensed"/>
          <w:color w:val="auto"/>
          <w:lang w:val="de-CH"/>
        </w:rPr>
        <w:t>ite</w:t>
      </w:r>
      <w:r w:rsidR="000A049E" w:rsidRPr="00D4306D">
        <w:rPr>
          <w:rFonts w:asciiTheme="minorHAnsi" w:hAnsiTheme="minorHAnsi" w:cs="Open Sans SemiCondensed"/>
          <w:color w:val="auto"/>
          <w:lang w:val="de-CH"/>
        </w:rPr>
        <w:t>n</w:t>
      </w:r>
      <w:r w:rsidRPr="00D4306D">
        <w:rPr>
          <w:rFonts w:asciiTheme="minorHAnsi" w:hAnsiTheme="minorHAnsi" w:cs="Open Sans SemiCondensed"/>
          <w:color w:val="auto"/>
          <w:lang w:val="de-CH"/>
        </w:rPr>
        <w:t>.</w:t>
      </w:r>
    </w:p>
    <w:p w14:paraId="69E5D1E2" w14:textId="77777777" w:rsidR="008671AF" w:rsidRDefault="004C3CB8" w:rsidP="00BC1470">
      <w:pPr>
        <w:pStyle w:val="berschrift2"/>
        <w:spacing w:before="480"/>
        <w:rPr>
          <w:rFonts w:asciiTheme="minorHAnsi" w:hAnsiTheme="minorHAnsi"/>
          <w:lang w:val="de-CH"/>
        </w:rPr>
      </w:pPr>
      <w:bookmarkStart w:id="21" w:name="_Toc182901728"/>
      <w:r w:rsidRPr="00D4306D">
        <w:rPr>
          <w:rFonts w:asciiTheme="minorHAnsi" w:hAnsiTheme="minorHAnsi"/>
          <w:lang w:val="de-CH"/>
        </w:rPr>
        <w:t>Fachbücher</w:t>
      </w:r>
      <w:bookmarkEnd w:id="21"/>
    </w:p>
    <w:p w14:paraId="3C25EC00" w14:textId="160F11DD" w:rsidR="00B60706" w:rsidRDefault="00BD54BF" w:rsidP="00B60706">
      <w:pPr>
        <w:pStyle w:val="berschrift3"/>
        <w:spacing w:before="360"/>
        <w:rPr>
          <w:lang w:val="de-CH"/>
        </w:rPr>
      </w:pPr>
      <w:r>
        <w:rPr>
          <w:lang w:val="de-CH"/>
        </w:rPr>
        <w:t xml:space="preserve">Praxis </w:t>
      </w:r>
      <w:r w:rsidR="00B60706" w:rsidRPr="00002800">
        <w:rPr>
          <w:lang w:val="de-CH"/>
        </w:rPr>
        <w:t xml:space="preserve">Klassenrat. Konflikte verstehen und Persönlichkeiten stärken. </w:t>
      </w:r>
      <w:r w:rsidR="00B60706">
        <w:rPr>
          <w:lang w:val="de-CH"/>
        </w:rPr>
        <w:br/>
      </w:r>
      <w:r w:rsidR="00B60706" w:rsidRPr="00002800">
        <w:rPr>
          <w:lang w:val="de-CH"/>
        </w:rPr>
        <w:t>Unter Mitarbeit von Barbara Wenders</w:t>
      </w:r>
    </w:p>
    <w:p w14:paraId="15DB892E" w14:textId="77777777" w:rsidR="00B60706" w:rsidRPr="00CC61E0" w:rsidRDefault="00B60706" w:rsidP="00B60706">
      <w:pPr>
        <w:pStyle w:val="Textkrper"/>
        <w:tabs>
          <w:tab w:val="right" w:pos="9071"/>
        </w:tabs>
        <w:rPr>
          <w:lang w:val="de-CH"/>
        </w:rPr>
      </w:pPr>
      <w:proofErr w:type="spellStart"/>
      <w:r>
        <w:rPr>
          <w:lang w:val="de-CH"/>
        </w:rPr>
        <w:t>Stähling</w:t>
      </w:r>
      <w:proofErr w:type="spellEnd"/>
      <w:r>
        <w:rPr>
          <w:lang w:val="de-CH"/>
        </w:rPr>
        <w:t>, R.</w:t>
      </w:r>
      <w:r w:rsidRPr="00CC61E0">
        <w:rPr>
          <w:lang w:val="de-CH"/>
        </w:rPr>
        <w:t xml:space="preserve"> (2025)</w:t>
      </w:r>
    </w:p>
    <w:p w14:paraId="222A60A3" w14:textId="594C9D11" w:rsidR="00B60706" w:rsidRPr="00370194" w:rsidRDefault="00B60706" w:rsidP="00B60706">
      <w:pPr>
        <w:pStyle w:val="Textkrper"/>
        <w:rPr>
          <w:rStyle w:val="Hyperlink"/>
          <w:rFonts w:asciiTheme="minorHAnsi" w:hAnsiTheme="minorHAnsi"/>
          <w:lang w:val="de-CH"/>
        </w:rPr>
      </w:pPr>
      <w:r>
        <w:rPr>
          <w:rFonts w:asciiTheme="minorHAnsi" w:hAnsiTheme="minorHAnsi"/>
          <w:bCs/>
          <w:iCs/>
          <w:lang w:val="de-CH"/>
        </w:rPr>
        <w:fldChar w:fldCharType="begin"/>
      </w:r>
      <w:r>
        <w:rPr>
          <w:rFonts w:asciiTheme="minorHAnsi" w:hAnsiTheme="minorHAnsi"/>
          <w:bCs/>
          <w:iCs/>
          <w:lang w:val="de-CH"/>
        </w:rPr>
        <w:instrText>HYPERLINK "https://shop.budrich.de/produkt/praxis-klassenrat/"</w:instrText>
      </w:r>
      <w:r>
        <w:rPr>
          <w:rFonts w:asciiTheme="minorHAnsi" w:hAnsiTheme="minorHAnsi"/>
          <w:bCs/>
          <w:iCs/>
          <w:lang w:val="de-CH"/>
        </w:rPr>
      </w:r>
      <w:r>
        <w:rPr>
          <w:rFonts w:asciiTheme="minorHAnsi" w:hAnsiTheme="minorHAnsi"/>
          <w:bCs/>
          <w:iCs/>
          <w:lang w:val="de-CH"/>
        </w:rPr>
        <w:fldChar w:fldCharType="separate"/>
      </w:r>
      <w:r>
        <w:rPr>
          <w:rStyle w:val="Hyperlink"/>
          <w:rFonts w:asciiTheme="minorHAnsi" w:hAnsiTheme="minorHAnsi"/>
          <w:lang w:val="de-CH"/>
        </w:rPr>
        <w:t>Budrich</w:t>
      </w:r>
    </w:p>
    <w:p w14:paraId="4ECA0629" w14:textId="6B32753B" w:rsidR="00B60706" w:rsidRPr="00EB6C3C" w:rsidRDefault="000E0484" w:rsidP="00B60706">
      <w:pPr>
        <w:pStyle w:val="Textkrper"/>
        <w:spacing w:before="0" w:after="0" w:line="240" w:lineRule="auto"/>
        <w:rPr>
          <w:rFonts w:asciiTheme="minorHAnsi" w:hAnsiTheme="minorHAnsi"/>
          <w:bCs/>
          <w:iCs/>
          <w:sz w:val="6"/>
          <w:szCs w:val="6"/>
          <w:lang w:val="de-CH"/>
        </w:rPr>
      </w:pPr>
      <w:r w:rsidRPr="00AA6BEF">
        <w:rPr>
          <w:rFonts w:asciiTheme="minorHAnsi" w:hAnsiTheme="minorHAnsi" w:cs="Open Sans SemiCondensed"/>
          <w:noProof/>
          <w:lang w:val="de-CH"/>
        </w:rPr>
        <w:drawing>
          <wp:anchor distT="0" distB="0" distL="114300" distR="114300" simplePos="0" relativeHeight="251658249" behindDoc="0" locked="0" layoutInCell="1" allowOverlap="1" wp14:anchorId="24038024" wp14:editId="1753F06A">
            <wp:simplePos x="0" y="0"/>
            <wp:positionH relativeFrom="margin">
              <wp:posOffset>4055745</wp:posOffset>
            </wp:positionH>
            <wp:positionV relativeFrom="paragraph">
              <wp:posOffset>43162</wp:posOffset>
            </wp:positionV>
            <wp:extent cx="1515110" cy="2159635"/>
            <wp:effectExtent l="38100" t="38100" r="104140" b="88265"/>
            <wp:wrapThrough wrapText="bothSides">
              <wp:wrapPolygon edited="0">
                <wp:start x="0" y="-381"/>
                <wp:lineTo x="-543" y="-191"/>
                <wp:lineTo x="-543" y="21149"/>
                <wp:lineTo x="-272" y="22292"/>
                <wp:lineTo x="22270" y="22292"/>
                <wp:lineTo x="22813" y="21149"/>
                <wp:lineTo x="22813" y="2858"/>
                <wp:lineTo x="21998" y="0"/>
                <wp:lineTo x="21998" y="-381"/>
                <wp:lineTo x="0" y="-381"/>
              </wp:wrapPolygon>
            </wp:wrapThrough>
            <wp:docPr id="1508790819"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790819" name="Grafik 1">
                      <a:extLst>
                        <a:ext uri="{C183D7F6-B498-43B3-948B-1728B52AA6E4}">
                          <adec:decorative xmlns:adec="http://schemas.microsoft.com/office/drawing/2017/decorative" val="1"/>
                        </a:ext>
                      </a:extLst>
                    </pic:cNvPr>
                    <pic:cNvPicPr>
                      <a:picLocks noChangeAspect="1" noChangeArrowheads="1"/>
                    </pic:cNvPicPr>
                  </pic:nvPicPr>
                  <pic:blipFill>
                    <a:blip r:embed="rId80" cstate="print">
                      <a:extLst>
                        <a:ext uri="{28A0092B-C50C-407E-A947-70E740481C1C}">
                          <a14:useLocalDpi xmlns:a14="http://schemas.microsoft.com/office/drawing/2010/main" val="0"/>
                        </a:ext>
                      </a:extLst>
                    </a:blip>
                    <a:stretch>
                      <a:fillRect/>
                    </a:stretch>
                  </pic:blipFill>
                  <pic:spPr bwMode="auto">
                    <a:xfrm>
                      <a:off x="0" y="0"/>
                      <a:ext cx="151511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B60706">
        <w:rPr>
          <w:rFonts w:asciiTheme="minorHAnsi" w:hAnsiTheme="minorHAnsi"/>
          <w:bCs/>
          <w:iCs/>
          <w:lang w:val="de-CH"/>
        </w:rPr>
        <w:fldChar w:fldCharType="end"/>
      </w:r>
    </w:p>
    <w:p w14:paraId="4014F6DD" w14:textId="0CAF71D9" w:rsidR="00B60706" w:rsidRDefault="00B60706" w:rsidP="00AA6BEF">
      <w:pPr>
        <w:pStyle w:val="Textkrper"/>
        <w:tabs>
          <w:tab w:val="right" w:pos="9071"/>
        </w:tabs>
        <w:rPr>
          <w:rFonts w:asciiTheme="minorHAnsi" w:hAnsiTheme="minorHAnsi" w:cs="Open Sans SemiCondensed"/>
          <w:noProof/>
          <w:highlight w:val="yellow"/>
          <w:lang w:val="de-CH"/>
        </w:rPr>
      </w:pPr>
      <w:r w:rsidRPr="004F027F">
        <w:rPr>
          <w:b/>
          <w:bCs/>
          <w:lang w:val="de-CH"/>
        </w:rPr>
        <w:t>Eine Rezension von Erich Otto Graf (</w:t>
      </w:r>
      <w:hyperlink r:id="rId81" w:history="1">
        <w:r w:rsidRPr="00B60706">
          <w:rPr>
            <w:b/>
            <w:bCs/>
            <w:iCs/>
            <w:lang w:val="de-CH"/>
          </w:rPr>
          <w:t>Institutionsberatung</w:t>
        </w:r>
      </w:hyperlink>
      <w:r w:rsidRPr="004F027F">
        <w:rPr>
          <w:b/>
          <w:bCs/>
          <w:lang w:val="de-CH"/>
        </w:rPr>
        <w:t>)</w:t>
      </w:r>
    </w:p>
    <w:p w14:paraId="7D295394" w14:textId="69CA0607" w:rsidR="00AA6BEF" w:rsidRPr="00AA6BEF" w:rsidRDefault="00AA6BEF" w:rsidP="00AA6BEF">
      <w:pPr>
        <w:spacing w:before="60" w:after="120"/>
        <w:ind w:right="3969"/>
        <w:jc w:val="both"/>
        <w:rPr>
          <w:rFonts w:asciiTheme="minorHAnsi" w:hAnsiTheme="minorHAnsi" w:cs="Open Sans SemiCondensed"/>
          <w:noProof/>
          <w:lang w:val="de-CH"/>
        </w:rPr>
      </w:pPr>
      <w:r w:rsidRPr="00AA6BEF">
        <w:rPr>
          <w:rFonts w:asciiTheme="minorHAnsi" w:hAnsiTheme="minorHAnsi" w:cs="Open Sans SemiCondensed"/>
          <w:noProof/>
          <w:lang w:val="de-CH"/>
        </w:rPr>
        <w:t>Reinhard Stähling hat ein Buch aus der Schulpraxis für die Schul</w:t>
      </w:r>
      <w:r w:rsidR="00151C59">
        <w:rPr>
          <w:rFonts w:asciiTheme="minorHAnsi" w:hAnsiTheme="minorHAnsi" w:cs="Open Sans SemiCondensed"/>
          <w:noProof/>
          <w:lang w:val="de-CH"/>
        </w:rPr>
        <w:t>-</w:t>
      </w:r>
      <w:r w:rsidRPr="00AA6BEF">
        <w:rPr>
          <w:rFonts w:asciiTheme="minorHAnsi" w:hAnsiTheme="minorHAnsi" w:cs="Open Sans SemiCondensed"/>
          <w:noProof/>
          <w:lang w:val="de-CH"/>
        </w:rPr>
        <w:t>praxis geschrieben. Es behandelt Fragen der Klassenführung und den Umgang mit auftauchenden Schwierigkeiten im Schulzimmer. Der Autor erläutert zuerst das Konzept des Klassenrates und be</w:t>
      </w:r>
      <w:r w:rsidR="00125B10">
        <w:rPr>
          <w:rFonts w:asciiTheme="minorHAnsi" w:hAnsiTheme="minorHAnsi" w:cs="Open Sans SemiCondensed"/>
          <w:noProof/>
          <w:lang w:val="de-CH"/>
        </w:rPr>
        <w:t>-</w:t>
      </w:r>
      <w:r w:rsidRPr="00AA6BEF">
        <w:rPr>
          <w:rFonts w:asciiTheme="minorHAnsi" w:hAnsiTheme="minorHAnsi" w:cs="Open Sans SemiCondensed"/>
          <w:noProof/>
          <w:lang w:val="de-CH"/>
        </w:rPr>
        <w:t>schreibt, wie dieser eingeführt werden kann. Darauf aufbauend erklärt er die orientierende und stabilisierende Funktion des Klas</w:t>
      </w:r>
      <w:r w:rsidR="00125B10">
        <w:rPr>
          <w:rFonts w:asciiTheme="minorHAnsi" w:hAnsiTheme="minorHAnsi" w:cs="Open Sans SemiCondensed"/>
          <w:noProof/>
          <w:lang w:val="de-CH"/>
        </w:rPr>
        <w:t>-</w:t>
      </w:r>
      <w:r w:rsidRPr="00AA6BEF">
        <w:rPr>
          <w:rFonts w:asciiTheme="minorHAnsi" w:hAnsiTheme="minorHAnsi" w:cs="Open Sans SemiCondensed"/>
          <w:noProof/>
          <w:lang w:val="de-CH"/>
        </w:rPr>
        <w:t>senrates für Schüler:innen und Lehrpersonen. In einer Zeit, in wel</w:t>
      </w:r>
      <w:r w:rsidR="00125B10">
        <w:rPr>
          <w:rFonts w:asciiTheme="minorHAnsi" w:hAnsiTheme="minorHAnsi" w:cs="Open Sans SemiCondensed"/>
          <w:noProof/>
          <w:lang w:val="de-CH"/>
        </w:rPr>
        <w:t>-</w:t>
      </w:r>
      <w:r w:rsidRPr="00AA6BEF">
        <w:rPr>
          <w:rFonts w:asciiTheme="minorHAnsi" w:hAnsiTheme="minorHAnsi" w:cs="Open Sans SemiCondensed"/>
          <w:noProof/>
          <w:lang w:val="de-CH"/>
        </w:rPr>
        <w:t>cher die menschliche Vielfalt beginnt, stärker wahrgenommen zu werden, hat die Orientierung am gemeinsamen Geteilten eine grosse Bedeutung. Das Gemeinsame, welches das Gefühl der Zugehörigkeit und der gegenseitigen Verantwortung füreinander beinhaltet, braucht einen regulierenden Rahmen (</w:t>
      </w:r>
      <w:r w:rsidR="00112701">
        <w:rPr>
          <w:rFonts w:asciiTheme="minorHAnsi" w:hAnsiTheme="minorHAnsi" w:cs="Open Sans SemiCondensed"/>
          <w:noProof/>
          <w:lang w:val="de-CH"/>
        </w:rPr>
        <w:t xml:space="preserve">wie den </w:t>
      </w:r>
      <w:r w:rsidRPr="00AA6BEF">
        <w:rPr>
          <w:rFonts w:asciiTheme="minorHAnsi" w:hAnsiTheme="minorHAnsi" w:cs="Open Sans SemiCondensed"/>
          <w:noProof/>
          <w:lang w:val="de-CH"/>
        </w:rPr>
        <w:t>Klas</w:t>
      </w:r>
      <w:r w:rsidR="002C252B">
        <w:rPr>
          <w:rFonts w:asciiTheme="minorHAnsi" w:hAnsiTheme="minorHAnsi" w:cs="Open Sans SemiCondensed"/>
          <w:noProof/>
          <w:lang w:val="de-CH"/>
        </w:rPr>
        <w:t>-</w:t>
      </w:r>
      <w:r w:rsidRPr="00AA6BEF">
        <w:rPr>
          <w:rFonts w:asciiTheme="minorHAnsi" w:hAnsiTheme="minorHAnsi" w:cs="Open Sans SemiCondensed"/>
          <w:noProof/>
          <w:lang w:val="de-CH"/>
        </w:rPr>
        <w:t>senrat), auf den sich alle Beteiligten beziehen können. Dies wird an</w:t>
      </w:r>
      <w:r w:rsidR="00125B10">
        <w:rPr>
          <w:rFonts w:asciiTheme="minorHAnsi" w:hAnsiTheme="minorHAnsi" w:cs="Open Sans SemiCondensed"/>
          <w:noProof/>
          <w:lang w:val="de-CH"/>
        </w:rPr>
        <w:t>-</w:t>
      </w:r>
      <w:r w:rsidRPr="00AA6BEF">
        <w:rPr>
          <w:rFonts w:asciiTheme="minorHAnsi" w:hAnsiTheme="minorHAnsi" w:cs="Open Sans SemiCondensed"/>
          <w:noProof/>
          <w:lang w:val="de-CH"/>
        </w:rPr>
        <w:t xml:space="preserve">hand vieler konkreter Beispiele ausführlich dargelegt. </w:t>
      </w:r>
    </w:p>
    <w:p w14:paraId="3578592A" w14:textId="06561F07" w:rsidR="00AA6BEF" w:rsidRPr="00AA6BEF" w:rsidRDefault="00AA6BEF" w:rsidP="00AA6BEF">
      <w:pPr>
        <w:spacing w:before="60" w:after="120"/>
        <w:ind w:right="3969"/>
        <w:jc w:val="both"/>
        <w:rPr>
          <w:rFonts w:asciiTheme="minorHAnsi" w:hAnsiTheme="minorHAnsi" w:cs="Open Sans SemiCondensed"/>
          <w:noProof/>
          <w:lang w:val="de-CH"/>
        </w:rPr>
      </w:pPr>
      <w:r w:rsidRPr="00AA6BEF">
        <w:rPr>
          <w:rFonts w:asciiTheme="minorHAnsi" w:hAnsiTheme="minorHAnsi" w:cs="Open Sans SemiCondensed"/>
          <w:noProof/>
          <w:lang w:val="de-CH"/>
        </w:rPr>
        <w:t>Weiter zeigt Stähling, wie der Klassenrat über die einzelne Klasse hinaus bedeutsam werden kann für die gesamte Schule und für die Zusammenarbeit mit den Eltern. Auch ethischen Fragen der Päda</w:t>
      </w:r>
      <w:r w:rsidR="002C252B">
        <w:rPr>
          <w:rFonts w:asciiTheme="minorHAnsi" w:hAnsiTheme="minorHAnsi" w:cs="Open Sans SemiCondensed"/>
          <w:noProof/>
          <w:lang w:val="de-CH"/>
        </w:rPr>
        <w:t>-</w:t>
      </w:r>
      <w:r w:rsidRPr="00AA6BEF">
        <w:rPr>
          <w:rFonts w:asciiTheme="minorHAnsi" w:hAnsiTheme="minorHAnsi" w:cs="Open Sans SemiCondensed"/>
          <w:noProof/>
          <w:lang w:val="de-CH"/>
        </w:rPr>
        <w:t xml:space="preserve">gogik und ihre Bedeutung für </w:t>
      </w:r>
      <w:r w:rsidR="00C13C79">
        <w:rPr>
          <w:rFonts w:asciiTheme="minorHAnsi" w:hAnsiTheme="minorHAnsi" w:cs="Open Sans SemiCondensed"/>
          <w:noProof/>
          <w:lang w:val="de-CH"/>
        </w:rPr>
        <w:t xml:space="preserve">die </w:t>
      </w:r>
      <w:r w:rsidRPr="00AA6BEF">
        <w:rPr>
          <w:rFonts w:asciiTheme="minorHAnsi" w:hAnsiTheme="minorHAnsi" w:cs="Open Sans SemiCondensed"/>
          <w:noProof/>
          <w:lang w:val="de-CH"/>
        </w:rPr>
        <w:t>Arbeit der Lehrpersonen werden anhand vieler Beispiele diskutiert</w:t>
      </w:r>
      <w:r w:rsidR="00495236">
        <w:rPr>
          <w:rFonts w:asciiTheme="minorHAnsi" w:hAnsiTheme="minorHAnsi" w:cs="Open Sans SemiCondensed"/>
          <w:noProof/>
          <w:lang w:val="de-CH"/>
        </w:rPr>
        <w:t>.</w:t>
      </w:r>
    </w:p>
    <w:p w14:paraId="65017899" w14:textId="367E6A5D" w:rsidR="00AA6BEF" w:rsidRPr="00AA6BEF" w:rsidRDefault="00AA6BEF" w:rsidP="00AA6BEF">
      <w:pPr>
        <w:spacing w:before="60" w:after="120"/>
        <w:ind w:right="3969"/>
        <w:jc w:val="both"/>
        <w:rPr>
          <w:rFonts w:asciiTheme="minorHAnsi" w:hAnsiTheme="minorHAnsi" w:cs="Open Sans SemiCondensed"/>
          <w:noProof/>
          <w:lang w:val="de-DE"/>
        </w:rPr>
      </w:pPr>
      <w:r w:rsidRPr="00AA6BEF">
        <w:rPr>
          <w:rFonts w:asciiTheme="minorHAnsi" w:hAnsiTheme="minorHAnsi" w:cs="Open Sans SemiCondensed"/>
          <w:noProof/>
          <w:lang w:val="de-CH"/>
        </w:rPr>
        <w:t>Der Autor verweist in einem gesonderten Kapitel auf die histo</w:t>
      </w:r>
      <w:r w:rsidR="002C252B">
        <w:rPr>
          <w:rFonts w:asciiTheme="minorHAnsi" w:hAnsiTheme="minorHAnsi" w:cs="Open Sans SemiCondensed"/>
          <w:noProof/>
          <w:lang w:val="de-CH"/>
        </w:rPr>
        <w:t>-</w:t>
      </w:r>
      <w:r w:rsidRPr="00AA6BEF">
        <w:rPr>
          <w:rFonts w:asciiTheme="minorHAnsi" w:hAnsiTheme="minorHAnsi" w:cs="Open Sans SemiCondensed"/>
          <w:noProof/>
          <w:lang w:val="de-CH"/>
        </w:rPr>
        <w:t>rischen Hintergründe des pädagogischen Konzeptes des Klassen</w:t>
      </w:r>
      <w:r w:rsidR="002C252B">
        <w:rPr>
          <w:rFonts w:asciiTheme="minorHAnsi" w:hAnsiTheme="minorHAnsi" w:cs="Open Sans SemiCondensed"/>
          <w:noProof/>
          <w:lang w:val="de-CH"/>
        </w:rPr>
        <w:t>-</w:t>
      </w:r>
      <w:r w:rsidRPr="00AA6BEF">
        <w:rPr>
          <w:rFonts w:asciiTheme="minorHAnsi" w:hAnsiTheme="minorHAnsi" w:cs="Open Sans SemiCondensed"/>
          <w:noProof/>
          <w:lang w:val="de-CH"/>
        </w:rPr>
        <w:t>rates. Das Buch schliesst mit einem Exkurs zum brasilianischen Erziehungswissenschaftler Paolo Freire und seinem Konzept der «problemformulierenden Bildungsarbeit</w:t>
      </w:r>
      <w:r w:rsidRPr="00AA6BEF">
        <w:rPr>
          <w:rFonts w:asciiTheme="minorHAnsi" w:hAnsiTheme="minorHAnsi" w:cs="Open Sans SemiCondensed"/>
          <w:i/>
          <w:iCs/>
          <w:noProof/>
          <w:lang w:val="de-CH"/>
        </w:rPr>
        <w:t>»</w:t>
      </w:r>
      <w:r w:rsidRPr="00AA6BEF">
        <w:rPr>
          <w:rFonts w:asciiTheme="minorHAnsi" w:hAnsiTheme="minorHAnsi" w:cs="Open Sans SemiCondensed"/>
          <w:noProof/>
          <w:lang w:val="de-CH"/>
        </w:rPr>
        <w:t xml:space="preserve">. Probleme entstehen immer situativ, im Hier und Jetzt, und können nur dort gelöst </w:t>
      </w:r>
      <w:r w:rsidRPr="00AA6BEF">
        <w:rPr>
          <w:rFonts w:asciiTheme="minorHAnsi" w:hAnsiTheme="minorHAnsi" w:cs="Open Sans SemiCondensed"/>
          <w:noProof/>
          <w:lang w:val="de-CH"/>
        </w:rPr>
        <w:lastRenderedPageBreak/>
        <w:t>werden. Schuldzuweisungen, Resignation und Apathie angesichts sich auftürmender Probleme im schulischen Alltag werden bear</w:t>
      </w:r>
      <w:r w:rsidR="0063136E">
        <w:rPr>
          <w:rFonts w:asciiTheme="minorHAnsi" w:hAnsiTheme="minorHAnsi" w:cs="Open Sans SemiCondensed"/>
          <w:noProof/>
          <w:lang w:val="de-CH"/>
        </w:rPr>
        <w:t>-</w:t>
      </w:r>
      <w:r w:rsidRPr="00AA6BEF">
        <w:rPr>
          <w:rFonts w:asciiTheme="minorHAnsi" w:hAnsiTheme="minorHAnsi" w:cs="Open Sans SemiCondensed"/>
          <w:noProof/>
          <w:lang w:val="de-CH"/>
        </w:rPr>
        <w:t>beitet und gelöst. Der Klassenrat ist ein sozialer Ort, an dem die Beteiligten am gemeinsamen Lerngegenstand arbeiten und zwi</w:t>
      </w:r>
      <w:r w:rsidR="0063136E">
        <w:rPr>
          <w:rFonts w:asciiTheme="minorHAnsi" w:hAnsiTheme="minorHAnsi" w:cs="Open Sans SemiCondensed"/>
          <w:noProof/>
          <w:lang w:val="de-CH"/>
        </w:rPr>
        <w:t>-</w:t>
      </w:r>
      <w:r w:rsidRPr="00AA6BEF">
        <w:rPr>
          <w:rFonts w:asciiTheme="minorHAnsi" w:hAnsiTheme="minorHAnsi" w:cs="Open Sans SemiCondensed"/>
          <w:noProof/>
          <w:lang w:val="de-CH"/>
        </w:rPr>
        <w:t xml:space="preserve">schenmenschliche Beziehungen klären können. </w:t>
      </w:r>
      <w:r w:rsidR="00C34943" w:rsidRPr="00C34943">
        <w:rPr>
          <w:rFonts w:asciiTheme="minorHAnsi" w:hAnsiTheme="minorHAnsi" w:cs="Open Sans SemiCondensed"/>
          <w:noProof/>
          <w:lang w:val="de-CH"/>
        </w:rPr>
        <w:t>Anhand zahl</w:t>
      </w:r>
      <w:r w:rsidR="00B938BF">
        <w:rPr>
          <w:rFonts w:asciiTheme="minorHAnsi" w:hAnsiTheme="minorHAnsi" w:cs="Open Sans SemiCondensed"/>
          <w:noProof/>
          <w:lang w:val="de-CH"/>
        </w:rPr>
        <w:t>-</w:t>
      </w:r>
      <w:r w:rsidR="00C34943" w:rsidRPr="00C34943">
        <w:rPr>
          <w:rFonts w:asciiTheme="minorHAnsi" w:hAnsiTheme="minorHAnsi" w:cs="Open Sans SemiCondensed"/>
          <w:noProof/>
          <w:lang w:val="de-CH"/>
        </w:rPr>
        <w:t>reicher praxisnaher Beispiele und theoretisch fundierter Ansätze vermittelt das Buch eine anschauliche Einführung in das Thema Klassenrat</w:t>
      </w:r>
      <w:r w:rsidRPr="00AA6BEF">
        <w:rPr>
          <w:rFonts w:asciiTheme="minorHAnsi" w:hAnsiTheme="minorHAnsi" w:cs="Open Sans SemiCondensed"/>
          <w:noProof/>
          <w:lang w:val="de-CH"/>
        </w:rPr>
        <w:t>.</w:t>
      </w:r>
    </w:p>
    <w:p w14:paraId="4B3A5862" w14:textId="0783DCFC" w:rsidR="00980FE9" w:rsidRDefault="00F8208B" w:rsidP="00A02526">
      <w:pPr>
        <w:pStyle w:val="berschrift3"/>
        <w:spacing w:before="360"/>
        <w:rPr>
          <w:lang w:val="de-CH"/>
        </w:rPr>
      </w:pPr>
      <w:r>
        <w:rPr>
          <w:lang w:val="de-CH"/>
        </w:rPr>
        <w:t>Sprache bei Menschen</w:t>
      </w:r>
      <w:r w:rsidR="00047A29">
        <w:rPr>
          <w:lang w:val="de-CH"/>
        </w:rPr>
        <w:t xml:space="preserve"> im Autismus-Spektrum. Interdisziplinäre Perspektiven</w:t>
      </w:r>
    </w:p>
    <w:p w14:paraId="24497979" w14:textId="68C15981" w:rsidR="00A5110D" w:rsidRPr="000E0484" w:rsidRDefault="00047A29" w:rsidP="007D0732">
      <w:pPr>
        <w:pStyle w:val="Textkrper"/>
        <w:tabs>
          <w:tab w:val="right" w:pos="9071"/>
        </w:tabs>
        <w:rPr>
          <w:lang w:val="de-CH"/>
        </w:rPr>
      </w:pPr>
      <w:r w:rsidRPr="000E0484">
        <w:rPr>
          <w:lang w:val="de-CH"/>
        </w:rPr>
        <w:t>Riedel</w:t>
      </w:r>
      <w:r w:rsidR="007D0732" w:rsidRPr="000E0484">
        <w:rPr>
          <w:lang w:val="de-CH"/>
        </w:rPr>
        <w:t xml:space="preserve">, </w:t>
      </w:r>
      <w:r w:rsidRPr="000E0484">
        <w:rPr>
          <w:lang w:val="de-CH"/>
        </w:rPr>
        <w:t>A</w:t>
      </w:r>
      <w:r w:rsidR="001753A9" w:rsidRPr="000E0484">
        <w:rPr>
          <w:lang w:val="de-CH"/>
        </w:rPr>
        <w:t>.</w:t>
      </w:r>
      <w:r w:rsidR="002A2178" w:rsidRPr="000E0484">
        <w:rPr>
          <w:lang w:val="de-CH"/>
        </w:rPr>
        <w:t xml:space="preserve"> &amp;</w:t>
      </w:r>
      <w:r w:rsidR="007D0732" w:rsidRPr="000E0484">
        <w:rPr>
          <w:lang w:val="de-CH"/>
        </w:rPr>
        <w:t xml:space="preserve"> </w:t>
      </w:r>
      <w:proofErr w:type="spellStart"/>
      <w:r w:rsidR="00251A00" w:rsidRPr="000E0484">
        <w:rPr>
          <w:lang w:val="de-CH"/>
        </w:rPr>
        <w:t>Biscaldi</w:t>
      </w:r>
      <w:proofErr w:type="spellEnd"/>
      <w:r w:rsidR="00251A00" w:rsidRPr="000E0484">
        <w:rPr>
          <w:lang w:val="de-CH"/>
        </w:rPr>
        <w:t xml:space="preserve">-Schäfer, M. </w:t>
      </w:r>
      <w:r w:rsidR="007D0732" w:rsidRPr="000E0484">
        <w:rPr>
          <w:lang w:val="de-CH"/>
        </w:rPr>
        <w:t>(202</w:t>
      </w:r>
      <w:r w:rsidR="0073423D" w:rsidRPr="000E0484">
        <w:rPr>
          <w:lang w:val="de-CH"/>
        </w:rPr>
        <w:t>5</w:t>
      </w:r>
      <w:r w:rsidR="007D0732" w:rsidRPr="000E0484">
        <w:rPr>
          <w:lang w:val="de-CH"/>
        </w:rPr>
        <w:t>)</w:t>
      </w:r>
    </w:p>
    <w:p w14:paraId="20E655B1" w14:textId="786E4E1C" w:rsidR="002E49AB" w:rsidRPr="00370194" w:rsidRDefault="00370194" w:rsidP="002E49AB">
      <w:pPr>
        <w:pStyle w:val="Textkrper"/>
        <w:rPr>
          <w:rStyle w:val="Hyperlink"/>
          <w:rFonts w:asciiTheme="minorHAnsi" w:hAnsiTheme="minorHAnsi"/>
          <w:lang w:val="de-CH"/>
        </w:rPr>
      </w:pPr>
      <w:r>
        <w:rPr>
          <w:rFonts w:asciiTheme="minorHAnsi" w:hAnsiTheme="minorHAnsi"/>
          <w:bCs/>
          <w:iCs/>
          <w:lang w:val="de-CH"/>
        </w:rPr>
        <w:fldChar w:fldCharType="begin"/>
      </w:r>
      <w:r w:rsidR="00143B43">
        <w:rPr>
          <w:rFonts w:asciiTheme="minorHAnsi" w:hAnsiTheme="minorHAnsi"/>
          <w:bCs/>
          <w:iCs/>
          <w:lang w:val="de-CH"/>
        </w:rPr>
        <w:instrText>HYPERLINK "https://elibrary.kohlhammer.de/book/10.17433/978-3-17-043209-3"</w:instrText>
      </w:r>
      <w:r>
        <w:rPr>
          <w:rFonts w:asciiTheme="minorHAnsi" w:hAnsiTheme="minorHAnsi"/>
          <w:bCs/>
          <w:iCs/>
          <w:lang w:val="de-CH"/>
        </w:rPr>
      </w:r>
      <w:r>
        <w:rPr>
          <w:rFonts w:asciiTheme="minorHAnsi" w:hAnsiTheme="minorHAnsi"/>
          <w:bCs/>
          <w:iCs/>
          <w:lang w:val="de-CH"/>
        </w:rPr>
        <w:fldChar w:fldCharType="separate"/>
      </w:r>
      <w:r w:rsidR="009A57BF" w:rsidRPr="00370194">
        <w:rPr>
          <w:rStyle w:val="Hyperlink"/>
          <w:rFonts w:asciiTheme="minorHAnsi" w:hAnsiTheme="minorHAnsi"/>
          <w:lang w:val="de-CH"/>
        </w:rPr>
        <w:t>Kohlhammer</w:t>
      </w:r>
    </w:p>
    <w:p w14:paraId="478404C1" w14:textId="3AB772A5" w:rsidR="00EB6C3C" w:rsidRPr="00EB6C3C" w:rsidRDefault="00B123FB" w:rsidP="00EB6C3C">
      <w:pPr>
        <w:pStyle w:val="Textkrper"/>
        <w:spacing w:before="0" w:after="0" w:line="240" w:lineRule="auto"/>
        <w:rPr>
          <w:rFonts w:asciiTheme="minorHAnsi" w:hAnsiTheme="minorHAnsi"/>
          <w:bCs/>
          <w:iCs/>
          <w:sz w:val="6"/>
          <w:szCs w:val="6"/>
          <w:lang w:val="de-CH"/>
        </w:rPr>
      </w:pPr>
      <w:r w:rsidRPr="00B71211">
        <w:rPr>
          <w:rFonts w:asciiTheme="minorHAnsi" w:hAnsiTheme="minorHAnsi" w:cs="Open Sans SemiCondensed"/>
          <w:noProof/>
          <w:lang w:val="de-CH"/>
        </w:rPr>
        <w:drawing>
          <wp:anchor distT="0" distB="0" distL="114300" distR="114300" simplePos="0" relativeHeight="251658240" behindDoc="0" locked="0" layoutInCell="1" allowOverlap="1" wp14:anchorId="665BAFA7" wp14:editId="1574C289">
            <wp:simplePos x="0" y="0"/>
            <wp:positionH relativeFrom="margin">
              <wp:posOffset>4118932</wp:posOffset>
            </wp:positionH>
            <wp:positionV relativeFrom="paragraph">
              <wp:posOffset>39372</wp:posOffset>
            </wp:positionV>
            <wp:extent cx="1443600" cy="2160000"/>
            <wp:effectExtent l="38100" t="38100" r="99695" b="88265"/>
            <wp:wrapThrough wrapText="bothSides">
              <wp:wrapPolygon edited="0">
                <wp:start x="0" y="-381"/>
                <wp:lineTo x="-570" y="-191"/>
                <wp:lineTo x="-570" y="21149"/>
                <wp:lineTo x="-285" y="22292"/>
                <wp:lineTo x="22237" y="22292"/>
                <wp:lineTo x="22807" y="21149"/>
                <wp:lineTo x="22807" y="2858"/>
                <wp:lineTo x="21952" y="0"/>
                <wp:lineTo x="21952" y="-381"/>
                <wp:lineTo x="0" y="-381"/>
              </wp:wrapPolygon>
            </wp:wrapThrough>
            <wp:docPr id="812983204"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83204" name="Grafik 1">
                      <a:extLst>
                        <a:ext uri="{C183D7F6-B498-43B3-948B-1728B52AA6E4}">
                          <adec:decorative xmlns:adec="http://schemas.microsoft.com/office/drawing/2017/decorative" val="1"/>
                        </a:ext>
                      </a:extLst>
                    </pic:cNvPr>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14436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370194">
        <w:rPr>
          <w:rFonts w:asciiTheme="minorHAnsi" w:hAnsiTheme="minorHAnsi"/>
          <w:bCs/>
          <w:iCs/>
          <w:lang w:val="de-CH"/>
        </w:rPr>
        <w:fldChar w:fldCharType="end"/>
      </w:r>
    </w:p>
    <w:p w14:paraId="733E142C" w14:textId="60D3C28E" w:rsidR="00F42EB5" w:rsidRDefault="0073423D" w:rsidP="0073423D">
      <w:pPr>
        <w:spacing w:before="60" w:after="120"/>
        <w:ind w:right="3969"/>
        <w:jc w:val="both"/>
        <w:rPr>
          <w:rFonts w:asciiTheme="minorHAnsi" w:hAnsiTheme="minorHAnsi" w:cs="Open Sans SemiCondensed"/>
          <w:noProof/>
          <w:lang w:val="de-CH"/>
        </w:rPr>
      </w:pPr>
      <w:r w:rsidRPr="0073423D">
        <w:rPr>
          <w:rFonts w:asciiTheme="minorHAnsi" w:hAnsiTheme="minorHAnsi" w:cs="Open Sans SemiCondensed"/>
          <w:noProof/>
          <w:lang w:val="de-CH"/>
        </w:rPr>
        <w:t>Obwohl Besonderheiten der Sprache und Sprachpragmatik bereits bei den Erstbeschreibungen von Autismus als hochcharakteristisch aufgefasst wurden, fanden sie als Bestandteil autistischer Symp</w:t>
      </w:r>
      <w:r w:rsidR="00B938BF">
        <w:rPr>
          <w:rFonts w:asciiTheme="minorHAnsi" w:hAnsiTheme="minorHAnsi" w:cs="Open Sans SemiCondensed"/>
          <w:noProof/>
          <w:lang w:val="de-CH"/>
        </w:rPr>
        <w:t>-</w:t>
      </w:r>
      <w:r w:rsidRPr="0073423D">
        <w:rPr>
          <w:rFonts w:asciiTheme="minorHAnsi" w:hAnsiTheme="minorHAnsi" w:cs="Open Sans SemiCondensed"/>
          <w:noProof/>
          <w:lang w:val="de-CH"/>
        </w:rPr>
        <w:t xml:space="preserve">tomatik erst kürzlich Eingang in die Klassifikationssysteme. </w:t>
      </w:r>
      <w:r w:rsidR="00DC4787">
        <w:rPr>
          <w:rFonts w:asciiTheme="minorHAnsi" w:hAnsiTheme="minorHAnsi" w:cs="Open Sans SemiCondensed"/>
          <w:noProof/>
          <w:lang w:val="de-CH"/>
        </w:rPr>
        <w:t>Es ist d</w:t>
      </w:r>
      <w:r w:rsidRPr="0073423D">
        <w:rPr>
          <w:rFonts w:asciiTheme="minorHAnsi" w:hAnsiTheme="minorHAnsi" w:cs="Open Sans SemiCondensed"/>
          <w:noProof/>
          <w:lang w:val="de-CH"/>
        </w:rPr>
        <w:t xml:space="preserve">eshalb höchste Zeit, sich </w:t>
      </w:r>
      <w:r w:rsidR="001E5042">
        <w:rPr>
          <w:rFonts w:asciiTheme="minorHAnsi" w:hAnsiTheme="minorHAnsi" w:cs="Open Sans SemiCondensed"/>
          <w:noProof/>
          <w:lang w:val="de-CH"/>
        </w:rPr>
        <w:t xml:space="preserve">eingehender </w:t>
      </w:r>
      <w:r w:rsidR="00DC4787">
        <w:rPr>
          <w:rFonts w:asciiTheme="minorHAnsi" w:hAnsiTheme="minorHAnsi" w:cs="Open Sans SemiCondensed"/>
          <w:noProof/>
          <w:lang w:val="de-CH"/>
        </w:rPr>
        <w:t xml:space="preserve">mit </w:t>
      </w:r>
      <w:r w:rsidRPr="0073423D">
        <w:rPr>
          <w:rFonts w:asciiTheme="minorHAnsi" w:hAnsiTheme="minorHAnsi" w:cs="Open Sans SemiCondensed"/>
          <w:noProof/>
          <w:lang w:val="de-CH"/>
        </w:rPr>
        <w:t>de</w:t>
      </w:r>
      <w:r w:rsidR="00DC4787">
        <w:rPr>
          <w:rFonts w:asciiTheme="minorHAnsi" w:hAnsiTheme="minorHAnsi" w:cs="Open Sans SemiCondensed"/>
          <w:noProof/>
          <w:lang w:val="de-CH"/>
        </w:rPr>
        <w:t>m</w:t>
      </w:r>
      <w:r w:rsidRPr="0073423D">
        <w:rPr>
          <w:rFonts w:asciiTheme="minorHAnsi" w:hAnsiTheme="minorHAnsi" w:cs="Open Sans SemiCondensed"/>
          <w:noProof/>
          <w:lang w:val="de-CH"/>
        </w:rPr>
        <w:t xml:space="preserve"> Thema </w:t>
      </w:r>
      <w:r w:rsidR="00B6368C">
        <w:rPr>
          <w:rFonts w:asciiTheme="minorHAnsi" w:hAnsiTheme="minorHAnsi" w:cs="Open Sans SemiCondensed"/>
          <w:noProof/>
          <w:lang w:val="de-CH"/>
        </w:rPr>
        <w:t>«</w:t>
      </w:r>
      <w:r w:rsidRPr="0073423D">
        <w:rPr>
          <w:rFonts w:asciiTheme="minorHAnsi" w:hAnsiTheme="minorHAnsi" w:cs="Open Sans SemiCondensed"/>
          <w:noProof/>
          <w:lang w:val="de-CH"/>
        </w:rPr>
        <w:t>autis</w:t>
      </w:r>
      <w:r w:rsidR="00C72C41">
        <w:rPr>
          <w:rFonts w:asciiTheme="minorHAnsi" w:hAnsiTheme="minorHAnsi" w:cs="Open Sans SemiCondensed"/>
          <w:noProof/>
          <w:lang w:val="de-CH"/>
        </w:rPr>
        <w:t>-</w:t>
      </w:r>
      <w:r w:rsidRPr="0073423D">
        <w:rPr>
          <w:rFonts w:asciiTheme="minorHAnsi" w:hAnsiTheme="minorHAnsi" w:cs="Open Sans SemiCondensed"/>
          <w:noProof/>
          <w:lang w:val="de-CH"/>
        </w:rPr>
        <w:t>tische Sprache</w:t>
      </w:r>
      <w:r w:rsidR="00B6368C">
        <w:rPr>
          <w:rFonts w:asciiTheme="minorHAnsi" w:hAnsiTheme="minorHAnsi" w:cs="Open Sans SemiCondensed"/>
          <w:noProof/>
          <w:lang w:val="de-CH"/>
        </w:rPr>
        <w:t>»</w:t>
      </w:r>
      <w:r w:rsidRPr="0073423D">
        <w:rPr>
          <w:rFonts w:asciiTheme="minorHAnsi" w:hAnsiTheme="minorHAnsi" w:cs="Open Sans SemiCondensed"/>
          <w:noProof/>
          <w:lang w:val="de-CH"/>
        </w:rPr>
        <w:t xml:space="preserve"> </w:t>
      </w:r>
      <w:r w:rsidR="001E5042">
        <w:rPr>
          <w:rFonts w:asciiTheme="minorHAnsi" w:hAnsiTheme="minorHAnsi" w:cs="Open Sans SemiCondensed"/>
          <w:noProof/>
          <w:lang w:val="de-CH"/>
        </w:rPr>
        <w:t>zu befassen</w:t>
      </w:r>
      <w:r w:rsidRPr="0073423D">
        <w:rPr>
          <w:rFonts w:asciiTheme="minorHAnsi" w:hAnsiTheme="minorHAnsi" w:cs="Open Sans SemiCondensed"/>
          <w:noProof/>
          <w:lang w:val="de-CH"/>
        </w:rPr>
        <w:t>. Das vorliegende Werk beleuchtet diese aus klinischer, historischer, linguistischer, wissenschaftlich-empirischer und literaturwissenschaftlicher Perspektive, abgerun</w:t>
      </w:r>
      <w:r w:rsidR="00C72C41">
        <w:rPr>
          <w:rFonts w:asciiTheme="minorHAnsi" w:hAnsiTheme="minorHAnsi" w:cs="Open Sans SemiCondensed"/>
          <w:noProof/>
          <w:lang w:val="de-CH"/>
        </w:rPr>
        <w:t>-</w:t>
      </w:r>
      <w:r w:rsidRPr="0073423D">
        <w:rPr>
          <w:rFonts w:asciiTheme="minorHAnsi" w:hAnsiTheme="minorHAnsi" w:cs="Open Sans SemiCondensed"/>
          <w:noProof/>
          <w:lang w:val="de-CH"/>
        </w:rPr>
        <w:t xml:space="preserve">det durch den Blick auf neurotypische Sprache aus autistischer Sicht. Der vielfältige und sehr </w:t>
      </w:r>
      <w:r w:rsidR="00DE7C0D">
        <w:rPr>
          <w:rFonts w:asciiTheme="minorHAnsi" w:hAnsiTheme="minorHAnsi" w:cstheme="minorHAnsi"/>
          <w:noProof/>
          <w:lang w:val="de-CH"/>
        </w:rPr>
        <w:t>‹</w:t>
      </w:r>
      <w:r w:rsidRPr="0073423D">
        <w:rPr>
          <w:rFonts w:asciiTheme="minorHAnsi" w:hAnsiTheme="minorHAnsi" w:cs="Open Sans SemiCondensed"/>
          <w:noProof/>
          <w:lang w:val="de-CH"/>
        </w:rPr>
        <w:t>spezielle</w:t>
      </w:r>
      <w:r w:rsidR="00DE7C0D">
        <w:rPr>
          <w:rFonts w:asciiTheme="minorHAnsi" w:hAnsiTheme="minorHAnsi" w:cstheme="minorHAnsi"/>
          <w:noProof/>
          <w:lang w:val="de-CH"/>
        </w:rPr>
        <w:t>›</w:t>
      </w:r>
      <w:r w:rsidRPr="0073423D">
        <w:rPr>
          <w:rFonts w:asciiTheme="minorHAnsi" w:hAnsiTheme="minorHAnsi" w:cs="Open Sans SemiCondensed"/>
          <w:noProof/>
          <w:lang w:val="de-CH"/>
        </w:rPr>
        <w:t xml:space="preserve"> Umgang mit Sprache, den viele Menschen mit Autismus aufweisen, und die daraus ent</w:t>
      </w:r>
      <w:r w:rsidR="006A3036">
        <w:rPr>
          <w:rFonts w:asciiTheme="minorHAnsi" w:hAnsiTheme="minorHAnsi" w:cs="Open Sans SemiCondensed"/>
          <w:noProof/>
          <w:lang w:val="de-CH"/>
        </w:rPr>
        <w:t>-</w:t>
      </w:r>
      <w:r w:rsidRPr="0073423D">
        <w:rPr>
          <w:rFonts w:asciiTheme="minorHAnsi" w:hAnsiTheme="minorHAnsi" w:cs="Open Sans SemiCondensed"/>
          <w:noProof/>
          <w:lang w:val="de-CH"/>
        </w:rPr>
        <w:t>stehenden Hindernisse und Missverständnisse in der Kommuni</w:t>
      </w:r>
      <w:r w:rsidR="006A3036">
        <w:rPr>
          <w:rFonts w:asciiTheme="minorHAnsi" w:hAnsiTheme="minorHAnsi" w:cs="Open Sans SemiCondensed"/>
          <w:noProof/>
          <w:lang w:val="de-CH"/>
        </w:rPr>
        <w:t>-</w:t>
      </w:r>
      <w:r w:rsidRPr="0073423D">
        <w:rPr>
          <w:rFonts w:asciiTheme="minorHAnsi" w:hAnsiTheme="minorHAnsi" w:cs="Open Sans SemiCondensed"/>
          <w:noProof/>
          <w:lang w:val="de-CH"/>
        </w:rPr>
        <w:t>kation werden anhand zahlreicher klinischer Beispiele veranschau</w:t>
      </w:r>
      <w:r w:rsidR="006A3036">
        <w:rPr>
          <w:rFonts w:asciiTheme="minorHAnsi" w:hAnsiTheme="minorHAnsi" w:cs="Open Sans SemiCondensed"/>
          <w:noProof/>
          <w:lang w:val="de-CH"/>
        </w:rPr>
        <w:t>-</w:t>
      </w:r>
      <w:r w:rsidRPr="0073423D">
        <w:rPr>
          <w:rFonts w:asciiTheme="minorHAnsi" w:hAnsiTheme="minorHAnsi" w:cs="Open Sans SemiCondensed"/>
          <w:noProof/>
          <w:lang w:val="de-CH"/>
        </w:rPr>
        <w:t>licht, um anschlie</w:t>
      </w:r>
      <w:r w:rsidR="00B6368C">
        <w:rPr>
          <w:rFonts w:asciiTheme="minorHAnsi" w:hAnsiTheme="minorHAnsi" w:cs="Open Sans SemiCondensed"/>
          <w:noProof/>
          <w:lang w:val="de-CH"/>
        </w:rPr>
        <w:t>ss</w:t>
      </w:r>
      <w:r w:rsidRPr="0073423D">
        <w:rPr>
          <w:rFonts w:asciiTheme="minorHAnsi" w:hAnsiTheme="minorHAnsi" w:cs="Open Sans SemiCondensed"/>
          <w:noProof/>
          <w:lang w:val="de-CH"/>
        </w:rPr>
        <w:t>end die Implikationen für die Diagnostik und Therapie im Kindes-, Jugend- und Erwachsenenalter darzustellen</w:t>
      </w:r>
      <w:r w:rsidR="002A42CE">
        <w:rPr>
          <w:rFonts w:asciiTheme="minorHAnsi" w:hAnsiTheme="minorHAnsi" w:cs="Open Sans SemiCondensed"/>
          <w:noProof/>
          <w:lang w:val="de-CH"/>
        </w:rPr>
        <w:t>.</w:t>
      </w:r>
    </w:p>
    <w:p w14:paraId="1E531D4D" w14:textId="70E45FED" w:rsidR="003D703D" w:rsidRPr="003D703D" w:rsidRDefault="00AC7A55" w:rsidP="00DF25D6">
      <w:pPr>
        <w:pStyle w:val="berschrift3"/>
        <w:spacing w:before="360"/>
        <w:rPr>
          <w:lang w:val="de-CH"/>
        </w:rPr>
      </w:pPr>
      <w:r>
        <w:rPr>
          <w:lang w:val="de-CH"/>
        </w:rPr>
        <w:t>Mütter und Andere. Wie die Evolution uns zu sozialen Wesen gemacht hat</w:t>
      </w:r>
    </w:p>
    <w:p w14:paraId="1A25C3FF" w14:textId="7C65A34F" w:rsidR="00576DA6" w:rsidRPr="00980FE9" w:rsidRDefault="00BC057E" w:rsidP="00980FE9">
      <w:pPr>
        <w:pStyle w:val="Textkrper"/>
        <w:tabs>
          <w:tab w:val="right" w:pos="9071"/>
        </w:tabs>
        <w:rPr>
          <w:lang w:val="de-CH"/>
        </w:rPr>
      </w:pPr>
      <w:proofErr w:type="spellStart"/>
      <w:r>
        <w:rPr>
          <w:lang w:val="de-CH"/>
        </w:rPr>
        <w:t>Blaffer</w:t>
      </w:r>
      <w:proofErr w:type="spellEnd"/>
      <w:r>
        <w:rPr>
          <w:lang w:val="de-CH"/>
        </w:rPr>
        <w:t xml:space="preserve"> Hrdy</w:t>
      </w:r>
      <w:r w:rsidR="007A49B6">
        <w:rPr>
          <w:lang w:val="de-CH"/>
        </w:rPr>
        <w:t>, S.</w:t>
      </w:r>
      <w:r w:rsidR="0043719A" w:rsidRPr="00980FE9">
        <w:rPr>
          <w:lang w:val="de-CH"/>
        </w:rPr>
        <w:t xml:space="preserve"> </w:t>
      </w:r>
      <w:r w:rsidR="00A41C5C" w:rsidRPr="00980FE9">
        <w:rPr>
          <w:lang w:val="de-CH"/>
        </w:rPr>
        <w:t>(202</w:t>
      </w:r>
      <w:r w:rsidR="007A49B6">
        <w:rPr>
          <w:lang w:val="de-CH"/>
        </w:rPr>
        <w:t>5</w:t>
      </w:r>
      <w:r w:rsidR="00466AF1" w:rsidRPr="00980FE9">
        <w:rPr>
          <w:lang w:val="de-CH"/>
        </w:rPr>
        <w:t>)</w:t>
      </w:r>
    </w:p>
    <w:p w14:paraId="5C438E61" w14:textId="17F881AF" w:rsidR="00F859AA" w:rsidRPr="00807013" w:rsidRDefault="00807013" w:rsidP="00807013">
      <w:pPr>
        <w:pStyle w:val="Textkrper"/>
        <w:rPr>
          <w:rStyle w:val="Hyperlink"/>
          <w:rFonts w:asciiTheme="minorHAnsi" w:hAnsiTheme="minorHAnsi"/>
          <w:sz w:val="6"/>
          <w:szCs w:val="6"/>
          <w:lang w:val="de-CH"/>
        </w:rPr>
      </w:pPr>
      <w:r>
        <w:rPr>
          <w:rFonts w:asciiTheme="minorHAnsi" w:hAnsiTheme="minorHAnsi"/>
          <w:bCs/>
          <w:iCs/>
          <w:lang w:val="de-CH"/>
        </w:rPr>
        <w:fldChar w:fldCharType="begin"/>
      </w:r>
      <w:r w:rsidR="00A54D41">
        <w:rPr>
          <w:rFonts w:asciiTheme="minorHAnsi" w:hAnsiTheme="minorHAnsi"/>
          <w:bCs/>
          <w:iCs/>
          <w:lang w:val="de-CH"/>
        </w:rPr>
        <w:instrText>HYPERLINK "https://psychosozial-verlag.de/programm/2000/2800/3429-detail"</w:instrText>
      </w:r>
      <w:r>
        <w:rPr>
          <w:rFonts w:asciiTheme="minorHAnsi" w:hAnsiTheme="minorHAnsi"/>
          <w:bCs/>
          <w:iCs/>
          <w:lang w:val="de-CH"/>
        </w:rPr>
      </w:r>
      <w:r>
        <w:rPr>
          <w:rFonts w:asciiTheme="minorHAnsi" w:hAnsiTheme="minorHAnsi"/>
          <w:bCs/>
          <w:iCs/>
          <w:lang w:val="de-CH"/>
        </w:rPr>
        <w:fldChar w:fldCharType="separate"/>
      </w:r>
      <w:r w:rsidR="007A49B6">
        <w:rPr>
          <w:rStyle w:val="Hyperlink"/>
          <w:rFonts w:asciiTheme="minorHAnsi" w:hAnsiTheme="minorHAnsi"/>
          <w:lang w:val="de-CH"/>
        </w:rPr>
        <w:t>Psychosozial-Verlag</w:t>
      </w:r>
    </w:p>
    <w:p w14:paraId="5C30451F" w14:textId="444527CF" w:rsidR="00223221" w:rsidRPr="00223221" w:rsidRDefault="00B123FB" w:rsidP="00223221">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1" behindDoc="0" locked="0" layoutInCell="1" allowOverlap="1" wp14:anchorId="72A0709A" wp14:editId="32A83E8D">
            <wp:simplePos x="0" y="0"/>
            <wp:positionH relativeFrom="margin">
              <wp:posOffset>4043983</wp:posOffset>
            </wp:positionH>
            <wp:positionV relativeFrom="paragraph">
              <wp:posOffset>47625</wp:posOffset>
            </wp:positionV>
            <wp:extent cx="1522730" cy="2159635"/>
            <wp:effectExtent l="38100" t="38100" r="96520" b="88265"/>
            <wp:wrapThrough wrapText="bothSides">
              <wp:wrapPolygon edited="0">
                <wp:start x="0" y="-381"/>
                <wp:lineTo x="-540" y="-191"/>
                <wp:lineTo x="-540" y="21149"/>
                <wp:lineTo x="-270" y="22292"/>
                <wp:lineTo x="22158" y="22292"/>
                <wp:lineTo x="22699" y="21149"/>
                <wp:lineTo x="22699" y="2858"/>
                <wp:lineTo x="21888" y="0"/>
                <wp:lineTo x="21888" y="-381"/>
                <wp:lineTo x="0" y="-381"/>
              </wp:wrapPolygon>
            </wp:wrapThrough>
            <wp:docPr id="225867961"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67961" name="Grafik 2">
                      <a:extLst>
                        <a:ext uri="{C183D7F6-B498-43B3-948B-1728B52AA6E4}">
                          <adec:decorative xmlns:adec="http://schemas.microsoft.com/office/drawing/2017/decorative" val="1"/>
                        </a:ext>
                      </a:extLst>
                    </pic:cNvPr>
                    <pic:cNvPicPr>
                      <a:picLocks noChangeAspect="1" noChangeArrowheads="1"/>
                    </pic:cNvPicPr>
                  </pic:nvPicPr>
                  <pic:blipFill>
                    <a:blip r:embed="rId83" cstate="print">
                      <a:extLst>
                        <a:ext uri="{28A0092B-C50C-407E-A947-70E740481C1C}">
                          <a14:useLocalDpi xmlns:a14="http://schemas.microsoft.com/office/drawing/2010/main" val="0"/>
                        </a:ext>
                      </a:extLst>
                    </a:blip>
                    <a:stretch>
                      <a:fillRect/>
                    </a:stretch>
                  </pic:blipFill>
                  <pic:spPr bwMode="auto">
                    <a:xfrm>
                      <a:off x="0" y="0"/>
                      <a:ext cx="152273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07013">
        <w:rPr>
          <w:rFonts w:asciiTheme="minorHAnsi" w:hAnsiTheme="minorHAnsi"/>
          <w:bCs/>
          <w:iCs/>
          <w:lang w:val="de-CH"/>
        </w:rPr>
        <w:fldChar w:fldCharType="end"/>
      </w:r>
    </w:p>
    <w:p w14:paraId="02D18625" w14:textId="36DBABD6" w:rsidR="00EC03C3" w:rsidRPr="00A54D41" w:rsidRDefault="00A54D41" w:rsidP="00EC03C3">
      <w:pPr>
        <w:spacing w:before="60" w:after="120"/>
        <w:ind w:right="3969"/>
        <w:jc w:val="both"/>
        <w:rPr>
          <w:lang w:val="de-CH"/>
        </w:rPr>
      </w:pPr>
      <w:r w:rsidRPr="00A54D41">
        <w:rPr>
          <w:noProof/>
          <w:lang w:val="de-CH"/>
        </w:rPr>
        <w:t xml:space="preserve">Der Ursprung unseres sozialen Verhaltens liegt, so Sarah Blaffer Hrdy, in gemeinschaftlicher Kindererziehung, denn steinzeitliche Mütter und Väter waren angesichts knapper Ressourcen auf gegenseitige Hilfe angewiesen. Um sich die Aufmerksamkeit und Fürsorge der Elterngemeinschaft, der sogenannten </w:t>
      </w:r>
      <w:r w:rsidR="00CB17DB">
        <w:rPr>
          <w:noProof/>
          <w:lang w:val="de-CH"/>
        </w:rPr>
        <w:t>«</w:t>
      </w:r>
      <w:r w:rsidRPr="00A54D41">
        <w:rPr>
          <w:noProof/>
          <w:lang w:val="de-CH"/>
        </w:rPr>
        <w:t>Allomütter</w:t>
      </w:r>
      <w:r w:rsidR="00CB17DB">
        <w:rPr>
          <w:noProof/>
          <w:lang w:val="de-CH"/>
        </w:rPr>
        <w:t>»</w:t>
      </w:r>
      <w:r w:rsidRPr="00A54D41">
        <w:rPr>
          <w:noProof/>
          <w:lang w:val="de-CH"/>
        </w:rPr>
        <w:t>, zu sichern, erlernten die Menschenbabys die Fähigkeit, Emotionen und Gesichtsausdrücke meisterhaft zu deuten.</w:t>
      </w:r>
      <w:r>
        <w:rPr>
          <w:noProof/>
          <w:lang w:val="de-CH"/>
        </w:rPr>
        <w:t xml:space="preserve"> </w:t>
      </w:r>
      <w:r w:rsidRPr="00A54D41">
        <w:rPr>
          <w:noProof/>
          <w:lang w:val="de-CH"/>
        </w:rPr>
        <w:t>Die Autorin erläu</w:t>
      </w:r>
      <w:r w:rsidR="006A3036">
        <w:rPr>
          <w:noProof/>
          <w:lang w:val="de-CH"/>
        </w:rPr>
        <w:t>-</w:t>
      </w:r>
      <w:r w:rsidRPr="00A54D41">
        <w:rPr>
          <w:noProof/>
          <w:lang w:val="de-CH"/>
        </w:rPr>
        <w:t xml:space="preserve">tert, warum und wie sich aus dieser Form der gemeinschaftlichen Fürsorge entscheidende neue Formen des sozialen Miteinanders sowie die einzigartigen menschlichen Fähigkeiten der Empathie und Kooperation entwickelten. Ihre Erkenntnisse betreffen nicht nur unser menschliches Selbstverständnis, sondern führen auch zu </w:t>
      </w:r>
      <w:r w:rsidRPr="00A54D41">
        <w:rPr>
          <w:noProof/>
          <w:lang w:val="de-CH"/>
        </w:rPr>
        <w:lastRenderedPageBreak/>
        <w:t>der Frage, was passieren kann, wenn wir unsere Fähigkeit der Empathie verkümmern lassen.</w:t>
      </w:r>
    </w:p>
    <w:p w14:paraId="3C46277C" w14:textId="6808FDA9" w:rsidR="0021771F" w:rsidRPr="0021771F" w:rsidRDefault="00FA7336" w:rsidP="00BC1470">
      <w:pPr>
        <w:pStyle w:val="berschrift3"/>
        <w:spacing w:before="360"/>
        <w:rPr>
          <w:lang w:val="de-CH"/>
        </w:rPr>
      </w:pPr>
      <w:r>
        <w:rPr>
          <w:lang w:val="de-CH"/>
        </w:rPr>
        <w:t>Achtsame Hochschulen in der digitalen Gesellschaft</w:t>
      </w:r>
    </w:p>
    <w:p w14:paraId="61B07A72" w14:textId="0AEE5273" w:rsidR="001D1849" w:rsidRPr="001777F5" w:rsidRDefault="001D1849" w:rsidP="000232C3">
      <w:pPr>
        <w:pStyle w:val="Textkrper"/>
        <w:rPr>
          <w:lang w:val="de-CH"/>
        </w:rPr>
      </w:pPr>
      <w:r w:rsidRPr="001D1849">
        <w:t xml:space="preserve">Sandbothe, M. &amp; </w:t>
      </w:r>
      <w:proofErr w:type="spellStart"/>
      <w:r w:rsidRPr="001D1849">
        <w:t>Reyk</w:t>
      </w:r>
      <w:proofErr w:type="spellEnd"/>
      <w:r w:rsidRPr="001D1849">
        <w:t xml:space="preserve"> A. (</w:t>
      </w:r>
      <w:proofErr w:type="spellStart"/>
      <w:r w:rsidRPr="001D1849">
        <w:t>Hrsg</w:t>
      </w:r>
      <w:proofErr w:type="spellEnd"/>
      <w:r w:rsidRPr="001D1849">
        <w:t>.)</w:t>
      </w:r>
      <w:r w:rsidR="004B0193">
        <w:t xml:space="preserve"> </w:t>
      </w:r>
      <w:r w:rsidR="004B0193" w:rsidRPr="001777F5">
        <w:rPr>
          <w:lang w:val="de-CH"/>
        </w:rPr>
        <w:t>(2025)</w:t>
      </w:r>
    </w:p>
    <w:p w14:paraId="5BEBAC37" w14:textId="02D7D7AC" w:rsidR="00FB7426" w:rsidRPr="004D0E67" w:rsidRDefault="004D0E67" w:rsidP="000232C3">
      <w:pPr>
        <w:pStyle w:val="Textkrper"/>
        <w:rPr>
          <w:rStyle w:val="Hyperlink"/>
          <w:rFonts w:asciiTheme="minorHAnsi" w:hAnsiTheme="minorHAnsi"/>
          <w:sz w:val="6"/>
          <w:szCs w:val="6"/>
          <w:lang w:val="de-CH"/>
        </w:rPr>
      </w:pPr>
      <w:r>
        <w:rPr>
          <w:bCs/>
          <w:iCs/>
          <w:lang w:val="de-CH"/>
        </w:rPr>
        <w:fldChar w:fldCharType="begin"/>
      </w:r>
      <w:r w:rsidR="005C62CD">
        <w:rPr>
          <w:bCs/>
          <w:iCs/>
          <w:lang w:val="de-CH"/>
        </w:rPr>
        <w:instrText>HYPERLINK "https://www.transcript-verlag.de/978-3-8376-5188-1/achtsame-hochschulen-in-der-digitalen-gesellschaft/"</w:instrText>
      </w:r>
      <w:r>
        <w:rPr>
          <w:bCs/>
          <w:iCs/>
          <w:lang w:val="de-CH"/>
        </w:rPr>
      </w:r>
      <w:r>
        <w:rPr>
          <w:bCs/>
          <w:iCs/>
          <w:lang w:val="de-CH"/>
        </w:rPr>
        <w:fldChar w:fldCharType="separate"/>
      </w:r>
      <w:r w:rsidR="005C62CD">
        <w:rPr>
          <w:rStyle w:val="Hyperlink"/>
          <w:lang w:val="de-CH"/>
        </w:rPr>
        <w:t>transcript</w:t>
      </w:r>
    </w:p>
    <w:p w14:paraId="1DE3EA86" w14:textId="1D5487B1" w:rsidR="00903CCD" w:rsidRPr="00903CCD" w:rsidRDefault="00FF610B" w:rsidP="00903CCD">
      <w:pPr>
        <w:pStyle w:val="Textkrper"/>
        <w:rPr>
          <w:bCs/>
          <w:iCs/>
          <w:sz w:val="6"/>
          <w:szCs w:val="6"/>
          <w:lang w:val="de-CH"/>
        </w:rPr>
      </w:pPr>
      <w:r>
        <w:rPr>
          <w:noProof/>
        </w:rPr>
        <w:drawing>
          <wp:anchor distT="0" distB="0" distL="114300" distR="114300" simplePos="0" relativeHeight="251658242" behindDoc="0" locked="0" layoutInCell="1" allowOverlap="1" wp14:anchorId="6B2BCB31" wp14:editId="0F9F7994">
            <wp:simplePos x="0" y="0"/>
            <wp:positionH relativeFrom="margin">
              <wp:posOffset>4119065</wp:posOffset>
            </wp:positionH>
            <wp:positionV relativeFrom="paragraph">
              <wp:posOffset>42545</wp:posOffset>
            </wp:positionV>
            <wp:extent cx="1440000" cy="2160000"/>
            <wp:effectExtent l="38100" t="38100" r="103505" b="88265"/>
            <wp:wrapThrough wrapText="bothSides">
              <wp:wrapPolygon edited="0">
                <wp:start x="0" y="-381"/>
                <wp:lineTo x="-572" y="-191"/>
                <wp:lineTo x="-572" y="21149"/>
                <wp:lineTo x="-286" y="22292"/>
                <wp:lineTo x="22296" y="22292"/>
                <wp:lineTo x="22867" y="21149"/>
                <wp:lineTo x="22867" y="2858"/>
                <wp:lineTo x="22010" y="0"/>
                <wp:lineTo x="22010" y="-381"/>
                <wp:lineTo x="0" y="-381"/>
              </wp:wrapPolygon>
            </wp:wrapThrough>
            <wp:docPr id="122312335"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2335" name="Grafik 1">
                      <a:extLst>
                        <a:ext uri="{C183D7F6-B498-43B3-948B-1728B52AA6E4}">
                          <adec:decorative xmlns:adec="http://schemas.microsoft.com/office/drawing/2017/decorative" val="1"/>
                        </a:ext>
                      </a:extLst>
                    </pic:cNvPr>
                    <pic:cNvPicPr>
                      <a:picLocks noChangeAspect="1" noChangeArrowheads="1"/>
                    </pic:cNvPicPr>
                  </pic:nvPicPr>
                  <pic:blipFill>
                    <a:blip r:embed="rId84" cstate="print">
                      <a:extLst>
                        <a:ext uri="{28A0092B-C50C-407E-A947-70E740481C1C}">
                          <a14:useLocalDpi xmlns:a14="http://schemas.microsoft.com/office/drawing/2010/main" val="0"/>
                        </a:ext>
                      </a:extLst>
                    </a:blip>
                    <a:stretch>
                      <a:fillRect/>
                    </a:stretch>
                  </pic:blipFill>
                  <pic:spPr bwMode="auto">
                    <a:xfrm>
                      <a:off x="0" y="0"/>
                      <a:ext cx="14400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D0E67">
        <w:rPr>
          <w:bCs/>
          <w:iCs/>
          <w:lang w:val="de-CH"/>
        </w:rPr>
        <w:fldChar w:fldCharType="end"/>
      </w:r>
    </w:p>
    <w:p w14:paraId="06388AA4" w14:textId="4C514E93" w:rsidR="00980FE9" w:rsidRDefault="0084478C" w:rsidP="00980FE9">
      <w:pPr>
        <w:spacing w:before="60" w:after="120"/>
        <w:ind w:right="3969"/>
        <w:jc w:val="both"/>
        <w:rPr>
          <w:noProof/>
          <w:lang w:val="de-CH"/>
        </w:rPr>
      </w:pPr>
      <w:r w:rsidRPr="0084478C">
        <w:rPr>
          <w:noProof/>
          <w:lang w:val="de-CH"/>
        </w:rPr>
        <w:t>Das weltweit erste Programmpaket zur Implementierung von Achtsamkeitstrainings in die unterschiedlichen Funktionsbereiche von Hochschulen führt die Megatrends Achtsamkeit, Digitalisie</w:t>
      </w:r>
      <w:r w:rsidR="005E5D90">
        <w:rPr>
          <w:noProof/>
          <w:lang w:val="de-CH"/>
        </w:rPr>
        <w:t>-</w:t>
      </w:r>
      <w:r w:rsidRPr="0084478C">
        <w:rPr>
          <w:noProof/>
          <w:lang w:val="de-CH"/>
        </w:rPr>
        <w:t>rung und Transformation zusammen. Das von mehr als 10</w:t>
      </w:r>
      <w:r w:rsidR="00CF4E2F">
        <w:rPr>
          <w:noProof/>
          <w:lang w:val="de-CH"/>
        </w:rPr>
        <w:t> </w:t>
      </w:r>
      <w:r w:rsidRPr="0084478C">
        <w:rPr>
          <w:noProof/>
          <w:lang w:val="de-CH"/>
        </w:rPr>
        <w:t>000 Stu</w:t>
      </w:r>
      <w:r w:rsidR="005E5D90">
        <w:rPr>
          <w:noProof/>
          <w:lang w:val="de-CH"/>
        </w:rPr>
        <w:t>-</w:t>
      </w:r>
      <w:r w:rsidRPr="0084478C">
        <w:rPr>
          <w:noProof/>
          <w:lang w:val="de-CH"/>
        </w:rPr>
        <w:t>dierenden, Lehrenden, Mitarbeitenden und Führenden an Hoch</w:t>
      </w:r>
      <w:r w:rsidR="005E5D90">
        <w:rPr>
          <w:noProof/>
          <w:lang w:val="de-CH"/>
        </w:rPr>
        <w:t>-</w:t>
      </w:r>
      <w:r w:rsidRPr="0084478C">
        <w:rPr>
          <w:noProof/>
          <w:lang w:val="de-CH"/>
        </w:rPr>
        <w:t>schulen und Universitäten in der DACH-Region erprobte Modell adaptiert und verbindet Übungen aus den international aner</w:t>
      </w:r>
      <w:r w:rsidR="005E5D90">
        <w:rPr>
          <w:noProof/>
          <w:lang w:val="de-CH"/>
        </w:rPr>
        <w:t>-</w:t>
      </w:r>
      <w:r w:rsidRPr="0084478C">
        <w:rPr>
          <w:noProof/>
          <w:lang w:val="de-CH"/>
        </w:rPr>
        <w:t xml:space="preserve">kannten Achtsamkeitstrainings </w:t>
      </w:r>
      <w:r w:rsidRPr="00715DA1">
        <w:rPr>
          <w:i/>
          <w:iCs/>
          <w:noProof/>
          <w:lang w:val="de-CH"/>
        </w:rPr>
        <w:t>Mindfulness-based Stress Reduction</w:t>
      </w:r>
      <w:r w:rsidRPr="0084478C">
        <w:rPr>
          <w:noProof/>
          <w:lang w:val="de-CH"/>
        </w:rPr>
        <w:t xml:space="preserve">, </w:t>
      </w:r>
      <w:r w:rsidRPr="00715DA1">
        <w:rPr>
          <w:i/>
          <w:iCs/>
          <w:noProof/>
          <w:lang w:val="de-CH"/>
        </w:rPr>
        <w:t>Dyadentraining</w:t>
      </w:r>
      <w:r w:rsidRPr="0084478C">
        <w:rPr>
          <w:noProof/>
          <w:lang w:val="de-CH"/>
        </w:rPr>
        <w:t xml:space="preserve"> und </w:t>
      </w:r>
      <w:r w:rsidRPr="00715DA1">
        <w:rPr>
          <w:i/>
          <w:iCs/>
          <w:noProof/>
          <w:lang w:val="de-CH"/>
        </w:rPr>
        <w:t>Social Presencing Theater</w:t>
      </w:r>
      <w:r w:rsidRPr="0084478C">
        <w:rPr>
          <w:noProof/>
          <w:lang w:val="de-CH"/>
        </w:rPr>
        <w:t>. Die Herausgeber und Projektentwickler beschreiben die Erfolgsgeschichte ihrer Arbeit, ordnen sie kulturpolitisch ein und lassen Fachwissenschaftler:in</w:t>
      </w:r>
      <w:r w:rsidR="008245F0">
        <w:rPr>
          <w:noProof/>
          <w:lang w:val="de-CH"/>
        </w:rPr>
        <w:t>-</w:t>
      </w:r>
      <w:r w:rsidRPr="0084478C">
        <w:rPr>
          <w:noProof/>
          <w:lang w:val="de-CH"/>
        </w:rPr>
        <w:t>nen aus den Human-, Ingenieur-, Medizin- und Wirtschaftswissen</w:t>
      </w:r>
      <w:r w:rsidR="008245F0">
        <w:rPr>
          <w:noProof/>
          <w:lang w:val="de-CH"/>
        </w:rPr>
        <w:t>-</w:t>
      </w:r>
      <w:r w:rsidRPr="0084478C">
        <w:rPr>
          <w:noProof/>
          <w:lang w:val="de-CH"/>
        </w:rPr>
        <w:t>schaften zu Wort kommen. In beeindruckenden Erfahrungsbe</w:t>
      </w:r>
      <w:r w:rsidR="008245F0">
        <w:rPr>
          <w:noProof/>
          <w:lang w:val="de-CH"/>
        </w:rPr>
        <w:t>-</w:t>
      </w:r>
      <w:r w:rsidRPr="0084478C">
        <w:rPr>
          <w:noProof/>
          <w:lang w:val="de-CH"/>
        </w:rPr>
        <w:t>richten und praxisnahen Detailstudien richten sie sich nicht nur an das akademische Fachpublikum, sondern an alle, die wissen möch</w:t>
      </w:r>
      <w:r w:rsidR="008245F0">
        <w:rPr>
          <w:noProof/>
          <w:lang w:val="de-CH"/>
        </w:rPr>
        <w:t>-</w:t>
      </w:r>
      <w:r w:rsidRPr="0084478C">
        <w:rPr>
          <w:noProof/>
          <w:lang w:val="de-CH"/>
        </w:rPr>
        <w:t>ten, wie sich Bildung in der digitalen Gesellschaft auf achtsame Weise gestalten lässt.</w:t>
      </w:r>
    </w:p>
    <w:p w14:paraId="6DC70A9F" w14:textId="42C19A4E" w:rsidR="00220EED" w:rsidRPr="00220EED" w:rsidRDefault="00220EED" w:rsidP="00980FE9">
      <w:pPr>
        <w:spacing w:before="60" w:after="120"/>
        <w:ind w:right="3969"/>
        <w:jc w:val="both"/>
        <w:rPr>
          <w:bCs/>
          <w:iCs/>
          <w:lang w:val="de-CH"/>
        </w:rPr>
      </w:pPr>
      <w:r w:rsidRPr="00220EED">
        <w:rPr>
          <w:bCs/>
          <w:iCs/>
          <w:lang w:val="de-CH"/>
        </w:rPr>
        <w:t>Das Buch ist kostenlos im Open Access als </w:t>
      </w:r>
      <w:hyperlink r:id="rId85" w:history="1">
        <w:r w:rsidRPr="00220EED">
          <w:rPr>
            <w:rStyle w:val="Hyperlink"/>
            <w:lang w:val="de-CH"/>
          </w:rPr>
          <w:t>PDF</w:t>
        </w:r>
      </w:hyperlink>
      <w:r w:rsidRPr="00220EED">
        <w:rPr>
          <w:bCs/>
          <w:iCs/>
          <w:lang w:val="de-CH"/>
        </w:rPr>
        <w:t> herunterladbar.</w:t>
      </w:r>
    </w:p>
    <w:p w14:paraId="4EFD3159" w14:textId="7FFA912D" w:rsidR="00FC4020" w:rsidRPr="004B0193" w:rsidRDefault="00FC4020" w:rsidP="00BC1470">
      <w:pPr>
        <w:pStyle w:val="berschrift3"/>
        <w:spacing w:before="360"/>
        <w:rPr>
          <w:lang w:val="de-CH"/>
        </w:rPr>
      </w:pPr>
      <w:r w:rsidRPr="00FC4020">
        <w:rPr>
          <w:lang w:val="de-CH"/>
        </w:rPr>
        <w:t>Wie Kommunikation im Autismus-Spektrum gelingt. Einander besser verstehen</w:t>
      </w:r>
      <w:r w:rsidR="00197D4A">
        <w:rPr>
          <w:lang w:val="de-CH"/>
        </w:rPr>
        <w:t>:</w:t>
      </w:r>
      <w:r w:rsidR="00DE785B">
        <w:rPr>
          <w:lang w:val="de-CH"/>
        </w:rPr>
        <w:t xml:space="preserve"> </w:t>
      </w:r>
      <w:r w:rsidR="00C13EC8">
        <w:rPr>
          <w:lang w:val="de-CH"/>
        </w:rPr>
        <w:br/>
      </w:r>
      <w:r w:rsidR="002B4396">
        <w:rPr>
          <w:lang w:val="de-CH"/>
        </w:rPr>
        <w:t>Wege zu einem positiven Miteinander</w:t>
      </w:r>
    </w:p>
    <w:p w14:paraId="0042A6C2" w14:textId="3ADDBCA3" w:rsidR="00A72CEC" w:rsidRPr="00BC4886" w:rsidRDefault="00AA0409" w:rsidP="00FC4020">
      <w:pPr>
        <w:pStyle w:val="Textkrper"/>
        <w:rPr>
          <w:lang w:val="de-CH"/>
        </w:rPr>
      </w:pPr>
      <w:proofErr w:type="spellStart"/>
      <w:r w:rsidRPr="00BC4886">
        <w:rPr>
          <w:lang w:val="de-CH"/>
        </w:rPr>
        <w:t>Morandin</w:t>
      </w:r>
      <w:proofErr w:type="spellEnd"/>
      <w:r w:rsidRPr="00BC4886">
        <w:rPr>
          <w:lang w:val="de-CH"/>
        </w:rPr>
        <w:t>, A</w:t>
      </w:r>
      <w:r w:rsidR="00DA13DD" w:rsidRPr="00BC4886">
        <w:rPr>
          <w:lang w:val="de-CH"/>
        </w:rPr>
        <w:t>.</w:t>
      </w:r>
      <w:r w:rsidR="0007601B" w:rsidRPr="00BC4886">
        <w:rPr>
          <w:lang w:val="de-CH"/>
        </w:rPr>
        <w:t xml:space="preserve"> </w:t>
      </w:r>
      <w:r w:rsidR="003429A1" w:rsidRPr="00BC4886">
        <w:rPr>
          <w:lang w:val="de-CH"/>
        </w:rPr>
        <w:t>(202</w:t>
      </w:r>
      <w:r w:rsidRPr="00BC4886">
        <w:rPr>
          <w:lang w:val="de-CH"/>
        </w:rPr>
        <w:t>5</w:t>
      </w:r>
      <w:r w:rsidR="003429A1" w:rsidRPr="00BC4886">
        <w:rPr>
          <w:lang w:val="de-CH"/>
        </w:rPr>
        <w:t>)</w:t>
      </w:r>
    </w:p>
    <w:p w14:paraId="5DD0FEBE" w14:textId="06D8E167" w:rsidR="00FB7426" w:rsidRPr="00805DE9" w:rsidRDefault="00805DE9" w:rsidP="00FB0FDA">
      <w:pPr>
        <w:pStyle w:val="Textkrper"/>
        <w:rPr>
          <w:rStyle w:val="Hyperlink"/>
          <w:rFonts w:asciiTheme="minorHAnsi" w:hAnsiTheme="minorHAnsi"/>
          <w:sz w:val="6"/>
          <w:szCs w:val="6"/>
          <w:lang w:val="de-CH"/>
        </w:rPr>
      </w:pPr>
      <w:r>
        <w:rPr>
          <w:rStyle w:val="Hyperlink"/>
          <w:rFonts w:asciiTheme="minorHAnsi" w:hAnsiTheme="minorHAnsi"/>
          <w:lang w:val="de-CH"/>
        </w:rPr>
        <w:fldChar w:fldCharType="begin"/>
      </w:r>
      <w:r w:rsidR="00AA0409">
        <w:rPr>
          <w:rStyle w:val="Hyperlink"/>
          <w:rFonts w:asciiTheme="minorHAnsi" w:hAnsiTheme="minorHAnsi"/>
          <w:lang w:val="de-CH"/>
        </w:rPr>
        <w:instrText>HYPERLINK "https://shop.thieme.de/Wie-Kommunikation-im-Autismus-Spektrum-gelingt/9783432120485"</w:instrText>
      </w:r>
      <w:r>
        <w:rPr>
          <w:rStyle w:val="Hyperlink"/>
          <w:rFonts w:asciiTheme="minorHAnsi" w:hAnsiTheme="minorHAnsi"/>
          <w:lang w:val="de-CH"/>
        </w:rPr>
      </w:r>
      <w:r>
        <w:rPr>
          <w:rStyle w:val="Hyperlink"/>
          <w:rFonts w:asciiTheme="minorHAnsi" w:hAnsiTheme="minorHAnsi"/>
          <w:lang w:val="de-CH"/>
        </w:rPr>
        <w:fldChar w:fldCharType="separate"/>
      </w:r>
      <w:r w:rsidR="00AA0409">
        <w:rPr>
          <w:rStyle w:val="Hyperlink"/>
          <w:rFonts w:asciiTheme="minorHAnsi" w:hAnsiTheme="minorHAnsi"/>
          <w:lang w:val="de-CH"/>
        </w:rPr>
        <w:t>TRIAS</w:t>
      </w:r>
    </w:p>
    <w:p w14:paraId="1427FB2B" w14:textId="494BE956" w:rsidR="00FF610B" w:rsidRPr="00FF610B" w:rsidRDefault="00B123FB" w:rsidP="002A4B64">
      <w:pPr>
        <w:spacing w:line="240" w:lineRule="auto"/>
        <w:ind w:right="3969"/>
        <w:jc w:val="both"/>
        <w:rPr>
          <w:rStyle w:val="Hyperlink"/>
          <w:rFonts w:asciiTheme="minorHAnsi" w:hAnsiTheme="minorHAnsi"/>
          <w:sz w:val="6"/>
          <w:szCs w:val="6"/>
          <w:lang w:val="de-CH"/>
        </w:rPr>
      </w:pPr>
      <w:r>
        <w:rPr>
          <w:noProof/>
        </w:rPr>
        <w:drawing>
          <wp:anchor distT="0" distB="0" distL="114300" distR="114300" simplePos="0" relativeHeight="251658243" behindDoc="0" locked="0" layoutInCell="1" allowOverlap="1" wp14:anchorId="10A5DEBB" wp14:editId="602A7995">
            <wp:simplePos x="0" y="0"/>
            <wp:positionH relativeFrom="margin">
              <wp:posOffset>3990491</wp:posOffset>
            </wp:positionH>
            <wp:positionV relativeFrom="paragraph">
              <wp:posOffset>46990</wp:posOffset>
            </wp:positionV>
            <wp:extent cx="1580400" cy="2160000"/>
            <wp:effectExtent l="38100" t="38100" r="96520" b="88265"/>
            <wp:wrapThrough wrapText="bothSides">
              <wp:wrapPolygon edited="0">
                <wp:start x="0" y="-381"/>
                <wp:lineTo x="-521" y="-191"/>
                <wp:lineTo x="-521" y="21149"/>
                <wp:lineTo x="-260" y="22292"/>
                <wp:lineTo x="22138" y="22292"/>
                <wp:lineTo x="22659" y="21149"/>
                <wp:lineTo x="22659" y="2858"/>
                <wp:lineTo x="21878" y="0"/>
                <wp:lineTo x="21878" y="-381"/>
                <wp:lineTo x="0" y="-381"/>
              </wp:wrapPolygon>
            </wp:wrapThrough>
            <wp:docPr id="137785001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50015" name="Grafik 2">
                      <a:extLst>
                        <a:ext uri="{C183D7F6-B498-43B3-948B-1728B52AA6E4}">
                          <adec:decorative xmlns:adec="http://schemas.microsoft.com/office/drawing/2017/decorative" val="1"/>
                        </a:ext>
                      </a:extLst>
                    </pic:cNvPr>
                    <pic:cNvPicPr>
                      <a:picLocks noChangeAspect="1" noChangeArrowheads="1"/>
                    </pic:cNvPicPr>
                  </pic:nvPicPr>
                  <pic:blipFill>
                    <a:blip r:embed="rId86" cstate="print">
                      <a:extLst>
                        <a:ext uri="{28A0092B-C50C-407E-A947-70E740481C1C}">
                          <a14:useLocalDpi xmlns:a14="http://schemas.microsoft.com/office/drawing/2010/main" val="0"/>
                        </a:ext>
                      </a:extLst>
                    </a:blip>
                    <a:stretch>
                      <a:fillRect/>
                    </a:stretch>
                  </pic:blipFill>
                  <pic:spPr bwMode="auto">
                    <a:xfrm>
                      <a:off x="0" y="0"/>
                      <a:ext cx="15804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05DE9">
        <w:rPr>
          <w:rStyle w:val="Hyperlink"/>
          <w:rFonts w:asciiTheme="minorHAnsi" w:hAnsiTheme="minorHAnsi"/>
          <w:lang w:val="de-CH"/>
        </w:rPr>
        <w:fldChar w:fldCharType="end"/>
      </w:r>
    </w:p>
    <w:p w14:paraId="2DC6341F" w14:textId="71340D6B" w:rsidR="0044054D" w:rsidRPr="0044054D" w:rsidRDefault="00BC4886" w:rsidP="0044054D">
      <w:pPr>
        <w:spacing w:before="60" w:after="120"/>
        <w:ind w:right="3969"/>
        <w:jc w:val="both"/>
        <w:rPr>
          <w:rFonts w:asciiTheme="minorHAnsi" w:eastAsiaTheme="majorEastAsia" w:hAnsiTheme="minorHAnsi" w:cs="Open Sans SemiCondensed"/>
          <w:bCs/>
          <w:i/>
          <w:lang w:val="de-CH"/>
        </w:rPr>
      </w:pPr>
      <w:r w:rsidRPr="00BC4886">
        <w:rPr>
          <w:rFonts w:asciiTheme="minorHAnsi" w:hAnsiTheme="minorHAnsi" w:cs="Open Sans SemiCondensed"/>
          <w:noProof/>
          <w:lang w:val="de-CH"/>
        </w:rPr>
        <w:t>Menschen im Autismus-Spektrum sto</w:t>
      </w:r>
      <w:r>
        <w:rPr>
          <w:rFonts w:asciiTheme="minorHAnsi" w:hAnsiTheme="minorHAnsi" w:cs="Open Sans SemiCondensed"/>
          <w:noProof/>
          <w:lang w:val="de-CH"/>
        </w:rPr>
        <w:t>ss</w:t>
      </w:r>
      <w:r w:rsidRPr="00BC4886">
        <w:rPr>
          <w:rFonts w:asciiTheme="minorHAnsi" w:hAnsiTheme="minorHAnsi" w:cs="Open Sans SemiCondensed"/>
          <w:noProof/>
          <w:lang w:val="de-CH"/>
        </w:rPr>
        <w:t>en oft auf Schwierigkeiten im Umgang mit neurotypischen Menschen, weil z</w:t>
      </w:r>
      <w:r w:rsidR="00C22D61">
        <w:rPr>
          <w:rFonts w:asciiTheme="minorHAnsi" w:hAnsiTheme="minorHAnsi" w:cs="Open Sans SemiCondensed"/>
          <w:noProof/>
          <w:lang w:val="de-CH"/>
        </w:rPr>
        <w:t xml:space="preserve">um </w:t>
      </w:r>
      <w:r w:rsidRPr="00BC4886">
        <w:rPr>
          <w:rFonts w:asciiTheme="minorHAnsi" w:hAnsiTheme="minorHAnsi" w:cs="Open Sans SemiCondensed"/>
          <w:noProof/>
          <w:lang w:val="de-CH"/>
        </w:rPr>
        <w:t>B</w:t>
      </w:r>
      <w:r w:rsidR="00C22D61">
        <w:rPr>
          <w:rFonts w:asciiTheme="minorHAnsi" w:hAnsiTheme="minorHAnsi" w:cs="Open Sans SemiCondensed"/>
          <w:noProof/>
          <w:lang w:val="de-CH"/>
        </w:rPr>
        <w:t>eispiel</w:t>
      </w:r>
      <w:r w:rsidRPr="00BC4886">
        <w:rPr>
          <w:rFonts w:asciiTheme="minorHAnsi" w:hAnsiTheme="minorHAnsi" w:cs="Open Sans SemiCondensed"/>
          <w:noProof/>
          <w:lang w:val="de-CH"/>
        </w:rPr>
        <w:t xml:space="preserve"> ihre Art, Dinge wortwörtlich zu verstehen und sehr ehrlich zu ant</w:t>
      </w:r>
      <w:r w:rsidR="00763906">
        <w:rPr>
          <w:rFonts w:asciiTheme="minorHAnsi" w:hAnsiTheme="minorHAnsi" w:cs="Open Sans SemiCondensed"/>
          <w:noProof/>
          <w:lang w:val="de-CH"/>
        </w:rPr>
        <w:t>-</w:t>
      </w:r>
      <w:r w:rsidRPr="00BC4886">
        <w:rPr>
          <w:rFonts w:asciiTheme="minorHAnsi" w:hAnsiTheme="minorHAnsi" w:cs="Open Sans SemiCondensed"/>
          <w:noProof/>
          <w:lang w:val="de-CH"/>
        </w:rPr>
        <w:t>worten, häufig auf Ablehnung stö</w:t>
      </w:r>
      <w:r w:rsidR="00093752">
        <w:rPr>
          <w:rFonts w:asciiTheme="minorHAnsi" w:hAnsiTheme="minorHAnsi" w:cs="Open Sans SemiCondensed"/>
          <w:noProof/>
          <w:lang w:val="de-CH"/>
        </w:rPr>
        <w:t>ss</w:t>
      </w:r>
      <w:r w:rsidRPr="00BC4886">
        <w:rPr>
          <w:rFonts w:asciiTheme="minorHAnsi" w:hAnsiTheme="minorHAnsi" w:cs="Open Sans SemiCondensed"/>
          <w:noProof/>
          <w:lang w:val="de-CH"/>
        </w:rPr>
        <w:t xml:space="preserve">t. </w:t>
      </w:r>
      <w:r w:rsidR="0044054D" w:rsidRPr="0044054D">
        <w:rPr>
          <w:rFonts w:asciiTheme="minorHAnsi" w:hAnsiTheme="minorHAnsi" w:cs="Open Sans SemiCondensed"/>
          <w:noProof/>
          <w:lang w:val="de-CH"/>
        </w:rPr>
        <w:t xml:space="preserve">Kommunikation ist für sie nicht leicht und oft von Missverständnissen geprägt. </w:t>
      </w:r>
      <w:r w:rsidR="00003776" w:rsidRPr="00BC4886">
        <w:rPr>
          <w:rFonts w:asciiTheme="minorHAnsi" w:hAnsiTheme="minorHAnsi" w:cs="Open Sans SemiCondensed"/>
          <w:noProof/>
          <w:lang w:val="de-CH"/>
        </w:rPr>
        <w:t xml:space="preserve">Eltern und Freunde möchten helfen, müssen aber zuerst verstehen, wie diese Kommunikationsprobleme entstehen und wie man sie löst. </w:t>
      </w:r>
      <w:r w:rsidR="0061368D">
        <w:rPr>
          <w:rFonts w:asciiTheme="minorHAnsi" w:hAnsiTheme="minorHAnsi" w:cs="Open Sans SemiCondensed"/>
          <w:noProof/>
          <w:lang w:val="de-CH"/>
        </w:rPr>
        <w:t>W</w:t>
      </w:r>
      <w:r w:rsidR="0044054D" w:rsidRPr="0044054D">
        <w:rPr>
          <w:rFonts w:asciiTheme="minorHAnsi" w:hAnsiTheme="minorHAnsi" w:cs="Open Sans SemiCondensed"/>
          <w:noProof/>
          <w:lang w:val="de-CH"/>
        </w:rPr>
        <w:t xml:space="preserve">ie kann Kommunikation im Autismus-Spektrum gelingen? Mit dieser Frage setzt sich der vorliegende Ratgeber auseinander. Um eine Antwort darauf zu geben, sind zwei Ansätze wichtig: Zum einen soll das nötige Wissen über Autismus und Kommunikation vermittelt, zum anderen praxisnahe Unterstützung angeboten werden. </w:t>
      </w:r>
      <w:r w:rsidR="0044054D" w:rsidRPr="00BC4886">
        <w:rPr>
          <w:rFonts w:asciiTheme="minorHAnsi" w:hAnsiTheme="minorHAnsi" w:cs="Open Sans SemiCondensed"/>
          <w:noProof/>
          <w:lang w:val="de-CH"/>
        </w:rPr>
        <w:t xml:space="preserve">Die </w:t>
      </w:r>
      <w:r w:rsidR="0044054D" w:rsidRPr="00BC4886">
        <w:rPr>
          <w:rFonts w:asciiTheme="minorHAnsi" w:hAnsiTheme="minorHAnsi" w:cs="Open Sans SemiCondensed"/>
          <w:noProof/>
          <w:lang w:val="de-CH"/>
        </w:rPr>
        <w:lastRenderedPageBreak/>
        <w:t>erfahrene Logopädin Anika Morandin gibt in diesem Buch wert</w:t>
      </w:r>
      <w:r w:rsidR="00763906">
        <w:rPr>
          <w:rFonts w:asciiTheme="minorHAnsi" w:hAnsiTheme="minorHAnsi" w:cs="Open Sans SemiCondensed"/>
          <w:noProof/>
          <w:lang w:val="de-CH"/>
        </w:rPr>
        <w:t>-</w:t>
      </w:r>
      <w:r w:rsidR="0044054D" w:rsidRPr="00BC4886">
        <w:rPr>
          <w:rFonts w:asciiTheme="minorHAnsi" w:hAnsiTheme="minorHAnsi" w:cs="Open Sans SemiCondensed"/>
          <w:noProof/>
          <w:lang w:val="de-CH"/>
        </w:rPr>
        <w:t>volle Werkzeuge und praktische Hilfen für den Alltag an die Hand</w:t>
      </w:r>
      <w:r w:rsidR="0044054D">
        <w:rPr>
          <w:rFonts w:asciiTheme="minorHAnsi" w:hAnsiTheme="minorHAnsi" w:cs="Open Sans SemiCondensed"/>
          <w:noProof/>
          <w:lang w:val="de-CH"/>
        </w:rPr>
        <w:t>.</w:t>
      </w:r>
    </w:p>
    <w:p w14:paraId="75FDFF8B" w14:textId="74F3BD6D" w:rsidR="006C6208" w:rsidRDefault="00474F9C" w:rsidP="00BC1470">
      <w:pPr>
        <w:pStyle w:val="berschrift3"/>
        <w:spacing w:before="360"/>
        <w:rPr>
          <w:rFonts w:asciiTheme="minorHAnsi" w:hAnsiTheme="minorHAnsi"/>
          <w:lang w:val="de-CH"/>
        </w:rPr>
      </w:pPr>
      <w:r>
        <w:rPr>
          <w:rFonts w:asciiTheme="minorHAnsi" w:hAnsiTheme="minorHAnsi"/>
          <w:lang w:val="de-CH"/>
        </w:rPr>
        <w:t>Ethik im Bildungswesen</w:t>
      </w:r>
      <w:r w:rsidR="004C65CA">
        <w:rPr>
          <w:rFonts w:asciiTheme="minorHAnsi" w:hAnsiTheme="minorHAnsi"/>
          <w:lang w:val="de-CH"/>
        </w:rPr>
        <w:t>. Bildung zu Selbstbestimmung und Verantwortung</w:t>
      </w:r>
    </w:p>
    <w:p w14:paraId="2C415F6D" w14:textId="5FF302AD" w:rsidR="006C6208" w:rsidRPr="00D31571" w:rsidRDefault="004C65CA" w:rsidP="006C6208">
      <w:pPr>
        <w:spacing w:before="60" w:after="120"/>
        <w:ind w:right="3969"/>
        <w:jc w:val="both"/>
        <w:rPr>
          <w:lang w:val="de-CH"/>
        </w:rPr>
      </w:pPr>
      <w:r>
        <w:rPr>
          <w:lang w:val="de-CH"/>
        </w:rPr>
        <w:t>Kesselring, T.</w:t>
      </w:r>
      <w:r w:rsidR="006C6208" w:rsidRPr="00D31571">
        <w:rPr>
          <w:lang w:val="de-CH"/>
        </w:rPr>
        <w:t xml:space="preserve"> (202</w:t>
      </w:r>
      <w:r w:rsidR="00837AFA">
        <w:rPr>
          <w:lang w:val="de-CH"/>
        </w:rPr>
        <w:t>5</w:t>
      </w:r>
      <w:r w:rsidR="006C6208" w:rsidRPr="00D31571">
        <w:rPr>
          <w:lang w:val="de-CH"/>
        </w:rPr>
        <w:t>)</w:t>
      </w:r>
    </w:p>
    <w:p w14:paraId="62F69536" w14:textId="255EBBB0" w:rsidR="006C6208" w:rsidRPr="00B51C18" w:rsidRDefault="006C6208" w:rsidP="006C6208">
      <w:pPr>
        <w:pStyle w:val="Textkrper"/>
        <w:spacing w:before="0" w:after="0" w:line="240" w:lineRule="auto"/>
        <w:rPr>
          <w:sz w:val="6"/>
          <w:szCs w:val="6"/>
          <w:lang w:val="de-CH"/>
        </w:rPr>
      </w:pPr>
      <w:r>
        <w:rPr>
          <w:rFonts w:asciiTheme="minorHAnsi" w:hAnsiTheme="minorHAnsi" w:cs="Open Sans SemiCondensed"/>
          <w:bCs/>
          <w:iCs/>
          <w:lang w:val="de-CH"/>
        </w:rPr>
        <w:fldChar w:fldCharType="begin"/>
      </w:r>
      <w:r w:rsidR="00D44EC7">
        <w:rPr>
          <w:rFonts w:asciiTheme="minorHAnsi" w:hAnsiTheme="minorHAnsi" w:cs="Open Sans SemiCondensed"/>
          <w:bCs/>
          <w:iCs/>
          <w:lang w:val="de-CH"/>
        </w:rPr>
        <w:instrText>HYPERLINK "https://elibrary.utb.de/doi/book/10.36198/9783838564951"</w:instrText>
      </w:r>
      <w:r>
        <w:rPr>
          <w:rFonts w:asciiTheme="minorHAnsi" w:hAnsiTheme="minorHAnsi" w:cs="Open Sans SemiCondensed"/>
          <w:bCs/>
          <w:iCs/>
          <w:lang w:val="de-CH"/>
        </w:rPr>
      </w:r>
      <w:r>
        <w:rPr>
          <w:rFonts w:asciiTheme="minorHAnsi" w:hAnsiTheme="minorHAnsi" w:cs="Open Sans SemiCondensed"/>
          <w:bCs/>
          <w:iCs/>
          <w:lang w:val="de-CH"/>
        </w:rPr>
        <w:fldChar w:fldCharType="separate"/>
      </w:r>
      <w:proofErr w:type="spellStart"/>
      <w:r w:rsidR="00AF583D">
        <w:rPr>
          <w:rStyle w:val="Hyperlink"/>
          <w:rFonts w:asciiTheme="minorHAnsi" w:hAnsiTheme="minorHAnsi" w:cs="Open Sans SemiCondensed"/>
          <w:lang w:val="de-CH"/>
        </w:rPr>
        <w:t>utb</w:t>
      </w:r>
      <w:proofErr w:type="spellEnd"/>
    </w:p>
    <w:p w14:paraId="28C736CC" w14:textId="692C1618" w:rsidR="006C6208" w:rsidRPr="002A4B64" w:rsidRDefault="002A4B64" w:rsidP="006C6208">
      <w:pPr>
        <w:pStyle w:val="Textkrper"/>
        <w:spacing w:before="0" w:after="0" w:line="240" w:lineRule="auto"/>
        <w:rPr>
          <w:bCs/>
          <w:iCs/>
          <w:sz w:val="6"/>
          <w:szCs w:val="6"/>
          <w:lang w:val="de-CH"/>
        </w:rPr>
      </w:pPr>
      <w:r w:rsidRPr="00EB6C3C">
        <w:rPr>
          <w:rFonts w:asciiTheme="minorHAnsi" w:hAnsiTheme="minorHAnsi"/>
          <w:bCs/>
          <w:iCs/>
          <w:noProof/>
          <w:sz w:val="6"/>
          <w:szCs w:val="6"/>
          <w:lang w:val="de-CH"/>
        </w:rPr>
        <w:drawing>
          <wp:anchor distT="0" distB="0" distL="114300" distR="114300" simplePos="0" relativeHeight="251658248" behindDoc="0" locked="0" layoutInCell="1" allowOverlap="1" wp14:anchorId="132538ED" wp14:editId="5E36E785">
            <wp:simplePos x="0" y="0"/>
            <wp:positionH relativeFrom="margin">
              <wp:posOffset>4058304</wp:posOffset>
            </wp:positionH>
            <wp:positionV relativeFrom="paragraph">
              <wp:posOffset>43815</wp:posOffset>
            </wp:positionV>
            <wp:extent cx="1508400" cy="2160000"/>
            <wp:effectExtent l="38100" t="38100" r="92075" b="88265"/>
            <wp:wrapThrough wrapText="bothSides">
              <wp:wrapPolygon edited="0">
                <wp:start x="0" y="-381"/>
                <wp:lineTo x="-546" y="-191"/>
                <wp:lineTo x="-546" y="21149"/>
                <wp:lineTo x="-273" y="22292"/>
                <wp:lineTo x="22100" y="22292"/>
                <wp:lineTo x="22646" y="21149"/>
                <wp:lineTo x="22646" y="2858"/>
                <wp:lineTo x="21827" y="0"/>
                <wp:lineTo x="21827" y="-381"/>
                <wp:lineTo x="0" y="-381"/>
              </wp:wrapPolygon>
            </wp:wrapThrough>
            <wp:docPr id="1192756935"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56935" name="Grafik 4">
                      <a:extLst>
                        <a:ext uri="{C183D7F6-B498-43B3-948B-1728B52AA6E4}">
                          <adec:decorative xmlns:adec="http://schemas.microsoft.com/office/drawing/2017/decorative" val="1"/>
                        </a:ext>
                      </a:extLst>
                    </pic:cNvPr>
                    <pic:cNvPicPr>
                      <a:picLocks noChangeAspect="1" noChangeArrowheads="1"/>
                    </pic:cNvPicPr>
                  </pic:nvPicPr>
                  <pic:blipFill>
                    <a:blip r:embed="rId87">
                      <a:extLst>
                        <a:ext uri="{28A0092B-C50C-407E-A947-70E740481C1C}">
                          <a14:useLocalDpi xmlns:a14="http://schemas.microsoft.com/office/drawing/2010/main" val="0"/>
                        </a:ext>
                      </a:extLst>
                    </a:blip>
                    <a:stretch>
                      <a:fillRect/>
                    </a:stretch>
                  </pic:blipFill>
                  <pic:spPr bwMode="auto">
                    <a:xfrm>
                      <a:off x="0" y="0"/>
                      <a:ext cx="15084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6C6208">
        <w:rPr>
          <w:rFonts w:asciiTheme="minorHAnsi" w:hAnsiTheme="minorHAnsi" w:cs="Open Sans SemiCondensed"/>
          <w:bCs/>
          <w:iCs/>
          <w:lang w:val="de-CH"/>
        </w:rPr>
        <w:fldChar w:fldCharType="end"/>
      </w:r>
    </w:p>
    <w:p w14:paraId="4FF6245F" w14:textId="15A22F85" w:rsidR="00E05EBD" w:rsidRPr="00E05EBD" w:rsidRDefault="00E05EBD" w:rsidP="00E05EBD">
      <w:pPr>
        <w:spacing w:before="60" w:after="120"/>
        <w:ind w:right="3969"/>
        <w:jc w:val="both"/>
        <w:rPr>
          <w:rFonts w:asciiTheme="minorHAnsi" w:hAnsiTheme="minorHAnsi" w:cs="Open Sans SemiCondensed"/>
          <w:noProof/>
          <w:lang w:val="de-CH"/>
        </w:rPr>
      </w:pPr>
      <w:r w:rsidRPr="00E05EBD">
        <w:rPr>
          <w:rFonts w:asciiTheme="minorHAnsi" w:hAnsiTheme="minorHAnsi" w:cs="Open Sans SemiCondensed"/>
          <w:noProof/>
          <w:lang w:val="de-CH"/>
        </w:rPr>
        <w:t>Bildung ist ein ethisches Anliegen. Und ethische Urteilsfähigkeit ist ein wesentlicher Bildungszweck. Ethik ist nicht Moralpredigen</w:t>
      </w:r>
      <w:r w:rsidR="00943802">
        <w:rPr>
          <w:rFonts w:asciiTheme="minorHAnsi" w:hAnsiTheme="minorHAnsi" w:cs="Open Sans SemiCondensed"/>
          <w:noProof/>
          <w:lang w:val="de-CH"/>
        </w:rPr>
        <w:t>.</w:t>
      </w:r>
      <w:r w:rsidRPr="00E05EBD">
        <w:rPr>
          <w:rFonts w:asciiTheme="minorHAnsi" w:hAnsiTheme="minorHAnsi" w:cs="Open Sans SemiCondensed"/>
          <w:noProof/>
          <w:lang w:val="de-CH"/>
        </w:rPr>
        <w:t xml:space="preserve"> Mündigkeit und Selbstbestimmung sind das Ziel von Bildung.</w:t>
      </w:r>
      <w:r>
        <w:rPr>
          <w:rFonts w:asciiTheme="minorHAnsi" w:hAnsiTheme="minorHAnsi" w:cs="Open Sans SemiCondensed"/>
          <w:noProof/>
          <w:lang w:val="de-CH"/>
        </w:rPr>
        <w:t xml:space="preserve"> «</w:t>
      </w:r>
      <w:r w:rsidRPr="00E05EBD">
        <w:rPr>
          <w:rFonts w:asciiTheme="minorHAnsi" w:hAnsiTheme="minorHAnsi" w:cs="Open Sans SemiCondensed"/>
          <w:noProof/>
          <w:lang w:val="de-CH"/>
        </w:rPr>
        <w:t>Ethik im Bildungswesen</w:t>
      </w:r>
      <w:r>
        <w:rPr>
          <w:rFonts w:asciiTheme="minorHAnsi" w:hAnsiTheme="minorHAnsi" w:cs="Open Sans SemiCondensed"/>
          <w:noProof/>
          <w:lang w:val="de-CH"/>
        </w:rPr>
        <w:t xml:space="preserve">» </w:t>
      </w:r>
      <w:r w:rsidRPr="00E05EBD">
        <w:rPr>
          <w:rFonts w:asciiTheme="minorHAnsi" w:hAnsiTheme="minorHAnsi" w:cs="Open Sans SemiCondensed"/>
          <w:noProof/>
          <w:lang w:val="de-CH"/>
        </w:rPr>
        <w:t>rekapituliert die Basics der Ethik aus zwei Jahrtausenden und möchte Perspektiven für alle Akteure des Bildungswesens aufzeigen</w:t>
      </w:r>
      <w:r w:rsidR="00943802">
        <w:rPr>
          <w:rFonts w:asciiTheme="minorHAnsi" w:hAnsiTheme="minorHAnsi" w:cs="Open Sans SemiCondensed"/>
          <w:noProof/>
          <w:lang w:val="de-CH"/>
        </w:rPr>
        <w:t>:</w:t>
      </w:r>
      <w:r>
        <w:rPr>
          <w:rFonts w:asciiTheme="minorHAnsi" w:hAnsiTheme="minorHAnsi" w:cs="Open Sans SemiCondensed"/>
          <w:noProof/>
          <w:lang w:val="de-CH"/>
        </w:rPr>
        <w:t xml:space="preserve"> </w:t>
      </w:r>
      <w:r w:rsidRPr="00E05EBD">
        <w:rPr>
          <w:rFonts w:asciiTheme="minorHAnsi" w:hAnsiTheme="minorHAnsi" w:cs="Open Sans SemiCondensed"/>
          <w:noProof/>
          <w:lang w:val="de-CH"/>
        </w:rPr>
        <w:t>Was sind Werte? Wozu Bildung? Was hei</w:t>
      </w:r>
      <w:r w:rsidR="00A615C5">
        <w:rPr>
          <w:rFonts w:asciiTheme="minorHAnsi" w:hAnsiTheme="minorHAnsi" w:cs="Open Sans SemiCondensed"/>
          <w:noProof/>
          <w:lang w:val="de-CH"/>
        </w:rPr>
        <w:t>ss</w:t>
      </w:r>
      <w:r w:rsidRPr="00E05EBD">
        <w:rPr>
          <w:rFonts w:asciiTheme="minorHAnsi" w:hAnsiTheme="minorHAnsi" w:cs="Open Sans SemiCondensed"/>
          <w:noProof/>
          <w:lang w:val="de-CH"/>
        </w:rPr>
        <w:t>t Verantwortung? Wie verhalten sich Macht und Recht zu</w:t>
      </w:r>
      <w:r w:rsidR="00763906">
        <w:rPr>
          <w:rFonts w:asciiTheme="minorHAnsi" w:hAnsiTheme="minorHAnsi" w:cs="Open Sans SemiCondensed"/>
          <w:noProof/>
          <w:lang w:val="de-CH"/>
        </w:rPr>
        <w:t>-</w:t>
      </w:r>
      <w:r w:rsidRPr="00E05EBD">
        <w:rPr>
          <w:rFonts w:asciiTheme="minorHAnsi" w:hAnsiTheme="minorHAnsi" w:cs="Open Sans SemiCondensed"/>
          <w:noProof/>
          <w:lang w:val="de-CH"/>
        </w:rPr>
        <w:t>einander? Weshalb sind Gerechtigkeit und die Menschenrechte unerlässlich? Wie humanitäre Werte leben? Wie begründet man eine Tier-Ethik, Umwelt-Ethik und Ethik für künftige Generationen?</w:t>
      </w:r>
    </w:p>
    <w:p w14:paraId="66977244" w14:textId="4B63341A" w:rsidR="004C3CB8" w:rsidRPr="00D4306D" w:rsidRDefault="004C3CB8" w:rsidP="00BC1470">
      <w:pPr>
        <w:pStyle w:val="berschrift2"/>
        <w:spacing w:before="480"/>
        <w:rPr>
          <w:rFonts w:asciiTheme="minorHAnsi" w:hAnsiTheme="minorHAnsi"/>
          <w:lang w:val="de-CH"/>
        </w:rPr>
      </w:pPr>
      <w:bookmarkStart w:id="22" w:name="_Toc182901729"/>
      <w:r w:rsidRPr="00D4306D">
        <w:rPr>
          <w:rFonts w:asciiTheme="minorHAnsi" w:hAnsiTheme="minorHAnsi"/>
          <w:lang w:val="de-CH"/>
        </w:rPr>
        <w:t>Erzählte Behinderung</w:t>
      </w:r>
      <w:bookmarkEnd w:id="22"/>
    </w:p>
    <w:p w14:paraId="5E7844BD" w14:textId="15765278" w:rsidR="00D31571" w:rsidRDefault="001D1A50" w:rsidP="00FC21B4">
      <w:pPr>
        <w:pStyle w:val="berschrift3"/>
        <w:spacing w:before="360"/>
        <w:rPr>
          <w:rFonts w:asciiTheme="minorHAnsi" w:hAnsiTheme="minorHAnsi"/>
          <w:lang w:val="de-CH"/>
        </w:rPr>
      </w:pPr>
      <w:proofErr w:type="spellStart"/>
      <w:r>
        <w:rPr>
          <w:rFonts w:asciiTheme="minorHAnsi" w:hAnsiTheme="minorHAnsi"/>
          <w:lang w:val="de-CH"/>
        </w:rPr>
        <w:t>Hunchback</w:t>
      </w:r>
      <w:proofErr w:type="spellEnd"/>
    </w:p>
    <w:p w14:paraId="314390F8" w14:textId="639A78E9" w:rsidR="00A50D4B" w:rsidRPr="00D31571" w:rsidRDefault="001D1A50" w:rsidP="00D31571">
      <w:pPr>
        <w:spacing w:before="60" w:after="120"/>
        <w:ind w:right="3969"/>
        <w:jc w:val="both"/>
        <w:rPr>
          <w:lang w:val="de-CH"/>
        </w:rPr>
      </w:pPr>
      <w:r>
        <w:rPr>
          <w:lang w:val="de-CH"/>
        </w:rPr>
        <w:t>Ichikawa, S.</w:t>
      </w:r>
      <w:r w:rsidR="00A50D4B" w:rsidRPr="00D31571">
        <w:rPr>
          <w:lang w:val="de-CH"/>
        </w:rPr>
        <w:t xml:space="preserve"> (202</w:t>
      </w:r>
      <w:r>
        <w:rPr>
          <w:lang w:val="de-CH"/>
        </w:rPr>
        <w:t>5</w:t>
      </w:r>
      <w:r w:rsidR="00A50D4B" w:rsidRPr="00D31571">
        <w:rPr>
          <w:lang w:val="de-CH"/>
        </w:rPr>
        <w:t>)</w:t>
      </w:r>
    </w:p>
    <w:p w14:paraId="5CFF55A2" w14:textId="77C0C3FA" w:rsidR="00FB7426" w:rsidRPr="00EF5815" w:rsidRDefault="00EF5815" w:rsidP="00EF5815">
      <w:pPr>
        <w:pStyle w:val="Textkrper"/>
        <w:rPr>
          <w:rStyle w:val="Hyperlink"/>
          <w:rFonts w:asciiTheme="minorHAnsi" w:hAnsiTheme="minorHAnsi" w:cs="Open Sans SemiCondensed"/>
          <w:lang w:val="de-CH"/>
        </w:rPr>
      </w:pPr>
      <w:r w:rsidRPr="00EF5815">
        <w:rPr>
          <w:rStyle w:val="Hyperlink"/>
          <w:rFonts w:asciiTheme="minorHAnsi" w:hAnsiTheme="minorHAnsi"/>
          <w:bCs w:val="0"/>
          <w:iCs w:val="0"/>
        </w:rPr>
        <w:fldChar w:fldCharType="begin"/>
      </w:r>
      <w:r w:rsidR="007744A2" w:rsidRPr="00603DAD">
        <w:rPr>
          <w:rStyle w:val="Hyperlink"/>
          <w:rFonts w:asciiTheme="minorHAnsi" w:hAnsiTheme="minorHAnsi"/>
          <w:bCs w:val="0"/>
          <w:iCs w:val="0"/>
          <w:lang w:val="de-CH"/>
        </w:rPr>
        <w:instrText>HYPERLINK "https://www.harpercollins.de/products/hunchback"</w:instrText>
      </w:r>
      <w:r w:rsidRPr="00EF5815">
        <w:rPr>
          <w:rStyle w:val="Hyperlink"/>
          <w:rFonts w:asciiTheme="minorHAnsi" w:hAnsiTheme="minorHAnsi"/>
          <w:bCs w:val="0"/>
          <w:iCs w:val="0"/>
        </w:rPr>
      </w:r>
      <w:r w:rsidRPr="00EF5815">
        <w:rPr>
          <w:rStyle w:val="Hyperlink"/>
          <w:rFonts w:asciiTheme="minorHAnsi" w:hAnsiTheme="minorHAnsi"/>
          <w:bCs w:val="0"/>
          <w:iCs w:val="0"/>
        </w:rPr>
        <w:fldChar w:fldCharType="separate"/>
      </w:r>
      <w:r w:rsidR="007744A2">
        <w:rPr>
          <w:rStyle w:val="Hyperlink"/>
          <w:rFonts w:asciiTheme="minorHAnsi" w:hAnsiTheme="minorHAnsi" w:cs="Open Sans SemiCondensed"/>
          <w:lang w:val="de-CH"/>
        </w:rPr>
        <w:t>ECCO</w:t>
      </w:r>
    </w:p>
    <w:p w14:paraId="0FFDA06F" w14:textId="017E6F2D" w:rsidR="002A4B64" w:rsidRPr="002A4B64" w:rsidRDefault="002A4B64" w:rsidP="002A4B64">
      <w:pPr>
        <w:pStyle w:val="Textkrper"/>
        <w:spacing w:before="0" w:after="0" w:line="240" w:lineRule="auto"/>
        <w:rPr>
          <w:sz w:val="6"/>
          <w:szCs w:val="6"/>
          <w:lang w:val="de-CH"/>
        </w:rPr>
      </w:pPr>
      <w:r w:rsidRPr="00EF5815">
        <w:rPr>
          <w:rFonts w:asciiTheme="minorHAnsi" w:hAnsiTheme="minorHAnsi" w:cs="Open Sans SemiCondensed"/>
          <w:noProof/>
          <w:lang w:val="de-CH"/>
        </w:rPr>
        <w:drawing>
          <wp:anchor distT="0" distB="0" distL="114300" distR="114300" simplePos="0" relativeHeight="251658244" behindDoc="0" locked="0" layoutInCell="1" allowOverlap="1" wp14:anchorId="2444BDCA" wp14:editId="58A1F6DF">
            <wp:simplePos x="0" y="0"/>
            <wp:positionH relativeFrom="margin">
              <wp:posOffset>4219575</wp:posOffset>
            </wp:positionH>
            <wp:positionV relativeFrom="paragraph">
              <wp:posOffset>43815</wp:posOffset>
            </wp:positionV>
            <wp:extent cx="1332000" cy="2160000"/>
            <wp:effectExtent l="38100" t="38100" r="97155" b="88265"/>
            <wp:wrapThrough wrapText="bothSides">
              <wp:wrapPolygon edited="0">
                <wp:start x="0" y="-381"/>
                <wp:lineTo x="-618" y="-191"/>
                <wp:lineTo x="-618" y="21149"/>
                <wp:lineTo x="-309" y="22292"/>
                <wp:lineTo x="22249" y="22292"/>
                <wp:lineTo x="22867" y="21149"/>
                <wp:lineTo x="22867" y="2858"/>
                <wp:lineTo x="21940" y="0"/>
                <wp:lineTo x="21940" y="-381"/>
                <wp:lineTo x="0" y="-381"/>
              </wp:wrapPolygon>
            </wp:wrapThrough>
            <wp:docPr id="1866498977"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98977" name="Grafik 4">
                      <a:extLst>
                        <a:ext uri="{C183D7F6-B498-43B3-948B-1728B52AA6E4}">
                          <adec:decorative xmlns:adec="http://schemas.microsoft.com/office/drawing/2017/decorative" val="1"/>
                        </a:ext>
                      </a:extLst>
                    </pic:cNvPr>
                    <pic:cNvPicPr>
                      <a:picLocks noChangeAspect="1" noChangeArrowheads="1"/>
                    </pic:cNvPicPr>
                  </pic:nvPicPr>
                  <pic:blipFill>
                    <a:blip r:embed="rId88" cstate="print">
                      <a:extLst>
                        <a:ext uri="{28A0092B-C50C-407E-A947-70E740481C1C}">
                          <a14:useLocalDpi xmlns:a14="http://schemas.microsoft.com/office/drawing/2010/main" val="0"/>
                        </a:ext>
                      </a:extLst>
                    </a:blip>
                    <a:stretch>
                      <a:fillRect/>
                    </a:stretch>
                  </pic:blipFill>
                  <pic:spPr bwMode="auto">
                    <a:xfrm>
                      <a:off x="0" y="0"/>
                      <a:ext cx="13320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F5815" w:rsidRPr="00EF5815">
        <w:rPr>
          <w:rStyle w:val="Hyperlink"/>
          <w:rFonts w:asciiTheme="minorHAnsi" w:hAnsiTheme="minorHAnsi"/>
          <w:bCs w:val="0"/>
          <w:iCs w:val="0"/>
        </w:rPr>
        <w:fldChar w:fldCharType="end"/>
      </w:r>
    </w:p>
    <w:p w14:paraId="4BADB6EC" w14:textId="392E416B" w:rsidR="002A4B64" w:rsidRPr="00603DAD" w:rsidRDefault="00603DAD" w:rsidP="00325F4F">
      <w:pPr>
        <w:spacing w:before="60" w:after="120"/>
        <w:ind w:right="3969"/>
        <w:jc w:val="both"/>
        <w:rPr>
          <w:rFonts w:asciiTheme="minorHAnsi" w:eastAsiaTheme="majorEastAsia" w:hAnsiTheme="minorHAnsi" w:cs="Open Sans SemiCondensed"/>
          <w:bCs/>
          <w:i/>
          <w:lang w:val="de-CH"/>
        </w:rPr>
      </w:pPr>
      <w:r w:rsidRPr="00603DAD">
        <w:rPr>
          <w:rFonts w:asciiTheme="minorHAnsi" w:hAnsiTheme="minorHAnsi" w:cs="Open Sans SemiCondensed"/>
          <w:noProof/>
          <w:lang w:val="de-CH"/>
        </w:rPr>
        <w:t xml:space="preserve">Shaka Izawa </w:t>
      </w:r>
      <w:r w:rsidR="004F6C91">
        <w:rPr>
          <w:rFonts w:asciiTheme="minorHAnsi" w:hAnsiTheme="minorHAnsi" w:cs="Open Sans SemiCondensed"/>
          <w:noProof/>
          <w:lang w:val="de-CH"/>
        </w:rPr>
        <w:t>kam</w:t>
      </w:r>
      <w:r w:rsidR="004F6C91" w:rsidRPr="00603DAD">
        <w:rPr>
          <w:rFonts w:asciiTheme="minorHAnsi" w:hAnsiTheme="minorHAnsi" w:cs="Open Sans SemiCondensed"/>
          <w:noProof/>
          <w:lang w:val="de-CH"/>
        </w:rPr>
        <w:t xml:space="preserve"> </w:t>
      </w:r>
      <w:r w:rsidRPr="00603DAD">
        <w:rPr>
          <w:rFonts w:asciiTheme="minorHAnsi" w:hAnsiTheme="minorHAnsi" w:cs="Open Sans SemiCondensed"/>
          <w:noProof/>
          <w:lang w:val="de-CH"/>
        </w:rPr>
        <w:t xml:space="preserve">mit einer angeborenen Muskelerkrankung </w:t>
      </w:r>
      <w:r w:rsidR="004F6C91">
        <w:rPr>
          <w:rFonts w:asciiTheme="minorHAnsi" w:hAnsiTheme="minorHAnsi" w:cs="Open Sans SemiCondensed"/>
          <w:noProof/>
          <w:lang w:val="de-CH"/>
        </w:rPr>
        <w:t>zur Welt</w:t>
      </w:r>
      <w:r w:rsidR="004F6C91" w:rsidRPr="00603DAD">
        <w:rPr>
          <w:rFonts w:asciiTheme="minorHAnsi" w:hAnsiTheme="minorHAnsi" w:cs="Open Sans SemiCondensed"/>
          <w:noProof/>
          <w:lang w:val="de-CH"/>
        </w:rPr>
        <w:t xml:space="preserve"> </w:t>
      </w:r>
      <w:r w:rsidRPr="00603DAD">
        <w:rPr>
          <w:rFonts w:asciiTheme="minorHAnsi" w:hAnsiTheme="minorHAnsi" w:cs="Open Sans SemiCondensed"/>
          <w:noProof/>
          <w:lang w:val="de-CH"/>
        </w:rPr>
        <w:t>und verbringt ihre Tage in einem Pflegeheim außerhalb von Tokio. Aufgrund ihrer schweren Wirbelsäulenkrümmung ist sie auf einen elektrischen Rollstuhl und ein Beatmungsgerät angewiesen. Doch auch wenn Shaka körperlich eingeschränkt ist, kennt ihr schneller, scharfsinniger Geist keine Grenzen: Sie studiert online, veröffentlicht pornografische Kurzgeschichten im Internet und twittert provokante Statements wie: »Im nächsten Leben werde ich Edelnutte«. Um alle möglichen Erfahrungen ihres weiblichen Kör</w:t>
      </w:r>
      <w:r w:rsidR="00DE58AA">
        <w:rPr>
          <w:rFonts w:asciiTheme="minorHAnsi" w:hAnsiTheme="minorHAnsi" w:cs="Open Sans SemiCondensed"/>
          <w:noProof/>
          <w:lang w:val="de-CH"/>
        </w:rPr>
        <w:t>-</w:t>
      </w:r>
      <w:r w:rsidRPr="00603DAD">
        <w:rPr>
          <w:rFonts w:asciiTheme="minorHAnsi" w:hAnsiTheme="minorHAnsi" w:cs="Open Sans SemiCondensed"/>
          <w:noProof/>
          <w:lang w:val="de-CH"/>
        </w:rPr>
        <w:t>pers auszuschöpfen, sucht sie eine Samenspende und macht ih</w:t>
      </w:r>
      <w:r w:rsidR="00DE58AA">
        <w:rPr>
          <w:rFonts w:asciiTheme="minorHAnsi" w:hAnsiTheme="minorHAnsi" w:cs="Open Sans SemiCondensed"/>
          <w:noProof/>
          <w:lang w:val="de-CH"/>
        </w:rPr>
        <w:t>-</w:t>
      </w:r>
      <w:r w:rsidRPr="00603DAD">
        <w:rPr>
          <w:rFonts w:asciiTheme="minorHAnsi" w:hAnsiTheme="minorHAnsi" w:cs="Open Sans SemiCondensed"/>
          <w:noProof/>
          <w:lang w:val="de-CH"/>
        </w:rPr>
        <w:t>rem neuen Pfleger ein unmoralisches Angebot – mit verhängnis</w:t>
      </w:r>
      <w:r w:rsidR="00DE58AA">
        <w:rPr>
          <w:rFonts w:asciiTheme="minorHAnsi" w:hAnsiTheme="minorHAnsi" w:cs="Open Sans SemiCondensed"/>
          <w:noProof/>
          <w:lang w:val="de-CH"/>
        </w:rPr>
        <w:t>-</w:t>
      </w:r>
      <w:r w:rsidRPr="00603DAD">
        <w:rPr>
          <w:rFonts w:asciiTheme="minorHAnsi" w:hAnsiTheme="minorHAnsi" w:cs="Open Sans SemiCondensed"/>
          <w:noProof/>
          <w:lang w:val="de-CH"/>
        </w:rPr>
        <w:t>vollem Ausgang</w:t>
      </w:r>
      <w:r>
        <w:rPr>
          <w:rFonts w:asciiTheme="minorHAnsi" w:hAnsiTheme="minorHAnsi" w:cs="Open Sans SemiCondensed"/>
          <w:noProof/>
          <w:lang w:val="de-CH"/>
        </w:rPr>
        <w:t>.</w:t>
      </w:r>
    </w:p>
    <w:p w14:paraId="6360C31D" w14:textId="77777777" w:rsidR="00A239DB" w:rsidRDefault="00A239DB">
      <w:pPr>
        <w:spacing w:after="200" w:line="240" w:lineRule="auto"/>
        <w:rPr>
          <w:rFonts w:asciiTheme="minorHAnsi" w:eastAsiaTheme="majorEastAsia" w:hAnsiTheme="minorHAnsi" w:cs="Open Sans SemiCondensed"/>
          <w:bCs/>
          <w:i/>
          <w:lang w:val="de-CH"/>
        </w:rPr>
      </w:pPr>
      <w:r>
        <w:rPr>
          <w:rFonts w:asciiTheme="minorHAnsi" w:hAnsiTheme="minorHAnsi"/>
          <w:lang w:val="de-CH"/>
        </w:rPr>
        <w:br w:type="page"/>
      </w:r>
    </w:p>
    <w:p w14:paraId="76DB5B61" w14:textId="10929B69" w:rsidR="00931798" w:rsidRDefault="001D3684" w:rsidP="00AC4558">
      <w:pPr>
        <w:pStyle w:val="berschrift3"/>
        <w:spacing w:before="480"/>
        <w:rPr>
          <w:rFonts w:asciiTheme="minorHAnsi" w:hAnsiTheme="minorHAnsi"/>
          <w:lang w:val="de-CH"/>
        </w:rPr>
      </w:pPr>
      <w:r>
        <w:rPr>
          <w:rFonts w:asciiTheme="minorHAnsi" w:hAnsiTheme="minorHAnsi"/>
          <w:lang w:val="de-CH"/>
        </w:rPr>
        <w:lastRenderedPageBreak/>
        <w:t>Haus zur Sonne</w:t>
      </w:r>
    </w:p>
    <w:p w14:paraId="24601335" w14:textId="0585838E" w:rsidR="0031208F" w:rsidRPr="00931798" w:rsidRDefault="001D3684" w:rsidP="00931798">
      <w:pPr>
        <w:spacing w:before="60" w:after="120"/>
        <w:ind w:right="3969"/>
        <w:jc w:val="both"/>
        <w:rPr>
          <w:lang w:val="de-CH"/>
        </w:rPr>
      </w:pPr>
      <w:r>
        <w:rPr>
          <w:lang w:val="de-CH"/>
        </w:rPr>
        <w:t>Melle, T.</w:t>
      </w:r>
      <w:r w:rsidR="00417B07" w:rsidRPr="00417B07">
        <w:rPr>
          <w:lang w:val="de-CH"/>
        </w:rPr>
        <w:t xml:space="preserve"> </w:t>
      </w:r>
      <w:r w:rsidR="0031208F" w:rsidRPr="00931798">
        <w:rPr>
          <w:lang w:val="de-CH"/>
        </w:rPr>
        <w:t>(202</w:t>
      </w:r>
      <w:r>
        <w:rPr>
          <w:lang w:val="de-CH"/>
        </w:rPr>
        <w:t>5</w:t>
      </w:r>
      <w:r w:rsidR="0031208F" w:rsidRPr="00931798">
        <w:rPr>
          <w:lang w:val="de-CH"/>
        </w:rPr>
        <w:t>)</w:t>
      </w:r>
    </w:p>
    <w:p w14:paraId="6C8041D9" w14:textId="0215E63F" w:rsidR="00FB7426" w:rsidRPr="00FC21B4" w:rsidRDefault="00FC21B4" w:rsidP="00417B07">
      <w:pPr>
        <w:pStyle w:val="Textkrper"/>
        <w:rPr>
          <w:rStyle w:val="Hyperlink"/>
          <w:rFonts w:asciiTheme="minorHAnsi" w:hAnsiTheme="minorHAnsi"/>
          <w:sz w:val="6"/>
          <w:szCs w:val="6"/>
          <w:lang w:val="de-CH"/>
        </w:rPr>
      </w:pPr>
      <w:r>
        <w:rPr>
          <w:bCs/>
          <w:iCs/>
          <w:lang w:val="de-CH"/>
        </w:rPr>
        <w:fldChar w:fldCharType="begin"/>
      </w:r>
      <w:r w:rsidR="00B72F15">
        <w:rPr>
          <w:bCs/>
          <w:iCs/>
          <w:lang w:val="de-CH"/>
        </w:rPr>
        <w:instrText>HYPERLINK "https://www.kiwi-verlag.de/buch/thomas-melle-haus-zur-sonne-9783462004656"</w:instrText>
      </w:r>
      <w:r>
        <w:rPr>
          <w:bCs/>
          <w:iCs/>
          <w:lang w:val="de-CH"/>
        </w:rPr>
      </w:r>
      <w:r>
        <w:rPr>
          <w:bCs/>
          <w:iCs/>
          <w:lang w:val="de-CH"/>
        </w:rPr>
        <w:fldChar w:fldCharType="separate"/>
      </w:r>
      <w:r w:rsidR="004F291D">
        <w:rPr>
          <w:rStyle w:val="Hyperlink"/>
          <w:lang w:val="de-CH"/>
        </w:rPr>
        <w:t>Kiepenheuer &amp; Witsch</w:t>
      </w:r>
    </w:p>
    <w:p w14:paraId="1B2ABC34" w14:textId="1FAEF022" w:rsidR="002A4B64" w:rsidRPr="002A4B64" w:rsidRDefault="002A4B64" w:rsidP="002A4B64">
      <w:pPr>
        <w:spacing w:line="240" w:lineRule="auto"/>
        <w:ind w:right="3969"/>
        <w:jc w:val="both"/>
        <w:rPr>
          <w:bCs/>
          <w:iCs/>
          <w:sz w:val="6"/>
          <w:szCs w:val="6"/>
          <w:lang w:val="de-CH"/>
        </w:rPr>
      </w:pPr>
      <w:r>
        <w:rPr>
          <w:noProof/>
        </w:rPr>
        <w:drawing>
          <wp:anchor distT="0" distB="0" distL="114300" distR="114300" simplePos="0" relativeHeight="251658245" behindDoc="0" locked="0" layoutInCell="1" allowOverlap="1" wp14:anchorId="4577F822" wp14:editId="4406101C">
            <wp:simplePos x="0" y="0"/>
            <wp:positionH relativeFrom="margin">
              <wp:posOffset>4238492</wp:posOffset>
            </wp:positionH>
            <wp:positionV relativeFrom="paragraph">
              <wp:posOffset>40005</wp:posOffset>
            </wp:positionV>
            <wp:extent cx="1339200" cy="2160000"/>
            <wp:effectExtent l="38100" t="38100" r="90170" b="88265"/>
            <wp:wrapThrough wrapText="bothSides">
              <wp:wrapPolygon edited="0">
                <wp:start x="0" y="-381"/>
                <wp:lineTo x="-615" y="-191"/>
                <wp:lineTo x="-615" y="21149"/>
                <wp:lineTo x="-307" y="22292"/>
                <wp:lineTo x="22133" y="22292"/>
                <wp:lineTo x="22748" y="21149"/>
                <wp:lineTo x="22748" y="2858"/>
                <wp:lineTo x="21825" y="0"/>
                <wp:lineTo x="21825" y="-381"/>
                <wp:lineTo x="0" y="-381"/>
              </wp:wrapPolygon>
            </wp:wrapThrough>
            <wp:docPr id="479312240"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12240" name="Grafik 5">
                      <a:extLst>
                        <a:ext uri="{C183D7F6-B498-43B3-948B-1728B52AA6E4}">
                          <adec:decorative xmlns:adec="http://schemas.microsoft.com/office/drawing/2017/decorative" val="1"/>
                        </a:ext>
                      </a:extLst>
                    </pic:cNvPr>
                    <pic:cNvPicPr>
                      <a:picLocks noChangeAspect="1" noChangeArrowheads="1"/>
                    </pic:cNvPicPr>
                  </pic:nvPicPr>
                  <pic:blipFill>
                    <a:blip r:embed="rId89">
                      <a:extLst>
                        <a:ext uri="{28A0092B-C50C-407E-A947-70E740481C1C}">
                          <a14:useLocalDpi xmlns:a14="http://schemas.microsoft.com/office/drawing/2010/main" val="0"/>
                        </a:ext>
                      </a:extLst>
                    </a:blip>
                    <a:stretch>
                      <a:fillRect/>
                    </a:stretch>
                  </pic:blipFill>
                  <pic:spPr bwMode="auto">
                    <a:xfrm>
                      <a:off x="0" y="0"/>
                      <a:ext cx="13392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C21B4">
        <w:rPr>
          <w:bCs/>
          <w:iCs/>
          <w:lang w:val="de-CH"/>
        </w:rPr>
        <w:fldChar w:fldCharType="end"/>
      </w:r>
    </w:p>
    <w:p w14:paraId="753D83C9" w14:textId="6CD1FBB2" w:rsidR="00931798" w:rsidRPr="00931798" w:rsidRDefault="009A267E" w:rsidP="00931798">
      <w:pPr>
        <w:spacing w:before="60" w:after="120"/>
        <w:ind w:right="3969"/>
        <w:jc w:val="both"/>
        <w:rPr>
          <w:rFonts w:asciiTheme="minorHAnsi" w:hAnsiTheme="minorHAnsi" w:cs="Open Sans SemiCondensed"/>
          <w:noProof/>
          <w:lang w:val="de-CH"/>
        </w:rPr>
      </w:pPr>
      <w:r w:rsidRPr="009A267E">
        <w:rPr>
          <w:rFonts w:asciiTheme="minorHAnsi" w:hAnsiTheme="minorHAnsi" w:cs="Open Sans SemiCondensed"/>
          <w:noProof/>
          <w:lang w:val="de-CH"/>
        </w:rPr>
        <w:t>Wie viel Selbstbestimmung ist möglich, wenn das Leben von einer psychischen Krankheit fremdgesteuert ist? Wonach sehnt sich einer, der nichts mehr zu verlieren hat? Und wie könnte es aus</w:t>
      </w:r>
      <w:r w:rsidR="00AE65B5">
        <w:rPr>
          <w:rFonts w:asciiTheme="minorHAnsi" w:hAnsiTheme="minorHAnsi" w:cs="Open Sans SemiCondensed"/>
          <w:noProof/>
          <w:lang w:val="de-CH"/>
        </w:rPr>
        <w:t>-</w:t>
      </w:r>
      <w:r w:rsidRPr="009A267E">
        <w:rPr>
          <w:rFonts w:asciiTheme="minorHAnsi" w:hAnsiTheme="minorHAnsi" w:cs="Open Sans SemiCondensed"/>
          <w:noProof/>
          <w:lang w:val="de-CH"/>
        </w:rPr>
        <w:t xml:space="preserve">sehen, das letzte Glück? Willkommen im </w:t>
      </w:r>
      <w:r w:rsidR="001C300A">
        <w:rPr>
          <w:rFonts w:asciiTheme="minorHAnsi" w:hAnsiTheme="minorHAnsi" w:cs="Open Sans SemiCondensed"/>
          <w:noProof/>
          <w:lang w:val="de-CH"/>
        </w:rPr>
        <w:t>«</w:t>
      </w:r>
      <w:r w:rsidRPr="009A267E">
        <w:rPr>
          <w:rFonts w:asciiTheme="minorHAnsi" w:hAnsiTheme="minorHAnsi" w:cs="Open Sans SemiCondensed"/>
          <w:noProof/>
          <w:lang w:val="de-CH"/>
        </w:rPr>
        <w:t>Haus zur Sonne</w:t>
      </w:r>
      <w:r w:rsidR="001C300A">
        <w:rPr>
          <w:rFonts w:asciiTheme="minorHAnsi" w:hAnsiTheme="minorHAnsi" w:cs="Open Sans SemiCondensed"/>
          <w:noProof/>
          <w:lang w:val="de-CH"/>
        </w:rPr>
        <w:t>»</w:t>
      </w:r>
      <w:r w:rsidRPr="009A267E">
        <w:rPr>
          <w:rFonts w:asciiTheme="minorHAnsi" w:hAnsiTheme="minorHAnsi" w:cs="Open Sans SemiCondensed"/>
          <w:noProof/>
          <w:lang w:val="de-CH"/>
        </w:rPr>
        <w:t>, einer Institution, die zugleich Wunscherfüllungsmaschine wie Abschaf</w:t>
      </w:r>
      <w:r w:rsidR="00AE65B5">
        <w:rPr>
          <w:rFonts w:asciiTheme="minorHAnsi" w:hAnsiTheme="minorHAnsi" w:cs="Open Sans SemiCondensed"/>
          <w:noProof/>
          <w:lang w:val="de-CH"/>
        </w:rPr>
        <w:t>-</w:t>
      </w:r>
      <w:r w:rsidRPr="009A267E">
        <w:rPr>
          <w:rFonts w:asciiTheme="minorHAnsi" w:hAnsiTheme="minorHAnsi" w:cs="Open Sans SemiCondensed"/>
          <w:noProof/>
          <w:lang w:val="de-CH"/>
        </w:rPr>
        <w:t>fungsapparat ist. Lebensmüde und todkranke Menschen liefern sich in diese vom Staat finanzierte Klinik ein, um jeden nur erdenk</w:t>
      </w:r>
      <w:r w:rsidR="00AE65B5">
        <w:rPr>
          <w:rFonts w:asciiTheme="minorHAnsi" w:hAnsiTheme="minorHAnsi" w:cs="Open Sans SemiCondensed"/>
          <w:noProof/>
          <w:lang w:val="de-CH"/>
        </w:rPr>
        <w:t>-</w:t>
      </w:r>
      <w:r w:rsidRPr="009A267E">
        <w:rPr>
          <w:rFonts w:asciiTheme="minorHAnsi" w:hAnsiTheme="minorHAnsi" w:cs="Open Sans SemiCondensed"/>
          <w:noProof/>
          <w:lang w:val="de-CH"/>
        </w:rPr>
        <w:t>lichen Wunsch in Erfüllung gehen zu lassen und dann – ohne gro</w:t>
      </w:r>
      <w:r w:rsidR="00566732">
        <w:rPr>
          <w:rFonts w:asciiTheme="minorHAnsi" w:hAnsiTheme="minorHAnsi" w:cs="Open Sans SemiCondensed"/>
          <w:noProof/>
          <w:lang w:val="de-CH"/>
        </w:rPr>
        <w:t>s</w:t>
      </w:r>
      <w:r w:rsidR="00AE65B5">
        <w:rPr>
          <w:rFonts w:asciiTheme="minorHAnsi" w:hAnsiTheme="minorHAnsi" w:cs="Open Sans SemiCondensed"/>
          <w:noProof/>
          <w:lang w:val="de-CH"/>
        </w:rPr>
        <w:t>-</w:t>
      </w:r>
      <w:r w:rsidR="00566732">
        <w:rPr>
          <w:rFonts w:asciiTheme="minorHAnsi" w:hAnsiTheme="minorHAnsi" w:cs="Open Sans SemiCondensed"/>
          <w:noProof/>
          <w:lang w:val="de-CH"/>
        </w:rPr>
        <w:t>s</w:t>
      </w:r>
      <w:r w:rsidRPr="009A267E">
        <w:rPr>
          <w:rFonts w:asciiTheme="minorHAnsi" w:hAnsiTheme="minorHAnsi" w:cs="Open Sans SemiCondensed"/>
          <w:noProof/>
          <w:lang w:val="de-CH"/>
        </w:rPr>
        <w:t xml:space="preserve">es Aufsehen – aus dem Leben zu scheiden. </w:t>
      </w:r>
      <w:r w:rsidRPr="00566732">
        <w:rPr>
          <w:rFonts w:asciiTheme="minorHAnsi" w:hAnsiTheme="minorHAnsi" w:cs="Open Sans SemiCondensed"/>
          <w:noProof/>
          <w:lang w:val="de-CH"/>
        </w:rPr>
        <w:t>Aber will, wer nicht mehr leben will, wirklich sterben?</w:t>
      </w:r>
    </w:p>
    <w:p w14:paraId="37B13388" w14:textId="1C200805" w:rsidR="00AE191B" w:rsidRPr="00DC1F15" w:rsidRDefault="00AE191B" w:rsidP="00BC1470">
      <w:pPr>
        <w:pStyle w:val="berschrift2"/>
        <w:spacing w:before="480"/>
        <w:rPr>
          <w:rFonts w:asciiTheme="minorHAnsi" w:hAnsiTheme="minorHAnsi"/>
          <w:lang w:val="de-CH"/>
        </w:rPr>
      </w:pPr>
      <w:bookmarkStart w:id="23" w:name="_Toc182901730"/>
      <w:bookmarkStart w:id="24" w:name="_Toc120004244"/>
      <w:r w:rsidRPr="00DC1F15">
        <w:rPr>
          <w:rFonts w:asciiTheme="minorHAnsi" w:hAnsiTheme="minorHAnsi"/>
          <w:lang w:val="de-CH"/>
        </w:rPr>
        <w:t>Filme</w:t>
      </w:r>
      <w:bookmarkEnd w:id="23"/>
    </w:p>
    <w:p w14:paraId="6F9447BA" w14:textId="00A35CF3" w:rsidR="00A05A91" w:rsidRDefault="00134B02" w:rsidP="002D5268">
      <w:pPr>
        <w:pStyle w:val="berschrift3"/>
        <w:spacing w:before="360"/>
        <w:rPr>
          <w:rFonts w:asciiTheme="minorHAnsi" w:hAnsiTheme="minorHAnsi"/>
          <w:lang w:val="de-CH"/>
        </w:rPr>
      </w:pPr>
      <w:r>
        <w:rPr>
          <w:rFonts w:asciiTheme="minorHAnsi" w:hAnsiTheme="minorHAnsi"/>
          <w:lang w:val="de-CH"/>
        </w:rPr>
        <w:t>Was uns bewegt</w:t>
      </w:r>
    </w:p>
    <w:p w14:paraId="3E587E97" w14:textId="2D950FAB" w:rsidR="007C68FD" w:rsidRPr="00A05A91" w:rsidRDefault="00134B02" w:rsidP="00A05A91">
      <w:pPr>
        <w:spacing w:before="60" w:after="120"/>
        <w:ind w:right="3969"/>
        <w:jc w:val="both"/>
        <w:rPr>
          <w:lang w:val="de-CH"/>
        </w:rPr>
      </w:pPr>
      <w:r>
        <w:rPr>
          <w:lang w:val="de-CH"/>
        </w:rPr>
        <w:t>Stritzke</w:t>
      </w:r>
      <w:r w:rsidR="008A5FA6">
        <w:rPr>
          <w:lang w:val="de-CH"/>
        </w:rPr>
        <w:t xml:space="preserve">, </w:t>
      </w:r>
      <w:r>
        <w:rPr>
          <w:lang w:val="de-CH"/>
        </w:rPr>
        <w:t>O</w:t>
      </w:r>
      <w:r w:rsidR="00A05A91">
        <w:rPr>
          <w:lang w:val="de-CH"/>
        </w:rPr>
        <w:t xml:space="preserve">. </w:t>
      </w:r>
      <w:r w:rsidR="007C68FD" w:rsidRPr="00BB4548">
        <w:rPr>
          <w:lang w:val="de-CH"/>
        </w:rPr>
        <w:t>(202</w:t>
      </w:r>
      <w:r w:rsidR="005A14F5">
        <w:rPr>
          <w:lang w:val="de-CH"/>
        </w:rPr>
        <w:t>5</w:t>
      </w:r>
      <w:r w:rsidR="007C68FD" w:rsidRPr="00BB4548">
        <w:rPr>
          <w:lang w:val="de-CH"/>
        </w:rPr>
        <w:t>)</w:t>
      </w:r>
    </w:p>
    <w:p w14:paraId="63FD4304" w14:textId="1CED16DC" w:rsidR="007C68FD" w:rsidRPr="00003915" w:rsidRDefault="00003915" w:rsidP="007C68FD">
      <w:pPr>
        <w:pStyle w:val="Textkrper"/>
        <w:rPr>
          <w:rStyle w:val="Hyperlink"/>
          <w:rFonts w:asciiTheme="minorHAnsi" w:hAnsiTheme="minorHAnsi"/>
          <w:lang w:val="de-CH"/>
        </w:rPr>
      </w:pPr>
      <w:r>
        <w:rPr>
          <w:rFonts w:asciiTheme="minorHAnsi" w:hAnsiTheme="minorHAnsi"/>
          <w:bCs/>
          <w:iCs/>
          <w:lang w:val="de-CH"/>
        </w:rPr>
        <w:fldChar w:fldCharType="begin"/>
      </w:r>
      <w:r>
        <w:rPr>
          <w:rFonts w:asciiTheme="minorHAnsi" w:hAnsiTheme="minorHAnsi"/>
          <w:bCs/>
          <w:iCs/>
          <w:lang w:val="de-CH"/>
        </w:rPr>
        <w:instrText>HYPERLINK "https://was-uns-bewegt-film.de/"</w:instrText>
      </w:r>
      <w:r>
        <w:rPr>
          <w:rFonts w:asciiTheme="minorHAnsi" w:hAnsiTheme="minorHAnsi"/>
          <w:bCs/>
          <w:iCs/>
          <w:lang w:val="de-CH"/>
        </w:rPr>
      </w:r>
      <w:r>
        <w:rPr>
          <w:rFonts w:asciiTheme="minorHAnsi" w:hAnsiTheme="minorHAnsi"/>
          <w:bCs/>
          <w:iCs/>
          <w:lang w:val="de-CH"/>
        </w:rPr>
        <w:fldChar w:fldCharType="separate"/>
      </w:r>
      <w:r w:rsidRPr="00003915">
        <w:rPr>
          <w:rStyle w:val="Hyperlink"/>
          <w:rFonts w:asciiTheme="minorHAnsi" w:hAnsiTheme="minorHAnsi"/>
          <w:lang w:val="de-CH"/>
        </w:rPr>
        <w:t>Filmwebsite</w:t>
      </w:r>
    </w:p>
    <w:p w14:paraId="4FBD446B" w14:textId="5A0CA0C4" w:rsidR="00FB7426" w:rsidRPr="00EB6C3C" w:rsidRDefault="0077141D"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6" behindDoc="0" locked="0" layoutInCell="1" allowOverlap="1" wp14:anchorId="70699547" wp14:editId="42DF3E8C">
            <wp:simplePos x="0" y="0"/>
            <wp:positionH relativeFrom="margin">
              <wp:posOffset>4072765</wp:posOffset>
            </wp:positionH>
            <wp:positionV relativeFrom="paragraph">
              <wp:posOffset>43180</wp:posOffset>
            </wp:positionV>
            <wp:extent cx="1490400" cy="2160000"/>
            <wp:effectExtent l="38100" t="38100" r="90805" b="88265"/>
            <wp:wrapThrough wrapText="bothSides">
              <wp:wrapPolygon edited="0">
                <wp:start x="0" y="-381"/>
                <wp:lineTo x="-552" y="-191"/>
                <wp:lineTo x="-552" y="21149"/>
                <wp:lineTo x="-276" y="22292"/>
                <wp:lineTo x="22088" y="22292"/>
                <wp:lineTo x="22640" y="21149"/>
                <wp:lineTo x="22640" y="2858"/>
                <wp:lineTo x="21812" y="0"/>
                <wp:lineTo x="21812" y="-381"/>
                <wp:lineTo x="0" y="-381"/>
              </wp:wrapPolygon>
            </wp:wrapThrough>
            <wp:docPr id="493661621"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61621" name="Grafik 7">
                      <a:extLst>
                        <a:ext uri="{C183D7F6-B498-43B3-948B-1728B52AA6E4}">
                          <adec:decorative xmlns:adec="http://schemas.microsoft.com/office/drawing/2017/decorative" val="1"/>
                        </a:ext>
                      </a:extLst>
                    </pic:cNvPr>
                    <pic:cNvPicPr>
                      <a:picLocks noChangeAspect="1" noChangeArrowheads="1"/>
                    </pic:cNvPicPr>
                  </pic:nvPicPr>
                  <pic:blipFill>
                    <a:blip r:embed="rId90" cstate="print">
                      <a:extLst>
                        <a:ext uri="{28A0092B-C50C-407E-A947-70E740481C1C}">
                          <a14:useLocalDpi xmlns:a14="http://schemas.microsoft.com/office/drawing/2010/main" val="0"/>
                        </a:ext>
                      </a:extLst>
                    </a:blip>
                    <a:stretch>
                      <a:fillRect/>
                    </a:stretch>
                  </pic:blipFill>
                  <pic:spPr bwMode="auto">
                    <a:xfrm>
                      <a:off x="0" y="0"/>
                      <a:ext cx="14904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003915">
        <w:rPr>
          <w:rFonts w:asciiTheme="minorHAnsi" w:hAnsiTheme="minorHAnsi"/>
          <w:bCs/>
          <w:iCs/>
          <w:lang w:val="de-CH"/>
        </w:rPr>
        <w:fldChar w:fldCharType="end"/>
      </w:r>
    </w:p>
    <w:p w14:paraId="6E14BD42" w14:textId="362A0410" w:rsidR="00A14A33" w:rsidRPr="00A14A33" w:rsidRDefault="00C71DC8" w:rsidP="00A14A33">
      <w:pPr>
        <w:spacing w:before="120" w:after="60"/>
        <w:ind w:right="3969"/>
        <w:jc w:val="both"/>
        <w:rPr>
          <w:rFonts w:asciiTheme="minorHAnsi" w:hAnsiTheme="minorHAnsi" w:cs="Open Sans SemiCondensed"/>
          <w:noProof/>
          <w:lang w:val="de-CH"/>
        </w:rPr>
      </w:pPr>
      <w:r w:rsidRPr="00C71DC8">
        <w:rPr>
          <w:rFonts w:asciiTheme="minorHAnsi" w:hAnsiTheme="minorHAnsi" w:cs="Open Sans SemiCondensed"/>
          <w:noProof/>
          <w:lang w:val="de-CH"/>
        </w:rPr>
        <w:t>Was braucht es, um das Unmögliche zu wagen? Für Tobias und seine acht Freunde sind es Freundschaft, Mut und der Glaube aneinander, die sie auf ein au</w:t>
      </w:r>
      <w:r w:rsidR="00566732">
        <w:rPr>
          <w:rFonts w:asciiTheme="minorHAnsi" w:hAnsiTheme="minorHAnsi" w:cs="Open Sans SemiCondensed"/>
          <w:noProof/>
          <w:lang w:val="de-CH"/>
        </w:rPr>
        <w:t>ss</w:t>
      </w:r>
      <w:r w:rsidRPr="00C71DC8">
        <w:rPr>
          <w:rFonts w:asciiTheme="minorHAnsi" w:hAnsiTheme="minorHAnsi" w:cs="Open Sans SemiCondensed"/>
          <w:noProof/>
          <w:lang w:val="de-CH"/>
        </w:rPr>
        <w:t xml:space="preserve">ergewöhnliches Abenteuer führen: eine 256 Kilometer lange Wanderung über den Jakobsweg in Spanien. Tobias, der mit einer körperlichen Beeinträchtigung zur Welt gekommen ist und im Rollstuhl sitzt, hätte diese Reise allein niemals bewältigen können – doch gemeinsam wird sie möglich. Was als </w:t>
      </w:r>
      <w:r w:rsidR="00566732">
        <w:rPr>
          <w:rFonts w:asciiTheme="minorHAnsi" w:hAnsiTheme="minorHAnsi" w:cs="Open Sans SemiCondensed"/>
          <w:noProof/>
          <w:lang w:val="de-CH"/>
        </w:rPr>
        <w:t>«</w:t>
      </w:r>
      <w:r w:rsidRPr="00C71DC8">
        <w:rPr>
          <w:rFonts w:asciiTheme="minorHAnsi" w:hAnsiTheme="minorHAnsi" w:cs="Open Sans SemiCondensed"/>
          <w:noProof/>
          <w:lang w:val="de-CH"/>
        </w:rPr>
        <w:t>fantastischer Traum</w:t>
      </w:r>
      <w:r w:rsidR="00566732">
        <w:rPr>
          <w:rFonts w:asciiTheme="minorHAnsi" w:hAnsiTheme="minorHAnsi" w:cs="Open Sans SemiCondensed"/>
          <w:noProof/>
          <w:lang w:val="de-CH"/>
        </w:rPr>
        <w:t>»</w:t>
      </w:r>
      <w:r w:rsidRPr="00C71DC8">
        <w:rPr>
          <w:rFonts w:asciiTheme="minorHAnsi" w:hAnsiTheme="minorHAnsi" w:cs="Open Sans SemiCondensed"/>
          <w:noProof/>
          <w:lang w:val="de-CH"/>
        </w:rPr>
        <w:t xml:space="preserve"> begann, wurde durch ein Jahr inten</w:t>
      </w:r>
      <w:r w:rsidR="00452C3F">
        <w:rPr>
          <w:rFonts w:asciiTheme="minorHAnsi" w:hAnsiTheme="minorHAnsi" w:cs="Open Sans SemiCondensed"/>
          <w:noProof/>
          <w:lang w:val="de-CH"/>
        </w:rPr>
        <w:t>-</w:t>
      </w:r>
      <w:r w:rsidRPr="00C71DC8">
        <w:rPr>
          <w:rFonts w:asciiTheme="minorHAnsi" w:hAnsiTheme="minorHAnsi" w:cs="Open Sans SemiCondensed"/>
          <w:noProof/>
          <w:lang w:val="de-CH"/>
        </w:rPr>
        <w:t>sive Planung und die Entschlossenheit der Gruppe zur Realität. Die Geschichte wird aus Tobias' Perspektive erzählt, begleitet von den unterschiedlichen Sichtweisen seiner Freunde: Für die einen ein Abenteuer, für die anderen eine Herausforderung oder ein Aus</w:t>
      </w:r>
      <w:r w:rsidR="00452C3F">
        <w:rPr>
          <w:rFonts w:asciiTheme="minorHAnsi" w:hAnsiTheme="minorHAnsi" w:cs="Open Sans SemiCondensed"/>
          <w:noProof/>
          <w:lang w:val="de-CH"/>
        </w:rPr>
        <w:t>-</w:t>
      </w:r>
      <w:r w:rsidRPr="00C71DC8">
        <w:rPr>
          <w:rFonts w:asciiTheme="minorHAnsi" w:hAnsiTheme="minorHAnsi" w:cs="Open Sans SemiCondensed"/>
          <w:noProof/>
          <w:lang w:val="de-CH"/>
        </w:rPr>
        <w:t>druck von Freiheit. Ihre Perspektiven verschmelzen zu einer ge</w:t>
      </w:r>
      <w:r w:rsidR="00452C3F">
        <w:rPr>
          <w:rFonts w:asciiTheme="minorHAnsi" w:hAnsiTheme="minorHAnsi" w:cs="Open Sans SemiCondensed"/>
          <w:noProof/>
          <w:lang w:val="de-CH"/>
        </w:rPr>
        <w:t>-</w:t>
      </w:r>
      <w:r w:rsidRPr="00C71DC8">
        <w:rPr>
          <w:rFonts w:asciiTheme="minorHAnsi" w:hAnsiTheme="minorHAnsi" w:cs="Open Sans SemiCondensed"/>
          <w:noProof/>
          <w:lang w:val="de-CH"/>
        </w:rPr>
        <w:t>meinsamen Kraft, die sie immer wieder über sich hinauswachsen lässt. Der Weg ist voller Herausforderungen – steile Anstiege, brennende Sonne, müde Beine und unzählige Blasen. Täglich bis zu 25 Kilometer kämpfen sich die Freunde voran, mit einem einrädrigen Geländerollstuhl und an den Grenzen ihrer Belast</w:t>
      </w:r>
      <w:r w:rsidR="008D4877">
        <w:rPr>
          <w:rFonts w:asciiTheme="minorHAnsi" w:hAnsiTheme="minorHAnsi" w:cs="Open Sans SemiCondensed"/>
          <w:noProof/>
          <w:lang w:val="de-CH"/>
        </w:rPr>
        <w:t>-</w:t>
      </w:r>
      <w:r w:rsidRPr="00C71DC8">
        <w:rPr>
          <w:rFonts w:asciiTheme="minorHAnsi" w:hAnsiTheme="minorHAnsi" w:cs="Open Sans SemiCondensed"/>
          <w:noProof/>
          <w:lang w:val="de-CH"/>
        </w:rPr>
        <w:t xml:space="preserve">barkeit. </w:t>
      </w:r>
      <w:r w:rsidR="00D6767A">
        <w:rPr>
          <w:rFonts w:asciiTheme="minorHAnsi" w:hAnsiTheme="minorHAnsi" w:cs="Open Sans SemiCondensed"/>
          <w:noProof/>
          <w:lang w:val="de-CH"/>
        </w:rPr>
        <w:t>«</w:t>
      </w:r>
      <w:r w:rsidR="00F27E32">
        <w:rPr>
          <w:rFonts w:asciiTheme="minorHAnsi" w:hAnsiTheme="minorHAnsi" w:cs="Open Sans SemiCondensed"/>
          <w:noProof/>
          <w:lang w:val="de-CH"/>
        </w:rPr>
        <w:t>W</w:t>
      </w:r>
      <w:r w:rsidRPr="00C71DC8">
        <w:rPr>
          <w:rFonts w:asciiTheme="minorHAnsi" w:hAnsiTheme="minorHAnsi" w:cs="Open Sans SemiCondensed"/>
          <w:noProof/>
          <w:lang w:val="de-CH"/>
        </w:rPr>
        <w:t>as uns bewegt</w:t>
      </w:r>
      <w:r w:rsidR="00D6767A">
        <w:rPr>
          <w:rFonts w:asciiTheme="minorHAnsi" w:hAnsiTheme="minorHAnsi" w:cs="Open Sans SemiCondensed"/>
          <w:noProof/>
          <w:lang w:val="de-CH"/>
        </w:rPr>
        <w:t>»</w:t>
      </w:r>
      <w:r w:rsidRPr="00C71DC8">
        <w:rPr>
          <w:rFonts w:asciiTheme="minorHAnsi" w:hAnsiTheme="minorHAnsi" w:cs="Open Sans SemiCondensed"/>
          <w:noProof/>
          <w:lang w:val="de-CH"/>
        </w:rPr>
        <w:t xml:space="preserve"> ist keine Geschichte über Aufopferung oder Hilfsbereitschaft – es ist eine Geschichte über Selbstver</w:t>
      </w:r>
      <w:r w:rsidR="008D4877">
        <w:rPr>
          <w:rFonts w:asciiTheme="minorHAnsi" w:hAnsiTheme="minorHAnsi" w:cs="Open Sans SemiCondensed"/>
          <w:noProof/>
          <w:lang w:val="de-CH"/>
        </w:rPr>
        <w:t>-</w:t>
      </w:r>
      <w:r w:rsidRPr="00C71DC8">
        <w:rPr>
          <w:rFonts w:asciiTheme="minorHAnsi" w:hAnsiTheme="minorHAnsi" w:cs="Open Sans SemiCondensed"/>
          <w:noProof/>
          <w:lang w:val="de-CH"/>
        </w:rPr>
        <w:t>ständlichkeit.</w:t>
      </w:r>
    </w:p>
    <w:p w14:paraId="1410EB8A" w14:textId="6A7C7982" w:rsidR="00B51C18" w:rsidRPr="005A14F5" w:rsidRDefault="005A14F5" w:rsidP="00B51C18">
      <w:pPr>
        <w:pStyle w:val="berschrift3"/>
        <w:spacing w:before="480"/>
        <w:rPr>
          <w:rFonts w:asciiTheme="minorHAnsi" w:hAnsiTheme="minorHAnsi"/>
        </w:rPr>
      </w:pPr>
      <w:r w:rsidRPr="005A14F5">
        <w:rPr>
          <w:rFonts w:asciiTheme="minorHAnsi" w:hAnsiTheme="minorHAnsi"/>
        </w:rPr>
        <w:lastRenderedPageBreak/>
        <w:t>Deaf P</w:t>
      </w:r>
      <w:r>
        <w:rPr>
          <w:rFonts w:asciiTheme="minorHAnsi" w:hAnsiTheme="minorHAnsi"/>
        </w:rPr>
        <w:t>resident now!</w:t>
      </w:r>
    </w:p>
    <w:p w14:paraId="0B8849D1" w14:textId="368BCF0B" w:rsidR="00AE191B" w:rsidRPr="005A14F5" w:rsidRDefault="004A7593" w:rsidP="00B51C18">
      <w:pPr>
        <w:spacing w:before="60" w:after="120"/>
        <w:ind w:right="3969"/>
        <w:jc w:val="both"/>
      </w:pPr>
      <w:r w:rsidRPr="004A7593">
        <w:t>DiMarco, N. &amp; Guggenheim, D. (2025)</w:t>
      </w:r>
    </w:p>
    <w:p w14:paraId="2481A24C" w14:textId="58FB05CC" w:rsidR="00FB7426" w:rsidRPr="00DF4C79" w:rsidRDefault="003B0958" w:rsidP="003B0958">
      <w:pPr>
        <w:pStyle w:val="Textkrper"/>
        <w:rPr>
          <w:rStyle w:val="Hyperlink"/>
          <w:rFonts w:asciiTheme="minorHAnsi" w:hAnsiTheme="minorHAnsi"/>
          <w:sz w:val="6"/>
          <w:szCs w:val="6"/>
          <w:lang w:val="de-CH"/>
        </w:rPr>
      </w:pPr>
      <w:r>
        <w:rPr>
          <w:bCs/>
          <w:iCs/>
          <w:lang w:val="de-CH"/>
        </w:rPr>
        <w:fldChar w:fldCharType="begin"/>
      </w:r>
      <w:r w:rsidR="00E650FA">
        <w:rPr>
          <w:bCs/>
          <w:iCs/>
          <w:lang w:val="de-CH"/>
        </w:rPr>
        <w:instrText>HYPERLINK "https://tv.apple.com/us/movie/deaf-president-now/umc.cmc.4db5r1gvgok0a0dtdmkj44ea4"</w:instrText>
      </w:r>
      <w:r>
        <w:rPr>
          <w:bCs/>
          <w:iCs/>
          <w:lang w:val="de-CH"/>
        </w:rPr>
      </w:r>
      <w:r>
        <w:rPr>
          <w:bCs/>
          <w:iCs/>
          <w:lang w:val="de-CH"/>
        </w:rPr>
        <w:fldChar w:fldCharType="separate"/>
      </w:r>
      <w:r w:rsidR="00E650FA">
        <w:rPr>
          <w:rStyle w:val="Hyperlink"/>
          <w:lang w:val="de-CH"/>
        </w:rPr>
        <w:t>A</w:t>
      </w:r>
      <w:r w:rsidR="002110AA">
        <w:rPr>
          <w:rStyle w:val="Hyperlink"/>
          <w:lang w:val="de-CH"/>
        </w:rPr>
        <w:t>pple</w:t>
      </w:r>
    </w:p>
    <w:p w14:paraId="2E78983B" w14:textId="0AA2D688" w:rsidR="002A4B64" w:rsidRPr="00DF4C79" w:rsidRDefault="00B17412" w:rsidP="002A4B64">
      <w:pPr>
        <w:spacing w:line="240" w:lineRule="auto"/>
        <w:ind w:right="3969"/>
        <w:jc w:val="both"/>
        <w:rPr>
          <w:bCs/>
          <w:iCs/>
          <w:sz w:val="6"/>
          <w:szCs w:val="6"/>
          <w:lang w:val="de-CH"/>
        </w:rPr>
      </w:pPr>
      <w:r>
        <w:rPr>
          <w:noProof/>
        </w:rPr>
        <w:drawing>
          <wp:anchor distT="0" distB="0" distL="114300" distR="114300" simplePos="0" relativeHeight="251658247" behindDoc="0" locked="0" layoutInCell="1" allowOverlap="1" wp14:anchorId="6DCFCC99" wp14:editId="0FB46503">
            <wp:simplePos x="0" y="0"/>
            <wp:positionH relativeFrom="margin">
              <wp:posOffset>4051754</wp:posOffset>
            </wp:positionH>
            <wp:positionV relativeFrom="paragraph">
              <wp:posOffset>45720</wp:posOffset>
            </wp:positionV>
            <wp:extent cx="1515600" cy="2160000"/>
            <wp:effectExtent l="38100" t="38100" r="104140" b="88265"/>
            <wp:wrapThrough wrapText="bothSides">
              <wp:wrapPolygon edited="0">
                <wp:start x="0" y="-381"/>
                <wp:lineTo x="-543" y="-191"/>
                <wp:lineTo x="-543" y="21149"/>
                <wp:lineTo x="-272" y="22292"/>
                <wp:lineTo x="22270" y="22292"/>
                <wp:lineTo x="22813" y="21149"/>
                <wp:lineTo x="22813" y="2858"/>
                <wp:lineTo x="21998" y="0"/>
                <wp:lineTo x="21998" y="-381"/>
                <wp:lineTo x="0" y="-381"/>
              </wp:wrapPolygon>
            </wp:wrapThrough>
            <wp:docPr id="2569615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6152" name="Grafik 8"/>
                    <pic:cNvPicPr>
                      <a:picLocks noChangeAspect="1" noChangeArrowheads="1"/>
                    </pic:cNvPicPr>
                  </pic:nvPicPr>
                  <pic:blipFill>
                    <a:blip r:embed="rId91" cstate="print">
                      <a:extLst>
                        <a:ext uri="{28A0092B-C50C-407E-A947-70E740481C1C}">
                          <a14:useLocalDpi xmlns:a14="http://schemas.microsoft.com/office/drawing/2010/main" val="0"/>
                        </a:ext>
                      </a:extLst>
                    </a:blip>
                    <a:stretch>
                      <a:fillRect/>
                    </a:stretch>
                  </pic:blipFill>
                  <pic:spPr bwMode="auto">
                    <a:xfrm>
                      <a:off x="0" y="0"/>
                      <a:ext cx="15156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3B0958">
        <w:rPr>
          <w:bCs/>
          <w:iCs/>
          <w:lang w:val="de-CH"/>
        </w:rPr>
        <w:fldChar w:fldCharType="end"/>
      </w:r>
    </w:p>
    <w:p w14:paraId="6268F8FD" w14:textId="04EAA93E" w:rsidR="008A3AA3" w:rsidRPr="00DF4C79" w:rsidRDefault="00D95173" w:rsidP="00FB7426">
      <w:pPr>
        <w:spacing w:before="120" w:after="60"/>
        <w:ind w:right="3969"/>
        <w:jc w:val="both"/>
        <w:rPr>
          <w:rFonts w:asciiTheme="minorHAnsi" w:hAnsiTheme="minorHAnsi" w:cs="Open Sans SemiCondensed"/>
          <w:noProof/>
          <w:lang w:val="de-CH"/>
        </w:rPr>
      </w:pPr>
      <w:r>
        <w:rPr>
          <w:rFonts w:asciiTheme="minorHAnsi" w:hAnsiTheme="minorHAnsi" w:cs="Open Sans SemiCondensed"/>
          <w:noProof/>
          <w:lang w:val="de-CH"/>
        </w:rPr>
        <w:t xml:space="preserve">Im Jahr </w:t>
      </w:r>
      <w:r w:rsidR="00DF4C79">
        <w:rPr>
          <w:rFonts w:asciiTheme="minorHAnsi" w:hAnsiTheme="minorHAnsi" w:cs="Open Sans SemiCondensed"/>
          <w:noProof/>
          <w:lang w:val="de-CH"/>
        </w:rPr>
        <w:t>1</w:t>
      </w:r>
      <w:r w:rsidR="00DF4C79" w:rsidRPr="00DF4C79">
        <w:rPr>
          <w:rFonts w:asciiTheme="minorHAnsi" w:hAnsiTheme="minorHAnsi" w:cs="Open Sans SemiCondensed"/>
          <w:noProof/>
          <w:lang w:val="de-CH"/>
        </w:rPr>
        <w:t>988 erlebte die Gallaudet-Universität in Washington D.</w:t>
      </w:r>
      <w:r>
        <w:rPr>
          <w:rFonts w:asciiTheme="minorHAnsi" w:hAnsiTheme="minorHAnsi" w:cs="Open Sans SemiCondensed"/>
          <w:noProof/>
          <w:lang w:val="de-CH"/>
        </w:rPr>
        <w:t> </w:t>
      </w:r>
      <w:r w:rsidR="00DF4C79" w:rsidRPr="00DF4C79">
        <w:rPr>
          <w:rFonts w:asciiTheme="minorHAnsi" w:hAnsiTheme="minorHAnsi" w:cs="Open Sans SemiCondensed"/>
          <w:noProof/>
          <w:lang w:val="de-CH"/>
        </w:rPr>
        <w:t>C. acht historische Tage des Protests, die einen Wendepunkt in der Bürgerrechtsbewegung darstellten. Auslöser war die Entscheidung des Kuratoriums, eine hörende Präsidentin, Elisabeth Zinser, zu ernennen, obwohl zwei hochqualifizierte gehörlose Kandidaten zur Wahl standen. Studierende, Alumni und Unterstützer organisierten Boykotte, Kundgebungen und Demonstrationen, um ihrer For</w:t>
      </w:r>
      <w:r w:rsidR="008D4877">
        <w:rPr>
          <w:rFonts w:asciiTheme="minorHAnsi" w:hAnsiTheme="minorHAnsi" w:cs="Open Sans SemiCondensed"/>
          <w:noProof/>
          <w:lang w:val="de-CH"/>
        </w:rPr>
        <w:t>-</w:t>
      </w:r>
      <w:r w:rsidR="00DF4C79" w:rsidRPr="00DF4C79">
        <w:rPr>
          <w:rFonts w:asciiTheme="minorHAnsi" w:hAnsiTheme="minorHAnsi" w:cs="Open Sans SemiCondensed"/>
          <w:noProof/>
          <w:lang w:val="de-CH"/>
        </w:rPr>
        <w:t xml:space="preserve">derung Nachdruck zu verleihen: </w:t>
      </w:r>
      <w:r w:rsidR="00A3665E">
        <w:rPr>
          <w:rFonts w:asciiTheme="minorHAnsi" w:hAnsiTheme="minorHAnsi" w:cs="Open Sans SemiCondensed"/>
          <w:noProof/>
          <w:lang w:val="de-CH"/>
        </w:rPr>
        <w:t>«</w:t>
      </w:r>
      <w:r w:rsidR="00DF4C79" w:rsidRPr="00DF4C79">
        <w:rPr>
          <w:rFonts w:asciiTheme="minorHAnsi" w:hAnsiTheme="minorHAnsi" w:cs="Open Sans SemiCondensed"/>
          <w:noProof/>
          <w:lang w:val="de-CH"/>
        </w:rPr>
        <w:t>Keine hörenden Präsidenten mehr!</w:t>
      </w:r>
      <w:r w:rsidR="00A3665E">
        <w:rPr>
          <w:rFonts w:asciiTheme="minorHAnsi" w:hAnsiTheme="minorHAnsi" w:cs="Open Sans SemiCondensed"/>
          <w:noProof/>
          <w:lang w:val="de-CH"/>
        </w:rPr>
        <w:t>»</w:t>
      </w:r>
      <w:r w:rsidR="00DF4C79" w:rsidRPr="00DF4C79">
        <w:rPr>
          <w:rFonts w:asciiTheme="minorHAnsi" w:hAnsiTheme="minorHAnsi" w:cs="Open Sans SemiCondensed"/>
          <w:noProof/>
          <w:lang w:val="de-CH"/>
        </w:rPr>
        <w:t xml:space="preserve"> Nach einer Woche unermüdlicher Proteste trat Zinser zurück, und Dr. I.</w:t>
      </w:r>
      <w:r>
        <w:rPr>
          <w:rFonts w:asciiTheme="minorHAnsi" w:hAnsiTheme="minorHAnsi" w:cs="Open Sans SemiCondensed"/>
          <w:noProof/>
          <w:lang w:val="de-CH"/>
        </w:rPr>
        <w:t> </w:t>
      </w:r>
      <w:r w:rsidR="00DF4C79" w:rsidRPr="00DF4C79">
        <w:rPr>
          <w:rFonts w:asciiTheme="minorHAnsi" w:hAnsiTheme="minorHAnsi" w:cs="Open Sans SemiCondensed"/>
          <w:noProof/>
          <w:lang w:val="de-CH"/>
        </w:rPr>
        <w:t xml:space="preserve">King Jordan wurde als erster gehörloser Präsident der Universität eingesetzt. Diese Bewegung, bekannt als </w:t>
      </w:r>
      <w:r w:rsidR="0028039B">
        <w:rPr>
          <w:rFonts w:asciiTheme="minorHAnsi" w:hAnsiTheme="minorHAnsi" w:cs="Open Sans SemiCondensed"/>
          <w:noProof/>
          <w:lang w:val="de-CH"/>
        </w:rPr>
        <w:t>«</w:t>
      </w:r>
      <w:r w:rsidR="00DF4C79" w:rsidRPr="0028039B">
        <w:rPr>
          <w:rFonts w:asciiTheme="minorHAnsi" w:hAnsiTheme="minorHAnsi" w:cs="Open Sans SemiCondensed"/>
          <w:noProof/>
          <w:lang w:val="de-CH"/>
        </w:rPr>
        <w:t>Deaf President Now</w:t>
      </w:r>
      <w:r w:rsidR="0028039B">
        <w:rPr>
          <w:rFonts w:asciiTheme="minorHAnsi" w:hAnsiTheme="minorHAnsi" w:cs="Open Sans SemiCondensed"/>
          <w:noProof/>
          <w:lang w:val="de-CH"/>
        </w:rPr>
        <w:t>»</w:t>
      </w:r>
      <w:r w:rsidR="00DF4C79" w:rsidRPr="00DF4C79">
        <w:rPr>
          <w:rFonts w:asciiTheme="minorHAnsi" w:hAnsiTheme="minorHAnsi" w:cs="Open Sans SemiCondensed"/>
          <w:noProof/>
          <w:lang w:val="de-CH"/>
        </w:rPr>
        <w:t xml:space="preserve"> (DPN), hatte weitreichende Folgen. Sie stärkte das Bewusstsein für die Rechte der Gehörlosengemeinschaft und trug ma</w:t>
      </w:r>
      <w:r w:rsidR="00A3665E">
        <w:rPr>
          <w:rFonts w:asciiTheme="minorHAnsi" w:hAnsiTheme="minorHAnsi" w:cs="Open Sans SemiCondensed"/>
          <w:noProof/>
          <w:lang w:val="de-CH"/>
        </w:rPr>
        <w:t>ss</w:t>
      </w:r>
      <w:r w:rsidR="00DF4C79" w:rsidRPr="00DF4C79">
        <w:rPr>
          <w:rFonts w:asciiTheme="minorHAnsi" w:hAnsiTheme="minorHAnsi" w:cs="Open Sans SemiCondensed"/>
          <w:noProof/>
          <w:lang w:val="de-CH"/>
        </w:rPr>
        <w:t xml:space="preserve">geblich zur Verabschiedung des </w:t>
      </w:r>
      <w:r w:rsidR="00A3665E">
        <w:rPr>
          <w:rFonts w:asciiTheme="minorHAnsi" w:hAnsiTheme="minorHAnsi" w:cs="Open Sans SemiCondensed"/>
          <w:noProof/>
          <w:lang w:val="de-CH"/>
        </w:rPr>
        <w:t>«</w:t>
      </w:r>
      <w:r w:rsidR="00DF4C79" w:rsidRPr="00DF4C79">
        <w:rPr>
          <w:rFonts w:asciiTheme="minorHAnsi" w:hAnsiTheme="minorHAnsi" w:cs="Open Sans SemiCondensed"/>
          <w:noProof/>
          <w:lang w:val="de-CH"/>
        </w:rPr>
        <w:t>Americans with Disabilities Act</w:t>
      </w:r>
      <w:r w:rsidR="00A3665E">
        <w:rPr>
          <w:rFonts w:asciiTheme="minorHAnsi" w:hAnsiTheme="minorHAnsi" w:cs="Open Sans SemiCondensed"/>
          <w:noProof/>
          <w:lang w:val="de-CH"/>
        </w:rPr>
        <w:t>»</w:t>
      </w:r>
      <w:r w:rsidR="00DF4C79" w:rsidRPr="00DF4C79">
        <w:rPr>
          <w:rFonts w:asciiTheme="minorHAnsi" w:hAnsiTheme="minorHAnsi" w:cs="Open Sans SemiCondensed"/>
          <w:noProof/>
          <w:lang w:val="de-CH"/>
        </w:rPr>
        <w:t xml:space="preserve"> (ADA) bei. Die Proteste sind bis heute ein inspirierendes Beispiel für den erfolgreichen Kampf um Gleichberechtigung und Selbstbestimmung.</w:t>
      </w:r>
    </w:p>
    <w:p w14:paraId="5207E2C6" w14:textId="4B5606AD" w:rsidR="001D151B" w:rsidRPr="00D4306D" w:rsidRDefault="001D151B" w:rsidP="00545BC6">
      <w:pPr>
        <w:pStyle w:val="berschrift1"/>
        <w:rPr>
          <w:rFonts w:asciiTheme="minorHAnsi" w:hAnsiTheme="minorHAnsi"/>
          <w:lang w:val="de-CH"/>
        </w:rPr>
      </w:pPr>
      <w:bookmarkStart w:id="25" w:name="_Toc182901731"/>
      <w:bookmarkEnd w:id="24"/>
      <w:r w:rsidRPr="00D4306D">
        <w:rPr>
          <w:rFonts w:asciiTheme="minorHAnsi" w:hAnsiTheme="minorHAnsi"/>
          <w:lang w:val="de-CH"/>
        </w:rPr>
        <w:t>Weiterbildung</w:t>
      </w:r>
      <w:bookmarkEnd w:id="25"/>
      <w:r w:rsidRPr="00D4306D">
        <w:rPr>
          <w:rFonts w:asciiTheme="minorHAnsi" w:hAnsiTheme="minorHAnsi"/>
          <w:lang w:val="de-CH"/>
        </w:rPr>
        <w:t xml:space="preserve"> </w:t>
      </w:r>
    </w:p>
    <w:p w14:paraId="1393B93F" w14:textId="6ADB91E8" w:rsidR="001D151B" w:rsidRPr="00D4306D" w:rsidRDefault="00742BC7" w:rsidP="00924344">
      <w:pPr>
        <w:pStyle w:val="Fragen"/>
        <w:rPr>
          <w:rFonts w:asciiTheme="minorHAnsi" w:hAnsiTheme="minorHAnsi" w:cs="Open Sans SemiCondensed"/>
          <w:lang w:val="de-CH"/>
        </w:rPr>
      </w:pPr>
      <w:hyperlink r:id="rId92" w:history="1">
        <w:r w:rsidRPr="00D4306D">
          <w:rPr>
            <w:rStyle w:val="Hyperlink"/>
            <w:rFonts w:asciiTheme="minorHAnsi" w:hAnsiTheme="minorHAnsi" w:cs="Open Sans SemiCondensed"/>
            <w:lang w:val="de-CH"/>
          </w:rPr>
          <w:t>www.szh.ch/weiterbildungskurse</w:t>
        </w:r>
      </w:hyperlink>
    </w:p>
    <w:p w14:paraId="25366E45" w14:textId="2949BBE7" w:rsidR="004C3CB8" w:rsidRPr="00F90970" w:rsidRDefault="001D151B" w:rsidP="00924344">
      <w:pPr>
        <w:pStyle w:val="berschrift1"/>
        <w:rPr>
          <w:rFonts w:asciiTheme="minorHAnsi" w:hAnsiTheme="minorHAnsi"/>
          <w:lang w:val="de-CH"/>
        </w:rPr>
      </w:pPr>
      <w:bookmarkStart w:id="26" w:name="_Toc182901732"/>
      <w:r w:rsidRPr="00F90970">
        <w:rPr>
          <w:rFonts w:asciiTheme="minorHAnsi" w:hAnsiTheme="minorHAnsi"/>
          <w:lang w:val="de-CH"/>
        </w:rPr>
        <w:t>Blick in die Revue</w:t>
      </w:r>
      <w:bookmarkEnd w:id="26"/>
    </w:p>
    <w:p w14:paraId="2CADD858" w14:textId="1E59C456" w:rsidR="0036407F" w:rsidRDefault="00F90970" w:rsidP="00E01B2D">
      <w:pPr>
        <w:pStyle w:val="berschrift3"/>
        <w:rPr>
          <w:lang w:val="fr-CH"/>
        </w:rPr>
      </w:pPr>
      <w:r w:rsidRPr="00F90970">
        <w:rPr>
          <w:lang w:val="fr-CH"/>
        </w:rPr>
        <w:t>L’hétérogénéité des élèves au secondaire II</w:t>
      </w:r>
      <w:r>
        <w:rPr>
          <w:lang w:val="fr-CH"/>
        </w:rPr>
        <w:t xml:space="preserve">. </w:t>
      </w:r>
      <w:r w:rsidRPr="00F90970">
        <w:rPr>
          <w:lang w:val="fr-CH"/>
        </w:rPr>
        <w:t>Un dispositif pour soutenir la mise en place de la différenciation pédagogique</w:t>
      </w:r>
      <w:r w:rsidR="00E01B2D">
        <w:rPr>
          <w:lang w:val="fr-CH"/>
        </w:rPr>
        <w:br/>
      </w:r>
      <w:proofErr w:type="spellStart"/>
      <w:r w:rsidR="00E01B2D">
        <w:rPr>
          <w:lang w:val="fr-CH"/>
        </w:rPr>
        <w:t>Pedrosa</w:t>
      </w:r>
      <w:proofErr w:type="spellEnd"/>
      <w:r w:rsidR="00E01B2D">
        <w:rPr>
          <w:lang w:val="fr-CH"/>
        </w:rPr>
        <w:t xml:space="preserve">, C. </w:t>
      </w:r>
    </w:p>
    <w:p w14:paraId="74CEA676" w14:textId="0F8FA814" w:rsidR="00E01B2D" w:rsidRPr="00560F56" w:rsidRDefault="00E01B2D" w:rsidP="00E01B2D">
      <w:pPr>
        <w:pStyle w:val="Textkrper"/>
        <w:rPr>
          <w:rStyle w:val="Hyperlink"/>
          <w:rFonts w:asciiTheme="minorHAnsi" w:hAnsiTheme="minorHAnsi" w:cs="Open Sans SemiCondensed"/>
          <w:lang w:val="fr-CH"/>
        </w:rPr>
      </w:pPr>
      <w:r w:rsidRPr="00560F56">
        <w:rPr>
          <w:rStyle w:val="Hyperlink"/>
          <w:rFonts w:asciiTheme="minorHAnsi" w:hAnsiTheme="minorHAnsi" w:cs="Open Sans SemiCondensed"/>
          <w:lang w:val="fr-CH"/>
        </w:rPr>
        <w:fldChar w:fldCharType="begin"/>
      </w:r>
      <w:r w:rsidR="001E3D8E">
        <w:rPr>
          <w:rStyle w:val="Hyperlink"/>
          <w:rFonts w:asciiTheme="minorHAnsi" w:hAnsiTheme="minorHAnsi" w:cs="Open Sans SemiCondensed"/>
          <w:lang w:val="fr-CH"/>
        </w:rPr>
        <w:instrText>HYPERLINK "https://ojs.szh.ch/revue/article/view/1559"</w:instrText>
      </w:r>
      <w:r w:rsidRPr="00560F56">
        <w:rPr>
          <w:rStyle w:val="Hyperlink"/>
          <w:rFonts w:asciiTheme="minorHAnsi" w:hAnsiTheme="minorHAnsi" w:cs="Open Sans SemiCondensed"/>
          <w:lang w:val="fr-CH"/>
        </w:rPr>
      </w:r>
      <w:r w:rsidRPr="00560F56">
        <w:rPr>
          <w:rStyle w:val="Hyperlink"/>
          <w:rFonts w:asciiTheme="minorHAnsi" w:hAnsiTheme="minorHAnsi" w:cs="Open Sans SemiCondensed"/>
          <w:lang w:val="fr-CH"/>
        </w:rPr>
        <w:fldChar w:fldCharType="separate"/>
      </w:r>
      <w:r w:rsidRPr="00560F56">
        <w:rPr>
          <w:rStyle w:val="Hyperlink"/>
          <w:rFonts w:asciiTheme="minorHAnsi" w:hAnsiTheme="minorHAnsi" w:cs="Open Sans SemiCondensed"/>
          <w:lang w:val="fr-CH"/>
        </w:rPr>
        <w:t>Revue suisse de pédagogie spécialisée, 1</w:t>
      </w:r>
      <w:r>
        <w:rPr>
          <w:rStyle w:val="Hyperlink"/>
          <w:rFonts w:asciiTheme="minorHAnsi" w:hAnsiTheme="minorHAnsi" w:cs="Open Sans SemiCondensed"/>
          <w:lang w:val="fr-CH"/>
        </w:rPr>
        <w:t>5</w:t>
      </w:r>
      <w:r w:rsidRPr="00560F56">
        <w:rPr>
          <w:rStyle w:val="Hyperlink"/>
          <w:rFonts w:asciiTheme="minorHAnsi" w:hAnsiTheme="minorHAnsi" w:cs="Open Sans SemiCondensed"/>
          <w:lang w:val="fr-CH"/>
        </w:rPr>
        <w:t xml:space="preserve"> (</w:t>
      </w:r>
      <w:r>
        <w:rPr>
          <w:rStyle w:val="Hyperlink"/>
          <w:rFonts w:asciiTheme="minorHAnsi" w:hAnsiTheme="minorHAnsi" w:cs="Open Sans SemiCondensed"/>
          <w:lang w:val="fr-CH"/>
        </w:rPr>
        <w:t>3</w:t>
      </w:r>
      <w:r w:rsidRPr="00560F56">
        <w:rPr>
          <w:rStyle w:val="Hyperlink"/>
          <w:rFonts w:asciiTheme="minorHAnsi" w:hAnsiTheme="minorHAnsi" w:cs="Open Sans SemiCondensed"/>
          <w:lang w:val="fr-CH"/>
        </w:rPr>
        <w:t xml:space="preserve">), </w:t>
      </w:r>
      <w:r w:rsidR="00CE12E2">
        <w:rPr>
          <w:rStyle w:val="Hyperlink"/>
          <w:rFonts w:asciiTheme="minorHAnsi" w:hAnsiTheme="minorHAnsi" w:cs="Open Sans SemiCondensed"/>
          <w:lang w:val="fr-CH"/>
        </w:rPr>
        <w:t>2</w:t>
      </w:r>
      <w:r w:rsidRPr="00560F56">
        <w:rPr>
          <w:rStyle w:val="Hyperlink"/>
          <w:rFonts w:asciiTheme="minorHAnsi" w:hAnsiTheme="minorHAnsi" w:cs="Open Sans SemiCondensed"/>
          <w:lang w:val="fr-CH"/>
        </w:rPr>
        <w:t>–</w:t>
      </w:r>
      <w:r w:rsidR="00CE12E2">
        <w:rPr>
          <w:rStyle w:val="Hyperlink"/>
          <w:rFonts w:asciiTheme="minorHAnsi" w:hAnsiTheme="minorHAnsi" w:cs="Open Sans SemiCondensed"/>
          <w:lang w:val="fr-CH"/>
        </w:rPr>
        <w:t>8</w:t>
      </w:r>
    </w:p>
    <w:p w14:paraId="15684C35" w14:textId="39554396" w:rsidR="00E01B2D" w:rsidRDefault="00E01B2D" w:rsidP="00E01B2D">
      <w:pPr>
        <w:pStyle w:val="Textkrper"/>
        <w:rPr>
          <w:rFonts w:asciiTheme="minorHAnsi" w:hAnsiTheme="minorHAnsi"/>
          <w:bCs/>
          <w:iCs/>
          <w:lang w:val="de-CH"/>
        </w:rPr>
      </w:pPr>
      <w:r w:rsidRPr="00560F56">
        <w:rPr>
          <w:rStyle w:val="Hyperlink"/>
          <w:rFonts w:asciiTheme="minorHAnsi" w:hAnsiTheme="minorHAnsi" w:cs="Open Sans SemiCondensed"/>
          <w:lang w:val="fr-CH"/>
        </w:rPr>
        <w:fldChar w:fldCharType="end"/>
      </w:r>
      <w:r w:rsidR="0007004C" w:rsidRPr="0007004C">
        <w:rPr>
          <w:rFonts w:asciiTheme="minorHAnsi" w:hAnsiTheme="minorHAnsi"/>
          <w:bCs/>
          <w:iCs/>
          <w:lang w:val="de-CH"/>
        </w:rPr>
        <w:t xml:space="preserve">In diesem Artikel wird ein Modell vorgestellt, das die pädagogische Differenzierung vereinfachen soll. Es ist ausgelegt auf die Sekundarstufe II, kann aber auf alle Bildungsstufen übertragen werden. Das Modell stützt sich ab auf zwei Studien, die in Freiburg durchgeführt wurden (Coen &amp; Pedrosa, 2022; Pedrosa &amp; </w:t>
      </w:r>
      <w:proofErr w:type="spellStart"/>
      <w:r w:rsidR="0007004C" w:rsidRPr="0007004C">
        <w:rPr>
          <w:rFonts w:asciiTheme="minorHAnsi" w:hAnsiTheme="minorHAnsi"/>
          <w:bCs/>
          <w:iCs/>
          <w:lang w:val="de-CH"/>
        </w:rPr>
        <w:t>Hascoët</w:t>
      </w:r>
      <w:proofErr w:type="spellEnd"/>
      <w:r w:rsidR="0007004C" w:rsidRPr="0007004C">
        <w:rPr>
          <w:rFonts w:asciiTheme="minorHAnsi" w:hAnsiTheme="minorHAnsi"/>
          <w:bCs/>
          <w:iCs/>
          <w:lang w:val="de-CH"/>
        </w:rPr>
        <w:t xml:space="preserve">, 2025). Sie beziehen sich auf Differenzierungspraktiken, welche von den </w:t>
      </w:r>
      <w:proofErr w:type="spellStart"/>
      <w:proofErr w:type="gramStart"/>
      <w:r w:rsidR="0007004C" w:rsidRPr="0007004C">
        <w:rPr>
          <w:rFonts w:asciiTheme="minorHAnsi" w:hAnsiTheme="minorHAnsi"/>
          <w:bCs/>
          <w:iCs/>
          <w:lang w:val="de-CH"/>
        </w:rPr>
        <w:t>Schüler:innen</w:t>
      </w:r>
      <w:proofErr w:type="spellEnd"/>
      <w:proofErr w:type="gramEnd"/>
      <w:r w:rsidR="0007004C" w:rsidRPr="0007004C">
        <w:rPr>
          <w:rFonts w:asciiTheme="minorHAnsi" w:hAnsiTheme="minorHAnsi"/>
          <w:bCs/>
          <w:iCs/>
          <w:lang w:val="de-CH"/>
        </w:rPr>
        <w:t xml:space="preserve"> trotz sehr heterogenen Klassen kaum wahrgenommen werden. In diesem Modell werden acht Heterogenitätsfaktoren mit acht konkreten Handlungsansätzen zusammengeführt. Damit soll die Unterrichtspraxis unterstützt und der Erfolg der </w:t>
      </w:r>
      <w:proofErr w:type="spellStart"/>
      <w:proofErr w:type="gramStart"/>
      <w:r w:rsidR="0007004C" w:rsidRPr="0007004C">
        <w:rPr>
          <w:rFonts w:asciiTheme="minorHAnsi" w:hAnsiTheme="minorHAnsi"/>
          <w:bCs/>
          <w:iCs/>
          <w:lang w:val="de-CH"/>
        </w:rPr>
        <w:t>Schüler:innen</w:t>
      </w:r>
      <w:proofErr w:type="spellEnd"/>
      <w:proofErr w:type="gramEnd"/>
      <w:r w:rsidR="0007004C" w:rsidRPr="0007004C">
        <w:rPr>
          <w:rFonts w:asciiTheme="minorHAnsi" w:hAnsiTheme="minorHAnsi"/>
          <w:bCs/>
          <w:iCs/>
          <w:lang w:val="de-CH"/>
        </w:rPr>
        <w:t xml:space="preserve"> gefördert werden.</w:t>
      </w:r>
    </w:p>
    <w:p w14:paraId="36746AFE" w14:textId="7247C5FD" w:rsidR="00FD78B4" w:rsidRDefault="00FD78B4" w:rsidP="00FD78B4">
      <w:pPr>
        <w:pStyle w:val="berschrift3"/>
        <w:rPr>
          <w:rFonts w:asciiTheme="minorHAnsi" w:hAnsiTheme="minorHAnsi"/>
          <w:iCs/>
          <w:lang w:val="fr-CH"/>
        </w:rPr>
      </w:pPr>
      <w:r w:rsidRPr="00FD78B4">
        <w:rPr>
          <w:lang w:val="fr-CH"/>
        </w:rPr>
        <w:t>Compensation des désavantages en formation professionnelle</w:t>
      </w:r>
      <w:r>
        <w:rPr>
          <w:lang w:val="fr-CH"/>
        </w:rPr>
        <w:t xml:space="preserve">. </w:t>
      </w:r>
      <w:r w:rsidRPr="00FD78B4">
        <w:rPr>
          <w:lang w:val="fr-CH"/>
        </w:rPr>
        <w:t>Droit et mise en œuvre dans les trois lieux de formation que sont l’entreprise, l’école professionnelle et le centre de cours interentreprises</w:t>
      </w:r>
      <w:r>
        <w:rPr>
          <w:lang w:val="fr-CH"/>
        </w:rPr>
        <w:br/>
      </w:r>
      <w:r w:rsidRPr="00FD78B4">
        <w:rPr>
          <w:rFonts w:asciiTheme="minorHAnsi" w:hAnsiTheme="minorHAnsi"/>
          <w:iCs/>
          <w:lang w:val="fr-CH"/>
        </w:rPr>
        <w:t xml:space="preserve">Wüthrich, </w:t>
      </w:r>
      <w:r w:rsidR="002A0C3B">
        <w:rPr>
          <w:rFonts w:asciiTheme="minorHAnsi" w:hAnsiTheme="minorHAnsi"/>
          <w:iCs/>
          <w:lang w:val="fr-CH"/>
        </w:rPr>
        <w:t xml:space="preserve">R., </w:t>
      </w:r>
      <w:proofErr w:type="spellStart"/>
      <w:r w:rsidRPr="00FD78B4">
        <w:rPr>
          <w:rFonts w:asciiTheme="minorHAnsi" w:hAnsiTheme="minorHAnsi"/>
          <w:iCs/>
          <w:lang w:val="fr-CH"/>
        </w:rPr>
        <w:t>Margelisch</w:t>
      </w:r>
      <w:proofErr w:type="spellEnd"/>
      <w:r w:rsidR="002A0C3B">
        <w:rPr>
          <w:rFonts w:asciiTheme="minorHAnsi" w:hAnsiTheme="minorHAnsi"/>
          <w:iCs/>
          <w:lang w:val="fr-CH"/>
        </w:rPr>
        <w:t>, K.</w:t>
      </w:r>
      <w:r w:rsidRPr="00FD78B4">
        <w:rPr>
          <w:rFonts w:asciiTheme="minorHAnsi" w:hAnsiTheme="minorHAnsi"/>
          <w:iCs/>
          <w:lang w:val="fr-CH"/>
        </w:rPr>
        <w:t xml:space="preserve"> et </w:t>
      </w:r>
      <w:proofErr w:type="spellStart"/>
      <w:r w:rsidRPr="00FD78B4">
        <w:rPr>
          <w:rFonts w:asciiTheme="minorHAnsi" w:hAnsiTheme="minorHAnsi"/>
          <w:iCs/>
          <w:lang w:val="fr-CH"/>
        </w:rPr>
        <w:t>Trojanek</w:t>
      </w:r>
      <w:proofErr w:type="spellEnd"/>
      <w:r w:rsidR="002A0C3B">
        <w:rPr>
          <w:rFonts w:asciiTheme="minorHAnsi" w:hAnsiTheme="minorHAnsi"/>
          <w:iCs/>
          <w:lang w:val="fr-CH"/>
        </w:rPr>
        <w:t>, A :</w:t>
      </w:r>
    </w:p>
    <w:p w14:paraId="273C5E7A" w14:textId="2C6A74A3" w:rsidR="002A0C3B" w:rsidRPr="00560F56" w:rsidRDefault="002A0C3B" w:rsidP="002A0C3B">
      <w:pPr>
        <w:pStyle w:val="Textkrper"/>
        <w:rPr>
          <w:rStyle w:val="Hyperlink"/>
          <w:rFonts w:asciiTheme="minorHAnsi" w:hAnsiTheme="minorHAnsi" w:cs="Open Sans SemiCondensed"/>
          <w:lang w:val="fr-CH"/>
        </w:rPr>
      </w:pPr>
      <w:r w:rsidRPr="00560F56">
        <w:rPr>
          <w:rStyle w:val="Hyperlink"/>
          <w:rFonts w:asciiTheme="minorHAnsi" w:hAnsiTheme="minorHAnsi" w:cs="Open Sans SemiCondensed"/>
          <w:lang w:val="fr-CH"/>
        </w:rPr>
        <w:fldChar w:fldCharType="begin"/>
      </w:r>
      <w:r w:rsidR="00A05E44">
        <w:rPr>
          <w:rStyle w:val="Hyperlink"/>
          <w:rFonts w:asciiTheme="minorHAnsi" w:hAnsiTheme="minorHAnsi" w:cs="Open Sans SemiCondensed"/>
          <w:lang w:val="fr-CH"/>
        </w:rPr>
        <w:instrText>HYPERLINK "https://ojs.szh.ch/revue/article/view/1560"</w:instrText>
      </w:r>
      <w:r w:rsidRPr="00560F56">
        <w:rPr>
          <w:rStyle w:val="Hyperlink"/>
          <w:rFonts w:asciiTheme="minorHAnsi" w:hAnsiTheme="minorHAnsi" w:cs="Open Sans SemiCondensed"/>
          <w:lang w:val="fr-CH"/>
        </w:rPr>
      </w:r>
      <w:r w:rsidRPr="00560F56">
        <w:rPr>
          <w:rStyle w:val="Hyperlink"/>
          <w:rFonts w:asciiTheme="minorHAnsi" w:hAnsiTheme="minorHAnsi" w:cs="Open Sans SemiCondensed"/>
          <w:lang w:val="fr-CH"/>
        </w:rPr>
        <w:fldChar w:fldCharType="separate"/>
      </w:r>
      <w:r w:rsidRPr="00560F56">
        <w:rPr>
          <w:rStyle w:val="Hyperlink"/>
          <w:rFonts w:asciiTheme="minorHAnsi" w:hAnsiTheme="minorHAnsi" w:cs="Open Sans SemiCondensed"/>
          <w:lang w:val="fr-CH"/>
        </w:rPr>
        <w:t>Revue suisse de pédagogie spécialisée, 1</w:t>
      </w:r>
      <w:r>
        <w:rPr>
          <w:rStyle w:val="Hyperlink"/>
          <w:rFonts w:asciiTheme="minorHAnsi" w:hAnsiTheme="minorHAnsi" w:cs="Open Sans SemiCondensed"/>
          <w:lang w:val="fr-CH"/>
        </w:rPr>
        <w:t>5</w:t>
      </w:r>
      <w:r w:rsidRPr="00560F56">
        <w:rPr>
          <w:rStyle w:val="Hyperlink"/>
          <w:rFonts w:asciiTheme="minorHAnsi" w:hAnsiTheme="minorHAnsi" w:cs="Open Sans SemiCondensed"/>
          <w:lang w:val="fr-CH"/>
        </w:rPr>
        <w:t xml:space="preserve"> (</w:t>
      </w:r>
      <w:r>
        <w:rPr>
          <w:rStyle w:val="Hyperlink"/>
          <w:rFonts w:asciiTheme="minorHAnsi" w:hAnsiTheme="minorHAnsi" w:cs="Open Sans SemiCondensed"/>
          <w:lang w:val="fr-CH"/>
        </w:rPr>
        <w:t>3</w:t>
      </w:r>
      <w:r w:rsidRPr="00560F56">
        <w:rPr>
          <w:rStyle w:val="Hyperlink"/>
          <w:rFonts w:asciiTheme="minorHAnsi" w:hAnsiTheme="minorHAnsi" w:cs="Open Sans SemiCondensed"/>
          <w:lang w:val="fr-CH"/>
        </w:rPr>
        <w:t xml:space="preserve">), </w:t>
      </w:r>
      <w:r>
        <w:rPr>
          <w:rStyle w:val="Hyperlink"/>
          <w:rFonts w:asciiTheme="minorHAnsi" w:hAnsiTheme="minorHAnsi" w:cs="Open Sans SemiCondensed"/>
          <w:lang w:val="fr-CH"/>
        </w:rPr>
        <w:t>9</w:t>
      </w:r>
      <w:r w:rsidRPr="00560F56">
        <w:rPr>
          <w:rStyle w:val="Hyperlink"/>
          <w:rFonts w:asciiTheme="minorHAnsi" w:hAnsiTheme="minorHAnsi" w:cs="Open Sans SemiCondensed"/>
          <w:lang w:val="fr-CH"/>
        </w:rPr>
        <w:t>–</w:t>
      </w:r>
      <w:r>
        <w:rPr>
          <w:rStyle w:val="Hyperlink"/>
          <w:rFonts w:asciiTheme="minorHAnsi" w:hAnsiTheme="minorHAnsi" w:cs="Open Sans SemiCondensed"/>
          <w:lang w:val="fr-CH"/>
        </w:rPr>
        <w:t>16</w:t>
      </w:r>
    </w:p>
    <w:p w14:paraId="38EC6930" w14:textId="0F54E777" w:rsidR="002A0C3B" w:rsidRDefault="002A0C3B" w:rsidP="002A0C3B">
      <w:pPr>
        <w:pStyle w:val="Textkrper"/>
        <w:rPr>
          <w:rFonts w:asciiTheme="minorHAnsi" w:hAnsiTheme="minorHAnsi"/>
          <w:bCs/>
          <w:iCs/>
          <w:lang w:val="de-CH"/>
        </w:rPr>
      </w:pPr>
      <w:r w:rsidRPr="00560F56">
        <w:rPr>
          <w:rStyle w:val="Hyperlink"/>
          <w:rFonts w:asciiTheme="minorHAnsi" w:hAnsiTheme="minorHAnsi" w:cs="Open Sans SemiCondensed"/>
          <w:lang w:val="fr-CH"/>
        </w:rPr>
        <w:fldChar w:fldCharType="end"/>
      </w:r>
      <w:r w:rsidR="00591166" w:rsidRPr="00591166">
        <w:rPr>
          <w:rFonts w:asciiTheme="minorHAnsi" w:hAnsiTheme="minorHAnsi"/>
          <w:bCs/>
          <w:iCs/>
          <w:lang w:val="de-CH"/>
        </w:rPr>
        <w:t xml:space="preserve">Der Nachteilsausgleich soll Menschen mit Behinderungen eine chancengerechte Ausbildung ermöglichen. In einer Studie der Eidgenössischen Hochschule für Berufsbildung wurde untersucht, wie die Umsetzung des </w:t>
      </w:r>
      <w:r w:rsidR="00591166" w:rsidRPr="00591166">
        <w:rPr>
          <w:rFonts w:asciiTheme="minorHAnsi" w:hAnsiTheme="minorHAnsi"/>
          <w:bCs/>
          <w:iCs/>
          <w:lang w:val="de-CH"/>
        </w:rPr>
        <w:lastRenderedPageBreak/>
        <w:t>Nachteilsausgleichs in der Praxis gelingen kann und mit welchen Herausforderungen die Lernorte Betrieb, Berufsfachschule und Zentrum überbetrieblicher Kurs (</w:t>
      </w:r>
      <w:proofErr w:type="spellStart"/>
      <w:r w:rsidR="00591166" w:rsidRPr="00591166">
        <w:rPr>
          <w:rFonts w:asciiTheme="minorHAnsi" w:hAnsiTheme="minorHAnsi"/>
          <w:bCs/>
          <w:iCs/>
          <w:lang w:val="de-CH"/>
        </w:rPr>
        <w:t>üK</w:t>
      </w:r>
      <w:proofErr w:type="spellEnd"/>
      <w:r w:rsidR="00591166" w:rsidRPr="00591166">
        <w:rPr>
          <w:rFonts w:asciiTheme="minorHAnsi" w:hAnsiTheme="minorHAnsi"/>
          <w:bCs/>
          <w:iCs/>
          <w:lang w:val="de-CH"/>
        </w:rPr>
        <w:t>) konfrontiert sind. Dazu wurden Interviews geführt sowie eine Online-Befragung von Berufsbildungsverantwortlichen aller Lernorte und des kantonalen Berufsbildungsamts umgesetzt. Eine zentrale Erkenntnis ist, die Kooperation zwischen den Lernorten weiter zu denken und das kantonale Berufsbildungsamt als wichtige Schnittstelle einzubeziehen.</w:t>
      </w:r>
    </w:p>
    <w:p w14:paraId="18EBFBAE" w14:textId="362ABADB" w:rsidR="000933EA" w:rsidRDefault="000933EA" w:rsidP="000933EA">
      <w:pPr>
        <w:pStyle w:val="berschrift3"/>
        <w:rPr>
          <w:lang w:val="fr-CH"/>
        </w:rPr>
      </w:pPr>
      <w:r w:rsidRPr="000933EA">
        <w:rPr>
          <w:lang w:val="fr-CH"/>
        </w:rPr>
        <w:t>Vers un enseignement supérieur inclusif</w:t>
      </w:r>
      <w:r>
        <w:rPr>
          <w:lang w:val="fr-CH"/>
        </w:rPr>
        <w:t xml:space="preserve">. </w:t>
      </w:r>
      <w:r w:rsidRPr="000933EA">
        <w:rPr>
          <w:lang w:val="fr-CH"/>
        </w:rPr>
        <w:t>Explorer les perceptions, pratiques et besoins des enseignantes et enseignants en matière de pédagogie inclusive</w:t>
      </w:r>
      <w:r w:rsidR="00181C75">
        <w:rPr>
          <w:lang w:val="fr-CH"/>
        </w:rPr>
        <w:br/>
      </w:r>
      <w:r w:rsidRPr="000933EA">
        <w:rPr>
          <w:lang w:val="fr-CH"/>
        </w:rPr>
        <w:t xml:space="preserve">Martin, </w:t>
      </w:r>
      <w:r w:rsidR="00013FCC">
        <w:rPr>
          <w:lang w:val="fr-CH"/>
        </w:rPr>
        <w:t xml:space="preserve">M., </w:t>
      </w:r>
      <w:proofErr w:type="spellStart"/>
      <w:r w:rsidRPr="000933EA">
        <w:rPr>
          <w:lang w:val="fr-CH"/>
        </w:rPr>
        <w:t>Serry</w:t>
      </w:r>
      <w:proofErr w:type="spellEnd"/>
      <w:r w:rsidRPr="000933EA">
        <w:rPr>
          <w:lang w:val="fr-CH"/>
        </w:rPr>
        <w:t xml:space="preserve">, </w:t>
      </w:r>
      <w:r w:rsidR="00013FCC">
        <w:rPr>
          <w:lang w:val="fr-CH"/>
        </w:rPr>
        <w:t xml:space="preserve">S., </w:t>
      </w:r>
      <w:r w:rsidRPr="000933EA">
        <w:rPr>
          <w:lang w:val="fr-CH"/>
        </w:rPr>
        <w:t>Ray-</w:t>
      </w:r>
      <w:proofErr w:type="spellStart"/>
      <w:r w:rsidRPr="000933EA">
        <w:rPr>
          <w:lang w:val="fr-CH"/>
        </w:rPr>
        <w:t>Kaeser</w:t>
      </w:r>
      <w:proofErr w:type="spellEnd"/>
      <w:r w:rsidR="00013FCC">
        <w:rPr>
          <w:lang w:val="fr-CH"/>
        </w:rPr>
        <w:t>, S.</w:t>
      </w:r>
      <w:r w:rsidRPr="000933EA">
        <w:rPr>
          <w:lang w:val="fr-CH"/>
        </w:rPr>
        <w:t xml:space="preserve"> et Dimitrova</w:t>
      </w:r>
      <w:r w:rsidR="00013FCC">
        <w:rPr>
          <w:lang w:val="fr-CH"/>
        </w:rPr>
        <w:t>, N.</w:t>
      </w:r>
    </w:p>
    <w:p w14:paraId="1742ABFB" w14:textId="37FD661C" w:rsidR="00181C75" w:rsidRPr="00560F56" w:rsidRDefault="00181C75" w:rsidP="00181C75">
      <w:pPr>
        <w:pStyle w:val="Textkrper"/>
        <w:rPr>
          <w:rStyle w:val="Hyperlink"/>
          <w:rFonts w:asciiTheme="minorHAnsi" w:hAnsiTheme="minorHAnsi" w:cs="Open Sans SemiCondensed"/>
          <w:lang w:val="fr-CH"/>
        </w:rPr>
      </w:pPr>
      <w:r w:rsidRPr="00560F56">
        <w:rPr>
          <w:rStyle w:val="Hyperlink"/>
          <w:rFonts w:asciiTheme="minorHAnsi" w:hAnsiTheme="minorHAnsi" w:cs="Open Sans SemiCondensed"/>
          <w:lang w:val="fr-CH"/>
        </w:rPr>
        <w:fldChar w:fldCharType="begin"/>
      </w:r>
      <w:r w:rsidR="00EF7A6F">
        <w:rPr>
          <w:rStyle w:val="Hyperlink"/>
          <w:rFonts w:asciiTheme="minorHAnsi" w:hAnsiTheme="minorHAnsi" w:cs="Open Sans SemiCondensed"/>
          <w:lang w:val="fr-CH"/>
        </w:rPr>
        <w:instrText>HYPERLINK "https://ojs.szh.ch/revue/article/view/1567"</w:instrText>
      </w:r>
      <w:r w:rsidRPr="00560F56">
        <w:rPr>
          <w:rStyle w:val="Hyperlink"/>
          <w:rFonts w:asciiTheme="minorHAnsi" w:hAnsiTheme="minorHAnsi" w:cs="Open Sans SemiCondensed"/>
          <w:lang w:val="fr-CH"/>
        </w:rPr>
      </w:r>
      <w:r w:rsidRPr="00560F56">
        <w:rPr>
          <w:rStyle w:val="Hyperlink"/>
          <w:rFonts w:asciiTheme="minorHAnsi" w:hAnsiTheme="minorHAnsi" w:cs="Open Sans SemiCondensed"/>
          <w:lang w:val="fr-CH"/>
        </w:rPr>
        <w:fldChar w:fldCharType="separate"/>
      </w:r>
      <w:r w:rsidRPr="00560F56">
        <w:rPr>
          <w:rStyle w:val="Hyperlink"/>
          <w:rFonts w:asciiTheme="minorHAnsi" w:hAnsiTheme="minorHAnsi" w:cs="Open Sans SemiCondensed"/>
          <w:lang w:val="fr-CH"/>
        </w:rPr>
        <w:t>Revue suisse de pédagogie spécialisée, 1</w:t>
      </w:r>
      <w:r>
        <w:rPr>
          <w:rStyle w:val="Hyperlink"/>
          <w:rFonts w:asciiTheme="minorHAnsi" w:hAnsiTheme="minorHAnsi" w:cs="Open Sans SemiCondensed"/>
          <w:lang w:val="fr-CH"/>
        </w:rPr>
        <w:t>5</w:t>
      </w:r>
      <w:r w:rsidRPr="00560F56">
        <w:rPr>
          <w:rStyle w:val="Hyperlink"/>
          <w:rFonts w:asciiTheme="minorHAnsi" w:hAnsiTheme="minorHAnsi" w:cs="Open Sans SemiCondensed"/>
          <w:lang w:val="fr-CH"/>
        </w:rPr>
        <w:t xml:space="preserve"> (</w:t>
      </w:r>
      <w:r>
        <w:rPr>
          <w:rStyle w:val="Hyperlink"/>
          <w:rFonts w:asciiTheme="minorHAnsi" w:hAnsiTheme="minorHAnsi" w:cs="Open Sans SemiCondensed"/>
          <w:lang w:val="fr-CH"/>
        </w:rPr>
        <w:t>3</w:t>
      </w:r>
      <w:r w:rsidRPr="00560F56">
        <w:rPr>
          <w:rStyle w:val="Hyperlink"/>
          <w:rFonts w:asciiTheme="minorHAnsi" w:hAnsiTheme="minorHAnsi" w:cs="Open Sans SemiCondensed"/>
          <w:lang w:val="fr-CH"/>
        </w:rPr>
        <w:t xml:space="preserve">), </w:t>
      </w:r>
      <w:r w:rsidR="00DA4DEA">
        <w:rPr>
          <w:rStyle w:val="Hyperlink"/>
          <w:rFonts w:asciiTheme="minorHAnsi" w:hAnsiTheme="minorHAnsi" w:cs="Open Sans SemiCondensed"/>
          <w:lang w:val="fr-CH"/>
        </w:rPr>
        <w:t>47</w:t>
      </w:r>
      <w:r w:rsidRPr="00560F56">
        <w:rPr>
          <w:rStyle w:val="Hyperlink"/>
          <w:rFonts w:asciiTheme="minorHAnsi" w:hAnsiTheme="minorHAnsi" w:cs="Open Sans SemiCondensed"/>
          <w:lang w:val="fr-CH"/>
        </w:rPr>
        <w:t>–</w:t>
      </w:r>
      <w:r w:rsidR="00DA4DEA">
        <w:rPr>
          <w:rStyle w:val="Hyperlink"/>
          <w:rFonts w:asciiTheme="minorHAnsi" w:hAnsiTheme="minorHAnsi" w:cs="Open Sans SemiCondensed"/>
          <w:lang w:val="fr-CH"/>
        </w:rPr>
        <w:t>62</w:t>
      </w:r>
    </w:p>
    <w:p w14:paraId="4A05507E" w14:textId="29C67F5E" w:rsidR="00FD78B4" w:rsidRPr="00181C75" w:rsidRDefault="00181C75" w:rsidP="00E01B2D">
      <w:pPr>
        <w:pStyle w:val="Textkrper"/>
        <w:rPr>
          <w:rFonts w:asciiTheme="minorHAnsi" w:hAnsiTheme="minorHAnsi"/>
          <w:bCs/>
          <w:iCs/>
          <w:lang w:val="de-CH"/>
        </w:rPr>
      </w:pPr>
      <w:r w:rsidRPr="00560F56">
        <w:rPr>
          <w:rStyle w:val="Hyperlink"/>
          <w:rFonts w:asciiTheme="minorHAnsi" w:hAnsiTheme="minorHAnsi" w:cs="Open Sans SemiCondensed"/>
          <w:lang w:val="fr-CH"/>
        </w:rPr>
        <w:fldChar w:fldCharType="end"/>
      </w:r>
      <w:r w:rsidRPr="00181C75">
        <w:rPr>
          <w:rFonts w:asciiTheme="minorHAnsi" w:hAnsiTheme="minorHAnsi"/>
          <w:bCs/>
          <w:iCs/>
          <w:lang w:val="de-CH"/>
        </w:rPr>
        <w:t xml:space="preserve">In diesem Artikel werden sogenannte inklusive Lehrmethoden in der Hochschulbildung aus der Sicht der Lehrkräfte untersucht. Auf der Grundlage einer Umfrage unter den Lehrkräften der </w:t>
      </w:r>
      <w:r w:rsidRPr="00715DA1">
        <w:rPr>
          <w:rFonts w:asciiTheme="minorHAnsi" w:hAnsiTheme="minorHAnsi"/>
          <w:bCs/>
          <w:i/>
          <w:lang w:val="de-CH"/>
        </w:rPr>
        <w:t>Fachhochschule Westschweiz</w:t>
      </w:r>
      <w:r w:rsidRPr="00181C75">
        <w:rPr>
          <w:rFonts w:asciiTheme="minorHAnsi" w:hAnsiTheme="minorHAnsi"/>
          <w:bCs/>
          <w:iCs/>
          <w:lang w:val="de-CH"/>
        </w:rPr>
        <w:t xml:space="preserve"> (HES-SO) wird aufgezeigt, welche Bedeutung diesen Lehrmethoden beigemessen wird und wie häufig sie bei der Planung des Unterrichts, der Durchführung von Kursen und der Bewertung der Lernenden angewendet werden. Darüber hinaus werden die wichtigsten Hindernisse sowie der Bedarf für die Umsetzung dieser Lehrmethoden dargelegt.</w:t>
      </w:r>
    </w:p>
    <w:sectPr w:rsidR="00FD78B4" w:rsidRPr="00181C75" w:rsidSect="002A22E7">
      <w:headerReference w:type="even" r:id="rId93"/>
      <w:headerReference w:type="default" r:id="rId94"/>
      <w:footerReference w:type="even" r:id="rId95"/>
      <w:footerReference w:type="default" r:id="rId96"/>
      <w:headerReference w:type="first" r:id="rId97"/>
      <w:footerReference w:type="first" r:id="rId98"/>
      <w:pgSz w:w="11907" w:h="16840" w:code="9"/>
      <w:pgMar w:top="1418" w:right="1418" w:bottom="1134" w:left="1418" w:header="720" w:footer="567" w:gutter="0"/>
      <w:pgNumType w:start="5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69D72D" w14:textId="77777777" w:rsidR="00BB41DE" w:rsidRDefault="00BB41DE">
      <w:pPr>
        <w:spacing w:line="240" w:lineRule="auto"/>
      </w:pPr>
      <w:r>
        <w:separator/>
      </w:r>
    </w:p>
  </w:endnote>
  <w:endnote w:type="continuationSeparator" w:id="0">
    <w:p w14:paraId="0B7434A5" w14:textId="77777777" w:rsidR="00BB41DE" w:rsidRDefault="00BB41DE">
      <w:pPr>
        <w:spacing w:line="240" w:lineRule="auto"/>
      </w:pPr>
      <w:r>
        <w:continuationSeparator/>
      </w:r>
    </w:p>
  </w:endnote>
  <w:endnote w:type="continuationNotice" w:id="1">
    <w:p w14:paraId="1B6A3D33" w14:textId="77777777" w:rsidR="00BB41DE" w:rsidRDefault="00BB41D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1" w:fontKey="{487467FF-BA08-48D3-BACB-E16868790B06}"/>
    <w:embedBold r:id="rId2" w:fontKey="{B5A193DD-E847-445A-926C-94B3F97F08D2}"/>
    <w:embedItalic r:id="rId3" w:fontKey="{05D844C1-05CB-47B2-88D6-0A8A74A79B9A}"/>
    <w:embedBoldItalic r:id="rId4" w:fontKey="{C2757A0A-10A6-4E97-9095-3D5B13375A39}"/>
  </w:font>
  <w:font w:name="Courier New">
    <w:panose1 w:val="02070309020205020404"/>
    <w:charset w:val="00"/>
    <w:family w:val="modern"/>
    <w:pitch w:val="fixed"/>
    <w:sig w:usb0="E0002EFF" w:usb1="C0007843" w:usb2="00000009" w:usb3="00000000" w:csb0="000001FF" w:csb1="00000000"/>
  </w:font>
  <w:font w:name="Frutiger LT Pro 57 Condensed">
    <w:panose1 w:val="020B0606020204020204"/>
    <w:charset w:val="00"/>
    <w:family w:val="swiss"/>
    <w:pitch w:val="variable"/>
    <w:sig w:usb0="A00000AF" w:usb1="5000204A" w:usb2="00000000" w:usb3="00000000" w:csb0="00000093" w:csb1="00000000"/>
    <w:embedBold r:id="rId5" w:fontKey="{11411863-EEAE-46F8-968A-C2FF73E2D09C}"/>
  </w:font>
  <w:font w:name="Segoe UI">
    <w:panose1 w:val="020B0502040204020203"/>
    <w:charset w:val="00"/>
    <w:family w:val="swiss"/>
    <w:pitch w:val="variable"/>
    <w:sig w:usb0="E4002EFF" w:usb1="C000E47F" w:usb2="00000009" w:usb3="00000000" w:csb0="000001FF" w:csb1="00000000"/>
    <w:embedRegular r:id="rId6" w:fontKey="{764B8BDC-CF7B-4A18-B4C6-7CA4D8DBB8E2}"/>
  </w:font>
  <w:font w:name="Calibri">
    <w:panose1 w:val="020F0502020204030204"/>
    <w:charset w:val="00"/>
    <w:family w:val="swiss"/>
    <w:pitch w:val="variable"/>
    <w:sig w:usb0="E4002EFF" w:usb1="C200247B" w:usb2="00000009" w:usb3="00000000" w:csb0="000001FF" w:csb1="00000000"/>
    <w:embedRegular r:id="rId7" w:fontKey="{C04D2B66-C625-42A4-8918-40E9103C18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4DC08" w14:textId="77777777" w:rsidR="002A22E7" w:rsidRDefault="002A22E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7E1EE" w14:textId="77777777" w:rsidR="002A22E7" w:rsidRDefault="002A22E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805EF6" w14:textId="77777777" w:rsidR="00BB41DE" w:rsidRPr="00777A2F" w:rsidRDefault="00BB41DE"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75C1002" w14:textId="77777777" w:rsidR="00BB41DE" w:rsidRDefault="00BB41DE">
      <w:r>
        <w:continuationSeparator/>
      </w:r>
    </w:p>
  </w:footnote>
  <w:footnote w:type="continuationNotice" w:id="1">
    <w:p w14:paraId="61698D10" w14:textId="77777777" w:rsidR="00BB41DE" w:rsidRDefault="00BB41D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7DF96" w14:textId="77777777" w:rsidR="002A22E7" w:rsidRDefault="002A22E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1DAE5" w14:textId="3FBE918D" w:rsidR="004B3A29" w:rsidRDefault="00307EC7" w:rsidP="007B448B">
    <w:pPr>
      <w:pStyle w:val="Themenschwerpunkt"/>
      <w:rPr>
        <w:b w:val="0"/>
        <w:bCs/>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sdtfl="http://schemas.microsoft.com/office/word/2024/wordml/sdtformatlock">
          <w:pict>
            <v:line w14:anchorId="563CE60D"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B977F4">
      <w:rPr>
        <w:b w:val="0"/>
        <w:bCs/>
        <w:lang w:val="de-CH"/>
      </w:rPr>
      <w:t>3</w:t>
    </w:r>
    <w:r w:rsidR="00E478C0">
      <w:rPr>
        <w:b w:val="0"/>
        <w:bCs/>
        <w:lang w:val="de-CH"/>
      </w:rPr>
      <w:t>1</w:t>
    </w:r>
    <w:r w:rsidR="007B448B" w:rsidRPr="00136C37">
      <w:rPr>
        <w:b w:val="0"/>
        <w:bCs/>
        <w:lang w:val="de-CH"/>
      </w:rPr>
      <w:t xml:space="preserve">, </w:t>
    </w:r>
    <w:r w:rsidR="00AD48B7">
      <w:rPr>
        <w:b w:val="0"/>
        <w:bCs/>
        <w:lang w:val="de-CH"/>
      </w:rPr>
      <w:t>0</w:t>
    </w:r>
    <w:r w:rsidR="00BA2C9D">
      <w:rPr>
        <w:b w:val="0"/>
        <w:bCs/>
        <w:lang w:val="de-CH"/>
      </w:rPr>
      <w:t>8</w:t>
    </w:r>
    <w:r w:rsidR="00AD2582" w:rsidRPr="00136C37">
      <w:rPr>
        <w:b w:val="0"/>
        <w:bCs/>
        <w:lang w:val="de-CH"/>
      </w:rPr>
      <w:t>/202</w:t>
    </w:r>
    <w:r w:rsidR="00E478C0">
      <w:rPr>
        <w:b w:val="0"/>
        <w:bCs/>
        <w:lang w:val="de-CH"/>
      </w:rPr>
      <w:t>5</w:t>
    </w:r>
  </w:p>
  <w:p w14:paraId="3E54E2D8" w14:textId="77777777" w:rsidR="00B977F4" w:rsidRPr="007C655F" w:rsidRDefault="00B977F4" w:rsidP="007B448B">
    <w:pPr>
      <w:pStyle w:val="Themenschwerpunkt"/>
      <w:rPr>
        <w:lang w:val="de-CH"/>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7BBCF" w14:textId="77777777" w:rsidR="002A22E7" w:rsidRDefault="002A22E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00E5750"/>
    <w:multiLevelType w:val="hybridMultilevel"/>
    <w:tmpl w:val="563A6836"/>
    <w:lvl w:ilvl="0" w:tplc="F94A51CC">
      <w:start w:val="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9"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0" w15:restartNumberingAfterBreak="0">
    <w:nsid w:val="07E927C0"/>
    <w:multiLevelType w:val="hybridMultilevel"/>
    <w:tmpl w:val="108AC74C"/>
    <w:lvl w:ilvl="0" w:tplc="89ECBD6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4DF0644"/>
    <w:multiLevelType w:val="hybridMultilevel"/>
    <w:tmpl w:val="180271BE"/>
    <w:lvl w:ilvl="0" w:tplc="ECA870B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F1D58FC"/>
    <w:multiLevelType w:val="hybridMultilevel"/>
    <w:tmpl w:val="CF1274E0"/>
    <w:lvl w:ilvl="0" w:tplc="E64686E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54DE024C"/>
    <w:multiLevelType w:val="hybridMultilevel"/>
    <w:tmpl w:val="753A9A40"/>
    <w:lvl w:ilvl="0" w:tplc="51A0DD6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A0E09BA"/>
    <w:multiLevelType w:val="hybridMultilevel"/>
    <w:tmpl w:val="0D2CD482"/>
    <w:lvl w:ilvl="0" w:tplc="0EDA16E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13712F9"/>
    <w:multiLevelType w:val="hybridMultilevel"/>
    <w:tmpl w:val="D5B40088"/>
    <w:lvl w:ilvl="0" w:tplc="CAB06E7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73D879BB"/>
    <w:multiLevelType w:val="hybridMultilevel"/>
    <w:tmpl w:val="863E9B18"/>
    <w:lvl w:ilvl="0" w:tplc="21BED4C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9"/>
  </w:num>
  <w:num w:numId="9" w16cid:durableId="379716589">
    <w:abstractNumId w:val="12"/>
  </w:num>
  <w:num w:numId="10" w16cid:durableId="1479614155">
    <w:abstractNumId w:val="8"/>
  </w:num>
  <w:num w:numId="11" w16cid:durableId="1436513781">
    <w:abstractNumId w:val="15"/>
  </w:num>
  <w:num w:numId="12" w16cid:durableId="569728415">
    <w:abstractNumId w:val="11"/>
  </w:num>
  <w:num w:numId="13" w16cid:durableId="1352297626">
    <w:abstractNumId w:val="14"/>
  </w:num>
  <w:num w:numId="14" w16cid:durableId="873349547">
    <w:abstractNumId w:val="17"/>
  </w:num>
  <w:num w:numId="15" w16cid:durableId="668409863">
    <w:abstractNumId w:val="16"/>
  </w:num>
  <w:num w:numId="16" w16cid:durableId="1807434387">
    <w:abstractNumId w:val="10"/>
  </w:num>
  <w:num w:numId="17" w16cid:durableId="1734817424">
    <w:abstractNumId w:val="7"/>
  </w:num>
  <w:num w:numId="18" w16cid:durableId="174394433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09CE"/>
    <w:rsid w:val="00001830"/>
    <w:rsid w:val="00001A1B"/>
    <w:rsid w:val="00001B07"/>
    <w:rsid w:val="00001BEF"/>
    <w:rsid w:val="000029C2"/>
    <w:rsid w:val="00003194"/>
    <w:rsid w:val="000036D3"/>
    <w:rsid w:val="00003776"/>
    <w:rsid w:val="00003915"/>
    <w:rsid w:val="000044DE"/>
    <w:rsid w:val="00004B46"/>
    <w:rsid w:val="00005AEF"/>
    <w:rsid w:val="00005B43"/>
    <w:rsid w:val="00005E1B"/>
    <w:rsid w:val="00006C66"/>
    <w:rsid w:val="00006EEC"/>
    <w:rsid w:val="000103CF"/>
    <w:rsid w:val="00010AE2"/>
    <w:rsid w:val="00011513"/>
    <w:rsid w:val="00011AB2"/>
    <w:rsid w:val="00011AB6"/>
    <w:rsid w:val="00012870"/>
    <w:rsid w:val="0001358F"/>
    <w:rsid w:val="00013665"/>
    <w:rsid w:val="00013EB1"/>
    <w:rsid w:val="00013FCC"/>
    <w:rsid w:val="00014206"/>
    <w:rsid w:val="000145DB"/>
    <w:rsid w:val="00014D13"/>
    <w:rsid w:val="00015124"/>
    <w:rsid w:val="00015C7C"/>
    <w:rsid w:val="00015E2F"/>
    <w:rsid w:val="00015FC5"/>
    <w:rsid w:val="00016762"/>
    <w:rsid w:val="00016BFF"/>
    <w:rsid w:val="000202A9"/>
    <w:rsid w:val="000216AA"/>
    <w:rsid w:val="00022A4B"/>
    <w:rsid w:val="00022B99"/>
    <w:rsid w:val="0002301B"/>
    <w:rsid w:val="0002303A"/>
    <w:rsid w:val="000230A6"/>
    <w:rsid w:val="000232C3"/>
    <w:rsid w:val="000232E4"/>
    <w:rsid w:val="00024143"/>
    <w:rsid w:val="0002465F"/>
    <w:rsid w:val="00024D46"/>
    <w:rsid w:val="00025055"/>
    <w:rsid w:val="000251C3"/>
    <w:rsid w:val="000255D5"/>
    <w:rsid w:val="0002569F"/>
    <w:rsid w:val="00025ED8"/>
    <w:rsid w:val="000261DD"/>
    <w:rsid w:val="0002659F"/>
    <w:rsid w:val="00026A4B"/>
    <w:rsid w:val="00026DDB"/>
    <w:rsid w:val="00027A13"/>
    <w:rsid w:val="00027F21"/>
    <w:rsid w:val="000302CB"/>
    <w:rsid w:val="00030563"/>
    <w:rsid w:val="000308D7"/>
    <w:rsid w:val="00030B90"/>
    <w:rsid w:val="00030D3A"/>
    <w:rsid w:val="000319A8"/>
    <w:rsid w:val="000330C3"/>
    <w:rsid w:val="0003314D"/>
    <w:rsid w:val="000352CE"/>
    <w:rsid w:val="000358B9"/>
    <w:rsid w:val="00036DFA"/>
    <w:rsid w:val="000375E9"/>
    <w:rsid w:val="00037895"/>
    <w:rsid w:val="00037A05"/>
    <w:rsid w:val="000405C2"/>
    <w:rsid w:val="00040B51"/>
    <w:rsid w:val="00040FEB"/>
    <w:rsid w:val="00041585"/>
    <w:rsid w:val="000418D1"/>
    <w:rsid w:val="00041F77"/>
    <w:rsid w:val="00042681"/>
    <w:rsid w:val="000428F3"/>
    <w:rsid w:val="00042C2F"/>
    <w:rsid w:val="00042F17"/>
    <w:rsid w:val="00043E92"/>
    <w:rsid w:val="00044895"/>
    <w:rsid w:val="00044C44"/>
    <w:rsid w:val="00045138"/>
    <w:rsid w:val="000456D4"/>
    <w:rsid w:val="000457AA"/>
    <w:rsid w:val="000469F2"/>
    <w:rsid w:val="00047A29"/>
    <w:rsid w:val="00047C91"/>
    <w:rsid w:val="0005027C"/>
    <w:rsid w:val="00050ACF"/>
    <w:rsid w:val="000512EC"/>
    <w:rsid w:val="0005148B"/>
    <w:rsid w:val="00051694"/>
    <w:rsid w:val="0005192A"/>
    <w:rsid w:val="00052BFD"/>
    <w:rsid w:val="00053353"/>
    <w:rsid w:val="00054347"/>
    <w:rsid w:val="000553FA"/>
    <w:rsid w:val="0005643C"/>
    <w:rsid w:val="000568C3"/>
    <w:rsid w:val="00056F9F"/>
    <w:rsid w:val="00061C3C"/>
    <w:rsid w:val="00062231"/>
    <w:rsid w:val="000631A7"/>
    <w:rsid w:val="00063A70"/>
    <w:rsid w:val="000675DE"/>
    <w:rsid w:val="00067667"/>
    <w:rsid w:val="0007004C"/>
    <w:rsid w:val="000700CB"/>
    <w:rsid w:val="0007034A"/>
    <w:rsid w:val="000705A2"/>
    <w:rsid w:val="00070D3A"/>
    <w:rsid w:val="00070EB1"/>
    <w:rsid w:val="00072B4B"/>
    <w:rsid w:val="00073121"/>
    <w:rsid w:val="0007319F"/>
    <w:rsid w:val="00073533"/>
    <w:rsid w:val="00073839"/>
    <w:rsid w:val="000749EB"/>
    <w:rsid w:val="000759D7"/>
    <w:rsid w:val="00075BC2"/>
    <w:rsid w:val="0007601B"/>
    <w:rsid w:val="000767DE"/>
    <w:rsid w:val="0007691C"/>
    <w:rsid w:val="0007734B"/>
    <w:rsid w:val="00077E95"/>
    <w:rsid w:val="000801F6"/>
    <w:rsid w:val="00080410"/>
    <w:rsid w:val="0008050D"/>
    <w:rsid w:val="000810AC"/>
    <w:rsid w:val="00081960"/>
    <w:rsid w:val="0008223C"/>
    <w:rsid w:val="00082D03"/>
    <w:rsid w:val="00082EF9"/>
    <w:rsid w:val="0008367B"/>
    <w:rsid w:val="000836A5"/>
    <w:rsid w:val="00083C25"/>
    <w:rsid w:val="0008556B"/>
    <w:rsid w:val="00085837"/>
    <w:rsid w:val="000859DA"/>
    <w:rsid w:val="000867A8"/>
    <w:rsid w:val="0008710D"/>
    <w:rsid w:val="00087F50"/>
    <w:rsid w:val="000901CC"/>
    <w:rsid w:val="00090F71"/>
    <w:rsid w:val="00092527"/>
    <w:rsid w:val="00092C0D"/>
    <w:rsid w:val="000930DC"/>
    <w:rsid w:val="000933EA"/>
    <w:rsid w:val="00093752"/>
    <w:rsid w:val="00093CE3"/>
    <w:rsid w:val="0009405E"/>
    <w:rsid w:val="00094354"/>
    <w:rsid w:val="00094A12"/>
    <w:rsid w:val="00094E65"/>
    <w:rsid w:val="00095917"/>
    <w:rsid w:val="00096167"/>
    <w:rsid w:val="0009623F"/>
    <w:rsid w:val="00096635"/>
    <w:rsid w:val="000968C1"/>
    <w:rsid w:val="00096C85"/>
    <w:rsid w:val="000972E1"/>
    <w:rsid w:val="000973B3"/>
    <w:rsid w:val="000976C2"/>
    <w:rsid w:val="00097DAD"/>
    <w:rsid w:val="000A049E"/>
    <w:rsid w:val="000A0F04"/>
    <w:rsid w:val="000A0FE1"/>
    <w:rsid w:val="000A1B9F"/>
    <w:rsid w:val="000A28B7"/>
    <w:rsid w:val="000A3658"/>
    <w:rsid w:val="000A36D3"/>
    <w:rsid w:val="000A43F4"/>
    <w:rsid w:val="000A43F8"/>
    <w:rsid w:val="000A45B0"/>
    <w:rsid w:val="000A5C98"/>
    <w:rsid w:val="000A6980"/>
    <w:rsid w:val="000A6F4E"/>
    <w:rsid w:val="000A75F7"/>
    <w:rsid w:val="000B0000"/>
    <w:rsid w:val="000B0CC7"/>
    <w:rsid w:val="000B0DCE"/>
    <w:rsid w:val="000B1134"/>
    <w:rsid w:val="000B1AC3"/>
    <w:rsid w:val="000B1E5A"/>
    <w:rsid w:val="000B2B22"/>
    <w:rsid w:val="000B362E"/>
    <w:rsid w:val="000B3684"/>
    <w:rsid w:val="000B3C80"/>
    <w:rsid w:val="000B44E7"/>
    <w:rsid w:val="000B4DC8"/>
    <w:rsid w:val="000B505D"/>
    <w:rsid w:val="000B55DA"/>
    <w:rsid w:val="000B5A69"/>
    <w:rsid w:val="000B5BB8"/>
    <w:rsid w:val="000B5D27"/>
    <w:rsid w:val="000B61D9"/>
    <w:rsid w:val="000B7B21"/>
    <w:rsid w:val="000B7BBD"/>
    <w:rsid w:val="000C0078"/>
    <w:rsid w:val="000C12E0"/>
    <w:rsid w:val="000C2543"/>
    <w:rsid w:val="000C2E82"/>
    <w:rsid w:val="000C329E"/>
    <w:rsid w:val="000C3514"/>
    <w:rsid w:val="000C3629"/>
    <w:rsid w:val="000C3868"/>
    <w:rsid w:val="000C3D84"/>
    <w:rsid w:val="000C3F38"/>
    <w:rsid w:val="000C4190"/>
    <w:rsid w:val="000C41A8"/>
    <w:rsid w:val="000C4296"/>
    <w:rsid w:val="000C4A08"/>
    <w:rsid w:val="000C4E53"/>
    <w:rsid w:val="000C55A0"/>
    <w:rsid w:val="000C5C50"/>
    <w:rsid w:val="000C5EA6"/>
    <w:rsid w:val="000C61E7"/>
    <w:rsid w:val="000C764D"/>
    <w:rsid w:val="000C7A9C"/>
    <w:rsid w:val="000C7FF6"/>
    <w:rsid w:val="000D0150"/>
    <w:rsid w:val="000D028C"/>
    <w:rsid w:val="000D110C"/>
    <w:rsid w:val="000D168C"/>
    <w:rsid w:val="000D26C3"/>
    <w:rsid w:val="000D2F14"/>
    <w:rsid w:val="000D3275"/>
    <w:rsid w:val="000D32BB"/>
    <w:rsid w:val="000D3995"/>
    <w:rsid w:val="000D3D62"/>
    <w:rsid w:val="000D40EC"/>
    <w:rsid w:val="000D41BD"/>
    <w:rsid w:val="000D6563"/>
    <w:rsid w:val="000D7EFB"/>
    <w:rsid w:val="000E0211"/>
    <w:rsid w:val="000E0484"/>
    <w:rsid w:val="000E1FEB"/>
    <w:rsid w:val="000E2047"/>
    <w:rsid w:val="000E22DD"/>
    <w:rsid w:val="000E3ED3"/>
    <w:rsid w:val="000E487F"/>
    <w:rsid w:val="000E4B2A"/>
    <w:rsid w:val="000E5542"/>
    <w:rsid w:val="000E5820"/>
    <w:rsid w:val="000E5FDC"/>
    <w:rsid w:val="000E6281"/>
    <w:rsid w:val="000E63D0"/>
    <w:rsid w:val="000E6A39"/>
    <w:rsid w:val="000E6A66"/>
    <w:rsid w:val="000E6AD0"/>
    <w:rsid w:val="000E7384"/>
    <w:rsid w:val="000E7705"/>
    <w:rsid w:val="000E7BCF"/>
    <w:rsid w:val="000E7D8F"/>
    <w:rsid w:val="000F01C3"/>
    <w:rsid w:val="000F0956"/>
    <w:rsid w:val="000F2467"/>
    <w:rsid w:val="000F3EE5"/>
    <w:rsid w:val="000F3F6D"/>
    <w:rsid w:val="000F47DA"/>
    <w:rsid w:val="000F4B54"/>
    <w:rsid w:val="000F5288"/>
    <w:rsid w:val="000F544E"/>
    <w:rsid w:val="000F6364"/>
    <w:rsid w:val="000F6B6C"/>
    <w:rsid w:val="000F7EB8"/>
    <w:rsid w:val="0010027C"/>
    <w:rsid w:val="00100495"/>
    <w:rsid w:val="00101E8F"/>
    <w:rsid w:val="001022AF"/>
    <w:rsid w:val="001023E9"/>
    <w:rsid w:val="00102A93"/>
    <w:rsid w:val="00103237"/>
    <w:rsid w:val="0010334E"/>
    <w:rsid w:val="00103477"/>
    <w:rsid w:val="00103589"/>
    <w:rsid w:val="0010361F"/>
    <w:rsid w:val="001065F8"/>
    <w:rsid w:val="00106841"/>
    <w:rsid w:val="00107385"/>
    <w:rsid w:val="001077EA"/>
    <w:rsid w:val="001102C0"/>
    <w:rsid w:val="0011116E"/>
    <w:rsid w:val="001114E2"/>
    <w:rsid w:val="001118FD"/>
    <w:rsid w:val="00111D0A"/>
    <w:rsid w:val="00111D2C"/>
    <w:rsid w:val="00112701"/>
    <w:rsid w:val="001135AD"/>
    <w:rsid w:val="001150A5"/>
    <w:rsid w:val="00115A50"/>
    <w:rsid w:val="00115EF5"/>
    <w:rsid w:val="001161D6"/>
    <w:rsid w:val="0011795A"/>
    <w:rsid w:val="00117ED9"/>
    <w:rsid w:val="00120CBF"/>
    <w:rsid w:val="00120D80"/>
    <w:rsid w:val="0012180D"/>
    <w:rsid w:val="00121B6C"/>
    <w:rsid w:val="001226D3"/>
    <w:rsid w:val="001229C0"/>
    <w:rsid w:val="00125B10"/>
    <w:rsid w:val="00125D29"/>
    <w:rsid w:val="00126440"/>
    <w:rsid w:val="00126BB8"/>
    <w:rsid w:val="0012700D"/>
    <w:rsid w:val="00127DC5"/>
    <w:rsid w:val="00127E66"/>
    <w:rsid w:val="00130556"/>
    <w:rsid w:val="00130940"/>
    <w:rsid w:val="00130B1E"/>
    <w:rsid w:val="00130BAE"/>
    <w:rsid w:val="00131938"/>
    <w:rsid w:val="001323DE"/>
    <w:rsid w:val="00132DA2"/>
    <w:rsid w:val="00132E99"/>
    <w:rsid w:val="001331A8"/>
    <w:rsid w:val="0013467C"/>
    <w:rsid w:val="00134713"/>
    <w:rsid w:val="001347D7"/>
    <w:rsid w:val="00134B02"/>
    <w:rsid w:val="0013593D"/>
    <w:rsid w:val="00136C37"/>
    <w:rsid w:val="00136F2C"/>
    <w:rsid w:val="0013737B"/>
    <w:rsid w:val="001375FD"/>
    <w:rsid w:val="0013760C"/>
    <w:rsid w:val="00137EE8"/>
    <w:rsid w:val="00141599"/>
    <w:rsid w:val="00141FF1"/>
    <w:rsid w:val="00142098"/>
    <w:rsid w:val="001427B9"/>
    <w:rsid w:val="00143266"/>
    <w:rsid w:val="00143A81"/>
    <w:rsid w:val="00143B43"/>
    <w:rsid w:val="00144FA5"/>
    <w:rsid w:val="0014502A"/>
    <w:rsid w:val="001451A1"/>
    <w:rsid w:val="001456B6"/>
    <w:rsid w:val="0014587C"/>
    <w:rsid w:val="0014613F"/>
    <w:rsid w:val="00146A63"/>
    <w:rsid w:val="00146E6A"/>
    <w:rsid w:val="00146FCA"/>
    <w:rsid w:val="00147631"/>
    <w:rsid w:val="00147775"/>
    <w:rsid w:val="00147FF0"/>
    <w:rsid w:val="001510A8"/>
    <w:rsid w:val="001512A5"/>
    <w:rsid w:val="0015169E"/>
    <w:rsid w:val="00151BCA"/>
    <w:rsid w:val="00151C59"/>
    <w:rsid w:val="00151F06"/>
    <w:rsid w:val="001530F4"/>
    <w:rsid w:val="00153133"/>
    <w:rsid w:val="00153BC1"/>
    <w:rsid w:val="00153CE4"/>
    <w:rsid w:val="0015440A"/>
    <w:rsid w:val="001548D6"/>
    <w:rsid w:val="00154980"/>
    <w:rsid w:val="001550E0"/>
    <w:rsid w:val="001554FB"/>
    <w:rsid w:val="00155802"/>
    <w:rsid w:val="00156630"/>
    <w:rsid w:val="00156D68"/>
    <w:rsid w:val="00156DA9"/>
    <w:rsid w:val="00157007"/>
    <w:rsid w:val="001574EC"/>
    <w:rsid w:val="001576D2"/>
    <w:rsid w:val="001577CF"/>
    <w:rsid w:val="001577E5"/>
    <w:rsid w:val="00157D7E"/>
    <w:rsid w:val="001617CC"/>
    <w:rsid w:val="00161A67"/>
    <w:rsid w:val="0016226F"/>
    <w:rsid w:val="001622C5"/>
    <w:rsid w:val="00162A5E"/>
    <w:rsid w:val="00162A6D"/>
    <w:rsid w:val="0016356F"/>
    <w:rsid w:val="00163A48"/>
    <w:rsid w:val="00163C3E"/>
    <w:rsid w:val="00164126"/>
    <w:rsid w:val="00164ECB"/>
    <w:rsid w:val="001652B9"/>
    <w:rsid w:val="001659E6"/>
    <w:rsid w:val="00165D28"/>
    <w:rsid w:val="00167069"/>
    <w:rsid w:val="00167858"/>
    <w:rsid w:val="00167D3B"/>
    <w:rsid w:val="00170A00"/>
    <w:rsid w:val="00171439"/>
    <w:rsid w:val="00171441"/>
    <w:rsid w:val="00172AA3"/>
    <w:rsid w:val="00172F0D"/>
    <w:rsid w:val="00172FE7"/>
    <w:rsid w:val="001752B7"/>
    <w:rsid w:val="00175370"/>
    <w:rsid w:val="001753A9"/>
    <w:rsid w:val="00175675"/>
    <w:rsid w:val="0017584C"/>
    <w:rsid w:val="00175F3C"/>
    <w:rsid w:val="00176510"/>
    <w:rsid w:val="00176752"/>
    <w:rsid w:val="00176CA2"/>
    <w:rsid w:val="001770E7"/>
    <w:rsid w:val="001777F5"/>
    <w:rsid w:val="0018036F"/>
    <w:rsid w:val="001807FC"/>
    <w:rsid w:val="00180952"/>
    <w:rsid w:val="0018111F"/>
    <w:rsid w:val="001814DA"/>
    <w:rsid w:val="00181C75"/>
    <w:rsid w:val="00181FD0"/>
    <w:rsid w:val="00182355"/>
    <w:rsid w:val="00182574"/>
    <w:rsid w:val="00182A63"/>
    <w:rsid w:val="001830E7"/>
    <w:rsid w:val="00183691"/>
    <w:rsid w:val="001843EF"/>
    <w:rsid w:val="0018441D"/>
    <w:rsid w:val="001851C1"/>
    <w:rsid w:val="0018777D"/>
    <w:rsid w:val="00187CED"/>
    <w:rsid w:val="00187D4A"/>
    <w:rsid w:val="00190B2A"/>
    <w:rsid w:val="00191C54"/>
    <w:rsid w:val="0019204C"/>
    <w:rsid w:val="00192225"/>
    <w:rsid w:val="00192E67"/>
    <w:rsid w:val="00193808"/>
    <w:rsid w:val="0019381A"/>
    <w:rsid w:val="00193923"/>
    <w:rsid w:val="00193924"/>
    <w:rsid w:val="00193ACE"/>
    <w:rsid w:val="00195382"/>
    <w:rsid w:val="001956B2"/>
    <w:rsid w:val="0019630E"/>
    <w:rsid w:val="0019649A"/>
    <w:rsid w:val="00196A93"/>
    <w:rsid w:val="00196BDB"/>
    <w:rsid w:val="00197219"/>
    <w:rsid w:val="0019798C"/>
    <w:rsid w:val="00197D4A"/>
    <w:rsid w:val="001A097C"/>
    <w:rsid w:val="001A0E2F"/>
    <w:rsid w:val="001A12A0"/>
    <w:rsid w:val="001A1CF1"/>
    <w:rsid w:val="001A1EBD"/>
    <w:rsid w:val="001A2EEC"/>
    <w:rsid w:val="001A2F80"/>
    <w:rsid w:val="001A45AC"/>
    <w:rsid w:val="001A46B9"/>
    <w:rsid w:val="001A5F17"/>
    <w:rsid w:val="001A6C67"/>
    <w:rsid w:val="001A6F67"/>
    <w:rsid w:val="001B05BD"/>
    <w:rsid w:val="001B1027"/>
    <w:rsid w:val="001B13D6"/>
    <w:rsid w:val="001B147A"/>
    <w:rsid w:val="001B16E8"/>
    <w:rsid w:val="001B21E6"/>
    <w:rsid w:val="001B228E"/>
    <w:rsid w:val="001B25F3"/>
    <w:rsid w:val="001B26C0"/>
    <w:rsid w:val="001B3A81"/>
    <w:rsid w:val="001B451D"/>
    <w:rsid w:val="001B46D1"/>
    <w:rsid w:val="001B5DF7"/>
    <w:rsid w:val="001B60A2"/>
    <w:rsid w:val="001B61EA"/>
    <w:rsid w:val="001B63C2"/>
    <w:rsid w:val="001B65E5"/>
    <w:rsid w:val="001B672E"/>
    <w:rsid w:val="001B6DE6"/>
    <w:rsid w:val="001B7627"/>
    <w:rsid w:val="001B7781"/>
    <w:rsid w:val="001B7D63"/>
    <w:rsid w:val="001C024C"/>
    <w:rsid w:val="001C07E4"/>
    <w:rsid w:val="001C0BB2"/>
    <w:rsid w:val="001C1AB7"/>
    <w:rsid w:val="001C28DF"/>
    <w:rsid w:val="001C300A"/>
    <w:rsid w:val="001C3032"/>
    <w:rsid w:val="001C3301"/>
    <w:rsid w:val="001C3358"/>
    <w:rsid w:val="001C4560"/>
    <w:rsid w:val="001C5525"/>
    <w:rsid w:val="001C553B"/>
    <w:rsid w:val="001C57AA"/>
    <w:rsid w:val="001C6992"/>
    <w:rsid w:val="001C6FDF"/>
    <w:rsid w:val="001C7406"/>
    <w:rsid w:val="001C7B99"/>
    <w:rsid w:val="001D0132"/>
    <w:rsid w:val="001D0AC3"/>
    <w:rsid w:val="001D0C16"/>
    <w:rsid w:val="001D0DD9"/>
    <w:rsid w:val="001D151B"/>
    <w:rsid w:val="001D1849"/>
    <w:rsid w:val="001D1A50"/>
    <w:rsid w:val="001D2BE7"/>
    <w:rsid w:val="001D2E88"/>
    <w:rsid w:val="001D3684"/>
    <w:rsid w:val="001D3BFB"/>
    <w:rsid w:val="001D4012"/>
    <w:rsid w:val="001D436A"/>
    <w:rsid w:val="001D4AA9"/>
    <w:rsid w:val="001D5980"/>
    <w:rsid w:val="001D5A41"/>
    <w:rsid w:val="001D6031"/>
    <w:rsid w:val="001D6879"/>
    <w:rsid w:val="001D6A93"/>
    <w:rsid w:val="001D6CC6"/>
    <w:rsid w:val="001D7299"/>
    <w:rsid w:val="001D730C"/>
    <w:rsid w:val="001D77F3"/>
    <w:rsid w:val="001E009B"/>
    <w:rsid w:val="001E0273"/>
    <w:rsid w:val="001E0892"/>
    <w:rsid w:val="001E194E"/>
    <w:rsid w:val="001E210A"/>
    <w:rsid w:val="001E26A0"/>
    <w:rsid w:val="001E2B2B"/>
    <w:rsid w:val="001E3289"/>
    <w:rsid w:val="001E34BC"/>
    <w:rsid w:val="001E3589"/>
    <w:rsid w:val="001E35E6"/>
    <w:rsid w:val="001E3BE9"/>
    <w:rsid w:val="001E3D8E"/>
    <w:rsid w:val="001E4F5B"/>
    <w:rsid w:val="001E5042"/>
    <w:rsid w:val="001E5127"/>
    <w:rsid w:val="001E5380"/>
    <w:rsid w:val="001E545A"/>
    <w:rsid w:val="001E5991"/>
    <w:rsid w:val="001E5D5E"/>
    <w:rsid w:val="001E5FAF"/>
    <w:rsid w:val="001E6150"/>
    <w:rsid w:val="001E61FA"/>
    <w:rsid w:val="001E6652"/>
    <w:rsid w:val="001E763D"/>
    <w:rsid w:val="001E7ADE"/>
    <w:rsid w:val="001F0040"/>
    <w:rsid w:val="001F04D6"/>
    <w:rsid w:val="001F067D"/>
    <w:rsid w:val="001F1462"/>
    <w:rsid w:val="001F1985"/>
    <w:rsid w:val="001F1BB0"/>
    <w:rsid w:val="001F1EA0"/>
    <w:rsid w:val="001F1F6C"/>
    <w:rsid w:val="001F2F24"/>
    <w:rsid w:val="001F3668"/>
    <w:rsid w:val="001F54B6"/>
    <w:rsid w:val="001F5E73"/>
    <w:rsid w:val="001F67D4"/>
    <w:rsid w:val="001F6F1B"/>
    <w:rsid w:val="001F710B"/>
    <w:rsid w:val="001F74BA"/>
    <w:rsid w:val="00200841"/>
    <w:rsid w:val="00200950"/>
    <w:rsid w:val="00200BAD"/>
    <w:rsid w:val="00201448"/>
    <w:rsid w:val="00201BE1"/>
    <w:rsid w:val="00201C49"/>
    <w:rsid w:val="00201DFF"/>
    <w:rsid w:val="00201FDB"/>
    <w:rsid w:val="00202A19"/>
    <w:rsid w:val="002034B3"/>
    <w:rsid w:val="00203CAA"/>
    <w:rsid w:val="0020452D"/>
    <w:rsid w:val="0020467E"/>
    <w:rsid w:val="0020575F"/>
    <w:rsid w:val="002063F9"/>
    <w:rsid w:val="002069A2"/>
    <w:rsid w:val="00206AF0"/>
    <w:rsid w:val="0020761E"/>
    <w:rsid w:val="00207791"/>
    <w:rsid w:val="00207825"/>
    <w:rsid w:val="0021017A"/>
    <w:rsid w:val="0021046F"/>
    <w:rsid w:val="002110AA"/>
    <w:rsid w:val="002114AD"/>
    <w:rsid w:val="002119C3"/>
    <w:rsid w:val="00212A16"/>
    <w:rsid w:val="00214396"/>
    <w:rsid w:val="00214DBC"/>
    <w:rsid w:val="00215472"/>
    <w:rsid w:val="00215791"/>
    <w:rsid w:val="00215E4E"/>
    <w:rsid w:val="00215E7A"/>
    <w:rsid w:val="00216658"/>
    <w:rsid w:val="00216697"/>
    <w:rsid w:val="002173B1"/>
    <w:rsid w:val="0021771F"/>
    <w:rsid w:val="0021784E"/>
    <w:rsid w:val="00220730"/>
    <w:rsid w:val="00220A4D"/>
    <w:rsid w:val="00220EED"/>
    <w:rsid w:val="002215CA"/>
    <w:rsid w:val="00221D32"/>
    <w:rsid w:val="00222148"/>
    <w:rsid w:val="00222C8B"/>
    <w:rsid w:val="00223221"/>
    <w:rsid w:val="002247CF"/>
    <w:rsid w:val="00224B02"/>
    <w:rsid w:val="00224B98"/>
    <w:rsid w:val="00230358"/>
    <w:rsid w:val="00230603"/>
    <w:rsid w:val="00230BF3"/>
    <w:rsid w:val="00230F74"/>
    <w:rsid w:val="00231BD4"/>
    <w:rsid w:val="00232029"/>
    <w:rsid w:val="002326E6"/>
    <w:rsid w:val="002328F9"/>
    <w:rsid w:val="00233ACA"/>
    <w:rsid w:val="00234EE1"/>
    <w:rsid w:val="00235A6C"/>
    <w:rsid w:val="00235AAA"/>
    <w:rsid w:val="00235B09"/>
    <w:rsid w:val="0023659C"/>
    <w:rsid w:val="0023685E"/>
    <w:rsid w:val="00236A82"/>
    <w:rsid w:val="00236FE7"/>
    <w:rsid w:val="0023772D"/>
    <w:rsid w:val="00237850"/>
    <w:rsid w:val="00237B02"/>
    <w:rsid w:val="00240153"/>
    <w:rsid w:val="00240851"/>
    <w:rsid w:val="002409D5"/>
    <w:rsid w:val="00240A07"/>
    <w:rsid w:val="00241091"/>
    <w:rsid w:val="00242186"/>
    <w:rsid w:val="002425ED"/>
    <w:rsid w:val="00242678"/>
    <w:rsid w:val="00242749"/>
    <w:rsid w:val="00242771"/>
    <w:rsid w:val="002427C9"/>
    <w:rsid w:val="00242A5D"/>
    <w:rsid w:val="002440A6"/>
    <w:rsid w:val="002440EB"/>
    <w:rsid w:val="002443A6"/>
    <w:rsid w:val="00244DB0"/>
    <w:rsid w:val="00244FC8"/>
    <w:rsid w:val="00245152"/>
    <w:rsid w:val="0024581A"/>
    <w:rsid w:val="00246484"/>
    <w:rsid w:val="00246534"/>
    <w:rsid w:val="002465F3"/>
    <w:rsid w:val="00246783"/>
    <w:rsid w:val="00246891"/>
    <w:rsid w:val="00246F77"/>
    <w:rsid w:val="002474C2"/>
    <w:rsid w:val="00247728"/>
    <w:rsid w:val="00247B16"/>
    <w:rsid w:val="00250185"/>
    <w:rsid w:val="002508EA"/>
    <w:rsid w:val="00250FB2"/>
    <w:rsid w:val="0025165C"/>
    <w:rsid w:val="00251A00"/>
    <w:rsid w:val="00251C72"/>
    <w:rsid w:val="00253032"/>
    <w:rsid w:val="0025321E"/>
    <w:rsid w:val="002533E3"/>
    <w:rsid w:val="0025351E"/>
    <w:rsid w:val="002536DF"/>
    <w:rsid w:val="00253B58"/>
    <w:rsid w:val="00253B9E"/>
    <w:rsid w:val="00253E03"/>
    <w:rsid w:val="00254067"/>
    <w:rsid w:val="00254202"/>
    <w:rsid w:val="00254646"/>
    <w:rsid w:val="00254C94"/>
    <w:rsid w:val="002558B0"/>
    <w:rsid w:val="002574F4"/>
    <w:rsid w:val="00257DE0"/>
    <w:rsid w:val="00257DEE"/>
    <w:rsid w:val="002603FF"/>
    <w:rsid w:val="00261651"/>
    <w:rsid w:val="00262578"/>
    <w:rsid w:val="00262775"/>
    <w:rsid w:val="00264361"/>
    <w:rsid w:val="00264671"/>
    <w:rsid w:val="00264B98"/>
    <w:rsid w:val="00264BCB"/>
    <w:rsid w:val="002652B2"/>
    <w:rsid w:val="00265567"/>
    <w:rsid w:val="002664ED"/>
    <w:rsid w:val="00266AB6"/>
    <w:rsid w:val="00267B9F"/>
    <w:rsid w:val="002706E7"/>
    <w:rsid w:val="00270BCA"/>
    <w:rsid w:val="00271765"/>
    <w:rsid w:val="00271771"/>
    <w:rsid w:val="00271AA2"/>
    <w:rsid w:val="00271C7C"/>
    <w:rsid w:val="00271EBC"/>
    <w:rsid w:val="00271F17"/>
    <w:rsid w:val="00272375"/>
    <w:rsid w:val="00272566"/>
    <w:rsid w:val="00272D9B"/>
    <w:rsid w:val="0027395D"/>
    <w:rsid w:val="00273EEB"/>
    <w:rsid w:val="0027445E"/>
    <w:rsid w:val="002749D9"/>
    <w:rsid w:val="00275044"/>
    <w:rsid w:val="002750C6"/>
    <w:rsid w:val="00275374"/>
    <w:rsid w:val="00275400"/>
    <w:rsid w:val="00276456"/>
    <w:rsid w:val="00276B2C"/>
    <w:rsid w:val="00276F6B"/>
    <w:rsid w:val="0028039B"/>
    <w:rsid w:val="002807C8"/>
    <w:rsid w:val="00280E9D"/>
    <w:rsid w:val="00281518"/>
    <w:rsid w:val="002815AE"/>
    <w:rsid w:val="00282A39"/>
    <w:rsid w:val="002846FB"/>
    <w:rsid w:val="00284EA0"/>
    <w:rsid w:val="002862AA"/>
    <w:rsid w:val="00286B35"/>
    <w:rsid w:val="00286B49"/>
    <w:rsid w:val="00286C9A"/>
    <w:rsid w:val="00287236"/>
    <w:rsid w:val="002873BE"/>
    <w:rsid w:val="002877FF"/>
    <w:rsid w:val="00290C4C"/>
    <w:rsid w:val="00290CCF"/>
    <w:rsid w:val="00291098"/>
    <w:rsid w:val="00291C2B"/>
    <w:rsid w:val="002920F9"/>
    <w:rsid w:val="002929BB"/>
    <w:rsid w:val="00292D14"/>
    <w:rsid w:val="002938EB"/>
    <w:rsid w:val="002939AA"/>
    <w:rsid w:val="002952A6"/>
    <w:rsid w:val="0029537F"/>
    <w:rsid w:val="002959F0"/>
    <w:rsid w:val="00296280"/>
    <w:rsid w:val="00296337"/>
    <w:rsid w:val="002963E2"/>
    <w:rsid w:val="002963E3"/>
    <w:rsid w:val="00296D1E"/>
    <w:rsid w:val="002970EC"/>
    <w:rsid w:val="00297261"/>
    <w:rsid w:val="00297616"/>
    <w:rsid w:val="002A0777"/>
    <w:rsid w:val="002A08D2"/>
    <w:rsid w:val="002A0BD4"/>
    <w:rsid w:val="002A0C3B"/>
    <w:rsid w:val="002A0D91"/>
    <w:rsid w:val="002A0D99"/>
    <w:rsid w:val="002A155F"/>
    <w:rsid w:val="002A184B"/>
    <w:rsid w:val="002A196B"/>
    <w:rsid w:val="002A19FB"/>
    <w:rsid w:val="002A1D14"/>
    <w:rsid w:val="002A2178"/>
    <w:rsid w:val="002A22E7"/>
    <w:rsid w:val="002A2319"/>
    <w:rsid w:val="002A2BF4"/>
    <w:rsid w:val="002A3650"/>
    <w:rsid w:val="002A37EC"/>
    <w:rsid w:val="002A3FFD"/>
    <w:rsid w:val="002A42CE"/>
    <w:rsid w:val="002A4B64"/>
    <w:rsid w:val="002A555E"/>
    <w:rsid w:val="002A5D3E"/>
    <w:rsid w:val="002A73D7"/>
    <w:rsid w:val="002A7710"/>
    <w:rsid w:val="002B0382"/>
    <w:rsid w:val="002B2149"/>
    <w:rsid w:val="002B2501"/>
    <w:rsid w:val="002B2AA0"/>
    <w:rsid w:val="002B2C60"/>
    <w:rsid w:val="002B321F"/>
    <w:rsid w:val="002B3C42"/>
    <w:rsid w:val="002B4396"/>
    <w:rsid w:val="002B56D7"/>
    <w:rsid w:val="002B598A"/>
    <w:rsid w:val="002B5FA8"/>
    <w:rsid w:val="002B6E7B"/>
    <w:rsid w:val="002B7638"/>
    <w:rsid w:val="002B78C0"/>
    <w:rsid w:val="002B7B93"/>
    <w:rsid w:val="002C0360"/>
    <w:rsid w:val="002C0E60"/>
    <w:rsid w:val="002C136B"/>
    <w:rsid w:val="002C2472"/>
    <w:rsid w:val="002C252B"/>
    <w:rsid w:val="002C30F1"/>
    <w:rsid w:val="002C42EA"/>
    <w:rsid w:val="002C465C"/>
    <w:rsid w:val="002C5235"/>
    <w:rsid w:val="002C5FA5"/>
    <w:rsid w:val="002C6BE9"/>
    <w:rsid w:val="002C7841"/>
    <w:rsid w:val="002C7F7B"/>
    <w:rsid w:val="002D0026"/>
    <w:rsid w:val="002D0850"/>
    <w:rsid w:val="002D0C72"/>
    <w:rsid w:val="002D11DD"/>
    <w:rsid w:val="002D169B"/>
    <w:rsid w:val="002D194D"/>
    <w:rsid w:val="002D260F"/>
    <w:rsid w:val="002D265B"/>
    <w:rsid w:val="002D2C06"/>
    <w:rsid w:val="002D4C86"/>
    <w:rsid w:val="002D5242"/>
    <w:rsid w:val="002D5268"/>
    <w:rsid w:val="002D556A"/>
    <w:rsid w:val="002D663E"/>
    <w:rsid w:val="002D6927"/>
    <w:rsid w:val="002E1042"/>
    <w:rsid w:val="002E13B6"/>
    <w:rsid w:val="002E1557"/>
    <w:rsid w:val="002E1C1F"/>
    <w:rsid w:val="002E1ECD"/>
    <w:rsid w:val="002E228D"/>
    <w:rsid w:val="002E26DE"/>
    <w:rsid w:val="002E357B"/>
    <w:rsid w:val="002E3CDA"/>
    <w:rsid w:val="002E450F"/>
    <w:rsid w:val="002E46DA"/>
    <w:rsid w:val="002E495A"/>
    <w:rsid w:val="002E49AB"/>
    <w:rsid w:val="002E5374"/>
    <w:rsid w:val="002E7370"/>
    <w:rsid w:val="002E7B9B"/>
    <w:rsid w:val="002F0739"/>
    <w:rsid w:val="002F0BB9"/>
    <w:rsid w:val="002F14B9"/>
    <w:rsid w:val="002F310D"/>
    <w:rsid w:val="002F37F9"/>
    <w:rsid w:val="002F40F2"/>
    <w:rsid w:val="002F45BA"/>
    <w:rsid w:val="002F5B1C"/>
    <w:rsid w:val="002F759C"/>
    <w:rsid w:val="00301D90"/>
    <w:rsid w:val="00301EAC"/>
    <w:rsid w:val="00302E5F"/>
    <w:rsid w:val="00303948"/>
    <w:rsid w:val="0030405F"/>
    <w:rsid w:val="0030447C"/>
    <w:rsid w:val="003048B5"/>
    <w:rsid w:val="00304CF8"/>
    <w:rsid w:val="00304E25"/>
    <w:rsid w:val="00305552"/>
    <w:rsid w:val="0030560F"/>
    <w:rsid w:val="00305971"/>
    <w:rsid w:val="00305CC0"/>
    <w:rsid w:val="0030600E"/>
    <w:rsid w:val="00306013"/>
    <w:rsid w:val="00307130"/>
    <w:rsid w:val="00307632"/>
    <w:rsid w:val="0030790A"/>
    <w:rsid w:val="00307EC7"/>
    <w:rsid w:val="00307FA9"/>
    <w:rsid w:val="00310677"/>
    <w:rsid w:val="00310D12"/>
    <w:rsid w:val="0031172A"/>
    <w:rsid w:val="00311FB4"/>
    <w:rsid w:val="0031208F"/>
    <w:rsid w:val="003120B0"/>
    <w:rsid w:val="00312288"/>
    <w:rsid w:val="00312A58"/>
    <w:rsid w:val="00312B60"/>
    <w:rsid w:val="00312F28"/>
    <w:rsid w:val="0031374D"/>
    <w:rsid w:val="003139C0"/>
    <w:rsid w:val="0031405B"/>
    <w:rsid w:val="00314D64"/>
    <w:rsid w:val="00314DC1"/>
    <w:rsid w:val="00315250"/>
    <w:rsid w:val="00315BDA"/>
    <w:rsid w:val="00315EA4"/>
    <w:rsid w:val="00315FC6"/>
    <w:rsid w:val="0031640E"/>
    <w:rsid w:val="003177FE"/>
    <w:rsid w:val="00320F74"/>
    <w:rsid w:val="00321B54"/>
    <w:rsid w:val="00321D3F"/>
    <w:rsid w:val="00322024"/>
    <w:rsid w:val="003222A6"/>
    <w:rsid w:val="003223A7"/>
    <w:rsid w:val="003225EE"/>
    <w:rsid w:val="00322D14"/>
    <w:rsid w:val="00323825"/>
    <w:rsid w:val="00323BCA"/>
    <w:rsid w:val="00323DC3"/>
    <w:rsid w:val="00324815"/>
    <w:rsid w:val="003248E1"/>
    <w:rsid w:val="00325BEB"/>
    <w:rsid w:val="00325F4F"/>
    <w:rsid w:val="00326506"/>
    <w:rsid w:val="00326DB0"/>
    <w:rsid w:val="00326EE8"/>
    <w:rsid w:val="0032735B"/>
    <w:rsid w:val="0032752E"/>
    <w:rsid w:val="00327ABD"/>
    <w:rsid w:val="0033009E"/>
    <w:rsid w:val="0033187F"/>
    <w:rsid w:val="00331B9F"/>
    <w:rsid w:val="00331C35"/>
    <w:rsid w:val="003321AC"/>
    <w:rsid w:val="00332A04"/>
    <w:rsid w:val="00332DC6"/>
    <w:rsid w:val="00333E6C"/>
    <w:rsid w:val="00334912"/>
    <w:rsid w:val="00334C4C"/>
    <w:rsid w:val="00334DBE"/>
    <w:rsid w:val="00335749"/>
    <w:rsid w:val="0033577E"/>
    <w:rsid w:val="003359CE"/>
    <w:rsid w:val="003365D7"/>
    <w:rsid w:val="003373D1"/>
    <w:rsid w:val="0033788D"/>
    <w:rsid w:val="00337A25"/>
    <w:rsid w:val="00340D50"/>
    <w:rsid w:val="00340E9A"/>
    <w:rsid w:val="0034229F"/>
    <w:rsid w:val="003429A1"/>
    <w:rsid w:val="00342CB5"/>
    <w:rsid w:val="00342DBB"/>
    <w:rsid w:val="00342E89"/>
    <w:rsid w:val="003430A2"/>
    <w:rsid w:val="003430F6"/>
    <w:rsid w:val="003431E1"/>
    <w:rsid w:val="0034320F"/>
    <w:rsid w:val="00343262"/>
    <w:rsid w:val="00343652"/>
    <w:rsid w:val="003460C0"/>
    <w:rsid w:val="00346DAE"/>
    <w:rsid w:val="00346ED3"/>
    <w:rsid w:val="00346FD2"/>
    <w:rsid w:val="0034716C"/>
    <w:rsid w:val="00347634"/>
    <w:rsid w:val="00347653"/>
    <w:rsid w:val="00350420"/>
    <w:rsid w:val="003511ED"/>
    <w:rsid w:val="00351B28"/>
    <w:rsid w:val="00351D05"/>
    <w:rsid w:val="00351DB5"/>
    <w:rsid w:val="00351E0D"/>
    <w:rsid w:val="00351E27"/>
    <w:rsid w:val="003529F5"/>
    <w:rsid w:val="00353319"/>
    <w:rsid w:val="003536B0"/>
    <w:rsid w:val="00354B94"/>
    <w:rsid w:val="0035582D"/>
    <w:rsid w:val="00355E50"/>
    <w:rsid w:val="00356045"/>
    <w:rsid w:val="003567FD"/>
    <w:rsid w:val="00356B70"/>
    <w:rsid w:val="0035734F"/>
    <w:rsid w:val="00357A3E"/>
    <w:rsid w:val="00357D08"/>
    <w:rsid w:val="00360EB5"/>
    <w:rsid w:val="00361B24"/>
    <w:rsid w:val="00363980"/>
    <w:rsid w:val="00363DC8"/>
    <w:rsid w:val="0036402C"/>
    <w:rsid w:val="0036407F"/>
    <w:rsid w:val="0036416D"/>
    <w:rsid w:val="00364A2D"/>
    <w:rsid w:val="003651F6"/>
    <w:rsid w:val="00365730"/>
    <w:rsid w:val="00366426"/>
    <w:rsid w:val="003668DD"/>
    <w:rsid w:val="003676BC"/>
    <w:rsid w:val="00367F96"/>
    <w:rsid w:val="00367FBF"/>
    <w:rsid w:val="00370194"/>
    <w:rsid w:val="00370A73"/>
    <w:rsid w:val="00370B5A"/>
    <w:rsid w:val="003719C1"/>
    <w:rsid w:val="0037379D"/>
    <w:rsid w:val="00375389"/>
    <w:rsid w:val="00376375"/>
    <w:rsid w:val="003767C6"/>
    <w:rsid w:val="00376B78"/>
    <w:rsid w:val="003771E5"/>
    <w:rsid w:val="003771F8"/>
    <w:rsid w:val="00377485"/>
    <w:rsid w:val="003808F6"/>
    <w:rsid w:val="0038095F"/>
    <w:rsid w:val="00380FC4"/>
    <w:rsid w:val="003813BB"/>
    <w:rsid w:val="003819B7"/>
    <w:rsid w:val="00382314"/>
    <w:rsid w:val="00383074"/>
    <w:rsid w:val="00383D82"/>
    <w:rsid w:val="00383E02"/>
    <w:rsid w:val="003841A4"/>
    <w:rsid w:val="00384433"/>
    <w:rsid w:val="003856BA"/>
    <w:rsid w:val="00385982"/>
    <w:rsid w:val="00385A15"/>
    <w:rsid w:val="00385A71"/>
    <w:rsid w:val="00386021"/>
    <w:rsid w:val="003860DD"/>
    <w:rsid w:val="0038618D"/>
    <w:rsid w:val="003863C7"/>
    <w:rsid w:val="003864A2"/>
    <w:rsid w:val="003867B6"/>
    <w:rsid w:val="00386870"/>
    <w:rsid w:val="00386B8F"/>
    <w:rsid w:val="00386CFF"/>
    <w:rsid w:val="00386E9C"/>
    <w:rsid w:val="00387291"/>
    <w:rsid w:val="003875E7"/>
    <w:rsid w:val="003900EF"/>
    <w:rsid w:val="00390916"/>
    <w:rsid w:val="00391B60"/>
    <w:rsid w:val="0039368C"/>
    <w:rsid w:val="00393A5D"/>
    <w:rsid w:val="00393E85"/>
    <w:rsid w:val="0039514A"/>
    <w:rsid w:val="00395762"/>
    <w:rsid w:val="00395EC4"/>
    <w:rsid w:val="00396B9C"/>
    <w:rsid w:val="003A00DB"/>
    <w:rsid w:val="003A0EA7"/>
    <w:rsid w:val="003A18D0"/>
    <w:rsid w:val="003A1CC3"/>
    <w:rsid w:val="003A213D"/>
    <w:rsid w:val="003A2717"/>
    <w:rsid w:val="003A2807"/>
    <w:rsid w:val="003A3393"/>
    <w:rsid w:val="003A3997"/>
    <w:rsid w:val="003A4967"/>
    <w:rsid w:val="003A4C9D"/>
    <w:rsid w:val="003A4FED"/>
    <w:rsid w:val="003A5E3E"/>
    <w:rsid w:val="003A6E38"/>
    <w:rsid w:val="003A6F3A"/>
    <w:rsid w:val="003A7494"/>
    <w:rsid w:val="003A764A"/>
    <w:rsid w:val="003A7986"/>
    <w:rsid w:val="003A7AD7"/>
    <w:rsid w:val="003A7D42"/>
    <w:rsid w:val="003B0958"/>
    <w:rsid w:val="003B0EBE"/>
    <w:rsid w:val="003B1160"/>
    <w:rsid w:val="003B13B6"/>
    <w:rsid w:val="003B1590"/>
    <w:rsid w:val="003B1FAA"/>
    <w:rsid w:val="003B2201"/>
    <w:rsid w:val="003B2E25"/>
    <w:rsid w:val="003B3159"/>
    <w:rsid w:val="003B3193"/>
    <w:rsid w:val="003B38FB"/>
    <w:rsid w:val="003B3E3E"/>
    <w:rsid w:val="003B3FE1"/>
    <w:rsid w:val="003B43B5"/>
    <w:rsid w:val="003B492C"/>
    <w:rsid w:val="003B4C81"/>
    <w:rsid w:val="003B4EFA"/>
    <w:rsid w:val="003B5C63"/>
    <w:rsid w:val="003B6DF8"/>
    <w:rsid w:val="003B781B"/>
    <w:rsid w:val="003B795F"/>
    <w:rsid w:val="003C12E0"/>
    <w:rsid w:val="003C16B2"/>
    <w:rsid w:val="003C1839"/>
    <w:rsid w:val="003C1AF8"/>
    <w:rsid w:val="003C2925"/>
    <w:rsid w:val="003C314E"/>
    <w:rsid w:val="003C3B23"/>
    <w:rsid w:val="003C459A"/>
    <w:rsid w:val="003C4859"/>
    <w:rsid w:val="003C5130"/>
    <w:rsid w:val="003C53C5"/>
    <w:rsid w:val="003C57D0"/>
    <w:rsid w:val="003C5DC0"/>
    <w:rsid w:val="003C6E2C"/>
    <w:rsid w:val="003C72E4"/>
    <w:rsid w:val="003C7E82"/>
    <w:rsid w:val="003C7F0B"/>
    <w:rsid w:val="003D0842"/>
    <w:rsid w:val="003D19AE"/>
    <w:rsid w:val="003D221C"/>
    <w:rsid w:val="003D2D11"/>
    <w:rsid w:val="003D2EFA"/>
    <w:rsid w:val="003D3E85"/>
    <w:rsid w:val="003D4B48"/>
    <w:rsid w:val="003D4D53"/>
    <w:rsid w:val="003D4EC7"/>
    <w:rsid w:val="003D502F"/>
    <w:rsid w:val="003D5691"/>
    <w:rsid w:val="003D56DC"/>
    <w:rsid w:val="003D698B"/>
    <w:rsid w:val="003D69BD"/>
    <w:rsid w:val="003D6ADA"/>
    <w:rsid w:val="003D703D"/>
    <w:rsid w:val="003D72D9"/>
    <w:rsid w:val="003E022D"/>
    <w:rsid w:val="003E054F"/>
    <w:rsid w:val="003E0578"/>
    <w:rsid w:val="003E0DCA"/>
    <w:rsid w:val="003E120A"/>
    <w:rsid w:val="003E12C7"/>
    <w:rsid w:val="003E142E"/>
    <w:rsid w:val="003E15BC"/>
    <w:rsid w:val="003E1B2F"/>
    <w:rsid w:val="003E2135"/>
    <w:rsid w:val="003E37C9"/>
    <w:rsid w:val="003E4238"/>
    <w:rsid w:val="003E4246"/>
    <w:rsid w:val="003E51FB"/>
    <w:rsid w:val="003E54D0"/>
    <w:rsid w:val="003E5A23"/>
    <w:rsid w:val="003E5ACD"/>
    <w:rsid w:val="003E5BA8"/>
    <w:rsid w:val="003E6865"/>
    <w:rsid w:val="003E751E"/>
    <w:rsid w:val="003E7AFD"/>
    <w:rsid w:val="003E7BD9"/>
    <w:rsid w:val="003E7D17"/>
    <w:rsid w:val="003E7DA2"/>
    <w:rsid w:val="003E7FAB"/>
    <w:rsid w:val="003F1874"/>
    <w:rsid w:val="003F207D"/>
    <w:rsid w:val="003F24F0"/>
    <w:rsid w:val="003F2983"/>
    <w:rsid w:val="003F29CB"/>
    <w:rsid w:val="003F2A45"/>
    <w:rsid w:val="003F2E95"/>
    <w:rsid w:val="003F2F70"/>
    <w:rsid w:val="003F3CDF"/>
    <w:rsid w:val="003F3DC5"/>
    <w:rsid w:val="003F452A"/>
    <w:rsid w:val="003F4724"/>
    <w:rsid w:val="003F5DB2"/>
    <w:rsid w:val="003F6101"/>
    <w:rsid w:val="003F6759"/>
    <w:rsid w:val="003F6A6B"/>
    <w:rsid w:val="003F72C5"/>
    <w:rsid w:val="003F75C0"/>
    <w:rsid w:val="003F7843"/>
    <w:rsid w:val="003F78C2"/>
    <w:rsid w:val="00400448"/>
    <w:rsid w:val="00400A2D"/>
    <w:rsid w:val="00400E15"/>
    <w:rsid w:val="00401C73"/>
    <w:rsid w:val="00402751"/>
    <w:rsid w:val="004027D5"/>
    <w:rsid w:val="004027EA"/>
    <w:rsid w:val="00402AEF"/>
    <w:rsid w:val="00403438"/>
    <w:rsid w:val="0040349B"/>
    <w:rsid w:val="0040367F"/>
    <w:rsid w:val="00403767"/>
    <w:rsid w:val="00403825"/>
    <w:rsid w:val="00403B8E"/>
    <w:rsid w:val="0040447B"/>
    <w:rsid w:val="00404AF7"/>
    <w:rsid w:val="00404F18"/>
    <w:rsid w:val="004051D3"/>
    <w:rsid w:val="0040536D"/>
    <w:rsid w:val="004064B6"/>
    <w:rsid w:val="00406A5D"/>
    <w:rsid w:val="00407660"/>
    <w:rsid w:val="00407746"/>
    <w:rsid w:val="004103C7"/>
    <w:rsid w:val="004108D3"/>
    <w:rsid w:val="00410A29"/>
    <w:rsid w:val="00410D89"/>
    <w:rsid w:val="004113A1"/>
    <w:rsid w:val="00411DA6"/>
    <w:rsid w:val="00412582"/>
    <w:rsid w:val="004130CF"/>
    <w:rsid w:val="004133F4"/>
    <w:rsid w:val="00413807"/>
    <w:rsid w:val="00413DD1"/>
    <w:rsid w:val="0041424B"/>
    <w:rsid w:val="00414332"/>
    <w:rsid w:val="00416700"/>
    <w:rsid w:val="00416811"/>
    <w:rsid w:val="00417468"/>
    <w:rsid w:val="00417837"/>
    <w:rsid w:val="00417B07"/>
    <w:rsid w:val="00417C8A"/>
    <w:rsid w:val="00420110"/>
    <w:rsid w:val="00420390"/>
    <w:rsid w:val="00421370"/>
    <w:rsid w:val="0042194C"/>
    <w:rsid w:val="00421D05"/>
    <w:rsid w:val="004221D3"/>
    <w:rsid w:val="004222BD"/>
    <w:rsid w:val="00422311"/>
    <w:rsid w:val="004230FA"/>
    <w:rsid w:val="00423B74"/>
    <w:rsid w:val="00423E46"/>
    <w:rsid w:val="004262DD"/>
    <w:rsid w:val="00426606"/>
    <w:rsid w:val="00426F0F"/>
    <w:rsid w:val="0042716C"/>
    <w:rsid w:val="00427684"/>
    <w:rsid w:val="0043232D"/>
    <w:rsid w:val="00432645"/>
    <w:rsid w:val="00432689"/>
    <w:rsid w:val="00432B91"/>
    <w:rsid w:val="00433A51"/>
    <w:rsid w:val="00433B03"/>
    <w:rsid w:val="0043401C"/>
    <w:rsid w:val="004343E7"/>
    <w:rsid w:val="00434684"/>
    <w:rsid w:val="004349ED"/>
    <w:rsid w:val="00434F49"/>
    <w:rsid w:val="0043579E"/>
    <w:rsid w:val="0043593F"/>
    <w:rsid w:val="00436681"/>
    <w:rsid w:val="004369C8"/>
    <w:rsid w:val="00436F10"/>
    <w:rsid w:val="004370F6"/>
    <w:rsid w:val="0043719A"/>
    <w:rsid w:val="00440272"/>
    <w:rsid w:val="0044046A"/>
    <w:rsid w:val="0044054D"/>
    <w:rsid w:val="004406D9"/>
    <w:rsid w:val="004407EC"/>
    <w:rsid w:val="00440970"/>
    <w:rsid w:val="004417FF"/>
    <w:rsid w:val="00441F45"/>
    <w:rsid w:val="004421BA"/>
    <w:rsid w:val="0044235E"/>
    <w:rsid w:val="004423BC"/>
    <w:rsid w:val="004428F6"/>
    <w:rsid w:val="00442C76"/>
    <w:rsid w:val="00443E60"/>
    <w:rsid w:val="00444187"/>
    <w:rsid w:val="0044426A"/>
    <w:rsid w:val="004445DD"/>
    <w:rsid w:val="00444632"/>
    <w:rsid w:val="004447E1"/>
    <w:rsid w:val="00444B08"/>
    <w:rsid w:val="00445504"/>
    <w:rsid w:val="004457EF"/>
    <w:rsid w:val="00445DC6"/>
    <w:rsid w:val="00445EB5"/>
    <w:rsid w:val="00446A98"/>
    <w:rsid w:val="00447A63"/>
    <w:rsid w:val="0045065F"/>
    <w:rsid w:val="0045144F"/>
    <w:rsid w:val="0045165F"/>
    <w:rsid w:val="00451D18"/>
    <w:rsid w:val="00452105"/>
    <w:rsid w:val="00452C3F"/>
    <w:rsid w:val="00453233"/>
    <w:rsid w:val="004532EC"/>
    <w:rsid w:val="00453886"/>
    <w:rsid w:val="00454219"/>
    <w:rsid w:val="0045438A"/>
    <w:rsid w:val="004545BD"/>
    <w:rsid w:val="00454BCF"/>
    <w:rsid w:val="00455DFB"/>
    <w:rsid w:val="00456D4D"/>
    <w:rsid w:val="00457A03"/>
    <w:rsid w:val="004600F5"/>
    <w:rsid w:val="00460DF1"/>
    <w:rsid w:val="00460FAE"/>
    <w:rsid w:val="00461216"/>
    <w:rsid w:val="0046126F"/>
    <w:rsid w:val="0046139C"/>
    <w:rsid w:val="00462D84"/>
    <w:rsid w:val="00463958"/>
    <w:rsid w:val="0046429E"/>
    <w:rsid w:val="00464618"/>
    <w:rsid w:val="004647A8"/>
    <w:rsid w:val="00464BAC"/>
    <w:rsid w:val="00465D34"/>
    <w:rsid w:val="00466315"/>
    <w:rsid w:val="00466976"/>
    <w:rsid w:val="00466AF1"/>
    <w:rsid w:val="00466C5B"/>
    <w:rsid w:val="00466C94"/>
    <w:rsid w:val="00467436"/>
    <w:rsid w:val="00467BFF"/>
    <w:rsid w:val="00467E46"/>
    <w:rsid w:val="004708A1"/>
    <w:rsid w:val="00470B6F"/>
    <w:rsid w:val="00470C0C"/>
    <w:rsid w:val="00470D6E"/>
    <w:rsid w:val="00471296"/>
    <w:rsid w:val="004712F7"/>
    <w:rsid w:val="004714EB"/>
    <w:rsid w:val="0047168D"/>
    <w:rsid w:val="004723DE"/>
    <w:rsid w:val="004731B8"/>
    <w:rsid w:val="00473A3D"/>
    <w:rsid w:val="00473D9F"/>
    <w:rsid w:val="00473FA4"/>
    <w:rsid w:val="00474DD6"/>
    <w:rsid w:val="00474F9C"/>
    <w:rsid w:val="004753E2"/>
    <w:rsid w:val="0047570D"/>
    <w:rsid w:val="00475820"/>
    <w:rsid w:val="00475D75"/>
    <w:rsid w:val="004764C5"/>
    <w:rsid w:val="0047657F"/>
    <w:rsid w:val="0047716E"/>
    <w:rsid w:val="00477DC2"/>
    <w:rsid w:val="00480008"/>
    <w:rsid w:val="004801C7"/>
    <w:rsid w:val="00480A7F"/>
    <w:rsid w:val="004810E3"/>
    <w:rsid w:val="00481249"/>
    <w:rsid w:val="00481D32"/>
    <w:rsid w:val="004820DA"/>
    <w:rsid w:val="00482212"/>
    <w:rsid w:val="0048260A"/>
    <w:rsid w:val="004828C7"/>
    <w:rsid w:val="004830F4"/>
    <w:rsid w:val="00484171"/>
    <w:rsid w:val="00484587"/>
    <w:rsid w:val="00484FE1"/>
    <w:rsid w:val="0048610B"/>
    <w:rsid w:val="00486270"/>
    <w:rsid w:val="00487440"/>
    <w:rsid w:val="004876D3"/>
    <w:rsid w:val="00487E27"/>
    <w:rsid w:val="00487F6A"/>
    <w:rsid w:val="0049051C"/>
    <w:rsid w:val="00491960"/>
    <w:rsid w:val="00491BBD"/>
    <w:rsid w:val="00491D8A"/>
    <w:rsid w:val="004924E2"/>
    <w:rsid w:val="004930BA"/>
    <w:rsid w:val="004935E9"/>
    <w:rsid w:val="004936AB"/>
    <w:rsid w:val="0049413A"/>
    <w:rsid w:val="00494638"/>
    <w:rsid w:val="004949FD"/>
    <w:rsid w:val="00494F4B"/>
    <w:rsid w:val="004951A8"/>
    <w:rsid w:val="00495236"/>
    <w:rsid w:val="00495432"/>
    <w:rsid w:val="00495526"/>
    <w:rsid w:val="0049577E"/>
    <w:rsid w:val="0049631E"/>
    <w:rsid w:val="00496528"/>
    <w:rsid w:val="00496666"/>
    <w:rsid w:val="0049688D"/>
    <w:rsid w:val="00496E50"/>
    <w:rsid w:val="00497BB0"/>
    <w:rsid w:val="004A0C96"/>
    <w:rsid w:val="004A1487"/>
    <w:rsid w:val="004A1B79"/>
    <w:rsid w:val="004A1FC0"/>
    <w:rsid w:val="004A2438"/>
    <w:rsid w:val="004A2586"/>
    <w:rsid w:val="004A2854"/>
    <w:rsid w:val="004A3DBE"/>
    <w:rsid w:val="004A43C6"/>
    <w:rsid w:val="004A53A0"/>
    <w:rsid w:val="004A587A"/>
    <w:rsid w:val="004A587C"/>
    <w:rsid w:val="004A5911"/>
    <w:rsid w:val="004A6C10"/>
    <w:rsid w:val="004A7593"/>
    <w:rsid w:val="004B0193"/>
    <w:rsid w:val="004B0DBA"/>
    <w:rsid w:val="004B106C"/>
    <w:rsid w:val="004B12DE"/>
    <w:rsid w:val="004B1834"/>
    <w:rsid w:val="004B18DD"/>
    <w:rsid w:val="004B1B58"/>
    <w:rsid w:val="004B1ED9"/>
    <w:rsid w:val="004B20D7"/>
    <w:rsid w:val="004B28D6"/>
    <w:rsid w:val="004B29F8"/>
    <w:rsid w:val="004B3001"/>
    <w:rsid w:val="004B31F6"/>
    <w:rsid w:val="004B365C"/>
    <w:rsid w:val="004B3A29"/>
    <w:rsid w:val="004B3A8E"/>
    <w:rsid w:val="004B3D80"/>
    <w:rsid w:val="004B54EE"/>
    <w:rsid w:val="004B574F"/>
    <w:rsid w:val="004B5C0E"/>
    <w:rsid w:val="004B605A"/>
    <w:rsid w:val="004B6677"/>
    <w:rsid w:val="004B6E7F"/>
    <w:rsid w:val="004B7358"/>
    <w:rsid w:val="004B7B4C"/>
    <w:rsid w:val="004B7CFC"/>
    <w:rsid w:val="004C13EB"/>
    <w:rsid w:val="004C2FD5"/>
    <w:rsid w:val="004C3426"/>
    <w:rsid w:val="004C3591"/>
    <w:rsid w:val="004C3979"/>
    <w:rsid w:val="004C3BB1"/>
    <w:rsid w:val="004C3CB8"/>
    <w:rsid w:val="004C429A"/>
    <w:rsid w:val="004C445D"/>
    <w:rsid w:val="004C462E"/>
    <w:rsid w:val="004C4997"/>
    <w:rsid w:val="004C4A76"/>
    <w:rsid w:val="004C4D99"/>
    <w:rsid w:val="004C4DD7"/>
    <w:rsid w:val="004C53A0"/>
    <w:rsid w:val="004C5745"/>
    <w:rsid w:val="004C64CD"/>
    <w:rsid w:val="004C65CA"/>
    <w:rsid w:val="004C7796"/>
    <w:rsid w:val="004C7FAC"/>
    <w:rsid w:val="004D0E67"/>
    <w:rsid w:val="004D196F"/>
    <w:rsid w:val="004D21EA"/>
    <w:rsid w:val="004D224D"/>
    <w:rsid w:val="004D29BD"/>
    <w:rsid w:val="004D344E"/>
    <w:rsid w:val="004D36C2"/>
    <w:rsid w:val="004D38CB"/>
    <w:rsid w:val="004D3C2C"/>
    <w:rsid w:val="004D4699"/>
    <w:rsid w:val="004D4E9A"/>
    <w:rsid w:val="004D5032"/>
    <w:rsid w:val="004D542D"/>
    <w:rsid w:val="004D58AC"/>
    <w:rsid w:val="004D6157"/>
    <w:rsid w:val="004D6392"/>
    <w:rsid w:val="004D68F5"/>
    <w:rsid w:val="004D69CA"/>
    <w:rsid w:val="004D73C5"/>
    <w:rsid w:val="004D7BAB"/>
    <w:rsid w:val="004D7DC2"/>
    <w:rsid w:val="004E04C6"/>
    <w:rsid w:val="004E0506"/>
    <w:rsid w:val="004E1267"/>
    <w:rsid w:val="004E1373"/>
    <w:rsid w:val="004E232F"/>
    <w:rsid w:val="004E356B"/>
    <w:rsid w:val="004E4AC0"/>
    <w:rsid w:val="004E554E"/>
    <w:rsid w:val="004E583C"/>
    <w:rsid w:val="004E5CA9"/>
    <w:rsid w:val="004E7DB2"/>
    <w:rsid w:val="004F08A5"/>
    <w:rsid w:val="004F09D5"/>
    <w:rsid w:val="004F15FD"/>
    <w:rsid w:val="004F1623"/>
    <w:rsid w:val="004F18AF"/>
    <w:rsid w:val="004F22E3"/>
    <w:rsid w:val="004F291D"/>
    <w:rsid w:val="004F2A1B"/>
    <w:rsid w:val="004F3842"/>
    <w:rsid w:val="004F4849"/>
    <w:rsid w:val="004F529A"/>
    <w:rsid w:val="004F5801"/>
    <w:rsid w:val="004F580F"/>
    <w:rsid w:val="004F5C23"/>
    <w:rsid w:val="004F6C91"/>
    <w:rsid w:val="005010C8"/>
    <w:rsid w:val="0050244C"/>
    <w:rsid w:val="0050288B"/>
    <w:rsid w:val="005032F2"/>
    <w:rsid w:val="00504A47"/>
    <w:rsid w:val="00504C1A"/>
    <w:rsid w:val="005055D5"/>
    <w:rsid w:val="0050569D"/>
    <w:rsid w:val="00506589"/>
    <w:rsid w:val="005075B6"/>
    <w:rsid w:val="0051027A"/>
    <w:rsid w:val="00510611"/>
    <w:rsid w:val="00510EC5"/>
    <w:rsid w:val="005110AF"/>
    <w:rsid w:val="005111BC"/>
    <w:rsid w:val="00511459"/>
    <w:rsid w:val="005116FF"/>
    <w:rsid w:val="00512DD5"/>
    <w:rsid w:val="0051320B"/>
    <w:rsid w:val="00513403"/>
    <w:rsid w:val="005142BB"/>
    <w:rsid w:val="005148A0"/>
    <w:rsid w:val="005150F4"/>
    <w:rsid w:val="0051513D"/>
    <w:rsid w:val="00515395"/>
    <w:rsid w:val="00515A06"/>
    <w:rsid w:val="00515B7A"/>
    <w:rsid w:val="00515E24"/>
    <w:rsid w:val="00515ED3"/>
    <w:rsid w:val="00516D7C"/>
    <w:rsid w:val="005205F2"/>
    <w:rsid w:val="0052060B"/>
    <w:rsid w:val="0052063E"/>
    <w:rsid w:val="005207F7"/>
    <w:rsid w:val="005214F6"/>
    <w:rsid w:val="00521559"/>
    <w:rsid w:val="0052165D"/>
    <w:rsid w:val="005220DC"/>
    <w:rsid w:val="00522BFB"/>
    <w:rsid w:val="0052435D"/>
    <w:rsid w:val="00524D99"/>
    <w:rsid w:val="0052527A"/>
    <w:rsid w:val="00525353"/>
    <w:rsid w:val="00525470"/>
    <w:rsid w:val="00525874"/>
    <w:rsid w:val="00527058"/>
    <w:rsid w:val="00527A25"/>
    <w:rsid w:val="00527CA5"/>
    <w:rsid w:val="00527EBD"/>
    <w:rsid w:val="00530237"/>
    <w:rsid w:val="00530468"/>
    <w:rsid w:val="005307B6"/>
    <w:rsid w:val="00530B27"/>
    <w:rsid w:val="00530E98"/>
    <w:rsid w:val="0053106C"/>
    <w:rsid w:val="005310D2"/>
    <w:rsid w:val="00531816"/>
    <w:rsid w:val="005332B5"/>
    <w:rsid w:val="005336A2"/>
    <w:rsid w:val="0053394F"/>
    <w:rsid w:val="005339B1"/>
    <w:rsid w:val="00533DA1"/>
    <w:rsid w:val="00534201"/>
    <w:rsid w:val="0053521A"/>
    <w:rsid w:val="005366E3"/>
    <w:rsid w:val="00540729"/>
    <w:rsid w:val="00540C3F"/>
    <w:rsid w:val="0054163C"/>
    <w:rsid w:val="00541CF6"/>
    <w:rsid w:val="00541D3C"/>
    <w:rsid w:val="00542ED4"/>
    <w:rsid w:val="00543210"/>
    <w:rsid w:val="0054332A"/>
    <w:rsid w:val="00544F01"/>
    <w:rsid w:val="00545BC6"/>
    <w:rsid w:val="0054633E"/>
    <w:rsid w:val="00546490"/>
    <w:rsid w:val="00546582"/>
    <w:rsid w:val="005465FE"/>
    <w:rsid w:val="00546B78"/>
    <w:rsid w:val="00547210"/>
    <w:rsid w:val="005475CC"/>
    <w:rsid w:val="0054787F"/>
    <w:rsid w:val="00547AF6"/>
    <w:rsid w:val="00550946"/>
    <w:rsid w:val="00550FE2"/>
    <w:rsid w:val="00551920"/>
    <w:rsid w:val="00552315"/>
    <w:rsid w:val="00552BCC"/>
    <w:rsid w:val="00553AA9"/>
    <w:rsid w:val="00553B02"/>
    <w:rsid w:val="00553DDE"/>
    <w:rsid w:val="00554906"/>
    <w:rsid w:val="00555482"/>
    <w:rsid w:val="00555966"/>
    <w:rsid w:val="0055610A"/>
    <w:rsid w:val="00556CA4"/>
    <w:rsid w:val="005601E5"/>
    <w:rsid w:val="00560920"/>
    <w:rsid w:val="00560D13"/>
    <w:rsid w:val="00560F56"/>
    <w:rsid w:val="005612B9"/>
    <w:rsid w:val="00562631"/>
    <w:rsid w:val="00562751"/>
    <w:rsid w:val="00562A35"/>
    <w:rsid w:val="005636B9"/>
    <w:rsid w:val="005637A7"/>
    <w:rsid w:val="0056437A"/>
    <w:rsid w:val="00564BF0"/>
    <w:rsid w:val="0056578A"/>
    <w:rsid w:val="0056595B"/>
    <w:rsid w:val="00565AEF"/>
    <w:rsid w:val="00565FCA"/>
    <w:rsid w:val="00566732"/>
    <w:rsid w:val="005668E5"/>
    <w:rsid w:val="005668EF"/>
    <w:rsid w:val="00566F22"/>
    <w:rsid w:val="00567294"/>
    <w:rsid w:val="00567FC2"/>
    <w:rsid w:val="005702E5"/>
    <w:rsid w:val="00570373"/>
    <w:rsid w:val="00570D6D"/>
    <w:rsid w:val="005715BF"/>
    <w:rsid w:val="00571734"/>
    <w:rsid w:val="0057179D"/>
    <w:rsid w:val="00571C0D"/>
    <w:rsid w:val="00571E58"/>
    <w:rsid w:val="00572335"/>
    <w:rsid w:val="00572566"/>
    <w:rsid w:val="00572867"/>
    <w:rsid w:val="00572C25"/>
    <w:rsid w:val="00572C4C"/>
    <w:rsid w:val="00573291"/>
    <w:rsid w:val="00573B9B"/>
    <w:rsid w:val="005749C2"/>
    <w:rsid w:val="0057534C"/>
    <w:rsid w:val="00575F16"/>
    <w:rsid w:val="0057605E"/>
    <w:rsid w:val="00576DA6"/>
    <w:rsid w:val="00576E09"/>
    <w:rsid w:val="00577115"/>
    <w:rsid w:val="00577261"/>
    <w:rsid w:val="00577C7A"/>
    <w:rsid w:val="00580C10"/>
    <w:rsid w:val="00580DE7"/>
    <w:rsid w:val="005810F2"/>
    <w:rsid w:val="005813BC"/>
    <w:rsid w:val="00581DB2"/>
    <w:rsid w:val="00582023"/>
    <w:rsid w:val="00582762"/>
    <w:rsid w:val="0058299D"/>
    <w:rsid w:val="00582E78"/>
    <w:rsid w:val="00583C6A"/>
    <w:rsid w:val="00583F5B"/>
    <w:rsid w:val="005843D8"/>
    <w:rsid w:val="005844E5"/>
    <w:rsid w:val="00584EF5"/>
    <w:rsid w:val="00585C1E"/>
    <w:rsid w:val="00585ED0"/>
    <w:rsid w:val="00586136"/>
    <w:rsid w:val="005863E1"/>
    <w:rsid w:val="0058644A"/>
    <w:rsid w:val="005866AB"/>
    <w:rsid w:val="00586C8A"/>
    <w:rsid w:val="00587CCC"/>
    <w:rsid w:val="005902C1"/>
    <w:rsid w:val="005905D1"/>
    <w:rsid w:val="00590734"/>
    <w:rsid w:val="0059084F"/>
    <w:rsid w:val="00591166"/>
    <w:rsid w:val="00591958"/>
    <w:rsid w:val="0059216B"/>
    <w:rsid w:val="005921EA"/>
    <w:rsid w:val="00592326"/>
    <w:rsid w:val="00594449"/>
    <w:rsid w:val="00594747"/>
    <w:rsid w:val="005947AC"/>
    <w:rsid w:val="00594844"/>
    <w:rsid w:val="00594E73"/>
    <w:rsid w:val="00595811"/>
    <w:rsid w:val="00595A6A"/>
    <w:rsid w:val="00597057"/>
    <w:rsid w:val="00597765"/>
    <w:rsid w:val="005A0274"/>
    <w:rsid w:val="005A06A4"/>
    <w:rsid w:val="005A14F5"/>
    <w:rsid w:val="005A22A6"/>
    <w:rsid w:val="005A299C"/>
    <w:rsid w:val="005A311D"/>
    <w:rsid w:val="005A3765"/>
    <w:rsid w:val="005A3AEE"/>
    <w:rsid w:val="005A4C99"/>
    <w:rsid w:val="005A4DB4"/>
    <w:rsid w:val="005A4FCC"/>
    <w:rsid w:val="005A50F6"/>
    <w:rsid w:val="005A5349"/>
    <w:rsid w:val="005A538D"/>
    <w:rsid w:val="005A646E"/>
    <w:rsid w:val="005A6585"/>
    <w:rsid w:val="005A699F"/>
    <w:rsid w:val="005A6B5B"/>
    <w:rsid w:val="005A6F41"/>
    <w:rsid w:val="005A7AE7"/>
    <w:rsid w:val="005B27AF"/>
    <w:rsid w:val="005B2A0E"/>
    <w:rsid w:val="005B2B81"/>
    <w:rsid w:val="005B2BA8"/>
    <w:rsid w:val="005B3054"/>
    <w:rsid w:val="005B3380"/>
    <w:rsid w:val="005B3CE8"/>
    <w:rsid w:val="005B4AA3"/>
    <w:rsid w:val="005B50AE"/>
    <w:rsid w:val="005B5AA3"/>
    <w:rsid w:val="005B5F3E"/>
    <w:rsid w:val="005B63EB"/>
    <w:rsid w:val="005B68C0"/>
    <w:rsid w:val="005B6F69"/>
    <w:rsid w:val="005B70F5"/>
    <w:rsid w:val="005B79AE"/>
    <w:rsid w:val="005C0010"/>
    <w:rsid w:val="005C0B85"/>
    <w:rsid w:val="005C1BFE"/>
    <w:rsid w:val="005C1E8E"/>
    <w:rsid w:val="005C345F"/>
    <w:rsid w:val="005C3F6B"/>
    <w:rsid w:val="005C45DD"/>
    <w:rsid w:val="005C49C9"/>
    <w:rsid w:val="005C4A65"/>
    <w:rsid w:val="005C4ACA"/>
    <w:rsid w:val="005C4B6B"/>
    <w:rsid w:val="005C5198"/>
    <w:rsid w:val="005C5C1F"/>
    <w:rsid w:val="005C5D34"/>
    <w:rsid w:val="005C62CD"/>
    <w:rsid w:val="005C67A3"/>
    <w:rsid w:val="005C7098"/>
    <w:rsid w:val="005C709F"/>
    <w:rsid w:val="005C73E3"/>
    <w:rsid w:val="005C7524"/>
    <w:rsid w:val="005C76C2"/>
    <w:rsid w:val="005C7DE2"/>
    <w:rsid w:val="005C7EC7"/>
    <w:rsid w:val="005D06A3"/>
    <w:rsid w:val="005D1444"/>
    <w:rsid w:val="005D15B8"/>
    <w:rsid w:val="005D15D0"/>
    <w:rsid w:val="005D289C"/>
    <w:rsid w:val="005D2F3E"/>
    <w:rsid w:val="005D3030"/>
    <w:rsid w:val="005D32A9"/>
    <w:rsid w:val="005D4134"/>
    <w:rsid w:val="005D4870"/>
    <w:rsid w:val="005D49B4"/>
    <w:rsid w:val="005D4A7A"/>
    <w:rsid w:val="005D6BBA"/>
    <w:rsid w:val="005D6E7A"/>
    <w:rsid w:val="005D745B"/>
    <w:rsid w:val="005D7DB5"/>
    <w:rsid w:val="005E0174"/>
    <w:rsid w:val="005E1301"/>
    <w:rsid w:val="005E150A"/>
    <w:rsid w:val="005E1963"/>
    <w:rsid w:val="005E1F3D"/>
    <w:rsid w:val="005E206A"/>
    <w:rsid w:val="005E25BB"/>
    <w:rsid w:val="005E2C32"/>
    <w:rsid w:val="005E3FF1"/>
    <w:rsid w:val="005E403A"/>
    <w:rsid w:val="005E493C"/>
    <w:rsid w:val="005E4B63"/>
    <w:rsid w:val="005E4BAF"/>
    <w:rsid w:val="005E4D71"/>
    <w:rsid w:val="005E4E63"/>
    <w:rsid w:val="005E5894"/>
    <w:rsid w:val="005E5C34"/>
    <w:rsid w:val="005E5D90"/>
    <w:rsid w:val="005E68CE"/>
    <w:rsid w:val="005E6DF3"/>
    <w:rsid w:val="005E6E08"/>
    <w:rsid w:val="005E78FC"/>
    <w:rsid w:val="005E7DD5"/>
    <w:rsid w:val="005F0DE0"/>
    <w:rsid w:val="005F112C"/>
    <w:rsid w:val="005F1D1A"/>
    <w:rsid w:val="005F2A09"/>
    <w:rsid w:val="005F3220"/>
    <w:rsid w:val="005F3412"/>
    <w:rsid w:val="005F3769"/>
    <w:rsid w:val="005F39DA"/>
    <w:rsid w:val="005F3AC5"/>
    <w:rsid w:val="005F54BA"/>
    <w:rsid w:val="005F646F"/>
    <w:rsid w:val="005F6FB4"/>
    <w:rsid w:val="005F7C58"/>
    <w:rsid w:val="00600515"/>
    <w:rsid w:val="00600CAB"/>
    <w:rsid w:val="00600F25"/>
    <w:rsid w:val="0060234B"/>
    <w:rsid w:val="00602CE4"/>
    <w:rsid w:val="00602D53"/>
    <w:rsid w:val="00603A3B"/>
    <w:rsid w:val="00603CC2"/>
    <w:rsid w:val="00603DAD"/>
    <w:rsid w:val="00604CC1"/>
    <w:rsid w:val="0060529C"/>
    <w:rsid w:val="00606341"/>
    <w:rsid w:val="00606437"/>
    <w:rsid w:val="00606653"/>
    <w:rsid w:val="00606724"/>
    <w:rsid w:val="00606730"/>
    <w:rsid w:val="00606A1F"/>
    <w:rsid w:val="00610EB9"/>
    <w:rsid w:val="006111D5"/>
    <w:rsid w:val="006111F5"/>
    <w:rsid w:val="00611452"/>
    <w:rsid w:val="00611888"/>
    <w:rsid w:val="00611F77"/>
    <w:rsid w:val="00612294"/>
    <w:rsid w:val="00612EB7"/>
    <w:rsid w:val="0061368D"/>
    <w:rsid w:val="00613D00"/>
    <w:rsid w:val="00614161"/>
    <w:rsid w:val="006147EF"/>
    <w:rsid w:val="006148AC"/>
    <w:rsid w:val="00614A09"/>
    <w:rsid w:val="0061532D"/>
    <w:rsid w:val="006155BF"/>
    <w:rsid w:val="006156DD"/>
    <w:rsid w:val="006163DE"/>
    <w:rsid w:val="006166F7"/>
    <w:rsid w:val="00616EC2"/>
    <w:rsid w:val="00617633"/>
    <w:rsid w:val="00617967"/>
    <w:rsid w:val="00620413"/>
    <w:rsid w:val="00620EEE"/>
    <w:rsid w:val="0062101F"/>
    <w:rsid w:val="00621233"/>
    <w:rsid w:val="006233A7"/>
    <w:rsid w:val="006234B6"/>
    <w:rsid w:val="00623CD6"/>
    <w:rsid w:val="00623E11"/>
    <w:rsid w:val="00624202"/>
    <w:rsid w:val="00625BA3"/>
    <w:rsid w:val="0062602A"/>
    <w:rsid w:val="00627436"/>
    <w:rsid w:val="006279ED"/>
    <w:rsid w:val="0063028C"/>
    <w:rsid w:val="00630D5E"/>
    <w:rsid w:val="00631205"/>
    <w:rsid w:val="0063136E"/>
    <w:rsid w:val="00631747"/>
    <w:rsid w:val="00631C36"/>
    <w:rsid w:val="00633090"/>
    <w:rsid w:val="006335C8"/>
    <w:rsid w:val="00633808"/>
    <w:rsid w:val="00633B88"/>
    <w:rsid w:val="00633D2C"/>
    <w:rsid w:val="006341A1"/>
    <w:rsid w:val="0063451B"/>
    <w:rsid w:val="006346D9"/>
    <w:rsid w:val="00635437"/>
    <w:rsid w:val="0063545B"/>
    <w:rsid w:val="00635B8E"/>
    <w:rsid w:val="00635D6D"/>
    <w:rsid w:val="006364E1"/>
    <w:rsid w:val="0063678D"/>
    <w:rsid w:val="0063782A"/>
    <w:rsid w:val="006378C8"/>
    <w:rsid w:val="00637AE7"/>
    <w:rsid w:val="006405A6"/>
    <w:rsid w:val="00640A8A"/>
    <w:rsid w:val="00640C23"/>
    <w:rsid w:val="006411DE"/>
    <w:rsid w:val="00642D0E"/>
    <w:rsid w:val="0064307A"/>
    <w:rsid w:val="0064307F"/>
    <w:rsid w:val="0064332B"/>
    <w:rsid w:val="0064375E"/>
    <w:rsid w:val="00643B6E"/>
    <w:rsid w:val="00643E76"/>
    <w:rsid w:val="006448C5"/>
    <w:rsid w:val="0064539D"/>
    <w:rsid w:val="0064553C"/>
    <w:rsid w:val="006455CA"/>
    <w:rsid w:val="00645894"/>
    <w:rsid w:val="00645B86"/>
    <w:rsid w:val="00646407"/>
    <w:rsid w:val="006466D8"/>
    <w:rsid w:val="006472FF"/>
    <w:rsid w:val="006475E5"/>
    <w:rsid w:val="00647B8A"/>
    <w:rsid w:val="00647DD9"/>
    <w:rsid w:val="0065012D"/>
    <w:rsid w:val="006505DD"/>
    <w:rsid w:val="00650DB6"/>
    <w:rsid w:val="006516F2"/>
    <w:rsid w:val="00651990"/>
    <w:rsid w:val="00651B1D"/>
    <w:rsid w:val="00652E61"/>
    <w:rsid w:val="0065420D"/>
    <w:rsid w:val="00654886"/>
    <w:rsid w:val="00654B97"/>
    <w:rsid w:val="006551B0"/>
    <w:rsid w:val="006553B4"/>
    <w:rsid w:val="006555BD"/>
    <w:rsid w:val="0065565F"/>
    <w:rsid w:val="00655700"/>
    <w:rsid w:val="006557B6"/>
    <w:rsid w:val="006574B9"/>
    <w:rsid w:val="00657EEA"/>
    <w:rsid w:val="0066171A"/>
    <w:rsid w:val="00661F35"/>
    <w:rsid w:val="00662137"/>
    <w:rsid w:val="006621B8"/>
    <w:rsid w:val="00662271"/>
    <w:rsid w:val="006644A4"/>
    <w:rsid w:val="006647B6"/>
    <w:rsid w:val="00664D86"/>
    <w:rsid w:val="006655A8"/>
    <w:rsid w:val="00665E8D"/>
    <w:rsid w:val="006676E2"/>
    <w:rsid w:val="006708FF"/>
    <w:rsid w:val="0067127E"/>
    <w:rsid w:val="006712F5"/>
    <w:rsid w:val="00671A5A"/>
    <w:rsid w:val="00672538"/>
    <w:rsid w:val="00672CE4"/>
    <w:rsid w:val="00673693"/>
    <w:rsid w:val="00673840"/>
    <w:rsid w:val="00674940"/>
    <w:rsid w:val="0067498D"/>
    <w:rsid w:val="00675092"/>
    <w:rsid w:val="00675E77"/>
    <w:rsid w:val="0067679A"/>
    <w:rsid w:val="00680D82"/>
    <w:rsid w:val="00680ED0"/>
    <w:rsid w:val="00681D06"/>
    <w:rsid w:val="006820FF"/>
    <w:rsid w:val="006826E4"/>
    <w:rsid w:val="006827F2"/>
    <w:rsid w:val="00682B8C"/>
    <w:rsid w:val="006832EC"/>
    <w:rsid w:val="006833B6"/>
    <w:rsid w:val="00684888"/>
    <w:rsid w:val="0068592B"/>
    <w:rsid w:val="00685EB4"/>
    <w:rsid w:val="00686129"/>
    <w:rsid w:val="00686D2C"/>
    <w:rsid w:val="00687198"/>
    <w:rsid w:val="00687A95"/>
    <w:rsid w:val="00687B8F"/>
    <w:rsid w:val="00690D53"/>
    <w:rsid w:val="00690DAD"/>
    <w:rsid w:val="00690F98"/>
    <w:rsid w:val="0069146E"/>
    <w:rsid w:val="0069175B"/>
    <w:rsid w:val="00691930"/>
    <w:rsid w:val="00691F4A"/>
    <w:rsid w:val="00693A97"/>
    <w:rsid w:val="00694494"/>
    <w:rsid w:val="00694626"/>
    <w:rsid w:val="00694790"/>
    <w:rsid w:val="0069498F"/>
    <w:rsid w:val="00694BFF"/>
    <w:rsid w:val="00694EE3"/>
    <w:rsid w:val="006965B0"/>
    <w:rsid w:val="00697A90"/>
    <w:rsid w:val="006A0500"/>
    <w:rsid w:val="006A070C"/>
    <w:rsid w:val="006A08DC"/>
    <w:rsid w:val="006A09ED"/>
    <w:rsid w:val="006A0DE7"/>
    <w:rsid w:val="006A1D2F"/>
    <w:rsid w:val="006A3036"/>
    <w:rsid w:val="006A3595"/>
    <w:rsid w:val="006A45FA"/>
    <w:rsid w:val="006A4C05"/>
    <w:rsid w:val="006A4ED0"/>
    <w:rsid w:val="006A54D4"/>
    <w:rsid w:val="006A6232"/>
    <w:rsid w:val="006A68E2"/>
    <w:rsid w:val="006A6AC8"/>
    <w:rsid w:val="006A77DC"/>
    <w:rsid w:val="006A7FB1"/>
    <w:rsid w:val="006B0D09"/>
    <w:rsid w:val="006B156C"/>
    <w:rsid w:val="006B2094"/>
    <w:rsid w:val="006B258E"/>
    <w:rsid w:val="006B25C3"/>
    <w:rsid w:val="006B28D5"/>
    <w:rsid w:val="006B2ADA"/>
    <w:rsid w:val="006B2F4E"/>
    <w:rsid w:val="006B2F71"/>
    <w:rsid w:val="006B2FAE"/>
    <w:rsid w:val="006B31D7"/>
    <w:rsid w:val="006B32EC"/>
    <w:rsid w:val="006B34B4"/>
    <w:rsid w:val="006B37ED"/>
    <w:rsid w:val="006B4A48"/>
    <w:rsid w:val="006B4AF7"/>
    <w:rsid w:val="006B5540"/>
    <w:rsid w:val="006B57B4"/>
    <w:rsid w:val="006B5810"/>
    <w:rsid w:val="006B69A4"/>
    <w:rsid w:val="006B6FE5"/>
    <w:rsid w:val="006B734E"/>
    <w:rsid w:val="006B7391"/>
    <w:rsid w:val="006C02D0"/>
    <w:rsid w:val="006C14D8"/>
    <w:rsid w:val="006C18ED"/>
    <w:rsid w:val="006C1C9B"/>
    <w:rsid w:val="006C27F0"/>
    <w:rsid w:val="006C2B2B"/>
    <w:rsid w:val="006C2B84"/>
    <w:rsid w:val="006C39D8"/>
    <w:rsid w:val="006C3A5C"/>
    <w:rsid w:val="006C3D7D"/>
    <w:rsid w:val="006C3DFC"/>
    <w:rsid w:val="006C3EF8"/>
    <w:rsid w:val="006C424A"/>
    <w:rsid w:val="006C47FA"/>
    <w:rsid w:val="006C4D41"/>
    <w:rsid w:val="006C527E"/>
    <w:rsid w:val="006C5856"/>
    <w:rsid w:val="006C59FC"/>
    <w:rsid w:val="006C6208"/>
    <w:rsid w:val="006C624E"/>
    <w:rsid w:val="006C63DC"/>
    <w:rsid w:val="006C672C"/>
    <w:rsid w:val="006C707F"/>
    <w:rsid w:val="006C7CAC"/>
    <w:rsid w:val="006D0347"/>
    <w:rsid w:val="006D0650"/>
    <w:rsid w:val="006D06EA"/>
    <w:rsid w:val="006D09AF"/>
    <w:rsid w:val="006D09F5"/>
    <w:rsid w:val="006D11CA"/>
    <w:rsid w:val="006D147A"/>
    <w:rsid w:val="006D1D02"/>
    <w:rsid w:val="006D3DF0"/>
    <w:rsid w:val="006D4C60"/>
    <w:rsid w:val="006D563E"/>
    <w:rsid w:val="006D58D3"/>
    <w:rsid w:val="006D5A02"/>
    <w:rsid w:val="006D5D28"/>
    <w:rsid w:val="006D6122"/>
    <w:rsid w:val="006D63F3"/>
    <w:rsid w:val="006D66DB"/>
    <w:rsid w:val="006D6712"/>
    <w:rsid w:val="006D7039"/>
    <w:rsid w:val="006D7E98"/>
    <w:rsid w:val="006E1051"/>
    <w:rsid w:val="006E1638"/>
    <w:rsid w:val="006E210A"/>
    <w:rsid w:val="006E260B"/>
    <w:rsid w:val="006E26E2"/>
    <w:rsid w:val="006E3794"/>
    <w:rsid w:val="006E4250"/>
    <w:rsid w:val="006E43FC"/>
    <w:rsid w:val="006E454D"/>
    <w:rsid w:val="006E52E6"/>
    <w:rsid w:val="006E6188"/>
    <w:rsid w:val="006E61CE"/>
    <w:rsid w:val="006E652E"/>
    <w:rsid w:val="006E7718"/>
    <w:rsid w:val="006E7A88"/>
    <w:rsid w:val="006E7BE4"/>
    <w:rsid w:val="006E7FE0"/>
    <w:rsid w:val="006F0ADF"/>
    <w:rsid w:val="006F0F44"/>
    <w:rsid w:val="006F1875"/>
    <w:rsid w:val="006F1C8F"/>
    <w:rsid w:val="006F2604"/>
    <w:rsid w:val="006F27D6"/>
    <w:rsid w:val="006F3082"/>
    <w:rsid w:val="006F3428"/>
    <w:rsid w:val="006F37BF"/>
    <w:rsid w:val="006F412F"/>
    <w:rsid w:val="006F68F6"/>
    <w:rsid w:val="006F6934"/>
    <w:rsid w:val="006F6F54"/>
    <w:rsid w:val="006F737A"/>
    <w:rsid w:val="006F7408"/>
    <w:rsid w:val="006F796D"/>
    <w:rsid w:val="006F7A2E"/>
    <w:rsid w:val="006F7E8D"/>
    <w:rsid w:val="007004FB"/>
    <w:rsid w:val="007009B0"/>
    <w:rsid w:val="00701171"/>
    <w:rsid w:val="0070269F"/>
    <w:rsid w:val="00702875"/>
    <w:rsid w:val="00702BE5"/>
    <w:rsid w:val="0070382D"/>
    <w:rsid w:val="00703EBC"/>
    <w:rsid w:val="007044B5"/>
    <w:rsid w:val="0070493C"/>
    <w:rsid w:val="007051EC"/>
    <w:rsid w:val="0070544A"/>
    <w:rsid w:val="0070588F"/>
    <w:rsid w:val="00705C4C"/>
    <w:rsid w:val="00705EBE"/>
    <w:rsid w:val="00706863"/>
    <w:rsid w:val="0070686C"/>
    <w:rsid w:val="00706C70"/>
    <w:rsid w:val="00706F77"/>
    <w:rsid w:val="00710425"/>
    <w:rsid w:val="00710744"/>
    <w:rsid w:val="00710DD2"/>
    <w:rsid w:val="007114A4"/>
    <w:rsid w:val="00713732"/>
    <w:rsid w:val="00713DC2"/>
    <w:rsid w:val="00713DEF"/>
    <w:rsid w:val="007144E6"/>
    <w:rsid w:val="00714E5D"/>
    <w:rsid w:val="00715274"/>
    <w:rsid w:val="007155B8"/>
    <w:rsid w:val="00715DA1"/>
    <w:rsid w:val="00715F80"/>
    <w:rsid w:val="00715FAC"/>
    <w:rsid w:val="00716199"/>
    <w:rsid w:val="007163CF"/>
    <w:rsid w:val="00716C34"/>
    <w:rsid w:val="0071729B"/>
    <w:rsid w:val="00717ACC"/>
    <w:rsid w:val="00720929"/>
    <w:rsid w:val="00721506"/>
    <w:rsid w:val="00721E06"/>
    <w:rsid w:val="00721EE4"/>
    <w:rsid w:val="0072200E"/>
    <w:rsid w:val="0072203B"/>
    <w:rsid w:val="00722D82"/>
    <w:rsid w:val="00724018"/>
    <w:rsid w:val="00724B83"/>
    <w:rsid w:val="007250F4"/>
    <w:rsid w:val="00725D78"/>
    <w:rsid w:val="00727379"/>
    <w:rsid w:val="007276B6"/>
    <w:rsid w:val="00727942"/>
    <w:rsid w:val="00730172"/>
    <w:rsid w:val="00730C9F"/>
    <w:rsid w:val="00730E36"/>
    <w:rsid w:val="00730EED"/>
    <w:rsid w:val="007313D6"/>
    <w:rsid w:val="00734000"/>
    <w:rsid w:val="0073423D"/>
    <w:rsid w:val="00734453"/>
    <w:rsid w:val="00734515"/>
    <w:rsid w:val="0073458E"/>
    <w:rsid w:val="00734F7A"/>
    <w:rsid w:val="007351CF"/>
    <w:rsid w:val="00736394"/>
    <w:rsid w:val="007373E7"/>
    <w:rsid w:val="0074019B"/>
    <w:rsid w:val="0074028B"/>
    <w:rsid w:val="007424F5"/>
    <w:rsid w:val="0074272D"/>
    <w:rsid w:val="00742BC7"/>
    <w:rsid w:val="00742CFF"/>
    <w:rsid w:val="00742EF0"/>
    <w:rsid w:val="007431A2"/>
    <w:rsid w:val="007437D9"/>
    <w:rsid w:val="0074442C"/>
    <w:rsid w:val="00744916"/>
    <w:rsid w:val="00744F5C"/>
    <w:rsid w:val="0074557D"/>
    <w:rsid w:val="00746251"/>
    <w:rsid w:val="0074696A"/>
    <w:rsid w:val="00750C57"/>
    <w:rsid w:val="00750E3A"/>
    <w:rsid w:val="00750F26"/>
    <w:rsid w:val="00751A5E"/>
    <w:rsid w:val="00751D09"/>
    <w:rsid w:val="00752525"/>
    <w:rsid w:val="007530B7"/>
    <w:rsid w:val="00753737"/>
    <w:rsid w:val="00753A80"/>
    <w:rsid w:val="00753D0D"/>
    <w:rsid w:val="00754E68"/>
    <w:rsid w:val="00755A33"/>
    <w:rsid w:val="00755F3B"/>
    <w:rsid w:val="007562CB"/>
    <w:rsid w:val="007563C8"/>
    <w:rsid w:val="007568DE"/>
    <w:rsid w:val="00757159"/>
    <w:rsid w:val="00757513"/>
    <w:rsid w:val="007577FC"/>
    <w:rsid w:val="00757D46"/>
    <w:rsid w:val="00757E74"/>
    <w:rsid w:val="00760668"/>
    <w:rsid w:val="007609E4"/>
    <w:rsid w:val="00760E14"/>
    <w:rsid w:val="00761255"/>
    <w:rsid w:val="00761A27"/>
    <w:rsid w:val="00762430"/>
    <w:rsid w:val="00762721"/>
    <w:rsid w:val="00763318"/>
    <w:rsid w:val="007633F9"/>
    <w:rsid w:val="00763906"/>
    <w:rsid w:val="00763A0F"/>
    <w:rsid w:val="00763A48"/>
    <w:rsid w:val="007644FB"/>
    <w:rsid w:val="00764B26"/>
    <w:rsid w:val="00765229"/>
    <w:rsid w:val="00765E5B"/>
    <w:rsid w:val="0076618C"/>
    <w:rsid w:val="00766256"/>
    <w:rsid w:val="00767842"/>
    <w:rsid w:val="00770270"/>
    <w:rsid w:val="00770DBE"/>
    <w:rsid w:val="0077141D"/>
    <w:rsid w:val="007739FF"/>
    <w:rsid w:val="00773B13"/>
    <w:rsid w:val="00773B8D"/>
    <w:rsid w:val="00773E2F"/>
    <w:rsid w:val="00773FA8"/>
    <w:rsid w:val="00774386"/>
    <w:rsid w:val="007744A2"/>
    <w:rsid w:val="00774771"/>
    <w:rsid w:val="00774EA2"/>
    <w:rsid w:val="00774EAB"/>
    <w:rsid w:val="007755D4"/>
    <w:rsid w:val="00775E21"/>
    <w:rsid w:val="0077606B"/>
    <w:rsid w:val="00776D04"/>
    <w:rsid w:val="007772B3"/>
    <w:rsid w:val="007773D6"/>
    <w:rsid w:val="0077762C"/>
    <w:rsid w:val="00777A2F"/>
    <w:rsid w:val="00777D03"/>
    <w:rsid w:val="0078013E"/>
    <w:rsid w:val="00781AD8"/>
    <w:rsid w:val="00781DDD"/>
    <w:rsid w:val="007822DA"/>
    <w:rsid w:val="0078321D"/>
    <w:rsid w:val="007833BA"/>
    <w:rsid w:val="007841F2"/>
    <w:rsid w:val="007842B4"/>
    <w:rsid w:val="00784509"/>
    <w:rsid w:val="00784BCA"/>
    <w:rsid w:val="00784D03"/>
    <w:rsid w:val="00784E59"/>
    <w:rsid w:val="00784F28"/>
    <w:rsid w:val="0078524E"/>
    <w:rsid w:val="00785329"/>
    <w:rsid w:val="00786C40"/>
    <w:rsid w:val="00786FB0"/>
    <w:rsid w:val="00787A0D"/>
    <w:rsid w:val="00787B6E"/>
    <w:rsid w:val="00790099"/>
    <w:rsid w:val="007902B4"/>
    <w:rsid w:val="00790640"/>
    <w:rsid w:val="00790857"/>
    <w:rsid w:val="0079099E"/>
    <w:rsid w:val="0079101B"/>
    <w:rsid w:val="007914C8"/>
    <w:rsid w:val="00791E52"/>
    <w:rsid w:val="00792195"/>
    <w:rsid w:val="00792630"/>
    <w:rsid w:val="00792D06"/>
    <w:rsid w:val="00794067"/>
    <w:rsid w:val="007941F1"/>
    <w:rsid w:val="00794A0F"/>
    <w:rsid w:val="00794BA6"/>
    <w:rsid w:val="007957C6"/>
    <w:rsid w:val="00795D69"/>
    <w:rsid w:val="00795DCF"/>
    <w:rsid w:val="00795FB2"/>
    <w:rsid w:val="00796279"/>
    <w:rsid w:val="00796ACE"/>
    <w:rsid w:val="007970E3"/>
    <w:rsid w:val="00797177"/>
    <w:rsid w:val="00797254"/>
    <w:rsid w:val="00797D47"/>
    <w:rsid w:val="007A1255"/>
    <w:rsid w:val="007A220A"/>
    <w:rsid w:val="007A23A4"/>
    <w:rsid w:val="007A2B43"/>
    <w:rsid w:val="007A3489"/>
    <w:rsid w:val="007A431D"/>
    <w:rsid w:val="007A442F"/>
    <w:rsid w:val="007A49B6"/>
    <w:rsid w:val="007A4FE2"/>
    <w:rsid w:val="007A560C"/>
    <w:rsid w:val="007A5FF8"/>
    <w:rsid w:val="007A63B7"/>
    <w:rsid w:val="007A6F15"/>
    <w:rsid w:val="007A7577"/>
    <w:rsid w:val="007A75E1"/>
    <w:rsid w:val="007B0B1F"/>
    <w:rsid w:val="007B1421"/>
    <w:rsid w:val="007B143D"/>
    <w:rsid w:val="007B2299"/>
    <w:rsid w:val="007B2911"/>
    <w:rsid w:val="007B2A5F"/>
    <w:rsid w:val="007B43BE"/>
    <w:rsid w:val="007B448B"/>
    <w:rsid w:val="007B495C"/>
    <w:rsid w:val="007B4F54"/>
    <w:rsid w:val="007B538F"/>
    <w:rsid w:val="007B5701"/>
    <w:rsid w:val="007B5CA3"/>
    <w:rsid w:val="007B62B5"/>
    <w:rsid w:val="007B6985"/>
    <w:rsid w:val="007B6AE9"/>
    <w:rsid w:val="007B6B8E"/>
    <w:rsid w:val="007B6ED5"/>
    <w:rsid w:val="007B70AC"/>
    <w:rsid w:val="007B7EAB"/>
    <w:rsid w:val="007B7F5A"/>
    <w:rsid w:val="007C0795"/>
    <w:rsid w:val="007C0C25"/>
    <w:rsid w:val="007C0C8E"/>
    <w:rsid w:val="007C0F8B"/>
    <w:rsid w:val="007C1341"/>
    <w:rsid w:val="007C13DE"/>
    <w:rsid w:val="007C1B61"/>
    <w:rsid w:val="007C1C5B"/>
    <w:rsid w:val="007C2D5A"/>
    <w:rsid w:val="007C2E07"/>
    <w:rsid w:val="007C3383"/>
    <w:rsid w:val="007C40F8"/>
    <w:rsid w:val="007C46C7"/>
    <w:rsid w:val="007C55C3"/>
    <w:rsid w:val="007C5AB3"/>
    <w:rsid w:val="007C655F"/>
    <w:rsid w:val="007C68FD"/>
    <w:rsid w:val="007C74F5"/>
    <w:rsid w:val="007C7557"/>
    <w:rsid w:val="007C7A94"/>
    <w:rsid w:val="007C7C7F"/>
    <w:rsid w:val="007D0175"/>
    <w:rsid w:val="007D056F"/>
    <w:rsid w:val="007D0732"/>
    <w:rsid w:val="007D116F"/>
    <w:rsid w:val="007D1FA7"/>
    <w:rsid w:val="007D20F8"/>
    <w:rsid w:val="007D2923"/>
    <w:rsid w:val="007D2A2E"/>
    <w:rsid w:val="007D2E0E"/>
    <w:rsid w:val="007D2FCD"/>
    <w:rsid w:val="007D342E"/>
    <w:rsid w:val="007D3C09"/>
    <w:rsid w:val="007D3DED"/>
    <w:rsid w:val="007D3FC1"/>
    <w:rsid w:val="007D4095"/>
    <w:rsid w:val="007D40F6"/>
    <w:rsid w:val="007D42F5"/>
    <w:rsid w:val="007D4891"/>
    <w:rsid w:val="007D4E4B"/>
    <w:rsid w:val="007D6013"/>
    <w:rsid w:val="007D6560"/>
    <w:rsid w:val="007D6D9F"/>
    <w:rsid w:val="007D6DF3"/>
    <w:rsid w:val="007D7F79"/>
    <w:rsid w:val="007E01C9"/>
    <w:rsid w:val="007E0A31"/>
    <w:rsid w:val="007E0E25"/>
    <w:rsid w:val="007E1EC5"/>
    <w:rsid w:val="007E1EE3"/>
    <w:rsid w:val="007E2810"/>
    <w:rsid w:val="007E2D7C"/>
    <w:rsid w:val="007E338C"/>
    <w:rsid w:val="007E3BCE"/>
    <w:rsid w:val="007E41A8"/>
    <w:rsid w:val="007E4BAF"/>
    <w:rsid w:val="007E52A6"/>
    <w:rsid w:val="007E5AF5"/>
    <w:rsid w:val="007E706F"/>
    <w:rsid w:val="007E70CC"/>
    <w:rsid w:val="007E7115"/>
    <w:rsid w:val="007E7117"/>
    <w:rsid w:val="007E7262"/>
    <w:rsid w:val="007E78D0"/>
    <w:rsid w:val="007E79A0"/>
    <w:rsid w:val="007E7AC7"/>
    <w:rsid w:val="007F0A7A"/>
    <w:rsid w:val="007F0A97"/>
    <w:rsid w:val="007F3082"/>
    <w:rsid w:val="007F369A"/>
    <w:rsid w:val="007F375D"/>
    <w:rsid w:val="007F43B0"/>
    <w:rsid w:val="007F46E3"/>
    <w:rsid w:val="007F4C33"/>
    <w:rsid w:val="007F4DA4"/>
    <w:rsid w:val="007F5966"/>
    <w:rsid w:val="007F5E1D"/>
    <w:rsid w:val="007F72A1"/>
    <w:rsid w:val="007F7909"/>
    <w:rsid w:val="007F7E25"/>
    <w:rsid w:val="008003D0"/>
    <w:rsid w:val="008008E6"/>
    <w:rsid w:val="00802B42"/>
    <w:rsid w:val="00802BDD"/>
    <w:rsid w:val="00802CA3"/>
    <w:rsid w:val="00803223"/>
    <w:rsid w:val="00803692"/>
    <w:rsid w:val="00803A21"/>
    <w:rsid w:val="00803F6B"/>
    <w:rsid w:val="00804526"/>
    <w:rsid w:val="00804F32"/>
    <w:rsid w:val="008050B0"/>
    <w:rsid w:val="00805238"/>
    <w:rsid w:val="00805474"/>
    <w:rsid w:val="00805521"/>
    <w:rsid w:val="00805DE9"/>
    <w:rsid w:val="00805EFA"/>
    <w:rsid w:val="00806102"/>
    <w:rsid w:val="00806BD9"/>
    <w:rsid w:val="00807013"/>
    <w:rsid w:val="00807BF6"/>
    <w:rsid w:val="00807CCB"/>
    <w:rsid w:val="00810706"/>
    <w:rsid w:val="0081097C"/>
    <w:rsid w:val="00810B58"/>
    <w:rsid w:val="00810C1B"/>
    <w:rsid w:val="00810DE2"/>
    <w:rsid w:val="0081114F"/>
    <w:rsid w:val="00811D2E"/>
    <w:rsid w:val="00812755"/>
    <w:rsid w:val="00812800"/>
    <w:rsid w:val="00812C13"/>
    <w:rsid w:val="008134A8"/>
    <w:rsid w:val="00814657"/>
    <w:rsid w:val="008152E5"/>
    <w:rsid w:val="00815425"/>
    <w:rsid w:val="00816621"/>
    <w:rsid w:val="00816C84"/>
    <w:rsid w:val="00817BC5"/>
    <w:rsid w:val="008200B2"/>
    <w:rsid w:val="0082034D"/>
    <w:rsid w:val="0082081A"/>
    <w:rsid w:val="00821739"/>
    <w:rsid w:val="008217A2"/>
    <w:rsid w:val="00821935"/>
    <w:rsid w:val="00821B80"/>
    <w:rsid w:val="0082220B"/>
    <w:rsid w:val="008228E7"/>
    <w:rsid w:val="00822C55"/>
    <w:rsid w:val="0082356D"/>
    <w:rsid w:val="00823F58"/>
    <w:rsid w:val="008245A6"/>
    <w:rsid w:val="008245F0"/>
    <w:rsid w:val="008248BA"/>
    <w:rsid w:val="00824B37"/>
    <w:rsid w:val="00825A2D"/>
    <w:rsid w:val="00825CEC"/>
    <w:rsid w:val="008261D8"/>
    <w:rsid w:val="008269E3"/>
    <w:rsid w:val="00826F9D"/>
    <w:rsid w:val="0082712D"/>
    <w:rsid w:val="00827381"/>
    <w:rsid w:val="00827490"/>
    <w:rsid w:val="00827526"/>
    <w:rsid w:val="008277FC"/>
    <w:rsid w:val="00827FA2"/>
    <w:rsid w:val="00830300"/>
    <w:rsid w:val="00830A17"/>
    <w:rsid w:val="00830A87"/>
    <w:rsid w:val="00831101"/>
    <w:rsid w:val="00831507"/>
    <w:rsid w:val="00831DB0"/>
    <w:rsid w:val="0083207E"/>
    <w:rsid w:val="008325B7"/>
    <w:rsid w:val="00832794"/>
    <w:rsid w:val="00833528"/>
    <w:rsid w:val="00833B40"/>
    <w:rsid w:val="00834455"/>
    <w:rsid w:val="00834696"/>
    <w:rsid w:val="00834C79"/>
    <w:rsid w:val="008351F7"/>
    <w:rsid w:val="0083595E"/>
    <w:rsid w:val="00835B9C"/>
    <w:rsid w:val="00837460"/>
    <w:rsid w:val="00837AE1"/>
    <w:rsid w:val="00837AFA"/>
    <w:rsid w:val="00840649"/>
    <w:rsid w:val="00840E34"/>
    <w:rsid w:val="00840E4F"/>
    <w:rsid w:val="00841021"/>
    <w:rsid w:val="008411C5"/>
    <w:rsid w:val="008415DB"/>
    <w:rsid w:val="00841977"/>
    <w:rsid w:val="00841EF4"/>
    <w:rsid w:val="00841FD1"/>
    <w:rsid w:val="00842254"/>
    <w:rsid w:val="0084265A"/>
    <w:rsid w:val="00842C54"/>
    <w:rsid w:val="00843782"/>
    <w:rsid w:val="00843B92"/>
    <w:rsid w:val="0084478C"/>
    <w:rsid w:val="00844AB6"/>
    <w:rsid w:val="00844D41"/>
    <w:rsid w:val="00844F6D"/>
    <w:rsid w:val="00845142"/>
    <w:rsid w:val="00845BAC"/>
    <w:rsid w:val="00845C62"/>
    <w:rsid w:val="00846401"/>
    <w:rsid w:val="00846706"/>
    <w:rsid w:val="00846C95"/>
    <w:rsid w:val="00846E48"/>
    <w:rsid w:val="00847C2D"/>
    <w:rsid w:val="0085107C"/>
    <w:rsid w:val="0085124C"/>
    <w:rsid w:val="0085132A"/>
    <w:rsid w:val="00851AC4"/>
    <w:rsid w:val="00852757"/>
    <w:rsid w:val="00853365"/>
    <w:rsid w:val="00853576"/>
    <w:rsid w:val="00853805"/>
    <w:rsid w:val="00853FD4"/>
    <w:rsid w:val="0085470B"/>
    <w:rsid w:val="00854913"/>
    <w:rsid w:val="00854AFC"/>
    <w:rsid w:val="00855042"/>
    <w:rsid w:val="00855097"/>
    <w:rsid w:val="008553AD"/>
    <w:rsid w:val="00855914"/>
    <w:rsid w:val="00855944"/>
    <w:rsid w:val="00855C33"/>
    <w:rsid w:val="008569B0"/>
    <w:rsid w:val="00856C9F"/>
    <w:rsid w:val="008579E8"/>
    <w:rsid w:val="00857FCC"/>
    <w:rsid w:val="00860318"/>
    <w:rsid w:val="0086056E"/>
    <w:rsid w:val="0086089D"/>
    <w:rsid w:val="00860E3E"/>
    <w:rsid w:val="0086156F"/>
    <w:rsid w:val="00861686"/>
    <w:rsid w:val="00861E78"/>
    <w:rsid w:val="008627E7"/>
    <w:rsid w:val="0086319C"/>
    <w:rsid w:val="0086334F"/>
    <w:rsid w:val="00863D27"/>
    <w:rsid w:val="00863F86"/>
    <w:rsid w:val="00864737"/>
    <w:rsid w:val="0086587D"/>
    <w:rsid w:val="008671AF"/>
    <w:rsid w:val="008676D5"/>
    <w:rsid w:val="00867C91"/>
    <w:rsid w:val="008701B7"/>
    <w:rsid w:val="0087044E"/>
    <w:rsid w:val="00870508"/>
    <w:rsid w:val="00872E79"/>
    <w:rsid w:val="00873EC1"/>
    <w:rsid w:val="0087460A"/>
    <w:rsid w:val="008750C5"/>
    <w:rsid w:val="0087519C"/>
    <w:rsid w:val="0087522B"/>
    <w:rsid w:val="008759E5"/>
    <w:rsid w:val="00875ADE"/>
    <w:rsid w:val="00875AF9"/>
    <w:rsid w:val="00875D2C"/>
    <w:rsid w:val="00876012"/>
    <w:rsid w:val="008764C8"/>
    <w:rsid w:val="00877223"/>
    <w:rsid w:val="0087771F"/>
    <w:rsid w:val="00880F7C"/>
    <w:rsid w:val="0088110B"/>
    <w:rsid w:val="00881157"/>
    <w:rsid w:val="00881948"/>
    <w:rsid w:val="00882B9B"/>
    <w:rsid w:val="008831F9"/>
    <w:rsid w:val="00883B14"/>
    <w:rsid w:val="00883BF0"/>
    <w:rsid w:val="0088453F"/>
    <w:rsid w:val="00884C91"/>
    <w:rsid w:val="008854C8"/>
    <w:rsid w:val="00885F8C"/>
    <w:rsid w:val="00886F2D"/>
    <w:rsid w:val="00886F7B"/>
    <w:rsid w:val="00887288"/>
    <w:rsid w:val="008900DC"/>
    <w:rsid w:val="00890410"/>
    <w:rsid w:val="00890639"/>
    <w:rsid w:val="00890997"/>
    <w:rsid w:val="00891626"/>
    <w:rsid w:val="0089194E"/>
    <w:rsid w:val="00891E7D"/>
    <w:rsid w:val="008922B4"/>
    <w:rsid w:val="008924D4"/>
    <w:rsid w:val="00892AE0"/>
    <w:rsid w:val="0089315B"/>
    <w:rsid w:val="008931B8"/>
    <w:rsid w:val="00893AE2"/>
    <w:rsid w:val="00893CF1"/>
    <w:rsid w:val="00895DDE"/>
    <w:rsid w:val="00896EDD"/>
    <w:rsid w:val="008977BF"/>
    <w:rsid w:val="008978AA"/>
    <w:rsid w:val="00897C39"/>
    <w:rsid w:val="008A0288"/>
    <w:rsid w:val="008A0D85"/>
    <w:rsid w:val="008A132F"/>
    <w:rsid w:val="008A167A"/>
    <w:rsid w:val="008A1F3F"/>
    <w:rsid w:val="008A2069"/>
    <w:rsid w:val="008A2229"/>
    <w:rsid w:val="008A23FB"/>
    <w:rsid w:val="008A28BD"/>
    <w:rsid w:val="008A3422"/>
    <w:rsid w:val="008A350C"/>
    <w:rsid w:val="008A3812"/>
    <w:rsid w:val="008A3AA3"/>
    <w:rsid w:val="008A3DC9"/>
    <w:rsid w:val="008A4011"/>
    <w:rsid w:val="008A49AF"/>
    <w:rsid w:val="008A5699"/>
    <w:rsid w:val="008A5ABE"/>
    <w:rsid w:val="008A5FA6"/>
    <w:rsid w:val="008A5FBD"/>
    <w:rsid w:val="008A6328"/>
    <w:rsid w:val="008A6495"/>
    <w:rsid w:val="008A6734"/>
    <w:rsid w:val="008A6BC5"/>
    <w:rsid w:val="008B08DE"/>
    <w:rsid w:val="008B093C"/>
    <w:rsid w:val="008B0A70"/>
    <w:rsid w:val="008B16FB"/>
    <w:rsid w:val="008B193C"/>
    <w:rsid w:val="008B1A7A"/>
    <w:rsid w:val="008B1AA1"/>
    <w:rsid w:val="008B207A"/>
    <w:rsid w:val="008B2E8D"/>
    <w:rsid w:val="008B3460"/>
    <w:rsid w:val="008B3762"/>
    <w:rsid w:val="008B43DD"/>
    <w:rsid w:val="008B47F8"/>
    <w:rsid w:val="008B564A"/>
    <w:rsid w:val="008B5844"/>
    <w:rsid w:val="008B7502"/>
    <w:rsid w:val="008B751F"/>
    <w:rsid w:val="008B7560"/>
    <w:rsid w:val="008B78D0"/>
    <w:rsid w:val="008B7DB7"/>
    <w:rsid w:val="008C0492"/>
    <w:rsid w:val="008C0672"/>
    <w:rsid w:val="008C067C"/>
    <w:rsid w:val="008C1322"/>
    <w:rsid w:val="008C193F"/>
    <w:rsid w:val="008C19C6"/>
    <w:rsid w:val="008C21C2"/>
    <w:rsid w:val="008C2A81"/>
    <w:rsid w:val="008C2CB2"/>
    <w:rsid w:val="008C2D63"/>
    <w:rsid w:val="008C3039"/>
    <w:rsid w:val="008C36D3"/>
    <w:rsid w:val="008C3B6B"/>
    <w:rsid w:val="008C3C3B"/>
    <w:rsid w:val="008C482C"/>
    <w:rsid w:val="008C5555"/>
    <w:rsid w:val="008C6EDB"/>
    <w:rsid w:val="008C73AF"/>
    <w:rsid w:val="008C74AE"/>
    <w:rsid w:val="008C75B1"/>
    <w:rsid w:val="008C7988"/>
    <w:rsid w:val="008C7BBA"/>
    <w:rsid w:val="008D0501"/>
    <w:rsid w:val="008D06B4"/>
    <w:rsid w:val="008D0A53"/>
    <w:rsid w:val="008D0B47"/>
    <w:rsid w:val="008D125D"/>
    <w:rsid w:val="008D1587"/>
    <w:rsid w:val="008D1807"/>
    <w:rsid w:val="008D2584"/>
    <w:rsid w:val="008D2787"/>
    <w:rsid w:val="008D2BF3"/>
    <w:rsid w:val="008D2F3B"/>
    <w:rsid w:val="008D46AF"/>
    <w:rsid w:val="008D4877"/>
    <w:rsid w:val="008D4E4D"/>
    <w:rsid w:val="008D571E"/>
    <w:rsid w:val="008D5A30"/>
    <w:rsid w:val="008D6855"/>
    <w:rsid w:val="008D6A81"/>
    <w:rsid w:val="008D6C5A"/>
    <w:rsid w:val="008D7086"/>
    <w:rsid w:val="008D738A"/>
    <w:rsid w:val="008D7E1F"/>
    <w:rsid w:val="008E1199"/>
    <w:rsid w:val="008E15E0"/>
    <w:rsid w:val="008E19A9"/>
    <w:rsid w:val="008E1AFA"/>
    <w:rsid w:val="008E2C80"/>
    <w:rsid w:val="008E334C"/>
    <w:rsid w:val="008E3BA7"/>
    <w:rsid w:val="008E42E1"/>
    <w:rsid w:val="008E456A"/>
    <w:rsid w:val="008E5291"/>
    <w:rsid w:val="008E5EC0"/>
    <w:rsid w:val="008E68E9"/>
    <w:rsid w:val="008E791D"/>
    <w:rsid w:val="008E794F"/>
    <w:rsid w:val="008E7F34"/>
    <w:rsid w:val="008F0584"/>
    <w:rsid w:val="008F0AF5"/>
    <w:rsid w:val="008F0BA4"/>
    <w:rsid w:val="008F0C7A"/>
    <w:rsid w:val="008F0CAF"/>
    <w:rsid w:val="008F2309"/>
    <w:rsid w:val="008F2C20"/>
    <w:rsid w:val="008F2DD3"/>
    <w:rsid w:val="008F2E4E"/>
    <w:rsid w:val="008F38B7"/>
    <w:rsid w:val="008F47A3"/>
    <w:rsid w:val="008F51DC"/>
    <w:rsid w:val="008F539A"/>
    <w:rsid w:val="008F5D2E"/>
    <w:rsid w:val="008F61F3"/>
    <w:rsid w:val="00900229"/>
    <w:rsid w:val="00900286"/>
    <w:rsid w:val="009004D9"/>
    <w:rsid w:val="00900732"/>
    <w:rsid w:val="00903059"/>
    <w:rsid w:val="009032CB"/>
    <w:rsid w:val="0090358B"/>
    <w:rsid w:val="00903CCD"/>
    <w:rsid w:val="00904A99"/>
    <w:rsid w:val="009057C7"/>
    <w:rsid w:val="00905A5A"/>
    <w:rsid w:val="00905DA7"/>
    <w:rsid w:val="00906759"/>
    <w:rsid w:val="009067CC"/>
    <w:rsid w:val="00906C0A"/>
    <w:rsid w:val="00906EFF"/>
    <w:rsid w:val="009073A3"/>
    <w:rsid w:val="009074B3"/>
    <w:rsid w:val="0091057D"/>
    <w:rsid w:val="009107AF"/>
    <w:rsid w:val="009108AE"/>
    <w:rsid w:val="00911B2A"/>
    <w:rsid w:val="00911B98"/>
    <w:rsid w:val="00912A51"/>
    <w:rsid w:val="00912AEC"/>
    <w:rsid w:val="00912E02"/>
    <w:rsid w:val="00914A5E"/>
    <w:rsid w:val="009154E4"/>
    <w:rsid w:val="0091568E"/>
    <w:rsid w:val="00915F21"/>
    <w:rsid w:val="00916308"/>
    <w:rsid w:val="009201DF"/>
    <w:rsid w:val="009205C0"/>
    <w:rsid w:val="009207A2"/>
    <w:rsid w:val="00920846"/>
    <w:rsid w:val="00920A21"/>
    <w:rsid w:val="009211D2"/>
    <w:rsid w:val="00921958"/>
    <w:rsid w:val="00922156"/>
    <w:rsid w:val="009223B4"/>
    <w:rsid w:val="009227FE"/>
    <w:rsid w:val="00922878"/>
    <w:rsid w:val="00923CCC"/>
    <w:rsid w:val="0092400F"/>
    <w:rsid w:val="00924344"/>
    <w:rsid w:val="00924F31"/>
    <w:rsid w:val="00925574"/>
    <w:rsid w:val="00925714"/>
    <w:rsid w:val="00926701"/>
    <w:rsid w:val="0092680A"/>
    <w:rsid w:val="00926B78"/>
    <w:rsid w:val="00926D89"/>
    <w:rsid w:val="009300FF"/>
    <w:rsid w:val="0093040A"/>
    <w:rsid w:val="00930B94"/>
    <w:rsid w:val="00931798"/>
    <w:rsid w:val="00931F0E"/>
    <w:rsid w:val="0093223C"/>
    <w:rsid w:val="00932365"/>
    <w:rsid w:val="009326D1"/>
    <w:rsid w:val="00932902"/>
    <w:rsid w:val="00933DE2"/>
    <w:rsid w:val="00933E19"/>
    <w:rsid w:val="00934612"/>
    <w:rsid w:val="009350B4"/>
    <w:rsid w:val="00935461"/>
    <w:rsid w:val="00935FF4"/>
    <w:rsid w:val="00936C95"/>
    <w:rsid w:val="00937FAE"/>
    <w:rsid w:val="009400FF"/>
    <w:rsid w:val="00941487"/>
    <w:rsid w:val="00941558"/>
    <w:rsid w:val="00941A0F"/>
    <w:rsid w:val="00941B85"/>
    <w:rsid w:val="00941D38"/>
    <w:rsid w:val="00941F96"/>
    <w:rsid w:val="0094201F"/>
    <w:rsid w:val="00942197"/>
    <w:rsid w:val="00942308"/>
    <w:rsid w:val="0094332A"/>
    <w:rsid w:val="009437B5"/>
    <w:rsid w:val="00943802"/>
    <w:rsid w:val="00943B46"/>
    <w:rsid w:val="009447BE"/>
    <w:rsid w:val="00945305"/>
    <w:rsid w:val="00945927"/>
    <w:rsid w:val="00946A4F"/>
    <w:rsid w:val="00946A72"/>
    <w:rsid w:val="00946EB6"/>
    <w:rsid w:val="0094714B"/>
    <w:rsid w:val="00947D1D"/>
    <w:rsid w:val="00947D7D"/>
    <w:rsid w:val="00950C3E"/>
    <w:rsid w:val="009516AC"/>
    <w:rsid w:val="00951E9D"/>
    <w:rsid w:val="009521F6"/>
    <w:rsid w:val="009523CE"/>
    <w:rsid w:val="00952F44"/>
    <w:rsid w:val="00952FC0"/>
    <w:rsid w:val="0095334A"/>
    <w:rsid w:val="00954B7A"/>
    <w:rsid w:val="00955036"/>
    <w:rsid w:val="009552F9"/>
    <w:rsid w:val="00956628"/>
    <w:rsid w:val="0095742E"/>
    <w:rsid w:val="0096018D"/>
    <w:rsid w:val="009608C7"/>
    <w:rsid w:val="0096286F"/>
    <w:rsid w:val="00962A75"/>
    <w:rsid w:val="009631D7"/>
    <w:rsid w:val="00963489"/>
    <w:rsid w:val="00963B2F"/>
    <w:rsid w:val="00964162"/>
    <w:rsid w:val="00964735"/>
    <w:rsid w:val="00965ADB"/>
    <w:rsid w:val="009660DC"/>
    <w:rsid w:val="00966632"/>
    <w:rsid w:val="00967494"/>
    <w:rsid w:val="0096782D"/>
    <w:rsid w:val="00967C0D"/>
    <w:rsid w:val="00967D5F"/>
    <w:rsid w:val="00967FC3"/>
    <w:rsid w:val="00970298"/>
    <w:rsid w:val="00970A66"/>
    <w:rsid w:val="009714AD"/>
    <w:rsid w:val="00971F64"/>
    <w:rsid w:val="00972120"/>
    <w:rsid w:val="00972779"/>
    <w:rsid w:val="0097309E"/>
    <w:rsid w:val="009732E5"/>
    <w:rsid w:val="009735CB"/>
    <w:rsid w:val="0097385E"/>
    <w:rsid w:val="009747E0"/>
    <w:rsid w:val="00974F64"/>
    <w:rsid w:val="00975472"/>
    <w:rsid w:val="0097602D"/>
    <w:rsid w:val="00977D43"/>
    <w:rsid w:val="0098067A"/>
    <w:rsid w:val="009806BF"/>
    <w:rsid w:val="00980D03"/>
    <w:rsid w:val="00980ECD"/>
    <w:rsid w:val="00980FE9"/>
    <w:rsid w:val="00981348"/>
    <w:rsid w:val="0098191E"/>
    <w:rsid w:val="00981B78"/>
    <w:rsid w:val="00981BF8"/>
    <w:rsid w:val="0098244D"/>
    <w:rsid w:val="0098346B"/>
    <w:rsid w:val="00983A27"/>
    <w:rsid w:val="00983E92"/>
    <w:rsid w:val="00983F33"/>
    <w:rsid w:val="00984462"/>
    <w:rsid w:val="009845B4"/>
    <w:rsid w:val="00984EA2"/>
    <w:rsid w:val="00985126"/>
    <w:rsid w:val="00986668"/>
    <w:rsid w:val="00986709"/>
    <w:rsid w:val="00986807"/>
    <w:rsid w:val="00987B92"/>
    <w:rsid w:val="00990A6E"/>
    <w:rsid w:val="00990B37"/>
    <w:rsid w:val="00990E2E"/>
    <w:rsid w:val="00990FEB"/>
    <w:rsid w:val="0099141E"/>
    <w:rsid w:val="009914D7"/>
    <w:rsid w:val="00992086"/>
    <w:rsid w:val="00993A56"/>
    <w:rsid w:val="009945B4"/>
    <w:rsid w:val="0099621A"/>
    <w:rsid w:val="00997174"/>
    <w:rsid w:val="009978F4"/>
    <w:rsid w:val="00997B17"/>
    <w:rsid w:val="009A0599"/>
    <w:rsid w:val="009A07FB"/>
    <w:rsid w:val="009A0E70"/>
    <w:rsid w:val="009A188E"/>
    <w:rsid w:val="009A1B05"/>
    <w:rsid w:val="009A1FCD"/>
    <w:rsid w:val="009A1FE1"/>
    <w:rsid w:val="009A249B"/>
    <w:rsid w:val="009A267E"/>
    <w:rsid w:val="009A2CEC"/>
    <w:rsid w:val="009A2E7A"/>
    <w:rsid w:val="009A2F81"/>
    <w:rsid w:val="009A35E8"/>
    <w:rsid w:val="009A38A2"/>
    <w:rsid w:val="009A39A6"/>
    <w:rsid w:val="009A3F00"/>
    <w:rsid w:val="009A562A"/>
    <w:rsid w:val="009A5710"/>
    <w:rsid w:val="009A57BF"/>
    <w:rsid w:val="009A5C6F"/>
    <w:rsid w:val="009A5F45"/>
    <w:rsid w:val="009A72C7"/>
    <w:rsid w:val="009A78B0"/>
    <w:rsid w:val="009A7ECA"/>
    <w:rsid w:val="009A7FF6"/>
    <w:rsid w:val="009B0271"/>
    <w:rsid w:val="009B08D6"/>
    <w:rsid w:val="009B13B4"/>
    <w:rsid w:val="009B148D"/>
    <w:rsid w:val="009B17B5"/>
    <w:rsid w:val="009B1DB3"/>
    <w:rsid w:val="009B2095"/>
    <w:rsid w:val="009B281D"/>
    <w:rsid w:val="009B3164"/>
    <w:rsid w:val="009B39EA"/>
    <w:rsid w:val="009B3F18"/>
    <w:rsid w:val="009B5077"/>
    <w:rsid w:val="009B6FFF"/>
    <w:rsid w:val="009B73AD"/>
    <w:rsid w:val="009C0C9F"/>
    <w:rsid w:val="009C1CD8"/>
    <w:rsid w:val="009C27BA"/>
    <w:rsid w:val="009C368A"/>
    <w:rsid w:val="009C46A5"/>
    <w:rsid w:val="009C4AD1"/>
    <w:rsid w:val="009C56FD"/>
    <w:rsid w:val="009C5AEB"/>
    <w:rsid w:val="009C61DC"/>
    <w:rsid w:val="009C62E4"/>
    <w:rsid w:val="009C6560"/>
    <w:rsid w:val="009C6886"/>
    <w:rsid w:val="009C68B7"/>
    <w:rsid w:val="009C795A"/>
    <w:rsid w:val="009C7D37"/>
    <w:rsid w:val="009C7E51"/>
    <w:rsid w:val="009D006A"/>
    <w:rsid w:val="009D0E96"/>
    <w:rsid w:val="009D10FB"/>
    <w:rsid w:val="009D1A56"/>
    <w:rsid w:val="009D207E"/>
    <w:rsid w:val="009D350B"/>
    <w:rsid w:val="009D4CCF"/>
    <w:rsid w:val="009D6150"/>
    <w:rsid w:val="009D61B9"/>
    <w:rsid w:val="009D6548"/>
    <w:rsid w:val="009D6769"/>
    <w:rsid w:val="009D6A1C"/>
    <w:rsid w:val="009D6A43"/>
    <w:rsid w:val="009D702D"/>
    <w:rsid w:val="009D7111"/>
    <w:rsid w:val="009D7CEC"/>
    <w:rsid w:val="009D7DD2"/>
    <w:rsid w:val="009E0143"/>
    <w:rsid w:val="009E0226"/>
    <w:rsid w:val="009E0693"/>
    <w:rsid w:val="009E0E5F"/>
    <w:rsid w:val="009E17F9"/>
    <w:rsid w:val="009E1932"/>
    <w:rsid w:val="009E2CF8"/>
    <w:rsid w:val="009E2DC1"/>
    <w:rsid w:val="009E3358"/>
    <w:rsid w:val="009E3742"/>
    <w:rsid w:val="009E3BA6"/>
    <w:rsid w:val="009E405B"/>
    <w:rsid w:val="009E46F3"/>
    <w:rsid w:val="009E4A5C"/>
    <w:rsid w:val="009E4E51"/>
    <w:rsid w:val="009E5005"/>
    <w:rsid w:val="009E5175"/>
    <w:rsid w:val="009E5D0B"/>
    <w:rsid w:val="009E60D7"/>
    <w:rsid w:val="009E6356"/>
    <w:rsid w:val="009E65C0"/>
    <w:rsid w:val="009E6B10"/>
    <w:rsid w:val="009E6EDD"/>
    <w:rsid w:val="009E751C"/>
    <w:rsid w:val="009F01DE"/>
    <w:rsid w:val="009F0B53"/>
    <w:rsid w:val="009F12C8"/>
    <w:rsid w:val="009F17E5"/>
    <w:rsid w:val="009F186E"/>
    <w:rsid w:val="009F199D"/>
    <w:rsid w:val="009F2D03"/>
    <w:rsid w:val="009F3285"/>
    <w:rsid w:val="009F3B67"/>
    <w:rsid w:val="009F3BCF"/>
    <w:rsid w:val="009F434A"/>
    <w:rsid w:val="009F44F4"/>
    <w:rsid w:val="009F48EE"/>
    <w:rsid w:val="009F4CD6"/>
    <w:rsid w:val="009F5977"/>
    <w:rsid w:val="009F5B22"/>
    <w:rsid w:val="009F69E7"/>
    <w:rsid w:val="009F6A07"/>
    <w:rsid w:val="009F75C9"/>
    <w:rsid w:val="009F75DA"/>
    <w:rsid w:val="009F7CFE"/>
    <w:rsid w:val="009F7E4C"/>
    <w:rsid w:val="00A02016"/>
    <w:rsid w:val="00A02526"/>
    <w:rsid w:val="00A0317C"/>
    <w:rsid w:val="00A0331F"/>
    <w:rsid w:val="00A0336B"/>
    <w:rsid w:val="00A04487"/>
    <w:rsid w:val="00A04C58"/>
    <w:rsid w:val="00A04F47"/>
    <w:rsid w:val="00A05A91"/>
    <w:rsid w:val="00A05E44"/>
    <w:rsid w:val="00A05FA3"/>
    <w:rsid w:val="00A061C2"/>
    <w:rsid w:val="00A0654B"/>
    <w:rsid w:val="00A06753"/>
    <w:rsid w:val="00A06B5A"/>
    <w:rsid w:val="00A06BFC"/>
    <w:rsid w:val="00A06E92"/>
    <w:rsid w:val="00A06ED2"/>
    <w:rsid w:val="00A1023E"/>
    <w:rsid w:val="00A10362"/>
    <w:rsid w:val="00A11175"/>
    <w:rsid w:val="00A11404"/>
    <w:rsid w:val="00A11467"/>
    <w:rsid w:val="00A1178C"/>
    <w:rsid w:val="00A11AFD"/>
    <w:rsid w:val="00A13394"/>
    <w:rsid w:val="00A138B2"/>
    <w:rsid w:val="00A1441F"/>
    <w:rsid w:val="00A14A33"/>
    <w:rsid w:val="00A14CF6"/>
    <w:rsid w:val="00A1539F"/>
    <w:rsid w:val="00A15421"/>
    <w:rsid w:val="00A154BE"/>
    <w:rsid w:val="00A155CD"/>
    <w:rsid w:val="00A15D90"/>
    <w:rsid w:val="00A15FDA"/>
    <w:rsid w:val="00A1705B"/>
    <w:rsid w:val="00A173C2"/>
    <w:rsid w:val="00A174B2"/>
    <w:rsid w:val="00A174C8"/>
    <w:rsid w:val="00A17541"/>
    <w:rsid w:val="00A1791A"/>
    <w:rsid w:val="00A17F73"/>
    <w:rsid w:val="00A2045D"/>
    <w:rsid w:val="00A205BA"/>
    <w:rsid w:val="00A20660"/>
    <w:rsid w:val="00A20A7C"/>
    <w:rsid w:val="00A21A67"/>
    <w:rsid w:val="00A2213D"/>
    <w:rsid w:val="00A225A5"/>
    <w:rsid w:val="00A22E2F"/>
    <w:rsid w:val="00A237E6"/>
    <w:rsid w:val="00A239DB"/>
    <w:rsid w:val="00A23B38"/>
    <w:rsid w:val="00A24235"/>
    <w:rsid w:val="00A244B9"/>
    <w:rsid w:val="00A244D9"/>
    <w:rsid w:val="00A24BB9"/>
    <w:rsid w:val="00A2576C"/>
    <w:rsid w:val="00A2619B"/>
    <w:rsid w:val="00A26853"/>
    <w:rsid w:val="00A27C8C"/>
    <w:rsid w:val="00A30052"/>
    <w:rsid w:val="00A30531"/>
    <w:rsid w:val="00A31213"/>
    <w:rsid w:val="00A321FC"/>
    <w:rsid w:val="00A328C1"/>
    <w:rsid w:val="00A32DFB"/>
    <w:rsid w:val="00A33BE5"/>
    <w:rsid w:val="00A3417D"/>
    <w:rsid w:val="00A34C14"/>
    <w:rsid w:val="00A35003"/>
    <w:rsid w:val="00A3665E"/>
    <w:rsid w:val="00A36B6E"/>
    <w:rsid w:val="00A37149"/>
    <w:rsid w:val="00A375BD"/>
    <w:rsid w:val="00A37B11"/>
    <w:rsid w:val="00A37D6E"/>
    <w:rsid w:val="00A37E53"/>
    <w:rsid w:val="00A40AF2"/>
    <w:rsid w:val="00A40EAE"/>
    <w:rsid w:val="00A411EA"/>
    <w:rsid w:val="00A41C5C"/>
    <w:rsid w:val="00A41FAC"/>
    <w:rsid w:val="00A42360"/>
    <w:rsid w:val="00A42637"/>
    <w:rsid w:val="00A426BF"/>
    <w:rsid w:val="00A42759"/>
    <w:rsid w:val="00A42C55"/>
    <w:rsid w:val="00A430D3"/>
    <w:rsid w:val="00A4389D"/>
    <w:rsid w:val="00A43913"/>
    <w:rsid w:val="00A4473D"/>
    <w:rsid w:val="00A44878"/>
    <w:rsid w:val="00A451F5"/>
    <w:rsid w:val="00A451F8"/>
    <w:rsid w:val="00A45621"/>
    <w:rsid w:val="00A456CF"/>
    <w:rsid w:val="00A45E04"/>
    <w:rsid w:val="00A45EA8"/>
    <w:rsid w:val="00A4619E"/>
    <w:rsid w:val="00A4678E"/>
    <w:rsid w:val="00A46E6A"/>
    <w:rsid w:val="00A4789D"/>
    <w:rsid w:val="00A479B7"/>
    <w:rsid w:val="00A50A1E"/>
    <w:rsid w:val="00A50D4B"/>
    <w:rsid w:val="00A5110D"/>
    <w:rsid w:val="00A5154E"/>
    <w:rsid w:val="00A53164"/>
    <w:rsid w:val="00A531BF"/>
    <w:rsid w:val="00A53949"/>
    <w:rsid w:val="00A543D6"/>
    <w:rsid w:val="00A5485B"/>
    <w:rsid w:val="00A54AA9"/>
    <w:rsid w:val="00A54C1D"/>
    <w:rsid w:val="00A54D41"/>
    <w:rsid w:val="00A55E72"/>
    <w:rsid w:val="00A562D8"/>
    <w:rsid w:val="00A56622"/>
    <w:rsid w:val="00A57DD1"/>
    <w:rsid w:val="00A6007F"/>
    <w:rsid w:val="00A60B02"/>
    <w:rsid w:val="00A61330"/>
    <w:rsid w:val="00A615C5"/>
    <w:rsid w:val="00A61E73"/>
    <w:rsid w:val="00A62290"/>
    <w:rsid w:val="00A63025"/>
    <w:rsid w:val="00A6539A"/>
    <w:rsid w:val="00A65CBD"/>
    <w:rsid w:val="00A65D18"/>
    <w:rsid w:val="00A66087"/>
    <w:rsid w:val="00A66412"/>
    <w:rsid w:val="00A66D6D"/>
    <w:rsid w:val="00A67080"/>
    <w:rsid w:val="00A670FA"/>
    <w:rsid w:val="00A6731A"/>
    <w:rsid w:val="00A67F3D"/>
    <w:rsid w:val="00A7175D"/>
    <w:rsid w:val="00A71AE6"/>
    <w:rsid w:val="00A71C57"/>
    <w:rsid w:val="00A71CC1"/>
    <w:rsid w:val="00A72CEC"/>
    <w:rsid w:val="00A72E77"/>
    <w:rsid w:val="00A747FE"/>
    <w:rsid w:val="00A75065"/>
    <w:rsid w:val="00A75262"/>
    <w:rsid w:val="00A754E7"/>
    <w:rsid w:val="00A7595F"/>
    <w:rsid w:val="00A7626C"/>
    <w:rsid w:val="00A77666"/>
    <w:rsid w:val="00A80282"/>
    <w:rsid w:val="00A804D8"/>
    <w:rsid w:val="00A8083E"/>
    <w:rsid w:val="00A80B39"/>
    <w:rsid w:val="00A81C5B"/>
    <w:rsid w:val="00A82137"/>
    <w:rsid w:val="00A825F4"/>
    <w:rsid w:val="00A83140"/>
    <w:rsid w:val="00A83672"/>
    <w:rsid w:val="00A83DA4"/>
    <w:rsid w:val="00A84CBE"/>
    <w:rsid w:val="00A84ECB"/>
    <w:rsid w:val="00A84F79"/>
    <w:rsid w:val="00A85B1A"/>
    <w:rsid w:val="00A866E0"/>
    <w:rsid w:val="00A8694C"/>
    <w:rsid w:val="00A8702D"/>
    <w:rsid w:val="00A878A5"/>
    <w:rsid w:val="00A90598"/>
    <w:rsid w:val="00A90C1B"/>
    <w:rsid w:val="00A91FAA"/>
    <w:rsid w:val="00A923C8"/>
    <w:rsid w:val="00A928E5"/>
    <w:rsid w:val="00A93186"/>
    <w:rsid w:val="00A933E3"/>
    <w:rsid w:val="00A936AD"/>
    <w:rsid w:val="00A937E7"/>
    <w:rsid w:val="00A94F1C"/>
    <w:rsid w:val="00A94F97"/>
    <w:rsid w:val="00A9543A"/>
    <w:rsid w:val="00A95653"/>
    <w:rsid w:val="00A95C12"/>
    <w:rsid w:val="00A960F8"/>
    <w:rsid w:val="00A9623F"/>
    <w:rsid w:val="00A96A94"/>
    <w:rsid w:val="00A9726C"/>
    <w:rsid w:val="00A97856"/>
    <w:rsid w:val="00AA01AB"/>
    <w:rsid w:val="00AA0409"/>
    <w:rsid w:val="00AA066E"/>
    <w:rsid w:val="00AA0FAA"/>
    <w:rsid w:val="00AA1FB6"/>
    <w:rsid w:val="00AA22E0"/>
    <w:rsid w:val="00AA232F"/>
    <w:rsid w:val="00AA2779"/>
    <w:rsid w:val="00AA2F41"/>
    <w:rsid w:val="00AA3669"/>
    <w:rsid w:val="00AA38D0"/>
    <w:rsid w:val="00AA3B79"/>
    <w:rsid w:val="00AA50F0"/>
    <w:rsid w:val="00AA56F9"/>
    <w:rsid w:val="00AA57D1"/>
    <w:rsid w:val="00AA6B11"/>
    <w:rsid w:val="00AA6BEF"/>
    <w:rsid w:val="00AA6F2D"/>
    <w:rsid w:val="00AA78AD"/>
    <w:rsid w:val="00AA7D4C"/>
    <w:rsid w:val="00AB0239"/>
    <w:rsid w:val="00AB029F"/>
    <w:rsid w:val="00AB06EC"/>
    <w:rsid w:val="00AB0895"/>
    <w:rsid w:val="00AB08CA"/>
    <w:rsid w:val="00AB0D13"/>
    <w:rsid w:val="00AB1CAF"/>
    <w:rsid w:val="00AB1D41"/>
    <w:rsid w:val="00AB1D78"/>
    <w:rsid w:val="00AB24F5"/>
    <w:rsid w:val="00AB26D3"/>
    <w:rsid w:val="00AB3311"/>
    <w:rsid w:val="00AB3A55"/>
    <w:rsid w:val="00AB3ED0"/>
    <w:rsid w:val="00AB40D1"/>
    <w:rsid w:val="00AB4865"/>
    <w:rsid w:val="00AB6501"/>
    <w:rsid w:val="00AB6D54"/>
    <w:rsid w:val="00AB6FA9"/>
    <w:rsid w:val="00AB7501"/>
    <w:rsid w:val="00AC0367"/>
    <w:rsid w:val="00AC0AFC"/>
    <w:rsid w:val="00AC112C"/>
    <w:rsid w:val="00AC1457"/>
    <w:rsid w:val="00AC1739"/>
    <w:rsid w:val="00AC1D08"/>
    <w:rsid w:val="00AC20F1"/>
    <w:rsid w:val="00AC22C9"/>
    <w:rsid w:val="00AC23D4"/>
    <w:rsid w:val="00AC26D1"/>
    <w:rsid w:val="00AC3337"/>
    <w:rsid w:val="00AC35C9"/>
    <w:rsid w:val="00AC3ACB"/>
    <w:rsid w:val="00AC3D0C"/>
    <w:rsid w:val="00AC3E12"/>
    <w:rsid w:val="00AC4305"/>
    <w:rsid w:val="00AC4558"/>
    <w:rsid w:val="00AC470D"/>
    <w:rsid w:val="00AC482E"/>
    <w:rsid w:val="00AC49A3"/>
    <w:rsid w:val="00AC5912"/>
    <w:rsid w:val="00AC67B6"/>
    <w:rsid w:val="00AC6CE0"/>
    <w:rsid w:val="00AC7567"/>
    <w:rsid w:val="00AC7A55"/>
    <w:rsid w:val="00AD01D1"/>
    <w:rsid w:val="00AD02CF"/>
    <w:rsid w:val="00AD05F3"/>
    <w:rsid w:val="00AD0CE3"/>
    <w:rsid w:val="00AD0D79"/>
    <w:rsid w:val="00AD1513"/>
    <w:rsid w:val="00AD2582"/>
    <w:rsid w:val="00AD27D4"/>
    <w:rsid w:val="00AD3620"/>
    <w:rsid w:val="00AD3B1A"/>
    <w:rsid w:val="00AD3F3C"/>
    <w:rsid w:val="00AD4595"/>
    <w:rsid w:val="00AD48B7"/>
    <w:rsid w:val="00AD48F1"/>
    <w:rsid w:val="00AD4F15"/>
    <w:rsid w:val="00AD4FA9"/>
    <w:rsid w:val="00AD5001"/>
    <w:rsid w:val="00AD5214"/>
    <w:rsid w:val="00AD72F9"/>
    <w:rsid w:val="00AE077A"/>
    <w:rsid w:val="00AE14FF"/>
    <w:rsid w:val="00AE191B"/>
    <w:rsid w:val="00AE1FBC"/>
    <w:rsid w:val="00AE2D01"/>
    <w:rsid w:val="00AE2FCF"/>
    <w:rsid w:val="00AE3417"/>
    <w:rsid w:val="00AE3C41"/>
    <w:rsid w:val="00AE46D6"/>
    <w:rsid w:val="00AE4730"/>
    <w:rsid w:val="00AE510F"/>
    <w:rsid w:val="00AE540B"/>
    <w:rsid w:val="00AE583E"/>
    <w:rsid w:val="00AE5C85"/>
    <w:rsid w:val="00AE5D15"/>
    <w:rsid w:val="00AE631D"/>
    <w:rsid w:val="00AE65B5"/>
    <w:rsid w:val="00AE7612"/>
    <w:rsid w:val="00AE7FC5"/>
    <w:rsid w:val="00AF001E"/>
    <w:rsid w:val="00AF1531"/>
    <w:rsid w:val="00AF16EB"/>
    <w:rsid w:val="00AF1AF3"/>
    <w:rsid w:val="00AF2370"/>
    <w:rsid w:val="00AF2718"/>
    <w:rsid w:val="00AF278C"/>
    <w:rsid w:val="00AF3343"/>
    <w:rsid w:val="00AF377A"/>
    <w:rsid w:val="00AF583D"/>
    <w:rsid w:val="00AF5D47"/>
    <w:rsid w:val="00AF5EC5"/>
    <w:rsid w:val="00AF64A6"/>
    <w:rsid w:val="00AF692A"/>
    <w:rsid w:val="00AF74D1"/>
    <w:rsid w:val="00AF7688"/>
    <w:rsid w:val="00B00220"/>
    <w:rsid w:val="00B00A9C"/>
    <w:rsid w:val="00B01331"/>
    <w:rsid w:val="00B0137A"/>
    <w:rsid w:val="00B01704"/>
    <w:rsid w:val="00B01E1E"/>
    <w:rsid w:val="00B0275D"/>
    <w:rsid w:val="00B02B1C"/>
    <w:rsid w:val="00B0463A"/>
    <w:rsid w:val="00B0472E"/>
    <w:rsid w:val="00B04DAE"/>
    <w:rsid w:val="00B0599C"/>
    <w:rsid w:val="00B06486"/>
    <w:rsid w:val="00B0648E"/>
    <w:rsid w:val="00B064DD"/>
    <w:rsid w:val="00B07200"/>
    <w:rsid w:val="00B0751F"/>
    <w:rsid w:val="00B07821"/>
    <w:rsid w:val="00B10104"/>
    <w:rsid w:val="00B103E6"/>
    <w:rsid w:val="00B105C2"/>
    <w:rsid w:val="00B109B2"/>
    <w:rsid w:val="00B11217"/>
    <w:rsid w:val="00B123FB"/>
    <w:rsid w:val="00B12BB5"/>
    <w:rsid w:val="00B1304F"/>
    <w:rsid w:val="00B13400"/>
    <w:rsid w:val="00B13817"/>
    <w:rsid w:val="00B13EA4"/>
    <w:rsid w:val="00B1451B"/>
    <w:rsid w:val="00B14731"/>
    <w:rsid w:val="00B14FB6"/>
    <w:rsid w:val="00B15E80"/>
    <w:rsid w:val="00B16344"/>
    <w:rsid w:val="00B168FA"/>
    <w:rsid w:val="00B169FE"/>
    <w:rsid w:val="00B16E9F"/>
    <w:rsid w:val="00B16F4C"/>
    <w:rsid w:val="00B17412"/>
    <w:rsid w:val="00B17679"/>
    <w:rsid w:val="00B2005D"/>
    <w:rsid w:val="00B21117"/>
    <w:rsid w:val="00B21524"/>
    <w:rsid w:val="00B21660"/>
    <w:rsid w:val="00B21BE4"/>
    <w:rsid w:val="00B21C90"/>
    <w:rsid w:val="00B2272B"/>
    <w:rsid w:val="00B22A9B"/>
    <w:rsid w:val="00B22BD0"/>
    <w:rsid w:val="00B23126"/>
    <w:rsid w:val="00B23438"/>
    <w:rsid w:val="00B23784"/>
    <w:rsid w:val="00B23FEC"/>
    <w:rsid w:val="00B247A4"/>
    <w:rsid w:val="00B2506F"/>
    <w:rsid w:val="00B25377"/>
    <w:rsid w:val="00B2705E"/>
    <w:rsid w:val="00B27173"/>
    <w:rsid w:val="00B27318"/>
    <w:rsid w:val="00B27B86"/>
    <w:rsid w:val="00B27CCE"/>
    <w:rsid w:val="00B27F70"/>
    <w:rsid w:val="00B30F35"/>
    <w:rsid w:val="00B3222E"/>
    <w:rsid w:val="00B3228E"/>
    <w:rsid w:val="00B32B24"/>
    <w:rsid w:val="00B341B7"/>
    <w:rsid w:val="00B346B9"/>
    <w:rsid w:val="00B35535"/>
    <w:rsid w:val="00B359A6"/>
    <w:rsid w:val="00B35CA3"/>
    <w:rsid w:val="00B363C4"/>
    <w:rsid w:val="00B36F36"/>
    <w:rsid w:val="00B374D9"/>
    <w:rsid w:val="00B402D4"/>
    <w:rsid w:val="00B4091C"/>
    <w:rsid w:val="00B40CA4"/>
    <w:rsid w:val="00B40E7F"/>
    <w:rsid w:val="00B411F2"/>
    <w:rsid w:val="00B4177A"/>
    <w:rsid w:val="00B41C46"/>
    <w:rsid w:val="00B41C51"/>
    <w:rsid w:val="00B42103"/>
    <w:rsid w:val="00B42A35"/>
    <w:rsid w:val="00B42AC2"/>
    <w:rsid w:val="00B42D1C"/>
    <w:rsid w:val="00B4372A"/>
    <w:rsid w:val="00B44659"/>
    <w:rsid w:val="00B44AD3"/>
    <w:rsid w:val="00B44E66"/>
    <w:rsid w:val="00B451C9"/>
    <w:rsid w:val="00B4557A"/>
    <w:rsid w:val="00B4756F"/>
    <w:rsid w:val="00B47B5E"/>
    <w:rsid w:val="00B50E21"/>
    <w:rsid w:val="00B51179"/>
    <w:rsid w:val="00B51388"/>
    <w:rsid w:val="00B51672"/>
    <w:rsid w:val="00B517E2"/>
    <w:rsid w:val="00B5189E"/>
    <w:rsid w:val="00B51C18"/>
    <w:rsid w:val="00B52F16"/>
    <w:rsid w:val="00B53A01"/>
    <w:rsid w:val="00B545D1"/>
    <w:rsid w:val="00B54E5C"/>
    <w:rsid w:val="00B55380"/>
    <w:rsid w:val="00B55A2C"/>
    <w:rsid w:val="00B55F92"/>
    <w:rsid w:val="00B5640A"/>
    <w:rsid w:val="00B566E9"/>
    <w:rsid w:val="00B56826"/>
    <w:rsid w:val="00B56F0B"/>
    <w:rsid w:val="00B56F13"/>
    <w:rsid w:val="00B600A1"/>
    <w:rsid w:val="00B600B2"/>
    <w:rsid w:val="00B60358"/>
    <w:rsid w:val="00B60437"/>
    <w:rsid w:val="00B60706"/>
    <w:rsid w:val="00B6082E"/>
    <w:rsid w:val="00B608BD"/>
    <w:rsid w:val="00B6145E"/>
    <w:rsid w:val="00B61A75"/>
    <w:rsid w:val="00B623A5"/>
    <w:rsid w:val="00B62613"/>
    <w:rsid w:val="00B6281E"/>
    <w:rsid w:val="00B62A11"/>
    <w:rsid w:val="00B63022"/>
    <w:rsid w:val="00B632AC"/>
    <w:rsid w:val="00B6368C"/>
    <w:rsid w:val="00B64340"/>
    <w:rsid w:val="00B648CE"/>
    <w:rsid w:val="00B648F0"/>
    <w:rsid w:val="00B64DC3"/>
    <w:rsid w:val="00B64DE1"/>
    <w:rsid w:val="00B650D4"/>
    <w:rsid w:val="00B65FAB"/>
    <w:rsid w:val="00B65FB3"/>
    <w:rsid w:val="00B66153"/>
    <w:rsid w:val="00B701B4"/>
    <w:rsid w:val="00B71155"/>
    <w:rsid w:val="00B711E6"/>
    <w:rsid w:val="00B71211"/>
    <w:rsid w:val="00B71621"/>
    <w:rsid w:val="00B7188D"/>
    <w:rsid w:val="00B71C7B"/>
    <w:rsid w:val="00B71DDD"/>
    <w:rsid w:val="00B72220"/>
    <w:rsid w:val="00B7252D"/>
    <w:rsid w:val="00B72B48"/>
    <w:rsid w:val="00B72F15"/>
    <w:rsid w:val="00B7349E"/>
    <w:rsid w:val="00B74866"/>
    <w:rsid w:val="00B7489C"/>
    <w:rsid w:val="00B74991"/>
    <w:rsid w:val="00B7559B"/>
    <w:rsid w:val="00B75633"/>
    <w:rsid w:val="00B7596B"/>
    <w:rsid w:val="00B75D40"/>
    <w:rsid w:val="00B75DB3"/>
    <w:rsid w:val="00B765F1"/>
    <w:rsid w:val="00B76F5D"/>
    <w:rsid w:val="00B77537"/>
    <w:rsid w:val="00B776E0"/>
    <w:rsid w:val="00B77984"/>
    <w:rsid w:val="00B8043C"/>
    <w:rsid w:val="00B804A0"/>
    <w:rsid w:val="00B81CC0"/>
    <w:rsid w:val="00B826A1"/>
    <w:rsid w:val="00B8289E"/>
    <w:rsid w:val="00B83026"/>
    <w:rsid w:val="00B8353E"/>
    <w:rsid w:val="00B83936"/>
    <w:rsid w:val="00B84F96"/>
    <w:rsid w:val="00B853BE"/>
    <w:rsid w:val="00B85565"/>
    <w:rsid w:val="00B86065"/>
    <w:rsid w:val="00B865CB"/>
    <w:rsid w:val="00B87965"/>
    <w:rsid w:val="00B9084E"/>
    <w:rsid w:val="00B9107D"/>
    <w:rsid w:val="00B91176"/>
    <w:rsid w:val="00B919F0"/>
    <w:rsid w:val="00B92342"/>
    <w:rsid w:val="00B924F5"/>
    <w:rsid w:val="00B92695"/>
    <w:rsid w:val="00B9287B"/>
    <w:rsid w:val="00B932DB"/>
    <w:rsid w:val="00B93533"/>
    <w:rsid w:val="00B938BF"/>
    <w:rsid w:val="00B94328"/>
    <w:rsid w:val="00B947A3"/>
    <w:rsid w:val="00B94842"/>
    <w:rsid w:val="00B95016"/>
    <w:rsid w:val="00B95257"/>
    <w:rsid w:val="00B953AD"/>
    <w:rsid w:val="00B95828"/>
    <w:rsid w:val="00B95A95"/>
    <w:rsid w:val="00B9652F"/>
    <w:rsid w:val="00B96A98"/>
    <w:rsid w:val="00B9709D"/>
    <w:rsid w:val="00B971F0"/>
    <w:rsid w:val="00B9735F"/>
    <w:rsid w:val="00B9736D"/>
    <w:rsid w:val="00B9775C"/>
    <w:rsid w:val="00B977F4"/>
    <w:rsid w:val="00B979B6"/>
    <w:rsid w:val="00BA0322"/>
    <w:rsid w:val="00BA12A5"/>
    <w:rsid w:val="00BA16AB"/>
    <w:rsid w:val="00BA1838"/>
    <w:rsid w:val="00BA18BB"/>
    <w:rsid w:val="00BA1A14"/>
    <w:rsid w:val="00BA20FF"/>
    <w:rsid w:val="00BA2471"/>
    <w:rsid w:val="00BA2C9D"/>
    <w:rsid w:val="00BA2DDE"/>
    <w:rsid w:val="00BA37F7"/>
    <w:rsid w:val="00BA3A54"/>
    <w:rsid w:val="00BA4399"/>
    <w:rsid w:val="00BA4B57"/>
    <w:rsid w:val="00BA5529"/>
    <w:rsid w:val="00BA68D3"/>
    <w:rsid w:val="00BA6947"/>
    <w:rsid w:val="00BA762B"/>
    <w:rsid w:val="00BA76B0"/>
    <w:rsid w:val="00BA7A04"/>
    <w:rsid w:val="00BA7BEA"/>
    <w:rsid w:val="00BB0160"/>
    <w:rsid w:val="00BB03E9"/>
    <w:rsid w:val="00BB0745"/>
    <w:rsid w:val="00BB0ECF"/>
    <w:rsid w:val="00BB1C54"/>
    <w:rsid w:val="00BB1E37"/>
    <w:rsid w:val="00BB2894"/>
    <w:rsid w:val="00BB2A76"/>
    <w:rsid w:val="00BB3270"/>
    <w:rsid w:val="00BB3721"/>
    <w:rsid w:val="00BB40C9"/>
    <w:rsid w:val="00BB4148"/>
    <w:rsid w:val="00BB41DE"/>
    <w:rsid w:val="00BB4548"/>
    <w:rsid w:val="00BB4E8C"/>
    <w:rsid w:val="00BB5320"/>
    <w:rsid w:val="00BB53AD"/>
    <w:rsid w:val="00BB5B63"/>
    <w:rsid w:val="00BB5B84"/>
    <w:rsid w:val="00BB74DB"/>
    <w:rsid w:val="00BB78BD"/>
    <w:rsid w:val="00BB7F10"/>
    <w:rsid w:val="00BC057E"/>
    <w:rsid w:val="00BC0665"/>
    <w:rsid w:val="00BC0959"/>
    <w:rsid w:val="00BC1470"/>
    <w:rsid w:val="00BC24A6"/>
    <w:rsid w:val="00BC2690"/>
    <w:rsid w:val="00BC2894"/>
    <w:rsid w:val="00BC32F4"/>
    <w:rsid w:val="00BC3490"/>
    <w:rsid w:val="00BC4036"/>
    <w:rsid w:val="00BC469C"/>
    <w:rsid w:val="00BC4886"/>
    <w:rsid w:val="00BC48B7"/>
    <w:rsid w:val="00BC57CE"/>
    <w:rsid w:val="00BC58AF"/>
    <w:rsid w:val="00BC5A43"/>
    <w:rsid w:val="00BC5A7D"/>
    <w:rsid w:val="00BC5A8C"/>
    <w:rsid w:val="00BC6638"/>
    <w:rsid w:val="00BC6896"/>
    <w:rsid w:val="00BC69EA"/>
    <w:rsid w:val="00BC783F"/>
    <w:rsid w:val="00BD12AB"/>
    <w:rsid w:val="00BD13FD"/>
    <w:rsid w:val="00BD28B6"/>
    <w:rsid w:val="00BD295C"/>
    <w:rsid w:val="00BD31AF"/>
    <w:rsid w:val="00BD35C0"/>
    <w:rsid w:val="00BD3697"/>
    <w:rsid w:val="00BD3A28"/>
    <w:rsid w:val="00BD4172"/>
    <w:rsid w:val="00BD4FAD"/>
    <w:rsid w:val="00BD5205"/>
    <w:rsid w:val="00BD54BF"/>
    <w:rsid w:val="00BD5D54"/>
    <w:rsid w:val="00BD6257"/>
    <w:rsid w:val="00BD699F"/>
    <w:rsid w:val="00BD69A4"/>
    <w:rsid w:val="00BD74F7"/>
    <w:rsid w:val="00BD7E44"/>
    <w:rsid w:val="00BD7EA8"/>
    <w:rsid w:val="00BD7FCF"/>
    <w:rsid w:val="00BE007C"/>
    <w:rsid w:val="00BE0B1C"/>
    <w:rsid w:val="00BE0BF4"/>
    <w:rsid w:val="00BE14CC"/>
    <w:rsid w:val="00BE1D2A"/>
    <w:rsid w:val="00BE2662"/>
    <w:rsid w:val="00BE2A64"/>
    <w:rsid w:val="00BE3395"/>
    <w:rsid w:val="00BE34CF"/>
    <w:rsid w:val="00BE4500"/>
    <w:rsid w:val="00BE4E7B"/>
    <w:rsid w:val="00BE5CF8"/>
    <w:rsid w:val="00BE6EF4"/>
    <w:rsid w:val="00BE796D"/>
    <w:rsid w:val="00BE7B30"/>
    <w:rsid w:val="00BF0953"/>
    <w:rsid w:val="00BF14D2"/>
    <w:rsid w:val="00BF24EA"/>
    <w:rsid w:val="00BF2906"/>
    <w:rsid w:val="00BF2A20"/>
    <w:rsid w:val="00BF2D1A"/>
    <w:rsid w:val="00BF2D4C"/>
    <w:rsid w:val="00BF322B"/>
    <w:rsid w:val="00BF3895"/>
    <w:rsid w:val="00BF3CF7"/>
    <w:rsid w:val="00BF4EAE"/>
    <w:rsid w:val="00BF5312"/>
    <w:rsid w:val="00BF5D78"/>
    <w:rsid w:val="00BF659F"/>
    <w:rsid w:val="00BF77ED"/>
    <w:rsid w:val="00C00439"/>
    <w:rsid w:val="00C00779"/>
    <w:rsid w:val="00C0084D"/>
    <w:rsid w:val="00C0096F"/>
    <w:rsid w:val="00C00B51"/>
    <w:rsid w:val="00C00C61"/>
    <w:rsid w:val="00C00D52"/>
    <w:rsid w:val="00C0111B"/>
    <w:rsid w:val="00C0121F"/>
    <w:rsid w:val="00C01CB9"/>
    <w:rsid w:val="00C026B2"/>
    <w:rsid w:val="00C02C03"/>
    <w:rsid w:val="00C04744"/>
    <w:rsid w:val="00C04F07"/>
    <w:rsid w:val="00C0543B"/>
    <w:rsid w:val="00C0650E"/>
    <w:rsid w:val="00C068AC"/>
    <w:rsid w:val="00C07210"/>
    <w:rsid w:val="00C0762F"/>
    <w:rsid w:val="00C077EF"/>
    <w:rsid w:val="00C0791C"/>
    <w:rsid w:val="00C10567"/>
    <w:rsid w:val="00C10829"/>
    <w:rsid w:val="00C10F47"/>
    <w:rsid w:val="00C11293"/>
    <w:rsid w:val="00C11D32"/>
    <w:rsid w:val="00C11DDB"/>
    <w:rsid w:val="00C13C79"/>
    <w:rsid w:val="00C13EC8"/>
    <w:rsid w:val="00C13F0A"/>
    <w:rsid w:val="00C14970"/>
    <w:rsid w:val="00C15D48"/>
    <w:rsid w:val="00C15DB5"/>
    <w:rsid w:val="00C162C8"/>
    <w:rsid w:val="00C1709B"/>
    <w:rsid w:val="00C20130"/>
    <w:rsid w:val="00C20166"/>
    <w:rsid w:val="00C201F8"/>
    <w:rsid w:val="00C20542"/>
    <w:rsid w:val="00C20E03"/>
    <w:rsid w:val="00C21160"/>
    <w:rsid w:val="00C2124C"/>
    <w:rsid w:val="00C21E6C"/>
    <w:rsid w:val="00C21E92"/>
    <w:rsid w:val="00C2242A"/>
    <w:rsid w:val="00C22D61"/>
    <w:rsid w:val="00C2365C"/>
    <w:rsid w:val="00C23846"/>
    <w:rsid w:val="00C238D3"/>
    <w:rsid w:val="00C24457"/>
    <w:rsid w:val="00C2482F"/>
    <w:rsid w:val="00C24833"/>
    <w:rsid w:val="00C2489E"/>
    <w:rsid w:val="00C24E82"/>
    <w:rsid w:val="00C2546B"/>
    <w:rsid w:val="00C26613"/>
    <w:rsid w:val="00C26D75"/>
    <w:rsid w:val="00C2775B"/>
    <w:rsid w:val="00C27A3B"/>
    <w:rsid w:val="00C302B9"/>
    <w:rsid w:val="00C315B4"/>
    <w:rsid w:val="00C31F83"/>
    <w:rsid w:val="00C321F7"/>
    <w:rsid w:val="00C3232E"/>
    <w:rsid w:val="00C329E8"/>
    <w:rsid w:val="00C32B9E"/>
    <w:rsid w:val="00C33884"/>
    <w:rsid w:val="00C338D4"/>
    <w:rsid w:val="00C340A1"/>
    <w:rsid w:val="00C340AA"/>
    <w:rsid w:val="00C340DE"/>
    <w:rsid w:val="00C344A4"/>
    <w:rsid w:val="00C34756"/>
    <w:rsid w:val="00C34943"/>
    <w:rsid w:val="00C350DC"/>
    <w:rsid w:val="00C35FC4"/>
    <w:rsid w:val="00C3605C"/>
    <w:rsid w:val="00C368C3"/>
    <w:rsid w:val="00C37860"/>
    <w:rsid w:val="00C40B2B"/>
    <w:rsid w:val="00C4157B"/>
    <w:rsid w:val="00C415E7"/>
    <w:rsid w:val="00C41CCF"/>
    <w:rsid w:val="00C41D68"/>
    <w:rsid w:val="00C42459"/>
    <w:rsid w:val="00C42B67"/>
    <w:rsid w:val="00C43705"/>
    <w:rsid w:val="00C43912"/>
    <w:rsid w:val="00C43B04"/>
    <w:rsid w:val="00C4434E"/>
    <w:rsid w:val="00C44BE1"/>
    <w:rsid w:val="00C44E15"/>
    <w:rsid w:val="00C45238"/>
    <w:rsid w:val="00C46485"/>
    <w:rsid w:val="00C46BC4"/>
    <w:rsid w:val="00C479F7"/>
    <w:rsid w:val="00C47D81"/>
    <w:rsid w:val="00C47FDD"/>
    <w:rsid w:val="00C50710"/>
    <w:rsid w:val="00C50B3A"/>
    <w:rsid w:val="00C51346"/>
    <w:rsid w:val="00C51EC7"/>
    <w:rsid w:val="00C535BD"/>
    <w:rsid w:val="00C53D6E"/>
    <w:rsid w:val="00C543CD"/>
    <w:rsid w:val="00C5479E"/>
    <w:rsid w:val="00C54E8E"/>
    <w:rsid w:val="00C55578"/>
    <w:rsid w:val="00C55C86"/>
    <w:rsid w:val="00C55F8F"/>
    <w:rsid w:val="00C568B8"/>
    <w:rsid w:val="00C56AEA"/>
    <w:rsid w:val="00C575B2"/>
    <w:rsid w:val="00C57730"/>
    <w:rsid w:val="00C60A4D"/>
    <w:rsid w:val="00C60ABD"/>
    <w:rsid w:val="00C60C82"/>
    <w:rsid w:val="00C6104E"/>
    <w:rsid w:val="00C62CE6"/>
    <w:rsid w:val="00C63380"/>
    <w:rsid w:val="00C63ADB"/>
    <w:rsid w:val="00C63FF9"/>
    <w:rsid w:val="00C64FBE"/>
    <w:rsid w:val="00C66B7E"/>
    <w:rsid w:val="00C67FA4"/>
    <w:rsid w:val="00C703E2"/>
    <w:rsid w:val="00C7048C"/>
    <w:rsid w:val="00C707F8"/>
    <w:rsid w:val="00C70CBA"/>
    <w:rsid w:val="00C71C45"/>
    <w:rsid w:val="00C71DC8"/>
    <w:rsid w:val="00C72C41"/>
    <w:rsid w:val="00C73743"/>
    <w:rsid w:val="00C737A1"/>
    <w:rsid w:val="00C7400A"/>
    <w:rsid w:val="00C74F0B"/>
    <w:rsid w:val="00C75BDF"/>
    <w:rsid w:val="00C7763D"/>
    <w:rsid w:val="00C77A77"/>
    <w:rsid w:val="00C80332"/>
    <w:rsid w:val="00C80749"/>
    <w:rsid w:val="00C80926"/>
    <w:rsid w:val="00C812B0"/>
    <w:rsid w:val="00C81320"/>
    <w:rsid w:val="00C82129"/>
    <w:rsid w:val="00C834C7"/>
    <w:rsid w:val="00C844A0"/>
    <w:rsid w:val="00C84AA0"/>
    <w:rsid w:val="00C84BF1"/>
    <w:rsid w:val="00C85052"/>
    <w:rsid w:val="00C8739C"/>
    <w:rsid w:val="00C87707"/>
    <w:rsid w:val="00C879F0"/>
    <w:rsid w:val="00C902E0"/>
    <w:rsid w:val="00C90953"/>
    <w:rsid w:val="00C90B55"/>
    <w:rsid w:val="00C90C19"/>
    <w:rsid w:val="00C90E70"/>
    <w:rsid w:val="00C90FF9"/>
    <w:rsid w:val="00C91103"/>
    <w:rsid w:val="00C91CBA"/>
    <w:rsid w:val="00C91E06"/>
    <w:rsid w:val="00C9202A"/>
    <w:rsid w:val="00C927E9"/>
    <w:rsid w:val="00C92D8C"/>
    <w:rsid w:val="00C94984"/>
    <w:rsid w:val="00C94A89"/>
    <w:rsid w:val="00C94C7D"/>
    <w:rsid w:val="00C952F3"/>
    <w:rsid w:val="00C953C9"/>
    <w:rsid w:val="00C96087"/>
    <w:rsid w:val="00C967DD"/>
    <w:rsid w:val="00C96BF2"/>
    <w:rsid w:val="00C96E87"/>
    <w:rsid w:val="00CA0765"/>
    <w:rsid w:val="00CA0985"/>
    <w:rsid w:val="00CA1338"/>
    <w:rsid w:val="00CA1522"/>
    <w:rsid w:val="00CA15D4"/>
    <w:rsid w:val="00CA16A7"/>
    <w:rsid w:val="00CA2978"/>
    <w:rsid w:val="00CA2F02"/>
    <w:rsid w:val="00CA3793"/>
    <w:rsid w:val="00CA39CE"/>
    <w:rsid w:val="00CA45B4"/>
    <w:rsid w:val="00CA4970"/>
    <w:rsid w:val="00CA49E3"/>
    <w:rsid w:val="00CA4DB7"/>
    <w:rsid w:val="00CA505F"/>
    <w:rsid w:val="00CA6702"/>
    <w:rsid w:val="00CA7CC6"/>
    <w:rsid w:val="00CB17DB"/>
    <w:rsid w:val="00CB1B54"/>
    <w:rsid w:val="00CB2A40"/>
    <w:rsid w:val="00CB313A"/>
    <w:rsid w:val="00CB33B1"/>
    <w:rsid w:val="00CB360D"/>
    <w:rsid w:val="00CB3C5A"/>
    <w:rsid w:val="00CB4AD3"/>
    <w:rsid w:val="00CB5D0D"/>
    <w:rsid w:val="00CB64B8"/>
    <w:rsid w:val="00CB6EFF"/>
    <w:rsid w:val="00CB6F60"/>
    <w:rsid w:val="00CC01C2"/>
    <w:rsid w:val="00CC05BC"/>
    <w:rsid w:val="00CC0822"/>
    <w:rsid w:val="00CC0A01"/>
    <w:rsid w:val="00CC0BC5"/>
    <w:rsid w:val="00CC1689"/>
    <w:rsid w:val="00CC1C88"/>
    <w:rsid w:val="00CC3078"/>
    <w:rsid w:val="00CC3299"/>
    <w:rsid w:val="00CC33D8"/>
    <w:rsid w:val="00CC3666"/>
    <w:rsid w:val="00CC3C5B"/>
    <w:rsid w:val="00CC3D97"/>
    <w:rsid w:val="00CC3F49"/>
    <w:rsid w:val="00CC55E3"/>
    <w:rsid w:val="00CC5FB9"/>
    <w:rsid w:val="00CC62D7"/>
    <w:rsid w:val="00CC6389"/>
    <w:rsid w:val="00CC642F"/>
    <w:rsid w:val="00CC6758"/>
    <w:rsid w:val="00CC6D12"/>
    <w:rsid w:val="00CC7B04"/>
    <w:rsid w:val="00CC7D68"/>
    <w:rsid w:val="00CC7FBB"/>
    <w:rsid w:val="00CD10BD"/>
    <w:rsid w:val="00CD12F3"/>
    <w:rsid w:val="00CD17C6"/>
    <w:rsid w:val="00CD1AFF"/>
    <w:rsid w:val="00CD1F17"/>
    <w:rsid w:val="00CD2B3C"/>
    <w:rsid w:val="00CD2B4F"/>
    <w:rsid w:val="00CD2F07"/>
    <w:rsid w:val="00CD34AF"/>
    <w:rsid w:val="00CD4227"/>
    <w:rsid w:val="00CD4624"/>
    <w:rsid w:val="00CD4B61"/>
    <w:rsid w:val="00CD51F9"/>
    <w:rsid w:val="00CD6A25"/>
    <w:rsid w:val="00CD7EBB"/>
    <w:rsid w:val="00CE00AE"/>
    <w:rsid w:val="00CE04EC"/>
    <w:rsid w:val="00CE0B39"/>
    <w:rsid w:val="00CE126D"/>
    <w:rsid w:val="00CE12E2"/>
    <w:rsid w:val="00CE1875"/>
    <w:rsid w:val="00CE1D42"/>
    <w:rsid w:val="00CE2B1D"/>
    <w:rsid w:val="00CE2C61"/>
    <w:rsid w:val="00CE361C"/>
    <w:rsid w:val="00CE3C12"/>
    <w:rsid w:val="00CE3F43"/>
    <w:rsid w:val="00CE4174"/>
    <w:rsid w:val="00CE42B9"/>
    <w:rsid w:val="00CE4931"/>
    <w:rsid w:val="00CE5642"/>
    <w:rsid w:val="00CE5C66"/>
    <w:rsid w:val="00CE60CC"/>
    <w:rsid w:val="00CE641F"/>
    <w:rsid w:val="00CE6E18"/>
    <w:rsid w:val="00CE6E9C"/>
    <w:rsid w:val="00CE6F8A"/>
    <w:rsid w:val="00CE735B"/>
    <w:rsid w:val="00CE7C0B"/>
    <w:rsid w:val="00CF0673"/>
    <w:rsid w:val="00CF15EF"/>
    <w:rsid w:val="00CF1809"/>
    <w:rsid w:val="00CF1F6C"/>
    <w:rsid w:val="00CF21D0"/>
    <w:rsid w:val="00CF2302"/>
    <w:rsid w:val="00CF2EFF"/>
    <w:rsid w:val="00CF49F6"/>
    <w:rsid w:val="00CF4B7F"/>
    <w:rsid w:val="00CF4C21"/>
    <w:rsid w:val="00CF4E2F"/>
    <w:rsid w:val="00CF4FC3"/>
    <w:rsid w:val="00CF6308"/>
    <w:rsid w:val="00CF788D"/>
    <w:rsid w:val="00CF7CEB"/>
    <w:rsid w:val="00CF7D0E"/>
    <w:rsid w:val="00D000F9"/>
    <w:rsid w:val="00D0038F"/>
    <w:rsid w:val="00D00ACE"/>
    <w:rsid w:val="00D016F7"/>
    <w:rsid w:val="00D02D4E"/>
    <w:rsid w:val="00D02DE1"/>
    <w:rsid w:val="00D0351C"/>
    <w:rsid w:val="00D03583"/>
    <w:rsid w:val="00D035EB"/>
    <w:rsid w:val="00D047E9"/>
    <w:rsid w:val="00D04F2F"/>
    <w:rsid w:val="00D05974"/>
    <w:rsid w:val="00D059B8"/>
    <w:rsid w:val="00D0633F"/>
    <w:rsid w:val="00D074B5"/>
    <w:rsid w:val="00D07672"/>
    <w:rsid w:val="00D07771"/>
    <w:rsid w:val="00D07EC5"/>
    <w:rsid w:val="00D07F20"/>
    <w:rsid w:val="00D101D4"/>
    <w:rsid w:val="00D101E5"/>
    <w:rsid w:val="00D12FC6"/>
    <w:rsid w:val="00D14AAF"/>
    <w:rsid w:val="00D15268"/>
    <w:rsid w:val="00D17A3B"/>
    <w:rsid w:val="00D17F8E"/>
    <w:rsid w:val="00D20013"/>
    <w:rsid w:val="00D206E9"/>
    <w:rsid w:val="00D20AF7"/>
    <w:rsid w:val="00D20DDC"/>
    <w:rsid w:val="00D20EDE"/>
    <w:rsid w:val="00D22AC2"/>
    <w:rsid w:val="00D241FA"/>
    <w:rsid w:val="00D24356"/>
    <w:rsid w:val="00D24BA6"/>
    <w:rsid w:val="00D24E8C"/>
    <w:rsid w:val="00D25104"/>
    <w:rsid w:val="00D252A4"/>
    <w:rsid w:val="00D25C45"/>
    <w:rsid w:val="00D263C9"/>
    <w:rsid w:val="00D268FD"/>
    <w:rsid w:val="00D26920"/>
    <w:rsid w:val="00D26F66"/>
    <w:rsid w:val="00D27271"/>
    <w:rsid w:val="00D3005D"/>
    <w:rsid w:val="00D303F0"/>
    <w:rsid w:val="00D30491"/>
    <w:rsid w:val="00D3099E"/>
    <w:rsid w:val="00D30D44"/>
    <w:rsid w:val="00D30F9F"/>
    <w:rsid w:val="00D31165"/>
    <w:rsid w:val="00D31571"/>
    <w:rsid w:val="00D318C9"/>
    <w:rsid w:val="00D3192A"/>
    <w:rsid w:val="00D31A28"/>
    <w:rsid w:val="00D342C0"/>
    <w:rsid w:val="00D34F5A"/>
    <w:rsid w:val="00D357AD"/>
    <w:rsid w:val="00D357BF"/>
    <w:rsid w:val="00D3763E"/>
    <w:rsid w:val="00D37D8C"/>
    <w:rsid w:val="00D40375"/>
    <w:rsid w:val="00D40455"/>
    <w:rsid w:val="00D404FD"/>
    <w:rsid w:val="00D40616"/>
    <w:rsid w:val="00D41993"/>
    <w:rsid w:val="00D41BF7"/>
    <w:rsid w:val="00D43041"/>
    <w:rsid w:val="00D4306D"/>
    <w:rsid w:val="00D43195"/>
    <w:rsid w:val="00D432FF"/>
    <w:rsid w:val="00D43CEE"/>
    <w:rsid w:val="00D44EC7"/>
    <w:rsid w:val="00D451DB"/>
    <w:rsid w:val="00D45554"/>
    <w:rsid w:val="00D45915"/>
    <w:rsid w:val="00D45E64"/>
    <w:rsid w:val="00D46B49"/>
    <w:rsid w:val="00D471FE"/>
    <w:rsid w:val="00D47580"/>
    <w:rsid w:val="00D47B8B"/>
    <w:rsid w:val="00D47CB3"/>
    <w:rsid w:val="00D47DCE"/>
    <w:rsid w:val="00D50F82"/>
    <w:rsid w:val="00D513EA"/>
    <w:rsid w:val="00D51603"/>
    <w:rsid w:val="00D5243E"/>
    <w:rsid w:val="00D52701"/>
    <w:rsid w:val="00D527ED"/>
    <w:rsid w:val="00D53089"/>
    <w:rsid w:val="00D53356"/>
    <w:rsid w:val="00D539E0"/>
    <w:rsid w:val="00D53ABF"/>
    <w:rsid w:val="00D54445"/>
    <w:rsid w:val="00D5483B"/>
    <w:rsid w:val="00D54BCC"/>
    <w:rsid w:val="00D55316"/>
    <w:rsid w:val="00D553F5"/>
    <w:rsid w:val="00D5664F"/>
    <w:rsid w:val="00D56873"/>
    <w:rsid w:val="00D569BE"/>
    <w:rsid w:val="00D5703F"/>
    <w:rsid w:val="00D5751E"/>
    <w:rsid w:val="00D57A63"/>
    <w:rsid w:val="00D60996"/>
    <w:rsid w:val="00D60EE4"/>
    <w:rsid w:val="00D612F9"/>
    <w:rsid w:val="00D614DC"/>
    <w:rsid w:val="00D61C90"/>
    <w:rsid w:val="00D62DEB"/>
    <w:rsid w:val="00D62DFC"/>
    <w:rsid w:val="00D62ED6"/>
    <w:rsid w:val="00D63093"/>
    <w:rsid w:val="00D63488"/>
    <w:rsid w:val="00D63A64"/>
    <w:rsid w:val="00D63CB1"/>
    <w:rsid w:val="00D65100"/>
    <w:rsid w:val="00D65576"/>
    <w:rsid w:val="00D65F66"/>
    <w:rsid w:val="00D664B3"/>
    <w:rsid w:val="00D66D4A"/>
    <w:rsid w:val="00D6767A"/>
    <w:rsid w:val="00D67A3E"/>
    <w:rsid w:val="00D67BE6"/>
    <w:rsid w:val="00D67CD9"/>
    <w:rsid w:val="00D7056C"/>
    <w:rsid w:val="00D70724"/>
    <w:rsid w:val="00D70820"/>
    <w:rsid w:val="00D712FA"/>
    <w:rsid w:val="00D7230C"/>
    <w:rsid w:val="00D72C4B"/>
    <w:rsid w:val="00D733BD"/>
    <w:rsid w:val="00D7425A"/>
    <w:rsid w:val="00D7449E"/>
    <w:rsid w:val="00D75B13"/>
    <w:rsid w:val="00D75B90"/>
    <w:rsid w:val="00D75F74"/>
    <w:rsid w:val="00D7660A"/>
    <w:rsid w:val="00D76949"/>
    <w:rsid w:val="00D76AAA"/>
    <w:rsid w:val="00D80040"/>
    <w:rsid w:val="00D8005E"/>
    <w:rsid w:val="00D80534"/>
    <w:rsid w:val="00D811B4"/>
    <w:rsid w:val="00D819C9"/>
    <w:rsid w:val="00D81B09"/>
    <w:rsid w:val="00D83AAE"/>
    <w:rsid w:val="00D83B10"/>
    <w:rsid w:val="00D84065"/>
    <w:rsid w:val="00D8441B"/>
    <w:rsid w:val="00D849AD"/>
    <w:rsid w:val="00D85D55"/>
    <w:rsid w:val="00D86146"/>
    <w:rsid w:val="00D86D2D"/>
    <w:rsid w:val="00D87419"/>
    <w:rsid w:val="00D8743C"/>
    <w:rsid w:val="00D87DA8"/>
    <w:rsid w:val="00D90542"/>
    <w:rsid w:val="00D90A00"/>
    <w:rsid w:val="00D910AB"/>
    <w:rsid w:val="00D91699"/>
    <w:rsid w:val="00D9185B"/>
    <w:rsid w:val="00D92080"/>
    <w:rsid w:val="00D92431"/>
    <w:rsid w:val="00D92493"/>
    <w:rsid w:val="00D92C89"/>
    <w:rsid w:val="00D92D57"/>
    <w:rsid w:val="00D93525"/>
    <w:rsid w:val="00D93558"/>
    <w:rsid w:val="00D93963"/>
    <w:rsid w:val="00D93AAB"/>
    <w:rsid w:val="00D93B6E"/>
    <w:rsid w:val="00D93F1B"/>
    <w:rsid w:val="00D94205"/>
    <w:rsid w:val="00D9463F"/>
    <w:rsid w:val="00D95173"/>
    <w:rsid w:val="00D95528"/>
    <w:rsid w:val="00D95579"/>
    <w:rsid w:val="00D957B0"/>
    <w:rsid w:val="00D95939"/>
    <w:rsid w:val="00D96144"/>
    <w:rsid w:val="00D9694F"/>
    <w:rsid w:val="00D969AF"/>
    <w:rsid w:val="00D974BD"/>
    <w:rsid w:val="00DA0476"/>
    <w:rsid w:val="00DA05C5"/>
    <w:rsid w:val="00DA13DD"/>
    <w:rsid w:val="00DA1661"/>
    <w:rsid w:val="00DA389D"/>
    <w:rsid w:val="00DA3995"/>
    <w:rsid w:val="00DA3B4A"/>
    <w:rsid w:val="00DA3CEB"/>
    <w:rsid w:val="00DA4005"/>
    <w:rsid w:val="00DA4414"/>
    <w:rsid w:val="00DA445F"/>
    <w:rsid w:val="00DA4DEA"/>
    <w:rsid w:val="00DA56BD"/>
    <w:rsid w:val="00DA5A72"/>
    <w:rsid w:val="00DA64F6"/>
    <w:rsid w:val="00DA66B6"/>
    <w:rsid w:val="00DA6D02"/>
    <w:rsid w:val="00DA6EB3"/>
    <w:rsid w:val="00DA765D"/>
    <w:rsid w:val="00DA77FC"/>
    <w:rsid w:val="00DB085C"/>
    <w:rsid w:val="00DB0C7B"/>
    <w:rsid w:val="00DB0E08"/>
    <w:rsid w:val="00DB123D"/>
    <w:rsid w:val="00DB1B62"/>
    <w:rsid w:val="00DB1D8F"/>
    <w:rsid w:val="00DB1DB7"/>
    <w:rsid w:val="00DB1F8B"/>
    <w:rsid w:val="00DB2215"/>
    <w:rsid w:val="00DB24FB"/>
    <w:rsid w:val="00DB27D3"/>
    <w:rsid w:val="00DB2DC4"/>
    <w:rsid w:val="00DB2DF3"/>
    <w:rsid w:val="00DB349D"/>
    <w:rsid w:val="00DB3D52"/>
    <w:rsid w:val="00DB45BF"/>
    <w:rsid w:val="00DB4613"/>
    <w:rsid w:val="00DB46C7"/>
    <w:rsid w:val="00DB4A8F"/>
    <w:rsid w:val="00DB5151"/>
    <w:rsid w:val="00DB5625"/>
    <w:rsid w:val="00DB667D"/>
    <w:rsid w:val="00DB68EA"/>
    <w:rsid w:val="00DB6F01"/>
    <w:rsid w:val="00DB6F0D"/>
    <w:rsid w:val="00DB79A7"/>
    <w:rsid w:val="00DB7FED"/>
    <w:rsid w:val="00DC0AB5"/>
    <w:rsid w:val="00DC0AE7"/>
    <w:rsid w:val="00DC10F6"/>
    <w:rsid w:val="00DC133A"/>
    <w:rsid w:val="00DC1796"/>
    <w:rsid w:val="00DC1978"/>
    <w:rsid w:val="00DC19BA"/>
    <w:rsid w:val="00DC1ACA"/>
    <w:rsid w:val="00DC1F15"/>
    <w:rsid w:val="00DC2167"/>
    <w:rsid w:val="00DC367E"/>
    <w:rsid w:val="00DC399A"/>
    <w:rsid w:val="00DC4787"/>
    <w:rsid w:val="00DC5043"/>
    <w:rsid w:val="00DC52CC"/>
    <w:rsid w:val="00DC5A38"/>
    <w:rsid w:val="00DC5D1D"/>
    <w:rsid w:val="00DC6395"/>
    <w:rsid w:val="00DC68C4"/>
    <w:rsid w:val="00DC6F36"/>
    <w:rsid w:val="00DC717B"/>
    <w:rsid w:val="00DC78FD"/>
    <w:rsid w:val="00DC7BB2"/>
    <w:rsid w:val="00DD00A2"/>
    <w:rsid w:val="00DD06CD"/>
    <w:rsid w:val="00DD09E6"/>
    <w:rsid w:val="00DD180D"/>
    <w:rsid w:val="00DD1BEE"/>
    <w:rsid w:val="00DD1FDF"/>
    <w:rsid w:val="00DD2005"/>
    <w:rsid w:val="00DD2D11"/>
    <w:rsid w:val="00DD312D"/>
    <w:rsid w:val="00DD36C8"/>
    <w:rsid w:val="00DD3879"/>
    <w:rsid w:val="00DD39C7"/>
    <w:rsid w:val="00DD3B5A"/>
    <w:rsid w:val="00DD3C4F"/>
    <w:rsid w:val="00DD4130"/>
    <w:rsid w:val="00DD481C"/>
    <w:rsid w:val="00DD4BD9"/>
    <w:rsid w:val="00DD4DED"/>
    <w:rsid w:val="00DD4E7A"/>
    <w:rsid w:val="00DD501B"/>
    <w:rsid w:val="00DD5CED"/>
    <w:rsid w:val="00DD5F26"/>
    <w:rsid w:val="00DD6AD3"/>
    <w:rsid w:val="00DD6C9F"/>
    <w:rsid w:val="00DD7EB0"/>
    <w:rsid w:val="00DD7FF0"/>
    <w:rsid w:val="00DE0EEB"/>
    <w:rsid w:val="00DE1564"/>
    <w:rsid w:val="00DE16FD"/>
    <w:rsid w:val="00DE17A2"/>
    <w:rsid w:val="00DE1F0C"/>
    <w:rsid w:val="00DE26D2"/>
    <w:rsid w:val="00DE2995"/>
    <w:rsid w:val="00DE2A52"/>
    <w:rsid w:val="00DE2EF2"/>
    <w:rsid w:val="00DE2F2D"/>
    <w:rsid w:val="00DE2F94"/>
    <w:rsid w:val="00DE3297"/>
    <w:rsid w:val="00DE3691"/>
    <w:rsid w:val="00DE3E4E"/>
    <w:rsid w:val="00DE41A7"/>
    <w:rsid w:val="00DE4221"/>
    <w:rsid w:val="00DE47FC"/>
    <w:rsid w:val="00DE4A01"/>
    <w:rsid w:val="00DE4A09"/>
    <w:rsid w:val="00DE4DE8"/>
    <w:rsid w:val="00DE5235"/>
    <w:rsid w:val="00DE5783"/>
    <w:rsid w:val="00DE5825"/>
    <w:rsid w:val="00DE58AA"/>
    <w:rsid w:val="00DE659B"/>
    <w:rsid w:val="00DE69F5"/>
    <w:rsid w:val="00DE6B7F"/>
    <w:rsid w:val="00DE7099"/>
    <w:rsid w:val="00DE7215"/>
    <w:rsid w:val="00DE728C"/>
    <w:rsid w:val="00DE785B"/>
    <w:rsid w:val="00DE787C"/>
    <w:rsid w:val="00DE7C0D"/>
    <w:rsid w:val="00DE7D5D"/>
    <w:rsid w:val="00DF00A1"/>
    <w:rsid w:val="00DF074B"/>
    <w:rsid w:val="00DF0D89"/>
    <w:rsid w:val="00DF11B1"/>
    <w:rsid w:val="00DF15D0"/>
    <w:rsid w:val="00DF1687"/>
    <w:rsid w:val="00DF2198"/>
    <w:rsid w:val="00DF25D6"/>
    <w:rsid w:val="00DF2A6D"/>
    <w:rsid w:val="00DF2F35"/>
    <w:rsid w:val="00DF39E2"/>
    <w:rsid w:val="00DF3C15"/>
    <w:rsid w:val="00DF4025"/>
    <w:rsid w:val="00DF49B8"/>
    <w:rsid w:val="00DF4C79"/>
    <w:rsid w:val="00DF5157"/>
    <w:rsid w:val="00DF5744"/>
    <w:rsid w:val="00DF5BDB"/>
    <w:rsid w:val="00DF6DE6"/>
    <w:rsid w:val="00DF7622"/>
    <w:rsid w:val="00DF7FBF"/>
    <w:rsid w:val="00DF7FD7"/>
    <w:rsid w:val="00E0017C"/>
    <w:rsid w:val="00E00822"/>
    <w:rsid w:val="00E012EF"/>
    <w:rsid w:val="00E01B2D"/>
    <w:rsid w:val="00E023A4"/>
    <w:rsid w:val="00E02714"/>
    <w:rsid w:val="00E027E9"/>
    <w:rsid w:val="00E02A66"/>
    <w:rsid w:val="00E02EEE"/>
    <w:rsid w:val="00E03695"/>
    <w:rsid w:val="00E04B8D"/>
    <w:rsid w:val="00E04DFA"/>
    <w:rsid w:val="00E04EC5"/>
    <w:rsid w:val="00E04F14"/>
    <w:rsid w:val="00E04F2D"/>
    <w:rsid w:val="00E04FEB"/>
    <w:rsid w:val="00E052F9"/>
    <w:rsid w:val="00E05EBD"/>
    <w:rsid w:val="00E06462"/>
    <w:rsid w:val="00E06891"/>
    <w:rsid w:val="00E06F2A"/>
    <w:rsid w:val="00E07245"/>
    <w:rsid w:val="00E0773B"/>
    <w:rsid w:val="00E07E48"/>
    <w:rsid w:val="00E106C8"/>
    <w:rsid w:val="00E108A4"/>
    <w:rsid w:val="00E11200"/>
    <w:rsid w:val="00E11DC4"/>
    <w:rsid w:val="00E12781"/>
    <w:rsid w:val="00E12C63"/>
    <w:rsid w:val="00E12D45"/>
    <w:rsid w:val="00E12E23"/>
    <w:rsid w:val="00E131FA"/>
    <w:rsid w:val="00E13349"/>
    <w:rsid w:val="00E13A2B"/>
    <w:rsid w:val="00E13F2C"/>
    <w:rsid w:val="00E150D4"/>
    <w:rsid w:val="00E15524"/>
    <w:rsid w:val="00E15D0C"/>
    <w:rsid w:val="00E161ED"/>
    <w:rsid w:val="00E165ED"/>
    <w:rsid w:val="00E16C04"/>
    <w:rsid w:val="00E1758B"/>
    <w:rsid w:val="00E20C1E"/>
    <w:rsid w:val="00E2119D"/>
    <w:rsid w:val="00E2228C"/>
    <w:rsid w:val="00E229B2"/>
    <w:rsid w:val="00E22AAE"/>
    <w:rsid w:val="00E22DDA"/>
    <w:rsid w:val="00E23124"/>
    <w:rsid w:val="00E237A5"/>
    <w:rsid w:val="00E23C44"/>
    <w:rsid w:val="00E24264"/>
    <w:rsid w:val="00E25851"/>
    <w:rsid w:val="00E259CF"/>
    <w:rsid w:val="00E25D97"/>
    <w:rsid w:val="00E25DDF"/>
    <w:rsid w:val="00E26167"/>
    <w:rsid w:val="00E2666E"/>
    <w:rsid w:val="00E2691E"/>
    <w:rsid w:val="00E26F3D"/>
    <w:rsid w:val="00E271A8"/>
    <w:rsid w:val="00E274F6"/>
    <w:rsid w:val="00E27C62"/>
    <w:rsid w:val="00E30586"/>
    <w:rsid w:val="00E31225"/>
    <w:rsid w:val="00E319A0"/>
    <w:rsid w:val="00E32090"/>
    <w:rsid w:val="00E32218"/>
    <w:rsid w:val="00E32E50"/>
    <w:rsid w:val="00E33A4D"/>
    <w:rsid w:val="00E34537"/>
    <w:rsid w:val="00E35EC2"/>
    <w:rsid w:val="00E36C24"/>
    <w:rsid w:val="00E37355"/>
    <w:rsid w:val="00E37BA8"/>
    <w:rsid w:val="00E37FD1"/>
    <w:rsid w:val="00E418D4"/>
    <w:rsid w:val="00E4218A"/>
    <w:rsid w:val="00E42E44"/>
    <w:rsid w:val="00E4396F"/>
    <w:rsid w:val="00E44039"/>
    <w:rsid w:val="00E44D61"/>
    <w:rsid w:val="00E45FC3"/>
    <w:rsid w:val="00E46196"/>
    <w:rsid w:val="00E46B36"/>
    <w:rsid w:val="00E46E3E"/>
    <w:rsid w:val="00E478C0"/>
    <w:rsid w:val="00E47F7B"/>
    <w:rsid w:val="00E50053"/>
    <w:rsid w:val="00E500BD"/>
    <w:rsid w:val="00E50322"/>
    <w:rsid w:val="00E52446"/>
    <w:rsid w:val="00E524DB"/>
    <w:rsid w:val="00E5319C"/>
    <w:rsid w:val="00E53428"/>
    <w:rsid w:val="00E53DB5"/>
    <w:rsid w:val="00E54DD0"/>
    <w:rsid w:val="00E553D8"/>
    <w:rsid w:val="00E5590E"/>
    <w:rsid w:val="00E55B1B"/>
    <w:rsid w:val="00E55FDE"/>
    <w:rsid w:val="00E56F43"/>
    <w:rsid w:val="00E57E6A"/>
    <w:rsid w:val="00E6005E"/>
    <w:rsid w:val="00E60DB3"/>
    <w:rsid w:val="00E611CA"/>
    <w:rsid w:val="00E612F6"/>
    <w:rsid w:val="00E6236B"/>
    <w:rsid w:val="00E62676"/>
    <w:rsid w:val="00E64863"/>
    <w:rsid w:val="00E650FA"/>
    <w:rsid w:val="00E657D8"/>
    <w:rsid w:val="00E663BB"/>
    <w:rsid w:val="00E66C4C"/>
    <w:rsid w:val="00E67F5E"/>
    <w:rsid w:val="00E70016"/>
    <w:rsid w:val="00E7006E"/>
    <w:rsid w:val="00E704B4"/>
    <w:rsid w:val="00E70E04"/>
    <w:rsid w:val="00E71034"/>
    <w:rsid w:val="00E712AB"/>
    <w:rsid w:val="00E712CA"/>
    <w:rsid w:val="00E7189A"/>
    <w:rsid w:val="00E718C8"/>
    <w:rsid w:val="00E7297C"/>
    <w:rsid w:val="00E734A9"/>
    <w:rsid w:val="00E739B0"/>
    <w:rsid w:val="00E73EB1"/>
    <w:rsid w:val="00E74413"/>
    <w:rsid w:val="00E74468"/>
    <w:rsid w:val="00E7481A"/>
    <w:rsid w:val="00E7485E"/>
    <w:rsid w:val="00E74A6E"/>
    <w:rsid w:val="00E74C99"/>
    <w:rsid w:val="00E75D4E"/>
    <w:rsid w:val="00E76842"/>
    <w:rsid w:val="00E76B31"/>
    <w:rsid w:val="00E77617"/>
    <w:rsid w:val="00E7780E"/>
    <w:rsid w:val="00E80D6E"/>
    <w:rsid w:val="00E81474"/>
    <w:rsid w:val="00E8179B"/>
    <w:rsid w:val="00E82285"/>
    <w:rsid w:val="00E82504"/>
    <w:rsid w:val="00E82867"/>
    <w:rsid w:val="00E8293D"/>
    <w:rsid w:val="00E8356A"/>
    <w:rsid w:val="00E83954"/>
    <w:rsid w:val="00E848D4"/>
    <w:rsid w:val="00E84B7A"/>
    <w:rsid w:val="00E84F7A"/>
    <w:rsid w:val="00E85D2D"/>
    <w:rsid w:val="00E85E22"/>
    <w:rsid w:val="00E86254"/>
    <w:rsid w:val="00E8625B"/>
    <w:rsid w:val="00E86956"/>
    <w:rsid w:val="00E86CEA"/>
    <w:rsid w:val="00E86D96"/>
    <w:rsid w:val="00E8783B"/>
    <w:rsid w:val="00E905F5"/>
    <w:rsid w:val="00E90611"/>
    <w:rsid w:val="00E908C1"/>
    <w:rsid w:val="00E90B70"/>
    <w:rsid w:val="00E90BF0"/>
    <w:rsid w:val="00E90C9B"/>
    <w:rsid w:val="00E90E85"/>
    <w:rsid w:val="00E91001"/>
    <w:rsid w:val="00E9142E"/>
    <w:rsid w:val="00E91625"/>
    <w:rsid w:val="00E9186E"/>
    <w:rsid w:val="00E92EF3"/>
    <w:rsid w:val="00E93775"/>
    <w:rsid w:val="00E94150"/>
    <w:rsid w:val="00E946D2"/>
    <w:rsid w:val="00E947FF"/>
    <w:rsid w:val="00E94D01"/>
    <w:rsid w:val="00E94DD7"/>
    <w:rsid w:val="00E94E89"/>
    <w:rsid w:val="00E95543"/>
    <w:rsid w:val="00E957EA"/>
    <w:rsid w:val="00E95B35"/>
    <w:rsid w:val="00E95FEC"/>
    <w:rsid w:val="00E96758"/>
    <w:rsid w:val="00E9679A"/>
    <w:rsid w:val="00E96E69"/>
    <w:rsid w:val="00E974BE"/>
    <w:rsid w:val="00EA0F77"/>
    <w:rsid w:val="00EA1AE7"/>
    <w:rsid w:val="00EA238E"/>
    <w:rsid w:val="00EA241A"/>
    <w:rsid w:val="00EA2656"/>
    <w:rsid w:val="00EA2B69"/>
    <w:rsid w:val="00EA3825"/>
    <w:rsid w:val="00EA3CEE"/>
    <w:rsid w:val="00EA444D"/>
    <w:rsid w:val="00EA4676"/>
    <w:rsid w:val="00EA484D"/>
    <w:rsid w:val="00EA4CF0"/>
    <w:rsid w:val="00EA5C38"/>
    <w:rsid w:val="00EA705A"/>
    <w:rsid w:val="00EA7197"/>
    <w:rsid w:val="00EA7D94"/>
    <w:rsid w:val="00EB01D2"/>
    <w:rsid w:val="00EB0F41"/>
    <w:rsid w:val="00EB1869"/>
    <w:rsid w:val="00EB1F0A"/>
    <w:rsid w:val="00EB2BFF"/>
    <w:rsid w:val="00EB3ECE"/>
    <w:rsid w:val="00EB3F6E"/>
    <w:rsid w:val="00EB48EF"/>
    <w:rsid w:val="00EB5115"/>
    <w:rsid w:val="00EB5597"/>
    <w:rsid w:val="00EB5DFB"/>
    <w:rsid w:val="00EB6440"/>
    <w:rsid w:val="00EB6531"/>
    <w:rsid w:val="00EB685A"/>
    <w:rsid w:val="00EB6C3C"/>
    <w:rsid w:val="00EB6FA4"/>
    <w:rsid w:val="00EB7313"/>
    <w:rsid w:val="00EC03C3"/>
    <w:rsid w:val="00EC0A0E"/>
    <w:rsid w:val="00EC0A4F"/>
    <w:rsid w:val="00EC0A5A"/>
    <w:rsid w:val="00EC0A62"/>
    <w:rsid w:val="00EC0E6D"/>
    <w:rsid w:val="00EC0ECE"/>
    <w:rsid w:val="00EC2065"/>
    <w:rsid w:val="00EC2926"/>
    <w:rsid w:val="00EC3702"/>
    <w:rsid w:val="00EC4430"/>
    <w:rsid w:val="00EC528C"/>
    <w:rsid w:val="00EC5B3B"/>
    <w:rsid w:val="00EC610E"/>
    <w:rsid w:val="00EC64C5"/>
    <w:rsid w:val="00EC653E"/>
    <w:rsid w:val="00EC6AAC"/>
    <w:rsid w:val="00EC741D"/>
    <w:rsid w:val="00EC7ED4"/>
    <w:rsid w:val="00ED090D"/>
    <w:rsid w:val="00ED0A65"/>
    <w:rsid w:val="00ED0BCE"/>
    <w:rsid w:val="00ED0CCF"/>
    <w:rsid w:val="00ED1BFF"/>
    <w:rsid w:val="00ED2077"/>
    <w:rsid w:val="00ED2458"/>
    <w:rsid w:val="00ED28F0"/>
    <w:rsid w:val="00ED299B"/>
    <w:rsid w:val="00ED2ACC"/>
    <w:rsid w:val="00ED3C7E"/>
    <w:rsid w:val="00ED473A"/>
    <w:rsid w:val="00ED5C0B"/>
    <w:rsid w:val="00ED6A48"/>
    <w:rsid w:val="00ED7193"/>
    <w:rsid w:val="00ED7615"/>
    <w:rsid w:val="00ED7C03"/>
    <w:rsid w:val="00EE08E5"/>
    <w:rsid w:val="00EE0EAC"/>
    <w:rsid w:val="00EE1279"/>
    <w:rsid w:val="00EE1284"/>
    <w:rsid w:val="00EE1355"/>
    <w:rsid w:val="00EE1FA6"/>
    <w:rsid w:val="00EE20A2"/>
    <w:rsid w:val="00EE2FAA"/>
    <w:rsid w:val="00EE3209"/>
    <w:rsid w:val="00EE3219"/>
    <w:rsid w:val="00EE45DE"/>
    <w:rsid w:val="00EE4999"/>
    <w:rsid w:val="00EE4F47"/>
    <w:rsid w:val="00EE524A"/>
    <w:rsid w:val="00EE52D0"/>
    <w:rsid w:val="00EE5C9A"/>
    <w:rsid w:val="00EE6651"/>
    <w:rsid w:val="00EE6923"/>
    <w:rsid w:val="00EE6B67"/>
    <w:rsid w:val="00EE6F62"/>
    <w:rsid w:val="00EE7BBD"/>
    <w:rsid w:val="00EF024A"/>
    <w:rsid w:val="00EF02E0"/>
    <w:rsid w:val="00EF0520"/>
    <w:rsid w:val="00EF08DE"/>
    <w:rsid w:val="00EF1091"/>
    <w:rsid w:val="00EF1676"/>
    <w:rsid w:val="00EF1AB6"/>
    <w:rsid w:val="00EF267B"/>
    <w:rsid w:val="00EF2D36"/>
    <w:rsid w:val="00EF32D6"/>
    <w:rsid w:val="00EF333D"/>
    <w:rsid w:val="00EF3720"/>
    <w:rsid w:val="00EF3EB8"/>
    <w:rsid w:val="00EF4401"/>
    <w:rsid w:val="00EF4C1D"/>
    <w:rsid w:val="00EF4E4B"/>
    <w:rsid w:val="00EF51E1"/>
    <w:rsid w:val="00EF54C4"/>
    <w:rsid w:val="00EF5815"/>
    <w:rsid w:val="00EF64BF"/>
    <w:rsid w:val="00EF6BBE"/>
    <w:rsid w:val="00EF7A6F"/>
    <w:rsid w:val="00EF7CFB"/>
    <w:rsid w:val="00EF7E4A"/>
    <w:rsid w:val="00F001CD"/>
    <w:rsid w:val="00F007F4"/>
    <w:rsid w:val="00F008F5"/>
    <w:rsid w:val="00F00983"/>
    <w:rsid w:val="00F00C38"/>
    <w:rsid w:val="00F00E74"/>
    <w:rsid w:val="00F00F80"/>
    <w:rsid w:val="00F00FE0"/>
    <w:rsid w:val="00F02116"/>
    <w:rsid w:val="00F02A41"/>
    <w:rsid w:val="00F02F7D"/>
    <w:rsid w:val="00F0370F"/>
    <w:rsid w:val="00F0418A"/>
    <w:rsid w:val="00F049C3"/>
    <w:rsid w:val="00F049EE"/>
    <w:rsid w:val="00F04C1E"/>
    <w:rsid w:val="00F05098"/>
    <w:rsid w:val="00F0538F"/>
    <w:rsid w:val="00F06680"/>
    <w:rsid w:val="00F0781B"/>
    <w:rsid w:val="00F07ED2"/>
    <w:rsid w:val="00F11113"/>
    <w:rsid w:val="00F11450"/>
    <w:rsid w:val="00F11AC2"/>
    <w:rsid w:val="00F12013"/>
    <w:rsid w:val="00F120D1"/>
    <w:rsid w:val="00F12277"/>
    <w:rsid w:val="00F126EE"/>
    <w:rsid w:val="00F12746"/>
    <w:rsid w:val="00F1315A"/>
    <w:rsid w:val="00F1315C"/>
    <w:rsid w:val="00F149A3"/>
    <w:rsid w:val="00F15360"/>
    <w:rsid w:val="00F15468"/>
    <w:rsid w:val="00F1562E"/>
    <w:rsid w:val="00F1569F"/>
    <w:rsid w:val="00F161EA"/>
    <w:rsid w:val="00F1652A"/>
    <w:rsid w:val="00F166A6"/>
    <w:rsid w:val="00F16881"/>
    <w:rsid w:val="00F1772B"/>
    <w:rsid w:val="00F177C5"/>
    <w:rsid w:val="00F21C45"/>
    <w:rsid w:val="00F21D5A"/>
    <w:rsid w:val="00F22224"/>
    <w:rsid w:val="00F23630"/>
    <w:rsid w:val="00F238E3"/>
    <w:rsid w:val="00F242E9"/>
    <w:rsid w:val="00F2457E"/>
    <w:rsid w:val="00F24D6B"/>
    <w:rsid w:val="00F24E53"/>
    <w:rsid w:val="00F250A6"/>
    <w:rsid w:val="00F25F25"/>
    <w:rsid w:val="00F260EA"/>
    <w:rsid w:val="00F26AA7"/>
    <w:rsid w:val="00F272D7"/>
    <w:rsid w:val="00F27B73"/>
    <w:rsid w:val="00F27C4E"/>
    <w:rsid w:val="00F27E32"/>
    <w:rsid w:val="00F303B4"/>
    <w:rsid w:val="00F319F9"/>
    <w:rsid w:val="00F31E66"/>
    <w:rsid w:val="00F31FFE"/>
    <w:rsid w:val="00F32E21"/>
    <w:rsid w:val="00F33E9D"/>
    <w:rsid w:val="00F34302"/>
    <w:rsid w:val="00F3475B"/>
    <w:rsid w:val="00F35B1C"/>
    <w:rsid w:val="00F35D95"/>
    <w:rsid w:val="00F3630E"/>
    <w:rsid w:val="00F36F25"/>
    <w:rsid w:val="00F3778A"/>
    <w:rsid w:val="00F4140B"/>
    <w:rsid w:val="00F414E7"/>
    <w:rsid w:val="00F414E8"/>
    <w:rsid w:val="00F41C1E"/>
    <w:rsid w:val="00F42317"/>
    <w:rsid w:val="00F42426"/>
    <w:rsid w:val="00F42D17"/>
    <w:rsid w:val="00F42EB5"/>
    <w:rsid w:val="00F44271"/>
    <w:rsid w:val="00F44713"/>
    <w:rsid w:val="00F448A1"/>
    <w:rsid w:val="00F451DF"/>
    <w:rsid w:val="00F45208"/>
    <w:rsid w:val="00F45859"/>
    <w:rsid w:val="00F45868"/>
    <w:rsid w:val="00F46E25"/>
    <w:rsid w:val="00F470AE"/>
    <w:rsid w:val="00F47108"/>
    <w:rsid w:val="00F47210"/>
    <w:rsid w:val="00F4749D"/>
    <w:rsid w:val="00F476A7"/>
    <w:rsid w:val="00F47AD4"/>
    <w:rsid w:val="00F47AF3"/>
    <w:rsid w:val="00F500A8"/>
    <w:rsid w:val="00F501EB"/>
    <w:rsid w:val="00F503BD"/>
    <w:rsid w:val="00F50AD1"/>
    <w:rsid w:val="00F519F7"/>
    <w:rsid w:val="00F5210F"/>
    <w:rsid w:val="00F52383"/>
    <w:rsid w:val="00F53C54"/>
    <w:rsid w:val="00F5482C"/>
    <w:rsid w:val="00F55574"/>
    <w:rsid w:val="00F55A4B"/>
    <w:rsid w:val="00F55D9D"/>
    <w:rsid w:val="00F562AB"/>
    <w:rsid w:val="00F57359"/>
    <w:rsid w:val="00F57F35"/>
    <w:rsid w:val="00F57FB9"/>
    <w:rsid w:val="00F60009"/>
    <w:rsid w:val="00F60B84"/>
    <w:rsid w:val="00F61066"/>
    <w:rsid w:val="00F6154A"/>
    <w:rsid w:val="00F623D5"/>
    <w:rsid w:val="00F628ED"/>
    <w:rsid w:val="00F62C15"/>
    <w:rsid w:val="00F63720"/>
    <w:rsid w:val="00F63D14"/>
    <w:rsid w:val="00F659DA"/>
    <w:rsid w:val="00F65EC0"/>
    <w:rsid w:val="00F66116"/>
    <w:rsid w:val="00F661D9"/>
    <w:rsid w:val="00F66B44"/>
    <w:rsid w:val="00F66BFC"/>
    <w:rsid w:val="00F66F89"/>
    <w:rsid w:val="00F7149F"/>
    <w:rsid w:val="00F7165C"/>
    <w:rsid w:val="00F73019"/>
    <w:rsid w:val="00F73398"/>
    <w:rsid w:val="00F738EB"/>
    <w:rsid w:val="00F7441F"/>
    <w:rsid w:val="00F747C9"/>
    <w:rsid w:val="00F74E6B"/>
    <w:rsid w:val="00F753A1"/>
    <w:rsid w:val="00F75915"/>
    <w:rsid w:val="00F75EEE"/>
    <w:rsid w:val="00F767F6"/>
    <w:rsid w:val="00F76CB2"/>
    <w:rsid w:val="00F77285"/>
    <w:rsid w:val="00F77612"/>
    <w:rsid w:val="00F77F14"/>
    <w:rsid w:val="00F8133A"/>
    <w:rsid w:val="00F81B00"/>
    <w:rsid w:val="00F81B08"/>
    <w:rsid w:val="00F8208B"/>
    <w:rsid w:val="00F83077"/>
    <w:rsid w:val="00F83689"/>
    <w:rsid w:val="00F83A13"/>
    <w:rsid w:val="00F83A8C"/>
    <w:rsid w:val="00F83C27"/>
    <w:rsid w:val="00F83E9C"/>
    <w:rsid w:val="00F84A42"/>
    <w:rsid w:val="00F84AF2"/>
    <w:rsid w:val="00F84B9E"/>
    <w:rsid w:val="00F84CCE"/>
    <w:rsid w:val="00F8529E"/>
    <w:rsid w:val="00F859AA"/>
    <w:rsid w:val="00F86532"/>
    <w:rsid w:val="00F86945"/>
    <w:rsid w:val="00F86C8D"/>
    <w:rsid w:val="00F87BD1"/>
    <w:rsid w:val="00F904C2"/>
    <w:rsid w:val="00F90970"/>
    <w:rsid w:val="00F90B7D"/>
    <w:rsid w:val="00F91C18"/>
    <w:rsid w:val="00F9230C"/>
    <w:rsid w:val="00F92804"/>
    <w:rsid w:val="00F93899"/>
    <w:rsid w:val="00F93E72"/>
    <w:rsid w:val="00F949F7"/>
    <w:rsid w:val="00F95DB2"/>
    <w:rsid w:val="00F95EA7"/>
    <w:rsid w:val="00F96798"/>
    <w:rsid w:val="00F96D0E"/>
    <w:rsid w:val="00F97525"/>
    <w:rsid w:val="00F97A7B"/>
    <w:rsid w:val="00FA0BB5"/>
    <w:rsid w:val="00FA1BC6"/>
    <w:rsid w:val="00FA2439"/>
    <w:rsid w:val="00FA372F"/>
    <w:rsid w:val="00FA3DF1"/>
    <w:rsid w:val="00FA4917"/>
    <w:rsid w:val="00FA5112"/>
    <w:rsid w:val="00FA6555"/>
    <w:rsid w:val="00FA7336"/>
    <w:rsid w:val="00FA7C83"/>
    <w:rsid w:val="00FA7E3B"/>
    <w:rsid w:val="00FB0373"/>
    <w:rsid w:val="00FB0FDA"/>
    <w:rsid w:val="00FB1C31"/>
    <w:rsid w:val="00FB1F5F"/>
    <w:rsid w:val="00FB2600"/>
    <w:rsid w:val="00FB2742"/>
    <w:rsid w:val="00FB2856"/>
    <w:rsid w:val="00FB2C86"/>
    <w:rsid w:val="00FB2DAA"/>
    <w:rsid w:val="00FB2E47"/>
    <w:rsid w:val="00FB3620"/>
    <w:rsid w:val="00FB3C79"/>
    <w:rsid w:val="00FB40E6"/>
    <w:rsid w:val="00FB47D3"/>
    <w:rsid w:val="00FB48D2"/>
    <w:rsid w:val="00FB5375"/>
    <w:rsid w:val="00FB6829"/>
    <w:rsid w:val="00FB6A47"/>
    <w:rsid w:val="00FB7033"/>
    <w:rsid w:val="00FB7276"/>
    <w:rsid w:val="00FB7426"/>
    <w:rsid w:val="00FB74D8"/>
    <w:rsid w:val="00FB7742"/>
    <w:rsid w:val="00FB793A"/>
    <w:rsid w:val="00FB7E58"/>
    <w:rsid w:val="00FC0D5E"/>
    <w:rsid w:val="00FC0F9C"/>
    <w:rsid w:val="00FC153A"/>
    <w:rsid w:val="00FC21B4"/>
    <w:rsid w:val="00FC227C"/>
    <w:rsid w:val="00FC228A"/>
    <w:rsid w:val="00FC2829"/>
    <w:rsid w:val="00FC2AE3"/>
    <w:rsid w:val="00FC301D"/>
    <w:rsid w:val="00FC3221"/>
    <w:rsid w:val="00FC3872"/>
    <w:rsid w:val="00FC3991"/>
    <w:rsid w:val="00FC4020"/>
    <w:rsid w:val="00FC4954"/>
    <w:rsid w:val="00FC56A5"/>
    <w:rsid w:val="00FC5785"/>
    <w:rsid w:val="00FC5C1C"/>
    <w:rsid w:val="00FC5C65"/>
    <w:rsid w:val="00FC643C"/>
    <w:rsid w:val="00FC6FD1"/>
    <w:rsid w:val="00FC7953"/>
    <w:rsid w:val="00FC7F30"/>
    <w:rsid w:val="00FD0113"/>
    <w:rsid w:val="00FD05C9"/>
    <w:rsid w:val="00FD0D38"/>
    <w:rsid w:val="00FD0EFB"/>
    <w:rsid w:val="00FD1B1E"/>
    <w:rsid w:val="00FD20B6"/>
    <w:rsid w:val="00FD20CD"/>
    <w:rsid w:val="00FD2D2A"/>
    <w:rsid w:val="00FD369E"/>
    <w:rsid w:val="00FD3A44"/>
    <w:rsid w:val="00FD4239"/>
    <w:rsid w:val="00FD44C3"/>
    <w:rsid w:val="00FD56C4"/>
    <w:rsid w:val="00FD5708"/>
    <w:rsid w:val="00FD5CBA"/>
    <w:rsid w:val="00FD64DC"/>
    <w:rsid w:val="00FD65D7"/>
    <w:rsid w:val="00FD74D1"/>
    <w:rsid w:val="00FD7645"/>
    <w:rsid w:val="00FD78B4"/>
    <w:rsid w:val="00FD78FF"/>
    <w:rsid w:val="00FD7DCB"/>
    <w:rsid w:val="00FE0E01"/>
    <w:rsid w:val="00FE112B"/>
    <w:rsid w:val="00FE18C1"/>
    <w:rsid w:val="00FE2A6A"/>
    <w:rsid w:val="00FE2FD5"/>
    <w:rsid w:val="00FE363E"/>
    <w:rsid w:val="00FE3BD2"/>
    <w:rsid w:val="00FE3C3A"/>
    <w:rsid w:val="00FE47E2"/>
    <w:rsid w:val="00FE4A40"/>
    <w:rsid w:val="00FE57F9"/>
    <w:rsid w:val="00FE6302"/>
    <w:rsid w:val="00FE6465"/>
    <w:rsid w:val="00FE7312"/>
    <w:rsid w:val="00FE7BCE"/>
    <w:rsid w:val="00FE7F88"/>
    <w:rsid w:val="00FF0C80"/>
    <w:rsid w:val="00FF2ABB"/>
    <w:rsid w:val="00FF2C4E"/>
    <w:rsid w:val="00FF2C7E"/>
    <w:rsid w:val="00FF2E2B"/>
    <w:rsid w:val="00FF384A"/>
    <w:rsid w:val="00FF3E33"/>
    <w:rsid w:val="00FF43D5"/>
    <w:rsid w:val="00FF5892"/>
    <w:rsid w:val="00FF5F29"/>
    <w:rsid w:val="00FF610B"/>
    <w:rsid w:val="00FF6BCD"/>
    <w:rsid w:val="00FF6BF2"/>
    <w:rsid w:val="00FF736B"/>
    <w:rsid w:val="00FF75C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509B8FD7-A6E9-4788-8703-7DE6B724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A45EA8"/>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atm-paragraph">
    <w:name w:val="atm-paragraph"/>
    <w:basedOn w:val="Standard"/>
    <w:rsid w:val="007F72A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regular">
    <w:name w:val="regular"/>
    <w:basedOn w:val="Standard"/>
    <w:rsid w:val="00F414E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olor11">
    <w:name w:val="color_11"/>
    <w:basedOn w:val="Absatz-Standardschriftart"/>
    <w:rsid w:val="00192225"/>
  </w:style>
  <w:style w:type="paragraph" w:customStyle="1" w:styleId="font2">
    <w:name w:val="font_2"/>
    <w:basedOn w:val="Standard"/>
    <w:rsid w:val="00192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has-text-align-left">
    <w:name w:val="has-text-align-left"/>
    <w:basedOn w:val="Standard"/>
    <w:rsid w:val="008A3AA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author0">
    <w:name w:val="author"/>
    <w:basedOn w:val="Absatz-Standardschriftart"/>
    <w:rsid w:val="00F77285"/>
  </w:style>
  <w:style w:type="character" w:customStyle="1" w:styleId="a-color-secondary">
    <w:name w:val="a-color-secondary"/>
    <w:basedOn w:val="Absatz-Standardschriftart"/>
    <w:rsid w:val="00F77285"/>
  </w:style>
  <w:style w:type="character" w:customStyle="1" w:styleId="shy">
    <w:name w:val="shy"/>
    <w:basedOn w:val="Absatz-Standardschriftart"/>
    <w:rsid w:val="006D58D3"/>
  </w:style>
  <w:style w:type="paragraph" w:customStyle="1" w:styleId="xmsonormal">
    <w:name w:val="x_msonormal"/>
    <w:basedOn w:val="Standard"/>
    <w:rsid w:val="00DE4221"/>
    <w:pPr>
      <w:spacing w:line="240" w:lineRule="auto"/>
    </w:pPr>
    <w:rPr>
      <w:rFonts w:ascii="Calibri" w:hAnsi="Calibri" w:cs="Calibri"/>
      <w:spacing w:val="0"/>
      <w:sz w:val="22"/>
      <w:szCs w:val="22"/>
      <w:lang w:val="de-CH" w:eastAsia="de-CH"/>
    </w:rPr>
  </w:style>
  <w:style w:type="character" w:customStyle="1" w:styleId="value">
    <w:name w:val="value"/>
    <w:basedOn w:val="Absatz-Standardschriftart"/>
    <w:rsid w:val="004C7796"/>
  </w:style>
  <w:style w:type="character" w:customStyle="1" w:styleId="bheadingcontent">
    <w:name w:val="bheading__content"/>
    <w:basedOn w:val="Absatz-Standardschriftart"/>
    <w:rsid w:val="007957C6"/>
  </w:style>
  <w:style w:type="paragraph" w:customStyle="1" w:styleId="site-title">
    <w:name w:val="site-title"/>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site-description">
    <w:name w:val="site-description"/>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Untertitel1">
    <w:name w:val="Untertitel1"/>
    <w:basedOn w:val="Standard"/>
    <w:rsid w:val="00B72220"/>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8466">
      <w:bodyDiv w:val="1"/>
      <w:marLeft w:val="0"/>
      <w:marRight w:val="0"/>
      <w:marTop w:val="0"/>
      <w:marBottom w:val="0"/>
      <w:divBdr>
        <w:top w:val="none" w:sz="0" w:space="0" w:color="auto"/>
        <w:left w:val="none" w:sz="0" w:space="0" w:color="auto"/>
        <w:bottom w:val="none" w:sz="0" w:space="0" w:color="auto"/>
        <w:right w:val="none" w:sz="0" w:space="0" w:color="auto"/>
      </w:divBdr>
    </w:div>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1617633">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17779634">
      <w:bodyDiv w:val="1"/>
      <w:marLeft w:val="0"/>
      <w:marRight w:val="0"/>
      <w:marTop w:val="0"/>
      <w:marBottom w:val="0"/>
      <w:divBdr>
        <w:top w:val="none" w:sz="0" w:space="0" w:color="auto"/>
        <w:left w:val="none" w:sz="0" w:space="0" w:color="auto"/>
        <w:bottom w:val="none" w:sz="0" w:space="0" w:color="auto"/>
        <w:right w:val="none" w:sz="0" w:space="0" w:color="auto"/>
      </w:divBdr>
    </w:div>
    <w:div w:id="28383904">
      <w:bodyDiv w:val="1"/>
      <w:marLeft w:val="0"/>
      <w:marRight w:val="0"/>
      <w:marTop w:val="0"/>
      <w:marBottom w:val="0"/>
      <w:divBdr>
        <w:top w:val="none" w:sz="0" w:space="0" w:color="auto"/>
        <w:left w:val="none" w:sz="0" w:space="0" w:color="auto"/>
        <w:bottom w:val="none" w:sz="0" w:space="0" w:color="auto"/>
        <w:right w:val="none" w:sz="0" w:space="0" w:color="auto"/>
      </w:divBdr>
      <w:divsChild>
        <w:div w:id="1273433986">
          <w:marLeft w:val="0"/>
          <w:marRight w:val="0"/>
          <w:marTop w:val="0"/>
          <w:marBottom w:val="0"/>
          <w:divBdr>
            <w:top w:val="none" w:sz="0" w:space="0" w:color="auto"/>
            <w:left w:val="none" w:sz="0" w:space="0" w:color="auto"/>
            <w:bottom w:val="none" w:sz="0" w:space="0" w:color="auto"/>
            <w:right w:val="none" w:sz="0" w:space="0" w:color="auto"/>
          </w:divBdr>
          <w:divsChild>
            <w:div w:id="511266300">
              <w:marLeft w:val="0"/>
              <w:marRight w:val="0"/>
              <w:marTop w:val="0"/>
              <w:marBottom w:val="330"/>
              <w:divBdr>
                <w:top w:val="none" w:sz="0" w:space="0" w:color="auto"/>
                <w:left w:val="none" w:sz="0" w:space="0" w:color="auto"/>
                <w:bottom w:val="none" w:sz="0" w:space="0" w:color="auto"/>
                <w:right w:val="none" w:sz="0" w:space="0" w:color="auto"/>
              </w:divBdr>
            </w:div>
          </w:divsChild>
        </w:div>
        <w:div w:id="1970473277">
          <w:marLeft w:val="0"/>
          <w:marRight w:val="0"/>
          <w:marTop w:val="0"/>
          <w:marBottom w:val="0"/>
          <w:divBdr>
            <w:top w:val="none" w:sz="0" w:space="0" w:color="auto"/>
            <w:left w:val="none" w:sz="0" w:space="0" w:color="auto"/>
            <w:bottom w:val="none" w:sz="0" w:space="0" w:color="auto"/>
            <w:right w:val="none" w:sz="0" w:space="0" w:color="auto"/>
          </w:divBdr>
          <w:divsChild>
            <w:div w:id="17777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21327">
      <w:bodyDiv w:val="1"/>
      <w:marLeft w:val="0"/>
      <w:marRight w:val="0"/>
      <w:marTop w:val="0"/>
      <w:marBottom w:val="0"/>
      <w:divBdr>
        <w:top w:val="none" w:sz="0" w:space="0" w:color="auto"/>
        <w:left w:val="none" w:sz="0" w:space="0" w:color="auto"/>
        <w:bottom w:val="none" w:sz="0" w:space="0" w:color="auto"/>
        <w:right w:val="none" w:sz="0" w:space="0" w:color="auto"/>
      </w:divBdr>
    </w:div>
    <w:div w:id="55246934">
      <w:bodyDiv w:val="1"/>
      <w:marLeft w:val="0"/>
      <w:marRight w:val="0"/>
      <w:marTop w:val="0"/>
      <w:marBottom w:val="0"/>
      <w:divBdr>
        <w:top w:val="none" w:sz="0" w:space="0" w:color="auto"/>
        <w:left w:val="none" w:sz="0" w:space="0" w:color="auto"/>
        <w:bottom w:val="none" w:sz="0" w:space="0" w:color="auto"/>
        <w:right w:val="none" w:sz="0" w:space="0" w:color="auto"/>
      </w:divBdr>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0444226">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68961123">
      <w:bodyDiv w:val="1"/>
      <w:marLeft w:val="0"/>
      <w:marRight w:val="0"/>
      <w:marTop w:val="0"/>
      <w:marBottom w:val="0"/>
      <w:divBdr>
        <w:top w:val="none" w:sz="0" w:space="0" w:color="auto"/>
        <w:left w:val="none" w:sz="0" w:space="0" w:color="auto"/>
        <w:bottom w:val="none" w:sz="0" w:space="0" w:color="auto"/>
        <w:right w:val="none" w:sz="0" w:space="0" w:color="auto"/>
      </w:divBdr>
      <w:divsChild>
        <w:div w:id="1724523392">
          <w:marLeft w:val="0"/>
          <w:marRight w:val="0"/>
          <w:marTop w:val="0"/>
          <w:marBottom w:val="0"/>
          <w:divBdr>
            <w:top w:val="none" w:sz="0" w:space="0" w:color="auto"/>
            <w:left w:val="none" w:sz="0" w:space="0" w:color="auto"/>
            <w:bottom w:val="none" w:sz="0" w:space="0" w:color="auto"/>
            <w:right w:val="none" w:sz="0" w:space="0" w:color="auto"/>
          </w:divBdr>
          <w:divsChild>
            <w:div w:id="6633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6423">
      <w:bodyDiv w:val="1"/>
      <w:marLeft w:val="0"/>
      <w:marRight w:val="0"/>
      <w:marTop w:val="0"/>
      <w:marBottom w:val="0"/>
      <w:divBdr>
        <w:top w:val="none" w:sz="0" w:space="0" w:color="auto"/>
        <w:left w:val="none" w:sz="0" w:space="0" w:color="auto"/>
        <w:bottom w:val="none" w:sz="0" w:space="0" w:color="auto"/>
        <w:right w:val="none" w:sz="0" w:space="0" w:color="auto"/>
      </w:divBdr>
      <w:divsChild>
        <w:div w:id="1363743321">
          <w:marLeft w:val="0"/>
          <w:marRight w:val="0"/>
          <w:marTop w:val="0"/>
          <w:marBottom w:val="225"/>
          <w:divBdr>
            <w:top w:val="none" w:sz="0" w:space="0" w:color="auto"/>
            <w:left w:val="none" w:sz="0" w:space="0" w:color="auto"/>
            <w:bottom w:val="none" w:sz="0" w:space="0" w:color="auto"/>
            <w:right w:val="none" w:sz="0" w:space="0" w:color="auto"/>
          </w:divBdr>
        </w:div>
        <w:div w:id="1540972868">
          <w:marLeft w:val="0"/>
          <w:marRight w:val="0"/>
          <w:marTop w:val="150"/>
          <w:marBottom w:val="0"/>
          <w:divBdr>
            <w:top w:val="none" w:sz="0" w:space="0" w:color="auto"/>
            <w:left w:val="none" w:sz="0" w:space="0" w:color="auto"/>
            <w:bottom w:val="none" w:sz="0" w:space="0" w:color="auto"/>
            <w:right w:val="none" w:sz="0" w:space="0" w:color="auto"/>
          </w:divBdr>
        </w:div>
        <w:div w:id="1221360222">
          <w:marLeft w:val="0"/>
          <w:marRight w:val="0"/>
          <w:marTop w:val="255"/>
          <w:marBottom w:val="0"/>
          <w:divBdr>
            <w:top w:val="none" w:sz="0" w:space="0" w:color="auto"/>
            <w:left w:val="none" w:sz="0" w:space="0" w:color="auto"/>
            <w:bottom w:val="none" w:sz="0" w:space="0" w:color="auto"/>
            <w:right w:val="none" w:sz="0" w:space="0" w:color="auto"/>
          </w:divBdr>
          <w:divsChild>
            <w:div w:id="5048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3786">
      <w:bodyDiv w:val="1"/>
      <w:marLeft w:val="0"/>
      <w:marRight w:val="0"/>
      <w:marTop w:val="0"/>
      <w:marBottom w:val="0"/>
      <w:divBdr>
        <w:top w:val="none" w:sz="0" w:space="0" w:color="auto"/>
        <w:left w:val="none" w:sz="0" w:space="0" w:color="auto"/>
        <w:bottom w:val="none" w:sz="0" w:space="0" w:color="auto"/>
        <w:right w:val="none" w:sz="0" w:space="0" w:color="auto"/>
      </w:divBdr>
    </w:div>
    <w:div w:id="78334394">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96995314">
      <w:bodyDiv w:val="1"/>
      <w:marLeft w:val="0"/>
      <w:marRight w:val="0"/>
      <w:marTop w:val="0"/>
      <w:marBottom w:val="0"/>
      <w:divBdr>
        <w:top w:val="none" w:sz="0" w:space="0" w:color="auto"/>
        <w:left w:val="none" w:sz="0" w:space="0" w:color="auto"/>
        <w:bottom w:val="none" w:sz="0" w:space="0" w:color="auto"/>
        <w:right w:val="none" w:sz="0" w:space="0" w:color="auto"/>
      </w:divBdr>
    </w:div>
    <w:div w:id="101535165">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0757124">
      <w:bodyDiv w:val="1"/>
      <w:marLeft w:val="0"/>
      <w:marRight w:val="0"/>
      <w:marTop w:val="0"/>
      <w:marBottom w:val="0"/>
      <w:divBdr>
        <w:top w:val="none" w:sz="0" w:space="0" w:color="auto"/>
        <w:left w:val="none" w:sz="0" w:space="0" w:color="auto"/>
        <w:bottom w:val="none" w:sz="0" w:space="0" w:color="auto"/>
        <w:right w:val="none" w:sz="0" w:space="0" w:color="auto"/>
      </w:divBdr>
      <w:divsChild>
        <w:div w:id="281234517">
          <w:marLeft w:val="0"/>
          <w:marRight w:val="0"/>
          <w:marTop w:val="255"/>
          <w:marBottom w:val="0"/>
          <w:divBdr>
            <w:top w:val="none" w:sz="0" w:space="0" w:color="auto"/>
            <w:left w:val="none" w:sz="0" w:space="0" w:color="auto"/>
            <w:bottom w:val="none" w:sz="0" w:space="0" w:color="auto"/>
            <w:right w:val="none" w:sz="0" w:space="0" w:color="auto"/>
          </w:divBdr>
          <w:divsChild>
            <w:div w:id="225342402">
              <w:marLeft w:val="0"/>
              <w:marRight w:val="0"/>
              <w:marTop w:val="0"/>
              <w:marBottom w:val="0"/>
              <w:divBdr>
                <w:top w:val="none" w:sz="0" w:space="0" w:color="auto"/>
                <w:left w:val="none" w:sz="0" w:space="0" w:color="auto"/>
                <w:bottom w:val="none" w:sz="0" w:space="0" w:color="auto"/>
                <w:right w:val="none" w:sz="0" w:space="0" w:color="auto"/>
              </w:divBdr>
            </w:div>
          </w:divsChild>
        </w:div>
        <w:div w:id="470876514">
          <w:marLeft w:val="0"/>
          <w:marRight w:val="0"/>
          <w:marTop w:val="150"/>
          <w:marBottom w:val="0"/>
          <w:divBdr>
            <w:top w:val="none" w:sz="0" w:space="0" w:color="auto"/>
            <w:left w:val="none" w:sz="0" w:space="0" w:color="auto"/>
            <w:bottom w:val="none" w:sz="0" w:space="0" w:color="auto"/>
            <w:right w:val="none" w:sz="0" w:space="0" w:color="auto"/>
          </w:divBdr>
        </w:div>
        <w:div w:id="1377118455">
          <w:marLeft w:val="0"/>
          <w:marRight w:val="0"/>
          <w:marTop w:val="0"/>
          <w:marBottom w:val="225"/>
          <w:divBdr>
            <w:top w:val="none" w:sz="0" w:space="0" w:color="auto"/>
            <w:left w:val="none" w:sz="0" w:space="0" w:color="auto"/>
            <w:bottom w:val="none" w:sz="0" w:space="0" w:color="auto"/>
            <w:right w:val="none" w:sz="0" w:space="0" w:color="auto"/>
          </w:divBdr>
        </w:div>
      </w:divsChild>
    </w:div>
    <w:div w:id="111870883">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18690104">
      <w:bodyDiv w:val="1"/>
      <w:marLeft w:val="0"/>
      <w:marRight w:val="0"/>
      <w:marTop w:val="0"/>
      <w:marBottom w:val="0"/>
      <w:divBdr>
        <w:top w:val="none" w:sz="0" w:space="0" w:color="auto"/>
        <w:left w:val="none" w:sz="0" w:space="0" w:color="auto"/>
        <w:bottom w:val="none" w:sz="0" w:space="0" w:color="auto"/>
        <w:right w:val="none" w:sz="0" w:space="0" w:color="auto"/>
      </w:divBdr>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5742938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68954654">
      <w:bodyDiv w:val="1"/>
      <w:marLeft w:val="0"/>
      <w:marRight w:val="0"/>
      <w:marTop w:val="0"/>
      <w:marBottom w:val="0"/>
      <w:divBdr>
        <w:top w:val="none" w:sz="0" w:space="0" w:color="auto"/>
        <w:left w:val="none" w:sz="0" w:space="0" w:color="auto"/>
        <w:bottom w:val="none" w:sz="0" w:space="0" w:color="auto"/>
        <w:right w:val="none" w:sz="0" w:space="0" w:color="auto"/>
      </w:divBdr>
      <w:divsChild>
        <w:div w:id="1188252471">
          <w:marLeft w:val="0"/>
          <w:marRight w:val="0"/>
          <w:marTop w:val="255"/>
          <w:marBottom w:val="0"/>
          <w:divBdr>
            <w:top w:val="none" w:sz="0" w:space="0" w:color="auto"/>
            <w:left w:val="none" w:sz="0" w:space="0" w:color="auto"/>
            <w:bottom w:val="none" w:sz="0" w:space="0" w:color="auto"/>
            <w:right w:val="none" w:sz="0" w:space="0" w:color="auto"/>
          </w:divBdr>
          <w:divsChild>
            <w:div w:id="220098900">
              <w:marLeft w:val="0"/>
              <w:marRight w:val="0"/>
              <w:marTop w:val="0"/>
              <w:marBottom w:val="0"/>
              <w:divBdr>
                <w:top w:val="none" w:sz="0" w:space="0" w:color="auto"/>
                <w:left w:val="none" w:sz="0" w:space="0" w:color="auto"/>
                <w:bottom w:val="none" w:sz="0" w:space="0" w:color="auto"/>
                <w:right w:val="none" w:sz="0" w:space="0" w:color="auto"/>
              </w:divBdr>
            </w:div>
          </w:divsChild>
        </w:div>
        <w:div w:id="1432896540">
          <w:marLeft w:val="0"/>
          <w:marRight w:val="0"/>
          <w:marTop w:val="150"/>
          <w:marBottom w:val="0"/>
          <w:divBdr>
            <w:top w:val="none" w:sz="0" w:space="0" w:color="auto"/>
            <w:left w:val="none" w:sz="0" w:space="0" w:color="auto"/>
            <w:bottom w:val="none" w:sz="0" w:space="0" w:color="auto"/>
            <w:right w:val="none" w:sz="0" w:space="0" w:color="auto"/>
          </w:divBdr>
        </w:div>
        <w:div w:id="1759936219">
          <w:marLeft w:val="0"/>
          <w:marRight w:val="0"/>
          <w:marTop w:val="0"/>
          <w:marBottom w:val="225"/>
          <w:divBdr>
            <w:top w:val="none" w:sz="0" w:space="0" w:color="auto"/>
            <w:left w:val="none" w:sz="0" w:space="0" w:color="auto"/>
            <w:bottom w:val="none" w:sz="0" w:space="0" w:color="auto"/>
            <w:right w:val="none" w:sz="0" w:space="0" w:color="auto"/>
          </w:divBdr>
        </w:div>
      </w:divsChild>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177156836">
      <w:bodyDiv w:val="1"/>
      <w:marLeft w:val="0"/>
      <w:marRight w:val="0"/>
      <w:marTop w:val="0"/>
      <w:marBottom w:val="0"/>
      <w:divBdr>
        <w:top w:val="none" w:sz="0" w:space="0" w:color="auto"/>
        <w:left w:val="none" w:sz="0" w:space="0" w:color="auto"/>
        <w:bottom w:val="none" w:sz="0" w:space="0" w:color="auto"/>
        <w:right w:val="none" w:sz="0" w:space="0" w:color="auto"/>
      </w:divBdr>
    </w:div>
    <w:div w:id="190993676">
      <w:bodyDiv w:val="1"/>
      <w:marLeft w:val="0"/>
      <w:marRight w:val="0"/>
      <w:marTop w:val="0"/>
      <w:marBottom w:val="0"/>
      <w:divBdr>
        <w:top w:val="none" w:sz="0" w:space="0" w:color="auto"/>
        <w:left w:val="none" w:sz="0" w:space="0" w:color="auto"/>
        <w:bottom w:val="none" w:sz="0" w:space="0" w:color="auto"/>
        <w:right w:val="none" w:sz="0" w:space="0" w:color="auto"/>
      </w:divBdr>
      <w:divsChild>
        <w:div w:id="1143305121">
          <w:marLeft w:val="0"/>
          <w:marRight w:val="0"/>
          <w:marTop w:val="0"/>
          <w:marBottom w:val="225"/>
          <w:divBdr>
            <w:top w:val="none" w:sz="0" w:space="0" w:color="auto"/>
            <w:left w:val="none" w:sz="0" w:space="0" w:color="auto"/>
            <w:bottom w:val="none" w:sz="0" w:space="0" w:color="auto"/>
            <w:right w:val="none" w:sz="0" w:space="0" w:color="auto"/>
          </w:divBdr>
        </w:div>
        <w:div w:id="510923086">
          <w:marLeft w:val="0"/>
          <w:marRight w:val="0"/>
          <w:marTop w:val="150"/>
          <w:marBottom w:val="0"/>
          <w:divBdr>
            <w:top w:val="none" w:sz="0" w:space="0" w:color="auto"/>
            <w:left w:val="none" w:sz="0" w:space="0" w:color="auto"/>
            <w:bottom w:val="none" w:sz="0" w:space="0" w:color="auto"/>
            <w:right w:val="none" w:sz="0" w:space="0" w:color="auto"/>
          </w:divBdr>
        </w:div>
        <w:div w:id="351959069">
          <w:marLeft w:val="0"/>
          <w:marRight w:val="0"/>
          <w:marTop w:val="255"/>
          <w:marBottom w:val="0"/>
          <w:divBdr>
            <w:top w:val="none" w:sz="0" w:space="0" w:color="auto"/>
            <w:left w:val="none" w:sz="0" w:space="0" w:color="auto"/>
            <w:bottom w:val="none" w:sz="0" w:space="0" w:color="auto"/>
            <w:right w:val="none" w:sz="0" w:space="0" w:color="auto"/>
          </w:divBdr>
          <w:divsChild>
            <w:div w:id="158592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08229793">
      <w:bodyDiv w:val="1"/>
      <w:marLeft w:val="0"/>
      <w:marRight w:val="0"/>
      <w:marTop w:val="0"/>
      <w:marBottom w:val="0"/>
      <w:divBdr>
        <w:top w:val="none" w:sz="0" w:space="0" w:color="auto"/>
        <w:left w:val="none" w:sz="0" w:space="0" w:color="auto"/>
        <w:bottom w:val="none" w:sz="0" w:space="0" w:color="auto"/>
        <w:right w:val="none" w:sz="0" w:space="0" w:color="auto"/>
      </w:divBdr>
    </w:div>
    <w:div w:id="224800275">
      <w:bodyDiv w:val="1"/>
      <w:marLeft w:val="0"/>
      <w:marRight w:val="0"/>
      <w:marTop w:val="0"/>
      <w:marBottom w:val="0"/>
      <w:divBdr>
        <w:top w:val="none" w:sz="0" w:space="0" w:color="auto"/>
        <w:left w:val="none" w:sz="0" w:space="0" w:color="auto"/>
        <w:bottom w:val="none" w:sz="0" w:space="0" w:color="auto"/>
        <w:right w:val="none" w:sz="0" w:space="0" w:color="auto"/>
      </w:divBdr>
      <w:divsChild>
        <w:div w:id="1618831481">
          <w:marLeft w:val="0"/>
          <w:marRight w:val="0"/>
          <w:marTop w:val="150"/>
          <w:marBottom w:val="0"/>
          <w:divBdr>
            <w:top w:val="none" w:sz="0" w:space="0" w:color="auto"/>
            <w:left w:val="none" w:sz="0" w:space="0" w:color="auto"/>
            <w:bottom w:val="none" w:sz="0" w:space="0" w:color="auto"/>
            <w:right w:val="none" w:sz="0" w:space="0" w:color="auto"/>
          </w:divBdr>
        </w:div>
        <w:div w:id="1870216219">
          <w:marLeft w:val="0"/>
          <w:marRight w:val="0"/>
          <w:marTop w:val="0"/>
          <w:marBottom w:val="225"/>
          <w:divBdr>
            <w:top w:val="none" w:sz="0" w:space="0" w:color="auto"/>
            <w:left w:val="none" w:sz="0" w:space="0" w:color="auto"/>
            <w:bottom w:val="none" w:sz="0" w:space="0" w:color="auto"/>
            <w:right w:val="none" w:sz="0" w:space="0" w:color="auto"/>
          </w:divBdr>
        </w:div>
      </w:divsChild>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25536760">
      <w:bodyDiv w:val="1"/>
      <w:marLeft w:val="0"/>
      <w:marRight w:val="0"/>
      <w:marTop w:val="0"/>
      <w:marBottom w:val="0"/>
      <w:divBdr>
        <w:top w:val="none" w:sz="0" w:space="0" w:color="auto"/>
        <w:left w:val="none" w:sz="0" w:space="0" w:color="auto"/>
        <w:bottom w:val="none" w:sz="0" w:space="0" w:color="auto"/>
        <w:right w:val="none" w:sz="0" w:space="0" w:color="auto"/>
      </w:divBdr>
      <w:divsChild>
        <w:div w:id="610018903">
          <w:marLeft w:val="0"/>
          <w:marRight w:val="0"/>
          <w:marTop w:val="0"/>
          <w:marBottom w:val="225"/>
          <w:divBdr>
            <w:top w:val="none" w:sz="0" w:space="0" w:color="auto"/>
            <w:left w:val="none" w:sz="0" w:space="0" w:color="auto"/>
            <w:bottom w:val="none" w:sz="0" w:space="0" w:color="auto"/>
            <w:right w:val="none" w:sz="0" w:space="0" w:color="auto"/>
          </w:divBdr>
        </w:div>
        <w:div w:id="1478649947">
          <w:marLeft w:val="0"/>
          <w:marRight w:val="0"/>
          <w:marTop w:val="150"/>
          <w:marBottom w:val="0"/>
          <w:divBdr>
            <w:top w:val="none" w:sz="0" w:space="0" w:color="auto"/>
            <w:left w:val="none" w:sz="0" w:space="0" w:color="auto"/>
            <w:bottom w:val="none" w:sz="0" w:space="0" w:color="auto"/>
            <w:right w:val="none" w:sz="0" w:space="0" w:color="auto"/>
          </w:divBdr>
        </w:div>
      </w:divsChild>
    </w:div>
    <w:div w:id="234366575">
      <w:bodyDiv w:val="1"/>
      <w:marLeft w:val="0"/>
      <w:marRight w:val="0"/>
      <w:marTop w:val="0"/>
      <w:marBottom w:val="0"/>
      <w:divBdr>
        <w:top w:val="none" w:sz="0" w:space="0" w:color="auto"/>
        <w:left w:val="none" w:sz="0" w:space="0" w:color="auto"/>
        <w:bottom w:val="none" w:sz="0" w:space="0" w:color="auto"/>
        <w:right w:val="none" w:sz="0" w:space="0" w:color="auto"/>
      </w:divBdr>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42491040">
      <w:bodyDiv w:val="1"/>
      <w:marLeft w:val="0"/>
      <w:marRight w:val="0"/>
      <w:marTop w:val="0"/>
      <w:marBottom w:val="0"/>
      <w:divBdr>
        <w:top w:val="none" w:sz="0" w:space="0" w:color="auto"/>
        <w:left w:val="none" w:sz="0" w:space="0" w:color="auto"/>
        <w:bottom w:val="none" w:sz="0" w:space="0" w:color="auto"/>
        <w:right w:val="none" w:sz="0" w:space="0" w:color="auto"/>
      </w:divBdr>
    </w:div>
    <w:div w:id="243345074">
      <w:bodyDiv w:val="1"/>
      <w:marLeft w:val="0"/>
      <w:marRight w:val="0"/>
      <w:marTop w:val="0"/>
      <w:marBottom w:val="0"/>
      <w:divBdr>
        <w:top w:val="none" w:sz="0" w:space="0" w:color="auto"/>
        <w:left w:val="none" w:sz="0" w:space="0" w:color="auto"/>
        <w:bottom w:val="none" w:sz="0" w:space="0" w:color="auto"/>
        <w:right w:val="none" w:sz="0" w:space="0" w:color="auto"/>
      </w:divBdr>
      <w:divsChild>
        <w:div w:id="992872862">
          <w:marLeft w:val="0"/>
          <w:marRight w:val="0"/>
          <w:marTop w:val="0"/>
          <w:marBottom w:val="225"/>
          <w:divBdr>
            <w:top w:val="none" w:sz="0" w:space="0" w:color="auto"/>
            <w:left w:val="none" w:sz="0" w:space="0" w:color="auto"/>
            <w:bottom w:val="none" w:sz="0" w:space="0" w:color="auto"/>
            <w:right w:val="none" w:sz="0" w:space="0" w:color="auto"/>
          </w:divBdr>
        </w:div>
        <w:div w:id="1690135133">
          <w:marLeft w:val="0"/>
          <w:marRight w:val="0"/>
          <w:marTop w:val="255"/>
          <w:marBottom w:val="0"/>
          <w:divBdr>
            <w:top w:val="none" w:sz="0" w:space="0" w:color="auto"/>
            <w:left w:val="none" w:sz="0" w:space="0" w:color="auto"/>
            <w:bottom w:val="none" w:sz="0" w:space="0" w:color="auto"/>
            <w:right w:val="none" w:sz="0" w:space="0" w:color="auto"/>
          </w:divBdr>
          <w:divsChild>
            <w:div w:id="503013892">
              <w:marLeft w:val="0"/>
              <w:marRight w:val="0"/>
              <w:marTop w:val="0"/>
              <w:marBottom w:val="0"/>
              <w:divBdr>
                <w:top w:val="none" w:sz="0" w:space="0" w:color="auto"/>
                <w:left w:val="none" w:sz="0" w:space="0" w:color="auto"/>
                <w:bottom w:val="none" w:sz="0" w:space="0" w:color="auto"/>
                <w:right w:val="none" w:sz="0" w:space="0" w:color="auto"/>
              </w:divBdr>
            </w:div>
          </w:divsChild>
        </w:div>
        <w:div w:id="2009166326">
          <w:marLeft w:val="0"/>
          <w:marRight w:val="0"/>
          <w:marTop w:val="150"/>
          <w:marBottom w:val="0"/>
          <w:divBdr>
            <w:top w:val="none" w:sz="0" w:space="0" w:color="auto"/>
            <w:left w:val="none" w:sz="0" w:space="0" w:color="auto"/>
            <w:bottom w:val="none" w:sz="0" w:space="0" w:color="auto"/>
            <w:right w:val="none" w:sz="0" w:space="0" w:color="auto"/>
          </w:divBdr>
        </w:div>
      </w:divsChild>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69364108">
      <w:bodyDiv w:val="1"/>
      <w:marLeft w:val="0"/>
      <w:marRight w:val="0"/>
      <w:marTop w:val="0"/>
      <w:marBottom w:val="0"/>
      <w:divBdr>
        <w:top w:val="none" w:sz="0" w:space="0" w:color="auto"/>
        <w:left w:val="none" w:sz="0" w:space="0" w:color="auto"/>
        <w:bottom w:val="none" w:sz="0" w:space="0" w:color="auto"/>
        <w:right w:val="none" w:sz="0" w:space="0" w:color="auto"/>
      </w:divBdr>
    </w:div>
    <w:div w:id="272251603">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283268887">
      <w:bodyDiv w:val="1"/>
      <w:marLeft w:val="0"/>
      <w:marRight w:val="0"/>
      <w:marTop w:val="0"/>
      <w:marBottom w:val="0"/>
      <w:divBdr>
        <w:top w:val="none" w:sz="0" w:space="0" w:color="auto"/>
        <w:left w:val="none" w:sz="0" w:space="0" w:color="auto"/>
        <w:bottom w:val="none" w:sz="0" w:space="0" w:color="auto"/>
        <w:right w:val="none" w:sz="0" w:space="0" w:color="auto"/>
      </w:divBdr>
    </w:div>
    <w:div w:id="298540715">
      <w:bodyDiv w:val="1"/>
      <w:marLeft w:val="0"/>
      <w:marRight w:val="0"/>
      <w:marTop w:val="0"/>
      <w:marBottom w:val="0"/>
      <w:divBdr>
        <w:top w:val="none" w:sz="0" w:space="0" w:color="auto"/>
        <w:left w:val="none" w:sz="0" w:space="0" w:color="auto"/>
        <w:bottom w:val="none" w:sz="0" w:space="0" w:color="auto"/>
        <w:right w:val="none" w:sz="0" w:space="0" w:color="auto"/>
      </w:divBdr>
    </w:div>
    <w:div w:id="319038759">
      <w:bodyDiv w:val="1"/>
      <w:marLeft w:val="0"/>
      <w:marRight w:val="0"/>
      <w:marTop w:val="0"/>
      <w:marBottom w:val="0"/>
      <w:divBdr>
        <w:top w:val="none" w:sz="0" w:space="0" w:color="auto"/>
        <w:left w:val="none" w:sz="0" w:space="0" w:color="auto"/>
        <w:bottom w:val="none" w:sz="0" w:space="0" w:color="auto"/>
        <w:right w:val="none" w:sz="0" w:space="0" w:color="auto"/>
      </w:divBdr>
      <w:divsChild>
        <w:div w:id="221720666">
          <w:marLeft w:val="0"/>
          <w:marRight w:val="0"/>
          <w:marTop w:val="0"/>
          <w:marBottom w:val="225"/>
          <w:divBdr>
            <w:top w:val="none" w:sz="0" w:space="0" w:color="auto"/>
            <w:left w:val="none" w:sz="0" w:space="0" w:color="auto"/>
            <w:bottom w:val="none" w:sz="0" w:space="0" w:color="auto"/>
            <w:right w:val="none" w:sz="0" w:space="0" w:color="auto"/>
          </w:divBdr>
        </w:div>
        <w:div w:id="2089113159">
          <w:marLeft w:val="0"/>
          <w:marRight w:val="0"/>
          <w:marTop w:val="150"/>
          <w:marBottom w:val="0"/>
          <w:divBdr>
            <w:top w:val="none" w:sz="0" w:space="0" w:color="auto"/>
            <w:left w:val="none" w:sz="0" w:space="0" w:color="auto"/>
            <w:bottom w:val="none" w:sz="0" w:space="0" w:color="auto"/>
            <w:right w:val="none" w:sz="0" w:space="0" w:color="auto"/>
          </w:divBdr>
        </w:div>
      </w:divsChild>
    </w:div>
    <w:div w:id="319891328">
      <w:bodyDiv w:val="1"/>
      <w:marLeft w:val="0"/>
      <w:marRight w:val="0"/>
      <w:marTop w:val="0"/>
      <w:marBottom w:val="0"/>
      <w:divBdr>
        <w:top w:val="none" w:sz="0" w:space="0" w:color="auto"/>
        <w:left w:val="none" w:sz="0" w:space="0" w:color="auto"/>
        <w:bottom w:val="none" w:sz="0" w:space="0" w:color="auto"/>
        <w:right w:val="none" w:sz="0" w:space="0" w:color="auto"/>
      </w:divBdr>
    </w:div>
    <w:div w:id="321469458">
      <w:bodyDiv w:val="1"/>
      <w:marLeft w:val="0"/>
      <w:marRight w:val="0"/>
      <w:marTop w:val="0"/>
      <w:marBottom w:val="0"/>
      <w:divBdr>
        <w:top w:val="none" w:sz="0" w:space="0" w:color="auto"/>
        <w:left w:val="none" w:sz="0" w:space="0" w:color="auto"/>
        <w:bottom w:val="none" w:sz="0" w:space="0" w:color="auto"/>
        <w:right w:val="none" w:sz="0" w:space="0" w:color="auto"/>
      </w:divBdr>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44407937">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59671278">
      <w:bodyDiv w:val="1"/>
      <w:marLeft w:val="0"/>
      <w:marRight w:val="0"/>
      <w:marTop w:val="0"/>
      <w:marBottom w:val="0"/>
      <w:divBdr>
        <w:top w:val="none" w:sz="0" w:space="0" w:color="auto"/>
        <w:left w:val="none" w:sz="0" w:space="0" w:color="auto"/>
        <w:bottom w:val="none" w:sz="0" w:space="0" w:color="auto"/>
        <w:right w:val="none" w:sz="0" w:space="0" w:color="auto"/>
      </w:divBdr>
    </w:div>
    <w:div w:id="362288369">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89573915">
      <w:bodyDiv w:val="1"/>
      <w:marLeft w:val="0"/>
      <w:marRight w:val="0"/>
      <w:marTop w:val="0"/>
      <w:marBottom w:val="0"/>
      <w:divBdr>
        <w:top w:val="none" w:sz="0" w:space="0" w:color="auto"/>
        <w:left w:val="none" w:sz="0" w:space="0" w:color="auto"/>
        <w:bottom w:val="none" w:sz="0" w:space="0" w:color="auto"/>
        <w:right w:val="none" w:sz="0" w:space="0" w:color="auto"/>
      </w:divBdr>
    </w:div>
    <w:div w:id="391735785">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394134154">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4716206">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19566988">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28698345">
      <w:bodyDiv w:val="1"/>
      <w:marLeft w:val="0"/>
      <w:marRight w:val="0"/>
      <w:marTop w:val="0"/>
      <w:marBottom w:val="0"/>
      <w:divBdr>
        <w:top w:val="none" w:sz="0" w:space="0" w:color="auto"/>
        <w:left w:val="none" w:sz="0" w:space="0" w:color="auto"/>
        <w:bottom w:val="none" w:sz="0" w:space="0" w:color="auto"/>
        <w:right w:val="none" w:sz="0" w:space="0" w:color="auto"/>
      </w:divBdr>
      <w:divsChild>
        <w:div w:id="214708749">
          <w:marLeft w:val="0"/>
          <w:marRight w:val="0"/>
          <w:marTop w:val="0"/>
          <w:marBottom w:val="225"/>
          <w:divBdr>
            <w:top w:val="none" w:sz="0" w:space="0" w:color="auto"/>
            <w:left w:val="none" w:sz="0" w:space="0" w:color="auto"/>
            <w:bottom w:val="none" w:sz="0" w:space="0" w:color="auto"/>
            <w:right w:val="none" w:sz="0" w:space="0" w:color="auto"/>
          </w:divBdr>
        </w:div>
        <w:div w:id="628508689">
          <w:marLeft w:val="0"/>
          <w:marRight w:val="0"/>
          <w:marTop w:val="150"/>
          <w:marBottom w:val="0"/>
          <w:divBdr>
            <w:top w:val="none" w:sz="0" w:space="0" w:color="auto"/>
            <w:left w:val="none" w:sz="0" w:space="0" w:color="auto"/>
            <w:bottom w:val="none" w:sz="0" w:space="0" w:color="auto"/>
            <w:right w:val="none" w:sz="0" w:space="0" w:color="auto"/>
          </w:divBdr>
        </w:div>
        <w:div w:id="1919052688">
          <w:marLeft w:val="0"/>
          <w:marRight w:val="0"/>
          <w:marTop w:val="255"/>
          <w:marBottom w:val="0"/>
          <w:divBdr>
            <w:top w:val="none" w:sz="0" w:space="0" w:color="auto"/>
            <w:left w:val="none" w:sz="0" w:space="0" w:color="auto"/>
            <w:bottom w:val="none" w:sz="0" w:space="0" w:color="auto"/>
            <w:right w:val="none" w:sz="0" w:space="0" w:color="auto"/>
          </w:divBdr>
          <w:divsChild>
            <w:div w:id="148191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6288">
      <w:bodyDiv w:val="1"/>
      <w:marLeft w:val="0"/>
      <w:marRight w:val="0"/>
      <w:marTop w:val="0"/>
      <w:marBottom w:val="0"/>
      <w:divBdr>
        <w:top w:val="none" w:sz="0" w:space="0" w:color="auto"/>
        <w:left w:val="none" w:sz="0" w:space="0" w:color="auto"/>
        <w:bottom w:val="none" w:sz="0" w:space="0" w:color="auto"/>
        <w:right w:val="none" w:sz="0" w:space="0" w:color="auto"/>
      </w:divBdr>
    </w:div>
    <w:div w:id="439765414">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689571274">
          <w:marLeft w:val="0"/>
          <w:marRight w:val="0"/>
          <w:marTop w:val="150"/>
          <w:marBottom w:val="0"/>
          <w:divBdr>
            <w:top w:val="none" w:sz="0" w:space="0" w:color="auto"/>
            <w:left w:val="none" w:sz="0" w:space="0" w:color="auto"/>
            <w:bottom w:val="none" w:sz="0" w:space="0" w:color="auto"/>
            <w:right w:val="none" w:sz="0" w:space="0" w:color="auto"/>
          </w:divBdr>
        </w:div>
        <w:div w:id="1411387241">
          <w:marLeft w:val="0"/>
          <w:marRight w:val="0"/>
          <w:marTop w:val="0"/>
          <w:marBottom w:val="225"/>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62432913">
      <w:bodyDiv w:val="1"/>
      <w:marLeft w:val="0"/>
      <w:marRight w:val="0"/>
      <w:marTop w:val="0"/>
      <w:marBottom w:val="0"/>
      <w:divBdr>
        <w:top w:val="none" w:sz="0" w:space="0" w:color="auto"/>
        <w:left w:val="none" w:sz="0" w:space="0" w:color="auto"/>
        <w:bottom w:val="none" w:sz="0" w:space="0" w:color="auto"/>
        <w:right w:val="none" w:sz="0" w:space="0" w:color="auto"/>
      </w:divBdr>
    </w:div>
    <w:div w:id="463085919">
      <w:bodyDiv w:val="1"/>
      <w:marLeft w:val="0"/>
      <w:marRight w:val="0"/>
      <w:marTop w:val="0"/>
      <w:marBottom w:val="0"/>
      <w:divBdr>
        <w:top w:val="none" w:sz="0" w:space="0" w:color="auto"/>
        <w:left w:val="none" w:sz="0" w:space="0" w:color="auto"/>
        <w:bottom w:val="none" w:sz="0" w:space="0" w:color="auto"/>
        <w:right w:val="none" w:sz="0" w:space="0" w:color="auto"/>
      </w:divBdr>
    </w:div>
    <w:div w:id="479998279">
      <w:bodyDiv w:val="1"/>
      <w:marLeft w:val="0"/>
      <w:marRight w:val="0"/>
      <w:marTop w:val="0"/>
      <w:marBottom w:val="0"/>
      <w:divBdr>
        <w:top w:val="none" w:sz="0" w:space="0" w:color="auto"/>
        <w:left w:val="none" w:sz="0" w:space="0" w:color="auto"/>
        <w:bottom w:val="none" w:sz="0" w:space="0" w:color="auto"/>
        <w:right w:val="none" w:sz="0" w:space="0" w:color="auto"/>
      </w:divBdr>
      <w:divsChild>
        <w:div w:id="1154374900">
          <w:marLeft w:val="0"/>
          <w:marRight w:val="0"/>
          <w:marTop w:val="150"/>
          <w:marBottom w:val="0"/>
          <w:divBdr>
            <w:top w:val="none" w:sz="0" w:space="0" w:color="auto"/>
            <w:left w:val="none" w:sz="0" w:space="0" w:color="auto"/>
            <w:bottom w:val="none" w:sz="0" w:space="0" w:color="auto"/>
            <w:right w:val="none" w:sz="0" w:space="0" w:color="auto"/>
          </w:divBdr>
        </w:div>
        <w:div w:id="2000426507">
          <w:marLeft w:val="0"/>
          <w:marRight w:val="0"/>
          <w:marTop w:val="0"/>
          <w:marBottom w:val="225"/>
          <w:divBdr>
            <w:top w:val="none" w:sz="0" w:space="0" w:color="auto"/>
            <w:left w:val="none" w:sz="0" w:space="0" w:color="auto"/>
            <w:bottom w:val="none" w:sz="0" w:space="0" w:color="auto"/>
            <w:right w:val="none" w:sz="0" w:space="0" w:color="auto"/>
          </w:divBdr>
        </w:div>
      </w:divsChild>
    </w:div>
    <w:div w:id="483930246">
      <w:bodyDiv w:val="1"/>
      <w:marLeft w:val="0"/>
      <w:marRight w:val="0"/>
      <w:marTop w:val="0"/>
      <w:marBottom w:val="0"/>
      <w:divBdr>
        <w:top w:val="none" w:sz="0" w:space="0" w:color="auto"/>
        <w:left w:val="none" w:sz="0" w:space="0" w:color="auto"/>
        <w:bottom w:val="none" w:sz="0" w:space="0" w:color="auto"/>
        <w:right w:val="none" w:sz="0" w:space="0" w:color="auto"/>
      </w:divBdr>
    </w:div>
    <w:div w:id="488905024">
      <w:bodyDiv w:val="1"/>
      <w:marLeft w:val="0"/>
      <w:marRight w:val="0"/>
      <w:marTop w:val="0"/>
      <w:marBottom w:val="0"/>
      <w:divBdr>
        <w:top w:val="none" w:sz="0" w:space="0" w:color="auto"/>
        <w:left w:val="none" w:sz="0" w:space="0" w:color="auto"/>
        <w:bottom w:val="none" w:sz="0" w:space="0" w:color="auto"/>
        <w:right w:val="none" w:sz="0" w:space="0" w:color="auto"/>
      </w:divBdr>
    </w:div>
    <w:div w:id="489173410">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489949808">
      <w:bodyDiv w:val="1"/>
      <w:marLeft w:val="0"/>
      <w:marRight w:val="0"/>
      <w:marTop w:val="0"/>
      <w:marBottom w:val="0"/>
      <w:divBdr>
        <w:top w:val="none" w:sz="0" w:space="0" w:color="auto"/>
        <w:left w:val="none" w:sz="0" w:space="0" w:color="auto"/>
        <w:bottom w:val="none" w:sz="0" w:space="0" w:color="auto"/>
        <w:right w:val="none" w:sz="0" w:space="0" w:color="auto"/>
      </w:divBdr>
    </w:div>
    <w:div w:id="493185236">
      <w:bodyDiv w:val="1"/>
      <w:marLeft w:val="0"/>
      <w:marRight w:val="0"/>
      <w:marTop w:val="0"/>
      <w:marBottom w:val="0"/>
      <w:divBdr>
        <w:top w:val="none" w:sz="0" w:space="0" w:color="auto"/>
        <w:left w:val="none" w:sz="0" w:space="0" w:color="auto"/>
        <w:bottom w:val="none" w:sz="0" w:space="0" w:color="auto"/>
        <w:right w:val="none" w:sz="0" w:space="0" w:color="auto"/>
      </w:divBdr>
    </w:div>
    <w:div w:id="494614380">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23640276">
      <w:bodyDiv w:val="1"/>
      <w:marLeft w:val="0"/>
      <w:marRight w:val="0"/>
      <w:marTop w:val="0"/>
      <w:marBottom w:val="0"/>
      <w:divBdr>
        <w:top w:val="none" w:sz="0" w:space="0" w:color="auto"/>
        <w:left w:val="none" w:sz="0" w:space="0" w:color="auto"/>
        <w:bottom w:val="none" w:sz="0" w:space="0" w:color="auto"/>
        <w:right w:val="none" w:sz="0" w:space="0" w:color="auto"/>
      </w:divBdr>
    </w:div>
    <w:div w:id="53223510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38394501">
      <w:bodyDiv w:val="1"/>
      <w:marLeft w:val="0"/>
      <w:marRight w:val="0"/>
      <w:marTop w:val="0"/>
      <w:marBottom w:val="0"/>
      <w:divBdr>
        <w:top w:val="none" w:sz="0" w:space="0" w:color="auto"/>
        <w:left w:val="none" w:sz="0" w:space="0" w:color="auto"/>
        <w:bottom w:val="none" w:sz="0" w:space="0" w:color="auto"/>
        <w:right w:val="none" w:sz="0" w:space="0" w:color="auto"/>
      </w:divBdr>
      <w:divsChild>
        <w:div w:id="445390118">
          <w:marLeft w:val="0"/>
          <w:marRight w:val="0"/>
          <w:marTop w:val="0"/>
          <w:marBottom w:val="225"/>
          <w:divBdr>
            <w:top w:val="none" w:sz="0" w:space="0" w:color="auto"/>
            <w:left w:val="none" w:sz="0" w:space="0" w:color="auto"/>
            <w:bottom w:val="none" w:sz="0" w:space="0" w:color="auto"/>
            <w:right w:val="none" w:sz="0" w:space="0" w:color="auto"/>
          </w:divBdr>
        </w:div>
        <w:div w:id="1399207361">
          <w:marLeft w:val="0"/>
          <w:marRight w:val="0"/>
          <w:marTop w:val="150"/>
          <w:marBottom w:val="0"/>
          <w:divBdr>
            <w:top w:val="none" w:sz="0" w:space="0" w:color="auto"/>
            <w:left w:val="none" w:sz="0" w:space="0" w:color="auto"/>
            <w:bottom w:val="none" w:sz="0" w:space="0" w:color="auto"/>
            <w:right w:val="none" w:sz="0" w:space="0" w:color="auto"/>
          </w:divBdr>
        </w:div>
        <w:div w:id="756558858">
          <w:marLeft w:val="0"/>
          <w:marRight w:val="0"/>
          <w:marTop w:val="255"/>
          <w:marBottom w:val="0"/>
          <w:divBdr>
            <w:top w:val="none" w:sz="0" w:space="0" w:color="auto"/>
            <w:left w:val="none" w:sz="0" w:space="0" w:color="auto"/>
            <w:bottom w:val="none" w:sz="0" w:space="0" w:color="auto"/>
            <w:right w:val="none" w:sz="0" w:space="0" w:color="auto"/>
          </w:divBdr>
          <w:divsChild>
            <w:div w:id="127186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650803">
      <w:bodyDiv w:val="1"/>
      <w:marLeft w:val="0"/>
      <w:marRight w:val="0"/>
      <w:marTop w:val="0"/>
      <w:marBottom w:val="0"/>
      <w:divBdr>
        <w:top w:val="none" w:sz="0" w:space="0" w:color="auto"/>
        <w:left w:val="none" w:sz="0" w:space="0" w:color="auto"/>
        <w:bottom w:val="none" w:sz="0" w:space="0" w:color="auto"/>
        <w:right w:val="none" w:sz="0" w:space="0" w:color="auto"/>
      </w:divBdr>
    </w:div>
    <w:div w:id="551620230">
      <w:bodyDiv w:val="1"/>
      <w:marLeft w:val="0"/>
      <w:marRight w:val="0"/>
      <w:marTop w:val="0"/>
      <w:marBottom w:val="0"/>
      <w:divBdr>
        <w:top w:val="none" w:sz="0" w:space="0" w:color="auto"/>
        <w:left w:val="none" w:sz="0" w:space="0" w:color="auto"/>
        <w:bottom w:val="none" w:sz="0" w:space="0" w:color="auto"/>
        <w:right w:val="none" w:sz="0" w:space="0" w:color="auto"/>
      </w:divBdr>
    </w:div>
    <w:div w:id="551697678">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0361293">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78440851">
      <w:bodyDiv w:val="1"/>
      <w:marLeft w:val="0"/>
      <w:marRight w:val="0"/>
      <w:marTop w:val="0"/>
      <w:marBottom w:val="0"/>
      <w:divBdr>
        <w:top w:val="none" w:sz="0" w:space="0" w:color="auto"/>
        <w:left w:val="none" w:sz="0" w:space="0" w:color="auto"/>
        <w:bottom w:val="none" w:sz="0" w:space="0" w:color="auto"/>
        <w:right w:val="none" w:sz="0" w:space="0" w:color="auto"/>
      </w:divBdr>
      <w:divsChild>
        <w:div w:id="1127577963">
          <w:marLeft w:val="0"/>
          <w:marRight w:val="0"/>
          <w:marTop w:val="150"/>
          <w:marBottom w:val="0"/>
          <w:divBdr>
            <w:top w:val="none" w:sz="0" w:space="0" w:color="auto"/>
            <w:left w:val="none" w:sz="0" w:space="0" w:color="auto"/>
            <w:bottom w:val="none" w:sz="0" w:space="0" w:color="auto"/>
            <w:right w:val="none" w:sz="0" w:space="0" w:color="auto"/>
          </w:divBdr>
        </w:div>
        <w:div w:id="2022391013">
          <w:marLeft w:val="0"/>
          <w:marRight w:val="0"/>
          <w:marTop w:val="0"/>
          <w:marBottom w:val="225"/>
          <w:divBdr>
            <w:top w:val="none" w:sz="0" w:space="0" w:color="auto"/>
            <w:left w:val="none" w:sz="0" w:space="0" w:color="auto"/>
            <w:bottom w:val="none" w:sz="0" w:space="0" w:color="auto"/>
            <w:right w:val="none" w:sz="0" w:space="0" w:color="auto"/>
          </w:divBdr>
        </w:div>
      </w:divsChild>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15791961">
      <w:bodyDiv w:val="1"/>
      <w:marLeft w:val="0"/>
      <w:marRight w:val="0"/>
      <w:marTop w:val="0"/>
      <w:marBottom w:val="0"/>
      <w:divBdr>
        <w:top w:val="none" w:sz="0" w:space="0" w:color="auto"/>
        <w:left w:val="none" w:sz="0" w:space="0" w:color="auto"/>
        <w:bottom w:val="none" w:sz="0" w:space="0" w:color="auto"/>
        <w:right w:val="none" w:sz="0" w:space="0" w:color="auto"/>
      </w:divBdr>
    </w:div>
    <w:div w:id="617108827">
      <w:bodyDiv w:val="1"/>
      <w:marLeft w:val="0"/>
      <w:marRight w:val="0"/>
      <w:marTop w:val="0"/>
      <w:marBottom w:val="0"/>
      <w:divBdr>
        <w:top w:val="none" w:sz="0" w:space="0" w:color="auto"/>
        <w:left w:val="none" w:sz="0" w:space="0" w:color="auto"/>
        <w:bottom w:val="none" w:sz="0" w:space="0" w:color="auto"/>
        <w:right w:val="none" w:sz="0" w:space="0" w:color="auto"/>
      </w:divBdr>
    </w:div>
    <w:div w:id="617763594">
      <w:bodyDiv w:val="1"/>
      <w:marLeft w:val="0"/>
      <w:marRight w:val="0"/>
      <w:marTop w:val="0"/>
      <w:marBottom w:val="0"/>
      <w:divBdr>
        <w:top w:val="none" w:sz="0" w:space="0" w:color="auto"/>
        <w:left w:val="none" w:sz="0" w:space="0" w:color="auto"/>
        <w:bottom w:val="none" w:sz="0" w:space="0" w:color="auto"/>
        <w:right w:val="none" w:sz="0" w:space="0" w:color="auto"/>
      </w:divBdr>
      <w:divsChild>
        <w:div w:id="68357662">
          <w:marLeft w:val="0"/>
          <w:marRight w:val="0"/>
          <w:marTop w:val="0"/>
          <w:marBottom w:val="0"/>
          <w:divBdr>
            <w:top w:val="none" w:sz="0" w:space="0" w:color="auto"/>
            <w:left w:val="none" w:sz="0" w:space="0" w:color="auto"/>
            <w:bottom w:val="none" w:sz="0" w:space="0" w:color="auto"/>
            <w:right w:val="none" w:sz="0" w:space="0" w:color="auto"/>
          </w:divBdr>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3432186">
      <w:bodyDiv w:val="1"/>
      <w:marLeft w:val="0"/>
      <w:marRight w:val="0"/>
      <w:marTop w:val="0"/>
      <w:marBottom w:val="0"/>
      <w:divBdr>
        <w:top w:val="none" w:sz="0" w:space="0" w:color="auto"/>
        <w:left w:val="none" w:sz="0" w:space="0" w:color="auto"/>
        <w:bottom w:val="none" w:sz="0" w:space="0" w:color="auto"/>
        <w:right w:val="none" w:sz="0" w:space="0" w:color="auto"/>
      </w:divBdr>
      <w:divsChild>
        <w:div w:id="71126483">
          <w:marLeft w:val="0"/>
          <w:marRight w:val="0"/>
          <w:marTop w:val="0"/>
          <w:marBottom w:val="225"/>
          <w:divBdr>
            <w:top w:val="none" w:sz="0" w:space="0" w:color="auto"/>
            <w:left w:val="none" w:sz="0" w:space="0" w:color="auto"/>
            <w:bottom w:val="none" w:sz="0" w:space="0" w:color="auto"/>
            <w:right w:val="none" w:sz="0" w:space="0" w:color="auto"/>
          </w:divBdr>
        </w:div>
        <w:div w:id="1201698515">
          <w:marLeft w:val="0"/>
          <w:marRight w:val="0"/>
          <w:marTop w:val="150"/>
          <w:marBottom w:val="0"/>
          <w:divBdr>
            <w:top w:val="none" w:sz="0" w:space="0" w:color="auto"/>
            <w:left w:val="none" w:sz="0" w:space="0" w:color="auto"/>
            <w:bottom w:val="none" w:sz="0" w:space="0" w:color="auto"/>
            <w:right w:val="none" w:sz="0" w:space="0" w:color="auto"/>
          </w:divBdr>
        </w:div>
      </w:divsChild>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672025786">
      <w:bodyDiv w:val="1"/>
      <w:marLeft w:val="0"/>
      <w:marRight w:val="0"/>
      <w:marTop w:val="0"/>
      <w:marBottom w:val="0"/>
      <w:divBdr>
        <w:top w:val="none" w:sz="0" w:space="0" w:color="auto"/>
        <w:left w:val="none" w:sz="0" w:space="0" w:color="auto"/>
        <w:bottom w:val="none" w:sz="0" w:space="0" w:color="auto"/>
        <w:right w:val="none" w:sz="0" w:space="0" w:color="auto"/>
      </w:divBdr>
    </w:div>
    <w:div w:id="687218752">
      <w:bodyDiv w:val="1"/>
      <w:marLeft w:val="0"/>
      <w:marRight w:val="0"/>
      <w:marTop w:val="0"/>
      <w:marBottom w:val="0"/>
      <w:divBdr>
        <w:top w:val="none" w:sz="0" w:space="0" w:color="auto"/>
        <w:left w:val="none" w:sz="0" w:space="0" w:color="auto"/>
        <w:bottom w:val="none" w:sz="0" w:space="0" w:color="auto"/>
        <w:right w:val="none" w:sz="0" w:space="0" w:color="auto"/>
      </w:divBdr>
      <w:divsChild>
        <w:div w:id="1916746744">
          <w:marLeft w:val="0"/>
          <w:marRight w:val="0"/>
          <w:marTop w:val="0"/>
          <w:marBottom w:val="0"/>
          <w:divBdr>
            <w:top w:val="none" w:sz="0" w:space="0" w:color="auto"/>
            <w:left w:val="none" w:sz="0" w:space="0" w:color="auto"/>
            <w:bottom w:val="none" w:sz="0" w:space="0" w:color="auto"/>
            <w:right w:val="none" w:sz="0" w:space="0" w:color="auto"/>
          </w:divBdr>
          <w:divsChild>
            <w:div w:id="580722313">
              <w:marLeft w:val="0"/>
              <w:marRight w:val="0"/>
              <w:marTop w:val="0"/>
              <w:marBottom w:val="330"/>
              <w:divBdr>
                <w:top w:val="none" w:sz="0" w:space="0" w:color="auto"/>
                <w:left w:val="none" w:sz="0" w:space="0" w:color="auto"/>
                <w:bottom w:val="none" w:sz="0" w:space="0" w:color="auto"/>
                <w:right w:val="none" w:sz="0" w:space="0" w:color="auto"/>
              </w:divBdr>
            </w:div>
          </w:divsChild>
        </w:div>
        <w:div w:id="1214196994">
          <w:marLeft w:val="0"/>
          <w:marRight w:val="0"/>
          <w:marTop w:val="0"/>
          <w:marBottom w:val="0"/>
          <w:divBdr>
            <w:top w:val="none" w:sz="0" w:space="0" w:color="auto"/>
            <w:left w:val="none" w:sz="0" w:space="0" w:color="auto"/>
            <w:bottom w:val="none" w:sz="0" w:space="0" w:color="auto"/>
            <w:right w:val="none" w:sz="0" w:space="0" w:color="auto"/>
          </w:divBdr>
          <w:divsChild>
            <w:div w:id="110908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7076">
      <w:bodyDiv w:val="1"/>
      <w:marLeft w:val="0"/>
      <w:marRight w:val="0"/>
      <w:marTop w:val="0"/>
      <w:marBottom w:val="0"/>
      <w:divBdr>
        <w:top w:val="none" w:sz="0" w:space="0" w:color="auto"/>
        <w:left w:val="none" w:sz="0" w:space="0" w:color="auto"/>
        <w:bottom w:val="none" w:sz="0" w:space="0" w:color="auto"/>
        <w:right w:val="none" w:sz="0" w:space="0" w:color="auto"/>
      </w:divBdr>
    </w:div>
    <w:div w:id="699011291">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12463160">
      <w:bodyDiv w:val="1"/>
      <w:marLeft w:val="0"/>
      <w:marRight w:val="0"/>
      <w:marTop w:val="0"/>
      <w:marBottom w:val="0"/>
      <w:divBdr>
        <w:top w:val="none" w:sz="0" w:space="0" w:color="auto"/>
        <w:left w:val="none" w:sz="0" w:space="0" w:color="auto"/>
        <w:bottom w:val="none" w:sz="0" w:space="0" w:color="auto"/>
        <w:right w:val="none" w:sz="0" w:space="0" w:color="auto"/>
      </w:divBdr>
    </w:div>
    <w:div w:id="714500602">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18237623">
      <w:bodyDiv w:val="1"/>
      <w:marLeft w:val="0"/>
      <w:marRight w:val="0"/>
      <w:marTop w:val="0"/>
      <w:marBottom w:val="0"/>
      <w:divBdr>
        <w:top w:val="none" w:sz="0" w:space="0" w:color="auto"/>
        <w:left w:val="none" w:sz="0" w:space="0" w:color="auto"/>
        <w:bottom w:val="none" w:sz="0" w:space="0" w:color="auto"/>
        <w:right w:val="none" w:sz="0" w:space="0" w:color="auto"/>
      </w:divBdr>
    </w:div>
    <w:div w:id="719984208">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34664644">
      <w:bodyDiv w:val="1"/>
      <w:marLeft w:val="0"/>
      <w:marRight w:val="0"/>
      <w:marTop w:val="0"/>
      <w:marBottom w:val="0"/>
      <w:divBdr>
        <w:top w:val="none" w:sz="0" w:space="0" w:color="auto"/>
        <w:left w:val="none" w:sz="0" w:space="0" w:color="auto"/>
        <w:bottom w:val="none" w:sz="0" w:space="0" w:color="auto"/>
        <w:right w:val="none" w:sz="0" w:space="0" w:color="auto"/>
      </w:divBdr>
    </w:div>
    <w:div w:id="734743527">
      <w:bodyDiv w:val="1"/>
      <w:marLeft w:val="0"/>
      <w:marRight w:val="0"/>
      <w:marTop w:val="0"/>
      <w:marBottom w:val="0"/>
      <w:divBdr>
        <w:top w:val="none" w:sz="0" w:space="0" w:color="auto"/>
        <w:left w:val="none" w:sz="0" w:space="0" w:color="auto"/>
        <w:bottom w:val="none" w:sz="0" w:space="0" w:color="auto"/>
        <w:right w:val="none" w:sz="0" w:space="0" w:color="auto"/>
      </w:divBdr>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50125319">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809395303">
      <w:bodyDiv w:val="1"/>
      <w:marLeft w:val="0"/>
      <w:marRight w:val="0"/>
      <w:marTop w:val="0"/>
      <w:marBottom w:val="0"/>
      <w:divBdr>
        <w:top w:val="none" w:sz="0" w:space="0" w:color="auto"/>
        <w:left w:val="none" w:sz="0" w:space="0" w:color="auto"/>
        <w:bottom w:val="none" w:sz="0" w:space="0" w:color="auto"/>
        <w:right w:val="none" w:sz="0" w:space="0" w:color="auto"/>
      </w:divBdr>
      <w:divsChild>
        <w:div w:id="2098163884">
          <w:marLeft w:val="0"/>
          <w:marRight w:val="0"/>
          <w:marTop w:val="0"/>
          <w:marBottom w:val="225"/>
          <w:divBdr>
            <w:top w:val="none" w:sz="0" w:space="0" w:color="auto"/>
            <w:left w:val="none" w:sz="0" w:space="0" w:color="auto"/>
            <w:bottom w:val="none" w:sz="0" w:space="0" w:color="auto"/>
            <w:right w:val="none" w:sz="0" w:space="0" w:color="auto"/>
          </w:divBdr>
        </w:div>
        <w:div w:id="322664023">
          <w:marLeft w:val="0"/>
          <w:marRight w:val="0"/>
          <w:marTop w:val="150"/>
          <w:marBottom w:val="0"/>
          <w:divBdr>
            <w:top w:val="none" w:sz="0" w:space="0" w:color="auto"/>
            <w:left w:val="none" w:sz="0" w:space="0" w:color="auto"/>
            <w:bottom w:val="none" w:sz="0" w:space="0" w:color="auto"/>
            <w:right w:val="none" w:sz="0" w:space="0" w:color="auto"/>
          </w:divBdr>
        </w:div>
        <w:div w:id="1927811124">
          <w:marLeft w:val="0"/>
          <w:marRight w:val="0"/>
          <w:marTop w:val="255"/>
          <w:marBottom w:val="0"/>
          <w:divBdr>
            <w:top w:val="none" w:sz="0" w:space="0" w:color="auto"/>
            <w:left w:val="none" w:sz="0" w:space="0" w:color="auto"/>
            <w:bottom w:val="none" w:sz="0" w:space="0" w:color="auto"/>
            <w:right w:val="none" w:sz="0" w:space="0" w:color="auto"/>
          </w:divBdr>
          <w:divsChild>
            <w:div w:id="51623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358021">
      <w:bodyDiv w:val="1"/>
      <w:marLeft w:val="0"/>
      <w:marRight w:val="0"/>
      <w:marTop w:val="0"/>
      <w:marBottom w:val="0"/>
      <w:divBdr>
        <w:top w:val="none" w:sz="0" w:space="0" w:color="auto"/>
        <w:left w:val="none" w:sz="0" w:space="0" w:color="auto"/>
        <w:bottom w:val="none" w:sz="0" w:space="0" w:color="auto"/>
        <w:right w:val="none" w:sz="0" w:space="0" w:color="auto"/>
      </w:divBdr>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29251982">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375856191">
          <w:marLeft w:val="0"/>
          <w:marRight w:val="0"/>
          <w:marTop w:val="150"/>
          <w:marBottom w:val="0"/>
          <w:divBdr>
            <w:top w:val="none" w:sz="0" w:space="0" w:color="auto"/>
            <w:left w:val="none" w:sz="0" w:space="0" w:color="auto"/>
            <w:bottom w:val="none" w:sz="0" w:space="0" w:color="auto"/>
            <w:right w:val="none" w:sz="0" w:space="0" w:color="auto"/>
          </w:divBdr>
        </w:div>
        <w:div w:id="516577193">
          <w:marLeft w:val="0"/>
          <w:marRight w:val="0"/>
          <w:marTop w:val="0"/>
          <w:marBottom w:val="225"/>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47521917">
      <w:bodyDiv w:val="1"/>
      <w:marLeft w:val="0"/>
      <w:marRight w:val="0"/>
      <w:marTop w:val="0"/>
      <w:marBottom w:val="0"/>
      <w:divBdr>
        <w:top w:val="none" w:sz="0" w:space="0" w:color="auto"/>
        <w:left w:val="none" w:sz="0" w:space="0" w:color="auto"/>
        <w:bottom w:val="none" w:sz="0" w:space="0" w:color="auto"/>
        <w:right w:val="none" w:sz="0" w:space="0" w:color="auto"/>
      </w:divBdr>
    </w:div>
    <w:div w:id="852457619">
      <w:bodyDiv w:val="1"/>
      <w:marLeft w:val="0"/>
      <w:marRight w:val="0"/>
      <w:marTop w:val="0"/>
      <w:marBottom w:val="0"/>
      <w:divBdr>
        <w:top w:val="none" w:sz="0" w:space="0" w:color="auto"/>
        <w:left w:val="none" w:sz="0" w:space="0" w:color="auto"/>
        <w:bottom w:val="none" w:sz="0" w:space="0" w:color="auto"/>
        <w:right w:val="none" w:sz="0" w:space="0" w:color="auto"/>
      </w:divBdr>
      <w:divsChild>
        <w:div w:id="1436053266">
          <w:marLeft w:val="0"/>
          <w:marRight w:val="0"/>
          <w:marTop w:val="0"/>
          <w:marBottom w:val="0"/>
          <w:divBdr>
            <w:top w:val="none" w:sz="0" w:space="0" w:color="auto"/>
            <w:left w:val="none" w:sz="0" w:space="0" w:color="auto"/>
            <w:bottom w:val="none" w:sz="0" w:space="0" w:color="auto"/>
            <w:right w:val="none" w:sz="0" w:space="0" w:color="auto"/>
          </w:divBdr>
          <w:divsChild>
            <w:div w:id="1227955468">
              <w:marLeft w:val="0"/>
              <w:marRight w:val="0"/>
              <w:marTop w:val="900"/>
              <w:marBottom w:val="1350"/>
              <w:divBdr>
                <w:top w:val="none" w:sz="0" w:space="0" w:color="auto"/>
                <w:left w:val="none" w:sz="0" w:space="0" w:color="auto"/>
                <w:bottom w:val="none" w:sz="0" w:space="0" w:color="auto"/>
                <w:right w:val="none" w:sz="0" w:space="0" w:color="auto"/>
              </w:divBdr>
              <w:divsChild>
                <w:div w:id="6958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107">
          <w:marLeft w:val="0"/>
          <w:marRight w:val="0"/>
          <w:marTop w:val="0"/>
          <w:marBottom w:val="0"/>
          <w:divBdr>
            <w:top w:val="none" w:sz="0" w:space="0" w:color="auto"/>
            <w:left w:val="none" w:sz="0" w:space="0" w:color="auto"/>
            <w:bottom w:val="none" w:sz="0" w:space="0" w:color="auto"/>
            <w:right w:val="none" w:sz="0" w:space="0" w:color="auto"/>
          </w:divBdr>
          <w:divsChild>
            <w:div w:id="106569015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854154689">
      <w:bodyDiv w:val="1"/>
      <w:marLeft w:val="0"/>
      <w:marRight w:val="0"/>
      <w:marTop w:val="0"/>
      <w:marBottom w:val="0"/>
      <w:divBdr>
        <w:top w:val="none" w:sz="0" w:space="0" w:color="auto"/>
        <w:left w:val="none" w:sz="0" w:space="0" w:color="auto"/>
        <w:bottom w:val="none" w:sz="0" w:space="0" w:color="auto"/>
        <w:right w:val="none" w:sz="0" w:space="0" w:color="auto"/>
      </w:divBdr>
    </w:div>
    <w:div w:id="866718806">
      <w:bodyDiv w:val="1"/>
      <w:marLeft w:val="0"/>
      <w:marRight w:val="0"/>
      <w:marTop w:val="0"/>
      <w:marBottom w:val="0"/>
      <w:divBdr>
        <w:top w:val="none" w:sz="0" w:space="0" w:color="auto"/>
        <w:left w:val="none" w:sz="0" w:space="0" w:color="auto"/>
        <w:bottom w:val="none" w:sz="0" w:space="0" w:color="auto"/>
        <w:right w:val="none" w:sz="0" w:space="0" w:color="auto"/>
      </w:divBdr>
      <w:divsChild>
        <w:div w:id="2033610856">
          <w:marLeft w:val="0"/>
          <w:marRight w:val="0"/>
          <w:marTop w:val="0"/>
          <w:marBottom w:val="0"/>
          <w:divBdr>
            <w:top w:val="none" w:sz="0" w:space="0" w:color="auto"/>
            <w:left w:val="none" w:sz="0" w:space="0" w:color="auto"/>
            <w:bottom w:val="none" w:sz="0" w:space="0" w:color="auto"/>
            <w:right w:val="none" w:sz="0" w:space="0" w:color="auto"/>
          </w:divBdr>
        </w:div>
        <w:div w:id="1835412177">
          <w:marLeft w:val="0"/>
          <w:marRight w:val="0"/>
          <w:marTop w:val="0"/>
          <w:marBottom w:val="0"/>
          <w:divBdr>
            <w:top w:val="none" w:sz="0" w:space="0" w:color="auto"/>
            <w:left w:val="none" w:sz="0" w:space="0" w:color="auto"/>
            <w:bottom w:val="none" w:sz="0" w:space="0" w:color="auto"/>
            <w:right w:val="none" w:sz="0" w:space="0" w:color="auto"/>
          </w:divBdr>
          <w:divsChild>
            <w:div w:id="9795915">
              <w:marLeft w:val="0"/>
              <w:marRight w:val="0"/>
              <w:marTop w:val="0"/>
              <w:marBottom w:val="0"/>
              <w:divBdr>
                <w:top w:val="none" w:sz="0" w:space="0" w:color="auto"/>
                <w:left w:val="none" w:sz="0" w:space="0" w:color="auto"/>
                <w:bottom w:val="none" w:sz="0" w:space="0" w:color="auto"/>
                <w:right w:val="none" w:sz="0" w:space="0" w:color="auto"/>
              </w:divBdr>
              <w:divsChild>
                <w:div w:id="2026442026">
                  <w:marLeft w:val="0"/>
                  <w:marRight w:val="0"/>
                  <w:marTop w:val="0"/>
                  <w:marBottom w:val="0"/>
                  <w:divBdr>
                    <w:top w:val="none" w:sz="0" w:space="0" w:color="auto"/>
                    <w:left w:val="none" w:sz="0" w:space="0" w:color="auto"/>
                    <w:bottom w:val="none" w:sz="0" w:space="0" w:color="auto"/>
                    <w:right w:val="none" w:sz="0" w:space="0" w:color="auto"/>
                  </w:divBdr>
                  <w:divsChild>
                    <w:div w:id="854538767">
                      <w:marLeft w:val="0"/>
                      <w:marRight w:val="0"/>
                      <w:marTop w:val="0"/>
                      <w:marBottom w:val="0"/>
                      <w:divBdr>
                        <w:top w:val="none" w:sz="0" w:space="0" w:color="auto"/>
                        <w:left w:val="none" w:sz="0" w:space="0" w:color="auto"/>
                        <w:bottom w:val="none" w:sz="0" w:space="0" w:color="auto"/>
                        <w:right w:val="none" w:sz="0" w:space="0" w:color="auto"/>
                      </w:divBdr>
                      <w:divsChild>
                        <w:div w:id="154878775">
                          <w:marLeft w:val="0"/>
                          <w:marRight w:val="0"/>
                          <w:marTop w:val="0"/>
                          <w:marBottom w:val="0"/>
                          <w:divBdr>
                            <w:top w:val="none" w:sz="0" w:space="0" w:color="auto"/>
                            <w:left w:val="none" w:sz="0" w:space="0" w:color="auto"/>
                            <w:bottom w:val="none" w:sz="0" w:space="0" w:color="auto"/>
                            <w:right w:val="none" w:sz="0" w:space="0" w:color="auto"/>
                          </w:divBdr>
                          <w:divsChild>
                            <w:div w:id="1868370098">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652115">
      <w:bodyDiv w:val="1"/>
      <w:marLeft w:val="0"/>
      <w:marRight w:val="0"/>
      <w:marTop w:val="0"/>
      <w:marBottom w:val="0"/>
      <w:divBdr>
        <w:top w:val="none" w:sz="0" w:space="0" w:color="auto"/>
        <w:left w:val="none" w:sz="0" w:space="0" w:color="auto"/>
        <w:bottom w:val="none" w:sz="0" w:space="0" w:color="auto"/>
        <w:right w:val="none" w:sz="0" w:space="0" w:color="auto"/>
      </w:divBdr>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896747841">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13322131">
      <w:bodyDiv w:val="1"/>
      <w:marLeft w:val="0"/>
      <w:marRight w:val="0"/>
      <w:marTop w:val="0"/>
      <w:marBottom w:val="0"/>
      <w:divBdr>
        <w:top w:val="none" w:sz="0" w:space="0" w:color="auto"/>
        <w:left w:val="none" w:sz="0" w:space="0" w:color="auto"/>
        <w:bottom w:val="none" w:sz="0" w:space="0" w:color="auto"/>
        <w:right w:val="none" w:sz="0" w:space="0" w:color="auto"/>
      </w:divBdr>
    </w:div>
    <w:div w:id="916942337">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32787581">
      <w:bodyDiv w:val="1"/>
      <w:marLeft w:val="0"/>
      <w:marRight w:val="0"/>
      <w:marTop w:val="0"/>
      <w:marBottom w:val="0"/>
      <w:divBdr>
        <w:top w:val="none" w:sz="0" w:space="0" w:color="auto"/>
        <w:left w:val="none" w:sz="0" w:space="0" w:color="auto"/>
        <w:bottom w:val="none" w:sz="0" w:space="0" w:color="auto"/>
        <w:right w:val="none" w:sz="0" w:space="0" w:color="auto"/>
      </w:divBdr>
      <w:divsChild>
        <w:div w:id="2049991148">
          <w:marLeft w:val="0"/>
          <w:marRight w:val="0"/>
          <w:marTop w:val="150"/>
          <w:marBottom w:val="0"/>
          <w:divBdr>
            <w:top w:val="none" w:sz="0" w:space="0" w:color="auto"/>
            <w:left w:val="none" w:sz="0" w:space="0" w:color="auto"/>
            <w:bottom w:val="none" w:sz="0" w:space="0" w:color="auto"/>
            <w:right w:val="none" w:sz="0" w:space="0" w:color="auto"/>
          </w:divBdr>
        </w:div>
        <w:div w:id="2053457624">
          <w:marLeft w:val="0"/>
          <w:marRight w:val="0"/>
          <w:marTop w:val="0"/>
          <w:marBottom w:val="225"/>
          <w:divBdr>
            <w:top w:val="none" w:sz="0" w:space="0" w:color="auto"/>
            <w:left w:val="none" w:sz="0" w:space="0" w:color="auto"/>
            <w:bottom w:val="none" w:sz="0" w:space="0" w:color="auto"/>
            <w:right w:val="none" w:sz="0" w:space="0" w:color="auto"/>
          </w:divBdr>
        </w:div>
      </w:divsChild>
    </w:div>
    <w:div w:id="938299456">
      <w:bodyDiv w:val="1"/>
      <w:marLeft w:val="0"/>
      <w:marRight w:val="0"/>
      <w:marTop w:val="0"/>
      <w:marBottom w:val="0"/>
      <w:divBdr>
        <w:top w:val="none" w:sz="0" w:space="0" w:color="auto"/>
        <w:left w:val="none" w:sz="0" w:space="0" w:color="auto"/>
        <w:bottom w:val="none" w:sz="0" w:space="0" w:color="auto"/>
        <w:right w:val="none" w:sz="0" w:space="0" w:color="auto"/>
      </w:divBdr>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45188759">
      <w:bodyDiv w:val="1"/>
      <w:marLeft w:val="0"/>
      <w:marRight w:val="0"/>
      <w:marTop w:val="0"/>
      <w:marBottom w:val="0"/>
      <w:divBdr>
        <w:top w:val="none" w:sz="0" w:space="0" w:color="auto"/>
        <w:left w:val="none" w:sz="0" w:space="0" w:color="auto"/>
        <w:bottom w:val="none" w:sz="0" w:space="0" w:color="auto"/>
        <w:right w:val="none" w:sz="0" w:space="0" w:color="auto"/>
      </w:divBdr>
      <w:divsChild>
        <w:div w:id="1419325018">
          <w:marLeft w:val="0"/>
          <w:marRight w:val="0"/>
          <w:marTop w:val="0"/>
          <w:marBottom w:val="0"/>
          <w:divBdr>
            <w:top w:val="none" w:sz="0" w:space="0" w:color="auto"/>
            <w:left w:val="none" w:sz="0" w:space="0" w:color="auto"/>
            <w:bottom w:val="none" w:sz="0" w:space="0" w:color="auto"/>
            <w:right w:val="none" w:sz="0" w:space="0" w:color="auto"/>
          </w:divBdr>
          <w:divsChild>
            <w:div w:id="4150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50280">
      <w:bodyDiv w:val="1"/>
      <w:marLeft w:val="0"/>
      <w:marRight w:val="0"/>
      <w:marTop w:val="0"/>
      <w:marBottom w:val="0"/>
      <w:divBdr>
        <w:top w:val="none" w:sz="0" w:space="0" w:color="auto"/>
        <w:left w:val="none" w:sz="0" w:space="0" w:color="auto"/>
        <w:bottom w:val="none" w:sz="0" w:space="0" w:color="auto"/>
        <w:right w:val="none" w:sz="0" w:space="0" w:color="auto"/>
      </w:divBdr>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73289563">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43413009">
          <w:marLeft w:val="0"/>
          <w:marRight w:val="0"/>
          <w:marTop w:val="150"/>
          <w:marBottom w:val="0"/>
          <w:divBdr>
            <w:top w:val="none" w:sz="0" w:space="0" w:color="auto"/>
            <w:left w:val="none" w:sz="0" w:space="0" w:color="auto"/>
            <w:bottom w:val="none" w:sz="0" w:space="0" w:color="auto"/>
            <w:right w:val="none" w:sz="0" w:space="0" w:color="auto"/>
          </w:divBdr>
        </w:div>
        <w:div w:id="1838494273">
          <w:marLeft w:val="0"/>
          <w:marRight w:val="0"/>
          <w:marTop w:val="0"/>
          <w:marBottom w:val="225"/>
          <w:divBdr>
            <w:top w:val="none" w:sz="0" w:space="0" w:color="auto"/>
            <w:left w:val="none" w:sz="0" w:space="0" w:color="auto"/>
            <w:bottom w:val="none" w:sz="0" w:space="0" w:color="auto"/>
            <w:right w:val="none" w:sz="0" w:space="0" w:color="auto"/>
          </w:divBdr>
        </w:div>
      </w:divsChild>
    </w:div>
    <w:div w:id="989945204">
      <w:bodyDiv w:val="1"/>
      <w:marLeft w:val="0"/>
      <w:marRight w:val="0"/>
      <w:marTop w:val="0"/>
      <w:marBottom w:val="0"/>
      <w:divBdr>
        <w:top w:val="none" w:sz="0" w:space="0" w:color="auto"/>
        <w:left w:val="none" w:sz="0" w:space="0" w:color="auto"/>
        <w:bottom w:val="none" w:sz="0" w:space="0" w:color="auto"/>
        <w:right w:val="none" w:sz="0" w:space="0" w:color="auto"/>
      </w:divBdr>
    </w:div>
    <w:div w:id="993950253">
      <w:bodyDiv w:val="1"/>
      <w:marLeft w:val="0"/>
      <w:marRight w:val="0"/>
      <w:marTop w:val="0"/>
      <w:marBottom w:val="0"/>
      <w:divBdr>
        <w:top w:val="none" w:sz="0" w:space="0" w:color="auto"/>
        <w:left w:val="none" w:sz="0" w:space="0" w:color="auto"/>
        <w:bottom w:val="none" w:sz="0" w:space="0" w:color="auto"/>
        <w:right w:val="none" w:sz="0" w:space="0" w:color="auto"/>
      </w:divBdr>
    </w:div>
    <w:div w:id="1000739900">
      <w:bodyDiv w:val="1"/>
      <w:marLeft w:val="0"/>
      <w:marRight w:val="0"/>
      <w:marTop w:val="0"/>
      <w:marBottom w:val="0"/>
      <w:divBdr>
        <w:top w:val="none" w:sz="0" w:space="0" w:color="auto"/>
        <w:left w:val="none" w:sz="0" w:space="0" w:color="auto"/>
        <w:bottom w:val="none" w:sz="0" w:space="0" w:color="auto"/>
        <w:right w:val="none" w:sz="0" w:space="0" w:color="auto"/>
      </w:divBdr>
    </w:div>
    <w:div w:id="1008410051">
      <w:bodyDiv w:val="1"/>
      <w:marLeft w:val="0"/>
      <w:marRight w:val="0"/>
      <w:marTop w:val="0"/>
      <w:marBottom w:val="0"/>
      <w:divBdr>
        <w:top w:val="none" w:sz="0" w:space="0" w:color="auto"/>
        <w:left w:val="none" w:sz="0" w:space="0" w:color="auto"/>
        <w:bottom w:val="none" w:sz="0" w:space="0" w:color="auto"/>
        <w:right w:val="none" w:sz="0" w:space="0" w:color="auto"/>
      </w:divBdr>
    </w:div>
    <w:div w:id="1016538425">
      <w:bodyDiv w:val="1"/>
      <w:marLeft w:val="0"/>
      <w:marRight w:val="0"/>
      <w:marTop w:val="0"/>
      <w:marBottom w:val="0"/>
      <w:divBdr>
        <w:top w:val="none" w:sz="0" w:space="0" w:color="auto"/>
        <w:left w:val="none" w:sz="0" w:space="0" w:color="auto"/>
        <w:bottom w:val="none" w:sz="0" w:space="0" w:color="auto"/>
        <w:right w:val="none" w:sz="0" w:space="0" w:color="auto"/>
      </w:divBdr>
    </w:div>
    <w:div w:id="1017150356">
      <w:bodyDiv w:val="1"/>
      <w:marLeft w:val="0"/>
      <w:marRight w:val="0"/>
      <w:marTop w:val="0"/>
      <w:marBottom w:val="0"/>
      <w:divBdr>
        <w:top w:val="none" w:sz="0" w:space="0" w:color="auto"/>
        <w:left w:val="none" w:sz="0" w:space="0" w:color="auto"/>
        <w:bottom w:val="none" w:sz="0" w:space="0" w:color="auto"/>
        <w:right w:val="none" w:sz="0" w:space="0" w:color="auto"/>
      </w:divBdr>
      <w:divsChild>
        <w:div w:id="1355615038">
          <w:marLeft w:val="0"/>
          <w:marRight w:val="0"/>
          <w:marTop w:val="0"/>
          <w:marBottom w:val="225"/>
          <w:divBdr>
            <w:top w:val="none" w:sz="0" w:space="0" w:color="auto"/>
            <w:left w:val="none" w:sz="0" w:space="0" w:color="auto"/>
            <w:bottom w:val="none" w:sz="0" w:space="0" w:color="auto"/>
            <w:right w:val="none" w:sz="0" w:space="0" w:color="auto"/>
          </w:divBdr>
        </w:div>
        <w:div w:id="1431127176">
          <w:marLeft w:val="0"/>
          <w:marRight w:val="0"/>
          <w:marTop w:val="150"/>
          <w:marBottom w:val="0"/>
          <w:divBdr>
            <w:top w:val="none" w:sz="0" w:space="0" w:color="auto"/>
            <w:left w:val="none" w:sz="0" w:space="0" w:color="auto"/>
            <w:bottom w:val="none" w:sz="0" w:space="0" w:color="auto"/>
            <w:right w:val="none" w:sz="0" w:space="0" w:color="auto"/>
          </w:divBdr>
        </w:div>
      </w:divsChild>
    </w:div>
    <w:div w:id="1017929651">
      <w:bodyDiv w:val="1"/>
      <w:marLeft w:val="0"/>
      <w:marRight w:val="0"/>
      <w:marTop w:val="0"/>
      <w:marBottom w:val="0"/>
      <w:divBdr>
        <w:top w:val="none" w:sz="0" w:space="0" w:color="auto"/>
        <w:left w:val="none" w:sz="0" w:space="0" w:color="auto"/>
        <w:bottom w:val="none" w:sz="0" w:space="0" w:color="auto"/>
        <w:right w:val="none" w:sz="0" w:space="0" w:color="auto"/>
      </w:divBdr>
    </w:div>
    <w:div w:id="1036273523">
      <w:bodyDiv w:val="1"/>
      <w:marLeft w:val="0"/>
      <w:marRight w:val="0"/>
      <w:marTop w:val="0"/>
      <w:marBottom w:val="0"/>
      <w:divBdr>
        <w:top w:val="none" w:sz="0" w:space="0" w:color="auto"/>
        <w:left w:val="none" w:sz="0" w:space="0" w:color="auto"/>
        <w:bottom w:val="none" w:sz="0" w:space="0" w:color="auto"/>
        <w:right w:val="none" w:sz="0" w:space="0" w:color="auto"/>
      </w:divBdr>
      <w:divsChild>
        <w:div w:id="1263565668">
          <w:marLeft w:val="0"/>
          <w:marRight w:val="0"/>
          <w:marTop w:val="0"/>
          <w:marBottom w:val="225"/>
          <w:divBdr>
            <w:top w:val="none" w:sz="0" w:space="0" w:color="auto"/>
            <w:left w:val="none" w:sz="0" w:space="0" w:color="auto"/>
            <w:bottom w:val="none" w:sz="0" w:space="0" w:color="auto"/>
            <w:right w:val="none" w:sz="0" w:space="0" w:color="auto"/>
          </w:divBdr>
        </w:div>
        <w:div w:id="1546405848">
          <w:marLeft w:val="0"/>
          <w:marRight w:val="0"/>
          <w:marTop w:val="150"/>
          <w:marBottom w:val="0"/>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59329211">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65109559">
      <w:bodyDiv w:val="1"/>
      <w:marLeft w:val="0"/>
      <w:marRight w:val="0"/>
      <w:marTop w:val="0"/>
      <w:marBottom w:val="0"/>
      <w:divBdr>
        <w:top w:val="none" w:sz="0" w:space="0" w:color="auto"/>
        <w:left w:val="none" w:sz="0" w:space="0" w:color="auto"/>
        <w:bottom w:val="none" w:sz="0" w:space="0" w:color="auto"/>
        <w:right w:val="none" w:sz="0" w:space="0" w:color="auto"/>
      </w:divBdr>
    </w:div>
    <w:div w:id="1090081072">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3694595">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08114851">
      <w:bodyDiv w:val="1"/>
      <w:marLeft w:val="0"/>
      <w:marRight w:val="0"/>
      <w:marTop w:val="0"/>
      <w:marBottom w:val="0"/>
      <w:divBdr>
        <w:top w:val="none" w:sz="0" w:space="0" w:color="auto"/>
        <w:left w:val="none" w:sz="0" w:space="0" w:color="auto"/>
        <w:bottom w:val="none" w:sz="0" w:space="0" w:color="auto"/>
        <w:right w:val="none" w:sz="0" w:space="0" w:color="auto"/>
      </w:divBdr>
    </w:div>
    <w:div w:id="1114061359">
      <w:bodyDiv w:val="1"/>
      <w:marLeft w:val="0"/>
      <w:marRight w:val="0"/>
      <w:marTop w:val="0"/>
      <w:marBottom w:val="0"/>
      <w:divBdr>
        <w:top w:val="none" w:sz="0" w:space="0" w:color="auto"/>
        <w:left w:val="none" w:sz="0" w:space="0" w:color="auto"/>
        <w:bottom w:val="none" w:sz="0" w:space="0" w:color="auto"/>
        <w:right w:val="none" w:sz="0" w:space="0" w:color="auto"/>
      </w:divBdr>
    </w:div>
    <w:div w:id="1119838500">
      <w:bodyDiv w:val="1"/>
      <w:marLeft w:val="0"/>
      <w:marRight w:val="0"/>
      <w:marTop w:val="0"/>
      <w:marBottom w:val="0"/>
      <w:divBdr>
        <w:top w:val="none" w:sz="0" w:space="0" w:color="auto"/>
        <w:left w:val="none" w:sz="0" w:space="0" w:color="auto"/>
        <w:bottom w:val="none" w:sz="0" w:space="0" w:color="auto"/>
        <w:right w:val="none" w:sz="0" w:space="0" w:color="auto"/>
      </w:divBdr>
    </w:div>
    <w:div w:id="1122571765">
      <w:bodyDiv w:val="1"/>
      <w:marLeft w:val="0"/>
      <w:marRight w:val="0"/>
      <w:marTop w:val="0"/>
      <w:marBottom w:val="0"/>
      <w:divBdr>
        <w:top w:val="none" w:sz="0" w:space="0" w:color="auto"/>
        <w:left w:val="none" w:sz="0" w:space="0" w:color="auto"/>
        <w:bottom w:val="none" w:sz="0" w:space="0" w:color="auto"/>
        <w:right w:val="none" w:sz="0" w:space="0" w:color="auto"/>
      </w:divBdr>
      <w:divsChild>
        <w:div w:id="369454335">
          <w:marLeft w:val="0"/>
          <w:marRight w:val="0"/>
          <w:marTop w:val="0"/>
          <w:marBottom w:val="225"/>
          <w:divBdr>
            <w:top w:val="none" w:sz="0" w:space="0" w:color="auto"/>
            <w:left w:val="none" w:sz="0" w:space="0" w:color="auto"/>
            <w:bottom w:val="none" w:sz="0" w:space="0" w:color="auto"/>
            <w:right w:val="none" w:sz="0" w:space="0" w:color="auto"/>
          </w:divBdr>
        </w:div>
        <w:div w:id="403844985">
          <w:marLeft w:val="0"/>
          <w:marRight w:val="0"/>
          <w:marTop w:val="150"/>
          <w:marBottom w:val="0"/>
          <w:divBdr>
            <w:top w:val="none" w:sz="0" w:space="0" w:color="auto"/>
            <w:left w:val="none" w:sz="0" w:space="0" w:color="auto"/>
            <w:bottom w:val="none" w:sz="0" w:space="0" w:color="auto"/>
            <w:right w:val="none" w:sz="0" w:space="0" w:color="auto"/>
          </w:divBdr>
        </w:div>
      </w:divsChild>
    </w:div>
    <w:div w:id="1136947388">
      <w:bodyDiv w:val="1"/>
      <w:marLeft w:val="0"/>
      <w:marRight w:val="0"/>
      <w:marTop w:val="0"/>
      <w:marBottom w:val="0"/>
      <w:divBdr>
        <w:top w:val="none" w:sz="0" w:space="0" w:color="auto"/>
        <w:left w:val="none" w:sz="0" w:space="0" w:color="auto"/>
        <w:bottom w:val="none" w:sz="0" w:space="0" w:color="auto"/>
        <w:right w:val="none" w:sz="0" w:space="0" w:color="auto"/>
      </w:divBdr>
    </w:div>
    <w:div w:id="1139151118">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58375462">
      <w:bodyDiv w:val="1"/>
      <w:marLeft w:val="0"/>
      <w:marRight w:val="0"/>
      <w:marTop w:val="0"/>
      <w:marBottom w:val="0"/>
      <w:divBdr>
        <w:top w:val="none" w:sz="0" w:space="0" w:color="auto"/>
        <w:left w:val="none" w:sz="0" w:space="0" w:color="auto"/>
        <w:bottom w:val="none" w:sz="0" w:space="0" w:color="auto"/>
        <w:right w:val="none" w:sz="0" w:space="0" w:color="auto"/>
      </w:divBdr>
    </w:div>
    <w:div w:id="1167358923">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213771">
      <w:bodyDiv w:val="1"/>
      <w:marLeft w:val="0"/>
      <w:marRight w:val="0"/>
      <w:marTop w:val="0"/>
      <w:marBottom w:val="0"/>
      <w:divBdr>
        <w:top w:val="none" w:sz="0" w:space="0" w:color="auto"/>
        <w:left w:val="none" w:sz="0" w:space="0" w:color="auto"/>
        <w:bottom w:val="none" w:sz="0" w:space="0" w:color="auto"/>
        <w:right w:val="none" w:sz="0" w:space="0" w:color="auto"/>
      </w:divBdr>
      <w:divsChild>
        <w:div w:id="1241908416">
          <w:marLeft w:val="0"/>
          <w:marRight w:val="0"/>
          <w:marTop w:val="0"/>
          <w:marBottom w:val="225"/>
          <w:divBdr>
            <w:top w:val="none" w:sz="0" w:space="0" w:color="auto"/>
            <w:left w:val="none" w:sz="0" w:space="0" w:color="auto"/>
            <w:bottom w:val="none" w:sz="0" w:space="0" w:color="auto"/>
            <w:right w:val="none" w:sz="0" w:space="0" w:color="auto"/>
          </w:divBdr>
        </w:div>
        <w:div w:id="1077941978">
          <w:marLeft w:val="0"/>
          <w:marRight w:val="0"/>
          <w:marTop w:val="150"/>
          <w:marBottom w:val="0"/>
          <w:divBdr>
            <w:top w:val="none" w:sz="0" w:space="0" w:color="auto"/>
            <w:left w:val="none" w:sz="0" w:space="0" w:color="auto"/>
            <w:bottom w:val="none" w:sz="0" w:space="0" w:color="auto"/>
            <w:right w:val="none" w:sz="0" w:space="0" w:color="auto"/>
          </w:divBdr>
        </w:div>
        <w:div w:id="1474299646">
          <w:marLeft w:val="0"/>
          <w:marRight w:val="0"/>
          <w:marTop w:val="255"/>
          <w:marBottom w:val="0"/>
          <w:divBdr>
            <w:top w:val="none" w:sz="0" w:space="0" w:color="auto"/>
            <w:left w:val="none" w:sz="0" w:space="0" w:color="auto"/>
            <w:bottom w:val="none" w:sz="0" w:space="0" w:color="auto"/>
            <w:right w:val="none" w:sz="0" w:space="0" w:color="auto"/>
          </w:divBdr>
          <w:divsChild>
            <w:div w:id="9388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61334">
      <w:bodyDiv w:val="1"/>
      <w:marLeft w:val="0"/>
      <w:marRight w:val="0"/>
      <w:marTop w:val="0"/>
      <w:marBottom w:val="0"/>
      <w:divBdr>
        <w:top w:val="none" w:sz="0" w:space="0" w:color="auto"/>
        <w:left w:val="none" w:sz="0" w:space="0" w:color="auto"/>
        <w:bottom w:val="none" w:sz="0" w:space="0" w:color="auto"/>
        <w:right w:val="none" w:sz="0" w:space="0" w:color="auto"/>
      </w:divBdr>
    </w:div>
    <w:div w:id="1204709632">
      <w:bodyDiv w:val="1"/>
      <w:marLeft w:val="0"/>
      <w:marRight w:val="0"/>
      <w:marTop w:val="0"/>
      <w:marBottom w:val="0"/>
      <w:divBdr>
        <w:top w:val="none" w:sz="0" w:space="0" w:color="auto"/>
        <w:left w:val="none" w:sz="0" w:space="0" w:color="auto"/>
        <w:bottom w:val="none" w:sz="0" w:space="0" w:color="auto"/>
        <w:right w:val="none" w:sz="0" w:space="0" w:color="auto"/>
      </w:divBdr>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1541042923">
          <w:marLeft w:val="0"/>
          <w:marRight w:val="0"/>
          <w:marTop w:val="150"/>
          <w:marBottom w:val="0"/>
          <w:divBdr>
            <w:top w:val="none" w:sz="0" w:space="0" w:color="auto"/>
            <w:left w:val="none" w:sz="0" w:space="0" w:color="auto"/>
            <w:bottom w:val="none" w:sz="0" w:space="0" w:color="auto"/>
            <w:right w:val="none" w:sz="0" w:space="0" w:color="auto"/>
          </w:divBdr>
        </w:div>
        <w:div w:id="2128770919">
          <w:marLeft w:val="0"/>
          <w:marRight w:val="0"/>
          <w:marTop w:val="0"/>
          <w:marBottom w:val="225"/>
          <w:divBdr>
            <w:top w:val="none" w:sz="0" w:space="0" w:color="auto"/>
            <w:left w:val="none" w:sz="0" w:space="0" w:color="auto"/>
            <w:bottom w:val="none" w:sz="0" w:space="0" w:color="auto"/>
            <w:right w:val="none" w:sz="0" w:space="0" w:color="auto"/>
          </w:divBdr>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39024083">
      <w:bodyDiv w:val="1"/>
      <w:marLeft w:val="0"/>
      <w:marRight w:val="0"/>
      <w:marTop w:val="0"/>
      <w:marBottom w:val="0"/>
      <w:divBdr>
        <w:top w:val="none" w:sz="0" w:space="0" w:color="auto"/>
        <w:left w:val="none" w:sz="0" w:space="0" w:color="auto"/>
        <w:bottom w:val="none" w:sz="0" w:space="0" w:color="auto"/>
        <w:right w:val="none" w:sz="0" w:space="0" w:color="auto"/>
      </w:divBdr>
    </w:div>
    <w:div w:id="1240141224">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55822105">
      <w:bodyDiv w:val="1"/>
      <w:marLeft w:val="0"/>
      <w:marRight w:val="0"/>
      <w:marTop w:val="0"/>
      <w:marBottom w:val="0"/>
      <w:divBdr>
        <w:top w:val="none" w:sz="0" w:space="0" w:color="auto"/>
        <w:left w:val="none" w:sz="0" w:space="0" w:color="auto"/>
        <w:bottom w:val="none" w:sz="0" w:space="0" w:color="auto"/>
        <w:right w:val="none" w:sz="0" w:space="0" w:color="auto"/>
      </w:divBdr>
    </w:div>
    <w:div w:id="1271472565">
      <w:bodyDiv w:val="1"/>
      <w:marLeft w:val="0"/>
      <w:marRight w:val="0"/>
      <w:marTop w:val="0"/>
      <w:marBottom w:val="0"/>
      <w:divBdr>
        <w:top w:val="none" w:sz="0" w:space="0" w:color="auto"/>
        <w:left w:val="none" w:sz="0" w:space="0" w:color="auto"/>
        <w:bottom w:val="none" w:sz="0" w:space="0" w:color="auto"/>
        <w:right w:val="none" w:sz="0" w:space="0" w:color="auto"/>
      </w:divBdr>
    </w:div>
    <w:div w:id="1275136618">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5720084">
          <w:marLeft w:val="0"/>
          <w:marRight w:val="0"/>
          <w:marTop w:val="150"/>
          <w:marBottom w:val="0"/>
          <w:divBdr>
            <w:top w:val="none" w:sz="0" w:space="0" w:color="auto"/>
            <w:left w:val="none" w:sz="0" w:space="0" w:color="auto"/>
            <w:bottom w:val="none" w:sz="0" w:space="0" w:color="auto"/>
            <w:right w:val="none" w:sz="0" w:space="0" w:color="auto"/>
          </w:divBdr>
        </w:div>
        <w:div w:id="244341466">
          <w:marLeft w:val="0"/>
          <w:marRight w:val="0"/>
          <w:marTop w:val="0"/>
          <w:marBottom w:val="225"/>
          <w:divBdr>
            <w:top w:val="none" w:sz="0" w:space="0" w:color="auto"/>
            <w:left w:val="none" w:sz="0" w:space="0" w:color="auto"/>
            <w:bottom w:val="none" w:sz="0" w:space="0" w:color="auto"/>
            <w:right w:val="none" w:sz="0" w:space="0" w:color="auto"/>
          </w:divBdr>
        </w:div>
      </w:divsChild>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291668780">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22658298">
      <w:bodyDiv w:val="1"/>
      <w:marLeft w:val="0"/>
      <w:marRight w:val="0"/>
      <w:marTop w:val="0"/>
      <w:marBottom w:val="0"/>
      <w:divBdr>
        <w:top w:val="none" w:sz="0" w:space="0" w:color="auto"/>
        <w:left w:val="none" w:sz="0" w:space="0" w:color="auto"/>
        <w:bottom w:val="none" w:sz="0" w:space="0" w:color="auto"/>
        <w:right w:val="none" w:sz="0" w:space="0" w:color="auto"/>
      </w:divBdr>
    </w:div>
    <w:div w:id="1336151642">
      <w:bodyDiv w:val="1"/>
      <w:marLeft w:val="0"/>
      <w:marRight w:val="0"/>
      <w:marTop w:val="0"/>
      <w:marBottom w:val="0"/>
      <w:divBdr>
        <w:top w:val="none" w:sz="0" w:space="0" w:color="auto"/>
        <w:left w:val="none" w:sz="0" w:space="0" w:color="auto"/>
        <w:bottom w:val="none" w:sz="0" w:space="0" w:color="auto"/>
        <w:right w:val="none" w:sz="0" w:space="0" w:color="auto"/>
      </w:divBdr>
      <w:divsChild>
        <w:div w:id="194776637">
          <w:marLeft w:val="0"/>
          <w:marRight w:val="0"/>
          <w:marTop w:val="255"/>
          <w:marBottom w:val="0"/>
          <w:divBdr>
            <w:top w:val="none" w:sz="0" w:space="0" w:color="auto"/>
            <w:left w:val="none" w:sz="0" w:space="0" w:color="auto"/>
            <w:bottom w:val="none" w:sz="0" w:space="0" w:color="auto"/>
            <w:right w:val="none" w:sz="0" w:space="0" w:color="auto"/>
          </w:divBdr>
          <w:divsChild>
            <w:div w:id="1359744441">
              <w:marLeft w:val="0"/>
              <w:marRight w:val="0"/>
              <w:marTop w:val="0"/>
              <w:marBottom w:val="0"/>
              <w:divBdr>
                <w:top w:val="none" w:sz="0" w:space="0" w:color="auto"/>
                <w:left w:val="none" w:sz="0" w:space="0" w:color="auto"/>
                <w:bottom w:val="none" w:sz="0" w:space="0" w:color="auto"/>
                <w:right w:val="none" w:sz="0" w:space="0" w:color="auto"/>
              </w:divBdr>
            </w:div>
          </w:divsChild>
        </w:div>
        <w:div w:id="993068858">
          <w:marLeft w:val="0"/>
          <w:marRight w:val="0"/>
          <w:marTop w:val="150"/>
          <w:marBottom w:val="0"/>
          <w:divBdr>
            <w:top w:val="none" w:sz="0" w:space="0" w:color="auto"/>
            <w:left w:val="none" w:sz="0" w:space="0" w:color="auto"/>
            <w:bottom w:val="none" w:sz="0" w:space="0" w:color="auto"/>
            <w:right w:val="none" w:sz="0" w:space="0" w:color="auto"/>
          </w:divBdr>
        </w:div>
        <w:div w:id="1597833321">
          <w:marLeft w:val="0"/>
          <w:marRight w:val="0"/>
          <w:marTop w:val="0"/>
          <w:marBottom w:val="225"/>
          <w:divBdr>
            <w:top w:val="none" w:sz="0" w:space="0" w:color="auto"/>
            <w:left w:val="none" w:sz="0" w:space="0" w:color="auto"/>
            <w:bottom w:val="none" w:sz="0" w:space="0" w:color="auto"/>
            <w:right w:val="none" w:sz="0" w:space="0" w:color="auto"/>
          </w:divBdr>
        </w:div>
      </w:divsChild>
    </w:div>
    <w:div w:id="1346252219">
      <w:bodyDiv w:val="1"/>
      <w:marLeft w:val="0"/>
      <w:marRight w:val="0"/>
      <w:marTop w:val="0"/>
      <w:marBottom w:val="0"/>
      <w:divBdr>
        <w:top w:val="none" w:sz="0" w:space="0" w:color="auto"/>
        <w:left w:val="none" w:sz="0" w:space="0" w:color="auto"/>
        <w:bottom w:val="none" w:sz="0" w:space="0" w:color="auto"/>
        <w:right w:val="none" w:sz="0" w:space="0" w:color="auto"/>
      </w:divBdr>
      <w:divsChild>
        <w:div w:id="317079510">
          <w:marLeft w:val="0"/>
          <w:marRight w:val="0"/>
          <w:marTop w:val="0"/>
          <w:marBottom w:val="225"/>
          <w:divBdr>
            <w:top w:val="none" w:sz="0" w:space="0" w:color="auto"/>
            <w:left w:val="none" w:sz="0" w:space="0" w:color="auto"/>
            <w:bottom w:val="none" w:sz="0" w:space="0" w:color="auto"/>
            <w:right w:val="none" w:sz="0" w:space="0" w:color="auto"/>
          </w:divBdr>
        </w:div>
        <w:div w:id="423186665">
          <w:marLeft w:val="0"/>
          <w:marRight w:val="0"/>
          <w:marTop w:val="150"/>
          <w:marBottom w:val="0"/>
          <w:divBdr>
            <w:top w:val="none" w:sz="0" w:space="0" w:color="auto"/>
            <w:left w:val="none" w:sz="0" w:space="0" w:color="auto"/>
            <w:bottom w:val="none" w:sz="0" w:space="0" w:color="auto"/>
            <w:right w:val="none" w:sz="0" w:space="0" w:color="auto"/>
          </w:divBdr>
        </w:div>
        <w:div w:id="453526678">
          <w:marLeft w:val="0"/>
          <w:marRight w:val="0"/>
          <w:marTop w:val="255"/>
          <w:marBottom w:val="0"/>
          <w:divBdr>
            <w:top w:val="none" w:sz="0" w:space="0" w:color="auto"/>
            <w:left w:val="none" w:sz="0" w:space="0" w:color="auto"/>
            <w:bottom w:val="none" w:sz="0" w:space="0" w:color="auto"/>
            <w:right w:val="none" w:sz="0" w:space="0" w:color="auto"/>
          </w:divBdr>
          <w:divsChild>
            <w:div w:id="4451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56343328">
      <w:bodyDiv w:val="1"/>
      <w:marLeft w:val="0"/>
      <w:marRight w:val="0"/>
      <w:marTop w:val="0"/>
      <w:marBottom w:val="0"/>
      <w:divBdr>
        <w:top w:val="none" w:sz="0" w:space="0" w:color="auto"/>
        <w:left w:val="none" w:sz="0" w:space="0" w:color="auto"/>
        <w:bottom w:val="none" w:sz="0" w:space="0" w:color="auto"/>
        <w:right w:val="none" w:sz="0" w:space="0" w:color="auto"/>
      </w:divBdr>
      <w:divsChild>
        <w:div w:id="147937419">
          <w:marLeft w:val="0"/>
          <w:marRight w:val="0"/>
          <w:marTop w:val="0"/>
          <w:marBottom w:val="225"/>
          <w:divBdr>
            <w:top w:val="none" w:sz="0" w:space="0" w:color="auto"/>
            <w:left w:val="none" w:sz="0" w:space="0" w:color="auto"/>
            <w:bottom w:val="none" w:sz="0" w:space="0" w:color="auto"/>
            <w:right w:val="none" w:sz="0" w:space="0" w:color="auto"/>
          </w:divBdr>
        </w:div>
        <w:div w:id="2134202650">
          <w:marLeft w:val="0"/>
          <w:marRight w:val="0"/>
          <w:marTop w:val="150"/>
          <w:marBottom w:val="0"/>
          <w:divBdr>
            <w:top w:val="none" w:sz="0" w:space="0" w:color="auto"/>
            <w:left w:val="none" w:sz="0" w:space="0" w:color="auto"/>
            <w:bottom w:val="none" w:sz="0" w:space="0" w:color="auto"/>
            <w:right w:val="none" w:sz="0" w:space="0" w:color="auto"/>
          </w:divBdr>
        </w:div>
      </w:divsChild>
    </w:div>
    <w:div w:id="1359891837">
      <w:bodyDiv w:val="1"/>
      <w:marLeft w:val="0"/>
      <w:marRight w:val="0"/>
      <w:marTop w:val="0"/>
      <w:marBottom w:val="0"/>
      <w:divBdr>
        <w:top w:val="none" w:sz="0" w:space="0" w:color="auto"/>
        <w:left w:val="none" w:sz="0" w:space="0" w:color="auto"/>
        <w:bottom w:val="none" w:sz="0" w:space="0" w:color="auto"/>
        <w:right w:val="none" w:sz="0" w:space="0" w:color="auto"/>
      </w:divBdr>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01905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6952024">
      <w:bodyDiv w:val="1"/>
      <w:marLeft w:val="0"/>
      <w:marRight w:val="0"/>
      <w:marTop w:val="0"/>
      <w:marBottom w:val="0"/>
      <w:divBdr>
        <w:top w:val="none" w:sz="0" w:space="0" w:color="auto"/>
        <w:left w:val="none" w:sz="0" w:space="0" w:color="auto"/>
        <w:bottom w:val="none" w:sz="0" w:space="0" w:color="auto"/>
        <w:right w:val="none" w:sz="0" w:space="0" w:color="auto"/>
      </w:divBdr>
      <w:divsChild>
        <w:div w:id="218520272">
          <w:marLeft w:val="0"/>
          <w:marRight w:val="0"/>
          <w:marTop w:val="0"/>
          <w:marBottom w:val="225"/>
          <w:divBdr>
            <w:top w:val="none" w:sz="0" w:space="0" w:color="auto"/>
            <w:left w:val="none" w:sz="0" w:space="0" w:color="auto"/>
            <w:bottom w:val="none" w:sz="0" w:space="0" w:color="auto"/>
            <w:right w:val="none" w:sz="0" w:space="0" w:color="auto"/>
          </w:divBdr>
        </w:div>
        <w:div w:id="1870754482">
          <w:marLeft w:val="0"/>
          <w:marRight w:val="0"/>
          <w:marTop w:val="150"/>
          <w:marBottom w:val="0"/>
          <w:divBdr>
            <w:top w:val="none" w:sz="0" w:space="0" w:color="auto"/>
            <w:left w:val="none" w:sz="0" w:space="0" w:color="auto"/>
            <w:bottom w:val="none" w:sz="0" w:space="0" w:color="auto"/>
            <w:right w:val="none" w:sz="0" w:space="0" w:color="auto"/>
          </w:divBdr>
        </w:div>
      </w:divsChild>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392264198">
      <w:bodyDiv w:val="1"/>
      <w:marLeft w:val="0"/>
      <w:marRight w:val="0"/>
      <w:marTop w:val="0"/>
      <w:marBottom w:val="0"/>
      <w:divBdr>
        <w:top w:val="none" w:sz="0" w:space="0" w:color="auto"/>
        <w:left w:val="none" w:sz="0" w:space="0" w:color="auto"/>
        <w:bottom w:val="none" w:sz="0" w:space="0" w:color="auto"/>
        <w:right w:val="none" w:sz="0" w:space="0" w:color="auto"/>
      </w:divBdr>
    </w:div>
    <w:div w:id="1399014818">
      <w:bodyDiv w:val="1"/>
      <w:marLeft w:val="0"/>
      <w:marRight w:val="0"/>
      <w:marTop w:val="0"/>
      <w:marBottom w:val="0"/>
      <w:divBdr>
        <w:top w:val="none" w:sz="0" w:space="0" w:color="auto"/>
        <w:left w:val="none" w:sz="0" w:space="0" w:color="auto"/>
        <w:bottom w:val="none" w:sz="0" w:space="0" w:color="auto"/>
        <w:right w:val="none" w:sz="0" w:space="0" w:color="auto"/>
      </w:divBdr>
    </w:div>
    <w:div w:id="1403139155">
      <w:bodyDiv w:val="1"/>
      <w:marLeft w:val="0"/>
      <w:marRight w:val="0"/>
      <w:marTop w:val="0"/>
      <w:marBottom w:val="0"/>
      <w:divBdr>
        <w:top w:val="none" w:sz="0" w:space="0" w:color="auto"/>
        <w:left w:val="none" w:sz="0" w:space="0" w:color="auto"/>
        <w:bottom w:val="none" w:sz="0" w:space="0" w:color="auto"/>
        <w:right w:val="none" w:sz="0" w:space="0" w:color="auto"/>
      </w:divBdr>
    </w:div>
    <w:div w:id="1408917991">
      <w:bodyDiv w:val="1"/>
      <w:marLeft w:val="0"/>
      <w:marRight w:val="0"/>
      <w:marTop w:val="0"/>
      <w:marBottom w:val="0"/>
      <w:divBdr>
        <w:top w:val="none" w:sz="0" w:space="0" w:color="auto"/>
        <w:left w:val="none" w:sz="0" w:space="0" w:color="auto"/>
        <w:bottom w:val="none" w:sz="0" w:space="0" w:color="auto"/>
        <w:right w:val="none" w:sz="0" w:space="0" w:color="auto"/>
      </w:divBdr>
    </w:div>
    <w:div w:id="1414886763">
      <w:bodyDiv w:val="1"/>
      <w:marLeft w:val="0"/>
      <w:marRight w:val="0"/>
      <w:marTop w:val="0"/>
      <w:marBottom w:val="0"/>
      <w:divBdr>
        <w:top w:val="none" w:sz="0" w:space="0" w:color="auto"/>
        <w:left w:val="none" w:sz="0" w:space="0" w:color="auto"/>
        <w:bottom w:val="none" w:sz="0" w:space="0" w:color="auto"/>
        <w:right w:val="none" w:sz="0" w:space="0" w:color="auto"/>
      </w:divBdr>
    </w:div>
    <w:div w:id="1419444874">
      <w:bodyDiv w:val="1"/>
      <w:marLeft w:val="0"/>
      <w:marRight w:val="0"/>
      <w:marTop w:val="0"/>
      <w:marBottom w:val="0"/>
      <w:divBdr>
        <w:top w:val="none" w:sz="0" w:space="0" w:color="auto"/>
        <w:left w:val="none" w:sz="0" w:space="0" w:color="auto"/>
        <w:bottom w:val="none" w:sz="0" w:space="0" w:color="auto"/>
        <w:right w:val="none" w:sz="0" w:space="0" w:color="auto"/>
      </w:divBdr>
      <w:divsChild>
        <w:div w:id="275253095">
          <w:marLeft w:val="0"/>
          <w:marRight w:val="0"/>
          <w:marTop w:val="0"/>
          <w:marBottom w:val="0"/>
          <w:divBdr>
            <w:top w:val="none" w:sz="0" w:space="0" w:color="auto"/>
            <w:left w:val="none" w:sz="0" w:space="0" w:color="auto"/>
            <w:bottom w:val="none" w:sz="0" w:space="0" w:color="auto"/>
            <w:right w:val="none" w:sz="0" w:space="0" w:color="auto"/>
          </w:divBdr>
        </w:div>
        <w:div w:id="2117822910">
          <w:marLeft w:val="0"/>
          <w:marRight w:val="0"/>
          <w:marTop w:val="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30732037">
      <w:bodyDiv w:val="1"/>
      <w:marLeft w:val="0"/>
      <w:marRight w:val="0"/>
      <w:marTop w:val="0"/>
      <w:marBottom w:val="0"/>
      <w:divBdr>
        <w:top w:val="none" w:sz="0" w:space="0" w:color="auto"/>
        <w:left w:val="none" w:sz="0" w:space="0" w:color="auto"/>
        <w:bottom w:val="none" w:sz="0" w:space="0" w:color="auto"/>
        <w:right w:val="none" w:sz="0" w:space="0" w:color="auto"/>
      </w:divBdr>
    </w:div>
    <w:div w:id="1448699698">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4246169">
      <w:bodyDiv w:val="1"/>
      <w:marLeft w:val="0"/>
      <w:marRight w:val="0"/>
      <w:marTop w:val="0"/>
      <w:marBottom w:val="0"/>
      <w:divBdr>
        <w:top w:val="none" w:sz="0" w:space="0" w:color="auto"/>
        <w:left w:val="none" w:sz="0" w:space="0" w:color="auto"/>
        <w:bottom w:val="none" w:sz="0" w:space="0" w:color="auto"/>
        <w:right w:val="none" w:sz="0" w:space="0" w:color="auto"/>
      </w:divBdr>
      <w:divsChild>
        <w:div w:id="1655449094">
          <w:marLeft w:val="0"/>
          <w:marRight w:val="0"/>
          <w:marTop w:val="150"/>
          <w:marBottom w:val="0"/>
          <w:divBdr>
            <w:top w:val="none" w:sz="0" w:space="0" w:color="auto"/>
            <w:left w:val="none" w:sz="0" w:space="0" w:color="auto"/>
            <w:bottom w:val="none" w:sz="0" w:space="0" w:color="auto"/>
            <w:right w:val="none" w:sz="0" w:space="0" w:color="auto"/>
          </w:divBdr>
        </w:div>
        <w:div w:id="2110808280">
          <w:marLeft w:val="0"/>
          <w:marRight w:val="0"/>
          <w:marTop w:val="0"/>
          <w:marBottom w:val="225"/>
          <w:divBdr>
            <w:top w:val="none" w:sz="0" w:space="0" w:color="auto"/>
            <w:left w:val="none" w:sz="0" w:space="0" w:color="auto"/>
            <w:bottom w:val="none" w:sz="0" w:space="0" w:color="auto"/>
            <w:right w:val="none" w:sz="0" w:space="0" w:color="auto"/>
          </w:divBdr>
        </w:div>
      </w:divsChild>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54668307">
      <w:bodyDiv w:val="1"/>
      <w:marLeft w:val="0"/>
      <w:marRight w:val="0"/>
      <w:marTop w:val="0"/>
      <w:marBottom w:val="0"/>
      <w:divBdr>
        <w:top w:val="none" w:sz="0" w:space="0" w:color="auto"/>
        <w:left w:val="none" w:sz="0" w:space="0" w:color="auto"/>
        <w:bottom w:val="none" w:sz="0" w:space="0" w:color="auto"/>
        <w:right w:val="none" w:sz="0" w:space="0" w:color="auto"/>
      </w:divBdr>
    </w:div>
    <w:div w:id="1459105911">
      <w:bodyDiv w:val="1"/>
      <w:marLeft w:val="0"/>
      <w:marRight w:val="0"/>
      <w:marTop w:val="0"/>
      <w:marBottom w:val="0"/>
      <w:divBdr>
        <w:top w:val="none" w:sz="0" w:space="0" w:color="auto"/>
        <w:left w:val="none" w:sz="0" w:space="0" w:color="auto"/>
        <w:bottom w:val="none" w:sz="0" w:space="0" w:color="auto"/>
        <w:right w:val="none" w:sz="0" w:space="0" w:color="auto"/>
      </w:divBdr>
    </w:div>
    <w:div w:id="1461075359">
      <w:bodyDiv w:val="1"/>
      <w:marLeft w:val="0"/>
      <w:marRight w:val="0"/>
      <w:marTop w:val="0"/>
      <w:marBottom w:val="0"/>
      <w:divBdr>
        <w:top w:val="none" w:sz="0" w:space="0" w:color="auto"/>
        <w:left w:val="none" w:sz="0" w:space="0" w:color="auto"/>
        <w:bottom w:val="none" w:sz="0" w:space="0" w:color="auto"/>
        <w:right w:val="none" w:sz="0" w:space="0" w:color="auto"/>
      </w:divBdr>
      <w:divsChild>
        <w:div w:id="530992539">
          <w:marLeft w:val="0"/>
          <w:marRight w:val="0"/>
          <w:marTop w:val="0"/>
          <w:marBottom w:val="225"/>
          <w:divBdr>
            <w:top w:val="none" w:sz="0" w:space="0" w:color="auto"/>
            <w:left w:val="none" w:sz="0" w:space="0" w:color="auto"/>
            <w:bottom w:val="none" w:sz="0" w:space="0" w:color="auto"/>
            <w:right w:val="none" w:sz="0" w:space="0" w:color="auto"/>
          </w:divBdr>
        </w:div>
        <w:div w:id="1311206937">
          <w:marLeft w:val="0"/>
          <w:marRight w:val="0"/>
          <w:marTop w:val="150"/>
          <w:marBottom w:val="0"/>
          <w:divBdr>
            <w:top w:val="none" w:sz="0" w:space="0" w:color="auto"/>
            <w:left w:val="none" w:sz="0" w:space="0" w:color="auto"/>
            <w:bottom w:val="none" w:sz="0" w:space="0" w:color="auto"/>
            <w:right w:val="none" w:sz="0" w:space="0" w:color="auto"/>
          </w:divBdr>
        </w:div>
      </w:divsChild>
    </w:div>
    <w:div w:id="1467351663">
      <w:bodyDiv w:val="1"/>
      <w:marLeft w:val="0"/>
      <w:marRight w:val="0"/>
      <w:marTop w:val="0"/>
      <w:marBottom w:val="0"/>
      <w:divBdr>
        <w:top w:val="none" w:sz="0" w:space="0" w:color="auto"/>
        <w:left w:val="none" w:sz="0" w:space="0" w:color="auto"/>
        <w:bottom w:val="none" w:sz="0" w:space="0" w:color="auto"/>
        <w:right w:val="none" w:sz="0" w:space="0" w:color="auto"/>
      </w:divBdr>
    </w:div>
    <w:div w:id="1469470228">
      <w:bodyDiv w:val="1"/>
      <w:marLeft w:val="0"/>
      <w:marRight w:val="0"/>
      <w:marTop w:val="0"/>
      <w:marBottom w:val="0"/>
      <w:divBdr>
        <w:top w:val="none" w:sz="0" w:space="0" w:color="auto"/>
        <w:left w:val="none" w:sz="0" w:space="0" w:color="auto"/>
        <w:bottom w:val="none" w:sz="0" w:space="0" w:color="auto"/>
        <w:right w:val="none" w:sz="0" w:space="0" w:color="auto"/>
      </w:divBdr>
    </w:div>
    <w:div w:id="1470171232">
      <w:bodyDiv w:val="1"/>
      <w:marLeft w:val="0"/>
      <w:marRight w:val="0"/>
      <w:marTop w:val="0"/>
      <w:marBottom w:val="0"/>
      <w:divBdr>
        <w:top w:val="none" w:sz="0" w:space="0" w:color="auto"/>
        <w:left w:val="none" w:sz="0" w:space="0" w:color="auto"/>
        <w:bottom w:val="none" w:sz="0" w:space="0" w:color="auto"/>
        <w:right w:val="none" w:sz="0" w:space="0" w:color="auto"/>
      </w:divBdr>
    </w:div>
    <w:div w:id="1491482510">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5074198">
      <w:bodyDiv w:val="1"/>
      <w:marLeft w:val="0"/>
      <w:marRight w:val="0"/>
      <w:marTop w:val="0"/>
      <w:marBottom w:val="0"/>
      <w:divBdr>
        <w:top w:val="none" w:sz="0" w:space="0" w:color="auto"/>
        <w:left w:val="none" w:sz="0" w:space="0" w:color="auto"/>
        <w:bottom w:val="none" w:sz="0" w:space="0" w:color="auto"/>
        <w:right w:val="none" w:sz="0" w:space="0" w:color="auto"/>
      </w:divBdr>
    </w:div>
    <w:div w:id="1495216603">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26553963">
      <w:bodyDiv w:val="1"/>
      <w:marLeft w:val="0"/>
      <w:marRight w:val="0"/>
      <w:marTop w:val="0"/>
      <w:marBottom w:val="0"/>
      <w:divBdr>
        <w:top w:val="none" w:sz="0" w:space="0" w:color="auto"/>
        <w:left w:val="none" w:sz="0" w:space="0" w:color="auto"/>
        <w:bottom w:val="none" w:sz="0" w:space="0" w:color="auto"/>
        <w:right w:val="none" w:sz="0" w:space="0" w:color="auto"/>
      </w:divBdr>
    </w:div>
    <w:div w:id="1529180872">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2838272">
      <w:bodyDiv w:val="1"/>
      <w:marLeft w:val="0"/>
      <w:marRight w:val="0"/>
      <w:marTop w:val="0"/>
      <w:marBottom w:val="0"/>
      <w:divBdr>
        <w:top w:val="none" w:sz="0" w:space="0" w:color="auto"/>
        <w:left w:val="none" w:sz="0" w:space="0" w:color="auto"/>
        <w:bottom w:val="none" w:sz="0" w:space="0" w:color="auto"/>
        <w:right w:val="none" w:sz="0" w:space="0" w:color="auto"/>
      </w:divBdr>
      <w:divsChild>
        <w:div w:id="727337731">
          <w:marLeft w:val="0"/>
          <w:marRight w:val="0"/>
          <w:marTop w:val="150"/>
          <w:marBottom w:val="0"/>
          <w:divBdr>
            <w:top w:val="none" w:sz="0" w:space="0" w:color="auto"/>
            <w:left w:val="none" w:sz="0" w:space="0" w:color="auto"/>
            <w:bottom w:val="none" w:sz="0" w:space="0" w:color="auto"/>
            <w:right w:val="none" w:sz="0" w:space="0" w:color="auto"/>
          </w:divBdr>
        </w:div>
        <w:div w:id="1260140242">
          <w:marLeft w:val="0"/>
          <w:marRight w:val="0"/>
          <w:marTop w:val="0"/>
          <w:marBottom w:val="225"/>
          <w:divBdr>
            <w:top w:val="none" w:sz="0" w:space="0" w:color="auto"/>
            <w:left w:val="none" w:sz="0" w:space="0" w:color="auto"/>
            <w:bottom w:val="none" w:sz="0" w:space="0" w:color="auto"/>
            <w:right w:val="none" w:sz="0" w:space="0" w:color="auto"/>
          </w:divBdr>
        </w:div>
      </w:divsChild>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820614682">
          <w:marLeft w:val="0"/>
          <w:marRight w:val="0"/>
          <w:marTop w:val="150"/>
          <w:marBottom w:val="0"/>
          <w:divBdr>
            <w:top w:val="none" w:sz="0" w:space="0" w:color="auto"/>
            <w:left w:val="none" w:sz="0" w:space="0" w:color="auto"/>
            <w:bottom w:val="none" w:sz="0" w:space="0" w:color="auto"/>
            <w:right w:val="none" w:sz="0" w:space="0" w:color="auto"/>
          </w:divBdr>
        </w:div>
        <w:div w:id="1939215447">
          <w:marLeft w:val="0"/>
          <w:marRight w:val="0"/>
          <w:marTop w:val="0"/>
          <w:marBottom w:val="225"/>
          <w:divBdr>
            <w:top w:val="none" w:sz="0" w:space="0" w:color="auto"/>
            <w:left w:val="none" w:sz="0" w:space="0" w:color="auto"/>
            <w:bottom w:val="none" w:sz="0" w:space="0" w:color="auto"/>
            <w:right w:val="none" w:sz="0" w:space="0" w:color="auto"/>
          </w:divBdr>
        </w:div>
      </w:divsChild>
    </w:div>
    <w:div w:id="1561018963">
      <w:bodyDiv w:val="1"/>
      <w:marLeft w:val="0"/>
      <w:marRight w:val="0"/>
      <w:marTop w:val="0"/>
      <w:marBottom w:val="0"/>
      <w:divBdr>
        <w:top w:val="none" w:sz="0" w:space="0" w:color="auto"/>
        <w:left w:val="none" w:sz="0" w:space="0" w:color="auto"/>
        <w:bottom w:val="none" w:sz="0" w:space="0" w:color="auto"/>
        <w:right w:val="none" w:sz="0" w:space="0" w:color="auto"/>
      </w:divBdr>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71963645">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4586771">
      <w:bodyDiv w:val="1"/>
      <w:marLeft w:val="0"/>
      <w:marRight w:val="0"/>
      <w:marTop w:val="0"/>
      <w:marBottom w:val="0"/>
      <w:divBdr>
        <w:top w:val="none" w:sz="0" w:space="0" w:color="auto"/>
        <w:left w:val="none" w:sz="0" w:space="0" w:color="auto"/>
        <w:bottom w:val="none" w:sz="0" w:space="0" w:color="auto"/>
        <w:right w:val="none" w:sz="0" w:space="0" w:color="auto"/>
      </w:divBdr>
      <w:divsChild>
        <w:div w:id="720984058">
          <w:marLeft w:val="0"/>
          <w:marRight w:val="0"/>
          <w:marTop w:val="0"/>
          <w:marBottom w:val="225"/>
          <w:divBdr>
            <w:top w:val="none" w:sz="0" w:space="0" w:color="auto"/>
            <w:left w:val="none" w:sz="0" w:space="0" w:color="auto"/>
            <w:bottom w:val="none" w:sz="0" w:space="0" w:color="auto"/>
            <w:right w:val="none" w:sz="0" w:space="0" w:color="auto"/>
          </w:divBdr>
        </w:div>
        <w:div w:id="1096483636">
          <w:marLeft w:val="0"/>
          <w:marRight w:val="0"/>
          <w:marTop w:val="150"/>
          <w:marBottom w:val="0"/>
          <w:divBdr>
            <w:top w:val="none" w:sz="0" w:space="0" w:color="auto"/>
            <w:left w:val="none" w:sz="0" w:space="0" w:color="auto"/>
            <w:bottom w:val="none" w:sz="0" w:space="0" w:color="auto"/>
            <w:right w:val="none" w:sz="0" w:space="0" w:color="auto"/>
          </w:divBdr>
        </w:div>
      </w:divsChild>
    </w:div>
    <w:div w:id="1576668039">
      <w:bodyDiv w:val="1"/>
      <w:marLeft w:val="0"/>
      <w:marRight w:val="0"/>
      <w:marTop w:val="0"/>
      <w:marBottom w:val="0"/>
      <w:divBdr>
        <w:top w:val="none" w:sz="0" w:space="0" w:color="auto"/>
        <w:left w:val="none" w:sz="0" w:space="0" w:color="auto"/>
        <w:bottom w:val="none" w:sz="0" w:space="0" w:color="auto"/>
        <w:right w:val="none" w:sz="0" w:space="0" w:color="auto"/>
      </w:divBdr>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78326892">
      <w:bodyDiv w:val="1"/>
      <w:marLeft w:val="0"/>
      <w:marRight w:val="0"/>
      <w:marTop w:val="0"/>
      <w:marBottom w:val="0"/>
      <w:divBdr>
        <w:top w:val="none" w:sz="0" w:space="0" w:color="auto"/>
        <w:left w:val="none" w:sz="0" w:space="0" w:color="auto"/>
        <w:bottom w:val="none" w:sz="0" w:space="0" w:color="auto"/>
        <w:right w:val="none" w:sz="0" w:space="0" w:color="auto"/>
      </w:divBdr>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612394226">
      <w:bodyDiv w:val="1"/>
      <w:marLeft w:val="0"/>
      <w:marRight w:val="0"/>
      <w:marTop w:val="0"/>
      <w:marBottom w:val="0"/>
      <w:divBdr>
        <w:top w:val="none" w:sz="0" w:space="0" w:color="auto"/>
        <w:left w:val="none" w:sz="0" w:space="0" w:color="auto"/>
        <w:bottom w:val="none" w:sz="0" w:space="0" w:color="auto"/>
        <w:right w:val="none" w:sz="0" w:space="0" w:color="auto"/>
      </w:divBdr>
    </w:div>
    <w:div w:id="1613971031">
      <w:bodyDiv w:val="1"/>
      <w:marLeft w:val="0"/>
      <w:marRight w:val="0"/>
      <w:marTop w:val="0"/>
      <w:marBottom w:val="0"/>
      <w:divBdr>
        <w:top w:val="none" w:sz="0" w:space="0" w:color="auto"/>
        <w:left w:val="none" w:sz="0" w:space="0" w:color="auto"/>
        <w:bottom w:val="none" w:sz="0" w:space="0" w:color="auto"/>
        <w:right w:val="none" w:sz="0" w:space="0" w:color="auto"/>
      </w:divBdr>
      <w:divsChild>
        <w:div w:id="895894505">
          <w:marLeft w:val="0"/>
          <w:marRight w:val="0"/>
          <w:marTop w:val="0"/>
          <w:marBottom w:val="225"/>
          <w:divBdr>
            <w:top w:val="none" w:sz="0" w:space="0" w:color="auto"/>
            <w:left w:val="none" w:sz="0" w:space="0" w:color="auto"/>
            <w:bottom w:val="none" w:sz="0" w:space="0" w:color="auto"/>
            <w:right w:val="none" w:sz="0" w:space="0" w:color="auto"/>
          </w:divBdr>
        </w:div>
        <w:div w:id="1527865570">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19750239">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29117862">
      <w:bodyDiv w:val="1"/>
      <w:marLeft w:val="0"/>
      <w:marRight w:val="0"/>
      <w:marTop w:val="0"/>
      <w:marBottom w:val="0"/>
      <w:divBdr>
        <w:top w:val="none" w:sz="0" w:space="0" w:color="auto"/>
        <w:left w:val="none" w:sz="0" w:space="0" w:color="auto"/>
        <w:bottom w:val="none" w:sz="0" w:space="0" w:color="auto"/>
        <w:right w:val="none" w:sz="0" w:space="0" w:color="auto"/>
      </w:divBdr>
    </w:div>
    <w:div w:id="1634675447">
      <w:bodyDiv w:val="1"/>
      <w:marLeft w:val="0"/>
      <w:marRight w:val="0"/>
      <w:marTop w:val="0"/>
      <w:marBottom w:val="0"/>
      <w:divBdr>
        <w:top w:val="none" w:sz="0" w:space="0" w:color="auto"/>
        <w:left w:val="none" w:sz="0" w:space="0" w:color="auto"/>
        <w:bottom w:val="none" w:sz="0" w:space="0" w:color="auto"/>
        <w:right w:val="none" w:sz="0" w:space="0" w:color="auto"/>
      </w:divBdr>
    </w:div>
    <w:div w:id="1635061173">
      <w:bodyDiv w:val="1"/>
      <w:marLeft w:val="0"/>
      <w:marRight w:val="0"/>
      <w:marTop w:val="0"/>
      <w:marBottom w:val="0"/>
      <w:divBdr>
        <w:top w:val="none" w:sz="0" w:space="0" w:color="auto"/>
        <w:left w:val="none" w:sz="0" w:space="0" w:color="auto"/>
        <w:bottom w:val="none" w:sz="0" w:space="0" w:color="auto"/>
        <w:right w:val="none" w:sz="0" w:space="0" w:color="auto"/>
      </w:divBdr>
      <w:divsChild>
        <w:div w:id="648444222">
          <w:marLeft w:val="0"/>
          <w:marRight w:val="0"/>
          <w:marTop w:val="0"/>
          <w:marBottom w:val="225"/>
          <w:divBdr>
            <w:top w:val="none" w:sz="0" w:space="0" w:color="auto"/>
            <w:left w:val="none" w:sz="0" w:space="0" w:color="auto"/>
            <w:bottom w:val="none" w:sz="0" w:space="0" w:color="auto"/>
            <w:right w:val="none" w:sz="0" w:space="0" w:color="auto"/>
          </w:divBdr>
        </w:div>
        <w:div w:id="1742175744">
          <w:marLeft w:val="0"/>
          <w:marRight w:val="0"/>
          <w:marTop w:val="150"/>
          <w:marBottom w:val="0"/>
          <w:divBdr>
            <w:top w:val="none" w:sz="0" w:space="0" w:color="auto"/>
            <w:left w:val="none" w:sz="0" w:space="0" w:color="auto"/>
            <w:bottom w:val="none" w:sz="0" w:space="0" w:color="auto"/>
            <w:right w:val="none" w:sz="0" w:space="0" w:color="auto"/>
          </w:divBdr>
        </w:div>
      </w:divsChild>
    </w:div>
    <w:div w:id="1636175679">
      <w:bodyDiv w:val="1"/>
      <w:marLeft w:val="0"/>
      <w:marRight w:val="0"/>
      <w:marTop w:val="0"/>
      <w:marBottom w:val="0"/>
      <w:divBdr>
        <w:top w:val="none" w:sz="0" w:space="0" w:color="auto"/>
        <w:left w:val="none" w:sz="0" w:space="0" w:color="auto"/>
        <w:bottom w:val="none" w:sz="0" w:space="0" w:color="auto"/>
        <w:right w:val="none" w:sz="0" w:space="0" w:color="auto"/>
      </w:divBdr>
    </w:div>
    <w:div w:id="1638754613">
      <w:bodyDiv w:val="1"/>
      <w:marLeft w:val="0"/>
      <w:marRight w:val="0"/>
      <w:marTop w:val="0"/>
      <w:marBottom w:val="0"/>
      <w:divBdr>
        <w:top w:val="none" w:sz="0" w:space="0" w:color="auto"/>
        <w:left w:val="none" w:sz="0" w:space="0" w:color="auto"/>
        <w:bottom w:val="none" w:sz="0" w:space="0" w:color="auto"/>
        <w:right w:val="none" w:sz="0" w:space="0" w:color="auto"/>
      </w:divBdr>
    </w:div>
    <w:div w:id="1642271808">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53214337">
      <w:bodyDiv w:val="1"/>
      <w:marLeft w:val="0"/>
      <w:marRight w:val="0"/>
      <w:marTop w:val="0"/>
      <w:marBottom w:val="0"/>
      <w:divBdr>
        <w:top w:val="none" w:sz="0" w:space="0" w:color="auto"/>
        <w:left w:val="none" w:sz="0" w:space="0" w:color="auto"/>
        <w:bottom w:val="none" w:sz="0" w:space="0" w:color="auto"/>
        <w:right w:val="none" w:sz="0" w:space="0" w:color="auto"/>
      </w:divBdr>
      <w:divsChild>
        <w:div w:id="223178686">
          <w:marLeft w:val="0"/>
          <w:marRight w:val="0"/>
          <w:marTop w:val="150"/>
          <w:marBottom w:val="0"/>
          <w:divBdr>
            <w:top w:val="none" w:sz="0" w:space="0" w:color="auto"/>
            <w:left w:val="none" w:sz="0" w:space="0" w:color="auto"/>
            <w:bottom w:val="none" w:sz="0" w:space="0" w:color="auto"/>
            <w:right w:val="none" w:sz="0" w:space="0" w:color="auto"/>
          </w:divBdr>
        </w:div>
        <w:div w:id="1206989561">
          <w:marLeft w:val="0"/>
          <w:marRight w:val="0"/>
          <w:marTop w:val="0"/>
          <w:marBottom w:val="225"/>
          <w:divBdr>
            <w:top w:val="none" w:sz="0" w:space="0" w:color="auto"/>
            <w:left w:val="none" w:sz="0" w:space="0" w:color="auto"/>
            <w:bottom w:val="none" w:sz="0" w:space="0" w:color="auto"/>
            <w:right w:val="none" w:sz="0" w:space="0" w:color="auto"/>
          </w:divBdr>
        </w:div>
      </w:divsChild>
    </w:div>
    <w:div w:id="1653486363">
      <w:bodyDiv w:val="1"/>
      <w:marLeft w:val="0"/>
      <w:marRight w:val="0"/>
      <w:marTop w:val="0"/>
      <w:marBottom w:val="0"/>
      <w:divBdr>
        <w:top w:val="none" w:sz="0" w:space="0" w:color="auto"/>
        <w:left w:val="none" w:sz="0" w:space="0" w:color="auto"/>
        <w:bottom w:val="none" w:sz="0" w:space="0" w:color="auto"/>
        <w:right w:val="none" w:sz="0" w:space="0" w:color="auto"/>
      </w:divBdr>
    </w:div>
    <w:div w:id="1654486317">
      <w:bodyDiv w:val="1"/>
      <w:marLeft w:val="0"/>
      <w:marRight w:val="0"/>
      <w:marTop w:val="0"/>
      <w:marBottom w:val="0"/>
      <w:divBdr>
        <w:top w:val="none" w:sz="0" w:space="0" w:color="auto"/>
        <w:left w:val="none" w:sz="0" w:space="0" w:color="auto"/>
        <w:bottom w:val="none" w:sz="0" w:space="0" w:color="auto"/>
        <w:right w:val="none" w:sz="0" w:space="0" w:color="auto"/>
      </w:divBdr>
    </w:div>
    <w:div w:id="1654791385">
      <w:bodyDiv w:val="1"/>
      <w:marLeft w:val="0"/>
      <w:marRight w:val="0"/>
      <w:marTop w:val="0"/>
      <w:marBottom w:val="0"/>
      <w:divBdr>
        <w:top w:val="none" w:sz="0" w:space="0" w:color="auto"/>
        <w:left w:val="none" w:sz="0" w:space="0" w:color="auto"/>
        <w:bottom w:val="none" w:sz="0" w:space="0" w:color="auto"/>
        <w:right w:val="none" w:sz="0" w:space="0" w:color="auto"/>
      </w:divBdr>
    </w:div>
    <w:div w:id="1656379053">
      <w:bodyDiv w:val="1"/>
      <w:marLeft w:val="0"/>
      <w:marRight w:val="0"/>
      <w:marTop w:val="0"/>
      <w:marBottom w:val="0"/>
      <w:divBdr>
        <w:top w:val="none" w:sz="0" w:space="0" w:color="auto"/>
        <w:left w:val="none" w:sz="0" w:space="0" w:color="auto"/>
        <w:bottom w:val="none" w:sz="0" w:space="0" w:color="auto"/>
        <w:right w:val="none" w:sz="0" w:space="0" w:color="auto"/>
      </w:divBdr>
    </w:div>
    <w:div w:id="1666325724">
      <w:bodyDiv w:val="1"/>
      <w:marLeft w:val="0"/>
      <w:marRight w:val="0"/>
      <w:marTop w:val="0"/>
      <w:marBottom w:val="0"/>
      <w:divBdr>
        <w:top w:val="none" w:sz="0" w:space="0" w:color="auto"/>
        <w:left w:val="none" w:sz="0" w:space="0" w:color="auto"/>
        <w:bottom w:val="none" w:sz="0" w:space="0" w:color="auto"/>
        <w:right w:val="none" w:sz="0" w:space="0" w:color="auto"/>
      </w:divBdr>
      <w:divsChild>
        <w:div w:id="906573166">
          <w:marLeft w:val="0"/>
          <w:marRight w:val="0"/>
          <w:marTop w:val="0"/>
          <w:marBottom w:val="0"/>
          <w:divBdr>
            <w:top w:val="none" w:sz="0" w:space="0" w:color="auto"/>
            <w:left w:val="none" w:sz="0" w:space="0" w:color="auto"/>
            <w:bottom w:val="none" w:sz="0" w:space="0" w:color="auto"/>
            <w:right w:val="none" w:sz="0" w:space="0" w:color="auto"/>
          </w:divBdr>
          <w:divsChild>
            <w:div w:id="1544443494">
              <w:marLeft w:val="0"/>
              <w:marRight w:val="0"/>
              <w:marTop w:val="0"/>
              <w:marBottom w:val="330"/>
              <w:divBdr>
                <w:top w:val="none" w:sz="0" w:space="0" w:color="auto"/>
                <w:left w:val="none" w:sz="0" w:space="0" w:color="auto"/>
                <w:bottom w:val="none" w:sz="0" w:space="0" w:color="auto"/>
                <w:right w:val="none" w:sz="0" w:space="0" w:color="auto"/>
              </w:divBdr>
            </w:div>
          </w:divsChild>
        </w:div>
        <w:div w:id="62023950">
          <w:marLeft w:val="0"/>
          <w:marRight w:val="0"/>
          <w:marTop w:val="0"/>
          <w:marBottom w:val="0"/>
          <w:divBdr>
            <w:top w:val="none" w:sz="0" w:space="0" w:color="auto"/>
            <w:left w:val="none" w:sz="0" w:space="0" w:color="auto"/>
            <w:bottom w:val="none" w:sz="0" w:space="0" w:color="auto"/>
            <w:right w:val="none" w:sz="0" w:space="0" w:color="auto"/>
          </w:divBdr>
          <w:divsChild>
            <w:div w:id="123858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8689">
      <w:bodyDiv w:val="1"/>
      <w:marLeft w:val="0"/>
      <w:marRight w:val="0"/>
      <w:marTop w:val="0"/>
      <w:marBottom w:val="0"/>
      <w:divBdr>
        <w:top w:val="none" w:sz="0" w:space="0" w:color="auto"/>
        <w:left w:val="none" w:sz="0" w:space="0" w:color="auto"/>
        <w:bottom w:val="none" w:sz="0" w:space="0" w:color="auto"/>
        <w:right w:val="none" w:sz="0" w:space="0" w:color="auto"/>
      </w:divBdr>
      <w:divsChild>
        <w:div w:id="948897893">
          <w:marLeft w:val="0"/>
          <w:marRight w:val="0"/>
          <w:marTop w:val="0"/>
          <w:marBottom w:val="225"/>
          <w:divBdr>
            <w:top w:val="none" w:sz="0" w:space="0" w:color="auto"/>
            <w:left w:val="none" w:sz="0" w:space="0" w:color="auto"/>
            <w:bottom w:val="none" w:sz="0" w:space="0" w:color="auto"/>
            <w:right w:val="none" w:sz="0" w:space="0" w:color="auto"/>
          </w:divBdr>
        </w:div>
        <w:div w:id="81069609">
          <w:marLeft w:val="0"/>
          <w:marRight w:val="0"/>
          <w:marTop w:val="150"/>
          <w:marBottom w:val="0"/>
          <w:divBdr>
            <w:top w:val="none" w:sz="0" w:space="0" w:color="auto"/>
            <w:left w:val="none" w:sz="0" w:space="0" w:color="auto"/>
            <w:bottom w:val="none" w:sz="0" w:space="0" w:color="auto"/>
            <w:right w:val="none" w:sz="0" w:space="0" w:color="auto"/>
          </w:divBdr>
        </w:div>
        <w:div w:id="916593752">
          <w:marLeft w:val="0"/>
          <w:marRight w:val="0"/>
          <w:marTop w:val="255"/>
          <w:marBottom w:val="0"/>
          <w:divBdr>
            <w:top w:val="none" w:sz="0" w:space="0" w:color="auto"/>
            <w:left w:val="none" w:sz="0" w:space="0" w:color="auto"/>
            <w:bottom w:val="none" w:sz="0" w:space="0" w:color="auto"/>
            <w:right w:val="none" w:sz="0" w:space="0" w:color="auto"/>
          </w:divBdr>
          <w:divsChild>
            <w:div w:id="15843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73073">
      <w:bodyDiv w:val="1"/>
      <w:marLeft w:val="0"/>
      <w:marRight w:val="0"/>
      <w:marTop w:val="0"/>
      <w:marBottom w:val="0"/>
      <w:divBdr>
        <w:top w:val="none" w:sz="0" w:space="0" w:color="auto"/>
        <w:left w:val="none" w:sz="0" w:space="0" w:color="auto"/>
        <w:bottom w:val="none" w:sz="0" w:space="0" w:color="auto"/>
        <w:right w:val="none" w:sz="0" w:space="0" w:color="auto"/>
      </w:divBdr>
    </w:div>
    <w:div w:id="1689678527">
      <w:bodyDiv w:val="1"/>
      <w:marLeft w:val="0"/>
      <w:marRight w:val="0"/>
      <w:marTop w:val="0"/>
      <w:marBottom w:val="0"/>
      <w:divBdr>
        <w:top w:val="none" w:sz="0" w:space="0" w:color="auto"/>
        <w:left w:val="none" w:sz="0" w:space="0" w:color="auto"/>
        <w:bottom w:val="none" w:sz="0" w:space="0" w:color="auto"/>
        <w:right w:val="none" w:sz="0" w:space="0" w:color="auto"/>
      </w:divBdr>
    </w:div>
    <w:div w:id="1690984308">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215776">
      <w:bodyDiv w:val="1"/>
      <w:marLeft w:val="0"/>
      <w:marRight w:val="0"/>
      <w:marTop w:val="0"/>
      <w:marBottom w:val="0"/>
      <w:divBdr>
        <w:top w:val="none" w:sz="0" w:space="0" w:color="auto"/>
        <w:left w:val="none" w:sz="0" w:space="0" w:color="auto"/>
        <w:bottom w:val="none" w:sz="0" w:space="0" w:color="auto"/>
        <w:right w:val="none" w:sz="0" w:space="0" w:color="auto"/>
      </w:divBdr>
      <w:divsChild>
        <w:div w:id="683482820">
          <w:marLeft w:val="0"/>
          <w:marRight w:val="0"/>
          <w:marTop w:val="150"/>
          <w:marBottom w:val="0"/>
          <w:divBdr>
            <w:top w:val="none" w:sz="0" w:space="0" w:color="auto"/>
            <w:left w:val="none" w:sz="0" w:space="0" w:color="auto"/>
            <w:bottom w:val="none" w:sz="0" w:space="0" w:color="auto"/>
            <w:right w:val="none" w:sz="0" w:space="0" w:color="auto"/>
          </w:divBdr>
        </w:div>
        <w:div w:id="1402866456">
          <w:marLeft w:val="0"/>
          <w:marRight w:val="0"/>
          <w:marTop w:val="0"/>
          <w:marBottom w:val="225"/>
          <w:divBdr>
            <w:top w:val="none" w:sz="0" w:space="0" w:color="auto"/>
            <w:left w:val="none" w:sz="0" w:space="0" w:color="auto"/>
            <w:bottom w:val="none" w:sz="0" w:space="0" w:color="auto"/>
            <w:right w:val="none" w:sz="0" w:space="0" w:color="auto"/>
          </w:divBdr>
        </w:div>
      </w:divsChild>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694769452">
      <w:bodyDiv w:val="1"/>
      <w:marLeft w:val="0"/>
      <w:marRight w:val="0"/>
      <w:marTop w:val="0"/>
      <w:marBottom w:val="0"/>
      <w:divBdr>
        <w:top w:val="none" w:sz="0" w:space="0" w:color="auto"/>
        <w:left w:val="none" w:sz="0" w:space="0" w:color="auto"/>
        <w:bottom w:val="none" w:sz="0" w:space="0" w:color="auto"/>
        <w:right w:val="none" w:sz="0" w:space="0" w:color="auto"/>
      </w:divBdr>
      <w:divsChild>
        <w:div w:id="449906501">
          <w:marLeft w:val="0"/>
          <w:marRight w:val="0"/>
          <w:marTop w:val="255"/>
          <w:marBottom w:val="0"/>
          <w:divBdr>
            <w:top w:val="none" w:sz="0" w:space="0" w:color="auto"/>
            <w:left w:val="none" w:sz="0" w:space="0" w:color="auto"/>
            <w:bottom w:val="none" w:sz="0" w:space="0" w:color="auto"/>
            <w:right w:val="none" w:sz="0" w:space="0" w:color="auto"/>
          </w:divBdr>
          <w:divsChild>
            <w:div w:id="1039235324">
              <w:marLeft w:val="0"/>
              <w:marRight w:val="0"/>
              <w:marTop w:val="0"/>
              <w:marBottom w:val="0"/>
              <w:divBdr>
                <w:top w:val="none" w:sz="0" w:space="0" w:color="auto"/>
                <w:left w:val="none" w:sz="0" w:space="0" w:color="auto"/>
                <w:bottom w:val="none" w:sz="0" w:space="0" w:color="auto"/>
                <w:right w:val="none" w:sz="0" w:space="0" w:color="auto"/>
              </w:divBdr>
            </w:div>
          </w:divsChild>
        </w:div>
        <w:div w:id="1449273555">
          <w:marLeft w:val="0"/>
          <w:marRight w:val="0"/>
          <w:marTop w:val="150"/>
          <w:marBottom w:val="0"/>
          <w:divBdr>
            <w:top w:val="none" w:sz="0" w:space="0" w:color="auto"/>
            <w:left w:val="none" w:sz="0" w:space="0" w:color="auto"/>
            <w:bottom w:val="none" w:sz="0" w:space="0" w:color="auto"/>
            <w:right w:val="none" w:sz="0" w:space="0" w:color="auto"/>
          </w:divBdr>
        </w:div>
        <w:div w:id="1932733258">
          <w:marLeft w:val="0"/>
          <w:marRight w:val="0"/>
          <w:marTop w:val="0"/>
          <w:marBottom w:val="225"/>
          <w:divBdr>
            <w:top w:val="none" w:sz="0" w:space="0" w:color="auto"/>
            <w:left w:val="none" w:sz="0" w:space="0" w:color="auto"/>
            <w:bottom w:val="none" w:sz="0" w:space="0" w:color="auto"/>
            <w:right w:val="none" w:sz="0" w:space="0" w:color="auto"/>
          </w:divBdr>
        </w:div>
      </w:divsChild>
    </w:div>
    <w:div w:id="1699424356">
      <w:bodyDiv w:val="1"/>
      <w:marLeft w:val="0"/>
      <w:marRight w:val="0"/>
      <w:marTop w:val="0"/>
      <w:marBottom w:val="0"/>
      <w:divBdr>
        <w:top w:val="none" w:sz="0" w:space="0" w:color="auto"/>
        <w:left w:val="none" w:sz="0" w:space="0" w:color="auto"/>
        <w:bottom w:val="none" w:sz="0" w:space="0" w:color="auto"/>
        <w:right w:val="none" w:sz="0" w:space="0" w:color="auto"/>
      </w:divBdr>
    </w:div>
    <w:div w:id="1700616785">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38046674">
      <w:bodyDiv w:val="1"/>
      <w:marLeft w:val="0"/>
      <w:marRight w:val="0"/>
      <w:marTop w:val="0"/>
      <w:marBottom w:val="0"/>
      <w:divBdr>
        <w:top w:val="none" w:sz="0" w:space="0" w:color="auto"/>
        <w:left w:val="none" w:sz="0" w:space="0" w:color="auto"/>
        <w:bottom w:val="none" w:sz="0" w:space="0" w:color="auto"/>
        <w:right w:val="none" w:sz="0" w:space="0" w:color="auto"/>
      </w:divBdr>
    </w:div>
    <w:div w:id="1738284399">
      <w:bodyDiv w:val="1"/>
      <w:marLeft w:val="0"/>
      <w:marRight w:val="0"/>
      <w:marTop w:val="0"/>
      <w:marBottom w:val="0"/>
      <w:divBdr>
        <w:top w:val="none" w:sz="0" w:space="0" w:color="auto"/>
        <w:left w:val="none" w:sz="0" w:space="0" w:color="auto"/>
        <w:bottom w:val="none" w:sz="0" w:space="0" w:color="auto"/>
        <w:right w:val="none" w:sz="0" w:space="0" w:color="auto"/>
      </w:divBdr>
      <w:divsChild>
        <w:div w:id="253637004">
          <w:marLeft w:val="0"/>
          <w:marRight w:val="0"/>
          <w:marTop w:val="255"/>
          <w:marBottom w:val="0"/>
          <w:divBdr>
            <w:top w:val="none" w:sz="0" w:space="0" w:color="auto"/>
            <w:left w:val="none" w:sz="0" w:space="0" w:color="auto"/>
            <w:bottom w:val="none" w:sz="0" w:space="0" w:color="auto"/>
            <w:right w:val="none" w:sz="0" w:space="0" w:color="auto"/>
          </w:divBdr>
          <w:divsChild>
            <w:div w:id="744229392">
              <w:marLeft w:val="0"/>
              <w:marRight w:val="0"/>
              <w:marTop w:val="0"/>
              <w:marBottom w:val="0"/>
              <w:divBdr>
                <w:top w:val="none" w:sz="0" w:space="0" w:color="auto"/>
                <w:left w:val="none" w:sz="0" w:space="0" w:color="auto"/>
                <w:bottom w:val="none" w:sz="0" w:space="0" w:color="auto"/>
                <w:right w:val="none" w:sz="0" w:space="0" w:color="auto"/>
              </w:divBdr>
            </w:div>
          </w:divsChild>
        </w:div>
        <w:div w:id="938105575">
          <w:marLeft w:val="0"/>
          <w:marRight w:val="0"/>
          <w:marTop w:val="0"/>
          <w:marBottom w:val="225"/>
          <w:divBdr>
            <w:top w:val="none" w:sz="0" w:space="0" w:color="auto"/>
            <w:left w:val="none" w:sz="0" w:space="0" w:color="auto"/>
            <w:bottom w:val="none" w:sz="0" w:space="0" w:color="auto"/>
            <w:right w:val="none" w:sz="0" w:space="0" w:color="auto"/>
          </w:divBdr>
        </w:div>
        <w:div w:id="2008167135">
          <w:marLeft w:val="0"/>
          <w:marRight w:val="0"/>
          <w:marTop w:val="150"/>
          <w:marBottom w:val="0"/>
          <w:divBdr>
            <w:top w:val="none" w:sz="0" w:space="0" w:color="auto"/>
            <w:left w:val="none" w:sz="0" w:space="0" w:color="auto"/>
            <w:bottom w:val="none" w:sz="0" w:space="0" w:color="auto"/>
            <w:right w:val="none" w:sz="0" w:space="0" w:color="auto"/>
          </w:divBdr>
        </w:div>
      </w:divsChild>
    </w:div>
    <w:div w:id="1739356971">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399258634">
          <w:marLeft w:val="0"/>
          <w:marRight w:val="0"/>
          <w:marTop w:val="150"/>
          <w:marBottom w:val="0"/>
          <w:divBdr>
            <w:top w:val="none" w:sz="0" w:space="0" w:color="auto"/>
            <w:left w:val="none" w:sz="0" w:space="0" w:color="auto"/>
            <w:bottom w:val="none" w:sz="0" w:space="0" w:color="auto"/>
            <w:right w:val="none" w:sz="0" w:space="0" w:color="auto"/>
          </w:divBdr>
        </w:div>
        <w:div w:id="1712531609">
          <w:marLeft w:val="0"/>
          <w:marRight w:val="0"/>
          <w:marTop w:val="0"/>
          <w:marBottom w:val="225"/>
          <w:divBdr>
            <w:top w:val="none" w:sz="0" w:space="0" w:color="auto"/>
            <w:left w:val="none" w:sz="0" w:space="0" w:color="auto"/>
            <w:bottom w:val="none" w:sz="0" w:space="0" w:color="auto"/>
            <w:right w:val="none" w:sz="0" w:space="0" w:color="auto"/>
          </w:divBdr>
        </w:div>
      </w:divsChild>
    </w:div>
    <w:div w:id="1747805641">
      <w:bodyDiv w:val="1"/>
      <w:marLeft w:val="0"/>
      <w:marRight w:val="0"/>
      <w:marTop w:val="0"/>
      <w:marBottom w:val="0"/>
      <w:divBdr>
        <w:top w:val="none" w:sz="0" w:space="0" w:color="auto"/>
        <w:left w:val="none" w:sz="0" w:space="0" w:color="auto"/>
        <w:bottom w:val="none" w:sz="0" w:space="0" w:color="auto"/>
        <w:right w:val="none" w:sz="0" w:space="0" w:color="auto"/>
      </w:divBdr>
    </w:div>
    <w:div w:id="1753236260">
      <w:bodyDiv w:val="1"/>
      <w:marLeft w:val="0"/>
      <w:marRight w:val="0"/>
      <w:marTop w:val="0"/>
      <w:marBottom w:val="0"/>
      <w:divBdr>
        <w:top w:val="none" w:sz="0" w:space="0" w:color="auto"/>
        <w:left w:val="none" w:sz="0" w:space="0" w:color="auto"/>
        <w:bottom w:val="none" w:sz="0" w:space="0" w:color="auto"/>
        <w:right w:val="none" w:sz="0" w:space="0" w:color="auto"/>
      </w:divBdr>
      <w:divsChild>
        <w:div w:id="881091786">
          <w:marLeft w:val="0"/>
          <w:marRight w:val="0"/>
          <w:marTop w:val="0"/>
          <w:marBottom w:val="225"/>
          <w:divBdr>
            <w:top w:val="none" w:sz="0" w:space="0" w:color="auto"/>
            <w:left w:val="none" w:sz="0" w:space="0" w:color="auto"/>
            <w:bottom w:val="none" w:sz="0" w:space="0" w:color="auto"/>
            <w:right w:val="none" w:sz="0" w:space="0" w:color="auto"/>
          </w:divBdr>
        </w:div>
        <w:div w:id="1174807370">
          <w:marLeft w:val="0"/>
          <w:marRight w:val="0"/>
          <w:marTop w:val="150"/>
          <w:marBottom w:val="0"/>
          <w:divBdr>
            <w:top w:val="none" w:sz="0" w:space="0" w:color="auto"/>
            <w:left w:val="none" w:sz="0" w:space="0" w:color="auto"/>
            <w:bottom w:val="none" w:sz="0" w:space="0" w:color="auto"/>
            <w:right w:val="none" w:sz="0" w:space="0" w:color="auto"/>
          </w:divBdr>
        </w:div>
      </w:divsChild>
    </w:div>
    <w:div w:id="1754859398">
      <w:bodyDiv w:val="1"/>
      <w:marLeft w:val="0"/>
      <w:marRight w:val="0"/>
      <w:marTop w:val="0"/>
      <w:marBottom w:val="0"/>
      <w:divBdr>
        <w:top w:val="none" w:sz="0" w:space="0" w:color="auto"/>
        <w:left w:val="none" w:sz="0" w:space="0" w:color="auto"/>
        <w:bottom w:val="none" w:sz="0" w:space="0" w:color="auto"/>
        <w:right w:val="none" w:sz="0" w:space="0" w:color="auto"/>
      </w:divBdr>
      <w:divsChild>
        <w:div w:id="600916046">
          <w:marLeft w:val="0"/>
          <w:marRight w:val="0"/>
          <w:marTop w:val="0"/>
          <w:marBottom w:val="0"/>
          <w:divBdr>
            <w:top w:val="none" w:sz="0" w:space="0" w:color="auto"/>
            <w:left w:val="none" w:sz="0" w:space="0" w:color="auto"/>
            <w:bottom w:val="none" w:sz="0" w:space="0" w:color="auto"/>
            <w:right w:val="none" w:sz="0" w:space="0" w:color="auto"/>
          </w:divBdr>
          <w:divsChild>
            <w:div w:id="750465919">
              <w:marLeft w:val="0"/>
              <w:marRight w:val="0"/>
              <w:marTop w:val="0"/>
              <w:marBottom w:val="330"/>
              <w:divBdr>
                <w:top w:val="none" w:sz="0" w:space="0" w:color="auto"/>
                <w:left w:val="none" w:sz="0" w:space="0" w:color="auto"/>
                <w:bottom w:val="none" w:sz="0" w:space="0" w:color="auto"/>
                <w:right w:val="none" w:sz="0" w:space="0" w:color="auto"/>
              </w:divBdr>
            </w:div>
          </w:divsChild>
        </w:div>
        <w:div w:id="165176810">
          <w:marLeft w:val="0"/>
          <w:marRight w:val="0"/>
          <w:marTop w:val="0"/>
          <w:marBottom w:val="0"/>
          <w:divBdr>
            <w:top w:val="none" w:sz="0" w:space="0" w:color="auto"/>
            <w:left w:val="none" w:sz="0" w:space="0" w:color="auto"/>
            <w:bottom w:val="none" w:sz="0" w:space="0" w:color="auto"/>
            <w:right w:val="none" w:sz="0" w:space="0" w:color="auto"/>
          </w:divBdr>
          <w:divsChild>
            <w:div w:id="6988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74337">
      <w:bodyDiv w:val="1"/>
      <w:marLeft w:val="0"/>
      <w:marRight w:val="0"/>
      <w:marTop w:val="0"/>
      <w:marBottom w:val="0"/>
      <w:divBdr>
        <w:top w:val="none" w:sz="0" w:space="0" w:color="auto"/>
        <w:left w:val="none" w:sz="0" w:space="0" w:color="auto"/>
        <w:bottom w:val="none" w:sz="0" w:space="0" w:color="auto"/>
        <w:right w:val="none" w:sz="0" w:space="0" w:color="auto"/>
      </w:divBdr>
      <w:divsChild>
        <w:div w:id="451172828">
          <w:marLeft w:val="0"/>
          <w:marRight w:val="0"/>
          <w:marTop w:val="255"/>
          <w:marBottom w:val="0"/>
          <w:divBdr>
            <w:top w:val="none" w:sz="0" w:space="0" w:color="auto"/>
            <w:left w:val="none" w:sz="0" w:space="0" w:color="auto"/>
            <w:bottom w:val="none" w:sz="0" w:space="0" w:color="auto"/>
            <w:right w:val="none" w:sz="0" w:space="0" w:color="auto"/>
          </w:divBdr>
          <w:divsChild>
            <w:div w:id="2049836049">
              <w:marLeft w:val="0"/>
              <w:marRight w:val="0"/>
              <w:marTop w:val="0"/>
              <w:marBottom w:val="0"/>
              <w:divBdr>
                <w:top w:val="none" w:sz="0" w:space="0" w:color="auto"/>
                <w:left w:val="none" w:sz="0" w:space="0" w:color="auto"/>
                <w:bottom w:val="none" w:sz="0" w:space="0" w:color="auto"/>
                <w:right w:val="none" w:sz="0" w:space="0" w:color="auto"/>
              </w:divBdr>
            </w:div>
          </w:divsChild>
        </w:div>
        <w:div w:id="486675369">
          <w:marLeft w:val="0"/>
          <w:marRight w:val="0"/>
          <w:marTop w:val="0"/>
          <w:marBottom w:val="225"/>
          <w:divBdr>
            <w:top w:val="none" w:sz="0" w:space="0" w:color="auto"/>
            <w:left w:val="none" w:sz="0" w:space="0" w:color="auto"/>
            <w:bottom w:val="none" w:sz="0" w:space="0" w:color="auto"/>
            <w:right w:val="none" w:sz="0" w:space="0" w:color="auto"/>
          </w:divBdr>
        </w:div>
        <w:div w:id="942301564">
          <w:marLeft w:val="0"/>
          <w:marRight w:val="0"/>
          <w:marTop w:val="150"/>
          <w:marBottom w:val="0"/>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771050698">
      <w:bodyDiv w:val="1"/>
      <w:marLeft w:val="0"/>
      <w:marRight w:val="0"/>
      <w:marTop w:val="0"/>
      <w:marBottom w:val="0"/>
      <w:divBdr>
        <w:top w:val="none" w:sz="0" w:space="0" w:color="auto"/>
        <w:left w:val="none" w:sz="0" w:space="0" w:color="auto"/>
        <w:bottom w:val="none" w:sz="0" w:space="0" w:color="auto"/>
        <w:right w:val="none" w:sz="0" w:space="0" w:color="auto"/>
      </w:divBdr>
    </w:div>
    <w:div w:id="1776359726">
      <w:bodyDiv w:val="1"/>
      <w:marLeft w:val="0"/>
      <w:marRight w:val="0"/>
      <w:marTop w:val="0"/>
      <w:marBottom w:val="0"/>
      <w:divBdr>
        <w:top w:val="none" w:sz="0" w:space="0" w:color="auto"/>
        <w:left w:val="none" w:sz="0" w:space="0" w:color="auto"/>
        <w:bottom w:val="none" w:sz="0" w:space="0" w:color="auto"/>
        <w:right w:val="none" w:sz="0" w:space="0" w:color="auto"/>
      </w:divBdr>
    </w:div>
    <w:div w:id="1788113193">
      <w:bodyDiv w:val="1"/>
      <w:marLeft w:val="0"/>
      <w:marRight w:val="0"/>
      <w:marTop w:val="0"/>
      <w:marBottom w:val="0"/>
      <w:divBdr>
        <w:top w:val="none" w:sz="0" w:space="0" w:color="auto"/>
        <w:left w:val="none" w:sz="0" w:space="0" w:color="auto"/>
        <w:bottom w:val="none" w:sz="0" w:space="0" w:color="auto"/>
        <w:right w:val="none" w:sz="0" w:space="0" w:color="auto"/>
      </w:divBdr>
      <w:divsChild>
        <w:div w:id="419568484">
          <w:marLeft w:val="0"/>
          <w:marRight w:val="0"/>
          <w:marTop w:val="0"/>
          <w:marBottom w:val="225"/>
          <w:divBdr>
            <w:top w:val="none" w:sz="0" w:space="0" w:color="auto"/>
            <w:left w:val="none" w:sz="0" w:space="0" w:color="auto"/>
            <w:bottom w:val="none" w:sz="0" w:space="0" w:color="auto"/>
            <w:right w:val="none" w:sz="0" w:space="0" w:color="auto"/>
          </w:divBdr>
        </w:div>
        <w:div w:id="1686981757">
          <w:marLeft w:val="0"/>
          <w:marRight w:val="0"/>
          <w:marTop w:val="150"/>
          <w:marBottom w:val="0"/>
          <w:divBdr>
            <w:top w:val="none" w:sz="0" w:space="0" w:color="auto"/>
            <w:left w:val="none" w:sz="0" w:space="0" w:color="auto"/>
            <w:bottom w:val="none" w:sz="0" w:space="0" w:color="auto"/>
            <w:right w:val="none" w:sz="0" w:space="0" w:color="auto"/>
          </w:divBdr>
        </w:div>
      </w:divsChild>
    </w:div>
    <w:div w:id="1799106634">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09013320">
      <w:bodyDiv w:val="1"/>
      <w:marLeft w:val="0"/>
      <w:marRight w:val="0"/>
      <w:marTop w:val="0"/>
      <w:marBottom w:val="0"/>
      <w:divBdr>
        <w:top w:val="none" w:sz="0" w:space="0" w:color="auto"/>
        <w:left w:val="none" w:sz="0" w:space="0" w:color="auto"/>
        <w:bottom w:val="none" w:sz="0" w:space="0" w:color="auto"/>
        <w:right w:val="none" w:sz="0" w:space="0" w:color="auto"/>
      </w:divBdr>
      <w:divsChild>
        <w:div w:id="44722106">
          <w:marLeft w:val="0"/>
          <w:marRight w:val="0"/>
          <w:marTop w:val="255"/>
          <w:marBottom w:val="0"/>
          <w:divBdr>
            <w:top w:val="none" w:sz="0" w:space="0" w:color="auto"/>
            <w:left w:val="none" w:sz="0" w:space="0" w:color="auto"/>
            <w:bottom w:val="none" w:sz="0" w:space="0" w:color="auto"/>
            <w:right w:val="none" w:sz="0" w:space="0" w:color="auto"/>
          </w:divBdr>
          <w:divsChild>
            <w:div w:id="1094210539">
              <w:marLeft w:val="0"/>
              <w:marRight w:val="0"/>
              <w:marTop w:val="0"/>
              <w:marBottom w:val="0"/>
              <w:divBdr>
                <w:top w:val="none" w:sz="0" w:space="0" w:color="auto"/>
                <w:left w:val="none" w:sz="0" w:space="0" w:color="auto"/>
                <w:bottom w:val="none" w:sz="0" w:space="0" w:color="auto"/>
                <w:right w:val="none" w:sz="0" w:space="0" w:color="auto"/>
              </w:divBdr>
            </w:div>
          </w:divsChild>
        </w:div>
        <w:div w:id="936522911">
          <w:marLeft w:val="0"/>
          <w:marRight w:val="0"/>
          <w:marTop w:val="0"/>
          <w:marBottom w:val="225"/>
          <w:divBdr>
            <w:top w:val="none" w:sz="0" w:space="0" w:color="auto"/>
            <w:left w:val="none" w:sz="0" w:space="0" w:color="auto"/>
            <w:bottom w:val="none" w:sz="0" w:space="0" w:color="auto"/>
            <w:right w:val="none" w:sz="0" w:space="0" w:color="auto"/>
          </w:divBdr>
        </w:div>
        <w:div w:id="1280263041">
          <w:marLeft w:val="0"/>
          <w:marRight w:val="0"/>
          <w:marTop w:val="150"/>
          <w:marBottom w:val="0"/>
          <w:divBdr>
            <w:top w:val="none" w:sz="0" w:space="0" w:color="auto"/>
            <w:left w:val="none" w:sz="0" w:space="0" w:color="auto"/>
            <w:bottom w:val="none" w:sz="0" w:space="0" w:color="auto"/>
            <w:right w:val="none" w:sz="0" w:space="0" w:color="auto"/>
          </w:divBdr>
        </w:div>
      </w:divsChild>
    </w:div>
    <w:div w:id="1820615423">
      <w:bodyDiv w:val="1"/>
      <w:marLeft w:val="0"/>
      <w:marRight w:val="0"/>
      <w:marTop w:val="0"/>
      <w:marBottom w:val="0"/>
      <w:divBdr>
        <w:top w:val="none" w:sz="0" w:space="0" w:color="auto"/>
        <w:left w:val="none" w:sz="0" w:space="0" w:color="auto"/>
        <w:bottom w:val="none" w:sz="0" w:space="0" w:color="auto"/>
        <w:right w:val="none" w:sz="0" w:space="0" w:color="auto"/>
      </w:divBdr>
    </w:div>
    <w:div w:id="1822504482">
      <w:bodyDiv w:val="1"/>
      <w:marLeft w:val="0"/>
      <w:marRight w:val="0"/>
      <w:marTop w:val="0"/>
      <w:marBottom w:val="0"/>
      <w:divBdr>
        <w:top w:val="none" w:sz="0" w:space="0" w:color="auto"/>
        <w:left w:val="none" w:sz="0" w:space="0" w:color="auto"/>
        <w:bottom w:val="none" w:sz="0" w:space="0" w:color="auto"/>
        <w:right w:val="none" w:sz="0" w:space="0" w:color="auto"/>
      </w:divBdr>
    </w:div>
    <w:div w:id="1826511048">
      <w:bodyDiv w:val="1"/>
      <w:marLeft w:val="0"/>
      <w:marRight w:val="0"/>
      <w:marTop w:val="0"/>
      <w:marBottom w:val="0"/>
      <w:divBdr>
        <w:top w:val="none" w:sz="0" w:space="0" w:color="auto"/>
        <w:left w:val="none" w:sz="0" w:space="0" w:color="auto"/>
        <w:bottom w:val="none" w:sz="0" w:space="0" w:color="auto"/>
        <w:right w:val="none" w:sz="0" w:space="0" w:color="auto"/>
      </w:divBdr>
      <w:divsChild>
        <w:div w:id="1074399205">
          <w:marLeft w:val="0"/>
          <w:marRight w:val="0"/>
          <w:marTop w:val="0"/>
          <w:marBottom w:val="225"/>
          <w:divBdr>
            <w:top w:val="none" w:sz="0" w:space="0" w:color="auto"/>
            <w:left w:val="none" w:sz="0" w:space="0" w:color="auto"/>
            <w:bottom w:val="none" w:sz="0" w:space="0" w:color="auto"/>
            <w:right w:val="none" w:sz="0" w:space="0" w:color="auto"/>
          </w:divBdr>
        </w:div>
        <w:div w:id="1434279001">
          <w:marLeft w:val="0"/>
          <w:marRight w:val="0"/>
          <w:marTop w:val="150"/>
          <w:marBottom w:val="0"/>
          <w:divBdr>
            <w:top w:val="none" w:sz="0" w:space="0" w:color="auto"/>
            <w:left w:val="none" w:sz="0" w:space="0" w:color="auto"/>
            <w:bottom w:val="none" w:sz="0" w:space="0" w:color="auto"/>
            <w:right w:val="none" w:sz="0" w:space="0" w:color="auto"/>
          </w:divBdr>
        </w:div>
      </w:divsChild>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42817970">
      <w:bodyDiv w:val="1"/>
      <w:marLeft w:val="0"/>
      <w:marRight w:val="0"/>
      <w:marTop w:val="0"/>
      <w:marBottom w:val="0"/>
      <w:divBdr>
        <w:top w:val="none" w:sz="0" w:space="0" w:color="auto"/>
        <w:left w:val="none" w:sz="0" w:space="0" w:color="auto"/>
        <w:bottom w:val="none" w:sz="0" w:space="0" w:color="auto"/>
        <w:right w:val="none" w:sz="0" w:space="0" w:color="auto"/>
      </w:divBdr>
      <w:divsChild>
        <w:div w:id="466624213">
          <w:marLeft w:val="0"/>
          <w:marRight w:val="0"/>
          <w:marTop w:val="0"/>
          <w:marBottom w:val="225"/>
          <w:divBdr>
            <w:top w:val="none" w:sz="0" w:space="0" w:color="auto"/>
            <w:left w:val="none" w:sz="0" w:space="0" w:color="auto"/>
            <w:bottom w:val="none" w:sz="0" w:space="0" w:color="auto"/>
            <w:right w:val="none" w:sz="0" w:space="0" w:color="auto"/>
          </w:divBdr>
        </w:div>
        <w:div w:id="1401438355">
          <w:marLeft w:val="0"/>
          <w:marRight w:val="0"/>
          <w:marTop w:val="150"/>
          <w:marBottom w:val="0"/>
          <w:divBdr>
            <w:top w:val="none" w:sz="0" w:space="0" w:color="auto"/>
            <w:left w:val="none" w:sz="0" w:space="0" w:color="auto"/>
            <w:bottom w:val="none" w:sz="0" w:space="0" w:color="auto"/>
            <w:right w:val="none" w:sz="0" w:space="0" w:color="auto"/>
          </w:divBdr>
        </w:div>
      </w:divsChild>
    </w:div>
    <w:div w:id="1849907268">
      <w:bodyDiv w:val="1"/>
      <w:marLeft w:val="0"/>
      <w:marRight w:val="0"/>
      <w:marTop w:val="0"/>
      <w:marBottom w:val="0"/>
      <w:divBdr>
        <w:top w:val="none" w:sz="0" w:space="0" w:color="auto"/>
        <w:left w:val="none" w:sz="0" w:space="0" w:color="auto"/>
        <w:bottom w:val="none" w:sz="0" w:space="0" w:color="auto"/>
        <w:right w:val="none" w:sz="0" w:space="0" w:color="auto"/>
      </w:divBdr>
    </w:div>
    <w:div w:id="1866366868">
      <w:bodyDiv w:val="1"/>
      <w:marLeft w:val="0"/>
      <w:marRight w:val="0"/>
      <w:marTop w:val="0"/>
      <w:marBottom w:val="0"/>
      <w:divBdr>
        <w:top w:val="none" w:sz="0" w:space="0" w:color="auto"/>
        <w:left w:val="none" w:sz="0" w:space="0" w:color="auto"/>
        <w:bottom w:val="none" w:sz="0" w:space="0" w:color="auto"/>
        <w:right w:val="none" w:sz="0" w:space="0" w:color="auto"/>
      </w:divBdr>
    </w:div>
    <w:div w:id="186817296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891530596">
      <w:bodyDiv w:val="1"/>
      <w:marLeft w:val="0"/>
      <w:marRight w:val="0"/>
      <w:marTop w:val="0"/>
      <w:marBottom w:val="0"/>
      <w:divBdr>
        <w:top w:val="none" w:sz="0" w:space="0" w:color="auto"/>
        <w:left w:val="none" w:sz="0" w:space="0" w:color="auto"/>
        <w:bottom w:val="none" w:sz="0" w:space="0" w:color="auto"/>
        <w:right w:val="none" w:sz="0" w:space="0" w:color="auto"/>
      </w:divBdr>
      <w:divsChild>
        <w:div w:id="393937786">
          <w:marLeft w:val="0"/>
          <w:marRight w:val="0"/>
          <w:marTop w:val="150"/>
          <w:marBottom w:val="0"/>
          <w:divBdr>
            <w:top w:val="none" w:sz="0" w:space="0" w:color="auto"/>
            <w:left w:val="none" w:sz="0" w:space="0" w:color="auto"/>
            <w:bottom w:val="none" w:sz="0" w:space="0" w:color="auto"/>
            <w:right w:val="none" w:sz="0" w:space="0" w:color="auto"/>
          </w:divBdr>
        </w:div>
        <w:div w:id="1598951669">
          <w:marLeft w:val="0"/>
          <w:marRight w:val="0"/>
          <w:marTop w:val="0"/>
          <w:marBottom w:val="225"/>
          <w:divBdr>
            <w:top w:val="none" w:sz="0" w:space="0" w:color="auto"/>
            <w:left w:val="none" w:sz="0" w:space="0" w:color="auto"/>
            <w:bottom w:val="none" w:sz="0" w:space="0" w:color="auto"/>
            <w:right w:val="none" w:sz="0" w:space="0" w:color="auto"/>
          </w:divBdr>
        </w:div>
      </w:divsChild>
    </w:div>
    <w:div w:id="1910269295">
      <w:bodyDiv w:val="1"/>
      <w:marLeft w:val="0"/>
      <w:marRight w:val="0"/>
      <w:marTop w:val="0"/>
      <w:marBottom w:val="0"/>
      <w:divBdr>
        <w:top w:val="none" w:sz="0" w:space="0" w:color="auto"/>
        <w:left w:val="none" w:sz="0" w:space="0" w:color="auto"/>
        <w:bottom w:val="none" w:sz="0" w:space="0" w:color="auto"/>
        <w:right w:val="none" w:sz="0" w:space="0" w:color="auto"/>
      </w:divBdr>
    </w:div>
    <w:div w:id="1912159226">
      <w:bodyDiv w:val="1"/>
      <w:marLeft w:val="0"/>
      <w:marRight w:val="0"/>
      <w:marTop w:val="0"/>
      <w:marBottom w:val="0"/>
      <w:divBdr>
        <w:top w:val="none" w:sz="0" w:space="0" w:color="auto"/>
        <w:left w:val="none" w:sz="0" w:space="0" w:color="auto"/>
        <w:bottom w:val="none" w:sz="0" w:space="0" w:color="auto"/>
        <w:right w:val="none" w:sz="0" w:space="0" w:color="auto"/>
      </w:divBdr>
      <w:divsChild>
        <w:div w:id="256911766">
          <w:marLeft w:val="0"/>
          <w:marRight w:val="0"/>
          <w:marTop w:val="150"/>
          <w:marBottom w:val="0"/>
          <w:divBdr>
            <w:top w:val="none" w:sz="0" w:space="0" w:color="auto"/>
            <w:left w:val="none" w:sz="0" w:space="0" w:color="auto"/>
            <w:bottom w:val="none" w:sz="0" w:space="0" w:color="auto"/>
            <w:right w:val="none" w:sz="0" w:space="0" w:color="auto"/>
          </w:divBdr>
        </w:div>
        <w:div w:id="531261564">
          <w:marLeft w:val="0"/>
          <w:marRight w:val="0"/>
          <w:marTop w:val="0"/>
          <w:marBottom w:val="225"/>
          <w:divBdr>
            <w:top w:val="none" w:sz="0" w:space="0" w:color="auto"/>
            <w:left w:val="none" w:sz="0" w:space="0" w:color="auto"/>
            <w:bottom w:val="none" w:sz="0" w:space="0" w:color="auto"/>
            <w:right w:val="none" w:sz="0" w:space="0" w:color="auto"/>
          </w:divBdr>
        </w:div>
      </w:divsChild>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4976229">
      <w:bodyDiv w:val="1"/>
      <w:marLeft w:val="0"/>
      <w:marRight w:val="0"/>
      <w:marTop w:val="0"/>
      <w:marBottom w:val="0"/>
      <w:divBdr>
        <w:top w:val="none" w:sz="0" w:space="0" w:color="auto"/>
        <w:left w:val="none" w:sz="0" w:space="0" w:color="auto"/>
        <w:bottom w:val="none" w:sz="0" w:space="0" w:color="auto"/>
        <w:right w:val="none" w:sz="0" w:space="0" w:color="auto"/>
      </w:divBdr>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45308255">
      <w:bodyDiv w:val="1"/>
      <w:marLeft w:val="0"/>
      <w:marRight w:val="0"/>
      <w:marTop w:val="0"/>
      <w:marBottom w:val="0"/>
      <w:divBdr>
        <w:top w:val="none" w:sz="0" w:space="0" w:color="auto"/>
        <w:left w:val="none" w:sz="0" w:space="0" w:color="auto"/>
        <w:bottom w:val="none" w:sz="0" w:space="0" w:color="auto"/>
        <w:right w:val="none" w:sz="0" w:space="0" w:color="auto"/>
      </w:divBdr>
    </w:div>
    <w:div w:id="1951890209">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3726073">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3869816">
      <w:bodyDiv w:val="1"/>
      <w:marLeft w:val="0"/>
      <w:marRight w:val="0"/>
      <w:marTop w:val="0"/>
      <w:marBottom w:val="0"/>
      <w:divBdr>
        <w:top w:val="none" w:sz="0" w:space="0" w:color="auto"/>
        <w:left w:val="none" w:sz="0" w:space="0" w:color="auto"/>
        <w:bottom w:val="none" w:sz="0" w:space="0" w:color="auto"/>
        <w:right w:val="none" w:sz="0" w:space="0" w:color="auto"/>
      </w:divBdr>
      <w:divsChild>
        <w:div w:id="1497457122">
          <w:marLeft w:val="0"/>
          <w:marRight w:val="0"/>
          <w:marTop w:val="0"/>
          <w:marBottom w:val="0"/>
          <w:divBdr>
            <w:top w:val="none" w:sz="0" w:space="0" w:color="auto"/>
            <w:left w:val="none" w:sz="0" w:space="0" w:color="auto"/>
            <w:bottom w:val="none" w:sz="0" w:space="0" w:color="auto"/>
            <w:right w:val="none" w:sz="0" w:space="0" w:color="auto"/>
          </w:divBdr>
        </w:div>
        <w:div w:id="1178613397">
          <w:marLeft w:val="0"/>
          <w:marRight w:val="0"/>
          <w:marTop w:val="0"/>
          <w:marBottom w:val="0"/>
          <w:divBdr>
            <w:top w:val="none" w:sz="0" w:space="0" w:color="auto"/>
            <w:left w:val="none" w:sz="0" w:space="0" w:color="auto"/>
            <w:bottom w:val="none" w:sz="0" w:space="0" w:color="auto"/>
            <w:right w:val="none" w:sz="0" w:space="0" w:color="auto"/>
          </w:divBdr>
          <w:divsChild>
            <w:div w:id="1897006799">
              <w:marLeft w:val="0"/>
              <w:marRight w:val="0"/>
              <w:marTop w:val="0"/>
              <w:marBottom w:val="0"/>
              <w:divBdr>
                <w:top w:val="none" w:sz="0" w:space="0" w:color="auto"/>
                <w:left w:val="none" w:sz="0" w:space="0" w:color="auto"/>
                <w:bottom w:val="none" w:sz="0" w:space="0" w:color="auto"/>
                <w:right w:val="none" w:sz="0" w:space="0" w:color="auto"/>
              </w:divBdr>
              <w:divsChild>
                <w:div w:id="1577520262">
                  <w:marLeft w:val="0"/>
                  <w:marRight w:val="0"/>
                  <w:marTop w:val="0"/>
                  <w:marBottom w:val="0"/>
                  <w:divBdr>
                    <w:top w:val="none" w:sz="0" w:space="0" w:color="auto"/>
                    <w:left w:val="none" w:sz="0" w:space="0" w:color="auto"/>
                    <w:bottom w:val="none" w:sz="0" w:space="0" w:color="auto"/>
                    <w:right w:val="none" w:sz="0" w:space="0" w:color="auto"/>
                  </w:divBdr>
                  <w:divsChild>
                    <w:div w:id="24796859">
                      <w:marLeft w:val="0"/>
                      <w:marRight w:val="0"/>
                      <w:marTop w:val="0"/>
                      <w:marBottom w:val="0"/>
                      <w:divBdr>
                        <w:top w:val="none" w:sz="0" w:space="0" w:color="auto"/>
                        <w:left w:val="none" w:sz="0" w:space="0" w:color="auto"/>
                        <w:bottom w:val="none" w:sz="0" w:space="0" w:color="auto"/>
                        <w:right w:val="none" w:sz="0" w:space="0" w:color="auto"/>
                      </w:divBdr>
                      <w:divsChild>
                        <w:div w:id="567964460">
                          <w:marLeft w:val="0"/>
                          <w:marRight w:val="0"/>
                          <w:marTop w:val="0"/>
                          <w:marBottom w:val="0"/>
                          <w:divBdr>
                            <w:top w:val="none" w:sz="0" w:space="0" w:color="auto"/>
                            <w:left w:val="none" w:sz="0" w:space="0" w:color="auto"/>
                            <w:bottom w:val="none" w:sz="0" w:space="0" w:color="auto"/>
                            <w:right w:val="none" w:sz="0" w:space="0" w:color="auto"/>
                          </w:divBdr>
                          <w:divsChild>
                            <w:div w:id="122633305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16027879">
      <w:bodyDiv w:val="1"/>
      <w:marLeft w:val="0"/>
      <w:marRight w:val="0"/>
      <w:marTop w:val="0"/>
      <w:marBottom w:val="0"/>
      <w:divBdr>
        <w:top w:val="none" w:sz="0" w:space="0" w:color="auto"/>
        <w:left w:val="none" w:sz="0" w:space="0" w:color="auto"/>
        <w:bottom w:val="none" w:sz="0" w:space="0" w:color="auto"/>
        <w:right w:val="none" w:sz="0" w:space="0" w:color="auto"/>
      </w:divBdr>
    </w:div>
    <w:div w:id="2021345693">
      <w:bodyDiv w:val="1"/>
      <w:marLeft w:val="0"/>
      <w:marRight w:val="0"/>
      <w:marTop w:val="0"/>
      <w:marBottom w:val="0"/>
      <w:divBdr>
        <w:top w:val="none" w:sz="0" w:space="0" w:color="auto"/>
        <w:left w:val="none" w:sz="0" w:space="0" w:color="auto"/>
        <w:bottom w:val="none" w:sz="0" w:space="0" w:color="auto"/>
        <w:right w:val="none" w:sz="0" w:space="0" w:color="auto"/>
      </w:divBdr>
    </w:div>
    <w:div w:id="2022271216">
      <w:bodyDiv w:val="1"/>
      <w:marLeft w:val="0"/>
      <w:marRight w:val="0"/>
      <w:marTop w:val="0"/>
      <w:marBottom w:val="0"/>
      <w:divBdr>
        <w:top w:val="none" w:sz="0" w:space="0" w:color="auto"/>
        <w:left w:val="none" w:sz="0" w:space="0" w:color="auto"/>
        <w:bottom w:val="none" w:sz="0" w:space="0" w:color="auto"/>
        <w:right w:val="none" w:sz="0" w:space="0" w:color="auto"/>
      </w:divBdr>
    </w:div>
    <w:div w:id="2024626323">
      <w:bodyDiv w:val="1"/>
      <w:marLeft w:val="0"/>
      <w:marRight w:val="0"/>
      <w:marTop w:val="0"/>
      <w:marBottom w:val="0"/>
      <w:divBdr>
        <w:top w:val="none" w:sz="0" w:space="0" w:color="auto"/>
        <w:left w:val="none" w:sz="0" w:space="0" w:color="auto"/>
        <w:bottom w:val="none" w:sz="0" w:space="0" w:color="auto"/>
        <w:right w:val="none" w:sz="0" w:space="0" w:color="auto"/>
      </w:divBdr>
    </w:div>
    <w:div w:id="2033456566">
      <w:bodyDiv w:val="1"/>
      <w:marLeft w:val="0"/>
      <w:marRight w:val="0"/>
      <w:marTop w:val="0"/>
      <w:marBottom w:val="0"/>
      <w:divBdr>
        <w:top w:val="none" w:sz="0" w:space="0" w:color="auto"/>
        <w:left w:val="none" w:sz="0" w:space="0" w:color="auto"/>
        <w:bottom w:val="none" w:sz="0" w:space="0" w:color="auto"/>
        <w:right w:val="none" w:sz="0" w:space="0" w:color="auto"/>
      </w:divBdr>
    </w:div>
    <w:div w:id="2044862389">
      <w:bodyDiv w:val="1"/>
      <w:marLeft w:val="0"/>
      <w:marRight w:val="0"/>
      <w:marTop w:val="0"/>
      <w:marBottom w:val="0"/>
      <w:divBdr>
        <w:top w:val="none" w:sz="0" w:space="0" w:color="auto"/>
        <w:left w:val="none" w:sz="0" w:space="0" w:color="auto"/>
        <w:bottom w:val="none" w:sz="0" w:space="0" w:color="auto"/>
        <w:right w:val="none" w:sz="0" w:space="0" w:color="auto"/>
      </w:divBdr>
      <w:divsChild>
        <w:div w:id="855390845">
          <w:marLeft w:val="0"/>
          <w:marRight w:val="0"/>
          <w:marTop w:val="0"/>
          <w:marBottom w:val="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sChild>
                <w:div w:id="214319437">
                  <w:marLeft w:val="0"/>
                  <w:marRight w:val="0"/>
                  <w:marTop w:val="0"/>
                  <w:marBottom w:val="0"/>
                  <w:divBdr>
                    <w:top w:val="none" w:sz="0" w:space="0" w:color="auto"/>
                    <w:left w:val="none" w:sz="0" w:space="0" w:color="auto"/>
                    <w:bottom w:val="none" w:sz="0" w:space="0" w:color="auto"/>
                    <w:right w:val="none" w:sz="0" w:space="0" w:color="auto"/>
                  </w:divBdr>
                </w:div>
                <w:div w:id="1208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4882">
          <w:marLeft w:val="0"/>
          <w:marRight w:val="0"/>
          <w:marTop w:val="0"/>
          <w:marBottom w:val="0"/>
          <w:divBdr>
            <w:top w:val="none" w:sz="0" w:space="0" w:color="auto"/>
            <w:left w:val="none" w:sz="0" w:space="0" w:color="auto"/>
            <w:bottom w:val="none" w:sz="0" w:space="0" w:color="auto"/>
            <w:right w:val="none" w:sz="0" w:space="0" w:color="auto"/>
          </w:divBdr>
        </w:div>
      </w:divsChild>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71541598">
      <w:bodyDiv w:val="1"/>
      <w:marLeft w:val="0"/>
      <w:marRight w:val="0"/>
      <w:marTop w:val="0"/>
      <w:marBottom w:val="0"/>
      <w:divBdr>
        <w:top w:val="none" w:sz="0" w:space="0" w:color="auto"/>
        <w:left w:val="none" w:sz="0" w:space="0" w:color="auto"/>
        <w:bottom w:val="none" w:sz="0" w:space="0" w:color="auto"/>
        <w:right w:val="none" w:sz="0" w:space="0" w:color="auto"/>
      </w:divBdr>
    </w:div>
    <w:div w:id="2096583812">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3524593">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07263931">
      <w:bodyDiv w:val="1"/>
      <w:marLeft w:val="0"/>
      <w:marRight w:val="0"/>
      <w:marTop w:val="0"/>
      <w:marBottom w:val="0"/>
      <w:divBdr>
        <w:top w:val="none" w:sz="0" w:space="0" w:color="auto"/>
        <w:left w:val="none" w:sz="0" w:space="0" w:color="auto"/>
        <w:bottom w:val="none" w:sz="0" w:space="0" w:color="auto"/>
        <w:right w:val="none" w:sz="0" w:space="0" w:color="auto"/>
      </w:divBdr>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29471802">
      <w:bodyDiv w:val="1"/>
      <w:marLeft w:val="0"/>
      <w:marRight w:val="0"/>
      <w:marTop w:val="0"/>
      <w:marBottom w:val="0"/>
      <w:divBdr>
        <w:top w:val="none" w:sz="0" w:space="0" w:color="auto"/>
        <w:left w:val="none" w:sz="0" w:space="0" w:color="auto"/>
        <w:bottom w:val="none" w:sz="0" w:space="0" w:color="auto"/>
        <w:right w:val="none" w:sz="0" w:space="0" w:color="auto"/>
      </w:divBdr>
      <w:divsChild>
        <w:div w:id="1282565219">
          <w:marLeft w:val="0"/>
          <w:marRight w:val="0"/>
          <w:marTop w:val="0"/>
          <w:marBottom w:val="225"/>
          <w:divBdr>
            <w:top w:val="none" w:sz="0" w:space="0" w:color="auto"/>
            <w:left w:val="none" w:sz="0" w:space="0" w:color="auto"/>
            <w:bottom w:val="none" w:sz="0" w:space="0" w:color="auto"/>
            <w:right w:val="none" w:sz="0" w:space="0" w:color="auto"/>
          </w:divBdr>
        </w:div>
        <w:div w:id="1477722789">
          <w:marLeft w:val="0"/>
          <w:marRight w:val="0"/>
          <w:marTop w:val="150"/>
          <w:marBottom w:val="0"/>
          <w:divBdr>
            <w:top w:val="none" w:sz="0" w:space="0" w:color="auto"/>
            <w:left w:val="none" w:sz="0" w:space="0" w:color="auto"/>
            <w:bottom w:val="none" w:sz="0" w:space="0" w:color="auto"/>
            <w:right w:val="none" w:sz="0" w:space="0" w:color="auto"/>
          </w:divBdr>
        </w:div>
        <w:div w:id="1018316214">
          <w:marLeft w:val="0"/>
          <w:marRight w:val="0"/>
          <w:marTop w:val="255"/>
          <w:marBottom w:val="0"/>
          <w:divBdr>
            <w:top w:val="none" w:sz="0" w:space="0" w:color="auto"/>
            <w:left w:val="none" w:sz="0" w:space="0" w:color="auto"/>
            <w:bottom w:val="none" w:sz="0" w:space="0" w:color="auto"/>
            <w:right w:val="none" w:sz="0" w:space="0" w:color="auto"/>
          </w:divBdr>
          <w:divsChild>
            <w:div w:id="113626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01225">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rwachsenenbildung.at/magazin/25-55/meb55_03_thema_schreier.pdf" TargetMode="External"/><Relationship Id="rId21" Type="http://schemas.openxmlformats.org/officeDocument/2006/relationships/hyperlink" Target="https://www.pedocs.de/volltexte/2022/23821/pdf/Hamisch_Kruschel_2022_Zwischen_Individualisierungsversprechen.pdf" TargetMode="External"/><Relationship Id="rId42" Type="http://schemas.openxmlformats.org/officeDocument/2006/relationships/hyperlink" Target="https://oecd.ai/en/about/about-gpai" TargetMode="External"/><Relationship Id="rId47" Type="http://schemas.openxmlformats.org/officeDocument/2006/relationships/hyperlink" Target="https://eurydice.eacea.ec.europa.eu/news/eurydice-network-celebrates-45-years-supporting-european-education-cooperation" TargetMode="External"/><Relationship Id="rId63" Type="http://schemas.openxmlformats.org/officeDocument/2006/relationships/hyperlink" Target="https://www.edk.ch/de/bildungssystem/ueber-ides" TargetMode="External"/><Relationship Id="rId68" Type="http://schemas.openxmlformats.org/officeDocument/2006/relationships/hyperlink" Target="https://ar.ch/api/cdws/Files/cab5b9248af2466a9d9bab370c969ceb-332/1/PDF" TargetMode="External"/><Relationship Id="rId84" Type="http://schemas.openxmlformats.org/officeDocument/2006/relationships/image" Target="media/image4.jpeg"/><Relationship Id="rId89" Type="http://schemas.openxmlformats.org/officeDocument/2006/relationships/image" Target="media/image8.jpg"/><Relationship Id="rId16" Type="http://schemas.openxmlformats.org/officeDocument/2006/relationships/hyperlink" Target="https://www.pedocs.de/volltexte/2024/29133/pdf/Bosse_et_al_2019_Handbuch_Inklusion_und_Medienbildung.pdf" TargetMode="External"/><Relationship Id="rId11" Type="http://schemas.openxmlformats.org/officeDocument/2006/relationships/hyperlink" Target="https://transfer.vet/digitale-teilhabe-keine-selbstverstaendlichkeit" TargetMode="External"/><Relationship Id="rId32" Type="http://schemas.openxmlformats.org/officeDocument/2006/relationships/hyperlink" Target="https://www.educa.ch/de" TargetMode="External"/><Relationship Id="rId37" Type="http://schemas.openxmlformats.org/officeDocument/2006/relationships/hyperlink" Target="https://gmls.phsz.ch/GMLS/WebHome" TargetMode="External"/><Relationship Id="rId53" Type="http://schemas.openxmlformats.org/officeDocument/2006/relationships/hyperlink" Target="https://www.sz.ch/behoerden/kantonsrat/geschaefte/geschaeft-detailseite.html/8756-8758-8799-9210-9211/geschaeft_guid/f23ee9f34df845aaadceea66ad77b540" TargetMode="External"/><Relationship Id="rId58" Type="http://schemas.openxmlformats.org/officeDocument/2006/relationships/hyperlink" Target="https://movo-art.ch/" TargetMode="External"/><Relationship Id="rId74" Type="http://schemas.openxmlformats.org/officeDocument/2006/relationships/hyperlink" Target="https://www.lu.ch/kr/parlamentsgeschaefte/detail?ges=699c9fb636e64e8890c27e0be9b4c254" TargetMode="External"/><Relationship Id="rId79" Type="http://schemas.openxmlformats.org/officeDocument/2006/relationships/hyperlink" Target="https://www.kantonsrat.zh.ch/geschaefte/geschaeft/?id=47635e8af2c749ad9955739a60af7055" TargetMode="External"/><Relationship Id="rId5" Type="http://schemas.openxmlformats.org/officeDocument/2006/relationships/numbering" Target="numbering.xml"/><Relationship Id="rId90" Type="http://schemas.openxmlformats.org/officeDocument/2006/relationships/image" Target="media/image9.png"/><Relationship Id="rId95" Type="http://schemas.openxmlformats.org/officeDocument/2006/relationships/footer" Target="footer1.xml"/><Relationship Id="rId22" Type="http://schemas.openxmlformats.org/officeDocument/2006/relationships/hyperlink" Target="https://www.pedocs.de/volltexte/2025/33137/pdf/Irion_Kuzu_2025_Kuenstliche_Intelligenz.pdf" TargetMode="External"/><Relationship Id="rId27" Type="http://schemas.openxmlformats.org/officeDocument/2006/relationships/hyperlink" Target="https://doi.org/10.53349/schuleverantworten.2024.i1.a397" TargetMode="External"/><Relationship Id="rId43" Type="http://schemas.openxmlformats.org/officeDocument/2006/relationships/hyperlink" Target="https://oecd.ai/en/ai-principles" TargetMode="External"/><Relationship Id="rId48" Type="http://schemas.openxmlformats.org/officeDocument/2006/relationships/hyperlink" Target="https://education21.ch/de" TargetMode="External"/><Relationship Id="rId64" Type="http://schemas.openxmlformats.org/officeDocument/2006/relationships/hyperlink" Target="https://www.parlament.ch/de/ratsbetrieb/curia-vista" TargetMode="External"/><Relationship Id="rId69" Type="http://schemas.openxmlformats.org/officeDocument/2006/relationships/hyperlink" Target="https://baselland.talus.ch/de/dokumente/geschaeft/ca64653fa4b94aa7b05b5d39f2a791ad-332" TargetMode="External"/><Relationship Id="rId80" Type="http://schemas.openxmlformats.org/officeDocument/2006/relationships/image" Target="media/image1.png"/><Relationship Id="rId85" Type="http://schemas.openxmlformats.org/officeDocument/2006/relationships/hyperlink" Target="https://www.transcript-verlag.de/media/pdf/67/35/ef/oa9783839451885.pdf" TargetMode="External"/><Relationship Id="rId3" Type="http://schemas.openxmlformats.org/officeDocument/2006/relationships/customXml" Target="../customXml/item3.xml"/><Relationship Id="rId12" Type="http://schemas.openxmlformats.org/officeDocument/2006/relationships/hyperlink" Target="https://www.pedocs.de/volltexte/2025/33300/pdf/Artelt_2025_Bildung_in_Zeiten.pdf" TargetMode="External"/><Relationship Id="rId17" Type="http://schemas.openxmlformats.org/officeDocument/2006/relationships/hyperlink" Target="https://www.pedocs.de/volltexte/2024/30168/pdf/QfI_2023_2_Boettinger_Schulz_Teilhabe_an_digital_inklusiven_Bildungsprozessen.pdf" TargetMode="External"/><Relationship Id="rId25" Type="http://schemas.openxmlformats.org/officeDocument/2006/relationships/hyperlink" Target="https://doi.org/10.57161/z2023-09-05" TargetMode="External"/><Relationship Id="rId33" Type="http://schemas.openxmlformats.org/officeDocument/2006/relationships/hyperlink" Target="https://www.jugendundmedien.ch/ueber-uns/was-wir-tun" TargetMode="External"/><Relationship Id="rId38" Type="http://schemas.openxmlformats.org/officeDocument/2006/relationships/hyperlink" Target="https://www.digitalbarometer.ch/de/digitale-inklusion-2" TargetMode="External"/><Relationship Id="rId46" Type="http://schemas.openxmlformats.org/officeDocument/2006/relationships/hyperlink" Target="https://www.oecd.org/de/publications/bildung-auf-einen-blick-2025_9783763979257.html" TargetMode="External"/><Relationship Id="rId59" Type="http://schemas.openxmlformats.org/officeDocument/2006/relationships/hyperlink" Target="https://www.sgb-fss.ch/de/aktuell/movo-erhaelt-den-schweizer-preis-fuer-darstellende-kuenste-2025/" TargetMode="External"/><Relationship Id="rId67" Type="http://schemas.openxmlformats.org/officeDocument/2006/relationships/hyperlink" Target="https://www.ag.ch/grossrat/grweb/de/195/Detail%20Gesch%C3%A4ft?ProzId=6676646" TargetMode="External"/><Relationship Id="rId20" Type="http://schemas.openxmlformats.org/officeDocument/2006/relationships/hyperlink" Target="https://lernen.digital/wp-content/uploads/2025/01/lernen_digital_Magazin_Digitale_Souveraenitaet.pdf" TargetMode="External"/><Relationship Id="rId41" Type="http://schemas.openxmlformats.org/officeDocument/2006/relationships/hyperlink" Target="https://commission.europa.eu/strategy-and-policy/policies/justice-and-fundamental-rights/disability/union-equality-strategy-rights-persons-disabilities-2021-2030/european-accessibility-act_en" TargetMode="External"/><Relationship Id="rId54" Type="http://schemas.openxmlformats.org/officeDocument/2006/relationships/hyperlink" Target="https://www.ur.ch/_docn/430966/Bericht_Volksschule_2024_2025.pdf" TargetMode="External"/><Relationship Id="rId62" Type="http://schemas.openxmlformats.org/officeDocument/2006/relationships/hyperlink" Target="https://www.phbern.ch/forschung/projekte/schul-connect-eine-digitale-loesung-zur-foerderung-von-zugehoerigkeit-wohlbefinden-und-ueberfachlichen-kompetenzen" TargetMode="External"/><Relationship Id="rId70" Type="http://schemas.openxmlformats.org/officeDocument/2006/relationships/hyperlink" Target="https://grosserrat.bs.ch/ratsbetrieb/geschaefte/200113945" TargetMode="External"/><Relationship Id="rId75" Type="http://schemas.openxmlformats.org/officeDocument/2006/relationships/hyperlink" Target="https://www.lu.ch/kr/parlamentsgeschaefte/detail?ges=be8ecb8503064815b52cc91f3a31c563" TargetMode="External"/><Relationship Id="rId83" Type="http://schemas.openxmlformats.org/officeDocument/2006/relationships/image" Target="media/image3.jpeg"/><Relationship Id="rId88" Type="http://schemas.openxmlformats.org/officeDocument/2006/relationships/image" Target="media/image7.jpeg"/><Relationship Id="rId91" Type="http://schemas.openxmlformats.org/officeDocument/2006/relationships/image" Target="media/image10.jpeg"/><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ktion-mensch.de/inklusion/studien/studie-digitale-teilhabe" TargetMode="External"/><Relationship Id="rId23" Type="http://schemas.openxmlformats.org/officeDocument/2006/relationships/hyperlink" Target="https://www.swissuniversities.ch/fileadmin/swissuniversities/Dokumente/Lehre/PgB/E-26_Schlussbericht_P8_HfH.pdf" TargetMode="External"/><Relationship Id="rId28" Type="http://schemas.openxmlformats.org/officeDocument/2006/relationships/hyperlink" Target="https://www.pedocs.de/volltexte/2022/25825/pdf/Standl_2022_Digitale_Lehre_nachhaltig.pdf" TargetMode="External"/><Relationship Id="rId36" Type="http://schemas.openxmlformats.org/officeDocument/2006/relationships/hyperlink" Target="https://ethz.ch/staffnet/de/lehre/accessibility-and-inclusion-in-teaching.html" TargetMode="External"/><Relationship Id="rId49" Type="http://schemas.openxmlformats.org/officeDocument/2006/relationships/hyperlink" Target="https://www.edk.ch/de/die-edk/news/mm20251031" TargetMode="External"/><Relationship Id="rId57" Type="http://schemas.openxmlformats.org/officeDocument/2006/relationships/hyperlink" Target="https://insieme.ch/ausstellung/" TargetMode="External"/><Relationship Id="rId10" Type="http://schemas.openxmlformats.org/officeDocument/2006/relationships/endnotes" Target="endnotes.xml"/><Relationship Id="rId31" Type="http://schemas.openxmlformats.org/officeDocument/2006/relationships/hyperlink" Target="https://www.edk.ch/de/themen/transversal/digitalisierung%20" TargetMode="External"/><Relationship Id="rId44" Type="http://schemas.openxmlformats.org/officeDocument/2006/relationships/hyperlink" Target="https://www.w3.org/WAI/fundamentals/accessibility-usability-inclusion" TargetMode="External"/><Relationship Id="rId52" Type="http://schemas.openxmlformats.org/officeDocument/2006/relationships/hyperlink" Target="https://www.inclusion-handicap.ch/de/medien/medienmitteilungen/2025/uno-kinderrechtsausschuss-ueberprueft-platzierung-in-sonderschule-895.html" TargetMode="External"/><Relationship Id="rId60" Type="http://schemas.openxmlformats.org/officeDocument/2006/relationships/hyperlink" Target="https://www.srf.ch/play/tv/rec-/video/traumjob-mit-trisomie-21---welche-chance-hat-mein-kind?urn=urn:srf:video:a854cd67-1fc5-4ec4-945f-2c9924899ff1" TargetMode="External"/><Relationship Id="rId65" Type="http://schemas.openxmlformats.org/officeDocument/2006/relationships/hyperlink" Target="https://www.parlament.ch/de/ratsbetrieb/suche-curia-vista/geschaeft?AffairId=20254303" TargetMode="External"/><Relationship Id="rId73" Type="http://schemas.openxmlformats.org/officeDocument/2006/relationships/hyperlink" Target="https://www.gr.be.ch/de/start/geschaefte/geschaeftssuche/geschaeftsdetail.html?guid=c08d619f8835410791f6b0ccf609f85a" TargetMode="External"/><Relationship Id="rId78" Type="http://schemas.openxmlformats.org/officeDocument/2006/relationships/hyperlink" Target="https://www.kantonsrat.zh.ch/geschaefte/geschaeft/?id=645580d100484e669d6f14219c0de3b9" TargetMode="External"/><Relationship Id="rId81" Type="http://schemas.openxmlformats.org/officeDocument/2006/relationships/hyperlink" Target="https://www.institutionsberatung.ch/" TargetMode="External"/><Relationship Id="rId86" Type="http://schemas.openxmlformats.org/officeDocument/2006/relationships/image" Target="media/image5.jpeg"/><Relationship Id="rId94" Type="http://schemas.openxmlformats.org/officeDocument/2006/relationships/header" Target="header2.xml"/><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pedocs.de/volltexte/2025/33613/pdf/EW_70_2025_Aufenanger_Kuenstliche_Intelligenz.pdf" TargetMode="External"/><Relationship Id="rId18" Type="http://schemas.openxmlformats.org/officeDocument/2006/relationships/hyperlink" Target="https://zenodo.org/records/15042499/files/2025-doebeli-honegger-generative-machine-learning-systeme.pdf?download=1" TargetMode="External"/><Relationship Id="rId39" Type="http://schemas.openxmlformats.org/officeDocument/2006/relationships/hyperlink" Target="https://digibasics.ch" TargetMode="External"/><Relationship Id="rId34" Type="http://schemas.openxmlformats.org/officeDocument/2006/relationships/hyperlink" Target="https://www.hfh.ch/fachstellen/ict-for-inclusion" TargetMode="External"/><Relationship Id="rId50" Type="http://schemas.openxmlformats.org/officeDocument/2006/relationships/hyperlink" Target="https://www.hfh.ch/faq-schulische-inklusion" TargetMode="External"/><Relationship Id="rId55" Type="http://schemas.openxmlformats.org/officeDocument/2006/relationships/hyperlink" Target="https://www.schule-fuer-alle.ch/" TargetMode="External"/><Relationship Id="rId76" Type="http://schemas.openxmlformats.org/officeDocument/2006/relationships/hyperlink" Target="https://www.lu.ch/kr/parlamentsgeschaefte/detail?ges=c2b3016efde44a2bb63e80d6523e77c6" TargetMode="External"/><Relationship Id="rId97"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hyperlink" Target="https://grosserrat.bs.ch/ratsbetrieb/geschaefte/200113931" TargetMode="External"/><Relationship Id="rId92" Type="http://schemas.openxmlformats.org/officeDocument/2006/relationships/hyperlink" Target="http://www.szh.ch/weiterbildungskurse" TargetMode="External"/><Relationship Id="rId2" Type="http://schemas.openxmlformats.org/officeDocument/2006/relationships/customXml" Target="../customXml/item2.xml"/><Relationship Id="rId29" Type="http://schemas.openxmlformats.org/officeDocument/2006/relationships/hyperlink" Target="https://doi.org/10.21240/mpaed/jb20/2023.09.01.X" TargetMode="External"/><Relationship Id="rId24" Type="http://schemas.openxmlformats.org/officeDocument/2006/relationships/hyperlink" Target="https://ojs.szh.ch/zeitschrift/article/view/894" TargetMode="External"/><Relationship Id="rId40" Type="http://schemas.openxmlformats.org/officeDocument/2006/relationships/hyperlink" Target="https://access-for-all.ch" TargetMode="External"/><Relationship Id="rId45" Type="http://schemas.openxmlformats.org/officeDocument/2006/relationships/hyperlink" Target="https://udlguidelines.cast.org/more/about-guidelines-3-0/" TargetMode="External"/><Relationship Id="rId66" Type="http://schemas.openxmlformats.org/officeDocument/2006/relationships/hyperlink" Target="https://www.parlament.ch/de/ratsbetrieb/suche-curia-vista/geschaeft?AffairId=20254057" TargetMode="External"/><Relationship Id="rId87" Type="http://schemas.openxmlformats.org/officeDocument/2006/relationships/image" Target="media/image6.jpg"/><Relationship Id="rId61" Type="http://schemas.openxmlformats.org/officeDocument/2006/relationships/hyperlink" Target="https://bidok.uibk.ac.at/" TargetMode="External"/><Relationship Id="rId82" Type="http://schemas.openxmlformats.org/officeDocument/2006/relationships/image" Target="media/image2.jpeg"/><Relationship Id="rId19" Type="http://schemas.openxmlformats.org/officeDocument/2006/relationships/hyperlink" Target="https://zenodo.org/records/15042499" TargetMode="External"/><Relationship Id="rId14" Type="http://schemas.openxmlformats.org/officeDocument/2006/relationships/hyperlink" Target="https://www.pedocs.de/volltexte/2024/29052/pdf/Betz_Schluchter_2023_Schulische_Medienbildung_und_Digitalisierung_im_Kontext_von_Behinderung.pdf" TargetMode="External"/><Relationship Id="rId30" Type="http://schemas.openxmlformats.org/officeDocument/2006/relationships/hyperlink" Target="https://www.adis.ch" TargetMode="External"/><Relationship Id="rId35" Type="http://schemas.openxmlformats.org/officeDocument/2006/relationships/hyperlink" Target="https://www.lch.ch/aktuell/detail/kuenstliche-intelligenz-in-der-schule" TargetMode="External"/><Relationship Id="rId56" Type="http://schemas.openxmlformats.org/officeDocument/2006/relationships/hyperlink" Target="https://www.nzz.ch/zuerich/schule-fuer-alle-das-volksbegehren-fuer-schnellere-stuetzmassnahmen-fuer-besonders-schwierige-schueler-scheitert-doch-die-initianten-lassen-nicht-locker-ld.1909250" TargetMode="External"/><Relationship Id="rId77" Type="http://schemas.openxmlformats.org/officeDocument/2006/relationships/hyperlink" Target="https://www.ratsinfo.sg.ch/geschaefte/6385" TargetMode="External"/><Relationship Id="rId100"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ohchr.org/en/treaty-bodies/crc" TargetMode="External"/><Relationship Id="rId72" Type="http://schemas.openxmlformats.org/officeDocument/2006/relationships/hyperlink" Target="https://grosserrat.bs.ch/ratsbetrieb/geschaefte/200113929" TargetMode="External"/><Relationship Id="rId93" Type="http://schemas.openxmlformats.org/officeDocument/2006/relationships/header" Target="header1.xml"/><Relationship Id="rId98"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53aab957179c99d1644946e5906c8976">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a2e9a70e3f491c82caf3b8c526ba4351"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SZH, Redaktion_D</DisplayName>
        <AccountId>343</AccountId>
        <AccountType/>
      </UserInfo>
      <UserInfo>
        <DisplayName>Wetter, Thomas</DisplayName>
        <AccountId>18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494C6-8D35-4BFB-B43E-1E76AA110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Layout_Dokteil - DE.dotx</Template>
  <TotalTime>0</TotalTime>
  <Pages>15</Pages>
  <Words>5962</Words>
  <Characters>37567</Characters>
  <Application>Microsoft Office Word</Application>
  <DocSecurity>0</DocSecurity>
  <Lines>313</Lines>
  <Paragraphs>86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43443</CharactersWithSpaces>
  <SharedDoc>false</SharedDoc>
  <HLinks>
    <vt:vector size="474" baseType="variant">
      <vt:variant>
        <vt:i4>2097268</vt:i4>
      </vt:variant>
      <vt:variant>
        <vt:i4>279</vt:i4>
      </vt:variant>
      <vt:variant>
        <vt:i4>0</vt:i4>
      </vt:variant>
      <vt:variant>
        <vt:i4>5</vt:i4>
      </vt:variant>
      <vt:variant>
        <vt:lpwstr>https://ojs.szh.ch/revue/article/view/1275</vt:lpwstr>
      </vt:variant>
      <vt:variant>
        <vt:lpwstr/>
      </vt:variant>
      <vt:variant>
        <vt:i4>2162804</vt:i4>
      </vt:variant>
      <vt:variant>
        <vt:i4>276</vt:i4>
      </vt:variant>
      <vt:variant>
        <vt:i4>0</vt:i4>
      </vt:variant>
      <vt:variant>
        <vt:i4>5</vt:i4>
      </vt:variant>
      <vt:variant>
        <vt:lpwstr>https://ojs.szh.ch/revue/article/view/1274</vt:lpwstr>
      </vt:variant>
      <vt:variant>
        <vt:lpwstr/>
      </vt:variant>
      <vt:variant>
        <vt:i4>589842</vt:i4>
      </vt:variant>
      <vt:variant>
        <vt:i4>273</vt:i4>
      </vt:variant>
      <vt:variant>
        <vt:i4>0</vt:i4>
      </vt:variant>
      <vt:variant>
        <vt:i4>5</vt:i4>
      </vt:variant>
      <vt:variant>
        <vt:lpwstr>http://www.szh.ch/weiterbildungskurse</vt:lpwstr>
      </vt:variant>
      <vt:variant>
        <vt:lpwstr/>
      </vt:variant>
      <vt:variant>
        <vt:i4>7602303</vt:i4>
      </vt:variant>
      <vt:variant>
        <vt:i4>270</vt:i4>
      </vt:variant>
      <vt:variant>
        <vt:i4>0</vt:i4>
      </vt:variant>
      <vt:variant>
        <vt:i4>5</vt:i4>
      </vt:variant>
      <vt:variant>
        <vt:lpwstr>https://salzgeber.shop/home/1842-schwimmer.html</vt:lpwstr>
      </vt:variant>
      <vt:variant>
        <vt:lpwstr/>
      </vt:variant>
      <vt:variant>
        <vt:i4>6619240</vt:i4>
      </vt:variant>
      <vt:variant>
        <vt:i4>267</vt:i4>
      </vt:variant>
      <vt:variant>
        <vt:i4>0</vt:i4>
      </vt:variant>
      <vt:variant>
        <vt:i4>5</vt:i4>
      </vt:variant>
      <vt:variant>
        <vt:lpwstr>https://www.alamodefilm.de/medium/detail/das-lehrerzimmer.html</vt:lpwstr>
      </vt:variant>
      <vt:variant>
        <vt:lpwstr/>
      </vt:variant>
      <vt:variant>
        <vt:i4>6750293</vt:i4>
      </vt:variant>
      <vt:variant>
        <vt:i4>264</vt:i4>
      </vt:variant>
      <vt:variant>
        <vt:i4>0</vt:i4>
      </vt:variant>
      <vt:variant>
        <vt:i4>5</vt:i4>
      </vt:variant>
      <vt:variant>
        <vt:lpwstr>https://de.wikipedia.org/wiki/%C4%B0lker_%C3%87atak</vt:lpwstr>
      </vt:variant>
      <vt:variant>
        <vt:lpwstr/>
      </vt:variant>
      <vt:variant>
        <vt:i4>5505038</vt:i4>
      </vt:variant>
      <vt:variant>
        <vt:i4>261</vt:i4>
      </vt:variant>
      <vt:variant>
        <vt:i4>0</vt:i4>
      </vt:variant>
      <vt:variant>
        <vt:i4>5</vt:i4>
      </vt:variant>
      <vt:variant>
        <vt:lpwstr>https://www.kiwi-verlag.de/buch/angelina-boerger-kirmes-im-kopf-9783462004618</vt:lpwstr>
      </vt:variant>
      <vt:variant>
        <vt:lpwstr/>
      </vt:variant>
      <vt:variant>
        <vt:i4>3801184</vt:i4>
      </vt:variant>
      <vt:variant>
        <vt:i4>258</vt:i4>
      </vt:variant>
      <vt:variant>
        <vt:i4>0</vt:i4>
      </vt:variant>
      <vt:variant>
        <vt:i4>5</vt:i4>
      </vt:variant>
      <vt:variant>
        <vt:lpwstr>https://www.w1-media.de/produkte/alles-ist-noch-zu-wenig-723541</vt:lpwstr>
      </vt:variant>
      <vt:variant>
        <vt:lpwstr/>
      </vt:variant>
      <vt:variant>
        <vt:i4>1769480</vt:i4>
      </vt:variant>
      <vt:variant>
        <vt:i4>255</vt:i4>
      </vt:variant>
      <vt:variant>
        <vt:i4>0</vt:i4>
      </vt:variant>
      <vt:variant>
        <vt:i4>5</vt:i4>
      </vt:variant>
      <vt:variant>
        <vt:lpwstr>http://ericbertels.ch/downloads/sonderfaelle-wundertueten.pdf</vt:lpwstr>
      </vt:variant>
      <vt:variant>
        <vt:lpwstr/>
      </vt:variant>
      <vt:variant>
        <vt:i4>6357054</vt:i4>
      </vt:variant>
      <vt:variant>
        <vt:i4>252</vt:i4>
      </vt:variant>
      <vt:variant>
        <vt:i4>0</vt:i4>
      </vt:variant>
      <vt:variant>
        <vt:i4>5</vt:i4>
      </vt:variant>
      <vt:variant>
        <vt:lpwstr>http://ericbertels.ch/publikationen</vt:lpwstr>
      </vt:variant>
      <vt:variant>
        <vt:lpwstr/>
      </vt:variant>
      <vt:variant>
        <vt:i4>6488126</vt:i4>
      </vt:variant>
      <vt:variant>
        <vt:i4>249</vt:i4>
      </vt:variant>
      <vt:variant>
        <vt:i4>0</vt:i4>
      </vt:variant>
      <vt:variant>
        <vt:i4>5</vt:i4>
      </vt:variant>
      <vt:variant>
        <vt:lpwstr>https://verlag.bvkm.de/produkt/uk-mitten-im-leben/</vt:lpwstr>
      </vt:variant>
      <vt:variant>
        <vt:lpwstr/>
      </vt:variant>
      <vt:variant>
        <vt:i4>5111817</vt:i4>
      </vt:variant>
      <vt:variant>
        <vt:i4>246</vt:i4>
      </vt:variant>
      <vt:variant>
        <vt:i4>0</vt:i4>
      </vt:variant>
      <vt:variant>
        <vt:i4>5</vt:i4>
      </vt:variant>
      <vt:variant>
        <vt:lpwstr>https://shop.kohlhammer.de/inklusion-und-exklusion-in-schule-und-unterricht-33060.html</vt:lpwstr>
      </vt:variant>
      <vt:variant>
        <vt:lpwstr>147=11</vt:lpwstr>
      </vt:variant>
      <vt:variant>
        <vt:i4>5373970</vt:i4>
      </vt:variant>
      <vt:variant>
        <vt:i4>243</vt:i4>
      </vt:variant>
      <vt:variant>
        <vt:i4>0</vt:i4>
      </vt:variant>
      <vt:variant>
        <vt:i4>5</vt:i4>
      </vt:variant>
      <vt:variant>
        <vt:lpwstr>https://www.pedocs.de/volltexte/2019/17020/pdf/Mueller_2018_Blick_zurueck_nach_vorn_Band2.pdf</vt:lpwstr>
      </vt:variant>
      <vt:variant>
        <vt:lpwstr/>
      </vt:variant>
      <vt:variant>
        <vt:i4>5701677</vt:i4>
      </vt:variant>
      <vt:variant>
        <vt:i4>240</vt:i4>
      </vt:variant>
      <vt:variant>
        <vt:i4>0</vt:i4>
      </vt:variant>
      <vt:variant>
        <vt:i4>5</vt:i4>
      </vt:variant>
      <vt:variant>
        <vt:lpwstr>https://www.pedocs.de/volltexte/2018/15860/pdf/Mueller_2018_Blick_zurueck_nach_vorn_Bd_1.pdf</vt:lpwstr>
      </vt:variant>
      <vt:variant>
        <vt:lpwstr/>
      </vt:variant>
      <vt:variant>
        <vt:i4>6225946</vt:i4>
      </vt:variant>
      <vt:variant>
        <vt:i4>237</vt:i4>
      </vt:variant>
      <vt:variant>
        <vt:i4>0</vt:i4>
      </vt:variant>
      <vt:variant>
        <vt:i4>5</vt:i4>
      </vt:variant>
      <vt:variant>
        <vt:lpwstr>https://www.pedocs.de/volltexte/2023/28002/pdf/Mueller_2023_Blick_zurueck_nach_vorn_3.pdf</vt:lpwstr>
      </vt:variant>
      <vt:variant>
        <vt:lpwstr/>
      </vt:variant>
      <vt:variant>
        <vt:i4>5242885</vt:i4>
      </vt:variant>
      <vt:variant>
        <vt:i4>234</vt:i4>
      </vt:variant>
      <vt:variant>
        <vt:i4>0</vt:i4>
      </vt:variant>
      <vt:variant>
        <vt:i4>5</vt:i4>
      </vt:variant>
      <vt:variant>
        <vt:lpwstr>https://www.psychosozial-verlag.de/catalog/product_info.php/products_id/3097</vt:lpwstr>
      </vt:variant>
      <vt:variant>
        <vt:lpwstr/>
      </vt:variant>
      <vt:variant>
        <vt:i4>5963848</vt:i4>
      </vt:variant>
      <vt:variant>
        <vt:i4>231</vt:i4>
      </vt:variant>
      <vt:variant>
        <vt:i4>0</vt:i4>
      </vt:variant>
      <vt:variant>
        <vt:i4>5</vt:i4>
      </vt:variant>
      <vt:variant>
        <vt:lpwstr>https://content-select.com/de/portal/media/download_oa/9783779971597/?client_id=406</vt:lpwstr>
      </vt:variant>
      <vt:variant>
        <vt:lpwstr/>
      </vt:variant>
      <vt:variant>
        <vt:i4>6946865</vt:i4>
      </vt:variant>
      <vt:variant>
        <vt:i4>228</vt:i4>
      </vt:variant>
      <vt:variant>
        <vt:i4>0</vt:i4>
      </vt:variant>
      <vt:variant>
        <vt:i4>5</vt:i4>
      </vt:variant>
      <vt:variant>
        <vt:lpwstr>https://www.hfh.ch/person/pierre-carl-link</vt:lpwstr>
      </vt:variant>
      <vt:variant>
        <vt:lpwstr/>
      </vt:variant>
      <vt:variant>
        <vt:i4>3342382</vt:i4>
      </vt:variant>
      <vt:variant>
        <vt:i4>225</vt:i4>
      </vt:variant>
      <vt:variant>
        <vt:i4>0</vt:i4>
      </vt:variant>
      <vt:variant>
        <vt:i4>5</vt:i4>
      </vt:variant>
      <vt:variant>
        <vt:lpwstr>https://www.beltz.de/fachmedien/sozialpaedagogik_soziale_arbeit/produkte/details/50879-partizipation-in-stationaeren-erziehungshilfen.html</vt:lpwstr>
      </vt:variant>
      <vt:variant>
        <vt:lpwstr/>
      </vt:variant>
      <vt:variant>
        <vt:i4>6750258</vt:i4>
      </vt:variant>
      <vt:variant>
        <vt:i4>222</vt:i4>
      </vt:variant>
      <vt:variant>
        <vt:i4>0</vt:i4>
      </vt:variant>
      <vt:variant>
        <vt:i4>5</vt:i4>
      </vt:variant>
      <vt:variant>
        <vt:lpwstr>https://www.kantonsrat.zh.ch/geschaefte/geschaeft/?id=7abf880c8a704321a65af640a931b909</vt:lpwstr>
      </vt:variant>
      <vt:variant>
        <vt:lpwstr/>
      </vt:variant>
      <vt:variant>
        <vt:i4>6291554</vt:i4>
      </vt:variant>
      <vt:variant>
        <vt:i4>219</vt:i4>
      </vt:variant>
      <vt:variant>
        <vt:i4>0</vt:i4>
      </vt:variant>
      <vt:variant>
        <vt:i4>5</vt:i4>
      </vt:variant>
      <vt:variant>
        <vt:lpwstr>https://www.kantonsrat.zh.ch/geschaefte/geschaeft/?id=88f661cb4ac848e398ee331d818a5ade</vt:lpwstr>
      </vt:variant>
      <vt:variant>
        <vt:lpwstr/>
      </vt:variant>
      <vt:variant>
        <vt:i4>4325404</vt:i4>
      </vt:variant>
      <vt:variant>
        <vt:i4>216</vt:i4>
      </vt:variant>
      <vt:variant>
        <vt:i4>0</vt:i4>
      </vt:variant>
      <vt:variant>
        <vt:i4>5</vt:i4>
      </vt:variant>
      <vt:variant>
        <vt:lpwstr>https://www.lu.ch/kr/parlamentsgeschaefte/detail?ges=70a416c2c8b24cc9b26af14a92175cda</vt:lpwstr>
      </vt:variant>
      <vt:variant>
        <vt:lpwstr/>
      </vt:variant>
      <vt:variant>
        <vt:i4>2752557</vt:i4>
      </vt:variant>
      <vt:variant>
        <vt:i4>213</vt:i4>
      </vt:variant>
      <vt:variant>
        <vt:i4>0</vt:i4>
      </vt:variant>
      <vt:variant>
        <vt:i4>5</vt:i4>
      </vt:variant>
      <vt:variant>
        <vt:lpwstr>https://www.ag.ch/grossrat/grweb/de/195/Detail Gesch%C3%A4ft?ProzId=6148918</vt:lpwstr>
      </vt:variant>
      <vt:variant>
        <vt:lpwstr/>
      </vt:variant>
      <vt:variant>
        <vt:i4>1441805</vt:i4>
      </vt:variant>
      <vt:variant>
        <vt:i4>210</vt:i4>
      </vt:variant>
      <vt:variant>
        <vt:i4>0</vt:i4>
      </vt:variant>
      <vt:variant>
        <vt:i4>5</vt:i4>
      </vt:variant>
      <vt:variant>
        <vt:lpwstr>https://www.parlament.ch/de/ratsbetrieb/suche-curia-vista/geschaeft?AffairId=20237895</vt:lpwstr>
      </vt:variant>
      <vt:variant>
        <vt:lpwstr/>
      </vt:variant>
      <vt:variant>
        <vt:i4>2031621</vt:i4>
      </vt:variant>
      <vt:variant>
        <vt:i4>207</vt:i4>
      </vt:variant>
      <vt:variant>
        <vt:i4>0</vt:i4>
      </vt:variant>
      <vt:variant>
        <vt:i4>5</vt:i4>
      </vt:variant>
      <vt:variant>
        <vt:lpwstr>https://www.parlament.ch/de/ratsbetrieb/suche-curia-vista/geschaeft?AffairId=20231060</vt:lpwstr>
      </vt:variant>
      <vt:variant>
        <vt:lpwstr/>
      </vt:variant>
      <vt:variant>
        <vt:i4>2031617</vt:i4>
      </vt:variant>
      <vt:variant>
        <vt:i4>204</vt:i4>
      </vt:variant>
      <vt:variant>
        <vt:i4>0</vt:i4>
      </vt:variant>
      <vt:variant>
        <vt:i4>5</vt:i4>
      </vt:variant>
      <vt:variant>
        <vt:lpwstr>https://www.parlament.ch/de/ratsbetrieb/suche-curia-vista/geschaeft?AffairId=20234431</vt:lpwstr>
      </vt:variant>
      <vt:variant>
        <vt:lpwstr/>
      </vt:variant>
      <vt:variant>
        <vt:i4>1966080</vt:i4>
      </vt:variant>
      <vt:variant>
        <vt:i4>201</vt:i4>
      </vt:variant>
      <vt:variant>
        <vt:i4>0</vt:i4>
      </vt:variant>
      <vt:variant>
        <vt:i4>5</vt:i4>
      </vt:variant>
      <vt:variant>
        <vt:lpwstr>https://www.parlament.ch/de/ratsbetrieb/suche-curia-vista/geschaeft?AffairId=20234525</vt:lpwstr>
      </vt:variant>
      <vt:variant>
        <vt:lpwstr/>
      </vt:variant>
      <vt:variant>
        <vt:i4>2621557</vt:i4>
      </vt:variant>
      <vt:variant>
        <vt:i4>198</vt:i4>
      </vt:variant>
      <vt:variant>
        <vt:i4>0</vt:i4>
      </vt:variant>
      <vt:variant>
        <vt:i4>5</vt:i4>
      </vt:variant>
      <vt:variant>
        <vt:lpwstr>https://www.parlament.ch/de/ratsbetrieb/curia-vista</vt:lpwstr>
      </vt:variant>
      <vt:variant>
        <vt:lpwstr/>
      </vt:variant>
      <vt:variant>
        <vt:i4>3670136</vt:i4>
      </vt:variant>
      <vt:variant>
        <vt:i4>195</vt:i4>
      </vt:variant>
      <vt:variant>
        <vt:i4>0</vt:i4>
      </vt:variant>
      <vt:variant>
        <vt:i4>5</vt:i4>
      </vt:variant>
      <vt:variant>
        <vt:lpwstr>https://www.edk.ch/de/bildungssystem/ueber-ides</vt:lpwstr>
      </vt:variant>
      <vt:variant>
        <vt:lpwstr/>
      </vt:variant>
      <vt:variant>
        <vt:i4>1245262</vt:i4>
      </vt:variant>
      <vt:variant>
        <vt:i4>192</vt:i4>
      </vt:variant>
      <vt:variant>
        <vt:i4>0</vt:i4>
      </vt:variant>
      <vt:variant>
        <vt:i4>5</vt:i4>
      </vt:variant>
      <vt:variant>
        <vt:lpwstr>https://www.hfh.ch/projekt/angebotssituation-der-begabungs-und-begabtenfoerderung</vt:lpwstr>
      </vt:variant>
      <vt:variant>
        <vt:lpwstr/>
      </vt:variant>
      <vt:variant>
        <vt:i4>7274623</vt:i4>
      </vt:variant>
      <vt:variant>
        <vt:i4>189</vt:i4>
      </vt:variant>
      <vt:variant>
        <vt:i4>0</vt:i4>
      </vt:variant>
      <vt:variant>
        <vt:i4>5</vt:i4>
      </vt:variant>
      <vt:variant>
        <vt:lpwstr>https://www.ife.uzh.ch/de/research/felder/forschung/disabilitystruggle.html</vt:lpwstr>
      </vt:variant>
      <vt:variant>
        <vt:lpwstr/>
      </vt:variant>
      <vt:variant>
        <vt:i4>6946935</vt:i4>
      </vt:variant>
      <vt:variant>
        <vt:i4>186</vt:i4>
      </vt:variant>
      <vt:variant>
        <vt:i4>0</vt:i4>
      </vt:variant>
      <vt:variant>
        <vt:i4>5</vt:i4>
      </vt:variant>
      <vt:variant>
        <vt:lpwstr>https://de.euronews.com/2024/02/02/worte-zahlen-mar-galceran-europas-erste-abgeordnete-mit-down-syndrom</vt:lpwstr>
      </vt:variant>
      <vt:variant>
        <vt:lpwstr/>
      </vt:variant>
      <vt:variant>
        <vt:i4>196610</vt:i4>
      </vt:variant>
      <vt:variant>
        <vt:i4>183</vt:i4>
      </vt:variant>
      <vt:variant>
        <vt:i4>0</vt:i4>
      </vt:variant>
      <vt:variant>
        <vt:i4>5</vt:i4>
      </vt:variant>
      <vt:variant>
        <vt:lpwstr>https://www.lissa-preis.ch/goodpractice/</vt:lpwstr>
      </vt:variant>
      <vt:variant>
        <vt:lpwstr/>
      </vt:variant>
      <vt:variant>
        <vt:i4>3407907</vt:i4>
      </vt:variant>
      <vt:variant>
        <vt:i4>180</vt:i4>
      </vt:variant>
      <vt:variant>
        <vt:i4>0</vt:i4>
      </vt:variant>
      <vt:variant>
        <vt:i4>5</vt:i4>
      </vt:variant>
      <vt:variant>
        <vt:lpwstr>https://www.heureka-oberthurgau.ch/</vt:lpwstr>
      </vt:variant>
      <vt:variant>
        <vt:lpwstr/>
      </vt:variant>
      <vt:variant>
        <vt:i4>5242910</vt:i4>
      </vt:variant>
      <vt:variant>
        <vt:i4>177</vt:i4>
      </vt:variant>
      <vt:variant>
        <vt:i4>0</vt:i4>
      </vt:variant>
      <vt:variant>
        <vt:i4>5</vt:i4>
      </vt:variant>
      <vt:variant>
        <vt:lpwstr>https://www.ag.ch/de/verwaltung/bks/kindergarten-volksschule/sonderpaedagogik-foerderangebote/besondere-foerderung/begabungsfoerderung/atelier-natura</vt:lpwstr>
      </vt:variant>
      <vt:variant>
        <vt:lpwstr/>
      </vt:variant>
      <vt:variant>
        <vt:i4>6619257</vt:i4>
      </vt:variant>
      <vt:variant>
        <vt:i4>174</vt:i4>
      </vt:variant>
      <vt:variant>
        <vt:i4>0</vt:i4>
      </vt:variant>
      <vt:variant>
        <vt:i4>5</vt:i4>
      </vt:variant>
      <vt:variant>
        <vt:lpwstr>https://www.wintergames2024.ch/programm</vt:lpwstr>
      </vt:variant>
      <vt:variant>
        <vt:lpwstr/>
      </vt:variant>
      <vt:variant>
        <vt:i4>5439575</vt:i4>
      </vt:variant>
      <vt:variant>
        <vt:i4>171</vt:i4>
      </vt:variant>
      <vt:variant>
        <vt:i4>0</vt:i4>
      </vt:variant>
      <vt:variant>
        <vt:i4>5</vt:i4>
      </vt:variant>
      <vt:variant>
        <vt:lpwstr>https://zg.ch/de/soziales/betreuung-und-behinderung/unsere-grundlagen/gesetz-ueber-leistungen-fuer-menschen-mit-behinderung-und-betreuungsbedarf</vt:lpwstr>
      </vt:variant>
      <vt:variant>
        <vt:lpwstr/>
      </vt:variant>
      <vt:variant>
        <vt:i4>5177362</vt:i4>
      </vt:variant>
      <vt:variant>
        <vt:i4>168</vt:i4>
      </vt:variant>
      <vt:variant>
        <vt:i4>0</vt:i4>
      </vt:variant>
      <vt:variant>
        <vt:i4>5</vt:i4>
      </vt:variant>
      <vt:variant>
        <vt:lpwstr>https://bgs.zg.ch/app/de/texts_of_law/861.512/versions/2497</vt:lpwstr>
      </vt:variant>
      <vt:variant>
        <vt:lpwstr/>
      </vt:variant>
      <vt:variant>
        <vt:i4>8257568</vt:i4>
      </vt:variant>
      <vt:variant>
        <vt:i4>165</vt:i4>
      </vt:variant>
      <vt:variant>
        <vt:i4>0</vt:i4>
      </vt:variant>
      <vt:variant>
        <vt:i4>5</vt:i4>
      </vt:variant>
      <vt:variant>
        <vt:lpwstr>https://bgs.zg.ch/app/de/texts_of_law/861.5/versions/2496</vt:lpwstr>
      </vt:variant>
      <vt:variant>
        <vt:lpwstr/>
      </vt:variant>
      <vt:variant>
        <vt:i4>65619</vt:i4>
      </vt:variant>
      <vt:variant>
        <vt:i4>162</vt:i4>
      </vt:variant>
      <vt:variant>
        <vt:i4>0</vt:i4>
      </vt:variant>
      <vt:variant>
        <vt:i4>5</vt:i4>
      </vt:variant>
      <vt:variant>
        <vt:lpwstr>https://www.gr.ch/DE/Medien/Mitteilungen/MMStaka/2024/Seiten/2024012301.aspx</vt:lpwstr>
      </vt:variant>
      <vt:variant>
        <vt:lpwstr/>
      </vt:variant>
      <vt:variant>
        <vt:i4>4456475</vt:i4>
      </vt:variant>
      <vt:variant>
        <vt:i4>159</vt:i4>
      </vt:variant>
      <vt:variant>
        <vt:i4>0</vt:i4>
      </vt:variant>
      <vt:variant>
        <vt:i4>5</vt:i4>
      </vt:variant>
      <vt:variant>
        <vt:lpwstr>https://kanton.baselland.ch/politik-und-behorden/direktionen/bildungs-kultur-und-sportdirektion/medienmitteilungen/copy_of_bessere-startchancen-fuer-baselbieter-kinder</vt:lpwstr>
      </vt:variant>
      <vt:variant>
        <vt:lpwstr/>
      </vt:variant>
      <vt:variant>
        <vt:i4>4653147</vt:i4>
      </vt:variant>
      <vt:variant>
        <vt:i4>156</vt:i4>
      </vt:variant>
      <vt:variant>
        <vt:i4>0</vt:i4>
      </vt:variant>
      <vt:variant>
        <vt:i4>5</vt:i4>
      </vt:variant>
      <vt:variant>
        <vt:lpwstr>https://www.srf.ch/news/schweiz/ausschluss-von-regelschule-eltern-von-autistischem-kind-gelangen-an-uno-ausschuss</vt:lpwstr>
      </vt:variant>
      <vt:variant>
        <vt:lpwstr/>
      </vt:variant>
      <vt:variant>
        <vt:i4>7012412</vt:i4>
      </vt:variant>
      <vt:variant>
        <vt:i4>153</vt:i4>
      </vt:variant>
      <vt:variant>
        <vt:i4>0</vt:i4>
      </vt:variant>
      <vt:variant>
        <vt:i4>5</vt:i4>
      </vt:variant>
      <vt:variant>
        <vt:lpwstr>https://www.parlament.ch/press-releases/Pages/mm-spk-n-2024-01-12.aspx</vt:lpwstr>
      </vt:variant>
      <vt:variant>
        <vt:lpwstr/>
      </vt:variant>
      <vt:variant>
        <vt:i4>917571</vt:i4>
      </vt:variant>
      <vt:variant>
        <vt:i4>150</vt:i4>
      </vt:variant>
      <vt:variant>
        <vt:i4>0</vt:i4>
      </vt:variant>
      <vt:variant>
        <vt:i4>5</vt:i4>
      </vt:variant>
      <vt:variant>
        <vt:lpwstr>https://www.edf-feph.org/publications/human-rights-report-2023-the-right-to-work/</vt:lpwstr>
      </vt:variant>
      <vt:variant>
        <vt:lpwstr/>
      </vt:variant>
      <vt:variant>
        <vt:i4>7864433</vt:i4>
      </vt:variant>
      <vt:variant>
        <vt:i4>147</vt:i4>
      </vt:variant>
      <vt:variant>
        <vt:i4>0</vt:i4>
      </vt:variant>
      <vt:variant>
        <vt:i4>5</vt:i4>
      </vt:variant>
      <vt:variant>
        <vt:lpwstr>https://www.unesco.org/en/articles/celebrating-inclusion-education-30th-anniversary-salamanca-statement</vt:lpwstr>
      </vt:variant>
      <vt:variant>
        <vt:lpwstr/>
      </vt:variant>
      <vt:variant>
        <vt:i4>5570572</vt:i4>
      </vt:variant>
      <vt:variant>
        <vt:i4>144</vt:i4>
      </vt:variant>
      <vt:variant>
        <vt:i4>0</vt:i4>
      </vt:variant>
      <vt:variant>
        <vt:i4>5</vt:i4>
      </vt:variant>
      <vt:variant>
        <vt:lpwstr>https://www.cast.org/</vt:lpwstr>
      </vt:variant>
      <vt:variant>
        <vt:lpwstr/>
      </vt:variant>
      <vt:variant>
        <vt:i4>5046291</vt:i4>
      </vt:variant>
      <vt:variant>
        <vt:i4>141</vt:i4>
      </vt:variant>
      <vt:variant>
        <vt:i4>0</vt:i4>
      </vt:variant>
      <vt:variant>
        <vt:i4>5</vt:i4>
      </vt:variant>
      <vt:variant>
        <vt:lpwstr>https://www.european-agency.org/</vt:lpwstr>
      </vt:variant>
      <vt:variant>
        <vt:lpwstr/>
      </vt:variant>
      <vt:variant>
        <vt:i4>5767249</vt:i4>
      </vt:variant>
      <vt:variant>
        <vt:i4>138</vt:i4>
      </vt:variant>
      <vt:variant>
        <vt:i4>0</vt:i4>
      </vt:variant>
      <vt:variant>
        <vt:i4>5</vt:i4>
      </vt:variant>
      <vt:variant>
        <vt:lpwstr>http://diklusion.com/</vt:lpwstr>
      </vt:variant>
      <vt:variant>
        <vt:lpwstr/>
      </vt:variant>
      <vt:variant>
        <vt:i4>5767249</vt:i4>
      </vt:variant>
      <vt:variant>
        <vt:i4>135</vt:i4>
      </vt:variant>
      <vt:variant>
        <vt:i4>0</vt:i4>
      </vt:variant>
      <vt:variant>
        <vt:i4>5</vt:i4>
      </vt:variant>
      <vt:variant>
        <vt:lpwstr>http://diklusion.com/</vt:lpwstr>
      </vt:variant>
      <vt:variant>
        <vt:lpwstr/>
      </vt:variant>
      <vt:variant>
        <vt:i4>2621542</vt:i4>
      </vt:variant>
      <vt:variant>
        <vt:i4>132</vt:i4>
      </vt:variant>
      <vt:variant>
        <vt:i4>0</vt:i4>
      </vt:variant>
      <vt:variant>
        <vt:i4>5</vt:i4>
      </vt:variant>
      <vt:variant>
        <vt:lpwstr>https://edudoc.ch/search?cc=eficheszhthematique&amp;ln=de&amp;c=eficheszhthematique</vt:lpwstr>
      </vt:variant>
      <vt:variant>
        <vt:lpwstr/>
      </vt:variant>
      <vt:variant>
        <vt:i4>7798884</vt:i4>
      </vt:variant>
      <vt:variant>
        <vt:i4>129</vt:i4>
      </vt:variant>
      <vt:variant>
        <vt:i4>0</vt:i4>
      </vt:variant>
      <vt:variant>
        <vt:i4>5</vt:i4>
      </vt:variant>
      <vt:variant>
        <vt:lpwstr>https://edudoc.ch/collection/eficheszhthematique?ln=de</vt:lpwstr>
      </vt:variant>
      <vt:variant>
        <vt:lpwstr/>
      </vt:variant>
      <vt:variant>
        <vt:i4>1376309</vt:i4>
      </vt:variant>
      <vt:variant>
        <vt:i4>126</vt:i4>
      </vt:variant>
      <vt:variant>
        <vt:i4>0</vt:i4>
      </vt:variant>
      <vt:variant>
        <vt:i4>5</vt:i4>
      </vt:variant>
      <vt:variant>
        <vt:lpwstr>https://www.schul-in.ch/integrative_paedagogik.cfm</vt:lpwstr>
      </vt:variant>
      <vt:variant>
        <vt:lpwstr/>
      </vt:variant>
      <vt:variant>
        <vt:i4>5701632</vt:i4>
      </vt:variant>
      <vt:variant>
        <vt:i4>123</vt:i4>
      </vt:variant>
      <vt:variant>
        <vt:i4>0</vt:i4>
      </vt:variant>
      <vt:variant>
        <vt:i4>5</vt:i4>
      </vt:variant>
      <vt:variant>
        <vt:lpwstr>https://ojs.szh.ch/zeitschrift/article/view/1054</vt:lpwstr>
      </vt:variant>
      <vt:variant>
        <vt:lpwstr/>
      </vt:variant>
      <vt:variant>
        <vt:i4>5701718</vt:i4>
      </vt:variant>
      <vt:variant>
        <vt:i4>120</vt:i4>
      </vt:variant>
      <vt:variant>
        <vt:i4>0</vt:i4>
      </vt:variant>
      <vt:variant>
        <vt:i4>5</vt:i4>
      </vt:variant>
      <vt:variant>
        <vt:lpwstr>https://www.forschung-sprache.eu/fileadmin/user_upload/Dateien/Heftausgaben/2023-3/Forschung_Sprache_3_2023_Till_Kolb.pdf</vt:lpwstr>
      </vt:variant>
      <vt:variant>
        <vt:lpwstr/>
      </vt:variant>
      <vt:variant>
        <vt:i4>5439492</vt:i4>
      </vt:variant>
      <vt:variant>
        <vt:i4>117</vt:i4>
      </vt:variant>
      <vt:variant>
        <vt:i4>0</vt:i4>
      </vt:variant>
      <vt:variant>
        <vt:i4>5</vt:i4>
      </vt:variant>
      <vt:variant>
        <vt:lpwstr>https://ojs.szh.ch/zeitschrift/article/view/1010</vt:lpwstr>
      </vt:variant>
      <vt:variant>
        <vt:lpwstr/>
      </vt:variant>
      <vt:variant>
        <vt:i4>6946876</vt:i4>
      </vt:variant>
      <vt:variant>
        <vt:i4>114</vt:i4>
      </vt:variant>
      <vt:variant>
        <vt:i4>0</vt:i4>
      </vt:variant>
      <vt:variant>
        <vt:i4>5</vt:i4>
      </vt:variant>
      <vt:variant>
        <vt:lpwstr>https://ojs.szh.ch/zeitschrift/article/view/894</vt:lpwstr>
      </vt:variant>
      <vt:variant>
        <vt:lpwstr/>
      </vt:variant>
      <vt:variant>
        <vt:i4>6422577</vt:i4>
      </vt:variant>
      <vt:variant>
        <vt:i4>111</vt:i4>
      </vt:variant>
      <vt:variant>
        <vt:i4>0</vt:i4>
      </vt:variant>
      <vt:variant>
        <vt:i4>5</vt:i4>
      </vt:variant>
      <vt:variant>
        <vt:lpwstr>https://edudoc.ch/record/120635</vt:lpwstr>
      </vt:variant>
      <vt:variant>
        <vt:lpwstr/>
      </vt:variant>
      <vt:variant>
        <vt:i4>8323157</vt:i4>
      </vt:variant>
      <vt:variant>
        <vt:i4>108</vt:i4>
      </vt:variant>
      <vt:variant>
        <vt:i4>0</vt:i4>
      </vt:variant>
      <vt:variant>
        <vt:i4>5</vt:i4>
      </vt:variant>
      <vt:variant>
        <vt:lpwstr>https://www.pedocs.de/volltexte/2022/24895/pdf/Lindmeier_2022_Sonderpaedagogische_Beratung.pdf</vt:lpwstr>
      </vt:variant>
      <vt:variant>
        <vt:lpwstr/>
      </vt:variant>
      <vt:variant>
        <vt:i4>5505025</vt:i4>
      </vt:variant>
      <vt:variant>
        <vt:i4>105</vt:i4>
      </vt:variant>
      <vt:variant>
        <vt:i4>0</vt:i4>
      </vt:variant>
      <vt:variant>
        <vt:i4>5</vt:i4>
      </vt:variant>
      <vt:variant>
        <vt:lpwstr>https://ojs.szh.ch/zeitschrift/article/view/1047</vt:lpwstr>
      </vt:variant>
      <vt:variant>
        <vt:lpwstr/>
      </vt:variant>
      <vt:variant>
        <vt:i4>2359349</vt:i4>
      </vt:variant>
      <vt:variant>
        <vt:i4>102</vt:i4>
      </vt:variant>
      <vt:variant>
        <vt:i4>0</vt:i4>
      </vt:variant>
      <vt:variant>
        <vt:i4>5</vt:i4>
      </vt:variant>
      <vt:variant>
        <vt:lpwstr>https://doi.org/10.1007/s42010-023-00172-3</vt:lpwstr>
      </vt:variant>
      <vt:variant>
        <vt:lpwstr/>
      </vt:variant>
      <vt:variant>
        <vt:i4>8323081</vt:i4>
      </vt:variant>
      <vt:variant>
        <vt:i4>99</vt:i4>
      </vt:variant>
      <vt:variant>
        <vt:i4>0</vt:i4>
      </vt:variant>
      <vt:variant>
        <vt:i4>5</vt:i4>
      </vt:variant>
      <vt:variant>
        <vt:lpwstr>https://www.zebis.ch/sites/default/files/2023-05/UDL_Umsetzungshilfe Checkpoints_Fremdsprachenunterricht_final.pdf</vt:lpwstr>
      </vt:variant>
      <vt:variant>
        <vt:lpwstr/>
      </vt:variant>
      <vt:variant>
        <vt:i4>458803</vt:i4>
      </vt:variant>
      <vt:variant>
        <vt:i4>96</vt:i4>
      </vt:variant>
      <vt:variant>
        <vt:i4>0</vt:i4>
      </vt:variant>
      <vt:variant>
        <vt:i4>5</vt:i4>
      </vt:variant>
      <vt:variant>
        <vt:lpwstr>https://www.pedocs.de/volltexte/2023/27737/pdf/Elting_et_al_2023_Inklusive_Lerngelegenheiten.pdf</vt:lpwstr>
      </vt:variant>
      <vt:variant>
        <vt:lpwstr/>
      </vt:variant>
      <vt:variant>
        <vt:i4>5963777</vt:i4>
      </vt:variant>
      <vt:variant>
        <vt:i4>93</vt:i4>
      </vt:variant>
      <vt:variant>
        <vt:i4>0</vt:i4>
      </vt:variant>
      <vt:variant>
        <vt:i4>5</vt:i4>
      </vt:variant>
      <vt:variant>
        <vt:lpwstr>https://ojs.szh.ch/zeitschrift/article/view/1048</vt:lpwstr>
      </vt:variant>
      <vt:variant>
        <vt:lpwstr/>
      </vt:variant>
      <vt:variant>
        <vt:i4>8323183</vt:i4>
      </vt:variant>
      <vt:variant>
        <vt:i4>90</vt:i4>
      </vt:variant>
      <vt:variant>
        <vt:i4>0</vt:i4>
      </vt:variant>
      <vt:variant>
        <vt:i4>5</vt:i4>
      </vt:variant>
      <vt:variant>
        <vt:lpwstr>https://www.pedocs.de/volltexte/2023/26699/pdf/Amrhein_et_al_2023_Erkenne_Dich_selbst.pdf</vt:lpwstr>
      </vt:variant>
      <vt:variant>
        <vt:lpwstr/>
      </vt:variant>
      <vt:variant>
        <vt:i4>1179701</vt:i4>
      </vt:variant>
      <vt:variant>
        <vt:i4>83</vt:i4>
      </vt:variant>
      <vt:variant>
        <vt:i4>0</vt:i4>
      </vt:variant>
      <vt:variant>
        <vt:i4>5</vt:i4>
      </vt:variant>
      <vt:variant>
        <vt:lpwstr/>
      </vt:variant>
      <vt:variant>
        <vt:lpwstr>_Toc124432315</vt:lpwstr>
      </vt:variant>
      <vt:variant>
        <vt:i4>1179701</vt:i4>
      </vt:variant>
      <vt:variant>
        <vt:i4>77</vt:i4>
      </vt:variant>
      <vt:variant>
        <vt:i4>0</vt:i4>
      </vt:variant>
      <vt:variant>
        <vt:i4>5</vt:i4>
      </vt:variant>
      <vt:variant>
        <vt:lpwstr/>
      </vt:variant>
      <vt:variant>
        <vt:lpwstr>_Toc124432314</vt:lpwstr>
      </vt:variant>
      <vt:variant>
        <vt:i4>1179701</vt:i4>
      </vt:variant>
      <vt:variant>
        <vt:i4>71</vt:i4>
      </vt:variant>
      <vt:variant>
        <vt:i4>0</vt:i4>
      </vt:variant>
      <vt:variant>
        <vt:i4>5</vt:i4>
      </vt:variant>
      <vt:variant>
        <vt:lpwstr/>
      </vt:variant>
      <vt:variant>
        <vt:lpwstr>_Toc124432313</vt:lpwstr>
      </vt:variant>
      <vt:variant>
        <vt:i4>1179701</vt:i4>
      </vt:variant>
      <vt:variant>
        <vt:i4>65</vt:i4>
      </vt:variant>
      <vt:variant>
        <vt:i4>0</vt:i4>
      </vt:variant>
      <vt:variant>
        <vt:i4>5</vt:i4>
      </vt:variant>
      <vt:variant>
        <vt:lpwstr/>
      </vt:variant>
      <vt:variant>
        <vt:lpwstr>_Toc124432312</vt:lpwstr>
      </vt:variant>
      <vt:variant>
        <vt:i4>1179701</vt:i4>
      </vt:variant>
      <vt:variant>
        <vt:i4>59</vt:i4>
      </vt:variant>
      <vt:variant>
        <vt:i4>0</vt:i4>
      </vt:variant>
      <vt:variant>
        <vt:i4>5</vt:i4>
      </vt:variant>
      <vt:variant>
        <vt:lpwstr/>
      </vt:variant>
      <vt:variant>
        <vt:lpwstr>_Toc124432311</vt:lpwstr>
      </vt:variant>
      <vt:variant>
        <vt:i4>1179701</vt:i4>
      </vt:variant>
      <vt:variant>
        <vt:i4>53</vt:i4>
      </vt:variant>
      <vt:variant>
        <vt:i4>0</vt:i4>
      </vt:variant>
      <vt:variant>
        <vt:i4>5</vt:i4>
      </vt:variant>
      <vt:variant>
        <vt:lpwstr/>
      </vt:variant>
      <vt:variant>
        <vt:lpwstr>_Toc124432310</vt:lpwstr>
      </vt:variant>
      <vt:variant>
        <vt:i4>1245237</vt:i4>
      </vt:variant>
      <vt:variant>
        <vt:i4>47</vt:i4>
      </vt:variant>
      <vt:variant>
        <vt:i4>0</vt:i4>
      </vt:variant>
      <vt:variant>
        <vt:i4>5</vt:i4>
      </vt:variant>
      <vt:variant>
        <vt:lpwstr/>
      </vt:variant>
      <vt:variant>
        <vt:lpwstr>_Toc124432300</vt:lpwstr>
      </vt:variant>
      <vt:variant>
        <vt:i4>1703988</vt:i4>
      </vt:variant>
      <vt:variant>
        <vt:i4>41</vt:i4>
      </vt:variant>
      <vt:variant>
        <vt:i4>0</vt:i4>
      </vt:variant>
      <vt:variant>
        <vt:i4>5</vt:i4>
      </vt:variant>
      <vt:variant>
        <vt:lpwstr/>
      </vt:variant>
      <vt:variant>
        <vt:lpwstr>_Toc124432294</vt:lpwstr>
      </vt:variant>
      <vt:variant>
        <vt:i4>1703988</vt:i4>
      </vt:variant>
      <vt:variant>
        <vt:i4>35</vt:i4>
      </vt:variant>
      <vt:variant>
        <vt:i4>0</vt:i4>
      </vt:variant>
      <vt:variant>
        <vt:i4>5</vt:i4>
      </vt:variant>
      <vt:variant>
        <vt:lpwstr/>
      </vt:variant>
      <vt:variant>
        <vt:lpwstr>_Toc124432293</vt:lpwstr>
      </vt:variant>
      <vt:variant>
        <vt:i4>1703988</vt:i4>
      </vt:variant>
      <vt:variant>
        <vt:i4>29</vt:i4>
      </vt:variant>
      <vt:variant>
        <vt:i4>0</vt:i4>
      </vt:variant>
      <vt:variant>
        <vt:i4>5</vt:i4>
      </vt:variant>
      <vt:variant>
        <vt:lpwstr/>
      </vt:variant>
      <vt:variant>
        <vt:lpwstr>_Toc124432292</vt:lpwstr>
      </vt:variant>
      <vt:variant>
        <vt:i4>1703988</vt:i4>
      </vt:variant>
      <vt:variant>
        <vt:i4>23</vt:i4>
      </vt:variant>
      <vt:variant>
        <vt:i4>0</vt:i4>
      </vt:variant>
      <vt:variant>
        <vt:i4>5</vt:i4>
      </vt:variant>
      <vt:variant>
        <vt:lpwstr/>
      </vt:variant>
      <vt:variant>
        <vt:lpwstr>_Toc124432291</vt:lpwstr>
      </vt:variant>
      <vt:variant>
        <vt:i4>1703988</vt:i4>
      </vt:variant>
      <vt:variant>
        <vt:i4>17</vt:i4>
      </vt:variant>
      <vt:variant>
        <vt:i4>0</vt:i4>
      </vt:variant>
      <vt:variant>
        <vt:i4>5</vt:i4>
      </vt:variant>
      <vt:variant>
        <vt:lpwstr/>
      </vt:variant>
      <vt:variant>
        <vt:lpwstr>_Toc124432290</vt:lpwstr>
      </vt:variant>
      <vt:variant>
        <vt:i4>1769524</vt:i4>
      </vt:variant>
      <vt:variant>
        <vt:i4>11</vt:i4>
      </vt:variant>
      <vt:variant>
        <vt:i4>0</vt:i4>
      </vt:variant>
      <vt:variant>
        <vt:i4>5</vt:i4>
      </vt:variant>
      <vt:variant>
        <vt:lpwstr/>
      </vt:variant>
      <vt:variant>
        <vt:lpwstr>_Toc124432289</vt:lpwstr>
      </vt:variant>
      <vt:variant>
        <vt:i4>1769524</vt:i4>
      </vt:variant>
      <vt:variant>
        <vt:i4>5</vt:i4>
      </vt:variant>
      <vt:variant>
        <vt:i4>0</vt:i4>
      </vt:variant>
      <vt:variant>
        <vt:i4>5</vt:i4>
      </vt:variant>
      <vt:variant>
        <vt:lpwstr/>
      </vt:variant>
      <vt:variant>
        <vt:lpwstr>_Toc124432288</vt:lpwstr>
      </vt:variant>
      <vt:variant>
        <vt:i4>1769524</vt:i4>
      </vt:variant>
      <vt:variant>
        <vt:i4>2</vt:i4>
      </vt:variant>
      <vt:variant>
        <vt:i4>0</vt:i4>
      </vt:variant>
      <vt:variant>
        <vt:i4>5</vt:i4>
      </vt:variant>
      <vt:variant>
        <vt:lpwstr/>
      </vt:variant>
      <vt:variant>
        <vt:lpwstr>_Toc124432287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subject/>
  <dc:creator>Wetter, Thomas</dc:creator>
  <cp:keywords/>
  <cp:lastModifiedBy>Wetter, Thomas</cp:lastModifiedBy>
  <cp:revision>779</cp:revision>
  <cp:lastPrinted>2025-11-11T07:57:00Z</cp:lastPrinted>
  <dcterms:created xsi:type="dcterms:W3CDTF">2024-03-02T01:26:00Z</dcterms:created>
  <dcterms:modified xsi:type="dcterms:W3CDTF">2025-11-11T07:57:00Z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