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9AE49" w14:textId="7C8A89F4" w:rsidR="001114E2" w:rsidRPr="0087236D" w:rsidRDefault="001E0CD7" w:rsidP="0087236D">
      <w:pPr>
        <w:pStyle w:val="Titel"/>
      </w:pPr>
      <w:r w:rsidRPr="0087236D">
        <w:t>Den Wohn</w:t>
      </w:r>
      <w:r w:rsidR="00BD1682" w:rsidRPr="0087236D">
        <w:t>institutionen</w:t>
      </w:r>
      <w:r w:rsidR="00C1699E" w:rsidRPr="0087236D">
        <w:t xml:space="preserve"> </w:t>
      </w:r>
      <w:r w:rsidR="00F37ED3" w:rsidRPr="0087236D">
        <w:t>den Puls gefühlt</w:t>
      </w:r>
    </w:p>
    <w:p w14:paraId="4E2FEEE6" w14:textId="5021F8D8" w:rsidR="001114E2" w:rsidRPr="0087236D" w:rsidRDefault="002727B7" w:rsidP="0087236D">
      <w:pPr>
        <w:pStyle w:val="Untertitel"/>
      </w:pPr>
      <w:r>
        <w:t>«Wohnheim mobil»</w:t>
      </w:r>
      <w:r w:rsidR="006355CA" w:rsidRPr="0087236D">
        <w:t xml:space="preserve"> – </w:t>
      </w:r>
      <w:r w:rsidR="001A3819" w:rsidRPr="0087236D">
        <w:t>e</w:t>
      </w:r>
      <w:r w:rsidR="006355CA" w:rsidRPr="0087236D">
        <w:t>in Projekt zur Bewegungsförderung für Menschen mit Behinderungen</w:t>
      </w:r>
    </w:p>
    <w:p w14:paraId="1FECD93B" w14:textId="20695A34" w:rsidR="001114E2" w:rsidRPr="009A73FC" w:rsidRDefault="00F37ED3" w:rsidP="006C2B84">
      <w:pPr>
        <w:pStyle w:val="Author"/>
        <w:rPr>
          <w:rFonts w:cs="Open Sans SemiCondensed"/>
          <w:lang w:val="de-CH"/>
        </w:rPr>
      </w:pPr>
      <w:r>
        <w:rPr>
          <w:rFonts w:cs="Open Sans SemiCondensed"/>
          <w:lang w:val="de-CH"/>
        </w:rPr>
        <w:t>Helena Bigler</w:t>
      </w:r>
      <w:r w:rsidR="00764DCA">
        <w:rPr>
          <w:rFonts w:cs="Open Sans SemiCondensed"/>
          <w:lang w:val="de-CH"/>
        </w:rPr>
        <w:t>,</w:t>
      </w:r>
      <w:r w:rsidR="00E02F5D">
        <w:rPr>
          <w:rFonts w:cs="Open Sans SemiCondensed"/>
          <w:lang w:val="de-CH"/>
        </w:rPr>
        <w:t xml:space="preserve"> Stefan Häusermann, Cynthia Mira</w:t>
      </w:r>
      <w:r w:rsidR="0087236D">
        <w:rPr>
          <w:rFonts w:cs="Open Sans SemiCondensed"/>
          <w:lang w:val="de-CH"/>
        </w:rPr>
        <w:t xml:space="preserve"> und</w:t>
      </w:r>
      <w:r w:rsidR="00E02F5D">
        <w:rPr>
          <w:rFonts w:cs="Open Sans SemiCondensed"/>
          <w:lang w:val="de-CH"/>
        </w:rPr>
        <w:t xml:space="preserve"> </w:t>
      </w:r>
      <w:r w:rsidR="00764DCA">
        <w:rPr>
          <w:rFonts w:cs="Open Sans SemiCondensed"/>
          <w:lang w:val="de-CH"/>
        </w:rPr>
        <w:t>Hubert Studer</w:t>
      </w:r>
    </w:p>
    <w:p w14:paraId="5C566095" w14:textId="4254619E" w:rsidR="001114E2" w:rsidRDefault="0009599C" w:rsidP="000352CE">
      <w:pPr>
        <w:pStyle w:val="Abstract"/>
        <w:rPr>
          <w:rFonts w:cs="Open Sans SemiCondensed"/>
        </w:rPr>
      </w:pPr>
      <w:r>
        <w:rPr>
          <w:rFonts w:cs="Open Sans SemiCondensed"/>
        </w:rPr>
        <w:t>Zusammenfassung</w:t>
      </w:r>
      <w:r>
        <w:rPr>
          <w:rFonts w:cs="Open Sans SemiCondensed"/>
        </w:rPr>
        <w:br/>
      </w:r>
      <w:r w:rsidR="00F37ED3" w:rsidRPr="00F37ED3">
        <w:rPr>
          <w:rFonts w:cs="Open Sans SemiCondensed"/>
        </w:rPr>
        <w:t>In der Schweiz leben rund 40</w:t>
      </w:r>
      <w:r w:rsidR="00EC340B">
        <w:rPr>
          <w:rFonts w:cs="Open Sans SemiCondensed"/>
        </w:rPr>
        <w:t> </w:t>
      </w:r>
      <w:r w:rsidR="00F37ED3" w:rsidRPr="00F37ED3">
        <w:rPr>
          <w:rFonts w:cs="Open Sans SemiCondensed"/>
        </w:rPr>
        <w:t>000 Menschen mit Behinderung</w:t>
      </w:r>
      <w:r w:rsidR="007305B5">
        <w:rPr>
          <w:rFonts w:cs="Open Sans SemiCondensed"/>
        </w:rPr>
        <w:t>en</w:t>
      </w:r>
      <w:r w:rsidR="00F37ED3" w:rsidRPr="00F37ED3">
        <w:rPr>
          <w:rFonts w:cs="Open Sans SemiCondensed"/>
        </w:rPr>
        <w:t xml:space="preserve"> in Institutionen. Diese bieten Wohn- und Beschäftigungsangebote mit unterschiedlichem Betreuungsgrad an. Das Projekt «Wohnheim mobil»</w:t>
      </w:r>
      <w:r w:rsidR="00A5243E">
        <w:rPr>
          <w:rFonts w:cs="Open Sans SemiCondensed"/>
        </w:rPr>
        <w:t xml:space="preserve"> von Procap,</w:t>
      </w:r>
      <w:r w:rsidR="00F37ED3" w:rsidRPr="00F37ED3">
        <w:rPr>
          <w:rFonts w:cs="Open Sans SemiCondensed"/>
        </w:rPr>
        <w:t xml:space="preserve"> ein Versuch des Innovationslabor</w:t>
      </w:r>
      <w:r w:rsidR="0014364B">
        <w:rPr>
          <w:rFonts w:cs="Open Sans SemiCondensed"/>
        </w:rPr>
        <w:t>s</w:t>
      </w:r>
      <w:r w:rsidR="00F37ED3" w:rsidRPr="00F37ED3">
        <w:rPr>
          <w:rFonts w:cs="Open Sans SemiCondensed"/>
        </w:rPr>
        <w:t xml:space="preserve"> lab7x1 des Bundesamts für Sport </w:t>
      </w:r>
      <w:r w:rsidR="0071685A">
        <w:rPr>
          <w:rFonts w:cs="Open Sans SemiCondensed"/>
        </w:rPr>
        <w:t>(</w:t>
      </w:r>
      <w:r w:rsidR="00F37ED3" w:rsidRPr="00F37ED3">
        <w:rPr>
          <w:rFonts w:cs="Open Sans SemiCondensed"/>
        </w:rPr>
        <w:t>BASPO</w:t>
      </w:r>
      <w:r w:rsidR="0071685A">
        <w:rPr>
          <w:rFonts w:cs="Open Sans SemiCondensed"/>
        </w:rPr>
        <w:t>)</w:t>
      </w:r>
      <w:r w:rsidR="00F37ED3" w:rsidRPr="00F37ED3">
        <w:rPr>
          <w:rFonts w:cs="Open Sans SemiCondensed"/>
        </w:rPr>
        <w:t xml:space="preserve">, förderte in </w:t>
      </w:r>
      <w:r w:rsidR="00A5243E">
        <w:rPr>
          <w:rFonts w:cs="Open Sans SemiCondensed"/>
        </w:rPr>
        <w:t xml:space="preserve">zwei </w:t>
      </w:r>
      <w:r w:rsidR="0014364B">
        <w:rPr>
          <w:rFonts w:cs="Open Sans SemiCondensed"/>
        </w:rPr>
        <w:t>Wohninstitutionen für Menschen mit Behinderungen</w:t>
      </w:r>
      <w:r w:rsidR="0014364B" w:rsidRPr="00F37ED3">
        <w:rPr>
          <w:rFonts w:cs="Open Sans SemiCondensed"/>
        </w:rPr>
        <w:t xml:space="preserve"> </w:t>
      </w:r>
      <w:r w:rsidR="00AC2E2D" w:rsidRPr="00F37ED3">
        <w:rPr>
          <w:rFonts w:cs="Open Sans SemiCondensed"/>
        </w:rPr>
        <w:t>Bewegungsroutinen</w:t>
      </w:r>
      <w:r w:rsidR="00B12F79">
        <w:rPr>
          <w:rFonts w:cs="Open Sans SemiCondensed"/>
        </w:rPr>
        <w:t xml:space="preserve"> </w:t>
      </w:r>
      <w:r w:rsidR="00A5243E">
        <w:rPr>
          <w:rFonts w:cs="Open Sans SemiCondensed"/>
        </w:rPr>
        <w:t>im Alltag</w:t>
      </w:r>
      <w:r w:rsidR="00372371">
        <w:rPr>
          <w:rFonts w:cs="Open Sans SemiCondensed"/>
        </w:rPr>
        <w:t xml:space="preserve">. </w:t>
      </w:r>
      <w:r w:rsidR="00A5243E">
        <w:rPr>
          <w:rFonts w:cs="Open Sans SemiCondensed"/>
        </w:rPr>
        <w:t>Zusammen</w:t>
      </w:r>
      <w:r w:rsidR="00B51504">
        <w:rPr>
          <w:rFonts w:cs="Open Sans SemiCondensed"/>
        </w:rPr>
        <w:t xml:space="preserve"> m</w:t>
      </w:r>
      <w:r w:rsidR="00A5243E">
        <w:rPr>
          <w:rFonts w:cs="Open Sans SemiCondensed"/>
        </w:rPr>
        <w:t xml:space="preserve">it </w:t>
      </w:r>
      <w:proofErr w:type="spellStart"/>
      <w:proofErr w:type="gramStart"/>
      <w:r w:rsidR="00C215E8">
        <w:rPr>
          <w:rFonts w:cs="Open Sans SemiCondensed"/>
        </w:rPr>
        <w:t>Bewohner:innen</w:t>
      </w:r>
      <w:proofErr w:type="spellEnd"/>
      <w:proofErr w:type="gramEnd"/>
      <w:r w:rsidR="00C215E8">
        <w:rPr>
          <w:rFonts w:cs="Open Sans SemiCondensed"/>
        </w:rPr>
        <w:t xml:space="preserve"> und den </w:t>
      </w:r>
      <w:r w:rsidR="00A5243E">
        <w:rPr>
          <w:rFonts w:cs="Open Sans SemiCondensed"/>
        </w:rPr>
        <w:t>Betreu</w:t>
      </w:r>
      <w:r w:rsidR="00B51504">
        <w:rPr>
          <w:rFonts w:cs="Open Sans SemiCondensed"/>
        </w:rPr>
        <w:t xml:space="preserve">ungspersonen </w:t>
      </w:r>
      <w:r w:rsidR="00A5243E">
        <w:rPr>
          <w:rFonts w:cs="Open Sans SemiCondensed"/>
        </w:rPr>
        <w:t>wurden</w:t>
      </w:r>
      <w:r w:rsidR="00F37ED3" w:rsidRPr="00F37ED3">
        <w:rPr>
          <w:rFonts w:cs="Open Sans SemiCondensed"/>
        </w:rPr>
        <w:t xml:space="preserve"> Lösungsansätze</w:t>
      </w:r>
      <w:r w:rsidR="00A5243E">
        <w:rPr>
          <w:rFonts w:cs="Open Sans SemiCondensed"/>
        </w:rPr>
        <w:t xml:space="preserve"> entwickelt</w:t>
      </w:r>
      <w:r w:rsidR="00F37ED3" w:rsidRPr="00F37ED3">
        <w:rPr>
          <w:rFonts w:cs="Open Sans SemiCondensed"/>
        </w:rPr>
        <w:t>,</w:t>
      </w:r>
      <w:r w:rsidR="00265FE2" w:rsidRPr="00265FE2">
        <w:rPr>
          <w:rFonts w:cs="Open Sans SemiCondensed"/>
        </w:rPr>
        <w:t xml:space="preserve"> um Bewegung freudvoller zu gestalten und ihre Umsetzung zu unterstützen</w:t>
      </w:r>
      <w:r w:rsidR="00F37ED3" w:rsidRPr="00F37ED3">
        <w:rPr>
          <w:rFonts w:cs="Open Sans SemiCondensed"/>
        </w:rPr>
        <w:t>.</w:t>
      </w:r>
    </w:p>
    <w:p w14:paraId="0580971E" w14:textId="4033E61B" w:rsidR="00B62B8C" w:rsidRPr="009D4F3C" w:rsidRDefault="00B62B8C" w:rsidP="00B62B8C">
      <w:pPr>
        <w:pStyle w:val="Abstract"/>
        <w:rPr>
          <w:lang w:val="fr-CH"/>
        </w:rPr>
      </w:pPr>
      <w:r w:rsidRPr="5FCDA5B0">
        <w:rPr>
          <w:lang w:val="fr-CH"/>
        </w:rPr>
        <w:t>Résumé</w:t>
      </w:r>
      <w:r w:rsidRPr="0083156D">
        <w:rPr>
          <w:lang w:val="fr-CH"/>
        </w:rPr>
        <w:br/>
      </w:r>
      <w:r w:rsidRPr="5FCDA5B0">
        <w:rPr>
          <w:lang w:val="fr-CH"/>
        </w:rPr>
        <w:t>En Suisse, environ 40 000 personnes en situation de handicap vivent dans des institutions</w:t>
      </w:r>
      <w:r w:rsidR="00C45D6D">
        <w:rPr>
          <w:lang w:val="fr-CH"/>
        </w:rPr>
        <w:t xml:space="preserve"> </w:t>
      </w:r>
      <w:r w:rsidRPr="5FCDA5B0">
        <w:rPr>
          <w:lang w:val="fr-CH"/>
        </w:rPr>
        <w:t xml:space="preserve">qui proposent des offres de logement et d’occupation avec différents degrés de prise en charge. Le projet « Foyer en mouvement » de </w:t>
      </w:r>
      <w:proofErr w:type="spellStart"/>
      <w:r w:rsidRPr="5FCDA5B0">
        <w:rPr>
          <w:lang w:val="fr-CH"/>
        </w:rPr>
        <w:t>Procap</w:t>
      </w:r>
      <w:proofErr w:type="spellEnd"/>
      <w:r w:rsidRPr="5FCDA5B0">
        <w:rPr>
          <w:lang w:val="fr-CH"/>
        </w:rPr>
        <w:t xml:space="preserve">, un essai du laboratoire d’innovation lab7x1 de l’Office fédéral du sport (OFSPO), a encouragé le développement d’une culture du mouvement au quotidien dans deux institutions pour personnes en situation de handicap. En collaboration avec les résidentes et résidents ainsi que le personnel d’encadrement, des solutions ont été développées afin de rendre l’activité physique plus </w:t>
      </w:r>
      <w:r w:rsidR="001637AE" w:rsidRPr="5FCDA5B0">
        <w:rPr>
          <w:lang w:val="fr-CH"/>
        </w:rPr>
        <w:t>divertissante</w:t>
      </w:r>
      <w:r w:rsidR="001637AE">
        <w:rPr>
          <w:lang w:val="fr-CH"/>
        </w:rPr>
        <w:t xml:space="preserve"> </w:t>
      </w:r>
      <w:r w:rsidRPr="5FCDA5B0">
        <w:rPr>
          <w:lang w:val="fr-CH"/>
        </w:rPr>
        <w:t>et de soutenir sa mise en pratique.</w:t>
      </w:r>
    </w:p>
    <w:p w14:paraId="31320489" w14:textId="77777777" w:rsidR="00B62B8C" w:rsidRPr="002656FB" w:rsidRDefault="00B62B8C" w:rsidP="00B62B8C">
      <w:pPr>
        <w:pStyle w:val="Textkrper3"/>
        <w:rPr>
          <w:lang w:val="fr-FR"/>
        </w:rPr>
      </w:pPr>
      <w:r w:rsidRPr="004D60A8">
        <w:rPr>
          <w:rStyle w:val="Fett"/>
          <w:rFonts w:cs="Open Sans SemiCondensed"/>
        </w:rPr>
        <w:t>Keywords</w:t>
      </w:r>
      <w:r w:rsidRPr="004D60A8">
        <w:t>: Inklusion, Motorik, Sport, Gesundheitsförderung, Gesundheitsvorsorge, Übergewicht, Adipositas, Behinderung, Institution /</w:t>
      </w:r>
      <w:r w:rsidRPr="272B36B3">
        <w:rPr>
          <w:lang w:val="fr-FR"/>
        </w:rPr>
        <w:t xml:space="preserve"> inclusion, motricité, sport, promotion de la santé, médecine préventive, surpoids, adiposité, handicap, institution</w:t>
      </w:r>
    </w:p>
    <w:p w14:paraId="16C598D6" w14:textId="035DE497" w:rsidR="001D3BFB" w:rsidRPr="00D1646E" w:rsidRDefault="00EA4676" w:rsidP="00B62B8C">
      <w:pPr>
        <w:pStyle w:val="Textkrper3"/>
        <w:rPr>
          <w:rFonts w:cs="Open Sans SemiCondensed"/>
          <w:bCs/>
          <w:iCs/>
          <w:color w:val="CF3649"/>
          <w:lang w:val="fr-CH"/>
        </w:rPr>
      </w:pPr>
      <w:proofErr w:type="gramStart"/>
      <w:r w:rsidRPr="00D1646E">
        <w:rPr>
          <w:rStyle w:val="Fett"/>
          <w:rFonts w:cs="Open Sans SemiCondensed"/>
          <w:lang w:val="fr-CH"/>
        </w:rPr>
        <w:t>DOI</w:t>
      </w:r>
      <w:r w:rsidRPr="00D1646E">
        <w:rPr>
          <w:rFonts w:cs="Open Sans SemiCondensed"/>
          <w:lang w:val="fr-CH"/>
        </w:rPr>
        <w:t>:</w:t>
      </w:r>
      <w:proofErr w:type="gramEnd"/>
      <w:r w:rsidRPr="00D1646E">
        <w:rPr>
          <w:rFonts w:cs="Open Sans SemiCondensed"/>
          <w:lang w:val="fr-CH"/>
        </w:rPr>
        <w:t xml:space="preserve"> </w:t>
      </w:r>
      <w:hyperlink r:id="rId11" w:history="1">
        <w:r w:rsidR="005F2F4A" w:rsidRPr="00B03DB9">
          <w:rPr>
            <w:rStyle w:val="Hyperlink"/>
            <w:rFonts w:cs="Open Sans SemiCondensed"/>
            <w:lang w:val="fr-CH"/>
          </w:rPr>
          <w:t>https://doi.org/10.57161/z2025-06-</w:t>
        </w:r>
        <w:r w:rsidR="005F2F4A" w:rsidRPr="00B03DB9">
          <w:rPr>
            <w:rStyle w:val="Hyperlink"/>
            <w:bCs w:val="0"/>
            <w:iCs w:val="0"/>
            <w:lang w:val="fr-CH"/>
          </w:rPr>
          <w:t>08</w:t>
        </w:r>
      </w:hyperlink>
      <w:r w:rsidR="005F2F4A">
        <w:rPr>
          <w:rStyle w:val="Hyperlink"/>
          <w:bCs w:val="0"/>
          <w:iCs w:val="0"/>
          <w:lang w:val="fr-CH"/>
        </w:rPr>
        <w:t xml:space="preserve"> </w:t>
      </w:r>
    </w:p>
    <w:p w14:paraId="3584F520" w14:textId="1DDEB5CF" w:rsidR="001161D6" w:rsidRPr="0013195A" w:rsidRDefault="001161D6" w:rsidP="00B62B8C">
      <w:pPr>
        <w:pStyle w:val="Textkrper3"/>
      </w:pPr>
      <w:r w:rsidRPr="0013195A">
        <w:t xml:space="preserve">Schweizerische Zeitschrift für Heilpädagogik, Jg. </w:t>
      </w:r>
      <w:r w:rsidR="0087236D">
        <w:t>31</w:t>
      </w:r>
      <w:r w:rsidRPr="0013195A">
        <w:t xml:space="preserve">, </w:t>
      </w:r>
      <w:r w:rsidR="007B0D1A">
        <w:t>06</w:t>
      </w:r>
      <w:r w:rsidRPr="0013195A">
        <w:t>/</w:t>
      </w:r>
      <w:r w:rsidR="008240AD">
        <w:t>2025</w:t>
      </w:r>
    </w:p>
    <w:p w14:paraId="48BCACFC" w14:textId="77777777" w:rsidR="000E6A66" w:rsidRPr="00153133" w:rsidRDefault="000E6A66" w:rsidP="00B62B8C">
      <w:pPr>
        <w:pStyle w:val="Textkrper3"/>
        <w:rPr>
          <w:lang w:val="fr-CH"/>
        </w:rPr>
      </w:pPr>
      <w:r w:rsidRPr="00153133">
        <w:rPr>
          <w:noProof/>
        </w:rPr>
        <w:drawing>
          <wp:inline distT="0" distB="0" distL="0" distR="0" wp14:anchorId="3511EC4D" wp14:editId="0BA31FE4">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B26CD46" w14:textId="552CE2D5" w:rsidR="007B5F5A" w:rsidRPr="004F2543" w:rsidRDefault="007B5F5A" w:rsidP="00C3001E">
      <w:pPr>
        <w:pStyle w:val="berschrift1"/>
      </w:pPr>
      <w:r w:rsidRPr="004F2543">
        <w:t>Bewegung als Schlüssel für ein gesundes Leben</w:t>
      </w:r>
    </w:p>
    <w:p w14:paraId="5F2C9A84" w14:textId="55E09187" w:rsidR="004F2543" w:rsidRPr="007B5F5A" w:rsidRDefault="00D92B7F" w:rsidP="00812AAC">
      <w:pPr>
        <w:pStyle w:val="Textkrper"/>
        <w:ind w:firstLine="0"/>
      </w:pPr>
      <w:r w:rsidRPr="007B5F5A">
        <w:t>Zahlreiche Studien belegen, dass Bewegung die Gesundheit förder</w:t>
      </w:r>
      <w:r w:rsidR="007329BA">
        <w:t>t</w:t>
      </w:r>
      <w:r w:rsidR="00C55637" w:rsidRPr="007B5F5A">
        <w:t>: Sie stärk</w:t>
      </w:r>
      <w:r w:rsidR="007329BA">
        <w:t>t</w:t>
      </w:r>
      <w:r w:rsidRPr="007B5F5A">
        <w:t xml:space="preserve"> das Herz-Kreislauf-System, </w:t>
      </w:r>
      <w:r w:rsidR="00C55637" w:rsidRPr="007B5F5A">
        <w:t>verbesse</w:t>
      </w:r>
      <w:r w:rsidR="007329BA">
        <w:t>rt</w:t>
      </w:r>
      <w:r w:rsidR="00C55637" w:rsidRPr="007B5F5A">
        <w:t xml:space="preserve"> </w:t>
      </w:r>
      <w:r w:rsidRPr="007B5F5A">
        <w:t xml:space="preserve">die Ausdauer, </w:t>
      </w:r>
      <w:r w:rsidR="00633F83" w:rsidRPr="007B5F5A">
        <w:t xml:space="preserve">die </w:t>
      </w:r>
      <w:r w:rsidRPr="007B5F5A">
        <w:t xml:space="preserve">Koordination </w:t>
      </w:r>
      <w:r w:rsidR="00F73029">
        <w:t>sowie</w:t>
      </w:r>
      <w:r w:rsidRPr="007B5F5A">
        <w:t xml:space="preserve"> das Gleichgewicht und </w:t>
      </w:r>
      <w:r w:rsidR="00C55637" w:rsidRPr="007B5F5A">
        <w:t>leiste</w:t>
      </w:r>
      <w:r w:rsidR="007329BA">
        <w:t>t</w:t>
      </w:r>
      <w:r w:rsidR="00C55637" w:rsidRPr="007B5F5A">
        <w:t xml:space="preserve"> </w:t>
      </w:r>
      <w:r w:rsidRPr="007B5F5A">
        <w:t>einen Beitrag zur psychischen Gesundheit</w:t>
      </w:r>
      <w:r w:rsidR="004F2543" w:rsidRPr="007B5F5A">
        <w:t xml:space="preserve"> </w:t>
      </w:r>
      <w:r w:rsidR="000970F7">
        <w:t>(</w:t>
      </w:r>
      <w:proofErr w:type="spellStart"/>
      <w:r w:rsidR="000665EF">
        <w:t>Banzer</w:t>
      </w:r>
      <w:proofErr w:type="spellEnd"/>
      <w:r w:rsidR="000665EF">
        <w:t>, 2017</w:t>
      </w:r>
      <w:r w:rsidR="00857E4B">
        <w:t>;</w:t>
      </w:r>
      <w:r w:rsidR="00324EF7">
        <w:t xml:space="preserve"> </w:t>
      </w:r>
      <w:r w:rsidR="00EB140E">
        <w:t>Gerber &amp; Fuchs, 2020</w:t>
      </w:r>
      <w:r w:rsidR="00857E4B">
        <w:t>;</w:t>
      </w:r>
      <w:r w:rsidR="00EB140E">
        <w:t xml:space="preserve"> </w:t>
      </w:r>
      <w:r w:rsidR="00DD2072" w:rsidRPr="00DD2072">
        <w:t>Schwendinger</w:t>
      </w:r>
      <w:r w:rsidR="00DD2072">
        <w:t xml:space="preserve"> et al.</w:t>
      </w:r>
      <w:r w:rsidR="00176469">
        <w:t>,</w:t>
      </w:r>
      <w:r w:rsidR="00DD2072">
        <w:t xml:space="preserve"> 2025</w:t>
      </w:r>
      <w:r w:rsidR="000970F7">
        <w:t>)</w:t>
      </w:r>
      <w:r w:rsidR="00C51398">
        <w:t>.</w:t>
      </w:r>
      <w:r w:rsidR="000970F7">
        <w:t xml:space="preserve"> </w:t>
      </w:r>
      <w:r w:rsidR="00F306C4">
        <w:t>Bereits e</w:t>
      </w:r>
      <w:r w:rsidR="004F2543" w:rsidRPr="007B5F5A">
        <w:t>in täglicher Spaziergang kann</w:t>
      </w:r>
      <w:r w:rsidR="009749E9" w:rsidRPr="007B5F5A">
        <w:t xml:space="preserve"> </w:t>
      </w:r>
      <w:r w:rsidR="004F2543" w:rsidRPr="007B5F5A">
        <w:t xml:space="preserve">Stress abbauen und das Immunsystem stärken. Damit sich die Schweizer Bevölkerung unabhängig von Alter, Geschlecht, Fähigkeiten, Herkunft oder sozialem Hintergrund sportlich </w:t>
      </w:r>
      <w:r w:rsidR="005057FC" w:rsidRPr="007B5F5A">
        <w:t xml:space="preserve">mehr </w:t>
      </w:r>
      <w:r w:rsidR="004F2543" w:rsidRPr="007B5F5A">
        <w:t>betätig</w:t>
      </w:r>
      <w:r w:rsidR="009749E9" w:rsidRPr="007B5F5A">
        <w:t>t</w:t>
      </w:r>
      <w:r w:rsidR="004F2543" w:rsidRPr="007B5F5A">
        <w:t xml:space="preserve">, </w:t>
      </w:r>
      <w:r w:rsidR="00C73DCC" w:rsidRPr="00C73DCC">
        <w:t>verankerte der Bund im Jahr 2011 im Sportförderungsgesetz (</w:t>
      </w:r>
      <w:proofErr w:type="spellStart"/>
      <w:r w:rsidR="00C73DCC" w:rsidRPr="00C73DCC">
        <w:t>SpoFöG</w:t>
      </w:r>
      <w:proofErr w:type="spellEnd"/>
      <w:r w:rsidR="00C73DCC" w:rsidRPr="00C73DCC">
        <w:t>) das Konzept «Sport für alle».</w:t>
      </w:r>
      <w:r w:rsidR="004F2543" w:rsidRPr="007B5F5A">
        <w:t xml:space="preserve"> Der Bund unterstützt auch inklusive Angebote, bei denen Menschen mit und ohne Behinderungen gemeinsam aktiv sein können.</w:t>
      </w:r>
    </w:p>
    <w:p w14:paraId="6BE3C084" w14:textId="5E854282" w:rsidR="004F2543" w:rsidRPr="004F2543" w:rsidRDefault="004F2543" w:rsidP="004F2543">
      <w:pPr>
        <w:pStyle w:val="Textkrper"/>
      </w:pPr>
      <w:r w:rsidRPr="004F2543">
        <w:t xml:space="preserve">Das </w:t>
      </w:r>
      <w:r w:rsidRPr="00C3001E">
        <w:rPr>
          <w:i/>
          <w:iCs/>
        </w:rPr>
        <w:t xml:space="preserve">lab7x1 </w:t>
      </w:r>
      <w:r w:rsidR="006943B3">
        <w:t xml:space="preserve">des </w:t>
      </w:r>
      <w:r w:rsidR="008C5AEA" w:rsidRPr="009D3486">
        <w:rPr>
          <w:rFonts w:cs="Open Sans SemiCondensed"/>
          <w:i/>
          <w:iCs/>
        </w:rPr>
        <w:t>Bundesamts für Sport</w:t>
      </w:r>
      <w:r w:rsidR="008C5AEA" w:rsidRPr="00F37ED3">
        <w:rPr>
          <w:rFonts w:cs="Open Sans SemiCondensed"/>
        </w:rPr>
        <w:t xml:space="preserve"> </w:t>
      </w:r>
      <w:r w:rsidR="008C5AEA">
        <w:rPr>
          <w:rFonts w:cs="Open Sans SemiCondensed"/>
        </w:rPr>
        <w:t>(</w:t>
      </w:r>
      <w:r w:rsidR="006943B3">
        <w:t>BASPO</w:t>
      </w:r>
      <w:r w:rsidR="008C5AEA">
        <w:t>)</w:t>
      </w:r>
      <w:r w:rsidR="006943B3">
        <w:t xml:space="preserve"> </w:t>
      </w:r>
      <w:r w:rsidRPr="004F2543">
        <w:t xml:space="preserve">bietet eine Plattform, auf der </w:t>
      </w:r>
      <w:r w:rsidR="00295AA4">
        <w:t xml:space="preserve">innovative </w:t>
      </w:r>
      <w:r w:rsidRPr="004F2543">
        <w:t>Ansätze rund um Bewegun</w:t>
      </w:r>
      <w:r w:rsidR="006943B3">
        <w:t xml:space="preserve">g </w:t>
      </w:r>
      <w:r w:rsidRPr="004F2543">
        <w:t xml:space="preserve">entwickelt und vorangetrieben werden. </w:t>
      </w:r>
      <w:r w:rsidR="00752B7B">
        <w:t>I</w:t>
      </w:r>
      <w:r w:rsidR="00752B7B" w:rsidRPr="004F2543">
        <w:t>m Mittelpunkt</w:t>
      </w:r>
      <w:r w:rsidR="00752B7B">
        <w:t xml:space="preserve"> </w:t>
      </w:r>
      <w:r w:rsidRPr="004F2543">
        <w:t xml:space="preserve">steht die Idee, den Zugang zu mehr Bewegung unabhängig von </w:t>
      </w:r>
      <w:r w:rsidR="00DF2C66">
        <w:t xml:space="preserve">der </w:t>
      </w:r>
      <w:r w:rsidRPr="004F2543">
        <w:t>Lebenslage oder persönliche</w:t>
      </w:r>
      <w:r w:rsidR="00DF2C66">
        <w:t>n</w:t>
      </w:r>
      <w:r w:rsidRPr="004F2543">
        <w:t xml:space="preserve"> Voraussetzung</w:t>
      </w:r>
      <w:r w:rsidR="00DF2C66">
        <w:t>en</w:t>
      </w:r>
      <w:r w:rsidRPr="004F2543">
        <w:t xml:space="preserve"> zu er</w:t>
      </w:r>
      <w:r w:rsidR="006943B3">
        <w:t>möglichen</w:t>
      </w:r>
      <w:r w:rsidRPr="004F2543">
        <w:t xml:space="preserve">. Das </w:t>
      </w:r>
      <w:r w:rsidR="006943B3">
        <w:t xml:space="preserve">Ziel des </w:t>
      </w:r>
      <w:r w:rsidRPr="004F2543">
        <w:t xml:space="preserve">Innovationslabor </w:t>
      </w:r>
      <w:r w:rsidRPr="00C3001E">
        <w:rPr>
          <w:i/>
          <w:iCs/>
        </w:rPr>
        <w:t>lab7x1</w:t>
      </w:r>
      <w:r w:rsidRPr="004F2543">
        <w:t xml:space="preserve"> </w:t>
      </w:r>
      <w:r w:rsidR="006943B3">
        <w:t xml:space="preserve">ist </w:t>
      </w:r>
      <w:r w:rsidRPr="004F2543">
        <w:t xml:space="preserve">auf der </w:t>
      </w:r>
      <w:r w:rsidR="006943B3">
        <w:t xml:space="preserve">entsprechenden </w:t>
      </w:r>
      <w:r w:rsidRPr="004F2543">
        <w:t>Webseite wie folgt</w:t>
      </w:r>
      <w:r w:rsidR="006943B3">
        <w:t xml:space="preserve"> definiert</w:t>
      </w:r>
      <w:r w:rsidR="007862C1">
        <w:t xml:space="preserve"> </w:t>
      </w:r>
      <w:r w:rsidR="007862C1" w:rsidRPr="004F2543">
        <w:rPr>
          <w:rFonts w:cs="Open Sans SemiCondensed"/>
        </w:rPr>
        <w:t>(</w:t>
      </w:r>
      <w:r w:rsidR="007862C1">
        <w:rPr>
          <w:rFonts w:cs="Open Sans SemiCondensed"/>
        </w:rPr>
        <w:t>Bundesamt für Sport</w:t>
      </w:r>
      <w:r w:rsidR="007862C1" w:rsidRPr="004F2543">
        <w:rPr>
          <w:rFonts w:cs="Open Sans SemiCondensed"/>
        </w:rPr>
        <w:t xml:space="preserve">, </w:t>
      </w:r>
      <w:r w:rsidR="007862C1">
        <w:rPr>
          <w:rFonts w:cs="Open Sans SemiCondensed"/>
        </w:rPr>
        <w:t>2024</w:t>
      </w:r>
      <w:r w:rsidR="007862C1" w:rsidRPr="004F2543">
        <w:rPr>
          <w:rFonts w:cs="Open Sans SemiCondensed"/>
        </w:rPr>
        <w:t>)</w:t>
      </w:r>
      <w:r w:rsidRPr="004F2543">
        <w:t>:</w:t>
      </w:r>
    </w:p>
    <w:p w14:paraId="3160474E" w14:textId="7F399D6E" w:rsidR="007E3CCB" w:rsidRPr="004F2543" w:rsidRDefault="004F2543" w:rsidP="007E3CCB">
      <w:pPr>
        <w:pStyle w:val="Zitat1"/>
        <w:rPr>
          <w:rFonts w:cs="Open Sans SemiCondensed"/>
        </w:rPr>
      </w:pPr>
      <w:r w:rsidRPr="004F2543">
        <w:rPr>
          <w:rFonts w:cs="Open Sans SemiCondensed"/>
        </w:rPr>
        <w:t>Täglich eine Stunde, sieben Tage die Woche – oder kurz: 7x1. Nach dieser Formel soll sich die Schweizer Bevölkerung bewegen und Sport treiben, unabhängig von Alter, Geschlecht und Herkunft. Damit diese Vision Wirklichkeit werden kann, hat das Bundesamt für Sport BASPO das lab7x1 aufgebaut. Hier werden innovative Ideen gesammelt, getestet und in Praxisversuchen evaluiert</w:t>
      </w:r>
      <w:r w:rsidR="00834E6B">
        <w:rPr>
          <w:rFonts w:cs="Open Sans SemiCondensed"/>
        </w:rPr>
        <w:t>.</w:t>
      </w:r>
      <w:r w:rsidRPr="004F2543">
        <w:rPr>
          <w:rFonts w:cs="Open Sans SemiCondensed"/>
        </w:rPr>
        <w:t xml:space="preserve"> </w:t>
      </w:r>
    </w:p>
    <w:p w14:paraId="4BFEACDD" w14:textId="07BB2F05" w:rsidR="005F366F" w:rsidRDefault="004F2543" w:rsidP="009936CF">
      <w:pPr>
        <w:pStyle w:val="Textkrper"/>
        <w:ind w:firstLine="0"/>
      </w:pPr>
      <w:r w:rsidRPr="004F2543">
        <w:lastRenderedPageBreak/>
        <w:t>Doch was genau ist mit</w:t>
      </w:r>
      <w:r w:rsidR="00C45816">
        <w:t xml:space="preserve"> dieser einen</w:t>
      </w:r>
      <w:r w:rsidRPr="004F2543">
        <w:t xml:space="preserve"> Stunde Bewegung gemeint? Was bedeutet es, sich täglich zu bewegen? Wie intensiv sollte</w:t>
      </w:r>
      <w:r w:rsidR="009035CD">
        <w:t>n</w:t>
      </w:r>
      <w:r w:rsidRPr="004F2543">
        <w:t xml:space="preserve"> diese </w:t>
      </w:r>
      <w:r w:rsidR="00295AA4">
        <w:t>Bewegungsaktivitäten</w:t>
      </w:r>
      <w:r w:rsidR="00295AA4" w:rsidRPr="004F2543">
        <w:t xml:space="preserve"> </w:t>
      </w:r>
      <w:r w:rsidRPr="004F2543">
        <w:t xml:space="preserve">ausfallen? Genügt ein Spaziergang oder ist ein gezieltes Krafttraining notwendig, um die Gesundheit nachhaltig zu fördern? Antworten auf diese Fragen liefert das Bewegungsnetzwerk </w:t>
      </w:r>
      <w:r w:rsidRPr="00085433">
        <w:rPr>
          <w:i/>
          <w:iCs/>
        </w:rPr>
        <w:t>Health-</w:t>
      </w:r>
      <w:proofErr w:type="spellStart"/>
      <w:r w:rsidRPr="00085433">
        <w:rPr>
          <w:i/>
          <w:iCs/>
        </w:rPr>
        <w:t>Enhancing</w:t>
      </w:r>
      <w:proofErr w:type="spellEnd"/>
      <w:r w:rsidRPr="00085433">
        <w:rPr>
          <w:i/>
          <w:iCs/>
        </w:rPr>
        <w:t xml:space="preserve"> </w:t>
      </w:r>
      <w:proofErr w:type="spellStart"/>
      <w:r w:rsidRPr="00085433">
        <w:rPr>
          <w:i/>
          <w:iCs/>
        </w:rPr>
        <w:t>Physical</w:t>
      </w:r>
      <w:proofErr w:type="spellEnd"/>
      <w:r w:rsidRPr="00085433">
        <w:rPr>
          <w:i/>
          <w:iCs/>
        </w:rPr>
        <w:t xml:space="preserve"> </w:t>
      </w:r>
      <w:proofErr w:type="spellStart"/>
      <w:r w:rsidRPr="00085433">
        <w:rPr>
          <w:i/>
          <w:iCs/>
        </w:rPr>
        <w:t>Activity</w:t>
      </w:r>
      <w:proofErr w:type="spellEnd"/>
      <w:r w:rsidR="009817FD" w:rsidRPr="009817FD">
        <w:t xml:space="preserve"> </w:t>
      </w:r>
      <w:r w:rsidR="009817FD">
        <w:t>(</w:t>
      </w:r>
      <w:r w:rsidR="009817FD" w:rsidRPr="004F2543">
        <w:t>HEPA</w:t>
      </w:r>
      <w:r w:rsidRPr="009817FD">
        <w:t>). Es</w:t>
      </w:r>
      <w:r w:rsidRPr="004F2543">
        <w:t xml:space="preserve"> führt Institutionen, Organisationen und Unternehmen zusammen, die sich für gesundheitsfördernde Bewegung einsetzen. Zu den Trägerorganisationen zählen </w:t>
      </w:r>
      <w:r w:rsidR="00795610">
        <w:t xml:space="preserve">mitunter </w:t>
      </w:r>
      <w:r w:rsidRPr="004F2543">
        <w:t xml:space="preserve">das BASPO, das </w:t>
      </w:r>
      <w:r w:rsidRPr="00085433">
        <w:rPr>
          <w:i/>
          <w:iCs/>
        </w:rPr>
        <w:t>Bundesamt für Gesundheit</w:t>
      </w:r>
      <w:r w:rsidRPr="004F2543">
        <w:t xml:space="preserve"> </w:t>
      </w:r>
      <w:r w:rsidR="00D81130">
        <w:t>(</w:t>
      </w:r>
      <w:r w:rsidR="004F460E">
        <w:t>B</w:t>
      </w:r>
      <w:r w:rsidRPr="004F2543">
        <w:t>AG</w:t>
      </w:r>
      <w:r w:rsidR="00D81130">
        <w:t>)</w:t>
      </w:r>
      <w:r w:rsidRPr="004F2543">
        <w:t xml:space="preserve"> und die </w:t>
      </w:r>
      <w:r w:rsidRPr="00085433">
        <w:rPr>
          <w:i/>
          <w:iCs/>
        </w:rPr>
        <w:t>Beratungsstelle für Unfallverhütung</w:t>
      </w:r>
      <w:r w:rsidRPr="004F2543">
        <w:t xml:space="preserve"> </w:t>
      </w:r>
      <w:r w:rsidR="00D81130">
        <w:t>(</w:t>
      </w:r>
      <w:r w:rsidRPr="004F2543">
        <w:t>BFU</w:t>
      </w:r>
      <w:r w:rsidR="00D81130">
        <w:t>)</w:t>
      </w:r>
      <w:r w:rsidRPr="004F2543">
        <w:t>. D</w:t>
      </w:r>
      <w:r>
        <w:t>i</w:t>
      </w:r>
      <w:r w:rsidRPr="004F2543">
        <w:t xml:space="preserve">e Schweizer Bewegungsempfehlung für Erwachsene, wie sie </w:t>
      </w:r>
      <w:r w:rsidR="003478F1">
        <w:t xml:space="preserve">das Netzwerk </w:t>
      </w:r>
      <w:r w:rsidRPr="004F2543">
        <w:t xml:space="preserve">HEPA </w:t>
      </w:r>
      <w:r w:rsidR="009D4407">
        <w:t>Schweiz (</w:t>
      </w:r>
      <w:r w:rsidRPr="004F2543">
        <w:t>202</w:t>
      </w:r>
      <w:r w:rsidR="009D4407">
        <w:t>5)</w:t>
      </w:r>
      <w:r w:rsidRPr="004F2543">
        <w:t xml:space="preserve"> formuliert hat, laute</w:t>
      </w:r>
      <w:r w:rsidR="00E254A1">
        <w:t>t</w:t>
      </w:r>
      <w:r w:rsidRPr="004F2543">
        <w:t xml:space="preserve">: Jede Form von Bewegung zählt. Um eine spürbare gesundheitliche Wirkung zu erzielen, sollte die tägliche körperliche Aktivität idealerweise aber so erfolgen, dass sie den Puls erhöht und eine Kraftanstrengung </w:t>
      </w:r>
      <w:r w:rsidR="00E254A1">
        <w:t>erforder</w:t>
      </w:r>
      <w:r w:rsidR="00F05D43">
        <w:t>t</w:t>
      </w:r>
      <w:r w:rsidRPr="004F2543">
        <w:t>. An diese</w:t>
      </w:r>
      <w:r w:rsidR="00E254A1">
        <w:t>r</w:t>
      </w:r>
      <w:r w:rsidRPr="004F2543">
        <w:t xml:space="preserve"> Empfehlung orientierte sich </w:t>
      </w:r>
      <w:r w:rsidR="00E254A1">
        <w:t xml:space="preserve">auch </w:t>
      </w:r>
      <w:r w:rsidRPr="00085433">
        <w:rPr>
          <w:i/>
          <w:iCs/>
        </w:rPr>
        <w:t>Procap</w:t>
      </w:r>
      <w:r w:rsidR="00E254A1" w:rsidRPr="00085433">
        <w:rPr>
          <w:i/>
          <w:iCs/>
        </w:rPr>
        <w:t xml:space="preserve"> </w:t>
      </w:r>
      <w:r w:rsidR="00294AEE">
        <w:t>i</w:t>
      </w:r>
      <w:r w:rsidR="00551510">
        <w:t xml:space="preserve">m </w:t>
      </w:r>
      <w:r w:rsidRPr="004F2543">
        <w:t xml:space="preserve">Projekt «Wohnheim mobil». </w:t>
      </w:r>
      <w:r w:rsidR="00EE0EB4">
        <w:t>Die Zielgruppe waren Menschen, die kognitive, psychische oder physische Beeinträchtigungen oder eine Kombination, sprich eine Mehrfachbehinderung, haben.</w:t>
      </w:r>
      <w:r w:rsidR="00874659">
        <w:t xml:space="preserve"> Denn v</w:t>
      </w:r>
      <w:r w:rsidR="00874659" w:rsidRPr="00874659">
        <w:t xml:space="preserve">on Angehörigen und Betreuungspersonen ist oft zu vernehmen, dass Menschen mit Behinderungen nach Eintritt in eine Institution an Körpergewicht zulegen und sich auch in der Freizeit wenig bewegen. Sie sind </w:t>
      </w:r>
      <w:r w:rsidR="00B71CE5">
        <w:t xml:space="preserve">zudem </w:t>
      </w:r>
      <w:r w:rsidR="00874659" w:rsidRPr="00874659">
        <w:t>häufiger von Übergewicht und Adipositas betroffen als Menschen ohne Behinderungen (</w:t>
      </w:r>
      <w:proofErr w:type="spellStart"/>
      <w:r w:rsidR="00874659" w:rsidRPr="00874659">
        <w:t>Reinehr</w:t>
      </w:r>
      <w:proofErr w:type="spellEnd"/>
      <w:r w:rsidR="00874659" w:rsidRPr="00874659">
        <w:t xml:space="preserve"> et al., 2010).</w:t>
      </w:r>
    </w:p>
    <w:p w14:paraId="21204D77" w14:textId="77777777" w:rsidR="00157A9A" w:rsidRPr="008240AD" w:rsidRDefault="00157A9A" w:rsidP="00157A9A">
      <w:pPr>
        <w:pStyle w:val="WichtigBox"/>
        <w:pBdr>
          <w:bottom w:val="single" w:sz="48" w:space="0" w:color="FFFFFF" w:themeColor="background1"/>
        </w:pBdr>
        <w:shd w:val="clear" w:color="auto" w:fill="EEF29E" w:themeFill="accent3" w:themeFillTint="66"/>
        <w:ind w:firstLine="0"/>
        <w:rPr>
          <w:b/>
          <w:bCs/>
          <w:lang w:val="de-CH"/>
        </w:rPr>
      </w:pPr>
      <w:r w:rsidRPr="008240AD">
        <w:rPr>
          <w:b/>
          <w:bCs/>
          <w:lang w:val="de-CH"/>
        </w:rPr>
        <w:t>Procap Schweiz – für Menschen mit Behinderungen</w:t>
      </w:r>
    </w:p>
    <w:p w14:paraId="6F4890EA" w14:textId="7F9E199C" w:rsidR="00157A9A" w:rsidRDefault="00157A9A" w:rsidP="00157A9A">
      <w:pPr>
        <w:pStyle w:val="WichtigBox"/>
        <w:pBdr>
          <w:bottom w:val="single" w:sz="48" w:space="0" w:color="FFFFFF" w:themeColor="background1"/>
        </w:pBdr>
        <w:shd w:val="clear" w:color="auto" w:fill="EEF29E" w:themeFill="accent3" w:themeFillTint="66"/>
        <w:ind w:firstLine="0"/>
        <w:rPr>
          <w:lang w:val="de-CH"/>
        </w:rPr>
      </w:pPr>
      <w:r w:rsidRPr="00085433">
        <w:rPr>
          <w:i/>
          <w:iCs/>
          <w:lang w:val="de-CH"/>
        </w:rPr>
        <w:t xml:space="preserve">Procap </w:t>
      </w:r>
      <w:r w:rsidRPr="008240AD">
        <w:rPr>
          <w:lang w:val="de-CH"/>
        </w:rPr>
        <w:t xml:space="preserve">ist die grösste Schweizer Selbsthilfe- und Mitgliederorganisation für Menschen mit Behinderungen. Sie vereint Menschen mit Behinderungen jeglicher Art und vertritt ihre Interessen. </w:t>
      </w:r>
      <w:r w:rsidRPr="00085433">
        <w:rPr>
          <w:i/>
          <w:iCs/>
          <w:lang w:val="de-CH"/>
        </w:rPr>
        <w:t>Procap</w:t>
      </w:r>
      <w:r w:rsidRPr="008240AD">
        <w:rPr>
          <w:lang w:val="de-CH"/>
        </w:rPr>
        <w:t xml:space="preserve"> wurde 1930 als </w:t>
      </w:r>
      <w:r w:rsidRPr="00085433">
        <w:rPr>
          <w:i/>
          <w:iCs/>
          <w:lang w:val="de-CH"/>
        </w:rPr>
        <w:t>Schweizerischer Invaliden-Verband</w:t>
      </w:r>
      <w:r w:rsidRPr="008240AD">
        <w:rPr>
          <w:lang w:val="de-CH"/>
        </w:rPr>
        <w:t xml:space="preserve"> gegründet und zählt heute etwa 24</w:t>
      </w:r>
      <w:r>
        <w:rPr>
          <w:lang w:val="de-CH"/>
        </w:rPr>
        <w:t> </w:t>
      </w:r>
      <w:r w:rsidRPr="008240AD">
        <w:rPr>
          <w:lang w:val="de-CH"/>
        </w:rPr>
        <w:t xml:space="preserve">000 Mitglieder in rund 30 regionalen Sektionen und über 20 Sportgruppen. </w:t>
      </w:r>
      <w:r w:rsidR="00A151F7" w:rsidRPr="00085433">
        <w:rPr>
          <w:i/>
          <w:iCs/>
          <w:lang w:val="de-CH"/>
        </w:rPr>
        <w:t>Procap</w:t>
      </w:r>
      <w:r w:rsidRPr="008240AD">
        <w:rPr>
          <w:lang w:val="de-CH"/>
        </w:rPr>
        <w:t xml:space="preserve"> bietet professionelle Beratungen in den Bereichen Sozialversicherungsrecht, Bauen, Wohnen und Reisen an.</w:t>
      </w:r>
    </w:p>
    <w:p w14:paraId="437DDA78" w14:textId="5F1E650E" w:rsidR="004C3540" w:rsidRDefault="004C3540" w:rsidP="00085433">
      <w:pPr>
        <w:pStyle w:val="berschrift1"/>
      </w:pPr>
      <w:r w:rsidRPr="004C3540">
        <w:t>Das Projekt «Wohnheim mobil» – ein Versuch des Innovationslabor</w:t>
      </w:r>
      <w:r w:rsidR="000767F5">
        <w:t>s</w:t>
      </w:r>
      <w:r w:rsidRPr="004C3540">
        <w:t xml:space="preserve"> lab7x1</w:t>
      </w:r>
    </w:p>
    <w:p w14:paraId="0E610773" w14:textId="14696883" w:rsidR="008F2DB7" w:rsidRDefault="008F2DB7" w:rsidP="00085433">
      <w:pPr>
        <w:pStyle w:val="berschrift2"/>
      </w:pPr>
      <w:r>
        <w:t>Ziele des Projekts</w:t>
      </w:r>
    </w:p>
    <w:p w14:paraId="3842A7AF" w14:textId="0FD87E11" w:rsidR="004C3540" w:rsidRDefault="0003473B" w:rsidP="004C3540">
      <w:pPr>
        <w:pStyle w:val="Textkrper"/>
        <w:ind w:firstLine="0"/>
      </w:pPr>
      <w:r w:rsidRPr="0003473B">
        <w:t xml:space="preserve">Das Projekt </w:t>
      </w:r>
      <w:r w:rsidR="005F34F2">
        <w:t xml:space="preserve">«Wohnheim mobil» </w:t>
      </w:r>
      <w:r w:rsidR="00F47973">
        <w:t>startete 2022 und</w:t>
      </w:r>
      <w:r w:rsidR="005F34F2">
        <w:t xml:space="preserve"> </w:t>
      </w:r>
      <w:r w:rsidR="00A10955">
        <w:t>dauerte bis Ende Oktober 2024</w:t>
      </w:r>
      <w:r w:rsidR="001907D2">
        <w:t xml:space="preserve"> (Procap Schweiz, 2025)</w:t>
      </w:r>
      <w:r w:rsidR="00A10955">
        <w:t xml:space="preserve">. Es </w:t>
      </w:r>
      <w:r w:rsidRPr="0003473B">
        <w:t xml:space="preserve">verfolgte das Ziel, dass sich </w:t>
      </w:r>
      <w:proofErr w:type="spellStart"/>
      <w:proofErr w:type="gramStart"/>
      <w:r w:rsidRPr="0003473B">
        <w:t>Bewohner:innen</w:t>
      </w:r>
      <w:proofErr w:type="spellEnd"/>
      <w:proofErr w:type="gramEnd"/>
      <w:r w:rsidRPr="0003473B">
        <w:t xml:space="preserve"> der teilnehmenden Institutionen gemäss den Vorgaben des Innovationslabor</w:t>
      </w:r>
      <w:r w:rsidRPr="00D72E6A">
        <w:rPr>
          <w:i/>
          <w:iCs/>
        </w:rPr>
        <w:t xml:space="preserve"> lab7x1 </w:t>
      </w:r>
      <w:r w:rsidRPr="0003473B">
        <w:t xml:space="preserve">täglich mindestens eine Stunde bewegen. </w:t>
      </w:r>
      <w:r w:rsidR="004C3540">
        <w:t>Im Projekt wurden zahlreiche einfache, alltagsnahe Möglichkeiten erprobt, um mehr Bewegung in den Tagesablauf zu integrieren</w:t>
      </w:r>
      <w:r w:rsidR="004D4967">
        <w:t xml:space="preserve">. </w:t>
      </w:r>
      <w:r w:rsidR="004C3540">
        <w:t xml:space="preserve">So wurde beispielsweise beim Zähneputzen </w:t>
      </w:r>
      <w:r w:rsidR="00896464">
        <w:t xml:space="preserve">auf einem Bein </w:t>
      </w:r>
      <w:r w:rsidR="004C3540">
        <w:t>das Gleichgewicht geschult. Auch Musik und Tanzen sorgten spontan für Bewegung. Weitere Ideen waren das Ballspielen, regelmässiges Aufstehen</w:t>
      </w:r>
      <w:r w:rsidR="00B815C6">
        <w:t>,</w:t>
      </w:r>
      <w:r w:rsidR="004C3540">
        <w:t xml:space="preserve"> Übungen unterwegs </w:t>
      </w:r>
      <w:r w:rsidR="00B815C6">
        <w:t>und</w:t>
      </w:r>
      <w:r w:rsidR="004C3540">
        <w:t xml:space="preserve"> der Einsatz eines Bewegungswürfels, der mit verschiedenen Bewegungsaufgaben für Abwechslung sorgte</w:t>
      </w:r>
      <w:r w:rsidR="00FD5FB3">
        <w:t xml:space="preserve">. </w:t>
      </w:r>
    </w:p>
    <w:p w14:paraId="109DFDCE" w14:textId="48B6D2B6" w:rsidR="00B769F7" w:rsidRDefault="004C3540" w:rsidP="006F4648">
      <w:pPr>
        <w:pStyle w:val="Textkrper"/>
      </w:pPr>
      <w:r>
        <w:t xml:space="preserve">Die </w:t>
      </w:r>
      <w:r w:rsidRPr="00D72E6A">
        <w:rPr>
          <w:i/>
          <w:iCs/>
        </w:rPr>
        <w:t xml:space="preserve">Stiftung </w:t>
      </w:r>
      <w:proofErr w:type="spellStart"/>
      <w:r w:rsidRPr="00D72E6A">
        <w:rPr>
          <w:i/>
          <w:iCs/>
        </w:rPr>
        <w:t>azb</w:t>
      </w:r>
      <w:proofErr w:type="spellEnd"/>
      <w:r>
        <w:t xml:space="preserve"> in Strengelbach</w:t>
      </w:r>
      <w:r w:rsidR="000E1E90">
        <w:t xml:space="preserve"> </w:t>
      </w:r>
      <w:r>
        <w:t xml:space="preserve">und die </w:t>
      </w:r>
      <w:r w:rsidRPr="00D72E6A">
        <w:rPr>
          <w:i/>
          <w:iCs/>
        </w:rPr>
        <w:t>Stiftung Arkadis</w:t>
      </w:r>
      <w:r>
        <w:t xml:space="preserve"> in Olten waren bereit, sich auf den Versuch einzulassen.</w:t>
      </w:r>
      <w:r w:rsidR="00D72E6A">
        <w:rPr>
          <w:rStyle w:val="Funotenzeichen"/>
        </w:rPr>
        <w:footnoteReference w:id="2"/>
      </w:r>
      <w:r>
        <w:t xml:space="preserve"> Im </w:t>
      </w:r>
      <w:r w:rsidR="003646F5">
        <w:t xml:space="preserve">Verlauf des </w:t>
      </w:r>
      <w:r>
        <w:t xml:space="preserve">Projekts </w:t>
      </w:r>
      <w:r w:rsidR="007605C8">
        <w:t>wurden</w:t>
      </w:r>
      <w:r>
        <w:t xml:space="preserve"> vier Schwerpunkte </w:t>
      </w:r>
      <w:r w:rsidR="007605C8">
        <w:t>gesetzt</w:t>
      </w:r>
      <w:r>
        <w:t xml:space="preserve">: </w:t>
      </w:r>
    </w:p>
    <w:p w14:paraId="6080DD42" w14:textId="2F074A3E" w:rsidR="0003473B" w:rsidRPr="0003473B" w:rsidRDefault="00A42109" w:rsidP="0003473B">
      <w:pPr>
        <w:pStyle w:val="Listennummer"/>
        <w:rPr>
          <w:lang w:val="de-CH"/>
        </w:rPr>
      </w:pPr>
      <w:r w:rsidRPr="00D72E6A">
        <w:rPr>
          <w:i/>
          <w:iCs/>
          <w:lang w:val="de-CH"/>
        </w:rPr>
        <w:t>Procap</w:t>
      </w:r>
      <w:r w:rsidRPr="0003473B">
        <w:rPr>
          <w:lang w:val="de-CH"/>
        </w:rPr>
        <w:t xml:space="preserve"> </w:t>
      </w:r>
      <w:r w:rsidR="007605C8" w:rsidRPr="0003473B">
        <w:rPr>
          <w:lang w:val="de-CH"/>
        </w:rPr>
        <w:t xml:space="preserve">wollte </w:t>
      </w:r>
      <w:r w:rsidR="004C3540" w:rsidRPr="0003473B">
        <w:rPr>
          <w:lang w:val="de-CH"/>
        </w:rPr>
        <w:t xml:space="preserve">Menschen mit Behinderungen für Bewegung begeistern und ihnen die Freude an </w:t>
      </w:r>
      <w:r w:rsidR="00A635D4" w:rsidRPr="0003473B">
        <w:rPr>
          <w:lang w:val="de-CH"/>
        </w:rPr>
        <w:t xml:space="preserve">mehr </w:t>
      </w:r>
      <w:r w:rsidR="004C3540" w:rsidRPr="0003473B">
        <w:rPr>
          <w:lang w:val="de-CH"/>
        </w:rPr>
        <w:t xml:space="preserve">Aktivität </w:t>
      </w:r>
      <w:r w:rsidR="00CA3C23" w:rsidRPr="0003473B">
        <w:rPr>
          <w:lang w:val="de-CH"/>
        </w:rPr>
        <w:t>näherbringen</w:t>
      </w:r>
      <w:r w:rsidR="004C3540" w:rsidRPr="0003473B">
        <w:rPr>
          <w:lang w:val="de-CH"/>
        </w:rPr>
        <w:t xml:space="preserve">. </w:t>
      </w:r>
    </w:p>
    <w:p w14:paraId="0DC749BE" w14:textId="77777777" w:rsidR="0003473B" w:rsidRPr="0003473B" w:rsidRDefault="004C3540" w:rsidP="0003473B">
      <w:pPr>
        <w:pStyle w:val="Listennummer"/>
        <w:rPr>
          <w:lang w:val="de-CH"/>
        </w:rPr>
      </w:pPr>
      <w:r w:rsidRPr="00D72E6A">
        <w:rPr>
          <w:lang w:val="de-CH"/>
        </w:rPr>
        <w:t xml:space="preserve">Ein weiterer Schwerpunkt lag auf der Qualifizierung der Betreuungspersonen. </w:t>
      </w:r>
      <w:r w:rsidRPr="0003473B">
        <w:rPr>
          <w:lang w:val="de-CH"/>
        </w:rPr>
        <w:t xml:space="preserve">Die Mitarbeitenden wurden darin geschult, Bewegung aktiv zu fördern und in den Alltag zu integrieren. </w:t>
      </w:r>
    </w:p>
    <w:p w14:paraId="5C0A9AE2" w14:textId="51241370" w:rsidR="0003473B" w:rsidRPr="0003473B" w:rsidRDefault="004C3540" w:rsidP="0003473B">
      <w:pPr>
        <w:pStyle w:val="Listennummer"/>
        <w:rPr>
          <w:lang w:val="de-CH"/>
        </w:rPr>
      </w:pPr>
      <w:r w:rsidRPr="00D72E6A">
        <w:rPr>
          <w:lang w:val="de-CH"/>
        </w:rPr>
        <w:t>Zudem wurden in einem partizipativen Prozess</w:t>
      </w:r>
      <w:r w:rsidR="00A635D4" w:rsidRPr="00D72E6A">
        <w:rPr>
          <w:lang w:val="de-CH"/>
        </w:rPr>
        <w:t xml:space="preserve"> </w:t>
      </w:r>
      <w:r w:rsidR="007605C8" w:rsidRPr="00D72E6A">
        <w:rPr>
          <w:lang w:val="de-CH"/>
        </w:rPr>
        <w:t xml:space="preserve">unter Einbezug von </w:t>
      </w:r>
      <w:proofErr w:type="spellStart"/>
      <w:proofErr w:type="gramStart"/>
      <w:r w:rsidR="007605C8" w:rsidRPr="00D72E6A">
        <w:rPr>
          <w:lang w:val="de-CH"/>
        </w:rPr>
        <w:t>Bewohner</w:t>
      </w:r>
      <w:r w:rsidR="00A517D9" w:rsidRPr="00D72E6A">
        <w:rPr>
          <w:lang w:val="de-CH"/>
        </w:rPr>
        <w:t>:</w:t>
      </w:r>
      <w:r w:rsidR="007605C8" w:rsidRPr="00D72E6A">
        <w:rPr>
          <w:lang w:val="de-CH"/>
        </w:rPr>
        <w:t>innen</w:t>
      </w:r>
      <w:proofErr w:type="spellEnd"/>
      <w:proofErr w:type="gramEnd"/>
      <w:r w:rsidRPr="00D72E6A">
        <w:rPr>
          <w:lang w:val="de-CH"/>
        </w:rPr>
        <w:t xml:space="preserve"> Potenziale für mehr Bewegung im Alltag der Institution identifiziert</w:t>
      </w:r>
      <w:r w:rsidR="00CA08A3" w:rsidRPr="00D72E6A">
        <w:rPr>
          <w:lang w:val="de-CH"/>
        </w:rPr>
        <w:t xml:space="preserve"> und </w:t>
      </w:r>
      <w:r w:rsidR="00235D17" w:rsidRPr="00D72E6A">
        <w:rPr>
          <w:lang w:val="de-CH"/>
        </w:rPr>
        <w:t xml:space="preserve">nach Möglichkeit </w:t>
      </w:r>
      <w:r w:rsidR="00CA08A3" w:rsidRPr="00D72E6A">
        <w:rPr>
          <w:lang w:val="de-CH"/>
        </w:rPr>
        <w:t>genutzt</w:t>
      </w:r>
      <w:r w:rsidRPr="00D72E6A">
        <w:rPr>
          <w:lang w:val="de-CH"/>
        </w:rPr>
        <w:t xml:space="preserve">. </w:t>
      </w:r>
      <w:r w:rsidRPr="0003473B">
        <w:rPr>
          <w:lang w:val="de-CH"/>
        </w:rPr>
        <w:t xml:space="preserve">Bereits die Kick-off-Veranstaltung zeigte, </w:t>
      </w:r>
      <w:r w:rsidR="00304E2D" w:rsidRPr="0003473B">
        <w:rPr>
          <w:lang w:val="de-CH"/>
        </w:rPr>
        <w:t xml:space="preserve">dass </w:t>
      </w:r>
      <w:r w:rsidR="00A741AE">
        <w:rPr>
          <w:lang w:val="de-CH"/>
        </w:rPr>
        <w:t>schon</w:t>
      </w:r>
      <w:r w:rsidR="00A741AE" w:rsidRPr="0003473B">
        <w:rPr>
          <w:lang w:val="de-CH"/>
        </w:rPr>
        <w:t xml:space="preserve"> </w:t>
      </w:r>
      <w:r w:rsidRPr="0003473B">
        <w:rPr>
          <w:lang w:val="de-CH"/>
        </w:rPr>
        <w:t>kleine Veränderungen im Tagesablauf eine grosse Wirkung entfalten</w:t>
      </w:r>
      <w:r w:rsidR="00A635D4" w:rsidRPr="0003473B">
        <w:rPr>
          <w:lang w:val="de-CH"/>
        </w:rPr>
        <w:t xml:space="preserve"> können</w:t>
      </w:r>
      <w:r w:rsidRPr="0003473B">
        <w:rPr>
          <w:lang w:val="de-CH"/>
        </w:rPr>
        <w:t xml:space="preserve">. </w:t>
      </w:r>
    </w:p>
    <w:p w14:paraId="01ACD382" w14:textId="1CFE1F7C" w:rsidR="006F4648" w:rsidRPr="00D72E6A" w:rsidRDefault="004C3540" w:rsidP="00D72E6A">
      <w:pPr>
        <w:pStyle w:val="Listennummer"/>
        <w:rPr>
          <w:lang w:val="de-CH"/>
        </w:rPr>
      </w:pPr>
      <w:r w:rsidRPr="0003473B">
        <w:rPr>
          <w:lang w:val="de-CH"/>
        </w:rPr>
        <w:lastRenderedPageBreak/>
        <w:t>L</w:t>
      </w:r>
      <w:r w:rsidR="00A635D4" w:rsidRPr="0003473B">
        <w:rPr>
          <w:lang w:val="de-CH"/>
        </w:rPr>
        <w:t>änger</w:t>
      </w:r>
      <w:r w:rsidRPr="0003473B">
        <w:rPr>
          <w:lang w:val="de-CH"/>
        </w:rPr>
        <w:t xml:space="preserve">fristig </w:t>
      </w:r>
      <w:r w:rsidR="00235D17" w:rsidRPr="0003473B">
        <w:rPr>
          <w:lang w:val="de-CH"/>
        </w:rPr>
        <w:t xml:space="preserve">sollte </w:t>
      </w:r>
      <w:r w:rsidRPr="0003473B">
        <w:rPr>
          <w:lang w:val="de-CH"/>
        </w:rPr>
        <w:t>die Bewegungsförderung als feste</w:t>
      </w:r>
      <w:r w:rsidR="00304E2D" w:rsidRPr="0003473B">
        <w:rPr>
          <w:lang w:val="de-CH"/>
        </w:rPr>
        <w:t>r</w:t>
      </w:r>
      <w:r w:rsidRPr="0003473B">
        <w:rPr>
          <w:lang w:val="de-CH"/>
        </w:rPr>
        <w:t xml:space="preserve"> Bestandteil</w:t>
      </w:r>
      <w:r w:rsidR="00235D17" w:rsidRPr="0003473B">
        <w:rPr>
          <w:lang w:val="de-CH"/>
        </w:rPr>
        <w:t xml:space="preserve"> der Betreuungsaufgabe</w:t>
      </w:r>
      <w:r w:rsidRPr="0003473B">
        <w:rPr>
          <w:lang w:val="de-CH"/>
        </w:rPr>
        <w:t xml:space="preserve"> in den Institutionen</w:t>
      </w:r>
      <w:r w:rsidR="00A635D4" w:rsidRPr="0003473B">
        <w:rPr>
          <w:lang w:val="de-CH"/>
        </w:rPr>
        <w:t xml:space="preserve"> konzeptionell veranker</w:t>
      </w:r>
      <w:r w:rsidR="0043061B" w:rsidRPr="0003473B">
        <w:rPr>
          <w:lang w:val="de-CH"/>
        </w:rPr>
        <w:t>t werde</w:t>
      </w:r>
      <w:r w:rsidR="00A635D4" w:rsidRPr="0003473B">
        <w:rPr>
          <w:lang w:val="de-CH"/>
        </w:rPr>
        <w:t>n</w:t>
      </w:r>
      <w:r w:rsidRPr="0003473B">
        <w:rPr>
          <w:lang w:val="de-CH"/>
        </w:rPr>
        <w:t>. Bewegung soll nicht als Zusatz, sondern als integraler Bestandteil einer ganzheitlichen Betreuung verstanden werden.</w:t>
      </w:r>
    </w:p>
    <w:p w14:paraId="19E3BC70" w14:textId="29878127" w:rsidR="006F4648" w:rsidRDefault="006F4648" w:rsidP="006F4648">
      <w:pPr>
        <w:pStyle w:val="AbbildungBeschriftung"/>
        <w:rPr>
          <w:lang w:val="de-CH"/>
        </w:rPr>
      </w:pPr>
      <w:bookmarkStart w:id="0" w:name="_Hlk198020549"/>
      <w:r>
        <w:rPr>
          <w:lang w:val="de-CH"/>
        </w:rPr>
        <w:t>An einer Kick-off-Veranstaltung wurde</w:t>
      </w:r>
      <w:r w:rsidR="000519B8">
        <w:rPr>
          <w:lang w:val="de-CH"/>
        </w:rPr>
        <w:t>n</w:t>
      </w:r>
      <w:r>
        <w:rPr>
          <w:lang w:val="de-CH"/>
        </w:rPr>
        <w:t xml:space="preserve"> gemeinsam Ideen für </w:t>
      </w:r>
      <w:r w:rsidR="00D331E3">
        <w:rPr>
          <w:lang w:val="de-CH"/>
        </w:rPr>
        <w:t>Aktivitäten</w:t>
      </w:r>
      <w:r>
        <w:rPr>
          <w:lang w:val="de-CH"/>
        </w:rPr>
        <w:t xml:space="preserve"> erprobt</w:t>
      </w:r>
      <w:r w:rsidR="00144AB9">
        <w:rPr>
          <w:lang w:val="de-CH"/>
        </w:rPr>
        <w:t xml:space="preserve"> (</w:t>
      </w:r>
      <w:r w:rsidR="00144AB9">
        <w:rPr>
          <w:rFonts w:cs="Open Sans SemiCondensed"/>
          <w:lang w:val="de-CH"/>
        </w:rPr>
        <w:t>©</w:t>
      </w:r>
      <w:r w:rsidR="00144AB9">
        <w:rPr>
          <w:lang w:val="de-CH"/>
        </w:rPr>
        <w:t xml:space="preserve"> </w:t>
      </w:r>
      <w:r w:rsidR="00144AB9" w:rsidRPr="00144AB9">
        <w:rPr>
          <w:lang w:val="de-CH"/>
        </w:rPr>
        <w:t>Procap Schweiz</w:t>
      </w:r>
      <w:r w:rsidR="00144AB9">
        <w:rPr>
          <w:lang w:val="de-CH"/>
        </w:rPr>
        <w:t>)</w:t>
      </w:r>
    </w:p>
    <w:p w14:paraId="50C0C40B" w14:textId="77777777" w:rsidR="006F4648" w:rsidRPr="005105EA" w:rsidRDefault="006F4648" w:rsidP="006F4648">
      <w:pPr>
        <w:pStyle w:val="AbbildungBeschriftung"/>
        <w:rPr>
          <w:rFonts w:cs="Open Sans SemiCondensed"/>
          <w:lang w:val="de-CH"/>
        </w:rPr>
      </w:pPr>
      <w:r>
        <w:rPr>
          <w:rFonts w:cs="Open Sans SemiCondensed"/>
          <w:noProof/>
        </w:rPr>
        <w:drawing>
          <wp:inline distT="0" distB="0" distL="0" distR="0" wp14:anchorId="092DF7DE" wp14:editId="0BF9E621">
            <wp:extent cx="4554220" cy="2432685"/>
            <wp:effectExtent l="0" t="0" r="0" b="5715"/>
            <wp:docPr id="49565552"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65552" name="Grafik 4">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54220" cy="2432685"/>
                    </a:xfrm>
                    <a:prstGeom prst="rect">
                      <a:avLst/>
                    </a:prstGeom>
                    <a:noFill/>
                  </pic:spPr>
                </pic:pic>
              </a:graphicData>
            </a:graphic>
          </wp:inline>
        </w:drawing>
      </w:r>
    </w:p>
    <w:bookmarkEnd w:id="0"/>
    <w:p w14:paraId="7EF0492B" w14:textId="6B8A5149" w:rsidR="005F366F" w:rsidRDefault="00235D17" w:rsidP="0087236D">
      <w:pPr>
        <w:pStyle w:val="berschrift2"/>
      </w:pPr>
      <w:r>
        <w:t xml:space="preserve">Wandkalender, </w:t>
      </w:r>
      <w:r w:rsidR="005F366F" w:rsidRPr="005F366F">
        <w:t xml:space="preserve">Tagebücher, </w:t>
      </w:r>
      <w:r w:rsidRPr="005F366F">
        <w:t xml:space="preserve">Pulsuhren </w:t>
      </w:r>
      <w:r>
        <w:t xml:space="preserve">und </w:t>
      </w:r>
      <w:r w:rsidR="005F366F" w:rsidRPr="005F366F">
        <w:t>Interviews</w:t>
      </w:r>
    </w:p>
    <w:p w14:paraId="53BAFDC0" w14:textId="078F2AAF" w:rsidR="005F366F" w:rsidRDefault="005F366F" w:rsidP="005F366F">
      <w:pPr>
        <w:pStyle w:val="Textkrper"/>
        <w:ind w:firstLine="0"/>
        <w:rPr>
          <w:rFonts w:eastAsiaTheme="majorEastAsia" w:cs="Open Sans SemiCondensed"/>
          <w:b/>
          <w:bCs/>
          <w:szCs w:val="24"/>
        </w:rPr>
      </w:pPr>
      <w:r>
        <w:t xml:space="preserve">Die Bewegungsaktivitäten wurden in den Institutionen mittels eines Wandkalenders geplant und dokumentiert. Weiter </w:t>
      </w:r>
      <w:r w:rsidR="00E10861">
        <w:t xml:space="preserve">führten </w:t>
      </w:r>
      <w:r>
        <w:t>die</w:t>
      </w:r>
      <w:r w:rsidR="001159A4">
        <w:t xml:space="preserve"> </w:t>
      </w:r>
      <w:r w:rsidR="00AD337E">
        <w:t>Betreuungspersonen</w:t>
      </w:r>
      <w:r w:rsidR="001159A4">
        <w:t xml:space="preserve"> gemeinsam mit den</w:t>
      </w:r>
      <w:r>
        <w:t xml:space="preserve"> </w:t>
      </w:r>
      <w:proofErr w:type="spellStart"/>
      <w:proofErr w:type="gramStart"/>
      <w:r>
        <w:t>Bewohne</w:t>
      </w:r>
      <w:r w:rsidR="003D4782">
        <w:t>r</w:t>
      </w:r>
      <w:r w:rsidR="00A517D9">
        <w:t>:</w:t>
      </w:r>
      <w:r w:rsidR="003D4782">
        <w:t>inne</w:t>
      </w:r>
      <w:r w:rsidR="00F96DD7">
        <w:t>n</w:t>
      </w:r>
      <w:proofErr w:type="spellEnd"/>
      <w:proofErr w:type="gramEnd"/>
      <w:r w:rsidR="001159A4">
        <w:t xml:space="preserve"> dreimal eine Woche lang</w:t>
      </w:r>
      <w:r>
        <w:t xml:space="preserve"> Bewegungstagebücher. Ein Stempelset für verschiedene Aktivitätskategorien </w:t>
      </w:r>
      <w:r w:rsidR="003D4782">
        <w:t>erleichterte</w:t>
      </w:r>
      <w:r>
        <w:t xml:space="preserve"> das Ausfüllen. </w:t>
      </w:r>
      <w:r w:rsidR="00DE7C6C" w:rsidRPr="00DE7C6C">
        <w:t xml:space="preserve">Pulsuhren von </w:t>
      </w:r>
      <w:r w:rsidR="00DE7C6C" w:rsidRPr="00DE7C6C">
        <w:rPr>
          <w:i/>
          <w:iCs/>
        </w:rPr>
        <w:t>Polar</w:t>
      </w:r>
      <w:r w:rsidR="00DE7C6C" w:rsidRPr="00DE7C6C">
        <w:t xml:space="preserve"> erfassten die Bewegungsaktivitäten der Teilnehmenden. Sie massen die Herzfrequenz und Anzahl Schritte von jeweils mehreren </w:t>
      </w:r>
      <w:proofErr w:type="spellStart"/>
      <w:proofErr w:type="gramStart"/>
      <w:r w:rsidR="00DE7C6C" w:rsidRPr="00DE7C6C">
        <w:t>Bewohner:innen</w:t>
      </w:r>
      <w:proofErr w:type="spellEnd"/>
      <w:proofErr w:type="gramEnd"/>
      <w:r w:rsidR="00DE7C6C" w:rsidRPr="00DE7C6C">
        <w:t xml:space="preserve"> in den verschiedenen Wohngruppen.</w:t>
      </w:r>
      <w:r>
        <w:t xml:space="preserve"> </w:t>
      </w:r>
      <w:r w:rsidR="00DE7C6C" w:rsidRPr="00DE7C6C">
        <w:t xml:space="preserve">Die Applikation </w:t>
      </w:r>
      <w:r w:rsidR="00DE7C6C" w:rsidRPr="0062059C">
        <w:rPr>
          <w:i/>
          <w:iCs/>
        </w:rPr>
        <w:t>Polar Flow</w:t>
      </w:r>
      <w:r w:rsidR="00DE7C6C" w:rsidRPr="00DE7C6C">
        <w:t xml:space="preserve"> wertete die Daten aus und stufte die Pulsaufzeichnungen in fünf Aktivitätsgrade ein</w:t>
      </w:r>
      <w:r>
        <w:t xml:space="preserve">: </w:t>
      </w:r>
      <w:r w:rsidR="00E6721C">
        <w:t>R</w:t>
      </w:r>
      <w:r>
        <w:t xml:space="preserve">uhe, </w:t>
      </w:r>
      <w:r w:rsidR="00E6721C">
        <w:t>S</w:t>
      </w:r>
      <w:r>
        <w:t xml:space="preserve">itzen, niedrig, mittel, hoch. </w:t>
      </w:r>
      <w:r w:rsidR="005603EC" w:rsidRPr="005603EC">
        <w:t xml:space="preserve">Weiter </w:t>
      </w:r>
      <w:r w:rsidR="001159A4">
        <w:t>wurden</w:t>
      </w:r>
      <w:r w:rsidR="005603EC">
        <w:t xml:space="preserve"> </w:t>
      </w:r>
      <w:r w:rsidR="005603EC" w:rsidRPr="005603EC">
        <w:t>Interviews mit Schlüsselpersonen</w:t>
      </w:r>
      <w:r w:rsidR="00DF457D">
        <w:rPr>
          <w:rStyle w:val="Funotenzeichen"/>
        </w:rPr>
        <w:footnoteReference w:id="3"/>
      </w:r>
      <w:r w:rsidR="005603EC" w:rsidRPr="005603EC">
        <w:t xml:space="preserve"> </w:t>
      </w:r>
      <w:r w:rsidR="001159A4">
        <w:t xml:space="preserve">in den beiden Institutionen </w:t>
      </w:r>
      <w:r w:rsidR="005603EC" w:rsidRPr="005603EC">
        <w:t>durch</w:t>
      </w:r>
      <w:r w:rsidR="001159A4">
        <w:t>geführt</w:t>
      </w:r>
      <w:r w:rsidR="005603EC" w:rsidRPr="005603EC">
        <w:t xml:space="preserve">. </w:t>
      </w:r>
      <w:r w:rsidR="00377D35">
        <w:t xml:space="preserve">Die </w:t>
      </w:r>
      <w:r w:rsidR="001159A4">
        <w:t>Evaluation</w:t>
      </w:r>
      <w:r>
        <w:t xml:space="preserve"> </w:t>
      </w:r>
      <w:r w:rsidR="00E05DF8" w:rsidRPr="00E05DF8">
        <w:t>säm</w:t>
      </w:r>
      <w:r w:rsidR="00E05DF8">
        <w:t>t</w:t>
      </w:r>
      <w:r w:rsidR="00E05DF8" w:rsidRPr="00E05DF8">
        <w:t>licher Erhebungen</w:t>
      </w:r>
      <w:r w:rsidR="00E05DF8">
        <w:t xml:space="preserve"> – </w:t>
      </w:r>
      <w:r w:rsidR="00E05DF8" w:rsidRPr="00E05DF8">
        <w:t>de</w:t>
      </w:r>
      <w:r w:rsidR="007061E5">
        <w:t>r</w:t>
      </w:r>
      <w:r w:rsidR="00E05DF8" w:rsidRPr="00E05DF8">
        <w:t xml:space="preserve"> qualitativen Interviews, de</w:t>
      </w:r>
      <w:r w:rsidR="007061E5">
        <w:t>r</w:t>
      </w:r>
      <w:r w:rsidR="00E05DF8" w:rsidRPr="00E05DF8">
        <w:t xml:space="preserve"> Tagebücher</w:t>
      </w:r>
      <w:r w:rsidR="00BD7993">
        <w:t>n</w:t>
      </w:r>
      <w:r w:rsidR="00E05DF8" w:rsidRPr="00E05DF8">
        <w:t xml:space="preserve"> und de</w:t>
      </w:r>
      <w:r w:rsidR="007061E5">
        <w:t>r</w:t>
      </w:r>
      <w:r w:rsidR="00E05DF8" w:rsidRPr="00E05DF8">
        <w:t xml:space="preserve"> Daten </w:t>
      </w:r>
      <w:r w:rsidR="00E05DF8">
        <w:t xml:space="preserve">– </w:t>
      </w:r>
      <w:r w:rsidR="001159A4">
        <w:t>führte zu wichtigen Ergebnissen und Erkenntnissen</w:t>
      </w:r>
      <w:r>
        <w:t xml:space="preserve">. </w:t>
      </w:r>
    </w:p>
    <w:p w14:paraId="4B952352" w14:textId="2A40D1B3" w:rsidR="005F366F" w:rsidRDefault="005F366F" w:rsidP="0087236D">
      <w:pPr>
        <w:pStyle w:val="berschrift2"/>
      </w:pPr>
      <w:r w:rsidRPr="005F366F">
        <w:t>Warum Bewegung in den Institutionen zu kurz kommt</w:t>
      </w:r>
    </w:p>
    <w:p w14:paraId="3C5DFE57" w14:textId="5B9FA748" w:rsidR="001C72F1" w:rsidRPr="0087236D" w:rsidRDefault="00EB0A48" w:rsidP="00263128">
      <w:pPr>
        <w:jc w:val="both"/>
      </w:pPr>
      <w:r w:rsidRPr="0087236D">
        <w:t xml:space="preserve">Die </w:t>
      </w:r>
      <w:r w:rsidR="005F366F" w:rsidRPr="0087236D">
        <w:t xml:space="preserve">Ergebnisse </w:t>
      </w:r>
      <w:r w:rsidRPr="0087236D">
        <w:t xml:space="preserve">untermauern </w:t>
      </w:r>
      <w:r w:rsidR="005F366F" w:rsidRPr="0087236D">
        <w:t xml:space="preserve">ein bekanntes Problem: Die Auswertung der Pulsuhren zeigte, dass viele Bewohnende zwar eine </w:t>
      </w:r>
      <w:r w:rsidRPr="0087236D">
        <w:t xml:space="preserve">hohe </w:t>
      </w:r>
      <w:r w:rsidR="005F366F" w:rsidRPr="0087236D">
        <w:t>Schrittzahl erreich</w:t>
      </w:r>
      <w:r w:rsidR="003D7560">
        <w:t>en</w:t>
      </w:r>
      <w:r w:rsidR="005F366F" w:rsidRPr="0087236D">
        <w:t xml:space="preserve">, jedoch </w:t>
      </w:r>
      <w:r w:rsidRPr="0087236D">
        <w:t xml:space="preserve">nur einige wenige sportliche </w:t>
      </w:r>
      <w:proofErr w:type="spellStart"/>
      <w:proofErr w:type="gramStart"/>
      <w:r w:rsidRPr="0087236D">
        <w:t>Bewohner</w:t>
      </w:r>
      <w:r w:rsidR="00A517D9" w:rsidRPr="0087236D">
        <w:t>:</w:t>
      </w:r>
      <w:r w:rsidRPr="0087236D">
        <w:t>innen</w:t>
      </w:r>
      <w:proofErr w:type="spellEnd"/>
      <w:proofErr w:type="gramEnd"/>
      <w:r w:rsidR="001500AA" w:rsidRPr="0087236D">
        <w:t xml:space="preserve"> </w:t>
      </w:r>
      <w:r w:rsidR="005F366F" w:rsidRPr="0087236D">
        <w:t>eine mittlere</w:t>
      </w:r>
      <w:r w:rsidRPr="0087236D">
        <w:t xml:space="preserve"> oder höhere</w:t>
      </w:r>
      <w:r w:rsidR="005F366F" w:rsidRPr="0087236D">
        <w:t xml:space="preserve"> </w:t>
      </w:r>
      <w:r w:rsidR="00B825F9" w:rsidRPr="0087236D">
        <w:t>Bewegungsintensität erziele</w:t>
      </w:r>
      <w:r w:rsidR="00942432" w:rsidRPr="0087236D">
        <w:t>n</w:t>
      </w:r>
      <w:r w:rsidR="00B825F9" w:rsidRPr="0087236D">
        <w:t xml:space="preserve">. </w:t>
      </w:r>
      <w:r w:rsidR="009B50E4" w:rsidRPr="0087236D">
        <w:t>Die meiste Zeit verbr</w:t>
      </w:r>
      <w:r w:rsidR="0046069C">
        <w:t>ingen</w:t>
      </w:r>
      <w:r w:rsidR="009B50E4" w:rsidRPr="0087236D">
        <w:t xml:space="preserve"> die Teilnehmenden sitzend</w:t>
      </w:r>
      <w:r w:rsidR="00116D54" w:rsidRPr="0087236D">
        <w:t>, stehend oder gemä</w:t>
      </w:r>
      <w:r w:rsidR="000B78F4" w:rsidRPr="0087236D">
        <w:t>chlich gehend</w:t>
      </w:r>
      <w:r w:rsidR="009B50E4" w:rsidRPr="0087236D">
        <w:t xml:space="preserve">. Aktivitätsphasen mittlerer bis hoher Intensität – wie sie laut den HEPA-Empfehlungen mindestens eine Stunde täglich betragen sollten – wurden während der gesamten Studiendauer </w:t>
      </w:r>
      <w:r w:rsidR="00C51101" w:rsidRPr="0087236D">
        <w:t>kaum</w:t>
      </w:r>
      <w:r w:rsidR="009B50E4" w:rsidRPr="0087236D">
        <w:t xml:space="preserve"> </w:t>
      </w:r>
      <w:r w:rsidR="009B50E4" w:rsidRPr="007061E5">
        <w:t>erreicht</w:t>
      </w:r>
      <w:r w:rsidR="009B50E4" w:rsidRPr="0087236D">
        <w:t>. Auch die Bewegungstagebücher liefern aufschlussreiche Einblicke: So f</w:t>
      </w:r>
      <w:r w:rsidR="005D02FC">
        <w:t>indet</w:t>
      </w:r>
      <w:r w:rsidR="009B50E4" w:rsidRPr="0087236D">
        <w:t xml:space="preserve"> Bewegung vor allem auf dem Weg zur Arbeit, beim Einkaufen, beim Essen oder auf Spaziergängen statt. Der Blick auf die Wandkalender bestätigt dieses Bild ebenfalls: Spaziergänge dienen häufig als Bewegungseinheit, während körperlich anspruchsvollere Aktivitäten kaum </w:t>
      </w:r>
      <w:r w:rsidRPr="0087236D">
        <w:t xml:space="preserve">umgesetzt </w:t>
      </w:r>
      <w:r w:rsidR="009B50E4" w:rsidRPr="0087236D">
        <w:t>w</w:t>
      </w:r>
      <w:r w:rsidR="005D02FC">
        <w:t>e</w:t>
      </w:r>
      <w:r w:rsidR="009B50E4" w:rsidRPr="0087236D">
        <w:t xml:space="preserve">rden. </w:t>
      </w:r>
    </w:p>
    <w:p w14:paraId="661CF313" w14:textId="08DF060C" w:rsidR="006F4648" w:rsidRPr="0087236D" w:rsidRDefault="006F4648" w:rsidP="0087236D">
      <w:pPr>
        <w:pStyle w:val="Textkrper"/>
      </w:pPr>
      <w:r w:rsidRPr="0087236D">
        <w:t>Einzelne Ergebnisse warfen zudem methodische Fragen auf: Eine Pulsuhr zeichnete beispielsweise für eine Person über 40</w:t>
      </w:r>
      <w:r w:rsidR="00EB5662">
        <w:t> </w:t>
      </w:r>
      <w:r w:rsidRPr="0087236D">
        <w:t xml:space="preserve">000 Schritte an einem Tag auf – ein Wert, der in der Realität kaum plausibel erscheint. Die Vermutung liegt nahe, dass </w:t>
      </w:r>
      <w:r w:rsidR="00A012FB">
        <w:t xml:space="preserve">die Uhr </w:t>
      </w:r>
      <w:r w:rsidRPr="0087236D">
        <w:t xml:space="preserve">bestimmte </w:t>
      </w:r>
      <w:r w:rsidR="00AF4AD5" w:rsidRPr="0087236D">
        <w:t xml:space="preserve">repetitive </w:t>
      </w:r>
      <w:r w:rsidRPr="0087236D">
        <w:t xml:space="preserve">Bewegungsmuster, die </w:t>
      </w:r>
      <w:r w:rsidR="00AF4AD5" w:rsidRPr="0087236D">
        <w:t xml:space="preserve">manche </w:t>
      </w:r>
      <w:r w:rsidRPr="0087236D">
        <w:t xml:space="preserve">Menschen mit Behinderungen </w:t>
      </w:r>
      <w:r w:rsidR="001352CA">
        <w:t>zeigen</w:t>
      </w:r>
      <w:r w:rsidRPr="0087236D">
        <w:t>, fälschlicherweise als Schritte zählt</w:t>
      </w:r>
      <w:r w:rsidR="00A012FB">
        <w:t>e</w:t>
      </w:r>
      <w:r w:rsidRPr="0087236D">
        <w:t xml:space="preserve">. </w:t>
      </w:r>
      <w:r w:rsidR="00AF4AD5" w:rsidRPr="0087236D">
        <w:t>S</w:t>
      </w:r>
      <w:r w:rsidRPr="0087236D">
        <w:t>olche</w:t>
      </w:r>
      <w:r w:rsidR="00AF4AD5" w:rsidRPr="0087236D">
        <w:t xml:space="preserve"> Erhebungsinstrumente können</w:t>
      </w:r>
      <w:r w:rsidRPr="0087236D">
        <w:t xml:space="preserve"> </w:t>
      </w:r>
      <w:r w:rsidR="00AF4AD5" w:rsidRPr="0087236D">
        <w:t xml:space="preserve">bei der </w:t>
      </w:r>
      <w:r w:rsidRPr="0087236D">
        <w:t>Zielgruppe</w:t>
      </w:r>
      <w:r w:rsidR="00AF4AD5" w:rsidRPr="0087236D">
        <w:t xml:space="preserve"> des Versuchs </w:t>
      </w:r>
      <w:r w:rsidRPr="0087236D">
        <w:t xml:space="preserve">zu fehlerhaften </w:t>
      </w:r>
      <w:r w:rsidRPr="0087236D">
        <w:lastRenderedPageBreak/>
        <w:t xml:space="preserve">Daten führen. Es besteht </w:t>
      </w:r>
      <w:r w:rsidR="00AF4AD5" w:rsidRPr="0087236D">
        <w:t xml:space="preserve">also auch </w:t>
      </w:r>
      <w:r w:rsidRPr="0087236D">
        <w:t>Verbesserungsbedarf bei der Entwicklung inklusiver und aussagekräftiger Messinstrumente</w:t>
      </w:r>
      <w:r w:rsidR="00AF4AD5" w:rsidRPr="0087236D">
        <w:t xml:space="preserve"> für Bewegungsaktiv</w:t>
      </w:r>
      <w:r w:rsidR="0071025E" w:rsidRPr="0087236D">
        <w:t>it</w:t>
      </w:r>
      <w:r w:rsidR="00AF4AD5" w:rsidRPr="0087236D">
        <w:t>äten</w:t>
      </w:r>
      <w:r w:rsidRPr="0087236D">
        <w:t>.</w:t>
      </w:r>
    </w:p>
    <w:p w14:paraId="4D7EF32D" w14:textId="25F8D358" w:rsidR="005F366F" w:rsidRPr="0087236D" w:rsidRDefault="005F366F" w:rsidP="0087236D">
      <w:pPr>
        <w:pStyle w:val="Textkrper"/>
      </w:pPr>
      <w:r w:rsidRPr="0087236D">
        <w:t xml:space="preserve">In den Interviews wurden sowohl </w:t>
      </w:r>
      <w:r w:rsidR="00AF4AD5" w:rsidRPr="0087236D">
        <w:t xml:space="preserve">hinderliche </w:t>
      </w:r>
      <w:r w:rsidRPr="0087236D">
        <w:t xml:space="preserve">als auch </w:t>
      </w:r>
      <w:r w:rsidR="00AF4AD5" w:rsidRPr="0087236D">
        <w:t xml:space="preserve">förderliche </w:t>
      </w:r>
      <w:r w:rsidRPr="0087236D">
        <w:t xml:space="preserve">Faktoren für die </w:t>
      </w:r>
      <w:r w:rsidR="00AF4AD5" w:rsidRPr="0087236D">
        <w:t xml:space="preserve">Umsetzung von </w:t>
      </w:r>
      <w:r w:rsidRPr="0087236D">
        <w:t xml:space="preserve">Bewegungsförderung thematisiert. </w:t>
      </w:r>
      <w:r w:rsidR="00DC444C" w:rsidRPr="0087236D">
        <w:t xml:space="preserve">Zu den förderlichen Faktoren </w:t>
      </w:r>
      <w:r w:rsidR="00C93275">
        <w:t>zählen</w:t>
      </w:r>
      <w:r w:rsidR="00DC444C" w:rsidRPr="0087236D">
        <w:t xml:space="preserve"> passende Infrastruktur wie Treppen oder </w:t>
      </w:r>
      <w:r w:rsidR="004123A2" w:rsidRPr="0087236D">
        <w:t>eine</w:t>
      </w:r>
      <w:r w:rsidR="00DC444C" w:rsidRPr="0087236D">
        <w:t xml:space="preserve"> bewegungsfreundliche Gestaltung der Aussenräume</w:t>
      </w:r>
      <w:r w:rsidR="00BF713A" w:rsidRPr="0087236D">
        <w:t xml:space="preserve">. Zudem </w:t>
      </w:r>
      <w:r w:rsidR="00B5653A" w:rsidRPr="0087236D">
        <w:t>bieten</w:t>
      </w:r>
      <w:r w:rsidR="00DC444C" w:rsidRPr="0087236D">
        <w:t xml:space="preserve"> </w:t>
      </w:r>
      <w:r w:rsidR="00B831ED">
        <w:t>sich</w:t>
      </w:r>
      <w:r w:rsidR="00DC444C" w:rsidRPr="0087236D">
        <w:t xml:space="preserve"> de</w:t>
      </w:r>
      <w:r w:rsidR="00B831ED">
        <w:t>r</w:t>
      </w:r>
      <w:r w:rsidR="00DC444C" w:rsidRPr="0087236D">
        <w:t xml:space="preserve"> Arbeitsweg oder Sportgruppen in der nahen Umgebung</w:t>
      </w:r>
      <w:r w:rsidR="00B831ED">
        <w:t xml:space="preserve"> als</w:t>
      </w:r>
      <w:r w:rsidR="00B5653A" w:rsidRPr="0087236D">
        <w:t xml:space="preserve"> Bewegungsmöglichkeiten</w:t>
      </w:r>
      <w:r w:rsidR="006D0F34">
        <w:t xml:space="preserve"> an</w:t>
      </w:r>
      <w:r w:rsidR="00DC444C" w:rsidRPr="0087236D">
        <w:t xml:space="preserve">. </w:t>
      </w:r>
      <w:r w:rsidR="00AF4AD5" w:rsidRPr="0087236D">
        <w:t>Zu den hinderlichen Faktoren gehören</w:t>
      </w:r>
      <w:r w:rsidRPr="0087236D">
        <w:t xml:space="preserve"> personelle Engpässe, häufige Betreuungswechsel und ein </w:t>
      </w:r>
      <w:r w:rsidR="00AF4AD5" w:rsidRPr="0087236D">
        <w:t xml:space="preserve">stark </w:t>
      </w:r>
      <w:r w:rsidRPr="0087236D">
        <w:t xml:space="preserve">getakteter Tagesablauf. Zudem zeigte sich, dass die aktive Mitgestaltung durch die </w:t>
      </w:r>
      <w:proofErr w:type="spellStart"/>
      <w:proofErr w:type="gramStart"/>
      <w:r w:rsidRPr="0087236D">
        <w:t>Bewohner</w:t>
      </w:r>
      <w:r w:rsidR="00A517D9" w:rsidRPr="0087236D">
        <w:t>:</w:t>
      </w:r>
      <w:r w:rsidRPr="0087236D">
        <w:t>innen</w:t>
      </w:r>
      <w:proofErr w:type="spellEnd"/>
      <w:proofErr w:type="gramEnd"/>
      <w:r w:rsidR="00AF4AD5" w:rsidRPr="0087236D">
        <w:t xml:space="preserve"> </w:t>
      </w:r>
      <w:r w:rsidRPr="0087236D">
        <w:t xml:space="preserve">überschätzt wurde: Viele </w:t>
      </w:r>
      <w:r w:rsidR="00C93275">
        <w:t>sind</w:t>
      </w:r>
      <w:r w:rsidRPr="0087236D">
        <w:t xml:space="preserve"> nicht in der Lage, </w:t>
      </w:r>
      <w:r w:rsidR="00AF4AD5" w:rsidRPr="0087236D">
        <w:t xml:space="preserve">sich bei der Entwicklung und Umsetzung </w:t>
      </w:r>
      <w:r w:rsidRPr="0087236D">
        <w:t>neue</w:t>
      </w:r>
      <w:r w:rsidR="00AF4AD5" w:rsidRPr="0087236D">
        <w:t>r</w:t>
      </w:r>
      <w:r w:rsidRPr="0087236D">
        <w:t xml:space="preserve"> Bewegungsangebote zu </w:t>
      </w:r>
      <w:r w:rsidR="00AF4AD5" w:rsidRPr="0087236D">
        <w:t>beteiligen</w:t>
      </w:r>
      <w:r w:rsidRPr="0087236D">
        <w:t xml:space="preserve">. Menschen mit Behinderungen sind in Bezug auf Bewegung im Alltag </w:t>
      </w:r>
      <w:r w:rsidR="007B0F94" w:rsidRPr="0087236D">
        <w:t xml:space="preserve">je nach Beeinträchtigung mehr oder weniger </w:t>
      </w:r>
      <w:r w:rsidRPr="0087236D">
        <w:t xml:space="preserve">auf Unterstützung angewiesen. Umso wichtiger ist es, ihren Bedürfnissen und Lebensrealitäten in der Bewegungsförderung besondere Aufmerksamkeit zu schenken. Die </w:t>
      </w:r>
      <w:r w:rsidR="00AF4AD5" w:rsidRPr="0087236D">
        <w:t xml:space="preserve">Evaluation </w:t>
      </w:r>
      <w:r w:rsidRPr="0087236D">
        <w:t xml:space="preserve">machte </w:t>
      </w:r>
      <w:r w:rsidR="00BA7FD7" w:rsidRPr="0087236D">
        <w:t xml:space="preserve">weiter </w:t>
      </w:r>
      <w:r w:rsidRPr="0087236D">
        <w:t xml:space="preserve">deutlich, dass Betreuungspersonen </w:t>
      </w:r>
      <w:r w:rsidR="004147EB" w:rsidRPr="0087236D">
        <w:t>neben der</w:t>
      </w:r>
      <w:r w:rsidR="000475B4" w:rsidRPr="0087236D">
        <w:t xml:space="preserve"> hohen</w:t>
      </w:r>
      <w:r w:rsidR="004147EB" w:rsidRPr="0087236D">
        <w:t xml:space="preserve"> Auslastung </w:t>
      </w:r>
      <w:r w:rsidR="004A0199" w:rsidRPr="0087236D">
        <w:t>mit den</w:t>
      </w:r>
      <w:r w:rsidR="004147EB" w:rsidRPr="0087236D">
        <w:t xml:space="preserve"> Pflege</w:t>
      </w:r>
      <w:r w:rsidR="004A0199" w:rsidRPr="0087236D">
        <w:t xml:space="preserve">aufgaben </w:t>
      </w:r>
      <w:r w:rsidRPr="0087236D">
        <w:t xml:space="preserve">oft in einem Spannungsfeld agieren: Einerseits möchten sie die Selbstbestimmung der </w:t>
      </w:r>
      <w:proofErr w:type="spellStart"/>
      <w:proofErr w:type="gramStart"/>
      <w:r w:rsidRPr="0087236D">
        <w:t>Bewohner</w:t>
      </w:r>
      <w:r w:rsidR="00A517D9" w:rsidRPr="0087236D">
        <w:t>:</w:t>
      </w:r>
      <w:r w:rsidRPr="0087236D">
        <w:t>innen</w:t>
      </w:r>
      <w:proofErr w:type="spellEnd"/>
      <w:proofErr w:type="gramEnd"/>
      <w:r w:rsidRPr="0087236D">
        <w:t xml:space="preserve"> wahren und andererseits</w:t>
      </w:r>
      <w:r w:rsidR="00C72D96" w:rsidRPr="00C72D96">
        <w:t xml:space="preserve"> </w:t>
      </w:r>
      <w:r w:rsidR="00C72D96" w:rsidRPr="0087236D">
        <w:t>wissen</w:t>
      </w:r>
      <w:r w:rsidR="00C72D96">
        <w:t xml:space="preserve"> sie</w:t>
      </w:r>
      <w:r w:rsidR="00624B9D" w:rsidRPr="0087236D">
        <w:t xml:space="preserve">, dass </w:t>
      </w:r>
      <w:r w:rsidRPr="0087236D">
        <w:t xml:space="preserve">Bewegung </w:t>
      </w:r>
      <w:r w:rsidR="00FF15E8">
        <w:t xml:space="preserve">wichtig ist </w:t>
      </w:r>
      <w:r w:rsidRPr="0087236D">
        <w:t>für die Gesundheit</w:t>
      </w:r>
      <w:r w:rsidR="00624B9D" w:rsidRPr="0087236D">
        <w:t xml:space="preserve"> </w:t>
      </w:r>
      <w:r w:rsidR="00411EAF">
        <w:t>und deshalb aktiv gefördert werden muss</w:t>
      </w:r>
      <w:r w:rsidRPr="0087236D">
        <w:t xml:space="preserve">. </w:t>
      </w:r>
    </w:p>
    <w:p w14:paraId="6FA50DA7" w14:textId="6FBCD105" w:rsidR="005F366F" w:rsidRDefault="005F366F" w:rsidP="0087236D">
      <w:pPr>
        <w:pStyle w:val="berschrift2"/>
      </w:pPr>
      <w:r w:rsidRPr="005F366F">
        <w:t>Was wir daraus lernen können</w:t>
      </w:r>
    </w:p>
    <w:p w14:paraId="51539912" w14:textId="19EF4C03" w:rsidR="00FE4C4B" w:rsidRDefault="00DF42FC" w:rsidP="005F366F">
      <w:pPr>
        <w:pStyle w:val="Textkrper"/>
        <w:ind w:firstLine="0"/>
      </w:pPr>
      <w:r w:rsidRPr="001833DD">
        <w:rPr>
          <w:rFonts w:ascii="Open Sans SemiCondensed SemiCon" w:hAnsi="Open Sans SemiCondensed SemiCon"/>
          <w:noProof/>
        </w:rPr>
        <mc:AlternateContent>
          <mc:Choice Requires="wps">
            <w:drawing>
              <wp:anchor distT="45720" distB="45720" distL="46990" distR="46990" simplePos="0" relativeHeight="251659264" behindDoc="0" locked="0" layoutInCell="1" allowOverlap="0" wp14:anchorId="576A304F" wp14:editId="3528A977">
                <wp:simplePos x="0" y="0"/>
                <wp:positionH relativeFrom="page">
                  <wp:posOffset>0</wp:posOffset>
                </wp:positionH>
                <wp:positionV relativeFrom="paragraph">
                  <wp:posOffset>1053465</wp:posOffset>
                </wp:positionV>
                <wp:extent cx="5210810" cy="492760"/>
                <wp:effectExtent l="0" t="0" r="0" b="2540"/>
                <wp:wrapTopAndBottom/>
                <wp:docPr id="906840185" name="Textfeld 906840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810" cy="492760"/>
                        </a:xfrm>
                        <a:prstGeom prst="rect">
                          <a:avLst/>
                        </a:prstGeom>
                        <a:noFill/>
                        <a:ln w="9525">
                          <a:noFill/>
                          <a:miter lim="800000"/>
                          <a:headEnd/>
                          <a:tailEnd/>
                        </a:ln>
                      </wps:spPr>
                      <wps:txbx>
                        <w:txbxContent>
                          <w:p w14:paraId="20C075B4" w14:textId="4A744173" w:rsidR="00DF42FC" w:rsidRPr="004B0AE6" w:rsidRDefault="00DF42FC" w:rsidP="00DF42FC">
                            <w:pPr>
                              <w:pStyle w:val="Hervorhebung1"/>
                            </w:pPr>
                            <w:r>
                              <w:t>Die Institutionen sind sich bewusst, wie wichtig Bewegung ist, und sie sind bereit, mehr Bewegung in den Alltag zu integrieren.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6A304F" id="_x0000_t202" coordsize="21600,21600" o:spt="202" path="m,l,21600r21600,l21600,xe">
                <v:stroke joinstyle="miter"/>
                <v:path gradientshapeok="t" o:connecttype="rect"/>
              </v:shapetype>
              <v:shape id="Textfeld 906840185" o:spid="_x0000_s1026" type="#_x0000_t202" alt="&quot;&quot;" style="position:absolute;left:0;text-align:left;margin-left:0;margin-top:82.95pt;width:410.3pt;height:38.8pt;z-index:251659264;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" o:allowoverlap="f" filled="f" stroked="f">
                <v:textbox inset="29mm,,2.5mm">
                  <w:txbxContent>
                    <w:p w14:paraId="20C075B4" w14:textId="4A744173" w:rsidR="00DF42FC" w:rsidRPr="004B0AE6" w:rsidRDefault="00DF42FC" w:rsidP="00DF42FC">
                      <w:pPr>
                        <w:pStyle w:val="Hervorhebung1"/>
                      </w:pPr>
                      <w:r>
                        <w:t>Die Institutionen sind sich bewusst, wie wichtig Bewegung ist, und sie sind bereit, mehr Bewegung in den Alltag zu integrieren.</w:t>
                      </w:r>
                    </w:p>
                  </w:txbxContent>
                </v:textbox>
                <w10:wrap type="topAndBottom" anchorx="page"/>
              </v:shape>
            </w:pict>
          </mc:Fallback>
        </mc:AlternateContent>
      </w:r>
      <w:r w:rsidR="005F366F">
        <w:t xml:space="preserve">Ein zentrales </w:t>
      </w:r>
      <w:r w:rsidR="005F366F" w:rsidRPr="0062059C">
        <w:rPr>
          <w:i/>
          <w:iCs/>
        </w:rPr>
        <w:t>Learning</w:t>
      </w:r>
      <w:r w:rsidR="009F51D3">
        <w:t xml:space="preserve"> ist</w:t>
      </w:r>
      <w:r w:rsidR="005F366F">
        <w:t xml:space="preserve"> die Erkenntnis, dass die Institutionen trotz grossem Engagement</w:t>
      </w:r>
      <w:r w:rsidR="00FC730B">
        <w:t xml:space="preserve"> einzelner </w:t>
      </w:r>
      <w:proofErr w:type="spellStart"/>
      <w:proofErr w:type="gramStart"/>
      <w:r w:rsidR="00FC730B">
        <w:t>Akteur</w:t>
      </w:r>
      <w:r w:rsidR="00C24AD5">
        <w:t>:innen</w:t>
      </w:r>
      <w:proofErr w:type="spellEnd"/>
      <w:proofErr w:type="gramEnd"/>
      <w:r w:rsidR="005F366F">
        <w:t xml:space="preserve"> mit strukturellen Hürden kämpfen. </w:t>
      </w:r>
      <w:r w:rsidR="00FC730B">
        <w:t>Die Betreuungssituation ist anspruchsvoll und bietet wenig Spielraum für zusätzliche Aktivitäten</w:t>
      </w:r>
      <w:r w:rsidR="005F366F">
        <w:t xml:space="preserve">. Während </w:t>
      </w:r>
      <w:r w:rsidR="00FC730B">
        <w:t>die</w:t>
      </w:r>
      <w:r w:rsidR="005F366F">
        <w:t xml:space="preserve"> </w:t>
      </w:r>
      <w:r w:rsidR="00F61BA3">
        <w:t xml:space="preserve">Wichtigkeit der </w:t>
      </w:r>
      <w:r w:rsidR="005F366F">
        <w:t>medizinische</w:t>
      </w:r>
      <w:r w:rsidR="00F61BA3">
        <w:t>n</w:t>
      </w:r>
      <w:r w:rsidR="005F366F">
        <w:t xml:space="preserve"> Versorgung</w:t>
      </w:r>
      <w:r w:rsidR="00F61BA3">
        <w:t xml:space="preserve"> anerkannt</w:t>
      </w:r>
      <w:r w:rsidR="005F366F">
        <w:t xml:space="preserve"> </w:t>
      </w:r>
      <w:r w:rsidR="00F61BA3">
        <w:t xml:space="preserve">und </w:t>
      </w:r>
      <w:r w:rsidR="005F366F">
        <w:t xml:space="preserve">gut </w:t>
      </w:r>
      <w:r w:rsidR="00FC730B">
        <w:t xml:space="preserve">geregelt </w:t>
      </w:r>
      <w:r w:rsidR="004B0871">
        <w:t>ist</w:t>
      </w:r>
      <w:r w:rsidR="005F366F">
        <w:t>, w</w:t>
      </w:r>
      <w:r w:rsidR="004B0871">
        <w:t xml:space="preserve">ird </w:t>
      </w:r>
      <w:r w:rsidR="00FC730B">
        <w:t xml:space="preserve">die </w:t>
      </w:r>
      <w:r w:rsidR="005F366F">
        <w:t>Bewegung</w:t>
      </w:r>
      <w:r w:rsidR="00FC730B">
        <w:t>sförderung</w:t>
      </w:r>
      <w:r w:rsidR="005F366F">
        <w:t xml:space="preserve"> </w:t>
      </w:r>
      <w:r w:rsidR="00FC730B">
        <w:t xml:space="preserve">oft </w:t>
      </w:r>
      <w:r w:rsidR="005F366F">
        <w:t xml:space="preserve">vernachlässigt. </w:t>
      </w:r>
      <w:r w:rsidR="00134187">
        <w:t>Diese</w:t>
      </w:r>
      <w:r w:rsidR="005F366F">
        <w:t xml:space="preserve"> hängt meist vom Engagement Einzelner ab. Das Bewusstsein</w:t>
      </w:r>
      <w:r w:rsidR="00A06F96">
        <w:t>, wie wichtig</w:t>
      </w:r>
      <w:r w:rsidR="005F366F">
        <w:t xml:space="preserve"> Bewegung ist</w:t>
      </w:r>
      <w:r w:rsidR="00A06F96">
        <w:t>, ist</w:t>
      </w:r>
      <w:r w:rsidR="005F366F">
        <w:t xml:space="preserve"> </w:t>
      </w:r>
      <w:r w:rsidR="00A43C3C">
        <w:t xml:space="preserve">bei den Institutionen </w:t>
      </w:r>
      <w:r w:rsidR="005F366F">
        <w:t>vorhanden – ebenso wie die Bereitschaft</w:t>
      </w:r>
      <w:r w:rsidR="005F758A">
        <w:t xml:space="preserve">, </w:t>
      </w:r>
      <w:r w:rsidR="005F758A" w:rsidRPr="005F758A">
        <w:t>mehr Bewegung integrieren zu wollen</w:t>
      </w:r>
      <w:r w:rsidR="005F758A">
        <w:t>.</w:t>
      </w:r>
      <w:r w:rsidR="005F366F">
        <w:t xml:space="preserve"> </w:t>
      </w:r>
    </w:p>
    <w:p w14:paraId="2033AFDF" w14:textId="28B6F067" w:rsidR="005F366F" w:rsidRDefault="00AF1F70" w:rsidP="00DF42FC">
      <w:pPr>
        <w:pStyle w:val="Textkrper"/>
        <w:ind w:firstLine="0"/>
      </w:pPr>
      <w:r w:rsidRPr="00AF1F70">
        <w:t xml:space="preserve">Die Umsetzung der Bewegung (zu der man bereit ist) bleibt </w:t>
      </w:r>
      <w:r w:rsidR="0049334D">
        <w:t xml:space="preserve">aber </w:t>
      </w:r>
      <w:r w:rsidRPr="00AF1F70">
        <w:t xml:space="preserve">ohne </w:t>
      </w:r>
      <w:r>
        <w:t xml:space="preserve">förderliche </w:t>
      </w:r>
      <w:r w:rsidRPr="00AF1F70">
        <w:t>Rahmenbedingungen</w:t>
      </w:r>
      <w:r w:rsidR="00FE4C4B" w:rsidRPr="00FE4C4B">
        <w:t xml:space="preserve"> </w:t>
      </w:r>
      <w:r w:rsidR="00FE4C4B" w:rsidRPr="00AF1F70">
        <w:t>auf der Strecke</w:t>
      </w:r>
      <w:r w:rsidR="00FE4C4B">
        <w:t xml:space="preserve">. </w:t>
      </w:r>
      <w:r w:rsidR="00F61BA3">
        <w:t>D</w:t>
      </w:r>
      <w:r w:rsidR="005F366F">
        <w:t>ie Bewegungsförderung</w:t>
      </w:r>
      <w:r w:rsidR="00F61BA3">
        <w:t xml:space="preserve"> muss</w:t>
      </w:r>
      <w:r w:rsidR="005F366F">
        <w:t xml:space="preserve"> </w:t>
      </w:r>
      <w:r w:rsidR="00A42A40">
        <w:t xml:space="preserve">also </w:t>
      </w:r>
      <w:r w:rsidR="005F366F">
        <w:t>institutionell verankert werden, um nachhaltig Wirkung</w:t>
      </w:r>
      <w:r w:rsidR="00F61BA3">
        <w:t>en</w:t>
      </w:r>
      <w:r w:rsidR="005F366F">
        <w:t xml:space="preserve"> zu entfalten. Notwendig ist ein klarer Auftrag, der die Bewegungsförderung als Teil der Betreuungsarbeit definiert. Zudem braucht es fachliches Know-how und ein</w:t>
      </w:r>
      <w:r w:rsidR="00F61BA3">
        <w:t>en</w:t>
      </w:r>
      <w:r w:rsidR="005F366F">
        <w:t xml:space="preserve"> niederschwellige</w:t>
      </w:r>
      <w:r w:rsidR="00F61BA3">
        <w:t>n</w:t>
      </w:r>
      <w:r w:rsidR="005F366F">
        <w:t xml:space="preserve"> Zugang zu Bewegungsangeboten.</w:t>
      </w:r>
      <w:r w:rsidR="00BD27D0">
        <w:t xml:space="preserve"> </w:t>
      </w:r>
      <w:r w:rsidR="005F366F">
        <w:t xml:space="preserve">Viele </w:t>
      </w:r>
      <w:proofErr w:type="spellStart"/>
      <w:proofErr w:type="gramStart"/>
      <w:r w:rsidR="005F366F">
        <w:t>Bewohner</w:t>
      </w:r>
      <w:r w:rsidR="00A517D9">
        <w:t>:</w:t>
      </w:r>
      <w:r w:rsidR="005F366F">
        <w:t>innen</w:t>
      </w:r>
      <w:proofErr w:type="spellEnd"/>
      <w:proofErr w:type="gramEnd"/>
      <w:r w:rsidR="00F61BA3">
        <w:t xml:space="preserve"> </w:t>
      </w:r>
      <w:r w:rsidR="005F366F">
        <w:t xml:space="preserve">erleben Bewegung nicht </w:t>
      </w:r>
      <w:r w:rsidR="00606F71">
        <w:t>zwingend</w:t>
      </w:r>
      <w:r w:rsidR="005F366F">
        <w:t xml:space="preserve"> als sinnstiftend – das Argument der gesundheitlichen Wirkung allein motiviert sie </w:t>
      </w:r>
      <w:r w:rsidR="003F2256">
        <w:t>kaum</w:t>
      </w:r>
      <w:r w:rsidR="005F366F">
        <w:t xml:space="preserve">. </w:t>
      </w:r>
      <w:r w:rsidR="00F85B78">
        <w:t xml:space="preserve">Zudem werden </w:t>
      </w:r>
      <w:r w:rsidR="005F366F">
        <w:t xml:space="preserve">Anzeichen von Müdigkeit oder Desinteresse </w:t>
      </w:r>
      <w:r w:rsidR="003F2256">
        <w:t xml:space="preserve">von Betreuungspersonen </w:t>
      </w:r>
      <w:r w:rsidR="00D4637D">
        <w:t xml:space="preserve">häufig </w:t>
      </w:r>
      <w:r w:rsidR="005F366F">
        <w:t xml:space="preserve">als Rechtfertigung </w:t>
      </w:r>
      <w:r w:rsidR="001F5134">
        <w:t>genommen</w:t>
      </w:r>
      <w:r w:rsidR="005F366F">
        <w:t>, keine Aktivität</w:t>
      </w:r>
      <w:r w:rsidR="003F2256">
        <w:t>en</w:t>
      </w:r>
      <w:r w:rsidR="005F366F">
        <w:t xml:space="preserve"> anzubieten</w:t>
      </w:r>
      <w:r w:rsidR="004642F7">
        <w:t>. Zielführend wäre es,</w:t>
      </w:r>
      <w:r w:rsidR="005F366F">
        <w:t xml:space="preserve"> gerade solche </w:t>
      </w:r>
      <w:r w:rsidR="003F2256">
        <w:t>Momente</w:t>
      </w:r>
      <w:r w:rsidR="001F5134">
        <w:t xml:space="preserve"> zu nutzen</w:t>
      </w:r>
      <w:r w:rsidR="00EA3516">
        <w:t>, um</w:t>
      </w:r>
      <w:r w:rsidR="009314DF">
        <w:t xml:space="preserve"> </w:t>
      </w:r>
      <w:r w:rsidR="00EA3516">
        <w:t xml:space="preserve">die </w:t>
      </w:r>
      <w:proofErr w:type="spellStart"/>
      <w:proofErr w:type="gramStart"/>
      <w:r w:rsidR="00EA3516">
        <w:t>Bewohner:innen</w:t>
      </w:r>
      <w:proofErr w:type="spellEnd"/>
      <w:proofErr w:type="gramEnd"/>
      <w:r w:rsidR="00EA3516">
        <w:t xml:space="preserve"> </w:t>
      </w:r>
      <w:r w:rsidR="005F366F">
        <w:t xml:space="preserve">einfühlsam </w:t>
      </w:r>
      <w:r w:rsidR="00EA3516">
        <w:t xml:space="preserve">für </w:t>
      </w:r>
      <w:r w:rsidR="005F366F">
        <w:t>gemeinsame Bewegung</w:t>
      </w:r>
      <w:r w:rsidR="001F5134">
        <w:t>s</w:t>
      </w:r>
      <w:r w:rsidR="00EA3516">
        <w:t xml:space="preserve">aktivitäten zu </w:t>
      </w:r>
      <w:r w:rsidR="00090EDE">
        <w:t>motivieren</w:t>
      </w:r>
      <w:r w:rsidR="00EA3516">
        <w:t>.</w:t>
      </w:r>
      <w:r w:rsidR="00942855">
        <w:t xml:space="preserve"> </w:t>
      </w:r>
      <w:r w:rsidR="005F366F">
        <w:t>Ohne gezielte Impulse und kreative Anreize bleibt Bewegung</w:t>
      </w:r>
      <w:r w:rsidR="00ED4BF3">
        <w:t xml:space="preserve"> </w:t>
      </w:r>
      <w:r w:rsidR="003F2256">
        <w:t>auf einem bescheidenen Niveau</w:t>
      </w:r>
      <w:r w:rsidR="005F366F">
        <w:t>. Damit Menschen mit Behinderungen</w:t>
      </w:r>
      <w:r w:rsidR="00927863">
        <w:t xml:space="preserve">, </w:t>
      </w:r>
      <w:r w:rsidR="00927863" w:rsidRPr="00927863">
        <w:t>die in Wohnheimen leben</w:t>
      </w:r>
      <w:r w:rsidR="00927863">
        <w:t>,</w:t>
      </w:r>
      <w:r w:rsidR="005F366F">
        <w:t xml:space="preserve"> regelmässig körperlich aktiv werden – insbesondere mit erhöhter Herzfrequenz – braucht es </w:t>
      </w:r>
      <w:r w:rsidR="003F2256">
        <w:t xml:space="preserve">attraktive, </w:t>
      </w:r>
      <w:r w:rsidR="005F366F">
        <w:t xml:space="preserve">spielerische Bewegungsideen. Die Betreuungspersonen können motivieren, inspirieren und durch eigenes Mitmachen </w:t>
      </w:r>
      <w:r w:rsidR="00B06DEB">
        <w:t>mit gutem</w:t>
      </w:r>
      <w:r w:rsidR="005F366F">
        <w:t xml:space="preserve"> Beispiel</w:t>
      </w:r>
      <w:r w:rsidR="00B06DEB">
        <w:t xml:space="preserve"> vorangehen</w:t>
      </w:r>
      <w:r w:rsidR="005F366F">
        <w:t xml:space="preserve">. </w:t>
      </w:r>
    </w:p>
    <w:p w14:paraId="0E3D0DD3" w14:textId="5A37867E" w:rsidR="003F2256" w:rsidRDefault="005F366F" w:rsidP="005F366F">
      <w:pPr>
        <w:pStyle w:val="Textkrper"/>
      </w:pPr>
      <w:r>
        <w:t>D</w:t>
      </w:r>
      <w:r w:rsidR="003F2256">
        <w:t>er</w:t>
      </w:r>
      <w:r>
        <w:t xml:space="preserve"> Versuch zeigte aber auch</w:t>
      </w:r>
      <w:r w:rsidR="00B06DEB">
        <w:t xml:space="preserve">, wie </w:t>
      </w:r>
      <w:r>
        <w:t>wenig</w:t>
      </w:r>
      <w:r w:rsidR="00B06DEB">
        <w:t xml:space="preserve"> es braucht</w:t>
      </w:r>
      <w:r>
        <w:t xml:space="preserve">, um </w:t>
      </w:r>
      <w:r w:rsidR="003F2256">
        <w:t>Menschen mit Behinderungen</w:t>
      </w:r>
      <w:r>
        <w:t xml:space="preserve"> zur Bewegung zu motivieren. Spielerische Elemente</w:t>
      </w:r>
      <w:r w:rsidR="009C360B">
        <w:t xml:space="preserve"> und ein Gefühl von Gemeinsamkeit</w:t>
      </w:r>
      <w:r>
        <w:t xml:space="preserve"> reichten</w:t>
      </w:r>
      <w:r w:rsidR="009C360B">
        <w:t xml:space="preserve"> meist</w:t>
      </w:r>
      <w:r>
        <w:t xml:space="preserve"> aus, um die Freude zu wecken. In einer</w:t>
      </w:r>
      <w:r w:rsidR="00E40EA8">
        <w:t xml:space="preserve"> der beiden</w:t>
      </w:r>
      <w:r>
        <w:t xml:space="preserve"> </w:t>
      </w:r>
      <w:r w:rsidR="00EF7021">
        <w:t>Institution</w:t>
      </w:r>
      <w:r w:rsidR="00E40EA8">
        <w:t>en fiel auf</w:t>
      </w:r>
      <w:r>
        <w:t xml:space="preserve">, dass Bewegungsangebote von externen Personen </w:t>
      </w:r>
      <w:r w:rsidR="00EA3516">
        <w:t xml:space="preserve">besonders </w:t>
      </w:r>
      <w:r>
        <w:t xml:space="preserve">motivierend wirkten: Die </w:t>
      </w:r>
      <w:proofErr w:type="spellStart"/>
      <w:proofErr w:type="gramStart"/>
      <w:r>
        <w:t>Bewohner</w:t>
      </w:r>
      <w:r w:rsidR="00A517D9">
        <w:t>:</w:t>
      </w:r>
      <w:r>
        <w:t>innen</w:t>
      </w:r>
      <w:proofErr w:type="spellEnd"/>
      <w:proofErr w:type="gramEnd"/>
      <w:r>
        <w:t xml:space="preserve"> empfanden die Abwechslung als bereichernd und wollten zeigen, was sie können.</w:t>
      </w:r>
      <w:r w:rsidR="009C360B">
        <w:t xml:space="preserve"> </w:t>
      </w:r>
      <w:r>
        <w:t>Besonders eindrücklich war</w:t>
      </w:r>
      <w:r w:rsidR="009C360B">
        <w:t xml:space="preserve"> auch</w:t>
      </w:r>
      <w:r>
        <w:t xml:space="preserve"> </w:t>
      </w:r>
      <w:r w:rsidR="00E07F9D">
        <w:t>zu sehen</w:t>
      </w:r>
      <w:r>
        <w:t xml:space="preserve">, welche Potenziale in den </w:t>
      </w:r>
      <w:proofErr w:type="spellStart"/>
      <w:proofErr w:type="gramStart"/>
      <w:r>
        <w:t>Bewohner</w:t>
      </w:r>
      <w:r w:rsidR="00A517D9">
        <w:t>:</w:t>
      </w:r>
      <w:r>
        <w:t>innen</w:t>
      </w:r>
      <w:proofErr w:type="spellEnd"/>
      <w:proofErr w:type="gramEnd"/>
      <w:r>
        <w:t xml:space="preserve"> selbst stecken. Während gemeinsamer Veranstaltungen zeigte sich, </w:t>
      </w:r>
      <w:r w:rsidR="003F2256">
        <w:t xml:space="preserve">dass </w:t>
      </w:r>
      <w:r w:rsidR="004737D5">
        <w:t xml:space="preserve">die Betreuungspersonen </w:t>
      </w:r>
      <w:r w:rsidR="003F2256">
        <w:t>diese unterschätzt</w:t>
      </w:r>
      <w:r w:rsidR="004737D5">
        <w:t>en</w:t>
      </w:r>
      <w:r>
        <w:t xml:space="preserve">. Aussagen wie: «Ich wusste gar nicht, dass sie das kann», machen deutlich, </w:t>
      </w:r>
      <w:r w:rsidR="002473C7">
        <w:t xml:space="preserve">dass </w:t>
      </w:r>
      <w:r w:rsidR="003F2256">
        <w:t>die Betreuungspersonen</w:t>
      </w:r>
      <w:r>
        <w:t xml:space="preserve"> </w:t>
      </w:r>
      <w:r w:rsidR="002473C7">
        <w:t xml:space="preserve">teils </w:t>
      </w:r>
      <w:r>
        <w:t>überrascht war</w:t>
      </w:r>
      <w:r w:rsidR="003F2256">
        <w:t>en</w:t>
      </w:r>
      <w:r>
        <w:t xml:space="preserve">. </w:t>
      </w:r>
      <w:r w:rsidR="00096000">
        <w:t xml:space="preserve">Zu wenig erkannt und genutzt </w:t>
      </w:r>
      <w:r>
        <w:t xml:space="preserve">wurde </w:t>
      </w:r>
      <w:r w:rsidR="003F2256">
        <w:t xml:space="preserve">das Bewegungspotenzial der </w:t>
      </w:r>
      <w:r>
        <w:t>Umgebung</w:t>
      </w:r>
      <w:r w:rsidR="003F2256">
        <w:t xml:space="preserve"> einer Wohninstitution</w:t>
      </w:r>
      <w:r w:rsidR="009B1247">
        <w:t xml:space="preserve"> </w:t>
      </w:r>
      <w:r>
        <w:t xml:space="preserve">– selbst </w:t>
      </w:r>
      <w:r w:rsidR="00332D55">
        <w:t xml:space="preserve">umliegende </w:t>
      </w:r>
      <w:r>
        <w:t>Orte wie ein</w:t>
      </w:r>
      <w:r w:rsidR="003F2256">
        <w:t xml:space="preserve"> Park oder ein</w:t>
      </w:r>
      <w:r>
        <w:t xml:space="preserve"> Hügel direkt vor dem Haus. </w:t>
      </w:r>
      <w:r w:rsidR="002A240C">
        <w:t xml:space="preserve">Aktivitäten </w:t>
      </w:r>
      <w:r>
        <w:t>wurde</w:t>
      </w:r>
      <w:r w:rsidR="002A240C">
        <w:t>n</w:t>
      </w:r>
      <w:r>
        <w:t xml:space="preserve"> teils </w:t>
      </w:r>
      <w:r w:rsidR="002A240C">
        <w:t xml:space="preserve">auch </w:t>
      </w:r>
      <w:r w:rsidR="003F2256">
        <w:t>unterbunden</w:t>
      </w:r>
      <w:r>
        <w:t>, weil sie als zu ris</w:t>
      </w:r>
      <w:r w:rsidR="00EA0CDA">
        <w:t>kant</w:t>
      </w:r>
      <w:r>
        <w:t xml:space="preserve"> eingeschätzt wurde</w:t>
      </w:r>
      <w:r w:rsidR="00EA0CDA">
        <w:t>n</w:t>
      </w:r>
      <w:r>
        <w:t xml:space="preserve"> – etwa das Treppensteigen. Solche Vorbehalte können </w:t>
      </w:r>
      <w:r w:rsidR="00445C79">
        <w:t>da</w:t>
      </w:r>
      <w:r>
        <w:t xml:space="preserve">zu </w:t>
      </w:r>
      <w:r w:rsidR="00445C79">
        <w:t>führen, dass</w:t>
      </w:r>
      <w:r w:rsidR="003F2256">
        <w:t xml:space="preserve"> vorhandene Potenziale</w:t>
      </w:r>
      <w:r w:rsidR="00445C79">
        <w:t xml:space="preserve"> verkümmern</w:t>
      </w:r>
      <w:r>
        <w:t>.</w:t>
      </w:r>
    </w:p>
    <w:p w14:paraId="0CCB8E86" w14:textId="70CBA472" w:rsidR="005F366F" w:rsidRPr="00C87C42" w:rsidRDefault="00E51F73" w:rsidP="00D2249C">
      <w:pPr>
        <w:pStyle w:val="Textkrper"/>
        <w:ind w:firstLine="0"/>
      </w:pPr>
      <w:r w:rsidRPr="00C87C42">
        <w:lastRenderedPageBreak/>
        <w:t xml:space="preserve">Mit dem Versuch «Wohnheim mobil» </w:t>
      </w:r>
      <w:r w:rsidR="009E5653" w:rsidRPr="00C87C42">
        <w:t>wurde d</w:t>
      </w:r>
      <w:r w:rsidR="004233B5" w:rsidRPr="00C87C42">
        <w:t xml:space="preserve">as Bewusstsein </w:t>
      </w:r>
      <w:r w:rsidR="00125DDA" w:rsidRPr="00C87C42">
        <w:t xml:space="preserve">von Beteiligten </w:t>
      </w:r>
      <w:r w:rsidR="004233B5" w:rsidRPr="00C87C42">
        <w:t xml:space="preserve">für die Notwendigkeit von </w:t>
      </w:r>
      <w:r w:rsidR="005F366F" w:rsidRPr="00C87C42">
        <w:t>Bewegungs- und Gesundheitsförderung in den Institutionen für Menschen mit Behinderungen</w:t>
      </w:r>
      <w:r w:rsidR="00430F5F" w:rsidRPr="00C87C42">
        <w:t xml:space="preserve"> </w:t>
      </w:r>
      <w:r w:rsidR="004233B5" w:rsidRPr="00C87C42">
        <w:t xml:space="preserve">gestärkt. Potenziale sind vorhanden, bei deren Nutzung </w:t>
      </w:r>
      <w:r w:rsidR="009D69CD" w:rsidRPr="00C87C42">
        <w:t>gibt</w:t>
      </w:r>
      <w:r w:rsidR="004233B5" w:rsidRPr="00C87C42">
        <w:t xml:space="preserve"> es a</w:t>
      </w:r>
      <w:r w:rsidR="00524DE1" w:rsidRPr="00C87C42">
        <w:t>ber noch reichlich Luft nach oben.</w:t>
      </w:r>
    </w:p>
    <w:p w14:paraId="23E6315A" w14:textId="2D322A21" w:rsidR="00AC284F" w:rsidRPr="008D48E6" w:rsidRDefault="00AC284F" w:rsidP="00767AB4">
      <w:pPr>
        <w:pStyle w:val="WichtigBox"/>
        <w:shd w:val="clear" w:color="auto" w:fill="EEF29E" w:themeFill="accent3" w:themeFillTint="66"/>
        <w:ind w:firstLine="0"/>
        <w:rPr>
          <w:b/>
          <w:bCs/>
          <w:lang w:val="de-CH"/>
        </w:rPr>
      </w:pPr>
      <w:bookmarkStart w:id="1" w:name="_Hlk200717976"/>
      <w:r w:rsidRPr="008D48E6">
        <w:rPr>
          <w:b/>
          <w:bCs/>
          <w:lang w:val="de-CH"/>
        </w:rPr>
        <w:t xml:space="preserve">Weitere Projekte </w:t>
      </w:r>
      <w:r w:rsidR="00843030" w:rsidRPr="008D48E6">
        <w:rPr>
          <w:b/>
          <w:bCs/>
          <w:lang w:val="de-CH"/>
        </w:rPr>
        <w:t>zur</w:t>
      </w:r>
      <w:r w:rsidR="00F23271" w:rsidRPr="008D48E6">
        <w:rPr>
          <w:b/>
          <w:bCs/>
          <w:lang w:val="de-CH"/>
        </w:rPr>
        <w:t xml:space="preserve"> Gesundheits</w:t>
      </w:r>
      <w:r w:rsidR="00843030" w:rsidRPr="008D48E6">
        <w:rPr>
          <w:b/>
          <w:bCs/>
          <w:lang w:val="de-CH"/>
        </w:rPr>
        <w:t>förderung</w:t>
      </w:r>
      <w:r w:rsidR="00A825E2" w:rsidRPr="008D48E6">
        <w:rPr>
          <w:b/>
          <w:bCs/>
          <w:lang w:val="de-CH"/>
        </w:rPr>
        <w:t xml:space="preserve"> für Menschen mit Behinderungen</w:t>
      </w:r>
    </w:p>
    <w:p w14:paraId="32C048D8" w14:textId="7A55931F" w:rsidR="00AC284F" w:rsidRPr="00EA37AF" w:rsidRDefault="00F011A3" w:rsidP="00EA37AF">
      <w:pPr>
        <w:pStyle w:val="WichtigBox"/>
        <w:shd w:val="clear" w:color="auto" w:fill="EEF29E" w:themeFill="accent3" w:themeFillTint="66"/>
        <w:ind w:firstLine="0"/>
        <w:rPr>
          <w:bCs/>
          <w:i/>
          <w:iCs/>
          <w:lang w:val="de-CH"/>
        </w:rPr>
      </w:pPr>
      <w:r w:rsidRPr="006A3180">
        <w:rPr>
          <w:lang w:val="de-CH"/>
        </w:rPr>
        <w:t>Sport und Bewegung</w:t>
      </w:r>
      <w:r w:rsidR="00AC284F" w:rsidRPr="006A3180">
        <w:rPr>
          <w:lang w:val="de-CH"/>
        </w:rPr>
        <w:t xml:space="preserve"> fördert die Integration, ist gesund und ermöglicht</w:t>
      </w:r>
      <w:r w:rsidR="00561E8B">
        <w:rPr>
          <w:lang w:val="de-CH"/>
        </w:rPr>
        <w:t xml:space="preserve"> die </w:t>
      </w:r>
      <w:r w:rsidR="00AC284F" w:rsidRPr="006A3180">
        <w:rPr>
          <w:lang w:val="de-CH"/>
        </w:rPr>
        <w:t>Teilnahme am gesellschaftlichen Leben. Davon ist</w:t>
      </w:r>
      <w:r w:rsidR="00AC284F" w:rsidRPr="00EA37AF">
        <w:rPr>
          <w:i/>
          <w:iCs/>
          <w:lang w:val="de-CH"/>
        </w:rPr>
        <w:t xml:space="preserve"> Procap</w:t>
      </w:r>
      <w:r w:rsidR="00AC284F" w:rsidRPr="006A3180">
        <w:rPr>
          <w:lang w:val="de-CH"/>
        </w:rPr>
        <w:t xml:space="preserve"> überzeugt. Der Verband setzt sich</w:t>
      </w:r>
      <w:r w:rsidRPr="006A3180">
        <w:rPr>
          <w:lang w:val="de-CH"/>
        </w:rPr>
        <w:t xml:space="preserve"> seit Jahren</w:t>
      </w:r>
      <w:r w:rsidR="00AC284F" w:rsidRPr="006A3180">
        <w:rPr>
          <w:lang w:val="de-CH"/>
        </w:rPr>
        <w:t xml:space="preserve"> für barrierefreie Angebote ein,</w:t>
      </w:r>
      <w:r w:rsidRPr="006A3180">
        <w:rPr>
          <w:lang w:val="de-CH"/>
        </w:rPr>
        <w:t xml:space="preserve"> um</w:t>
      </w:r>
      <w:r w:rsidR="00AC284F" w:rsidRPr="006A3180">
        <w:rPr>
          <w:lang w:val="de-CH"/>
        </w:rPr>
        <w:t xml:space="preserve"> Inklusion auf allen Ebenen zu ermöglichen. </w:t>
      </w:r>
      <w:r w:rsidRPr="006A3180">
        <w:rPr>
          <w:lang w:val="de-CH"/>
        </w:rPr>
        <w:t>Dieses Anliegen ist</w:t>
      </w:r>
      <w:r w:rsidR="00AC284F" w:rsidRPr="006A3180">
        <w:rPr>
          <w:lang w:val="de-CH"/>
        </w:rPr>
        <w:t xml:space="preserve"> nicht nur Teil der Verbandsstrategie, sondern gelebte Praxis </w:t>
      </w:r>
      <w:r w:rsidR="009504A4">
        <w:rPr>
          <w:lang w:val="de-CH"/>
        </w:rPr>
        <w:t>(Procap</w:t>
      </w:r>
      <w:r w:rsidR="00602858">
        <w:rPr>
          <w:lang w:val="de-CH"/>
        </w:rPr>
        <w:t xml:space="preserve"> Schweiz</w:t>
      </w:r>
      <w:r w:rsidR="009504A4">
        <w:rPr>
          <w:lang w:val="de-CH"/>
        </w:rPr>
        <w:t xml:space="preserve">, 2013). </w:t>
      </w:r>
      <w:r w:rsidR="00AC284F" w:rsidRPr="006A3180">
        <w:rPr>
          <w:lang w:val="de-CH"/>
        </w:rPr>
        <w:t xml:space="preserve">Ziel ist es, Menschen mit Behinderungen auch in der Gesundheitsförderung </w:t>
      </w:r>
      <w:r w:rsidRPr="006A3180">
        <w:rPr>
          <w:lang w:val="de-CH"/>
        </w:rPr>
        <w:t xml:space="preserve">Wahlmöglichkeiten </w:t>
      </w:r>
      <w:r w:rsidR="00AC284F" w:rsidRPr="006A3180">
        <w:rPr>
          <w:lang w:val="de-CH"/>
        </w:rPr>
        <w:t>zu eröffnen.</w:t>
      </w:r>
      <w:r w:rsidR="007B7043">
        <w:rPr>
          <w:lang w:val="de-CH"/>
        </w:rPr>
        <w:t xml:space="preserve"> </w:t>
      </w:r>
      <w:r w:rsidR="00AC284F" w:rsidRPr="00EA37AF">
        <w:rPr>
          <w:i/>
          <w:iCs/>
          <w:lang w:val="de-CH"/>
        </w:rPr>
        <w:t>Procap</w:t>
      </w:r>
      <w:r w:rsidR="00AC284F" w:rsidRPr="006A3180">
        <w:rPr>
          <w:lang w:val="de-CH"/>
        </w:rPr>
        <w:t xml:space="preserve"> schafft mit vielfältigen Freizeit- und Gesundheitsangeboten Räume für Begegnung, </w:t>
      </w:r>
      <w:r w:rsidR="00472306" w:rsidRPr="006A3180">
        <w:rPr>
          <w:lang w:val="de-CH"/>
        </w:rPr>
        <w:t>Selbstbestimmung,</w:t>
      </w:r>
      <w:r w:rsidR="00AC284F" w:rsidRPr="006A3180">
        <w:rPr>
          <w:lang w:val="de-CH"/>
        </w:rPr>
        <w:t xml:space="preserve"> Teilhabe und persönliche Entwicklung</w:t>
      </w:r>
      <w:r w:rsidR="006536CB">
        <w:rPr>
          <w:lang w:val="de-CH"/>
        </w:rPr>
        <w:t xml:space="preserve"> (Wenger</w:t>
      </w:r>
      <w:r w:rsidR="009D5159">
        <w:rPr>
          <w:lang w:val="de-CH"/>
        </w:rPr>
        <w:t xml:space="preserve">, 2019). </w:t>
      </w:r>
      <w:r w:rsidR="00AC284F" w:rsidRPr="006A3180">
        <w:rPr>
          <w:lang w:val="de-CH"/>
        </w:rPr>
        <w:t>Im Folgenden stellen wir einige dieser Angebote näher vor</w:t>
      </w:r>
      <w:r w:rsidR="005F2331" w:rsidRPr="006A3180">
        <w:rPr>
          <w:lang w:val="de-CH"/>
        </w:rPr>
        <w:t xml:space="preserve"> (</w:t>
      </w:r>
      <w:hyperlink r:id="rId15" w:history="1">
        <w:r w:rsidR="00AD745B" w:rsidRPr="00C90D63">
          <w:rPr>
            <w:rStyle w:val="Hyperlink"/>
          </w:rPr>
          <w:t>www.procap-bewegt.ch</w:t>
        </w:r>
      </w:hyperlink>
      <w:r w:rsidR="005F2331" w:rsidRPr="006A3180">
        <w:rPr>
          <w:lang w:val="de-CH"/>
        </w:rPr>
        <w:t>)</w:t>
      </w:r>
      <w:r w:rsidR="00E70CD0">
        <w:rPr>
          <w:lang w:val="de-CH"/>
        </w:rPr>
        <w:t>:</w:t>
      </w:r>
    </w:p>
    <w:p w14:paraId="15B75DB0" w14:textId="3B21DE10" w:rsidR="00AC284F" w:rsidRPr="00EA37AF" w:rsidRDefault="00AC284F" w:rsidP="00EA37AF">
      <w:pPr>
        <w:pStyle w:val="WichtigBox"/>
        <w:shd w:val="clear" w:color="auto" w:fill="EEF29E" w:themeFill="accent3" w:themeFillTint="66"/>
        <w:ind w:firstLine="0"/>
        <w:rPr>
          <w:bCs/>
          <w:i/>
          <w:iCs/>
          <w:lang w:val="de-CH"/>
        </w:rPr>
      </w:pPr>
      <w:r w:rsidRPr="00EA37AF">
        <w:rPr>
          <w:i/>
          <w:iCs/>
          <w:lang w:val="de-CH"/>
        </w:rPr>
        <w:t>Procap bewegt:</w:t>
      </w:r>
      <w:r w:rsidRPr="006A3180">
        <w:rPr>
          <w:lang w:val="de-CH"/>
        </w:rPr>
        <w:t xml:space="preserve"> </w:t>
      </w:r>
      <w:r w:rsidR="00523CD7" w:rsidRPr="006A3180">
        <w:rPr>
          <w:lang w:val="de-CH"/>
        </w:rPr>
        <w:t>Unter d</w:t>
      </w:r>
      <w:r w:rsidR="007865E2">
        <w:rPr>
          <w:lang w:val="de-CH"/>
        </w:rPr>
        <w:t>ies</w:t>
      </w:r>
      <w:r w:rsidR="00523CD7" w:rsidRPr="006A3180">
        <w:rPr>
          <w:lang w:val="de-CH"/>
        </w:rPr>
        <w:t xml:space="preserve">em Motto </w:t>
      </w:r>
      <w:r w:rsidRPr="006A3180">
        <w:rPr>
          <w:lang w:val="de-CH"/>
        </w:rPr>
        <w:t xml:space="preserve">setzt sich </w:t>
      </w:r>
      <w:r w:rsidR="00523CD7" w:rsidRPr="006A3180">
        <w:rPr>
          <w:lang w:val="de-CH"/>
        </w:rPr>
        <w:t xml:space="preserve">der Verband </w:t>
      </w:r>
      <w:r w:rsidRPr="006A3180">
        <w:rPr>
          <w:lang w:val="de-CH"/>
        </w:rPr>
        <w:t xml:space="preserve">seit 2009 für den besseren Zugang zur Gesundheit für Menschen mit Behinderungen ein. Ein Beispiel ist das Projekt </w:t>
      </w:r>
      <w:proofErr w:type="spellStart"/>
      <w:r w:rsidRPr="00767AB4">
        <w:rPr>
          <w:i/>
          <w:iCs/>
          <w:lang w:val="de-CH"/>
        </w:rPr>
        <w:t>OpenSunday</w:t>
      </w:r>
      <w:proofErr w:type="spellEnd"/>
      <w:r w:rsidRPr="00767AB4">
        <w:rPr>
          <w:i/>
          <w:iCs/>
          <w:lang w:val="de-CH"/>
        </w:rPr>
        <w:t xml:space="preserve"> Inklusion,</w:t>
      </w:r>
      <w:r w:rsidRPr="006A3180">
        <w:rPr>
          <w:lang w:val="de-CH"/>
        </w:rPr>
        <w:t xml:space="preserve"> bei dem Kinder mit und ohne Behinderung</w:t>
      </w:r>
      <w:r w:rsidR="007706A4">
        <w:rPr>
          <w:lang w:val="de-CH"/>
        </w:rPr>
        <w:t>en</w:t>
      </w:r>
      <w:r w:rsidRPr="006A3180">
        <w:rPr>
          <w:lang w:val="de-CH"/>
        </w:rPr>
        <w:t xml:space="preserve"> gemeinsam Sport treiben. Es erweitert das langjährig bestehende </w:t>
      </w:r>
      <w:proofErr w:type="spellStart"/>
      <w:r w:rsidRPr="00EA37AF">
        <w:rPr>
          <w:i/>
          <w:iCs/>
          <w:lang w:val="de-CH"/>
        </w:rPr>
        <w:t>OpenSunday</w:t>
      </w:r>
      <w:proofErr w:type="spellEnd"/>
      <w:r w:rsidRPr="00EA37AF">
        <w:rPr>
          <w:i/>
          <w:iCs/>
          <w:lang w:val="de-CH"/>
        </w:rPr>
        <w:t>-</w:t>
      </w:r>
      <w:r w:rsidRPr="006A3180">
        <w:rPr>
          <w:lang w:val="de-CH"/>
        </w:rPr>
        <w:t xml:space="preserve">Angebot der Stiftung </w:t>
      </w:r>
      <w:proofErr w:type="spellStart"/>
      <w:r w:rsidRPr="00EA37AF">
        <w:rPr>
          <w:i/>
          <w:iCs/>
          <w:lang w:val="de-CH"/>
        </w:rPr>
        <w:t>IdéeSport</w:t>
      </w:r>
      <w:proofErr w:type="spellEnd"/>
      <w:r w:rsidRPr="00EA37AF">
        <w:rPr>
          <w:i/>
          <w:iCs/>
          <w:lang w:val="de-CH"/>
        </w:rPr>
        <w:t>,</w:t>
      </w:r>
      <w:r w:rsidRPr="006A3180">
        <w:rPr>
          <w:lang w:val="de-CH"/>
        </w:rPr>
        <w:t xml:space="preserve"> bei dem während der Wintermonate Turnhallen für Kinder geöffnet werden.</w:t>
      </w:r>
    </w:p>
    <w:p w14:paraId="381E1E02" w14:textId="0C901B27" w:rsidR="00E329F5" w:rsidRPr="00EA37AF" w:rsidRDefault="00C167B5" w:rsidP="00EA37AF">
      <w:pPr>
        <w:pStyle w:val="WichtigBox"/>
        <w:shd w:val="clear" w:color="auto" w:fill="EEF29E" w:themeFill="accent3" w:themeFillTint="66"/>
        <w:ind w:firstLine="0"/>
        <w:rPr>
          <w:bCs/>
          <w:i/>
          <w:iCs/>
          <w:lang w:val="de-CH"/>
        </w:rPr>
      </w:pPr>
      <w:r w:rsidRPr="00EA37AF">
        <w:rPr>
          <w:i/>
          <w:iCs/>
          <w:lang w:val="de-CH"/>
        </w:rPr>
        <w:t>Angebote für Insti</w:t>
      </w:r>
      <w:r w:rsidR="0006350C" w:rsidRPr="00EA37AF">
        <w:rPr>
          <w:i/>
          <w:iCs/>
          <w:lang w:val="de-CH"/>
        </w:rPr>
        <w:t>tutionen</w:t>
      </w:r>
      <w:r w:rsidR="00E329F5" w:rsidRPr="00EA37AF">
        <w:rPr>
          <w:i/>
          <w:iCs/>
          <w:lang w:val="de-CH"/>
        </w:rPr>
        <w:t>:</w:t>
      </w:r>
      <w:r w:rsidR="00E329F5" w:rsidRPr="006A3180">
        <w:rPr>
          <w:lang w:val="de-CH"/>
        </w:rPr>
        <w:t xml:space="preserve"> </w:t>
      </w:r>
      <w:r w:rsidR="0006350C" w:rsidRPr="006A3180">
        <w:rPr>
          <w:lang w:val="de-CH"/>
        </w:rPr>
        <w:t xml:space="preserve">Mit dem Programm </w:t>
      </w:r>
      <w:r w:rsidR="00962136" w:rsidRPr="00EA37AF">
        <w:rPr>
          <w:i/>
          <w:iCs/>
          <w:lang w:val="de-CH"/>
        </w:rPr>
        <w:t>P</w:t>
      </w:r>
      <w:r w:rsidR="0006350C" w:rsidRPr="00EA37AF">
        <w:rPr>
          <w:i/>
          <w:iCs/>
          <w:lang w:val="de-CH"/>
        </w:rPr>
        <w:t>rocap bewegt</w:t>
      </w:r>
      <w:r w:rsidR="0006350C" w:rsidRPr="006A3180">
        <w:rPr>
          <w:lang w:val="de-CH"/>
        </w:rPr>
        <w:t xml:space="preserve"> fördert der Verband zudem die Gesundheit von Menschen mit Behinderungen in Wohn</w:t>
      </w:r>
      <w:r w:rsidR="00024F60" w:rsidRPr="006A3180">
        <w:rPr>
          <w:lang w:val="de-CH"/>
        </w:rPr>
        <w:t>institutionen</w:t>
      </w:r>
      <w:r w:rsidR="0006350C" w:rsidRPr="006A3180">
        <w:rPr>
          <w:lang w:val="de-CH"/>
        </w:rPr>
        <w:t xml:space="preserve">, Schulen oder Werkstätten. Die </w:t>
      </w:r>
      <w:r w:rsidR="003477D6" w:rsidRPr="006A3180">
        <w:rPr>
          <w:lang w:val="de-CH"/>
        </w:rPr>
        <w:t>s</w:t>
      </w:r>
      <w:r w:rsidR="0073251C" w:rsidRPr="006A3180">
        <w:rPr>
          <w:lang w:val="de-CH"/>
        </w:rPr>
        <w:t>ituativ angepasste</w:t>
      </w:r>
      <w:r w:rsidR="00985415" w:rsidRPr="006A3180">
        <w:rPr>
          <w:lang w:val="de-CH"/>
        </w:rPr>
        <w:t>n</w:t>
      </w:r>
      <w:r w:rsidR="003477D6" w:rsidRPr="006A3180">
        <w:rPr>
          <w:lang w:val="de-CH"/>
        </w:rPr>
        <w:t xml:space="preserve"> </w:t>
      </w:r>
      <w:r w:rsidR="00024F60" w:rsidRPr="006A3180">
        <w:rPr>
          <w:lang w:val="de-CH"/>
        </w:rPr>
        <w:t xml:space="preserve">Module </w:t>
      </w:r>
      <w:r w:rsidR="0006350C" w:rsidRPr="006A3180">
        <w:rPr>
          <w:lang w:val="de-CH"/>
        </w:rPr>
        <w:t xml:space="preserve">vermitteln praxisnahes Wissen zu Bewegung, Ernährung und Gesundheit und </w:t>
      </w:r>
      <w:r w:rsidR="00024F60" w:rsidRPr="006A3180">
        <w:rPr>
          <w:lang w:val="de-CH"/>
        </w:rPr>
        <w:t>erlauben eine</w:t>
      </w:r>
      <w:r w:rsidR="0006350C" w:rsidRPr="006A3180">
        <w:rPr>
          <w:lang w:val="de-CH"/>
        </w:rPr>
        <w:t xml:space="preserve"> einfache</w:t>
      </w:r>
      <w:r w:rsidR="00851784" w:rsidRPr="006A3180">
        <w:rPr>
          <w:lang w:val="de-CH"/>
        </w:rPr>
        <w:t xml:space="preserve"> Implementierung</w:t>
      </w:r>
      <w:r w:rsidR="0006350C" w:rsidRPr="006A3180">
        <w:rPr>
          <w:lang w:val="de-CH"/>
        </w:rPr>
        <w:t xml:space="preserve"> im Alltag.</w:t>
      </w:r>
    </w:p>
    <w:p w14:paraId="173A03BB" w14:textId="46C22AA2" w:rsidR="00AC284F" w:rsidRPr="00EA37AF" w:rsidRDefault="00AC284F" w:rsidP="00EA37AF">
      <w:pPr>
        <w:pStyle w:val="WichtigBox"/>
        <w:shd w:val="clear" w:color="auto" w:fill="EEF29E" w:themeFill="accent3" w:themeFillTint="66"/>
        <w:ind w:firstLine="0"/>
        <w:rPr>
          <w:bCs/>
          <w:i/>
          <w:iCs/>
          <w:lang w:val="de-CH"/>
        </w:rPr>
      </w:pPr>
      <w:r w:rsidRPr="00EA37AF">
        <w:rPr>
          <w:i/>
          <w:iCs/>
          <w:lang w:val="de-CH"/>
        </w:rPr>
        <w:t>Wenn der Berg ruft:</w:t>
      </w:r>
      <w:r w:rsidRPr="006A3180">
        <w:rPr>
          <w:lang w:val="de-CH"/>
        </w:rPr>
        <w:t xml:space="preserve"> Mit dem Trekkingrollstuhl </w:t>
      </w:r>
      <w:proofErr w:type="spellStart"/>
      <w:r w:rsidRPr="00EA37AF">
        <w:rPr>
          <w:i/>
          <w:iCs/>
          <w:lang w:val="de-CH"/>
        </w:rPr>
        <w:t>Protrek</w:t>
      </w:r>
      <w:proofErr w:type="spellEnd"/>
      <w:r w:rsidRPr="00EA37AF">
        <w:rPr>
          <w:i/>
          <w:iCs/>
          <w:lang w:val="de-CH"/>
        </w:rPr>
        <w:t xml:space="preserve"> </w:t>
      </w:r>
      <w:r w:rsidRPr="006A3180">
        <w:rPr>
          <w:lang w:val="de-CH"/>
        </w:rPr>
        <w:t xml:space="preserve">ermöglicht </w:t>
      </w:r>
      <w:r w:rsidRPr="00EA37AF">
        <w:rPr>
          <w:i/>
          <w:iCs/>
          <w:lang w:val="de-CH"/>
        </w:rPr>
        <w:t>Procap</w:t>
      </w:r>
      <w:r w:rsidRPr="006A3180">
        <w:rPr>
          <w:lang w:val="de-CH"/>
        </w:rPr>
        <w:t xml:space="preserve"> Bergtouren für Menschen mit Mobilitätseinschränkungen. D</w:t>
      </w:r>
      <w:r w:rsidR="00B96823" w:rsidRPr="006A3180">
        <w:rPr>
          <w:lang w:val="de-CH"/>
        </w:rPr>
        <w:t xml:space="preserve">ieses </w:t>
      </w:r>
      <w:r w:rsidRPr="006A3180">
        <w:rPr>
          <w:lang w:val="de-CH"/>
        </w:rPr>
        <w:t>Reiseerlebnis wird jährlich von mehreren Teilnehmenden gebucht. Mit dem Reiseangebot «Der Berg ruft» können Betroffene auf Touren die Alpen erleben – inklusive Übernachtung in einer Berghütte.</w:t>
      </w:r>
    </w:p>
    <w:p w14:paraId="27ADDE0C" w14:textId="6E921613" w:rsidR="00AC284F" w:rsidRPr="00EA37AF" w:rsidRDefault="00AC284F" w:rsidP="00EA37AF">
      <w:pPr>
        <w:pStyle w:val="WichtigBox"/>
        <w:shd w:val="clear" w:color="auto" w:fill="EEF29E" w:themeFill="accent3" w:themeFillTint="66"/>
        <w:ind w:firstLine="0"/>
        <w:rPr>
          <w:bCs/>
          <w:i/>
          <w:iCs/>
          <w:lang w:val="de-CH"/>
        </w:rPr>
      </w:pPr>
      <w:r w:rsidRPr="00EA37AF">
        <w:rPr>
          <w:i/>
          <w:iCs/>
          <w:lang w:val="de-CH"/>
        </w:rPr>
        <w:t>Bewegungs- und Begegnungstage:</w:t>
      </w:r>
      <w:r w:rsidRPr="006A3180">
        <w:rPr>
          <w:lang w:val="de-CH"/>
        </w:rPr>
        <w:t xml:space="preserve"> </w:t>
      </w:r>
      <w:r w:rsidR="00AF6FBE">
        <w:rPr>
          <w:lang w:val="de-CH"/>
        </w:rPr>
        <w:t>D</w:t>
      </w:r>
      <w:r w:rsidRPr="006A3180">
        <w:rPr>
          <w:lang w:val="de-CH"/>
        </w:rPr>
        <w:t>ie</w:t>
      </w:r>
      <w:r w:rsidR="00987BBF">
        <w:rPr>
          <w:lang w:val="de-CH"/>
        </w:rPr>
        <w:t>se T</w:t>
      </w:r>
      <w:r w:rsidRPr="006A3180">
        <w:rPr>
          <w:lang w:val="de-CH"/>
        </w:rPr>
        <w:t>age</w:t>
      </w:r>
      <w:r w:rsidR="00AF6FBE">
        <w:rPr>
          <w:lang w:val="de-CH"/>
        </w:rPr>
        <w:t xml:space="preserve"> finden</w:t>
      </w:r>
      <w:r w:rsidRPr="006A3180">
        <w:rPr>
          <w:lang w:val="de-CH"/>
        </w:rPr>
        <w:t xml:space="preserve"> jeweils Ende August abwechselnd in Olten und Tenero statt. Die beliebten Anlässe für Mitglieder, Sportgruppen, Angehörige und Freiwillige fördern Gemeinschaft, Bewegung und Inklusion auf spielerische Weise.</w:t>
      </w:r>
    </w:p>
    <w:p w14:paraId="542C4647" w14:textId="1BE5F5AC" w:rsidR="00AC284F" w:rsidRPr="00EA37AF" w:rsidRDefault="00AC284F" w:rsidP="00EA37AF">
      <w:pPr>
        <w:pStyle w:val="WichtigBox"/>
        <w:shd w:val="clear" w:color="auto" w:fill="EEF29E" w:themeFill="accent3" w:themeFillTint="66"/>
        <w:ind w:firstLine="0"/>
        <w:rPr>
          <w:bCs/>
          <w:i/>
          <w:iCs/>
          <w:lang w:val="de-CH"/>
        </w:rPr>
      </w:pPr>
      <w:proofErr w:type="spellStart"/>
      <w:r w:rsidRPr="00EA37AF">
        <w:rPr>
          <w:i/>
          <w:iCs/>
          <w:lang w:val="de-CH"/>
        </w:rPr>
        <w:t>LaVIVA</w:t>
      </w:r>
      <w:proofErr w:type="spellEnd"/>
      <w:r w:rsidRPr="00EA37AF">
        <w:rPr>
          <w:i/>
          <w:iCs/>
          <w:lang w:val="de-CH"/>
        </w:rPr>
        <w:t>-Partys:</w:t>
      </w:r>
      <w:r w:rsidRPr="006A3180">
        <w:rPr>
          <w:lang w:val="de-CH"/>
        </w:rPr>
        <w:t xml:space="preserve"> Seit zehn Jahren bringt</w:t>
      </w:r>
      <w:r w:rsidRPr="00EA37AF">
        <w:rPr>
          <w:i/>
          <w:iCs/>
          <w:lang w:val="de-CH"/>
        </w:rPr>
        <w:t xml:space="preserve"> Procap</w:t>
      </w:r>
      <w:r w:rsidRPr="006A3180">
        <w:rPr>
          <w:lang w:val="de-CH"/>
        </w:rPr>
        <w:t xml:space="preserve"> Menschen mit und ohne Behinderungen auf die Tanzfläche – und zwar in angesagten Schweizer Clubs. Dank einer kürzlich erfolgreichen Crowdfunding-Kampagne kann das </w:t>
      </w:r>
      <w:r w:rsidR="00117038" w:rsidRPr="006A3180">
        <w:rPr>
          <w:lang w:val="de-CH"/>
        </w:rPr>
        <w:t xml:space="preserve">barrierefreie </w:t>
      </w:r>
      <w:r w:rsidRPr="006A3180">
        <w:rPr>
          <w:lang w:val="de-CH"/>
        </w:rPr>
        <w:t>Angebot wachsen und in noch mehr Schweizer Städten stattfinden.</w:t>
      </w:r>
    </w:p>
    <w:p w14:paraId="4190FC6B" w14:textId="7CE4DE41" w:rsidR="00AC284F" w:rsidRPr="00EA37AF" w:rsidRDefault="00AC284F" w:rsidP="00EA37AF">
      <w:pPr>
        <w:pStyle w:val="WichtigBox"/>
        <w:shd w:val="clear" w:color="auto" w:fill="EEF29E" w:themeFill="accent3" w:themeFillTint="66"/>
        <w:ind w:firstLine="0"/>
        <w:rPr>
          <w:bCs/>
          <w:i/>
          <w:iCs/>
          <w:lang w:val="de-CH"/>
        </w:rPr>
      </w:pPr>
      <w:r w:rsidRPr="00EA37AF">
        <w:rPr>
          <w:i/>
          <w:iCs/>
          <w:lang w:val="de-CH"/>
        </w:rPr>
        <w:t>Procap Reisen:</w:t>
      </w:r>
      <w:r w:rsidRPr="006A3180">
        <w:rPr>
          <w:lang w:val="de-CH"/>
        </w:rPr>
        <w:t xml:space="preserve"> Im Januar 2025 feierte </w:t>
      </w:r>
      <w:r w:rsidRPr="00EA37AF">
        <w:rPr>
          <w:i/>
          <w:iCs/>
          <w:lang w:val="de-CH"/>
        </w:rPr>
        <w:t>Procap Reisen</w:t>
      </w:r>
      <w:r w:rsidRPr="006A3180">
        <w:rPr>
          <w:lang w:val="de-CH"/>
        </w:rPr>
        <w:t xml:space="preserve"> </w:t>
      </w:r>
      <w:r w:rsidR="00F54F84" w:rsidRPr="006A3180">
        <w:rPr>
          <w:lang w:val="de-CH"/>
        </w:rPr>
        <w:t xml:space="preserve">das </w:t>
      </w:r>
      <w:r w:rsidRPr="006A3180">
        <w:rPr>
          <w:lang w:val="de-CH"/>
        </w:rPr>
        <w:t xml:space="preserve">30-jährige Bestehen. Seit drei Jahrzehnten organisiert der Verband Reisen, individuell und abgestimmt auf die Bedürfnisse von Menschen mit Behinderungen. Die </w:t>
      </w:r>
      <w:proofErr w:type="spellStart"/>
      <w:proofErr w:type="gramStart"/>
      <w:r w:rsidRPr="006A3180">
        <w:rPr>
          <w:lang w:val="de-CH"/>
        </w:rPr>
        <w:t>Reiseexpert</w:t>
      </w:r>
      <w:r w:rsidR="00527FAF" w:rsidRPr="006A3180">
        <w:rPr>
          <w:lang w:val="de-CH"/>
        </w:rPr>
        <w:t>:innen</w:t>
      </w:r>
      <w:proofErr w:type="spellEnd"/>
      <w:proofErr w:type="gramEnd"/>
      <w:r w:rsidR="00527FAF" w:rsidRPr="006A3180">
        <w:rPr>
          <w:lang w:val="de-CH"/>
        </w:rPr>
        <w:t xml:space="preserve"> </w:t>
      </w:r>
      <w:r w:rsidRPr="006A3180">
        <w:rPr>
          <w:lang w:val="de-CH"/>
        </w:rPr>
        <w:t xml:space="preserve">prüfen vorab alle Details und die Unterkünfte auf Barrierefreiheit. </w:t>
      </w:r>
    </w:p>
    <w:p w14:paraId="27D0D884" w14:textId="2AFC4CDD" w:rsidR="001E7AFA" w:rsidRPr="00DB70ED" w:rsidRDefault="00AC284F" w:rsidP="00DB70ED">
      <w:pPr>
        <w:pStyle w:val="WichtigBox"/>
        <w:shd w:val="clear" w:color="auto" w:fill="EEF29E" w:themeFill="accent3" w:themeFillTint="66"/>
        <w:ind w:firstLine="0"/>
        <w:rPr>
          <w:lang w:val="de-CH"/>
        </w:rPr>
      </w:pPr>
      <w:r w:rsidRPr="00EA37AF">
        <w:rPr>
          <w:i/>
          <w:iCs/>
          <w:lang w:val="de-CH"/>
        </w:rPr>
        <w:t>Regionale Sportgruppen:</w:t>
      </w:r>
      <w:r w:rsidRPr="006A3180">
        <w:rPr>
          <w:b/>
          <w:lang w:val="de-CH"/>
        </w:rPr>
        <w:t xml:space="preserve"> </w:t>
      </w:r>
      <w:r w:rsidR="00232FBB" w:rsidRPr="006A3180">
        <w:rPr>
          <w:lang w:val="de-CH"/>
        </w:rPr>
        <w:t xml:space="preserve">Über 1000 Aktivmitglieder nehmen an den regelmässigen Treffen und an Sport- und Bewegungstagen der </w:t>
      </w:r>
      <w:r w:rsidRPr="006A3180">
        <w:rPr>
          <w:lang w:val="de-CH"/>
        </w:rPr>
        <w:t xml:space="preserve">20 Sportgruppen </w:t>
      </w:r>
      <w:r w:rsidR="00152B79" w:rsidRPr="006A3180">
        <w:rPr>
          <w:lang w:val="de-CH"/>
        </w:rPr>
        <w:t>teil</w:t>
      </w:r>
      <w:r w:rsidRPr="006A3180">
        <w:rPr>
          <w:lang w:val="de-CH"/>
        </w:rPr>
        <w:t>. Das Angebot feiert dieses Jahr das 65-Jahr-Jubiläum.</w:t>
      </w:r>
    </w:p>
    <w:tbl>
      <w:tblPr>
        <w:tblStyle w:val="Tabellenraster"/>
        <w:tblW w:w="500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2241"/>
        <w:gridCol w:w="2241"/>
        <w:gridCol w:w="2242"/>
      </w:tblGrid>
      <w:tr w:rsidR="00F02299" w:rsidRPr="009E29E5" w14:paraId="430A55F6" w14:textId="77777777" w:rsidTr="00F7257C">
        <w:tc>
          <w:tcPr>
            <w:tcW w:w="1294" w:type="pct"/>
            <w:vAlign w:val="center"/>
          </w:tcPr>
          <w:bookmarkEnd w:id="1"/>
          <w:p w14:paraId="3AB320FC" w14:textId="0A82BBF1" w:rsidR="00F02299" w:rsidRPr="009E29E5" w:rsidRDefault="000D1B7A">
            <w:pPr>
              <w:spacing w:before="60" w:after="60"/>
              <w:jc w:val="both"/>
            </w:pPr>
            <w:r w:rsidRPr="00153133">
              <w:rPr>
                <w:noProof/>
                <w:lang w:val="fr-CH"/>
              </w:rPr>
              <w:drawing>
                <wp:inline distT="0" distB="0" distL="0" distR="0" wp14:anchorId="3B13DAD0" wp14:editId="155967E9">
                  <wp:extent cx="1036320" cy="1020836"/>
                  <wp:effectExtent l="0" t="0" r="0" b="8255"/>
                  <wp:docPr id="1351665679"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665679" name="Graphiqu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20836"/>
                          </a:xfrm>
                          <a:prstGeom prst="rect">
                            <a:avLst/>
                          </a:prstGeom>
                        </pic:spPr>
                      </pic:pic>
                    </a:graphicData>
                  </a:graphic>
                </wp:inline>
              </w:drawing>
            </w:r>
          </w:p>
        </w:tc>
        <w:tc>
          <w:tcPr>
            <w:tcW w:w="1235" w:type="pct"/>
            <w:vAlign w:val="center"/>
          </w:tcPr>
          <w:p w14:paraId="05054901" w14:textId="15873EE6" w:rsidR="00F02299" w:rsidRPr="009E29E5" w:rsidRDefault="000D1B7A" w:rsidP="006E0503">
            <w:pPr>
              <w:spacing w:before="60" w:after="60"/>
              <w:jc w:val="both"/>
            </w:pPr>
            <w:r w:rsidRPr="00153133">
              <w:rPr>
                <w:noProof/>
                <w:lang w:val="fr-CH"/>
              </w:rPr>
              <w:drawing>
                <wp:inline distT="0" distB="0" distL="0" distR="0" wp14:anchorId="0084B694" wp14:editId="274AFA80">
                  <wp:extent cx="853616" cy="1036319"/>
                  <wp:effectExtent l="0" t="0" r="3810" b="0"/>
                  <wp:docPr id="1976195302"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195302" name="Graphique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53616" cy="1036319"/>
                          </a:xfrm>
                          <a:prstGeom prst="rect">
                            <a:avLst/>
                          </a:prstGeom>
                        </pic:spPr>
                      </pic:pic>
                    </a:graphicData>
                  </a:graphic>
                </wp:inline>
              </w:drawing>
            </w:r>
          </w:p>
        </w:tc>
        <w:tc>
          <w:tcPr>
            <w:tcW w:w="1235" w:type="pct"/>
            <w:vAlign w:val="center"/>
          </w:tcPr>
          <w:p w14:paraId="36CE5C98" w14:textId="42699856" w:rsidR="00F02299" w:rsidRPr="009E29E5" w:rsidRDefault="000D1B7A">
            <w:pPr>
              <w:spacing w:before="60" w:after="60"/>
              <w:jc w:val="both"/>
            </w:pPr>
            <w:r w:rsidRPr="00153133">
              <w:rPr>
                <w:noProof/>
                <w:lang w:val="fr-CH"/>
              </w:rPr>
              <w:drawing>
                <wp:inline distT="0" distB="0" distL="0" distR="0" wp14:anchorId="6805F3E1" wp14:editId="37CFD551">
                  <wp:extent cx="970868" cy="1036320"/>
                  <wp:effectExtent l="0" t="0" r="1270" b="0"/>
                  <wp:docPr id="700440659"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440659" name="Graphique 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70868" cy="1036320"/>
                          </a:xfrm>
                          <a:prstGeom prst="rect">
                            <a:avLst/>
                          </a:prstGeom>
                        </pic:spPr>
                      </pic:pic>
                    </a:graphicData>
                  </a:graphic>
                </wp:inline>
              </w:drawing>
            </w:r>
          </w:p>
        </w:tc>
        <w:tc>
          <w:tcPr>
            <w:tcW w:w="1236" w:type="pct"/>
            <w:vAlign w:val="center"/>
          </w:tcPr>
          <w:p w14:paraId="25C2F3A9" w14:textId="356CE655" w:rsidR="00F02299" w:rsidRPr="009E29E5" w:rsidRDefault="000D1B7A">
            <w:pPr>
              <w:spacing w:before="60" w:after="60"/>
              <w:ind w:left="-15" w:firstLine="15"/>
              <w:jc w:val="both"/>
              <w:rPr>
                <w:noProof/>
              </w:rPr>
            </w:pPr>
            <w:r w:rsidRPr="00153133">
              <w:rPr>
                <w:noProof/>
                <w:lang w:val="fr-CH"/>
              </w:rPr>
              <w:drawing>
                <wp:inline distT="0" distB="0" distL="0" distR="0" wp14:anchorId="2DCD22B2" wp14:editId="67F9ED4E">
                  <wp:extent cx="834915" cy="1036320"/>
                  <wp:effectExtent l="0" t="0" r="3810" b="0"/>
                  <wp:docPr id="1525955669"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955669" name="Graphique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34915" cy="1036320"/>
                          </a:xfrm>
                          <a:prstGeom prst="rect">
                            <a:avLst/>
                          </a:prstGeom>
                        </pic:spPr>
                      </pic:pic>
                    </a:graphicData>
                  </a:graphic>
                </wp:inline>
              </w:drawing>
            </w:r>
          </w:p>
        </w:tc>
      </w:tr>
      <w:tr w:rsidR="00F02299" w:rsidRPr="00487A11" w14:paraId="57CE1575" w14:textId="77777777" w:rsidTr="00C87C42">
        <w:trPr>
          <w:trHeight w:val="142"/>
        </w:trPr>
        <w:tc>
          <w:tcPr>
            <w:tcW w:w="1294" w:type="pct"/>
          </w:tcPr>
          <w:p w14:paraId="3132CE7F" w14:textId="77777777" w:rsidR="00F02299" w:rsidRDefault="00F02299" w:rsidP="00F02299">
            <w:r>
              <w:t>Helena Bigler</w:t>
            </w:r>
          </w:p>
          <w:p w14:paraId="0528A480" w14:textId="77777777" w:rsidR="00F02299" w:rsidRDefault="00F02299" w:rsidP="00F02299">
            <w:r>
              <w:t>Leiterin Procap Reisen und Sport</w:t>
            </w:r>
          </w:p>
          <w:p w14:paraId="033B651F" w14:textId="77777777" w:rsidR="00F02299" w:rsidRDefault="00F02299" w:rsidP="00F02299">
            <w:r>
              <w:t>Procap Schweiz, Olten</w:t>
            </w:r>
          </w:p>
          <w:p w14:paraId="6050567A" w14:textId="79BB1240" w:rsidR="00F02299" w:rsidRPr="009E29E5" w:rsidRDefault="00F02299">
            <w:hyperlink r:id="rId20" w:history="1">
              <w:r w:rsidRPr="00205439">
                <w:rPr>
                  <w:rStyle w:val="Hyperlink"/>
                </w:rPr>
                <w:t>helena.bigler@procap.ch</w:t>
              </w:r>
            </w:hyperlink>
          </w:p>
        </w:tc>
        <w:tc>
          <w:tcPr>
            <w:tcW w:w="1235" w:type="pct"/>
          </w:tcPr>
          <w:p w14:paraId="2D223ADE" w14:textId="77777777" w:rsidR="00F02299" w:rsidRDefault="00F02299" w:rsidP="00F02299">
            <w:r>
              <w:t>Stefan Häusermann</w:t>
            </w:r>
          </w:p>
          <w:p w14:paraId="15391AD6" w14:textId="77777777" w:rsidR="00F02299" w:rsidRDefault="00F02299" w:rsidP="00F02299">
            <w:r>
              <w:t xml:space="preserve">Geschäftsführer </w:t>
            </w:r>
          </w:p>
          <w:p w14:paraId="571294C9" w14:textId="77777777" w:rsidR="00F02299" w:rsidRDefault="00F02299">
            <w:hyperlink r:id="rId21" w:history="1">
              <w:r w:rsidRPr="00EA37AF">
                <w:rPr>
                  <w:rStyle w:val="Hyperlink"/>
                </w:rPr>
                <w:t>info@inklusionssport.ch</w:t>
              </w:r>
            </w:hyperlink>
          </w:p>
          <w:p w14:paraId="6C581ABD" w14:textId="2BC730C3" w:rsidR="00EA37AF" w:rsidRPr="00EA37AF" w:rsidRDefault="00EA37AF" w:rsidP="00EA37AF">
            <w:hyperlink r:id="rId22" w:history="1">
              <w:r w:rsidRPr="00CE7E43">
                <w:rPr>
                  <w:rStyle w:val="Hyperlink"/>
                </w:rPr>
                <w:t>www.inklusionssport.ch</w:t>
              </w:r>
            </w:hyperlink>
          </w:p>
        </w:tc>
        <w:tc>
          <w:tcPr>
            <w:tcW w:w="1235" w:type="pct"/>
          </w:tcPr>
          <w:p w14:paraId="3886DB0B" w14:textId="77777777" w:rsidR="00F02299" w:rsidRDefault="00F02299" w:rsidP="00F02299">
            <w:r>
              <w:t>Cynthia Mira</w:t>
            </w:r>
          </w:p>
          <w:p w14:paraId="288E0146" w14:textId="0063A9D9" w:rsidR="00F02299" w:rsidRDefault="00F02299" w:rsidP="00F02299">
            <w:r>
              <w:t>Redaktorin</w:t>
            </w:r>
          </w:p>
          <w:p w14:paraId="6AD3B0D2" w14:textId="77777777" w:rsidR="00F02299" w:rsidRDefault="00F02299" w:rsidP="00F02299">
            <w:r>
              <w:t>Procap Schweiz, Olten</w:t>
            </w:r>
          </w:p>
          <w:p w14:paraId="13C8C585" w14:textId="66221D5A" w:rsidR="00F02299" w:rsidRPr="009E29E5" w:rsidRDefault="00F02299">
            <w:hyperlink r:id="rId23" w:history="1">
              <w:r w:rsidRPr="00205439">
                <w:rPr>
                  <w:rStyle w:val="Hyperlink"/>
                </w:rPr>
                <w:t>cynthia.mira@procap.ch</w:t>
              </w:r>
            </w:hyperlink>
          </w:p>
        </w:tc>
        <w:tc>
          <w:tcPr>
            <w:tcW w:w="1236" w:type="pct"/>
          </w:tcPr>
          <w:p w14:paraId="61FF4DB0" w14:textId="77777777" w:rsidR="00F02299" w:rsidRPr="00F02299" w:rsidRDefault="00F02299" w:rsidP="00F02299">
            <w:pPr>
              <w:ind w:left="-15"/>
            </w:pPr>
            <w:r w:rsidRPr="00F02299">
              <w:t>Hubert Studer</w:t>
            </w:r>
          </w:p>
          <w:p w14:paraId="1A5451F3" w14:textId="77777777" w:rsidR="00F02299" w:rsidRPr="00F02299" w:rsidRDefault="00F02299" w:rsidP="00F02299">
            <w:pPr>
              <w:ind w:left="-15"/>
            </w:pPr>
            <w:r w:rsidRPr="00F02299">
              <w:t>Geschäftsführer</w:t>
            </w:r>
          </w:p>
          <w:p w14:paraId="2FD8982B" w14:textId="77777777" w:rsidR="00F02299" w:rsidRPr="00F02299" w:rsidRDefault="00F02299" w:rsidP="00F02299">
            <w:pPr>
              <w:ind w:left="-15"/>
            </w:pPr>
            <w:proofErr w:type="spellStart"/>
            <w:r w:rsidRPr="00F02299">
              <w:t>iterum</w:t>
            </w:r>
            <w:proofErr w:type="spellEnd"/>
            <w:r w:rsidRPr="00F02299">
              <w:t xml:space="preserve"> </w:t>
            </w:r>
            <w:proofErr w:type="spellStart"/>
            <w:r w:rsidRPr="00F02299">
              <w:t>gmbh</w:t>
            </w:r>
            <w:proofErr w:type="spellEnd"/>
          </w:p>
          <w:p w14:paraId="1BF31735" w14:textId="775BBFAC" w:rsidR="00F02299" w:rsidRPr="00EA37AF" w:rsidRDefault="00F02299" w:rsidP="00F02299">
            <w:pPr>
              <w:ind w:left="-15"/>
            </w:pPr>
            <w:hyperlink r:id="rId24" w:history="1">
              <w:r w:rsidRPr="00EA37AF">
                <w:rPr>
                  <w:rStyle w:val="Hyperlink"/>
                </w:rPr>
                <w:t>hubert.studer@iterum.ch</w:t>
              </w:r>
            </w:hyperlink>
          </w:p>
        </w:tc>
      </w:tr>
    </w:tbl>
    <w:p w14:paraId="60B6CA91" w14:textId="59C4FFF1" w:rsidR="00D232F1" w:rsidRPr="00D232F1" w:rsidRDefault="00D232F1" w:rsidP="007B4390">
      <w:pPr>
        <w:pStyle w:val="berschrift1"/>
      </w:pPr>
      <w:r w:rsidRPr="00D232F1">
        <w:lastRenderedPageBreak/>
        <w:t>Literatur</w:t>
      </w:r>
    </w:p>
    <w:p w14:paraId="56FB4C21" w14:textId="77777777" w:rsidR="00F724FC" w:rsidRDefault="00F724FC" w:rsidP="00F724FC">
      <w:pPr>
        <w:pStyle w:val="Literaturverzeichnis"/>
      </w:pPr>
      <w:proofErr w:type="spellStart"/>
      <w:r w:rsidRPr="00CC02E9">
        <w:t>Banzer</w:t>
      </w:r>
      <w:proofErr w:type="spellEnd"/>
      <w:r w:rsidRPr="00CC02E9">
        <w:t xml:space="preserve">, W. (2017). </w:t>
      </w:r>
      <w:r w:rsidRPr="00F724FC">
        <w:rPr>
          <w:i/>
          <w:iCs/>
        </w:rPr>
        <w:t>Körperliche Aktivität und Gesundheit. Präventive und therapeutische Ansätze der Bewegungs- und Sportmedizin.</w:t>
      </w:r>
      <w:r w:rsidRPr="00CC02E9">
        <w:t xml:space="preserve"> Springer. </w:t>
      </w:r>
    </w:p>
    <w:p w14:paraId="49226EEF" w14:textId="47A37E96" w:rsidR="00430122" w:rsidRPr="00866A19" w:rsidRDefault="00430122" w:rsidP="005F366F">
      <w:pPr>
        <w:pStyle w:val="Literaturverzeichnis"/>
      </w:pPr>
      <w:r>
        <w:t>Bundesamt für Sport</w:t>
      </w:r>
      <w:r w:rsidR="00F062EE">
        <w:t xml:space="preserve"> </w:t>
      </w:r>
      <w:r w:rsidR="00866A19">
        <w:t>(</w:t>
      </w:r>
      <w:r w:rsidR="00F062EE">
        <w:t>BASPO</w:t>
      </w:r>
      <w:r w:rsidR="00866A19">
        <w:t>)</w:t>
      </w:r>
      <w:r>
        <w:t xml:space="preserve"> (202</w:t>
      </w:r>
      <w:r w:rsidR="00632DA7">
        <w:t>4</w:t>
      </w:r>
      <w:r>
        <w:t xml:space="preserve">). </w:t>
      </w:r>
      <w:r w:rsidR="00632DA7" w:rsidRPr="00F062EE">
        <w:rPr>
          <w:i/>
          <w:iCs/>
        </w:rPr>
        <w:t>Das Innovationslabor lab7x1</w:t>
      </w:r>
      <w:r w:rsidR="00632DA7">
        <w:t xml:space="preserve">. </w:t>
      </w:r>
      <w:hyperlink r:id="rId25" w:history="1">
        <w:r w:rsidR="00924FBB" w:rsidRPr="00205439">
          <w:rPr>
            <w:rStyle w:val="Hyperlink"/>
          </w:rPr>
          <w:t>https://www.baspo.admin.ch/de/das-innovationslabor-lab7x1</w:t>
        </w:r>
      </w:hyperlink>
      <w:r w:rsidR="00866A19">
        <w:t xml:space="preserve"> [Zugriff: 06.06.2025].</w:t>
      </w:r>
    </w:p>
    <w:p w14:paraId="4252BE28" w14:textId="2735955A" w:rsidR="00400809" w:rsidRDefault="00400809" w:rsidP="005F366F">
      <w:pPr>
        <w:pStyle w:val="Literaturverzeichnis"/>
      </w:pPr>
      <w:r>
        <w:t>Bundesgesetz</w:t>
      </w:r>
      <w:r w:rsidR="00885A54">
        <w:t xml:space="preserve"> </w:t>
      </w:r>
      <w:r>
        <w:t>über die Förderung von Sport und Bewegung</w:t>
      </w:r>
      <w:r w:rsidR="00885A54">
        <w:t xml:space="preserve"> </w:t>
      </w:r>
      <w:r>
        <w:t xml:space="preserve">(Sportförderungsgesetz, </w:t>
      </w:r>
      <w:proofErr w:type="spellStart"/>
      <w:r>
        <w:t>SpoFöG</w:t>
      </w:r>
      <w:proofErr w:type="spellEnd"/>
      <w:r>
        <w:t>)</w:t>
      </w:r>
      <w:r w:rsidR="00885A54">
        <w:t>, SR 415.0.</w:t>
      </w:r>
    </w:p>
    <w:p w14:paraId="536BCBED" w14:textId="3BDB5308" w:rsidR="00FC6F8C" w:rsidRDefault="00FC6F8C" w:rsidP="00F724FC">
      <w:pPr>
        <w:pStyle w:val="Literaturverzeichnis"/>
      </w:pPr>
      <w:r w:rsidRPr="00FC6F8C">
        <w:t>Gerber</w:t>
      </w:r>
      <w:r w:rsidR="00525DFF">
        <w:t>,</w:t>
      </w:r>
      <w:r w:rsidRPr="00FC6F8C">
        <w:t xml:space="preserve"> M. &amp; Fuchs, R. (2020). </w:t>
      </w:r>
      <w:r w:rsidRPr="00F724FC">
        <w:rPr>
          <w:i/>
          <w:iCs/>
        </w:rPr>
        <w:t>Stressregulation durch Sport und Bewegung. Wie Alltagsbelastungen durch körperliche</w:t>
      </w:r>
      <w:r w:rsidR="00F724FC" w:rsidRPr="00F724FC">
        <w:rPr>
          <w:i/>
          <w:iCs/>
        </w:rPr>
        <w:t xml:space="preserve"> </w:t>
      </w:r>
      <w:r w:rsidRPr="00F724FC">
        <w:rPr>
          <w:i/>
          <w:iCs/>
        </w:rPr>
        <w:t>Aktivität besser bewältigt werden können.</w:t>
      </w:r>
      <w:r w:rsidRPr="00FC6F8C">
        <w:t xml:space="preserve"> Springer. </w:t>
      </w:r>
    </w:p>
    <w:p w14:paraId="3482F027" w14:textId="5DD4A819" w:rsidR="005F366F" w:rsidRDefault="005F366F" w:rsidP="005F366F">
      <w:pPr>
        <w:pStyle w:val="Literaturverzeichnis"/>
      </w:pPr>
      <w:proofErr w:type="spellStart"/>
      <w:r w:rsidRPr="00810B75">
        <w:t>Hepa</w:t>
      </w:r>
      <w:proofErr w:type="spellEnd"/>
      <w:r w:rsidRPr="00810B75">
        <w:t xml:space="preserve"> Schweiz (202</w:t>
      </w:r>
      <w:r w:rsidR="00C50424">
        <w:t>5</w:t>
      </w:r>
      <w:r w:rsidRPr="00810B75">
        <w:t xml:space="preserve">). </w:t>
      </w:r>
      <w:r w:rsidRPr="00B211FC">
        <w:rPr>
          <w:i/>
          <w:iCs/>
        </w:rPr>
        <w:t>Bewegungsempfehlungen Schweiz</w:t>
      </w:r>
      <w:r w:rsidRPr="00810B75">
        <w:t xml:space="preserve">. </w:t>
      </w:r>
      <w:proofErr w:type="spellStart"/>
      <w:r w:rsidRPr="00810B75">
        <w:t>bfu</w:t>
      </w:r>
      <w:proofErr w:type="spellEnd"/>
      <w:r w:rsidRPr="00810B75">
        <w:t xml:space="preserve">, Gesundheitsförderung Schweiz, BASPO, BAG. </w:t>
      </w:r>
      <w:hyperlink r:id="rId26" w:history="1">
        <w:r w:rsidR="00866A19" w:rsidRPr="00205439">
          <w:rPr>
            <w:rStyle w:val="Hyperlink"/>
          </w:rPr>
          <w:t>https://www.hepa.admin.ch/de/bewegungsempfehlungen</w:t>
        </w:r>
      </w:hyperlink>
      <w:r w:rsidR="00467024">
        <w:t xml:space="preserve"> </w:t>
      </w:r>
      <w:r w:rsidR="00467024" w:rsidRPr="00467024">
        <w:t>[Zugriff: 06.06.2025].</w:t>
      </w:r>
    </w:p>
    <w:p w14:paraId="1E43C576" w14:textId="3C73743C" w:rsidR="005F366F" w:rsidRPr="00810B75" w:rsidRDefault="005F366F" w:rsidP="005F366F">
      <w:pPr>
        <w:pStyle w:val="Literaturverzeichnis"/>
      </w:pPr>
      <w:r w:rsidRPr="00810B75">
        <w:t xml:space="preserve">Procap Schweiz (2013). </w:t>
      </w:r>
      <w:r w:rsidRPr="00767AB4">
        <w:rPr>
          <w:i/>
          <w:iCs/>
        </w:rPr>
        <w:t>Gesund leben mit Behinderung</w:t>
      </w:r>
      <w:r w:rsidR="00631BA0">
        <w:rPr>
          <w:i/>
          <w:iCs/>
        </w:rPr>
        <w:t>.</w:t>
      </w:r>
      <w:r w:rsidR="00631BA0" w:rsidRPr="00631BA0">
        <w:t xml:space="preserve"> </w:t>
      </w:r>
      <w:r w:rsidR="00631BA0" w:rsidRPr="00631BA0">
        <w:rPr>
          <w:i/>
          <w:iCs/>
        </w:rPr>
        <w:t>Gesundheitsförderung durch Bewegung und Ernährung</w:t>
      </w:r>
      <w:r w:rsidRPr="00810B75">
        <w:t>. Procap Schweiz.</w:t>
      </w:r>
    </w:p>
    <w:p w14:paraId="41AEE21A" w14:textId="67624DE5" w:rsidR="005F366F" w:rsidRPr="00810B75" w:rsidRDefault="005F366F" w:rsidP="005F366F">
      <w:pPr>
        <w:pStyle w:val="Literaturverzeichnis"/>
      </w:pPr>
      <w:r w:rsidRPr="00810B75">
        <w:t xml:space="preserve">Procap Schweiz (2025). </w:t>
      </w:r>
      <w:r w:rsidRPr="00767AB4">
        <w:rPr>
          <w:i/>
          <w:iCs/>
        </w:rPr>
        <w:t>«Wohnheim mobil» Ein Versuch des Innovationslabor</w:t>
      </w:r>
      <w:r w:rsidR="00E940D7">
        <w:rPr>
          <w:i/>
          <w:iCs/>
        </w:rPr>
        <w:t>s</w:t>
      </w:r>
      <w:r w:rsidRPr="00767AB4">
        <w:rPr>
          <w:i/>
          <w:iCs/>
        </w:rPr>
        <w:t xml:space="preserve"> lab7x1 vom BASPO. Abschlussbericht.</w:t>
      </w:r>
      <w:r w:rsidRPr="00810B75">
        <w:t xml:space="preserve"> Procap Schweiz.</w:t>
      </w:r>
    </w:p>
    <w:p w14:paraId="6D24D862" w14:textId="528779AD" w:rsidR="005F366F" w:rsidRPr="00580FD6" w:rsidRDefault="005F366F" w:rsidP="005F366F">
      <w:pPr>
        <w:pStyle w:val="Literaturverzeichnis"/>
        <w:rPr>
          <w:lang w:val="en-US"/>
        </w:rPr>
      </w:pPr>
      <w:proofErr w:type="spellStart"/>
      <w:r w:rsidRPr="00810B75">
        <w:t>Reinehr</w:t>
      </w:r>
      <w:proofErr w:type="spellEnd"/>
      <w:r w:rsidRPr="00810B75">
        <w:t xml:space="preserve">, T., </w:t>
      </w:r>
      <w:proofErr w:type="spellStart"/>
      <w:r w:rsidRPr="00810B75">
        <w:t>Dobe</w:t>
      </w:r>
      <w:proofErr w:type="spellEnd"/>
      <w:r w:rsidRPr="00810B75">
        <w:t xml:space="preserve">, M., Winkel, K., Schaefer, A. </w:t>
      </w:r>
      <w:r w:rsidRPr="00767AB4">
        <w:t xml:space="preserve">&amp; Hoffmann, D. (2010). </w:t>
      </w:r>
      <w:r w:rsidRPr="00767AB4">
        <w:rPr>
          <w:lang w:val="en-US"/>
        </w:rPr>
        <w:t xml:space="preserve">Obesity in Disabled Children and Adolescents. </w:t>
      </w:r>
      <w:proofErr w:type="spellStart"/>
      <w:r w:rsidRPr="00D1646E">
        <w:rPr>
          <w:i/>
          <w:iCs/>
          <w:lang w:val="en-US"/>
        </w:rPr>
        <w:t>Deutsches</w:t>
      </w:r>
      <w:proofErr w:type="spellEnd"/>
      <w:r w:rsidRPr="00D1646E">
        <w:rPr>
          <w:i/>
          <w:iCs/>
          <w:lang w:val="en-US"/>
        </w:rPr>
        <w:t xml:space="preserve"> </w:t>
      </w:r>
      <w:proofErr w:type="spellStart"/>
      <w:r w:rsidRPr="00D1646E">
        <w:rPr>
          <w:i/>
          <w:iCs/>
          <w:lang w:val="en-US"/>
        </w:rPr>
        <w:t>Ärzteblatt</w:t>
      </w:r>
      <w:proofErr w:type="spellEnd"/>
      <w:r w:rsidRPr="00D1646E">
        <w:rPr>
          <w:i/>
          <w:iCs/>
          <w:lang w:val="en-US"/>
        </w:rPr>
        <w:t xml:space="preserve"> international</w:t>
      </w:r>
      <w:r w:rsidR="001916A0" w:rsidRPr="00D1646E">
        <w:rPr>
          <w:i/>
          <w:iCs/>
          <w:lang w:val="en-US"/>
        </w:rPr>
        <w:t>, 1</w:t>
      </w:r>
      <w:r w:rsidR="00A6489B" w:rsidRPr="00D1646E">
        <w:rPr>
          <w:i/>
          <w:iCs/>
          <w:lang w:val="en-US"/>
        </w:rPr>
        <w:t>5</w:t>
      </w:r>
      <w:r w:rsidR="00A6489B" w:rsidRPr="00D1646E">
        <w:rPr>
          <w:lang w:val="en-US"/>
        </w:rPr>
        <w:t> </w:t>
      </w:r>
      <w:r w:rsidR="001916A0" w:rsidRPr="00D1646E">
        <w:rPr>
          <w:lang w:val="en-US"/>
        </w:rPr>
        <w:t>(1</w:t>
      </w:r>
      <w:r w:rsidR="00A6489B" w:rsidRPr="00D1646E">
        <w:rPr>
          <w:lang w:val="en-US"/>
        </w:rPr>
        <w:t>07</w:t>
      </w:r>
      <w:r w:rsidR="001916A0" w:rsidRPr="00D1646E">
        <w:rPr>
          <w:lang w:val="en-US"/>
        </w:rPr>
        <w:t>)</w:t>
      </w:r>
      <w:r w:rsidR="00A6489B" w:rsidRPr="00D1646E">
        <w:rPr>
          <w:lang w:val="en-US"/>
        </w:rPr>
        <w:t xml:space="preserve">, </w:t>
      </w:r>
      <w:r w:rsidR="001916A0" w:rsidRPr="00D1646E">
        <w:rPr>
          <w:lang w:val="en-US"/>
        </w:rPr>
        <w:t>268–</w:t>
      </w:r>
      <w:r w:rsidR="00A6489B" w:rsidRPr="00D1646E">
        <w:rPr>
          <w:lang w:val="en-US"/>
        </w:rPr>
        <w:t>2</w:t>
      </w:r>
      <w:r w:rsidR="001916A0" w:rsidRPr="00D1646E">
        <w:rPr>
          <w:lang w:val="en-US"/>
        </w:rPr>
        <w:t>75</w:t>
      </w:r>
      <w:r w:rsidR="00A6489B" w:rsidRPr="00D1646E">
        <w:rPr>
          <w:lang w:val="en-US"/>
        </w:rPr>
        <w:t xml:space="preserve">. </w:t>
      </w:r>
      <w:hyperlink r:id="rId27" w:history="1">
        <w:r w:rsidR="00A6489B" w:rsidRPr="00D1646E">
          <w:rPr>
            <w:rStyle w:val="Hyperlink"/>
            <w:lang w:val="en-US"/>
          </w:rPr>
          <w:t>https://doi.org/10.3238/arztebl.2010.0268</w:t>
        </w:r>
      </w:hyperlink>
    </w:p>
    <w:p w14:paraId="1B29F498" w14:textId="0F9A55C5" w:rsidR="008E0FF1" w:rsidRDefault="008E0FF1" w:rsidP="008E0FF1">
      <w:pPr>
        <w:pStyle w:val="Literaturverzeichnis"/>
        <w:rPr>
          <w:lang w:val="en-US"/>
        </w:rPr>
      </w:pPr>
      <w:r w:rsidRPr="00D83C0A">
        <w:t xml:space="preserve">Schwendinger, F., Infanger, D., Lichtenstein, E., Hinrichs T., </w:t>
      </w:r>
      <w:proofErr w:type="spellStart"/>
      <w:r w:rsidRPr="00D83C0A">
        <w:t>Knaier</w:t>
      </w:r>
      <w:proofErr w:type="spellEnd"/>
      <w:r w:rsidRPr="00D83C0A">
        <w:t xml:space="preserve"> R., Rowlands, A. &amp; Schmidt-</w:t>
      </w:r>
      <w:proofErr w:type="spellStart"/>
      <w:r w:rsidRPr="00D83C0A">
        <w:t>Trucksäss</w:t>
      </w:r>
      <w:proofErr w:type="spellEnd"/>
      <w:r w:rsidRPr="00D83C0A">
        <w:t xml:space="preserve">, A. (2025). </w:t>
      </w:r>
      <w:r w:rsidRPr="006B238E">
        <w:rPr>
          <w:lang w:val="en-US"/>
        </w:rPr>
        <w:t>Intensity or volume: the role of physical activity in longevity</w:t>
      </w:r>
      <w:r>
        <w:rPr>
          <w:lang w:val="en-US"/>
        </w:rPr>
        <w:t>.</w:t>
      </w:r>
      <w:r w:rsidRPr="006B238E">
        <w:rPr>
          <w:lang w:val="en-US"/>
        </w:rPr>
        <w:t xml:space="preserve"> </w:t>
      </w:r>
      <w:r w:rsidRPr="00744B66">
        <w:rPr>
          <w:i/>
          <w:iCs/>
          <w:lang w:val="en-US"/>
        </w:rPr>
        <w:t>European Journal of Preventive Cardiology, 32</w:t>
      </w:r>
      <w:r>
        <w:rPr>
          <w:lang w:val="en-US"/>
        </w:rPr>
        <w:t> (1)</w:t>
      </w:r>
      <w:r w:rsidRPr="006B238E">
        <w:rPr>
          <w:lang w:val="en-US"/>
        </w:rPr>
        <w:t xml:space="preserve">, </w:t>
      </w:r>
      <w:r w:rsidRPr="006B238E">
        <w:rPr>
          <w:noProof/>
          <w:lang w:val="en-US"/>
        </w:rPr>
        <w:t>10–19</w:t>
      </w:r>
      <w:r w:rsidR="00AB62FB">
        <w:rPr>
          <w:lang w:val="en-US"/>
        </w:rPr>
        <w:t>.</w:t>
      </w:r>
      <w:r w:rsidRPr="006B238E">
        <w:rPr>
          <w:lang w:val="en-US"/>
        </w:rPr>
        <w:t xml:space="preserve"> </w:t>
      </w:r>
      <w:hyperlink r:id="rId28" w:history="1">
        <w:r w:rsidRPr="003954D8">
          <w:rPr>
            <w:rStyle w:val="Hyperlink"/>
            <w:lang w:val="en-US"/>
          </w:rPr>
          <w:t>https://doi.org/10.1093/eurjpc/zwae295</w:t>
        </w:r>
      </w:hyperlink>
    </w:p>
    <w:p w14:paraId="4709900C" w14:textId="680D407B" w:rsidR="008E0FF1" w:rsidRPr="00993B37" w:rsidRDefault="005F366F">
      <w:pPr>
        <w:pStyle w:val="Literaturverzeichnis"/>
      </w:pPr>
      <w:r w:rsidRPr="00993B37">
        <w:rPr>
          <w:lang w:val="en-US"/>
        </w:rPr>
        <w:t>Wenger</w:t>
      </w:r>
      <w:r w:rsidR="00525DFF">
        <w:rPr>
          <w:lang w:val="en-US"/>
        </w:rPr>
        <w:t>,</w:t>
      </w:r>
      <w:r w:rsidRPr="00993B37">
        <w:rPr>
          <w:lang w:val="en-US"/>
        </w:rPr>
        <w:t xml:space="preserve"> S. (2019). </w:t>
      </w:r>
      <w:r w:rsidRPr="00810B75">
        <w:t xml:space="preserve">Jeder Mensch wie er kann und will – ohne Wenn und Aber. Durch vielseitige inklusive Freizeitangebote zur grösstmöglichen Wahlfreiheit und Chancengleichheit. </w:t>
      </w:r>
      <w:r w:rsidRPr="00767AB4">
        <w:rPr>
          <w:i/>
          <w:iCs/>
        </w:rPr>
        <w:t>Schweizerische Zeitschrift für Heilpädagogik, 25</w:t>
      </w:r>
      <w:r w:rsidR="00953D49">
        <w:t> </w:t>
      </w:r>
      <w:r w:rsidRPr="00810B75">
        <w:t>(5–6)</w:t>
      </w:r>
      <w:r w:rsidR="00953D49">
        <w:t>,</w:t>
      </w:r>
      <w:r w:rsidRPr="00810B75">
        <w:t xml:space="preserve"> 6</w:t>
      </w:r>
      <w:r w:rsidR="00953D49">
        <w:t>–</w:t>
      </w:r>
      <w:r w:rsidRPr="00810B75">
        <w:t>12.</w:t>
      </w:r>
    </w:p>
    <w:sectPr w:rsidR="008E0FF1" w:rsidRPr="00993B37" w:rsidSect="002D3778">
      <w:headerReference w:type="default" r:id="rId29"/>
      <w:footerReference w:type="default" r:id="rId30"/>
      <w:pgSz w:w="11907" w:h="16840" w:code="9"/>
      <w:pgMar w:top="1418" w:right="1418" w:bottom="1134" w:left="1418" w:header="720" w:footer="567" w:gutter="0"/>
      <w:pgNumType w:start="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0F51B" w14:textId="77777777" w:rsidR="00FA6FE0" w:rsidRDefault="00FA6FE0">
      <w:pPr>
        <w:spacing w:line="240" w:lineRule="auto"/>
      </w:pPr>
      <w:r>
        <w:separator/>
      </w:r>
    </w:p>
  </w:endnote>
  <w:endnote w:type="continuationSeparator" w:id="0">
    <w:p w14:paraId="1152F677" w14:textId="77777777" w:rsidR="00FA6FE0" w:rsidRDefault="00FA6FE0">
      <w:pPr>
        <w:spacing w:line="240" w:lineRule="auto"/>
      </w:pPr>
      <w:r>
        <w:continuationSeparator/>
      </w:r>
    </w:p>
  </w:endnote>
  <w:endnote w:type="continuationNotice" w:id="1">
    <w:p w14:paraId="641BDDCD" w14:textId="77777777" w:rsidR="00FA6FE0" w:rsidRDefault="00FA6FE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0EE6AE85-D680-47FD-BEB0-10BFF3F8BFF4}"/>
    <w:embedBold r:id="rId2" w:fontKey="{3B123F3A-2D8E-429F-8354-47296A667220}"/>
    <w:embedItalic r:id="rId3" w:fontKey="{7E8F2341-B28C-47BF-A178-E3B6234016AF}"/>
    <w:embedBoldItalic r:id="rId4" w:fontKey="{55873209-A195-40D3-A045-6A4FED24594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Open Sans SemiCondensed SemiCon">
    <w:altName w:val="Segoe UI"/>
    <w:charset w:val="00"/>
    <w:family w:val="auto"/>
    <w:pitch w:val="variable"/>
    <w:sig w:usb0="E00002FF" w:usb1="4000201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3D1B"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68A14A3F" wp14:editId="0EAA38B8">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2100B" w14:textId="77777777" w:rsidR="00FA6FE0" w:rsidRPr="00777A2F" w:rsidRDefault="00FA6FE0"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F4CE843" w14:textId="77777777" w:rsidR="00FA6FE0" w:rsidRDefault="00FA6FE0">
      <w:r>
        <w:continuationSeparator/>
      </w:r>
    </w:p>
  </w:footnote>
  <w:footnote w:type="continuationNotice" w:id="1">
    <w:p w14:paraId="79D2BECB" w14:textId="77777777" w:rsidR="00FA6FE0" w:rsidRDefault="00FA6FE0">
      <w:pPr>
        <w:spacing w:line="240" w:lineRule="auto"/>
      </w:pPr>
    </w:p>
  </w:footnote>
  <w:footnote w:id="2">
    <w:p w14:paraId="03D5DD2B" w14:textId="3C73BE45" w:rsidR="00D72E6A" w:rsidRDefault="00D72E6A">
      <w:pPr>
        <w:pStyle w:val="Funotentext"/>
      </w:pPr>
      <w:r w:rsidRPr="0097420B">
        <w:rPr>
          <w:rStyle w:val="Funotenzeichen"/>
          <w:sz w:val="18"/>
          <w:szCs w:val="18"/>
        </w:rPr>
        <w:footnoteRef/>
      </w:r>
      <w:r>
        <w:t xml:space="preserve"> </w:t>
      </w:r>
      <w:r w:rsidRPr="00D72E6A">
        <w:t xml:space="preserve">Ein grosser Dank geht an dieser Stelle an die beiden </w:t>
      </w:r>
      <w:r w:rsidR="00B91EE4">
        <w:t>Institutionen</w:t>
      </w:r>
      <w:r w:rsidRPr="00D72E6A">
        <w:t xml:space="preserve"> und die insgesamt sechs teilnehmenden Wohngruppen, die diesen Mehraufwand in einem ohnehin schon stark strukturierten und anspruchsvollen Betreuungsalltag auf sich genommen haben.</w:t>
      </w:r>
    </w:p>
  </w:footnote>
  <w:footnote w:id="3">
    <w:p w14:paraId="53C7CC7F" w14:textId="3CBD9221" w:rsidR="00DF457D" w:rsidRDefault="00DF457D">
      <w:pPr>
        <w:pStyle w:val="Funotentext"/>
      </w:pPr>
      <w:r w:rsidRPr="00AA4AA3">
        <w:rPr>
          <w:rStyle w:val="Funotenzeichen"/>
          <w:sz w:val="18"/>
          <w:szCs w:val="18"/>
        </w:rPr>
        <w:footnoteRef/>
      </w:r>
      <w:r w:rsidRPr="00AA4AA3">
        <w:rPr>
          <w:sz w:val="16"/>
          <w:szCs w:val="18"/>
        </w:rPr>
        <w:t xml:space="preserve"> </w:t>
      </w:r>
      <w:r w:rsidRPr="00DF457D">
        <w:t>Pro Wohngruppe wurden Bewegungscoachs gewählt, die auch als Ansprechp</w:t>
      </w:r>
      <w:r>
        <w:t>erson</w:t>
      </w:r>
      <w:r w:rsidRPr="00DF457D">
        <w:t xml:space="preserve"> und </w:t>
      </w:r>
      <w:r w:rsidR="007D0450">
        <w:t>für das I</w:t>
      </w:r>
      <w:r w:rsidRPr="00DF457D">
        <w:t xml:space="preserve">nterview am Ende </w:t>
      </w:r>
      <w:r w:rsidR="007D0450">
        <w:t>zur Verfügung standen</w:t>
      </w:r>
      <w:r w:rsidRPr="00DF457D">
        <w:t>. Zudem gab es Interviews mit den Leitungspersonen beider Institutionen</w:t>
      </w:r>
      <w:r w:rsidR="004729B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9265" w14:textId="544A4538" w:rsidR="007B448B" w:rsidRPr="008B003E"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387E2663" wp14:editId="5A9386A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BC329D5"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8B003E" w:rsidRPr="008B003E">
      <w:t>P</w:t>
    </w:r>
    <w:r w:rsidR="00E5565A">
      <w:t>RÄVENTION UND GESUNDHEITSFÖRDERUNG</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E5565A">
      <w:rPr>
        <w:b w:val="0"/>
        <w:bCs/>
        <w:lang w:val="de-CH"/>
      </w:rPr>
      <w:t>31</w:t>
    </w:r>
    <w:r w:rsidR="00237079" w:rsidRPr="00237079">
      <w:rPr>
        <w:b w:val="0"/>
        <w:bCs/>
        <w:lang w:val="de-CH"/>
      </w:rPr>
      <w:t xml:space="preserve">, </w:t>
    </w:r>
    <w:r w:rsidR="008B003E">
      <w:rPr>
        <w:b w:val="0"/>
        <w:bCs/>
        <w:lang w:val="de-CH"/>
      </w:rPr>
      <w:t>06</w:t>
    </w:r>
    <w:r w:rsidR="00237079" w:rsidRPr="00237079">
      <w:rPr>
        <w:b w:val="0"/>
        <w:bCs/>
        <w:lang w:val="de-CH"/>
      </w:rPr>
      <w:t>/</w:t>
    </w:r>
    <w:r w:rsidR="008B003E">
      <w:rPr>
        <w:b w:val="0"/>
        <w:bCs/>
        <w:lang w:val="de-CH"/>
      </w:rPr>
      <w:t>2025</w:t>
    </w:r>
  </w:p>
  <w:p w14:paraId="016BC5DF" w14:textId="7991E74D" w:rsidR="00237079" w:rsidRDefault="00B7489C" w:rsidP="00E5565A">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3AF2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D478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2F6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AA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E421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AAD0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BCC0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ADCAB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0906752"/>
    <w:multiLevelType w:val="hybridMultilevel"/>
    <w:tmpl w:val="96747554"/>
    <w:lvl w:ilvl="0" w:tplc="8EC49B26">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8"/>
  </w:num>
  <w:num w:numId="14" w16cid:durableId="1128471426">
    <w:abstractNumId w:val="11"/>
  </w:num>
  <w:num w:numId="15" w16cid:durableId="1886675913">
    <w:abstractNumId w:val="25"/>
  </w:num>
  <w:num w:numId="16" w16cid:durableId="669143170">
    <w:abstractNumId w:val="38"/>
  </w:num>
  <w:num w:numId="17" w16cid:durableId="1816487952">
    <w:abstractNumId w:val="12"/>
  </w:num>
  <w:num w:numId="18" w16cid:durableId="1320425882">
    <w:abstractNumId w:val="33"/>
  </w:num>
  <w:num w:numId="19" w16cid:durableId="574709185">
    <w:abstractNumId w:val="41"/>
  </w:num>
  <w:num w:numId="20" w16cid:durableId="11883124">
    <w:abstractNumId w:val="39"/>
  </w:num>
  <w:num w:numId="21" w16cid:durableId="379716589">
    <w:abstractNumId w:val="26"/>
  </w:num>
  <w:num w:numId="22" w16cid:durableId="2088532560">
    <w:abstractNumId w:val="15"/>
  </w:num>
  <w:num w:numId="23" w16cid:durableId="904416417">
    <w:abstractNumId w:val="31"/>
  </w:num>
  <w:num w:numId="24" w16cid:durableId="1284269733">
    <w:abstractNumId w:val="35"/>
  </w:num>
  <w:num w:numId="25" w16cid:durableId="1202477524">
    <w:abstractNumId w:val="21"/>
  </w:num>
  <w:num w:numId="26" w16cid:durableId="93403316">
    <w:abstractNumId w:val="22"/>
  </w:num>
  <w:num w:numId="27" w16cid:durableId="1629702137">
    <w:abstractNumId w:val="29"/>
  </w:num>
  <w:num w:numId="28" w16cid:durableId="1363939546">
    <w:abstractNumId w:val="23"/>
  </w:num>
  <w:num w:numId="29" w16cid:durableId="1104112459">
    <w:abstractNumId w:val="36"/>
  </w:num>
  <w:num w:numId="30" w16cid:durableId="461922985">
    <w:abstractNumId w:val="37"/>
  </w:num>
  <w:num w:numId="31" w16cid:durableId="1674143091">
    <w:abstractNumId w:val="18"/>
  </w:num>
  <w:num w:numId="32" w16cid:durableId="383021627">
    <w:abstractNumId w:val="17"/>
  </w:num>
  <w:num w:numId="33" w16cid:durableId="930551164">
    <w:abstractNumId w:val="30"/>
  </w:num>
  <w:num w:numId="34" w16cid:durableId="603652748">
    <w:abstractNumId w:val="40"/>
  </w:num>
  <w:num w:numId="35" w16cid:durableId="391268124">
    <w:abstractNumId w:val="34"/>
  </w:num>
  <w:num w:numId="36" w16cid:durableId="139350252">
    <w:abstractNumId w:val="24"/>
  </w:num>
  <w:num w:numId="37" w16cid:durableId="1571379088">
    <w:abstractNumId w:val="19"/>
  </w:num>
  <w:num w:numId="38" w16cid:durableId="1164659798">
    <w:abstractNumId w:val="32"/>
  </w:num>
  <w:num w:numId="39" w16cid:durableId="1291790616">
    <w:abstractNumId w:val="13"/>
  </w:num>
  <w:num w:numId="40" w16cid:durableId="1479614155">
    <w:abstractNumId w:val="10"/>
  </w:num>
  <w:num w:numId="41" w16cid:durableId="1818760894">
    <w:abstractNumId w:val="16"/>
  </w:num>
  <w:num w:numId="42" w16cid:durableId="2110612348">
    <w:abstractNumId w:val="27"/>
  </w:num>
  <w:num w:numId="43" w16cid:durableId="1622690494">
    <w:abstractNumId w:val="1"/>
  </w:num>
  <w:num w:numId="44" w16cid:durableId="2069986393">
    <w:abstractNumId w:val="0"/>
  </w:num>
  <w:num w:numId="45" w16cid:durableId="7054497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734"/>
    <w:rsid w:val="00004BBE"/>
    <w:rsid w:val="000064E0"/>
    <w:rsid w:val="00016BFF"/>
    <w:rsid w:val="00024143"/>
    <w:rsid w:val="00024F60"/>
    <w:rsid w:val="000302CB"/>
    <w:rsid w:val="0003314D"/>
    <w:rsid w:val="0003473B"/>
    <w:rsid w:val="000352CE"/>
    <w:rsid w:val="00036AFC"/>
    <w:rsid w:val="00036E40"/>
    <w:rsid w:val="000374C5"/>
    <w:rsid w:val="0004332F"/>
    <w:rsid w:val="000465F7"/>
    <w:rsid w:val="00046B92"/>
    <w:rsid w:val="000475B4"/>
    <w:rsid w:val="000519B8"/>
    <w:rsid w:val="00053353"/>
    <w:rsid w:val="00055642"/>
    <w:rsid w:val="00061B1B"/>
    <w:rsid w:val="0006350C"/>
    <w:rsid w:val="00064C55"/>
    <w:rsid w:val="00065259"/>
    <w:rsid w:val="000665EF"/>
    <w:rsid w:val="000759D7"/>
    <w:rsid w:val="000767F5"/>
    <w:rsid w:val="00076C62"/>
    <w:rsid w:val="0008337F"/>
    <w:rsid w:val="00085433"/>
    <w:rsid w:val="00090EDE"/>
    <w:rsid w:val="0009149E"/>
    <w:rsid w:val="00092151"/>
    <w:rsid w:val="0009308F"/>
    <w:rsid w:val="000938C1"/>
    <w:rsid w:val="00093FD8"/>
    <w:rsid w:val="0009477F"/>
    <w:rsid w:val="0009599C"/>
    <w:rsid w:val="00096000"/>
    <w:rsid w:val="000970F7"/>
    <w:rsid w:val="000A1FC4"/>
    <w:rsid w:val="000A26FB"/>
    <w:rsid w:val="000A4607"/>
    <w:rsid w:val="000A6E69"/>
    <w:rsid w:val="000B208B"/>
    <w:rsid w:val="000B34D3"/>
    <w:rsid w:val="000B52D0"/>
    <w:rsid w:val="000B5BB8"/>
    <w:rsid w:val="000B65C5"/>
    <w:rsid w:val="000B78F4"/>
    <w:rsid w:val="000C19CB"/>
    <w:rsid w:val="000D117F"/>
    <w:rsid w:val="000D1B7A"/>
    <w:rsid w:val="000D3765"/>
    <w:rsid w:val="000D3C1B"/>
    <w:rsid w:val="000D6748"/>
    <w:rsid w:val="000D6F8F"/>
    <w:rsid w:val="000E1E90"/>
    <w:rsid w:val="000E265F"/>
    <w:rsid w:val="000E37E3"/>
    <w:rsid w:val="000E4506"/>
    <w:rsid w:val="000E6A10"/>
    <w:rsid w:val="000E6A66"/>
    <w:rsid w:val="000E732C"/>
    <w:rsid w:val="000E7CAF"/>
    <w:rsid w:val="000F0956"/>
    <w:rsid w:val="000F40FF"/>
    <w:rsid w:val="000F4459"/>
    <w:rsid w:val="000F4B54"/>
    <w:rsid w:val="000F5288"/>
    <w:rsid w:val="000F53AD"/>
    <w:rsid w:val="0010334E"/>
    <w:rsid w:val="00103FDE"/>
    <w:rsid w:val="00104BF6"/>
    <w:rsid w:val="00110FC4"/>
    <w:rsid w:val="001114E2"/>
    <w:rsid w:val="00113948"/>
    <w:rsid w:val="001150A5"/>
    <w:rsid w:val="001159A4"/>
    <w:rsid w:val="00115EF5"/>
    <w:rsid w:val="001161D6"/>
    <w:rsid w:val="00116D54"/>
    <w:rsid w:val="00117038"/>
    <w:rsid w:val="00117142"/>
    <w:rsid w:val="00120CBF"/>
    <w:rsid w:val="0012107A"/>
    <w:rsid w:val="0012483A"/>
    <w:rsid w:val="00125ACB"/>
    <w:rsid w:val="00125DDA"/>
    <w:rsid w:val="0012743D"/>
    <w:rsid w:val="0013195A"/>
    <w:rsid w:val="00134187"/>
    <w:rsid w:val="001352CA"/>
    <w:rsid w:val="001409B9"/>
    <w:rsid w:val="0014364B"/>
    <w:rsid w:val="00144AB9"/>
    <w:rsid w:val="001500AA"/>
    <w:rsid w:val="00151BCA"/>
    <w:rsid w:val="001523C2"/>
    <w:rsid w:val="00152B79"/>
    <w:rsid w:val="00153133"/>
    <w:rsid w:val="00157A9A"/>
    <w:rsid w:val="00157D7E"/>
    <w:rsid w:val="001637AE"/>
    <w:rsid w:val="00164E94"/>
    <w:rsid w:val="00167858"/>
    <w:rsid w:val="00173E28"/>
    <w:rsid w:val="00173EC8"/>
    <w:rsid w:val="00176469"/>
    <w:rsid w:val="001840A3"/>
    <w:rsid w:val="001907D2"/>
    <w:rsid w:val="001916A0"/>
    <w:rsid w:val="00196E3C"/>
    <w:rsid w:val="001A172D"/>
    <w:rsid w:val="001A2EEC"/>
    <w:rsid w:val="001A3819"/>
    <w:rsid w:val="001B05BD"/>
    <w:rsid w:val="001B16E8"/>
    <w:rsid w:val="001B25F3"/>
    <w:rsid w:val="001B2CC3"/>
    <w:rsid w:val="001B7781"/>
    <w:rsid w:val="001C2248"/>
    <w:rsid w:val="001C3287"/>
    <w:rsid w:val="001C670D"/>
    <w:rsid w:val="001C72F1"/>
    <w:rsid w:val="001D3BFB"/>
    <w:rsid w:val="001D60AD"/>
    <w:rsid w:val="001E0CD7"/>
    <w:rsid w:val="001E176F"/>
    <w:rsid w:val="001E3BE9"/>
    <w:rsid w:val="001E7AFA"/>
    <w:rsid w:val="001F260B"/>
    <w:rsid w:val="001F262A"/>
    <w:rsid w:val="001F2A01"/>
    <w:rsid w:val="001F5134"/>
    <w:rsid w:val="001F5532"/>
    <w:rsid w:val="00202A19"/>
    <w:rsid w:val="002034E7"/>
    <w:rsid w:val="0020358C"/>
    <w:rsid w:val="0020467E"/>
    <w:rsid w:val="00220467"/>
    <w:rsid w:val="00232FBB"/>
    <w:rsid w:val="002344D5"/>
    <w:rsid w:val="00235A6C"/>
    <w:rsid w:val="00235D17"/>
    <w:rsid w:val="00236194"/>
    <w:rsid w:val="00237079"/>
    <w:rsid w:val="00240C46"/>
    <w:rsid w:val="00241303"/>
    <w:rsid w:val="002443A6"/>
    <w:rsid w:val="002463E2"/>
    <w:rsid w:val="002473C7"/>
    <w:rsid w:val="0025162D"/>
    <w:rsid w:val="00263128"/>
    <w:rsid w:val="00265FE2"/>
    <w:rsid w:val="002727B7"/>
    <w:rsid w:val="00276544"/>
    <w:rsid w:val="00276B2C"/>
    <w:rsid w:val="002837C6"/>
    <w:rsid w:val="00284EA0"/>
    <w:rsid w:val="002862AA"/>
    <w:rsid w:val="002863B8"/>
    <w:rsid w:val="00292742"/>
    <w:rsid w:val="00294AEE"/>
    <w:rsid w:val="00295743"/>
    <w:rsid w:val="00295AA4"/>
    <w:rsid w:val="002A240C"/>
    <w:rsid w:val="002A41E4"/>
    <w:rsid w:val="002B0C2A"/>
    <w:rsid w:val="002B28D4"/>
    <w:rsid w:val="002B48A6"/>
    <w:rsid w:val="002C5235"/>
    <w:rsid w:val="002D3778"/>
    <w:rsid w:val="002D39A1"/>
    <w:rsid w:val="002D541E"/>
    <w:rsid w:val="002E13B6"/>
    <w:rsid w:val="002E24BD"/>
    <w:rsid w:val="002E3785"/>
    <w:rsid w:val="002E5374"/>
    <w:rsid w:val="0030447C"/>
    <w:rsid w:val="00304E2D"/>
    <w:rsid w:val="00306334"/>
    <w:rsid w:val="00306B63"/>
    <w:rsid w:val="00307EC7"/>
    <w:rsid w:val="00315650"/>
    <w:rsid w:val="00322024"/>
    <w:rsid w:val="003222A6"/>
    <w:rsid w:val="00322AB1"/>
    <w:rsid w:val="00324EF7"/>
    <w:rsid w:val="00325878"/>
    <w:rsid w:val="00332D55"/>
    <w:rsid w:val="003364D9"/>
    <w:rsid w:val="00342DF2"/>
    <w:rsid w:val="003437D1"/>
    <w:rsid w:val="00345850"/>
    <w:rsid w:val="00346106"/>
    <w:rsid w:val="0034698D"/>
    <w:rsid w:val="003477D6"/>
    <w:rsid w:val="003478F1"/>
    <w:rsid w:val="0035368A"/>
    <w:rsid w:val="00360D6A"/>
    <w:rsid w:val="003646F5"/>
    <w:rsid w:val="00364726"/>
    <w:rsid w:val="0036569A"/>
    <w:rsid w:val="00365730"/>
    <w:rsid w:val="003666EF"/>
    <w:rsid w:val="00367387"/>
    <w:rsid w:val="00372371"/>
    <w:rsid w:val="00377011"/>
    <w:rsid w:val="00377D35"/>
    <w:rsid w:val="003819B7"/>
    <w:rsid w:val="00382314"/>
    <w:rsid w:val="003829A1"/>
    <w:rsid w:val="00383074"/>
    <w:rsid w:val="00384CDE"/>
    <w:rsid w:val="00386CFF"/>
    <w:rsid w:val="00391625"/>
    <w:rsid w:val="003A037E"/>
    <w:rsid w:val="003A0EA7"/>
    <w:rsid w:val="003A1646"/>
    <w:rsid w:val="003A2717"/>
    <w:rsid w:val="003A7CAE"/>
    <w:rsid w:val="003B38D2"/>
    <w:rsid w:val="003B4C81"/>
    <w:rsid w:val="003C036A"/>
    <w:rsid w:val="003C61FC"/>
    <w:rsid w:val="003C776A"/>
    <w:rsid w:val="003D1EFB"/>
    <w:rsid w:val="003D221C"/>
    <w:rsid w:val="003D4782"/>
    <w:rsid w:val="003D502F"/>
    <w:rsid w:val="003D6D2A"/>
    <w:rsid w:val="003D7560"/>
    <w:rsid w:val="003E022D"/>
    <w:rsid w:val="003E0578"/>
    <w:rsid w:val="003E79D2"/>
    <w:rsid w:val="003F0AF2"/>
    <w:rsid w:val="003F2256"/>
    <w:rsid w:val="003F55DF"/>
    <w:rsid w:val="003F6A6B"/>
    <w:rsid w:val="003F78C2"/>
    <w:rsid w:val="00400809"/>
    <w:rsid w:val="00401C74"/>
    <w:rsid w:val="004027D5"/>
    <w:rsid w:val="00404F18"/>
    <w:rsid w:val="00407B08"/>
    <w:rsid w:val="004104C5"/>
    <w:rsid w:val="004108D3"/>
    <w:rsid w:val="00411EAF"/>
    <w:rsid w:val="004123A2"/>
    <w:rsid w:val="00413702"/>
    <w:rsid w:val="00414332"/>
    <w:rsid w:val="004147EB"/>
    <w:rsid w:val="00421D05"/>
    <w:rsid w:val="004233B5"/>
    <w:rsid w:val="00425594"/>
    <w:rsid w:val="00426606"/>
    <w:rsid w:val="00427082"/>
    <w:rsid w:val="00430122"/>
    <w:rsid w:val="0043061B"/>
    <w:rsid w:val="00430F5F"/>
    <w:rsid w:val="004319B4"/>
    <w:rsid w:val="00432F97"/>
    <w:rsid w:val="00440DD2"/>
    <w:rsid w:val="004411D5"/>
    <w:rsid w:val="00441F45"/>
    <w:rsid w:val="004421C7"/>
    <w:rsid w:val="00445C79"/>
    <w:rsid w:val="00446F28"/>
    <w:rsid w:val="00447190"/>
    <w:rsid w:val="0045144F"/>
    <w:rsid w:val="004528E2"/>
    <w:rsid w:val="00452E9A"/>
    <w:rsid w:val="00454BCF"/>
    <w:rsid w:val="00455C5E"/>
    <w:rsid w:val="0046069C"/>
    <w:rsid w:val="004609F9"/>
    <w:rsid w:val="004642F7"/>
    <w:rsid w:val="00467024"/>
    <w:rsid w:val="00467E46"/>
    <w:rsid w:val="00467F7F"/>
    <w:rsid w:val="0047168D"/>
    <w:rsid w:val="00472306"/>
    <w:rsid w:val="004729B8"/>
    <w:rsid w:val="00473101"/>
    <w:rsid w:val="004737D5"/>
    <w:rsid w:val="004815EE"/>
    <w:rsid w:val="0048236B"/>
    <w:rsid w:val="00484470"/>
    <w:rsid w:val="00485169"/>
    <w:rsid w:val="00485DA1"/>
    <w:rsid w:val="00486270"/>
    <w:rsid w:val="004927CF"/>
    <w:rsid w:val="00492D7C"/>
    <w:rsid w:val="0049334D"/>
    <w:rsid w:val="004A0199"/>
    <w:rsid w:val="004A1CFF"/>
    <w:rsid w:val="004A2854"/>
    <w:rsid w:val="004A3A0E"/>
    <w:rsid w:val="004A4491"/>
    <w:rsid w:val="004B070C"/>
    <w:rsid w:val="004B0871"/>
    <w:rsid w:val="004B1834"/>
    <w:rsid w:val="004B1DE1"/>
    <w:rsid w:val="004B29F8"/>
    <w:rsid w:val="004B3001"/>
    <w:rsid w:val="004B3A29"/>
    <w:rsid w:val="004B437C"/>
    <w:rsid w:val="004B47AB"/>
    <w:rsid w:val="004C13EB"/>
    <w:rsid w:val="004C3540"/>
    <w:rsid w:val="004C4A76"/>
    <w:rsid w:val="004D1CD4"/>
    <w:rsid w:val="004D4945"/>
    <w:rsid w:val="004D4967"/>
    <w:rsid w:val="004D542D"/>
    <w:rsid w:val="004D58AC"/>
    <w:rsid w:val="004D60A8"/>
    <w:rsid w:val="004D6E7D"/>
    <w:rsid w:val="004D7C83"/>
    <w:rsid w:val="004D7DA8"/>
    <w:rsid w:val="004E188A"/>
    <w:rsid w:val="004E232F"/>
    <w:rsid w:val="004F1734"/>
    <w:rsid w:val="004F2543"/>
    <w:rsid w:val="004F31BF"/>
    <w:rsid w:val="004F3215"/>
    <w:rsid w:val="004F460E"/>
    <w:rsid w:val="004F5C23"/>
    <w:rsid w:val="004F6243"/>
    <w:rsid w:val="004F652B"/>
    <w:rsid w:val="0050025A"/>
    <w:rsid w:val="005011BB"/>
    <w:rsid w:val="00502D6E"/>
    <w:rsid w:val="00503D63"/>
    <w:rsid w:val="0050438B"/>
    <w:rsid w:val="005055D5"/>
    <w:rsid w:val="005057FC"/>
    <w:rsid w:val="005105EA"/>
    <w:rsid w:val="00511DFF"/>
    <w:rsid w:val="00521559"/>
    <w:rsid w:val="00523376"/>
    <w:rsid w:val="00523CD7"/>
    <w:rsid w:val="005244D1"/>
    <w:rsid w:val="00524DE1"/>
    <w:rsid w:val="00525DFF"/>
    <w:rsid w:val="00526C33"/>
    <w:rsid w:val="00527FAF"/>
    <w:rsid w:val="00530E98"/>
    <w:rsid w:val="00531F94"/>
    <w:rsid w:val="00533DA1"/>
    <w:rsid w:val="00546490"/>
    <w:rsid w:val="00551510"/>
    <w:rsid w:val="00553985"/>
    <w:rsid w:val="00553D3D"/>
    <w:rsid w:val="00556006"/>
    <w:rsid w:val="005576C0"/>
    <w:rsid w:val="005603EC"/>
    <w:rsid w:val="00561E8B"/>
    <w:rsid w:val="00564DA4"/>
    <w:rsid w:val="0056578A"/>
    <w:rsid w:val="0056595B"/>
    <w:rsid w:val="00566F15"/>
    <w:rsid w:val="00566F39"/>
    <w:rsid w:val="005677DA"/>
    <w:rsid w:val="005716B8"/>
    <w:rsid w:val="00571774"/>
    <w:rsid w:val="00571C0D"/>
    <w:rsid w:val="00571F9A"/>
    <w:rsid w:val="00572C4C"/>
    <w:rsid w:val="00574AF8"/>
    <w:rsid w:val="00575AB3"/>
    <w:rsid w:val="0057605E"/>
    <w:rsid w:val="00576E09"/>
    <w:rsid w:val="00577261"/>
    <w:rsid w:val="00580344"/>
    <w:rsid w:val="00580FD6"/>
    <w:rsid w:val="00581DB2"/>
    <w:rsid w:val="00583020"/>
    <w:rsid w:val="00585ED0"/>
    <w:rsid w:val="00587EF6"/>
    <w:rsid w:val="00592B57"/>
    <w:rsid w:val="00594747"/>
    <w:rsid w:val="00594844"/>
    <w:rsid w:val="005A646E"/>
    <w:rsid w:val="005A6E43"/>
    <w:rsid w:val="005A6F41"/>
    <w:rsid w:val="005A7AE7"/>
    <w:rsid w:val="005B44E7"/>
    <w:rsid w:val="005B6CB5"/>
    <w:rsid w:val="005C6DD2"/>
    <w:rsid w:val="005C73DC"/>
    <w:rsid w:val="005C7DE0"/>
    <w:rsid w:val="005D02FC"/>
    <w:rsid w:val="005D15B8"/>
    <w:rsid w:val="005D242B"/>
    <w:rsid w:val="005D6874"/>
    <w:rsid w:val="005E150A"/>
    <w:rsid w:val="005E28CB"/>
    <w:rsid w:val="005E2AC4"/>
    <w:rsid w:val="005E46A4"/>
    <w:rsid w:val="005E6390"/>
    <w:rsid w:val="005E7DD5"/>
    <w:rsid w:val="005F2331"/>
    <w:rsid w:val="005F2F4A"/>
    <w:rsid w:val="005F34F2"/>
    <w:rsid w:val="005F366F"/>
    <w:rsid w:val="005F758A"/>
    <w:rsid w:val="00600A9F"/>
    <w:rsid w:val="006023B0"/>
    <w:rsid w:val="00602858"/>
    <w:rsid w:val="0060470D"/>
    <w:rsid w:val="00606F71"/>
    <w:rsid w:val="006111D5"/>
    <w:rsid w:val="006111F5"/>
    <w:rsid w:val="0061204E"/>
    <w:rsid w:val="0061324C"/>
    <w:rsid w:val="0061437B"/>
    <w:rsid w:val="006200CE"/>
    <w:rsid w:val="0062059C"/>
    <w:rsid w:val="00622400"/>
    <w:rsid w:val="00622592"/>
    <w:rsid w:val="00623E11"/>
    <w:rsid w:val="00624B9D"/>
    <w:rsid w:val="006268E8"/>
    <w:rsid w:val="00630429"/>
    <w:rsid w:val="00630CBB"/>
    <w:rsid w:val="006312FB"/>
    <w:rsid w:val="00631BA0"/>
    <w:rsid w:val="00632DA7"/>
    <w:rsid w:val="00633F83"/>
    <w:rsid w:val="00633FB9"/>
    <w:rsid w:val="0063470B"/>
    <w:rsid w:val="006355CA"/>
    <w:rsid w:val="006411DE"/>
    <w:rsid w:val="00641401"/>
    <w:rsid w:val="006448C5"/>
    <w:rsid w:val="00645EC3"/>
    <w:rsid w:val="00646FD0"/>
    <w:rsid w:val="006536CB"/>
    <w:rsid w:val="006555BD"/>
    <w:rsid w:val="006627A0"/>
    <w:rsid w:val="006640CB"/>
    <w:rsid w:val="0066414C"/>
    <w:rsid w:val="00664BC7"/>
    <w:rsid w:val="00665348"/>
    <w:rsid w:val="006676E2"/>
    <w:rsid w:val="00675AE1"/>
    <w:rsid w:val="00682B8C"/>
    <w:rsid w:val="00683ED1"/>
    <w:rsid w:val="006850D6"/>
    <w:rsid w:val="0068516F"/>
    <w:rsid w:val="00685EB4"/>
    <w:rsid w:val="00693410"/>
    <w:rsid w:val="006943B3"/>
    <w:rsid w:val="006946F3"/>
    <w:rsid w:val="00696681"/>
    <w:rsid w:val="006966C1"/>
    <w:rsid w:val="006973B3"/>
    <w:rsid w:val="006A17C4"/>
    <w:rsid w:val="006A2D31"/>
    <w:rsid w:val="006A3180"/>
    <w:rsid w:val="006A4C05"/>
    <w:rsid w:val="006A5D6B"/>
    <w:rsid w:val="006A7CE6"/>
    <w:rsid w:val="006B0804"/>
    <w:rsid w:val="006B238E"/>
    <w:rsid w:val="006B313D"/>
    <w:rsid w:val="006B5540"/>
    <w:rsid w:val="006B648E"/>
    <w:rsid w:val="006C130F"/>
    <w:rsid w:val="006C2B84"/>
    <w:rsid w:val="006C3442"/>
    <w:rsid w:val="006C3DFC"/>
    <w:rsid w:val="006C5448"/>
    <w:rsid w:val="006C76C3"/>
    <w:rsid w:val="006D0B1C"/>
    <w:rsid w:val="006D0F34"/>
    <w:rsid w:val="006D5D28"/>
    <w:rsid w:val="006D666E"/>
    <w:rsid w:val="006E0503"/>
    <w:rsid w:val="006E0C33"/>
    <w:rsid w:val="006E210A"/>
    <w:rsid w:val="006E260B"/>
    <w:rsid w:val="006E3CE1"/>
    <w:rsid w:val="006F4648"/>
    <w:rsid w:val="006F4F91"/>
    <w:rsid w:val="00702BE5"/>
    <w:rsid w:val="007061E5"/>
    <w:rsid w:val="0071025E"/>
    <w:rsid w:val="00710490"/>
    <w:rsid w:val="007155B8"/>
    <w:rsid w:val="00715EDD"/>
    <w:rsid w:val="0071685A"/>
    <w:rsid w:val="007248BB"/>
    <w:rsid w:val="007305B5"/>
    <w:rsid w:val="0073251C"/>
    <w:rsid w:val="007329BA"/>
    <w:rsid w:val="00736F93"/>
    <w:rsid w:val="007373E7"/>
    <w:rsid w:val="007424F5"/>
    <w:rsid w:val="0074442C"/>
    <w:rsid w:val="00744B66"/>
    <w:rsid w:val="007524CE"/>
    <w:rsid w:val="00752B7B"/>
    <w:rsid w:val="007545FE"/>
    <w:rsid w:val="007605C8"/>
    <w:rsid w:val="00764DCA"/>
    <w:rsid w:val="00764FC4"/>
    <w:rsid w:val="00767AB4"/>
    <w:rsid w:val="007706A4"/>
    <w:rsid w:val="007735E4"/>
    <w:rsid w:val="00775449"/>
    <w:rsid w:val="00776375"/>
    <w:rsid w:val="00777A2F"/>
    <w:rsid w:val="00782B21"/>
    <w:rsid w:val="00783445"/>
    <w:rsid w:val="00785DB1"/>
    <w:rsid w:val="007862C1"/>
    <w:rsid w:val="007865E2"/>
    <w:rsid w:val="00787B6E"/>
    <w:rsid w:val="00790847"/>
    <w:rsid w:val="00795610"/>
    <w:rsid w:val="007A24B4"/>
    <w:rsid w:val="007A3489"/>
    <w:rsid w:val="007A3A06"/>
    <w:rsid w:val="007A75E1"/>
    <w:rsid w:val="007B047E"/>
    <w:rsid w:val="007B0D1A"/>
    <w:rsid w:val="007B0F94"/>
    <w:rsid w:val="007B2808"/>
    <w:rsid w:val="007B4390"/>
    <w:rsid w:val="007B448B"/>
    <w:rsid w:val="007B45C1"/>
    <w:rsid w:val="007B4F54"/>
    <w:rsid w:val="007B5701"/>
    <w:rsid w:val="007B5F5A"/>
    <w:rsid w:val="007B62B5"/>
    <w:rsid w:val="007B7043"/>
    <w:rsid w:val="007C5AB3"/>
    <w:rsid w:val="007C5AD6"/>
    <w:rsid w:val="007C6409"/>
    <w:rsid w:val="007C7EBC"/>
    <w:rsid w:val="007D0450"/>
    <w:rsid w:val="007D54D6"/>
    <w:rsid w:val="007E3CCB"/>
    <w:rsid w:val="007E4DA5"/>
    <w:rsid w:val="007E78D0"/>
    <w:rsid w:val="007F2EA5"/>
    <w:rsid w:val="007F43B0"/>
    <w:rsid w:val="007F59F4"/>
    <w:rsid w:val="007F5E1D"/>
    <w:rsid w:val="007F623F"/>
    <w:rsid w:val="007F64E9"/>
    <w:rsid w:val="007F68B8"/>
    <w:rsid w:val="0080610A"/>
    <w:rsid w:val="00807419"/>
    <w:rsid w:val="00810B75"/>
    <w:rsid w:val="00812AAC"/>
    <w:rsid w:val="00814C6E"/>
    <w:rsid w:val="008152E5"/>
    <w:rsid w:val="00815A66"/>
    <w:rsid w:val="00815FD7"/>
    <w:rsid w:val="00817361"/>
    <w:rsid w:val="00821FE1"/>
    <w:rsid w:val="008240AD"/>
    <w:rsid w:val="00824F9F"/>
    <w:rsid w:val="0083002E"/>
    <w:rsid w:val="00830A17"/>
    <w:rsid w:val="00834E6B"/>
    <w:rsid w:val="008351F7"/>
    <w:rsid w:val="00843030"/>
    <w:rsid w:val="0084339C"/>
    <w:rsid w:val="00851784"/>
    <w:rsid w:val="00853805"/>
    <w:rsid w:val="00855097"/>
    <w:rsid w:val="00857700"/>
    <w:rsid w:val="00857E4B"/>
    <w:rsid w:val="0086305F"/>
    <w:rsid w:val="0086331B"/>
    <w:rsid w:val="0086520B"/>
    <w:rsid w:val="00866A19"/>
    <w:rsid w:val="00870508"/>
    <w:rsid w:val="008709D1"/>
    <w:rsid w:val="0087236D"/>
    <w:rsid w:val="00874659"/>
    <w:rsid w:val="008757E0"/>
    <w:rsid w:val="00882B9B"/>
    <w:rsid w:val="00884020"/>
    <w:rsid w:val="008854B1"/>
    <w:rsid w:val="008854C8"/>
    <w:rsid w:val="00885A54"/>
    <w:rsid w:val="008865E8"/>
    <w:rsid w:val="00887065"/>
    <w:rsid w:val="00890C38"/>
    <w:rsid w:val="00891E7D"/>
    <w:rsid w:val="008924D4"/>
    <w:rsid w:val="00896464"/>
    <w:rsid w:val="008A1E06"/>
    <w:rsid w:val="008A2229"/>
    <w:rsid w:val="008A3D98"/>
    <w:rsid w:val="008A4AEB"/>
    <w:rsid w:val="008A5BE4"/>
    <w:rsid w:val="008A734C"/>
    <w:rsid w:val="008A7A68"/>
    <w:rsid w:val="008B003E"/>
    <w:rsid w:val="008C2F0C"/>
    <w:rsid w:val="008C5AEA"/>
    <w:rsid w:val="008C6EDB"/>
    <w:rsid w:val="008D03F0"/>
    <w:rsid w:val="008D07E2"/>
    <w:rsid w:val="008D1807"/>
    <w:rsid w:val="008D48E6"/>
    <w:rsid w:val="008E076E"/>
    <w:rsid w:val="008E0FF1"/>
    <w:rsid w:val="008E369F"/>
    <w:rsid w:val="008E5664"/>
    <w:rsid w:val="008F2DB7"/>
    <w:rsid w:val="008F2E4E"/>
    <w:rsid w:val="008F4805"/>
    <w:rsid w:val="009035CD"/>
    <w:rsid w:val="00905921"/>
    <w:rsid w:val="00912E02"/>
    <w:rsid w:val="00917657"/>
    <w:rsid w:val="0091790B"/>
    <w:rsid w:val="00920846"/>
    <w:rsid w:val="00920A21"/>
    <w:rsid w:val="00924FBB"/>
    <w:rsid w:val="00925129"/>
    <w:rsid w:val="00926108"/>
    <w:rsid w:val="00927863"/>
    <w:rsid w:val="009314DF"/>
    <w:rsid w:val="009314F1"/>
    <w:rsid w:val="00942432"/>
    <w:rsid w:val="00942855"/>
    <w:rsid w:val="00942897"/>
    <w:rsid w:val="00943B46"/>
    <w:rsid w:val="0094640A"/>
    <w:rsid w:val="009469D9"/>
    <w:rsid w:val="00946EA9"/>
    <w:rsid w:val="009504A4"/>
    <w:rsid w:val="00953D49"/>
    <w:rsid w:val="009552F9"/>
    <w:rsid w:val="00957D1B"/>
    <w:rsid w:val="00962136"/>
    <w:rsid w:val="009660DC"/>
    <w:rsid w:val="00966B44"/>
    <w:rsid w:val="00967A2C"/>
    <w:rsid w:val="00967D5F"/>
    <w:rsid w:val="0097345D"/>
    <w:rsid w:val="00973E46"/>
    <w:rsid w:val="0097420B"/>
    <w:rsid w:val="009747A4"/>
    <w:rsid w:val="009749E2"/>
    <w:rsid w:val="009749E9"/>
    <w:rsid w:val="00977702"/>
    <w:rsid w:val="00980340"/>
    <w:rsid w:val="0098119C"/>
    <w:rsid w:val="009817FD"/>
    <w:rsid w:val="00982AA1"/>
    <w:rsid w:val="009840DB"/>
    <w:rsid w:val="00984A1A"/>
    <w:rsid w:val="00985126"/>
    <w:rsid w:val="00985415"/>
    <w:rsid w:val="00986AEE"/>
    <w:rsid w:val="00987BBF"/>
    <w:rsid w:val="009936CF"/>
    <w:rsid w:val="00993B37"/>
    <w:rsid w:val="009A46D9"/>
    <w:rsid w:val="009A57A5"/>
    <w:rsid w:val="009A73FC"/>
    <w:rsid w:val="009A7FF6"/>
    <w:rsid w:val="009B0EC2"/>
    <w:rsid w:val="009B105E"/>
    <w:rsid w:val="009B1247"/>
    <w:rsid w:val="009B37C8"/>
    <w:rsid w:val="009B38D5"/>
    <w:rsid w:val="009B50E4"/>
    <w:rsid w:val="009B5334"/>
    <w:rsid w:val="009B6A9D"/>
    <w:rsid w:val="009C3029"/>
    <w:rsid w:val="009C334C"/>
    <w:rsid w:val="009C360B"/>
    <w:rsid w:val="009C6886"/>
    <w:rsid w:val="009D1A1B"/>
    <w:rsid w:val="009D2AEC"/>
    <w:rsid w:val="009D3486"/>
    <w:rsid w:val="009D4407"/>
    <w:rsid w:val="009D4CCF"/>
    <w:rsid w:val="009D5159"/>
    <w:rsid w:val="009D69CD"/>
    <w:rsid w:val="009E2DAB"/>
    <w:rsid w:val="009E5005"/>
    <w:rsid w:val="009E5653"/>
    <w:rsid w:val="009E691E"/>
    <w:rsid w:val="009E7BB1"/>
    <w:rsid w:val="009F4CD6"/>
    <w:rsid w:val="009F51D3"/>
    <w:rsid w:val="009F64FC"/>
    <w:rsid w:val="009F6A07"/>
    <w:rsid w:val="00A012FB"/>
    <w:rsid w:val="00A01BF2"/>
    <w:rsid w:val="00A027F5"/>
    <w:rsid w:val="00A047AA"/>
    <w:rsid w:val="00A06F96"/>
    <w:rsid w:val="00A10362"/>
    <w:rsid w:val="00A10955"/>
    <w:rsid w:val="00A11404"/>
    <w:rsid w:val="00A151F7"/>
    <w:rsid w:val="00A219C2"/>
    <w:rsid w:val="00A3295B"/>
    <w:rsid w:val="00A33A86"/>
    <w:rsid w:val="00A37A28"/>
    <w:rsid w:val="00A37E53"/>
    <w:rsid w:val="00A42109"/>
    <w:rsid w:val="00A42A40"/>
    <w:rsid w:val="00A43C3C"/>
    <w:rsid w:val="00A50A1E"/>
    <w:rsid w:val="00A517D9"/>
    <w:rsid w:val="00A5243E"/>
    <w:rsid w:val="00A53812"/>
    <w:rsid w:val="00A543D6"/>
    <w:rsid w:val="00A5488E"/>
    <w:rsid w:val="00A553C6"/>
    <w:rsid w:val="00A55E72"/>
    <w:rsid w:val="00A61330"/>
    <w:rsid w:val="00A63446"/>
    <w:rsid w:val="00A635D4"/>
    <w:rsid w:val="00A6489B"/>
    <w:rsid w:val="00A67710"/>
    <w:rsid w:val="00A738BD"/>
    <w:rsid w:val="00A73BF2"/>
    <w:rsid w:val="00A73EA2"/>
    <w:rsid w:val="00A741AE"/>
    <w:rsid w:val="00A825E2"/>
    <w:rsid w:val="00A8321F"/>
    <w:rsid w:val="00A85A89"/>
    <w:rsid w:val="00A94555"/>
    <w:rsid w:val="00A95C6C"/>
    <w:rsid w:val="00AA03CA"/>
    <w:rsid w:val="00AA2983"/>
    <w:rsid w:val="00AA2F41"/>
    <w:rsid w:val="00AA4AA3"/>
    <w:rsid w:val="00AA7D4C"/>
    <w:rsid w:val="00AB4BB5"/>
    <w:rsid w:val="00AB62FB"/>
    <w:rsid w:val="00AB7501"/>
    <w:rsid w:val="00AC14FA"/>
    <w:rsid w:val="00AC1F3F"/>
    <w:rsid w:val="00AC20F1"/>
    <w:rsid w:val="00AC284F"/>
    <w:rsid w:val="00AC2E2D"/>
    <w:rsid w:val="00AC4DA3"/>
    <w:rsid w:val="00AC6B43"/>
    <w:rsid w:val="00AD28DC"/>
    <w:rsid w:val="00AD337E"/>
    <w:rsid w:val="00AD3E1F"/>
    <w:rsid w:val="00AD6158"/>
    <w:rsid w:val="00AD745B"/>
    <w:rsid w:val="00AD7943"/>
    <w:rsid w:val="00AD7C7B"/>
    <w:rsid w:val="00AE13FE"/>
    <w:rsid w:val="00AE29C6"/>
    <w:rsid w:val="00AE35C3"/>
    <w:rsid w:val="00AE583E"/>
    <w:rsid w:val="00AE5B14"/>
    <w:rsid w:val="00AE5D15"/>
    <w:rsid w:val="00AE631D"/>
    <w:rsid w:val="00AF16EB"/>
    <w:rsid w:val="00AF1F70"/>
    <w:rsid w:val="00AF4AD5"/>
    <w:rsid w:val="00AF6FBE"/>
    <w:rsid w:val="00B045EB"/>
    <w:rsid w:val="00B06DEB"/>
    <w:rsid w:val="00B12F79"/>
    <w:rsid w:val="00B1519F"/>
    <w:rsid w:val="00B211FC"/>
    <w:rsid w:val="00B214DE"/>
    <w:rsid w:val="00B23FEC"/>
    <w:rsid w:val="00B24C90"/>
    <w:rsid w:val="00B25151"/>
    <w:rsid w:val="00B3266F"/>
    <w:rsid w:val="00B35D9B"/>
    <w:rsid w:val="00B44D06"/>
    <w:rsid w:val="00B450FC"/>
    <w:rsid w:val="00B462BB"/>
    <w:rsid w:val="00B50E21"/>
    <w:rsid w:val="00B51504"/>
    <w:rsid w:val="00B5315B"/>
    <w:rsid w:val="00B54E5C"/>
    <w:rsid w:val="00B55DC8"/>
    <w:rsid w:val="00B5653A"/>
    <w:rsid w:val="00B62B8C"/>
    <w:rsid w:val="00B62EA6"/>
    <w:rsid w:val="00B63C69"/>
    <w:rsid w:val="00B63DA6"/>
    <w:rsid w:val="00B63FA7"/>
    <w:rsid w:val="00B64EBE"/>
    <w:rsid w:val="00B71621"/>
    <w:rsid w:val="00B71CE5"/>
    <w:rsid w:val="00B7489C"/>
    <w:rsid w:val="00B7596B"/>
    <w:rsid w:val="00B75DEB"/>
    <w:rsid w:val="00B769F7"/>
    <w:rsid w:val="00B815C6"/>
    <w:rsid w:val="00B825F9"/>
    <w:rsid w:val="00B831ED"/>
    <w:rsid w:val="00B8320F"/>
    <w:rsid w:val="00B8461F"/>
    <w:rsid w:val="00B86848"/>
    <w:rsid w:val="00B90D00"/>
    <w:rsid w:val="00B91EE4"/>
    <w:rsid w:val="00B94CEB"/>
    <w:rsid w:val="00B95533"/>
    <w:rsid w:val="00B96028"/>
    <w:rsid w:val="00B96823"/>
    <w:rsid w:val="00BA0041"/>
    <w:rsid w:val="00BA2D4D"/>
    <w:rsid w:val="00BA50D5"/>
    <w:rsid w:val="00BA55B0"/>
    <w:rsid w:val="00BA7FD7"/>
    <w:rsid w:val="00BB13CD"/>
    <w:rsid w:val="00BB3270"/>
    <w:rsid w:val="00BB7EDB"/>
    <w:rsid w:val="00BC32F4"/>
    <w:rsid w:val="00BC5642"/>
    <w:rsid w:val="00BC7626"/>
    <w:rsid w:val="00BD1682"/>
    <w:rsid w:val="00BD27D0"/>
    <w:rsid w:val="00BD3F9F"/>
    <w:rsid w:val="00BD4FAD"/>
    <w:rsid w:val="00BD5D1C"/>
    <w:rsid w:val="00BD74F7"/>
    <w:rsid w:val="00BD7993"/>
    <w:rsid w:val="00BE1168"/>
    <w:rsid w:val="00BE5A0A"/>
    <w:rsid w:val="00BF565B"/>
    <w:rsid w:val="00BF6EBA"/>
    <w:rsid w:val="00BF713A"/>
    <w:rsid w:val="00C033D4"/>
    <w:rsid w:val="00C04BE7"/>
    <w:rsid w:val="00C07411"/>
    <w:rsid w:val="00C13568"/>
    <w:rsid w:val="00C15496"/>
    <w:rsid w:val="00C167B5"/>
    <w:rsid w:val="00C1699E"/>
    <w:rsid w:val="00C17776"/>
    <w:rsid w:val="00C201F8"/>
    <w:rsid w:val="00C215E8"/>
    <w:rsid w:val="00C24833"/>
    <w:rsid w:val="00C24AD5"/>
    <w:rsid w:val="00C24C53"/>
    <w:rsid w:val="00C3001E"/>
    <w:rsid w:val="00C32420"/>
    <w:rsid w:val="00C350DC"/>
    <w:rsid w:val="00C43705"/>
    <w:rsid w:val="00C45816"/>
    <w:rsid w:val="00C45D6D"/>
    <w:rsid w:val="00C50424"/>
    <w:rsid w:val="00C50710"/>
    <w:rsid w:val="00C51101"/>
    <w:rsid w:val="00C51398"/>
    <w:rsid w:val="00C55637"/>
    <w:rsid w:val="00C61991"/>
    <w:rsid w:val="00C61F74"/>
    <w:rsid w:val="00C63ADB"/>
    <w:rsid w:val="00C678D9"/>
    <w:rsid w:val="00C70E98"/>
    <w:rsid w:val="00C71271"/>
    <w:rsid w:val="00C716FA"/>
    <w:rsid w:val="00C72D96"/>
    <w:rsid w:val="00C73DCC"/>
    <w:rsid w:val="00C7447F"/>
    <w:rsid w:val="00C74D72"/>
    <w:rsid w:val="00C75267"/>
    <w:rsid w:val="00C76A86"/>
    <w:rsid w:val="00C77A77"/>
    <w:rsid w:val="00C82845"/>
    <w:rsid w:val="00C84C48"/>
    <w:rsid w:val="00C85052"/>
    <w:rsid w:val="00C87C42"/>
    <w:rsid w:val="00C90953"/>
    <w:rsid w:val="00C93275"/>
    <w:rsid w:val="00CA08A3"/>
    <w:rsid w:val="00CA351D"/>
    <w:rsid w:val="00CA3C23"/>
    <w:rsid w:val="00CB542E"/>
    <w:rsid w:val="00CB55B3"/>
    <w:rsid w:val="00CB5B7A"/>
    <w:rsid w:val="00CC02E9"/>
    <w:rsid w:val="00CC1689"/>
    <w:rsid w:val="00CC344B"/>
    <w:rsid w:val="00CC7340"/>
    <w:rsid w:val="00CD0CB7"/>
    <w:rsid w:val="00CD3AB4"/>
    <w:rsid w:val="00CD3DDE"/>
    <w:rsid w:val="00CD4B04"/>
    <w:rsid w:val="00CD56C9"/>
    <w:rsid w:val="00CF4C21"/>
    <w:rsid w:val="00CF76CF"/>
    <w:rsid w:val="00CF788D"/>
    <w:rsid w:val="00D02DE1"/>
    <w:rsid w:val="00D0675B"/>
    <w:rsid w:val="00D14772"/>
    <w:rsid w:val="00D1646E"/>
    <w:rsid w:val="00D17F8E"/>
    <w:rsid w:val="00D2249C"/>
    <w:rsid w:val="00D232F1"/>
    <w:rsid w:val="00D23379"/>
    <w:rsid w:val="00D26E23"/>
    <w:rsid w:val="00D2736A"/>
    <w:rsid w:val="00D30491"/>
    <w:rsid w:val="00D30C7A"/>
    <w:rsid w:val="00D32728"/>
    <w:rsid w:val="00D331E3"/>
    <w:rsid w:val="00D37DF2"/>
    <w:rsid w:val="00D4406F"/>
    <w:rsid w:val="00D44A30"/>
    <w:rsid w:val="00D45554"/>
    <w:rsid w:val="00D4637D"/>
    <w:rsid w:val="00D46C56"/>
    <w:rsid w:val="00D51C20"/>
    <w:rsid w:val="00D52DF4"/>
    <w:rsid w:val="00D55316"/>
    <w:rsid w:val="00D614DC"/>
    <w:rsid w:val="00D6407D"/>
    <w:rsid w:val="00D65100"/>
    <w:rsid w:val="00D72E6A"/>
    <w:rsid w:val="00D75B90"/>
    <w:rsid w:val="00D77DD2"/>
    <w:rsid w:val="00D8035D"/>
    <w:rsid w:val="00D81130"/>
    <w:rsid w:val="00D822FB"/>
    <w:rsid w:val="00D825C9"/>
    <w:rsid w:val="00D83C0A"/>
    <w:rsid w:val="00D87457"/>
    <w:rsid w:val="00D87BB2"/>
    <w:rsid w:val="00D92B7F"/>
    <w:rsid w:val="00D9463F"/>
    <w:rsid w:val="00D969AF"/>
    <w:rsid w:val="00DA1857"/>
    <w:rsid w:val="00DA31BB"/>
    <w:rsid w:val="00DA3CEB"/>
    <w:rsid w:val="00DA597C"/>
    <w:rsid w:val="00DB085C"/>
    <w:rsid w:val="00DB1386"/>
    <w:rsid w:val="00DB15D9"/>
    <w:rsid w:val="00DB1F8B"/>
    <w:rsid w:val="00DB2DB9"/>
    <w:rsid w:val="00DB4A11"/>
    <w:rsid w:val="00DB5151"/>
    <w:rsid w:val="00DB5625"/>
    <w:rsid w:val="00DB5F7D"/>
    <w:rsid w:val="00DB70ED"/>
    <w:rsid w:val="00DC0AB5"/>
    <w:rsid w:val="00DC2C6D"/>
    <w:rsid w:val="00DC399A"/>
    <w:rsid w:val="00DC444C"/>
    <w:rsid w:val="00DC52A7"/>
    <w:rsid w:val="00DD0255"/>
    <w:rsid w:val="00DD1615"/>
    <w:rsid w:val="00DD2072"/>
    <w:rsid w:val="00DD228F"/>
    <w:rsid w:val="00DD22C5"/>
    <w:rsid w:val="00DD44D8"/>
    <w:rsid w:val="00DD489C"/>
    <w:rsid w:val="00DD4A67"/>
    <w:rsid w:val="00DE0F6B"/>
    <w:rsid w:val="00DE4C59"/>
    <w:rsid w:val="00DE56E6"/>
    <w:rsid w:val="00DE6B7F"/>
    <w:rsid w:val="00DE7C6C"/>
    <w:rsid w:val="00DF10AC"/>
    <w:rsid w:val="00DF11B1"/>
    <w:rsid w:val="00DF2375"/>
    <w:rsid w:val="00DF2C66"/>
    <w:rsid w:val="00DF42FC"/>
    <w:rsid w:val="00DF457D"/>
    <w:rsid w:val="00DF5157"/>
    <w:rsid w:val="00DF54C5"/>
    <w:rsid w:val="00E00587"/>
    <w:rsid w:val="00E02F5D"/>
    <w:rsid w:val="00E03695"/>
    <w:rsid w:val="00E04ABE"/>
    <w:rsid w:val="00E05DF8"/>
    <w:rsid w:val="00E06162"/>
    <w:rsid w:val="00E07F9D"/>
    <w:rsid w:val="00E1047F"/>
    <w:rsid w:val="00E10861"/>
    <w:rsid w:val="00E11203"/>
    <w:rsid w:val="00E16EA9"/>
    <w:rsid w:val="00E20DFF"/>
    <w:rsid w:val="00E23124"/>
    <w:rsid w:val="00E23C4B"/>
    <w:rsid w:val="00E254A1"/>
    <w:rsid w:val="00E26F3D"/>
    <w:rsid w:val="00E31225"/>
    <w:rsid w:val="00E31553"/>
    <w:rsid w:val="00E329F5"/>
    <w:rsid w:val="00E36496"/>
    <w:rsid w:val="00E40EA8"/>
    <w:rsid w:val="00E42E44"/>
    <w:rsid w:val="00E42EDA"/>
    <w:rsid w:val="00E45590"/>
    <w:rsid w:val="00E47A3A"/>
    <w:rsid w:val="00E51F73"/>
    <w:rsid w:val="00E54192"/>
    <w:rsid w:val="00E543F6"/>
    <w:rsid w:val="00E54DD0"/>
    <w:rsid w:val="00E5502D"/>
    <w:rsid w:val="00E5565A"/>
    <w:rsid w:val="00E57186"/>
    <w:rsid w:val="00E61935"/>
    <w:rsid w:val="00E6236B"/>
    <w:rsid w:val="00E64A9F"/>
    <w:rsid w:val="00E6721C"/>
    <w:rsid w:val="00E705D3"/>
    <w:rsid w:val="00E70CD0"/>
    <w:rsid w:val="00E70FC4"/>
    <w:rsid w:val="00E743CF"/>
    <w:rsid w:val="00E7780E"/>
    <w:rsid w:val="00E85B04"/>
    <w:rsid w:val="00E8625B"/>
    <w:rsid w:val="00E90599"/>
    <w:rsid w:val="00E90F81"/>
    <w:rsid w:val="00E9142E"/>
    <w:rsid w:val="00E940D7"/>
    <w:rsid w:val="00E94A97"/>
    <w:rsid w:val="00E95CD8"/>
    <w:rsid w:val="00E96E69"/>
    <w:rsid w:val="00EA0CDA"/>
    <w:rsid w:val="00EA3516"/>
    <w:rsid w:val="00EA37AF"/>
    <w:rsid w:val="00EA4676"/>
    <w:rsid w:val="00EA484D"/>
    <w:rsid w:val="00EB0A48"/>
    <w:rsid w:val="00EB140E"/>
    <w:rsid w:val="00EB4EAB"/>
    <w:rsid w:val="00EB5662"/>
    <w:rsid w:val="00EC0A4F"/>
    <w:rsid w:val="00EC340B"/>
    <w:rsid w:val="00EC61B0"/>
    <w:rsid w:val="00EC7E68"/>
    <w:rsid w:val="00ED4196"/>
    <w:rsid w:val="00ED473A"/>
    <w:rsid w:val="00ED4BF3"/>
    <w:rsid w:val="00EE0EB4"/>
    <w:rsid w:val="00EE5A8A"/>
    <w:rsid w:val="00EE6C55"/>
    <w:rsid w:val="00EF1E04"/>
    <w:rsid w:val="00EF47FC"/>
    <w:rsid w:val="00EF4C1D"/>
    <w:rsid w:val="00EF7021"/>
    <w:rsid w:val="00EF7CFB"/>
    <w:rsid w:val="00F00475"/>
    <w:rsid w:val="00F011A3"/>
    <w:rsid w:val="00F02299"/>
    <w:rsid w:val="00F02D06"/>
    <w:rsid w:val="00F042C1"/>
    <w:rsid w:val="00F04C5A"/>
    <w:rsid w:val="00F05D43"/>
    <w:rsid w:val="00F062EE"/>
    <w:rsid w:val="00F07FDF"/>
    <w:rsid w:val="00F16E86"/>
    <w:rsid w:val="00F1725F"/>
    <w:rsid w:val="00F23271"/>
    <w:rsid w:val="00F306C4"/>
    <w:rsid w:val="00F323AB"/>
    <w:rsid w:val="00F34CA5"/>
    <w:rsid w:val="00F37ED3"/>
    <w:rsid w:val="00F46328"/>
    <w:rsid w:val="00F47973"/>
    <w:rsid w:val="00F47A51"/>
    <w:rsid w:val="00F47AD4"/>
    <w:rsid w:val="00F54F84"/>
    <w:rsid w:val="00F61BA3"/>
    <w:rsid w:val="00F63D23"/>
    <w:rsid w:val="00F6428A"/>
    <w:rsid w:val="00F71E73"/>
    <w:rsid w:val="00F724FC"/>
    <w:rsid w:val="00F7257C"/>
    <w:rsid w:val="00F73029"/>
    <w:rsid w:val="00F731EB"/>
    <w:rsid w:val="00F74E4B"/>
    <w:rsid w:val="00F759B0"/>
    <w:rsid w:val="00F767F6"/>
    <w:rsid w:val="00F76CB2"/>
    <w:rsid w:val="00F82719"/>
    <w:rsid w:val="00F82D27"/>
    <w:rsid w:val="00F83A13"/>
    <w:rsid w:val="00F855E7"/>
    <w:rsid w:val="00F85B78"/>
    <w:rsid w:val="00F90A13"/>
    <w:rsid w:val="00F93850"/>
    <w:rsid w:val="00F96DD7"/>
    <w:rsid w:val="00FA0C74"/>
    <w:rsid w:val="00FA6FE0"/>
    <w:rsid w:val="00FB2600"/>
    <w:rsid w:val="00FB28D6"/>
    <w:rsid w:val="00FB2DAA"/>
    <w:rsid w:val="00FB2DD9"/>
    <w:rsid w:val="00FB48D2"/>
    <w:rsid w:val="00FB6BDC"/>
    <w:rsid w:val="00FB7742"/>
    <w:rsid w:val="00FC19C2"/>
    <w:rsid w:val="00FC6082"/>
    <w:rsid w:val="00FC62D3"/>
    <w:rsid w:val="00FC6F8C"/>
    <w:rsid w:val="00FC730B"/>
    <w:rsid w:val="00FC7953"/>
    <w:rsid w:val="00FD1873"/>
    <w:rsid w:val="00FD2F65"/>
    <w:rsid w:val="00FD5708"/>
    <w:rsid w:val="00FD5FB3"/>
    <w:rsid w:val="00FD7EA1"/>
    <w:rsid w:val="00FE1319"/>
    <w:rsid w:val="00FE2FED"/>
    <w:rsid w:val="00FE4C4B"/>
    <w:rsid w:val="00FE55B0"/>
    <w:rsid w:val="00FE57F9"/>
    <w:rsid w:val="00FF016E"/>
    <w:rsid w:val="00FF15E8"/>
    <w:rsid w:val="00FF2E2B"/>
    <w:rsid w:val="00FF5D88"/>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84397"/>
  <w15:docId w15:val="{D5309D43-D6CA-4432-80B5-87764628F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917657"/>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B62B8C"/>
    <w:pPr>
      <w:spacing w:before="0" w:after="0"/>
      <w:ind w:firstLine="0"/>
    </w:pPr>
  </w:style>
  <w:style w:type="character" w:customStyle="1" w:styleId="Textkrper3Zchn">
    <w:name w:val="Textkörper 3 Zchn"/>
    <w:basedOn w:val="Absatz-Standardschriftart"/>
    <w:link w:val="Textkrper3"/>
    <w:rsid w:val="00B62B8C"/>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6.png"/><Relationship Id="rId26" Type="http://schemas.openxmlformats.org/officeDocument/2006/relationships/hyperlink" Target="https://www.hepa.admin.ch/de/bewegungsempfehlungen" TargetMode="External"/><Relationship Id="rId3" Type="http://schemas.openxmlformats.org/officeDocument/2006/relationships/customXml" Target="../customXml/item3.xml"/><Relationship Id="rId21" Type="http://schemas.openxmlformats.org/officeDocument/2006/relationships/hyperlink" Target="mailto:info@inklusionssport.ch"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yperlink" Target="https://www.baspo.admin.ch/de/das-innovationslabor-lab7x1"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helena.bigler@procap.ch"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6-08" TargetMode="External"/><Relationship Id="rId24" Type="http://schemas.openxmlformats.org/officeDocument/2006/relationships/hyperlink" Target="mailto:hubert.studer@iterum.ch"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procap-bewegt.ch" TargetMode="External"/><Relationship Id="rId23" Type="http://schemas.openxmlformats.org/officeDocument/2006/relationships/hyperlink" Target="mailto:cynthia.mira@procap.ch" TargetMode="External"/><Relationship Id="rId28" Type="http://schemas.openxmlformats.org/officeDocument/2006/relationships/hyperlink" Target="https://doi.org/10.1093/eurjpc/zwae295" TargetMode="Externa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www.inklusionssport.ch" TargetMode="External"/><Relationship Id="rId27" Type="http://schemas.openxmlformats.org/officeDocument/2006/relationships/hyperlink" Target="https://doi.org/10.3238/arztebl.2010.0268" TargetMode="External"/><Relationship Id="rId30"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a\Downloads\Artikellayout_Zeitschrift_DE%20(1).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2D220E20-AB33-4D40-BE75-149EC2C8F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Artikellayout_Zeitschrift_DE (1)</Template>
  <TotalTime>0</TotalTime>
  <Pages>6</Pages>
  <Words>2712</Words>
  <Characters>17087</Characters>
  <Application>Microsoft Office Word</Application>
  <DocSecurity>0</DocSecurity>
  <Lines>142</Lines>
  <Paragraphs>39</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19760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Wohninstitutionen den Puls gefühlt_x000d_</dc:title>
  <dc:subject/>
  <dc:creator>Helena Bigler; Stefan Häusermann; Cynthia Mira;Hubert Studer_x000d_</dc:creator>
  <cp:keywords>Inklusion, Motorik, Sport, Gesundheitsförderung, Gesundheitsvorsorge, Übergewicht, Adipositas, Behinderung, Institution / inclusion, motricité, sport, promotion de la santé, médecine préventive, surpoids, adiposité, handicap, institution</cp:keywords>
  <cp:lastModifiedBy>Schnyder, Silvia</cp:lastModifiedBy>
  <cp:revision>57</cp:revision>
  <cp:lastPrinted>2025-06-13T21:28:00Z</cp:lastPrinted>
  <dcterms:created xsi:type="dcterms:W3CDTF">2025-07-21T17:45:00Z</dcterms:created>
  <dcterms:modified xsi:type="dcterms:W3CDTF">2025-09-08T11:24:00Z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MSIP_Label_10d9bad3-6dac-4e9a-89a3-89f3b8d247b2_Enabled">
    <vt:lpwstr>true</vt:lpwstr>
  </property>
  <property fmtid="{D5CDD505-2E9C-101B-9397-08002B2CF9AE}" pid="32" name="MSIP_Label_10d9bad3-6dac-4e9a-89a3-89f3b8d247b2_SetDate">
    <vt:lpwstr>2025-05-12T07:22:58Z</vt:lpwstr>
  </property>
  <property fmtid="{D5CDD505-2E9C-101B-9397-08002B2CF9AE}" pid="33" name="MSIP_Label_10d9bad3-6dac-4e9a-89a3-89f3b8d247b2_Method">
    <vt:lpwstr>Standard</vt:lpwstr>
  </property>
  <property fmtid="{D5CDD505-2E9C-101B-9397-08002B2CF9AE}" pid="34" name="MSIP_Label_10d9bad3-6dac-4e9a-89a3-89f3b8d247b2_Name">
    <vt:lpwstr>10d9bad3-6dac-4e9a-89a3-89f3b8d247b2</vt:lpwstr>
  </property>
  <property fmtid="{D5CDD505-2E9C-101B-9397-08002B2CF9AE}" pid="35" name="MSIP_Label_10d9bad3-6dac-4e9a-89a3-89f3b8d247b2_SiteId">
    <vt:lpwstr>5d1a9f9d-201f-4a10-b983-451cf65cbc1e</vt:lpwstr>
  </property>
  <property fmtid="{D5CDD505-2E9C-101B-9397-08002B2CF9AE}" pid="36" name="MSIP_Label_10d9bad3-6dac-4e9a-89a3-89f3b8d247b2_ActionId">
    <vt:lpwstr>54181058-a4f6-47fc-9c80-0bb7f1424b72</vt:lpwstr>
  </property>
  <property fmtid="{D5CDD505-2E9C-101B-9397-08002B2CF9AE}" pid="37" name="MSIP_Label_10d9bad3-6dac-4e9a-89a3-89f3b8d247b2_ContentBits">
    <vt:lpwstr>0</vt:lpwstr>
  </property>
  <property fmtid="{D5CDD505-2E9C-101B-9397-08002B2CF9AE}" pid="38" name="MSIP_Label_10d9bad3-6dac-4e9a-89a3-89f3b8d247b2_Tag">
    <vt:lpwstr>50, 3, 0, 1</vt:lpwstr>
  </property>
</Properties>
</file>