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A647E" w14:textId="1A356B81" w:rsidR="00270785" w:rsidRPr="00746ED4" w:rsidRDefault="00270785" w:rsidP="00057E71">
      <w:pPr>
        <w:pStyle w:val="Titre"/>
        <w:rPr>
          <w:lang w:val="fr-CH"/>
        </w:rPr>
      </w:pPr>
      <w:r w:rsidRPr="00746ED4">
        <w:rPr>
          <w:lang w:val="fr-CH"/>
        </w:rPr>
        <w:t>Mir’arts</w:t>
      </w:r>
      <w:r w:rsidR="00CE3ACC" w:rsidRPr="00A16D26">
        <w:rPr>
          <w:lang w:val="fr-CH"/>
        </w:rPr>
        <w:t> :</w:t>
      </w:r>
      <w:r w:rsidRPr="00746ED4">
        <w:rPr>
          <w:lang w:val="fr-CH"/>
        </w:rPr>
        <w:t xml:space="preserve"> </w:t>
      </w:r>
      <w:r w:rsidR="00CE3ACC" w:rsidRPr="00746ED4">
        <w:rPr>
          <w:lang w:val="fr-CH"/>
        </w:rPr>
        <w:t>u</w:t>
      </w:r>
      <w:r w:rsidRPr="00746ED4">
        <w:rPr>
          <w:lang w:val="fr-CH"/>
        </w:rPr>
        <w:t xml:space="preserve">n programme </w:t>
      </w:r>
      <w:r w:rsidR="00D6624E">
        <w:rPr>
          <w:lang w:val="fr-CH"/>
        </w:rPr>
        <w:t xml:space="preserve">d’ASA-Handicap mental </w:t>
      </w:r>
      <w:r w:rsidRPr="00746ED4">
        <w:rPr>
          <w:lang w:val="fr-CH"/>
        </w:rPr>
        <w:t>pour soutenir les artistes suisses en situation de handicap</w:t>
      </w:r>
    </w:p>
    <w:p w14:paraId="345C5A03" w14:textId="405F08B3" w:rsidR="001114E2" w:rsidRPr="00746ED4" w:rsidRDefault="00270785" w:rsidP="006C2B84">
      <w:pPr>
        <w:pStyle w:val="Author"/>
        <w:rPr>
          <w:rFonts w:cs="Open Sans SemiCondensed"/>
        </w:rPr>
      </w:pPr>
      <w:r w:rsidRPr="00746ED4">
        <w:rPr>
          <w:rFonts w:cs="Open Sans SemiCondensed"/>
        </w:rPr>
        <w:t>Teresa Maranzano</w:t>
      </w:r>
    </w:p>
    <w:p w14:paraId="0B20EFE3" w14:textId="4DF49B25" w:rsidR="00270785" w:rsidRDefault="00270785" w:rsidP="00270785">
      <w:pPr>
        <w:pStyle w:val="Abstract"/>
        <w:rPr>
          <w:iCs/>
          <w:lang w:val="fr-CH"/>
        </w:rPr>
      </w:pPr>
      <w:r w:rsidRPr="00746ED4">
        <w:rPr>
          <w:lang w:val="fr-CH"/>
        </w:rPr>
        <w:t>Résumé</w:t>
      </w:r>
      <w:r w:rsidRPr="00746ED4">
        <w:rPr>
          <w:lang w:val="fr-CH"/>
        </w:rPr>
        <w:br/>
      </w:r>
      <w:r w:rsidRPr="00746ED4">
        <w:rPr>
          <w:iCs/>
          <w:lang w:val="fr-CH"/>
        </w:rPr>
        <w:t xml:space="preserve">Cet article </w:t>
      </w:r>
      <w:r w:rsidR="00B36E59" w:rsidRPr="00746ED4">
        <w:rPr>
          <w:iCs/>
          <w:lang w:val="fr-CH"/>
        </w:rPr>
        <w:t xml:space="preserve">présente </w:t>
      </w:r>
      <w:r w:rsidRPr="00746ED4">
        <w:rPr>
          <w:iCs/>
          <w:lang w:val="fr-CH"/>
        </w:rPr>
        <w:t xml:space="preserve">Mir’arts, </w:t>
      </w:r>
      <w:r w:rsidR="00263188">
        <w:rPr>
          <w:iCs/>
          <w:lang w:val="fr-CH"/>
        </w:rPr>
        <w:t xml:space="preserve">un </w:t>
      </w:r>
      <w:r w:rsidRPr="00746ED4">
        <w:rPr>
          <w:iCs/>
          <w:lang w:val="fr-CH"/>
        </w:rPr>
        <w:t xml:space="preserve">programme d’ASA-Handicap mental qui soutient depuis 2010 </w:t>
      </w:r>
      <w:r w:rsidR="00BF3319" w:rsidRPr="00746ED4">
        <w:rPr>
          <w:iCs/>
          <w:lang w:val="fr-CH"/>
        </w:rPr>
        <w:t>d</w:t>
      </w:r>
      <w:r w:rsidRPr="00746ED4">
        <w:rPr>
          <w:iCs/>
          <w:lang w:val="fr-CH"/>
        </w:rPr>
        <w:t>es artistes suisses en situation de handicap. Quel cadre est propice à l’éclosion de leur talent ? Comment faire reconna</w:t>
      </w:r>
      <w:r w:rsidR="007A7BA4" w:rsidRPr="00746ED4">
        <w:rPr>
          <w:iCs/>
          <w:lang w:val="fr-CH"/>
        </w:rPr>
        <w:t>i</w:t>
      </w:r>
      <w:r w:rsidRPr="00746ED4">
        <w:rPr>
          <w:iCs/>
          <w:lang w:val="fr-CH"/>
        </w:rPr>
        <w:t>tre leurs œuvres par les professionnelles et professionnels de l’art contemporain ? Comment protéger leurs droits</w:t>
      </w:r>
      <w:r w:rsidR="004435CA">
        <w:rPr>
          <w:iCs/>
          <w:lang w:val="fr-CH"/>
        </w:rPr>
        <w:t xml:space="preserve"> </w:t>
      </w:r>
      <w:r w:rsidRPr="00746ED4">
        <w:rPr>
          <w:iCs/>
          <w:lang w:val="fr-CH"/>
        </w:rPr>
        <w:t xml:space="preserve">d’auteur ? Grâce à son réseau de partenaires et à son travail d’expertise, Mir’arts </w:t>
      </w:r>
      <w:r w:rsidR="00055D40" w:rsidRPr="00746ED4">
        <w:rPr>
          <w:iCs/>
          <w:lang w:val="fr-CH"/>
        </w:rPr>
        <w:t>offre</w:t>
      </w:r>
      <w:r w:rsidR="00BF5719" w:rsidRPr="00746ED4">
        <w:rPr>
          <w:iCs/>
          <w:lang w:val="fr-CH"/>
        </w:rPr>
        <w:t xml:space="preserve"> des </w:t>
      </w:r>
      <w:r w:rsidRPr="00746ED4">
        <w:rPr>
          <w:iCs/>
          <w:lang w:val="fr-CH"/>
        </w:rPr>
        <w:t>répon</w:t>
      </w:r>
      <w:r w:rsidR="00BF5719" w:rsidRPr="00746ED4">
        <w:rPr>
          <w:iCs/>
          <w:lang w:val="fr-CH"/>
        </w:rPr>
        <w:t>ses</w:t>
      </w:r>
      <w:r w:rsidRPr="00746ED4">
        <w:rPr>
          <w:iCs/>
          <w:lang w:val="fr-CH"/>
        </w:rPr>
        <w:t xml:space="preserve"> à ces questions</w:t>
      </w:r>
      <w:r w:rsidR="007A62A1" w:rsidRPr="00746ED4">
        <w:rPr>
          <w:iCs/>
          <w:lang w:val="fr-CH"/>
        </w:rPr>
        <w:t xml:space="preserve"> et donne une visibilité aux artistes qu’elle représente.</w:t>
      </w:r>
      <w:r w:rsidRPr="00746ED4">
        <w:rPr>
          <w:iCs/>
          <w:lang w:val="fr-CH"/>
        </w:rPr>
        <w:t xml:space="preserve"> </w:t>
      </w:r>
      <w:r w:rsidR="00411F98" w:rsidRPr="00746ED4">
        <w:rPr>
          <w:iCs/>
          <w:lang w:val="fr-CH"/>
        </w:rPr>
        <w:t xml:space="preserve">En guise d’exemple, l’article présente </w:t>
      </w:r>
      <w:r w:rsidRPr="00746ED4">
        <w:rPr>
          <w:iCs/>
          <w:lang w:val="fr-CH"/>
        </w:rPr>
        <w:t>Perrine Lapouille</w:t>
      </w:r>
      <w:r w:rsidR="00411F98" w:rsidRPr="00746ED4">
        <w:rPr>
          <w:iCs/>
          <w:lang w:val="fr-CH"/>
        </w:rPr>
        <w:t>, artiste soutenue par Mir’arts</w:t>
      </w:r>
      <w:r w:rsidR="00D73111">
        <w:rPr>
          <w:iCs/>
          <w:lang w:val="fr-CH"/>
        </w:rPr>
        <w:t>,</w:t>
      </w:r>
      <w:r w:rsidR="00411F98" w:rsidRPr="00746ED4">
        <w:rPr>
          <w:iCs/>
          <w:lang w:val="fr-CH"/>
        </w:rPr>
        <w:t xml:space="preserve"> </w:t>
      </w:r>
      <w:r w:rsidR="00920737" w:rsidRPr="00746ED4">
        <w:rPr>
          <w:iCs/>
          <w:lang w:val="fr-CH"/>
        </w:rPr>
        <w:t>qui</w:t>
      </w:r>
      <w:r w:rsidRPr="00746ED4">
        <w:rPr>
          <w:iCs/>
          <w:lang w:val="fr-CH"/>
        </w:rPr>
        <w:t xml:space="preserve"> témoigne autour de sa pratique et de la diffusion de ses œuvres.</w:t>
      </w:r>
    </w:p>
    <w:p w14:paraId="62A1F0A1" w14:textId="5C0F84DD" w:rsidR="00E70E82" w:rsidRPr="00893691" w:rsidRDefault="00B821B1" w:rsidP="1E59A107">
      <w:pPr>
        <w:pStyle w:val="Abstract"/>
        <w:rPr>
          <w:highlight w:val="yellow"/>
        </w:rPr>
      </w:pPr>
      <w:r w:rsidRPr="00893691">
        <w:t>Zusammenfassung</w:t>
      </w:r>
      <w:r>
        <w:br/>
      </w:r>
      <w:r w:rsidR="27FA5BBD">
        <w:t xml:space="preserve">Dieser Artikel stellt Mir'arts vor, ein Programm von </w:t>
      </w:r>
      <w:r w:rsidR="61992E68">
        <w:t>«</w:t>
      </w:r>
      <w:r w:rsidR="27FA5BBD">
        <w:t>ASA-Handicap mental</w:t>
      </w:r>
      <w:r w:rsidR="103C5683">
        <w:t>»</w:t>
      </w:r>
      <w:r w:rsidR="27FA5BBD">
        <w:t xml:space="preserve">, das seit </w:t>
      </w:r>
      <w:r w:rsidR="04068672">
        <w:t xml:space="preserve">dem Jahr </w:t>
      </w:r>
      <w:r w:rsidR="27FA5BBD">
        <w:t>2010 Schweizer Künstler</w:t>
      </w:r>
      <w:r w:rsidR="08302B4B">
        <w:t>:innen</w:t>
      </w:r>
      <w:r w:rsidR="27FA5BBD">
        <w:t xml:space="preserve"> mit Behinderungen unterstützt. Welche Rahmenbedingungen sind für die Entfaltung ihres Talents förderlich? Wie können ihre </w:t>
      </w:r>
      <w:r w:rsidR="508C3001">
        <w:t>W</w:t>
      </w:r>
      <w:r w:rsidR="27FA5BBD">
        <w:t>erke von Fach</w:t>
      </w:r>
      <w:r w:rsidR="0ED09999">
        <w:t>personen</w:t>
      </w:r>
      <w:r w:rsidR="27FA5BBD">
        <w:t xml:space="preserve"> der zeitgenössischen Kunst anerkannt werden? Wie können sie ihre Urheberrechte schützen? </w:t>
      </w:r>
      <w:r w:rsidR="475FABE5">
        <w:t xml:space="preserve">Mir’arts bietet </w:t>
      </w:r>
      <w:r w:rsidR="043A8CC8">
        <w:t xml:space="preserve">Antworten auf diese Fragen </w:t>
      </w:r>
      <w:r w:rsidR="475FABE5">
        <w:t>d</w:t>
      </w:r>
      <w:r w:rsidR="27FA5BBD">
        <w:t>ank ihres Partnernetzwerks und ihrer fachkundigen Arbeit und verschafft den von ihr vertretenen Künstler</w:t>
      </w:r>
      <w:r w:rsidR="2EFBC1F5">
        <w:t>:innen</w:t>
      </w:r>
      <w:r w:rsidR="27FA5BBD">
        <w:t xml:space="preserve"> Sichtbarkeit. Als Beispiel stellt der Artikel Perrine Lapouille vor, eine von Mir'arts unterstützte Künstlerin, die über ihre </w:t>
      </w:r>
      <w:r w:rsidR="0B84F414">
        <w:t>Tätigkeit</w:t>
      </w:r>
      <w:r w:rsidR="27FA5BBD">
        <w:t xml:space="preserve"> und die Verbreitung ihrer Werke berichtet.</w:t>
      </w:r>
    </w:p>
    <w:p w14:paraId="29735DCD" w14:textId="61FDE4AA" w:rsidR="00EA4676" w:rsidRPr="00871BB2" w:rsidRDefault="00EA4676" w:rsidP="00C52267">
      <w:pPr>
        <w:pStyle w:val="Corpsdetexte3"/>
        <w:suppressAutoHyphens/>
      </w:pPr>
      <w:r w:rsidRPr="00871BB2">
        <w:rPr>
          <w:rStyle w:val="lev"/>
          <w:rFonts w:cs="Open Sans SemiCondensed"/>
        </w:rPr>
        <w:t>Keywords</w:t>
      </w:r>
      <w:r w:rsidRPr="00871BB2">
        <w:t xml:space="preserve">: </w:t>
      </w:r>
      <w:r w:rsidR="001219AF" w:rsidRPr="00871BB2">
        <w:t xml:space="preserve">activité artistique, </w:t>
      </w:r>
      <w:r w:rsidR="000031DA" w:rsidRPr="00871BB2">
        <w:t>d</w:t>
      </w:r>
      <w:r w:rsidR="007F38A6" w:rsidRPr="00871BB2">
        <w:t>éficience intellectuelle</w:t>
      </w:r>
      <w:r w:rsidR="00816837" w:rsidRPr="00871BB2">
        <w:t xml:space="preserve">, </w:t>
      </w:r>
      <w:r w:rsidR="002C2005" w:rsidRPr="00871BB2">
        <w:t xml:space="preserve">difficulté de l’apprentissage, </w:t>
      </w:r>
      <w:r w:rsidR="00816837" w:rsidRPr="00871BB2">
        <w:t>culture</w:t>
      </w:r>
      <w:r w:rsidR="00E70E82" w:rsidRPr="00871BB2">
        <w:t>, inclusion</w:t>
      </w:r>
      <w:r w:rsidR="00785B9E" w:rsidRPr="00871BB2">
        <w:t> </w:t>
      </w:r>
      <w:r w:rsidR="00037AE3" w:rsidRPr="00871BB2">
        <w:t>/</w:t>
      </w:r>
      <w:r w:rsidR="00871BB2" w:rsidRPr="00871BB2">
        <w:t xml:space="preserve"> </w:t>
      </w:r>
      <w:r w:rsidR="72DA9314" w:rsidRPr="00871BB2">
        <w:t xml:space="preserve">Inklusion, </w:t>
      </w:r>
      <w:r w:rsidR="1F039255" w:rsidRPr="00871BB2">
        <w:t>kognitive Beeinträchtigung,</w:t>
      </w:r>
      <w:r w:rsidR="00037AE3" w:rsidRPr="00871BB2">
        <w:t xml:space="preserve"> </w:t>
      </w:r>
      <w:r w:rsidR="34BDEF54" w:rsidRPr="00871BB2">
        <w:t xml:space="preserve">Kultur, </w:t>
      </w:r>
      <w:r w:rsidR="3861ED31" w:rsidRPr="00871BB2">
        <w:t>k</w:t>
      </w:r>
      <w:r w:rsidR="001219AF" w:rsidRPr="00871BB2">
        <w:t xml:space="preserve">ünstlerische </w:t>
      </w:r>
      <w:r w:rsidR="43F4C567" w:rsidRPr="00871BB2">
        <w:t>Tätigkeit</w:t>
      </w:r>
      <w:r w:rsidR="001219AF" w:rsidRPr="00871BB2">
        <w:t>,</w:t>
      </w:r>
      <w:r w:rsidR="60C743C6" w:rsidRPr="00871BB2">
        <w:t xml:space="preserve"> </w:t>
      </w:r>
      <w:r w:rsidR="4B126082" w:rsidRPr="00871BB2">
        <w:t>Lernschwierigkeit</w:t>
      </w:r>
    </w:p>
    <w:p w14:paraId="49E25398" w14:textId="1FCB2C00" w:rsidR="001D3BFB" w:rsidRPr="00871BB2" w:rsidRDefault="00EA4676" w:rsidP="00C24833">
      <w:pPr>
        <w:pStyle w:val="Corpsdetexte3"/>
        <w:rPr>
          <w:rFonts w:cs="Open Sans SemiCondensed"/>
          <w:bCs/>
          <w:iCs/>
          <w:color w:val="CF3649"/>
        </w:rPr>
      </w:pPr>
      <w:r w:rsidRPr="00871BB2">
        <w:rPr>
          <w:rStyle w:val="lev"/>
          <w:rFonts w:cs="Open Sans SemiCondensed"/>
        </w:rPr>
        <w:t>DOI</w:t>
      </w:r>
      <w:r w:rsidRPr="00871BB2">
        <w:rPr>
          <w:rFonts w:cs="Open Sans SemiCondensed"/>
        </w:rPr>
        <w:t xml:space="preserve">: </w:t>
      </w:r>
      <w:hyperlink r:id="rId10" w:history="1">
        <w:r w:rsidR="0055561F" w:rsidRPr="00871BB2">
          <w:rPr>
            <w:rStyle w:val="Lienhypertexte"/>
            <w:rFonts w:cs="Open Sans SemiCondensed"/>
          </w:rPr>
          <w:t>https://doi.org/10.57161/r2024-02-0</w:t>
        </w:r>
        <w:r w:rsidR="00270785" w:rsidRPr="00871BB2">
          <w:rPr>
            <w:rStyle w:val="Lienhypertexte"/>
            <w:rFonts w:cs="Open Sans SemiCondensed"/>
          </w:rPr>
          <w:t>4</w:t>
        </w:r>
      </w:hyperlink>
    </w:p>
    <w:p w14:paraId="0AADCB0F" w14:textId="77777777" w:rsidR="00EA4676" w:rsidRPr="00746ED4" w:rsidRDefault="00EA4676" w:rsidP="00C24833">
      <w:pPr>
        <w:pStyle w:val="Corpsdetexte3"/>
        <w:rPr>
          <w:lang w:val="fr-CH"/>
        </w:rPr>
      </w:pPr>
      <w:r w:rsidRPr="00746ED4">
        <w:rPr>
          <w:lang w:val="fr-CH"/>
        </w:rPr>
        <w:t xml:space="preserve">Revue Suisse de Pédagogie Spécialisée, Vol. </w:t>
      </w:r>
      <w:r w:rsidR="00037AE3" w:rsidRPr="00746ED4">
        <w:rPr>
          <w:lang w:val="fr-CH"/>
        </w:rPr>
        <w:t>14</w:t>
      </w:r>
      <w:r w:rsidRPr="00746ED4">
        <w:rPr>
          <w:lang w:val="fr-CH"/>
        </w:rPr>
        <w:t xml:space="preserve">, </w:t>
      </w:r>
      <w:r w:rsidR="00037AE3" w:rsidRPr="00746ED4">
        <w:rPr>
          <w:lang w:val="fr-CH"/>
        </w:rPr>
        <w:t>0</w:t>
      </w:r>
      <w:r w:rsidR="0055561F" w:rsidRPr="00746ED4">
        <w:rPr>
          <w:lang w:val="fr-CH"/>
        </w:rPr>
        <w:t>2</w:t>
      </w:r>
      <w:r w:rsidRPr="00746ED4">
        <w:rPr>
          <w:lang w:val="fr-CH"/>
        </w:rPr>
        <w:t>/</w:t>
      </w:r>
      <w:r w:rsidR="00037AE3" w:rsidRPr="00746ED4">
        <w:rPr>
          <w:lang w:val="fr-CH"/>
        </w:rPr>
        <w:t>2024</w:t>
      </w:r>
    </w:p>
    <w:p w14:paraId="4853B3F3" w14:textId="77777777" w:rsidR="000E6A66" w:rsidRPr="00746ED4" w:rsidRDefault="000E6A66" w:rsidP="00C24833">
      <w:pPr>
        <w:pStyle w:val="Corpsdetexte3"/>
        <w:rPr>
          <w:lang w:val="fr-CH"/>
        </w:rPr>
      </w:pPr>
      <w:r w:rsidRPr="00746ED4">
        <w:rPr>
          <w:noProof/>
          <w:lang w:val="fr-CH"/>
        </w:rPr>
        <w:drawing>
          <wp:inline distT="0" distB="0" distL="0" distR="0" wp14:anchorId="20729117" wp14:editId="6634D4A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413D927C" w14:textId="77777777" w:rsidR="00270785" w:rsidRPr="00746ED4" w:rsidRDefault="00270785" w:rsidP="00270785">
      <w:pPr>
        <w:pStyle w:val="Titre1"/>
        <w:rPr>
          <w:lang w:val="fr-CH"/>
        </w:rPr>
      </w:pPr>
      <w:bookmarkStart w:id="0" w:name="heading-2"/>
      <w:r w:rsidRPr="00746ED4">
        <w:rPr>
          <w:lang w:val="fr-CH"/>
        </w:rPr>
        <w:t>Historique de Mir’arts</w:t>
      </w:r>
    </w:p>
    <w:bookmarkEnd w:id="0"/>
    <w:p w14:paraId="638AAC48" w14:textId="227B7FC1" w:rsidR="0030208A" w:rsidRPr="00746ED4" w:rsidRDefault="00661AC6" w:rsidP="009B099E">
      <w:pPr>
        <w:pStyle w:val="Corpsdetexte"/>
        <w:rPr>
          <w:rStyle w:val="CorpsdetexteCar"/>
          <w:lang w:val="fr-CH"/>
        </w:rPr>
      </w:pPr>
      <w:r>
        <w:rPr>
          <w:rStyle w:val="CorpsdetexteCar"/>
          <w:lang w:val="fr-CH"/>
        </w:rPr>
        <w:t>À partir de</w:t>
      </w:r>
      <w:r w:rsidR="00270785" w:rsidRPr="00746ED4">
        <w:rPr>
          <w:rStyle w:val="CorpsdetexteCar"/>
          <w:lang w:val="fr-CH"/>
        </w:rPr>
        <w:t xml:space="preserve"> 2001</w:t>
      </w:r>
      <w:r>
        <w:rPr>
          <w:rStyle w:val="CorpsdetexteCar"/>
          <w:lang w:val="fr-CH"/>
        </w:rPr>
        <w:t xml:space="preserve"> et jusqu’en 2009</w:t>
      </w:r>
      <w:r w:rsidR="00670B4A" w:rsidRPr="00746ED4">
        <w:rPr>
          <w:rStyle w:val="CorpsdetexteCar"/>
          <w:lang w:val="fr-CH"/>
        </w:rPr>
        <w:t>,</w:t>
      </w:r>
      <w:r w:rsidR="00270785" w:rsidRPr="00746ED4">
        <w:rPr>
          <w:rStyle w:val="CorpsdetexteCar"/>
          <w:lang w:val="fr-CH"/>
        </w:rPr>
        <w:t xml:space="preserve"> </w:t>
      </w:r>
      <w:hyperlink r:id="rId13" w:history="1">
        <w:r w:rsidR="00270785" w:rsidRPr="00746ED4">
          <w:rPr>
            <w:rStyle w:val="Lienhypertexte"/>
            <w:lang w:val="fr-CH"/>
          </w:rPr>
          <w:t>ASA-Handicap mental</w:t>
        </w:r>
      </w:hyperlink>
      <w:r w:rsidR="00270785" w:rsidRPr="00746ED4">
        <w:rPr>
          <w:rStyle w:val="CorpsdetexteCar"/>
          <w:lang w:val="fr-CH"/>
        </w:rPr>
        <w:t xml:space="preserve"> </w:t>
      </w:r>
      <w:r>
        <w:rPr>
          <w:rStyle w:val="CorpsdetexteCar"/>
          <w:lang w:val="fr-CH"/>
        </w:rPr>
        <w:t xml:space="preserve">a </w:t>
      </w:r>
      <w:r w:rsidR="00270785" w:rsidRPr="00746ED4">
        <w:rPr>
          <w:rStyle w:val="CorpsdetexteCar"/>
          <w:lang w:val="fr-CH"/>
        </w:rPr>
        <w:t>organis</w:t>
      </w:r>
      <w:r>
        <w:rPr>
          <w:rStyle w:val="CorpsdetexteCar"/>
          <w:lang w:val="fr-CH"/>
        </w:rPr>
        <w:t>é</w:t>
      </w:r>
      <w:r w:rsidR="00182533" w:rsidRPr="00746ED4">
        <w:rPr>
          <w:rStyle w:val="CorpsdetexteCar"/>
          <w:lang w:val="fr-CH"/>
        </w:rPr>
        <w:t xml:space="preserve"> tous les deux ans</w:t>
      </w:r>
      <w:r w:rsidR="00A1158A" w:rsidRPr="00746ED4">
        <w:rPr>
          <w:rStyle w:val="CorpsdetexteCar"/>
          <w:lang w:val="fr-CH"/>
        </w:rPr>
        <w:t xml:space="preserve"> </w:t>
      </w:r>
      <w:r w:rsidR="00270785" w:rsidRPr="00746ED4">
        <w:rPr>
          <w:rStyle w:val="CorpsdetexteCar"/>
          <w:lang w:val="fr-CH"/>
        </w:rPr>
        <w:t>le festival Arthémo dans la ville de Morges, en collaboration avec une équipe composée essentiellement d’éducatrices et d’éducateurs du domaine social</w:t>
      </w:r>
      <w:r w:rsidR="00D600AB">
        <w:rPr>
          <w:rStyle w:val="CorpsdetexteCar"/>
          <w:lang w:val="fr-CH"/>
        </w:rPr>
        <w:t xml:space="preserve"> travaillant dans différentes institutions romandes</w:t>
      </w:r>
      <w:r w:rsidR="00270785" w:rsidRPr="00746ED4">
        <w:rPr>
          <w:rStyle w:val="CorpsdetexteCar"/>
          <w:lang w:val="fr-CH"/>
        </w:rPr>
        <w:t xml:space="preserve">. Ce festival a </w:t>
      </w:r>
      <w:r w:rsidR="00136180">
        <w:rPr>
          <w:rStyle w:val="CorpsdetexteCar"/>
          <w:lang w:val="fr-CH"/>
        </w:rPr>
        <w:t xml:space="preserve">eu </w:t>
      </w:r>
      <w:r w:rsidR="00270785" w:rsidRPr="00746ED4">
        <w:rPr>
          <w:rStyle w:val="CorpsdetexteCar"/>
          <w:lang w:val="fr-CH"/>
        </w:rPr>
        <w:t xml:space="preserve">le mérite de </w:t>
      </w:r>
      <w:r w:rsidR="00E852EF">
        <w:rPr>
          <w:rStyle w:val="CorpsdetexteCar"/>
          <w:lang w:val="fr-CH"/>
        </w:rPr>
        <w:t>visibiliser</w:t>
      </w:r>
      <w:r w:rsidR="00270785" w:rsidRPr="00746ED4">
        <w:rPr>
          <w:rStyle w:val="CorpsdetexteCar"/>
          <w:lang w:val="fr-CH"/>
        </w:rPr>
        <w:t xml:space="preserve"> le talent artistique </w:t>
      </w:r>
      <w:r w:rsidR="00E852EF">
        <w:rPr>
          <w:rStyle w:val="CorpsdetexteCar"/>
          <w:lang w:val="fr-CH"/>
        </w:rPr>
        <w:t xml:space="preserve">et de faire découvrir au public les œuvres </w:t>
      </w:r>
      <w:r w:rsidR="00270785" w:rsidRPr="00746ED4">
        <w:rPr>
          <w:rStyle w:val="CorpsdetexteCar"/>
          <w:lang w:val="fr-CH"/>
        </w:rPr>
        <w:t>de</w:t>
      </w:r>
      <w:r w:rsidR="00BB1515" w:rsidRPr="00746ED4">
        <w:rPr>
          <w:rStyle w:val="CorpsdetexteCar"/>
          <w:lang w:val="fr-CH"/>
        </w:rPr>
        <w:t>s</w:t>
      </w:r>
      <w:r w:rsidR="00270785" w:rsidRPr="00746ED4">
        <w:rPr>
          <w:rStyle w:val="CorpsdetexteCar"/>
          <w:lang w:val="fr-CH"/>
        </w:rPr>
        <w:t xml:space="preserve"> nombreuses personnes en situation de handicap actives dans les arts visuels, le théâtre, la danse et la musique. En 2007, quatre institutions romandes (</w:t>
      </w:r>
      <w:hyperlink r:id="rId14" w:history="1">
        <w:r w:rsidR="00270785" w:rsidRPr="00746ED4">
          <w:rPr>
            <w:rStyle w:val="Lienhypertexte"/>
            <w:lang w:val="fr-CH"/>
          </w:rPr>
          <w:t>La Fondation Eben-Hézer</w:t>
        </w:r>
      </w:hyperlink>
      <w:r w:rsidR="00270785" w:rsidRPr="00746ED4">
        <w:rPr>
          <w:rStyle w:val="CorpsdetexteCar"/>
          <w:lang w:val="fr-CH"/>
        </w:rPr>
        <w:t xml:space="preserve"> à Lausanne, </w:t>
      </w:r>
      <w:hyperlink r:id="rId15" w:history="1">
        <w:r w:rsidR="00270785" w:rsidRPr="00746ED4">
          <w:rPr>
            <w:rStyle w:val="Lienhypertexte"/>
            <w:lang w:val="fr-CH"/>
          </w:rPr>
          <w:t>L’Espérance</w:t>
        </w:r>
      </w:hyperlink>
      <w:r w:rsidR="00270785" w:rsidRPr="00746ED4">
        <w:rPr>
          <w:rStyle w:val="CorpsdetexteCar"/>
          <w:lang w:val="fr-CH"/>
        </w:rPr>
        <w:t xml:space="preserve"> à Etoy, la </w:t>
      </w:r>
      <w:hyperlink r:id="rId16" w:history="1">
        <w:r w:rsidR="00270785" w:rsidRPr="00746ED4">
          <w:rPr>
            <w:rStyle w:val="Lienhypertexte"/>
            <w:lang w:val="fr-CH"/>
          </w:rPr>
          <w:t>FOVAHM</w:t>
        </w:r>
      </w:hyperlink>
      <w:r w:rsidR="00270785" w:rsidRPr="00746ED4">
        <w:rPr>
          <w:rStyle w:val="CorpsdetexteCar"/>
          <w:lang w:val="fr-CH"/>
        </w:rPr>
        <w:t xml:space="preserve"> à Saxon et la </w:t>
      </w:r>
      <w:hyperlink r:id="rId17" w:history="1">
        <w:r w:rsidR="00270785" w:rsidRPr="00746ED4">
          <w:rPr>
            <w:rStyle w:val="Lienhypertexte"/>
            <w:lang w:val="fr-CH"/>
          </w:rPr>
          <w:t>Fondation Clair Bois</w:t>
        </w:r>
      </w:hyperlink>
      <w:r w:rsidR="00270785" w:rsidRPr="00746ED4">
        <w:rPr>
          <w:rStyle w:val="CorpsdetexteCar"/>
          <w:lang w:val="fr-CH"/>
        </w:rPr>
        <w:t xml:space="preserve"> à Genève)</w:t>
      </w:r>
      <w:r w:rsidR="00136180">
        <w:rPr>
          <w:rStyle w:val="CorpsdetexteCar"/>
          <w:lang w:val="fr-CH"/>
        </w:rPr>
        <w:t xml:space="preserve"> ont</w:t>
      </w:r>
      <w:r w:rsidR="00C019A4" w:rsidRPr="00746ED4">
        <w:rPr>
          <w:rStyle w:val="CorpsdetexteCar"/>
          <w:lang w:val="fr-CH"/>
        </w:rPr>
        <w:t xml:space="preserve"> </w:t>
      </w:r>
      <w:r w:rsidR="000A2662" w:rsidRPr="00746ED4">
        <w:rPr>
          <w:rStyle w:val="CorpsdetexteCar"/>
          <w:lang w:val="fr-CH"/>
        </w:rPr>
        <w:t>décid</w:t>
      </w:r>
      <w:r w:rsidR="00136180">
        <w:rPr>
          <w:rStyle w:val="CorpsdetexteCar"/>
          <w:lang w:val="fr-CH"/>
        </w:rPr>
        <w:t>é</w:t>
      </w:r>
      <w:r w:rsidR="000A2662" w:rsidRPr="00746ED4">
        <w:rPr>
          <w:rStyle w:val="CorpsdetexteCar"/>
          <w:lang w:val="fr-CH"/>
        </w:rPr>
        <w:t xml:space="preserve"> de </w:t>
      </w:r>
      <w:r w:rsidR="00270785" w:rsidRPr="00746ED4">
        <w:rPr>
          <w:rStyle w:val="CorpsdetexteCar"/>
          <w:lang w:val="fr-CH"/>
        </w:rPr>
        <w:t>féd</w:t>
      </w:r>
      <w:r w:rsidR="000A2662" w:rsidRPr="00746ED4">
        <w:rPr>
          <w:rStyle w:val="CorpsdetexteCar"/>
          <w:lang w:val="fr-CH"/>
        </w:rPr>
        <w:t>érer</w:t>
      </w:r>
      <w:r w:rsidR="00270785" w:rsidRPr="00746ED4">
        <w:rPr>
          <w:rStyle w:val="CorpsdetexteCar"/>
          <w:lang w:val="fr-CH"/>
        </w:rPr>
        <w:t xml:space="preserve"> leurs ressources et </w:t>
      </w:r>
      <w:r w:rsidR="00F1049F">
        <w:rPr>
          <w:rStyle w:val="CorpsdetexteCar"/>
          <w:lang w:val="fr-CH"/>
        </w:rPr>
        <w:t xml:space="preserve">ont </w:t>
      </w:r>
      <w:r w:rsidR="00270785" w:rsidRPr="00746ED4">
        <w:rPr>
          <w:rStyle w:val="CorpsdetexteCar"/>
          <w:lang w:val="fr-CH"/>
        </w:rPr>
        <w:t>mandat</w:t>
      </w:r>
      <w:r w:rsidR="00F1049F">
        <w:rPr>
          <w:rStyle w:val="CorpsdetexteCar"/>
          <w:lang w:val="fr-CH"/>
        </w:rPr>
        <w:t xml:space="preserve">é </w:t>
      </w:r>
      <w:r w:rsidR="00270785" w:rsidRPr="00746ED4">
        <w:rPr>
          <w:rStyle w:val="CorpsdetexteCar"/>
          <w:lang w:val="fr-CH"/>
        </w:rPr>
        <w:t xml:space="preserve">Martine Rouiller, artiste peintre, coanimatrice d’un atelier artistique, pour effectuer un inventaire des pratiques artistiques des personnes en situation de handicap au sein des institutions romandes. </w:t>
      </w:r>
      <w:r w:rsidR="00011AFE" w:rsidRPr="00746ED4">
        <w:rPr>
          <w:rStyle w:val="CorpsdetexteCar"/>
          <w:lang w:val="fr-CH"/>
        </w:rPr>
        <w:t>Il s’agissait</w:t>
      </w:r>
      <w:r w:rsidR="00270785" w:rsidRPr="00746ED4">
        <w:rPr>
          <w:rStyle w:val="CorpsdetexteCar"/>
          <w:lang w:val="fr-CH"/>
        </w:rPr>
        <w:t xml:space="preserve"> de dresser un état des lieux pour conna</w:t>
      </w:r>
      <w:r w:rsidR="00432F0F" w:rsidRPr="00746ED4">
        <w:rPr>
          <w:rStyle w:val="CorpsdetexteCar"/>
          <w:lang w:val="fr-CH"/>
        </w:rPr>
        <w:t>i</w:t>
      </w:r>
      <w:r w:rsidR="00270785" w:rsidRPr="00746ED4">
        <w:rPr>
          <w:rStyle w:val="CorpsdetexteCar"/>
          <w:lang w:val="fr-CH"/>
        </w:rPr>
        <w:t>tre de quelle manière l’expression artistique est encouragée</w:t>
      </w:r>
      <w:r w:rsidR="0030208A" w:rsidRPr="00746ED4">
        <w:rPr>
          <w:rStyle w:val="CorpsdetexteCar"/>
          <w:lang w:val="fr-CH"/>
        </w:rPr>
        <w:t xml:space="preserve"> en Suisse romande</w:t>
      </w:r>
      <w:r w:rsidR="00270785" w:rsidRPr="00746ED4">
        <w:rPr>
          <w:rStyle w:val="CorpsdetexteCar"/>
          <w:lang w:val="fr-CH"/>
        </w:rPr>
        <w:t>. Cette enquête, appelée Mir’arts (regarder l’art</w:t>
      </w:r>
      <w:r w:rsidR="00405084" w:rsidRPr="00746ED4">
        <w:rPr>
          <w:rStyle w:val="CorpsdetexteCar"/>
          <w:lang w:val="fr-CH"/>
        </w:rPr>
        <w:t> </w:t>
      </w:r>
      <w:r w:rsidR="00270785" w:rsidRPr="00746ED4">
        <w:rPr>
          <w:rStyle w:val="CorpsdetexteCar"/>
          <w:lang w:val="fr-CH"/>
        </w:rPr>
        <w:t>/ avoir l’art en ligne de mire) s</w:t>
      </w:r>
      <w:r w:rsidR="005A1198" w:rsidRPr="00746ED4">
        <w:rPr>
          <w:rStyle w:val="CorpsdetexteCar"/>
          <w:lang w:val="fr-CH"/>
        </w:rPr>
        <w:t>’est</w:t>
      </w:r>
      <w:r w:rsidR="00270785" w:rsidRPr="00746ED4">
        <w:rPr>
          <w:rStyle w:val="CorpsdetexteCar"/>
          <w:lang w:val="fr-CH"/>
        </w:rPr>
        <w:t xml:space="preserve"> déroul</w:t>
      </w:r>
      <w:r w:rsidR="005A1198" w:rsidRPr="00746ED4">
        <w:rPr>
          <w:rStyle w:val="CorpsdetexteCar"/>
          <w:lang w:val="fr-CH"/>
        </w:rPr>
        <w:t xml:space="preserve">ée </w:t>
      </w:r>
      <w:r w:rsidR="00270785" w:rsidRPr="00746ED4">
        <w:rPr>
          <w:rStyle w:val="CorpsdetexteCar"/>
          <w:lang w:val="fr-CH"/>
        </w:rPr>
        <w:t xml:space="preserve">en 2008 et 2009. En guise de restitution finale, ASA-Handicap mental </w:t>
      </w:r>
      <w:r w:rsidR="005A1198" w:rsidRPr="00746ED4">
        <w:rPr>
          <w:rStyle w:val="CorpsdetexteCar"/>
          <w:lang w:val="fr-CH"/>
        </w:rPr>
        <w:t xml:space="preserve">a </w:t>
      </w:r>
      <w:r w:rsidR="00270785" w:rsidRPr="00746ED4">
        <w:rPr>
          <w:rStyle w:val="CorpsdetexteCar"/>
          <w:lang w:val="fr-CH"/>
        </w:rPr>
        <w:t>édit</w:t>
      </w:r>
      <w:r w:rsidR="005A1198" w:rsidRPr="00746ED4">
        <w:rPr>
          <w:rStyle w:val="CorpsdetexteCar"/>
          <w:lang w:val="fr-CH"/>
        </w:rPr>
        <w:t>é</w:t>
      </w:r>
      <w:r w:rsidR="00270785" w:rsidRPr="00746ED4">
        <w:rPr>
          <w:rStyle w:val="CorpsdetexteCar"/>
          <w:lang w:val="fr-CH"/>
        </w:rPr>
        <w:t xml:space="preserve"> en 2010 un coffret présent</w:t>
      </w:r>
      <w:r w:rsidR="005A1198" w:rsidRPr="00746ED4">
        <w:rPr>
          <w:rStyle w:val="CorpsdetexteCar"/>
          <w:lang w:val="fr-CH"/>
        </w:rPr>
        <w:t>ant</w:t>
      </w:r>
      <w:r w:rsidR="008B6E28" w:rsidRPr="00746ED4">
        <w:rPr>
          <w:rStyle w:val="CorpsdetexteCar"/>
          <w:lang w:val="fr-CH"/>
        </w:rPr>
        <w:t xml:space="preserve"> les artistes</w:t>
      </w:r>
      <w:r w:rsidR="00270785" w:rsidRPr="00746ED4">
        <w:rPr>
          <w:rStyle w:val="CorpsdetexteCar"/>
          <w:lang w:val="fr-CH"/>
        </w:rPr>
        <w:t xml:space="preserve"> sous forme de fiches</w:t>
      </w:r>
      <w:r w:rsidR="008B6E28" w:rsidRPr="00746ED4">
        <w:rPr>
          <w:rStyle w:val="CorpsdetexteCar"/>
          <w:lang w:val="fr-CH"/>
        </w:rPr>
        <w:t> </w:t>
      </w:r>
      <w:r w:rsidR="00270785" w:rsidRPr="00746ED4">
        <w:rPr>
          <w:rStyle w:val="CorpsdetexteCar"/>
          <w:lang w:val="fr-CH"/>
        </w:rPr>
        <w:t>: plus de 70</w:t>
      </w:r>
      <w:r w:rsidR="00C73D07">
        <w:rPr>
          <w:rStyle w:val="CorpsdetexteCar"/>
          <w:lang w:val="fr-CH"/>
        </w:rPr>
        <w:t> </w:t>
      </w:r>
      <w:r w:rsidR="008B6E28" w:rsidRPr="00746ED4">
        <w:rPr>
          <w:rStyle w:val="CorpsdetexteCar"/>
          <w:lang w:val="fr-CH"/>
        </w:rPr>
        <w:t xml:space="preserve">artistes ont été </w:t>
      </w:r>
      <w:r w:rsidR="00F565C5" w:rsidRPr="00746ED4">
        <w:rPr>
          <w:rStyle w:val="CorpsdetexteCar"/>
          <w:lang w:val="fr-CH"/>
        </w:rPr>
        <w:t>dénombrés</w:t>
      </w:r>
      <w:r w:rsidR="00430658">
        <w:rPr>
          <w:rStyle w:val="CorpsdetexteCar"/>
          <w:lang w:val="fr-CH"/>
        </w:rPr>
        <w:t>.</w:t>
      </w:r>
    </w:p>
    <w:p w14:paraId="2AAC2A8C" w14:textId="35BE6341" w:rsidR="00270785" w:rsidRPr="00746ED4" w:rsidRDefault="00270785" w:rsidP="009B099E">
      <w:pPr>
        <w:pStyle w:val="Corpsdetexte"/>
        <w:rPr>
          <w:lang w:val="fr-CH"/>
        </w:rPr>
      </w:pPr>
      <w:r w:rsidRPr="00746ED4">
        <w:rPr>
          <w:rStyle w:val="CorpsdetexteCar"/>
          <w:lang w:val="fr-CH"/>
        </w:rPr>
        <w:t>Une fois l’enquête terminée, les institutions partenaires s</w:t>
      </w:r>
      <w:r w:rsidR="00F565C5" w:rsidRPr="00746ED4">
        <w:rPr>
          <w:rStyle w:val="CorpsdetexteCar"/>
          <w:lang w:val="fr-CH"/>
        </w:rPr>
        <w:t xml:space="preserve">e sont </w:t>
      </w:r>
      <w:r w:rsidRPr="00746ED4">
        <w:rPr>
          <w:rStyle w:val="CorpsdetexteCar"/>
          <w:lang w:val="fr-CH"/>
        </w:rPr>
        <w:t>entend</w:t>
      </w:r>
      <w:r w:rsidR="00F565C5" w:rsidRPr="00746ED4">
        <w:rPr>
          <w:rStyle w:val="CorpsdetexteCar"/>
          <w:lang w:val="fr-CH"/>
        </w:rPr>
        <w:t>ues</w:t>
      </w:r>
      <w:r w:rsidRPr="00746ED4">
        <w:rPr>
          <w:rStyle w:val="CorpsdetexteCar"/>
          <w:lang w:val="fr-CH"/>
        </w:rPr>
        <w:t xml:space="preserve"> sur la suite à donner au projet : </w:t>
      </w:r>
      <w:r w:rsidR="0097127E" w:rsidRPr="00746ED4">
        <w:rPr>
          <w:rStyle w:val="CorpsdetexteCar"/>
          <w:lang w:val="fr-CH"/>
        </w:rPr>
        <w:t>d</w:t>
      </w:r>
      <w:r w:rsidR="00F565C5" w:rsidRPr="00746ED4">
        <w:rPr>
          <w:rStyle w:val="CorpsdetexteCar"/>
          <w:lang w:val="fr-CH"/>
        </w:rPr>
        <w:t>ès lors,</w:t>
      </w:r>
      <w:r w:rsidR="00394531">
        <w:rPr>
          <w:rStyle w:val="CorpsdetexteCar"/>
          <w:lang w:val="fr-CH"/>
        </w:rPr>
        <w:t xml:space="preserve"> elles ont confié à</w:t>
      </w:r>
      <w:r w:rsidR="00F565C5" w:rsidRPr="00746ED4">
        <w:rPr>
          <w:rStyle w:val="CorpsdetexteCar"/>
          <w:lang w:val="fr-CH"/>
        </w:rPr>
        <w:t xml:space="preserve"> </w:t>
      </w:r>
      <w:r w:rsidRPr="00746ED4">
        <w:rPr>
          <w:rStyle w:val="CorpsdetexteCar"/>
          <w:lang w:val="fr-CH"/>
        </w:rPr>
        <w:t>ASA-Handicap mental</w:t>
      </w:r>
      <w:r w:rsidR="00394531">
        <w:rPr>
          <w:rStyle w:val="CorpsdetexteCar"/>
          <w:lang w:val="fr-CH"/>
        </w:rPr>
        <w:t xml:space="preserve"> le </w:t>
      </w:r>
      <w:r w:rsidR="00832E83">
        <w:rPr>
          <w:rStyle w:val="CorpsdetexteCar"/>
          <w:lang w:val="fr-CH"/>
        </w:rPr>
        <w:t>mandat</w:t>
      </w:r>
      <w:r w:rsidRPr="00746ED4">
        <w:rPr>
          <w:rStyle w:val="CorpsdetexteCar"/>
          <w:lang w:val="fr-CH"/>
        </w:rPr>
        <w:t xml:space="preserve"> de soutenir l</w:t>
      </w:r>
      <w:r w:rsidR="00911DBE" w:rsidRPr="00746ED4">
        <w:rPr>
          <w:rStyle w:val="CorpsdetexteCar"/>
          <w:lang w:val="fr-CH"/>
        </w:rPr>
        <w:t>es artistes</w:t>
      </w:r>
      <w:r w:rsidR="009D6439" w:rsidRPr="00746ED4">
        <w:rPr>
          <w:rStyle w:val="CorpsdetexteCar"/>
          <w:lang w:val="fr-CH"/>
        </w:rPr>
        <w:t xml:space="preserve"> en situation de</w:t>
      </w:r>
      <w:r w:rsidRPr="00746ED4">
        <w:rPr>
          <w:rStyle w:val="CorpsdetexteCar"/>
          <w:lang w:val="fr-CH"/>
        </w:rPr>
        <w:t xml:space="preserve"> handicap</w:t>
      </w:r>
      <w:r w:rsidR="009D6439" w:rsidRPr="00746ED4">
        <w:rPr>
          <w:rStyle w:val="CorpsdetexteCar"/>
          <w:lang w:val="fr-CH"/>
        </w:rPr>
        <w:t xml:space="preserve"> </w:t>
      </w:r>
      <w:r w:rsidRPr="00746ED4">
        <w:rPr>
          <w:rStyle w:val="CorpsdetexteCar"/>
          <w:lang w:val="fr-CH"/>
        </w:rPr>
        <w:t>non plus</w:t>
      </w:r>
      <w:r w:rsidR="00F565C5" w:rsidRPr="00746ED4">
        <w:rPr>
          <w:rStyle w:val="CorpsdetexteCar"/>
          <w:lang w:val="fr-CH"/>
        </w:rPr>
        <w:t xml:space="preserve"> </w:t>
      </w:r>
      <w:r w:rsidRPr="00746ED4">
        <w:rPr>
          <w:rStyle w:val="CorpsdetexteCar"/>
          <w:lang w:val="fr-CH"/>
        </w:rPr>
        <w:t>sous la forme ponctuelle et év</w:t>
      </w:r>
      <w:r w:rsidR="00432F0F" w:rsidRPr="00746ED4">
        <w:rPr>
          <w:rStyle w:val="CorpsdetexteCar"/>
          <w:lang w:val="fr-CH"/>
        </w:rPr>
        <w:t>è</w:t>
      </w:r>
      <w:r w:rsidRPr="00746ED4">
        <w:rPr>
          <w:rStyle w:val="CorpsdetexteCar"/>
          <w:lang w:val="fr-CH"/>
        </w:rPr>
        <w:t>nementielle d’un festival, mais</w:t>
      </w:r>
      <w:r w:rsidR="00AB266F" w:rsidRPr="00746ED4">
        <w:rPr>
          <w:rStyle w:val="CorpsdetexteCar"/>
          <w:lang w:val="fr-CH"/>
        </w:rPr>
        <w:t xml:space="preserve"> en continu et</w:t>
      </w:r>
      <w:r w:rsidRPr="00746ED4">
        <w:rPr>
          <w:rStyle w:val="CorpsdetexteCar"/>
          <w:lang w:val="fr-CH"/>
        </w:rPr>
        <w:t xml:space="preserve"> sur le long terme</w:t>
      </w:r>
      <w:r w:rsidR="006A27E8">
        <w:rPr>
          <w:rStyle w:val="CorpsdetexteCar"/>
          <w:lang w:val="fr-CH"/>
        </w:rPr>
        <w:t>,</w:t>
      </w:r>
      <w:r w:rsidRPr="00746ED4">
        <w:rPr>
          <w:rStyle w:val="CorpsdetexteCar"/>
          <w:lang w:val="fr-CH"/>
        </w:rPr>
        <w:t xml:space="preserve"> dans le but de favoriser leur inclusion artistique et culturelle. ASA-Handicap mental </w:t>
      </w:r>
      <w:r w:rsidR="0031362C">
        <w:rPr>
          <w:rStyle w:val="CorpsdetexteCar"/>
          <w:lang w:val="fr-CH"/>
        </w:rPr>
        <w:t>a</w:t>
      </w:r>
      <w:r w:rsidRPr="00746ED4">
        <w:rPr>
          <w:rStyle w:val="CorpsdetexteCar"/>
          <w:lang w:val="fr-CH"/>
        </w:rPr>
        <w:t xml:space="preserve"> donc</w:t>
      </w:r>
      <w:r w:rsidR="0031362C">
        <w:rPr>
          <w:rStyle w:val="CorpsdetexteCar"/>
          <w:lang w:val="fr-CH"/>
        </w:rPr>
        <w:t xml:space="preserve"> créé</w:t>
      </w:r>
      <w:r w:rsidRPr="00746ED4">
        <w:rPr>
          <w:rStyle w:val="CorpsdetexteCar"/>
          <w:lang w:val="fr-CH"/>
        </w:rPr>
        <w:t xml:space="preserve"> un poste de </w:t>
      </w:r>
      <w:r w:rsidR="00B03500" w:rsidRPr="00746ED4">
        <w:rPr>
          <w:rStyle w:val="CorpsdetexteCar"/>
          <w:lang w:val="fr-CH"/>
        </w:rPr>
        <w:t xml:space="preserve">personne </w:t>
      </w:r>
      <w:r w:rsidRPr="00746ED4">
        <w:rPr>
          <w:rStyle w:val="CorpsdetexteCar"/>
          <w:lang w:val="fr-CH"/>
        </w:rPr>
        <w:t>chargée de</w:t>
      </w:r>
      <w:r w:rsidR="0051717C" w:rsidRPr="00746ED4">
        <w:rPr>
          <w:rStyle w:val="CorpsdetexteCar"/>
          <w:lang w:val="fr-CH"/>
        </w:rPr>
        <w:t xml:space="preserve"> ce</w:t>
      </w:r>
      <w:r w:rsidRPr="00746ED4">
        <w:rPr>
          <w:rStyle w:val="CorpsdetexteCar"/>
          <w:lang w:val="fr-CH"/>
        </w:rPr>
        <w:t xml:space="preserve"> projet</w:t>
      </w:r>
      <w:r w:rsidR="00B03500" w:rsidRPr="00746ED4">
        <w:rPr>
          <w:rStyle w:val="CorpsdetexteCar"/>
          <w:lang w:val="fr-CH"/>
        </w:rPr>
        <w:t>. P</w:t>
      </w:r>
      <w:r w:rsidRPr="00746ED4">
        <w:rPr>
          <w:rStyle w:val="CorpsdetexteCar"/>
          <w:lang w:val="fr-CH"/>
        </w:rPr>
        <w:t>endant quatre ans</w:t>
      </w:r>
      <w:r w:rsidR="00B03500" w:rsidRPr="00746ED4">
        <w:rPr>
          <w:rStyle w:val="CorpsdetexteCar"/>
          <w:lang w:val="fr-CH"/>
        </w:rPr>
        <w:t xml:space="preserve"> la personne engagée </w:t>
      </w:r>
      <w:r w:rsidR="0031362C">
        <w:rPr>
          <w:rStyle w:val="CorpsdetexteCar"/>
          <w:lang w:val="fr-CH"/>
        </w:rPr>
        <w:t xml:space="preserve">a </w:t>
      </w:r>
      <w:r w:rsidRPr="00746ED4">
        <w:rPr>
          <w:rStyle w:val="CorpsdetexteCar"/>
          <w:lang w:val="fr-CH"/>
        </w:rPr>
        <w:t>coordonn</w:t>
      </w:r>
      <w:r w:rsidR="0031362C">
        <w:rPr>
          <w:rStyle w:val="CorpsdetexteCar"/>
          <w:lang w:val="fr-CH"/>
        </w:rPr>
        <w:t>é</w:t>
      </w:r>
      <w:r w:rsidRPr="00746ED4">
        <w:rPr>
          <w:rStyle w:val="CorpsdetexteCar"/>
          <w:lang w:val="fr-CH"/>
        </w:rPr>
        <w:t xml:space="preserve"> les travaux d’une commission pluridisciplinaire</w:t>
      </w:r>
      <w:r w:rsidR="00AF7758">
        <w:rPr>
          <w:rStyle w:val="CorpsdetexteCar"/>
          <w:lang w:val="fr-CH"/>
        </w:rPr>
        <w:t xml:space="preserve"> </w:t>
      </w:r>
      <w:r w:rsidR="00705A0F">
        <w:rPr>
          <w:rStyle w:val="CorpsdetexteCar"/>
          <w:lang w:val="fr-CH"/>
        </w:rPr>
        <w:t xml:space="preserve">composée de </w:t>
      </w:r>
      <w:r w:rsidR="00705A0F">
        <w:rPr>
          <w:rStyle w:val="CorpsdetexteCar"/>
          <w:lang w:val="fr-CH"/>
        </w:rPr>
        <w:lastRenderedPageBreak/>
        <w:t>représentantes et représentants des</w:t>
      </w:r>
      <w:r w:rsidR="00E010AB">
        <w:rPr>
          <w:rStyle w:val="CorpsdetexteCar"/>
          <w:lang w:val="fr-CH"/>
        </w:rPr>
        <w:t xml:space="preserve"> institutions partenaires</w:t>
      </w:r>
      <w:r w:rsidRPr="00746ED4">
        <w:rPr>
          <w:rStyle w:val="CorpsdetexteCar"/>
          <w:lang w:val="fr-CH"/>
        </w:rPr>
        <w:t xml:space="preserve">. </w:t>
      </w:r>
      <w:r w:rsidR="0031362C">
        <w:rPr>
          <w:rStyle w:val="CorpsdetexteCar"/>
          <w:lang w:val="fr-CH"/>
        </w:rPr>
        <w:t xml:space="preserve">D’une part, cette commission a rédigé </w:t>
      </w:r>
      <w:r w:rsidRPr="00746ED4">
        <w:rPr>
          <w:rStyle w:val="CorpsdetexteCar"/>
          <w:lang w:val="fr-CH"/>
        </w:rPr>
        <w:t xml:space="preserve">une charte </w:t>
      </w:r>
      <w:r w:rsidR="00AF13D5" w:rsidRPr="00746ED4">
        <w:rPr>
          <w:rStyle w:val="CorpsdetexteCar"/>
          <w:lang w:val="fr-CH"/>
        </w:rPr>
        <w:t>définissant</w:t>
      </w:r>
      <w:r w:rsidRPr="00746ED4">
        <w:rPr>
          <w:rStyle w:val="CorpsdetexteCar"/>
          <w:lang w:val="fr-CH"/>
        </w:rPr>
        <w:t xml:space="preserve"> les valeurs et la mission de Mir’arts</w:t>
      </w:r>
      <w:r w:rsidR="00BB1FDF">
        <w:rPr>
          <w:rStyle w:val="CorpsdetexteCar"/>
          <w:lang w:val="fr-CH"/>
        </w:rPr>
        <w:t xml:space="preserve">, d’autre part, elle a mené </w:t>
      </w:r>
      <w:r w:rsidRPr="00746ED4">
        <w:rPr>
          <w:rStyle w:val="CorpsdetexteCar"/>
          <w:lang w:val="fr-CH"/>
        </w:rPr>
        <w:t xml:space="preserve">une étude sur les droits d’auteur des artistes en situation de handicap </w:t>
      </w:r>
      <w:r w:rsidR="00AF13D5" w:rsidRPr="00746ED4">
        <w:rPr>
          <w:rStyle w:val="CorpsdetexteCar"/>
          <w:rFonts w:cs="Open Sans SemiCondensed"/>
          <w:lang w:val="fr-CH"/>
        </w:rPr>
        <w:t>– </w:t>
      </w:r>
      <w:r w:rsidRPr="00746ED4">
        <w:rPr>
          <w:rStyle w:val="CorpsdetexteCar"/>
          <w:lang w:val="fr-CH"/>
        </w:rPr>
        <w:t>en collaboration avec le conseil</w:t>
      </w:r>
      <w:r w:rsidRPr="00746ED4">
        <w:rPr>
          <w:lang w:val="fr-CH"/>
        </w:rPr>
        <w:t xml:space="preserve"> juridique du BFEH</w:t>
      </w:r>
      <w:r w:rsidR="000012CD" w:rsidRPr="00746ED4">
        <w:rPr>
          <w:lang w:val="fr-CH"/>
        </w:rPr>
        <w:t xml:space="preserve">. </w:t>
      </w:r>
      <w:r w:rsidR="00BB1FDF">
        <w:rPr>
          <w:lang w:val="fr-CH"/>
        </w:rPr>
        <w:t>Cette commission a</w:t>
      </w:r>
      <w:r w:rsidR="00B41D10" w:rsidRPr="00746ED4">
        <w:rPr>
          <w:lang w:val="fr-CH"/>
        </w:rPr>
        <w:t xml:space="preserve"> également </w:t>
      </w:r>
      <w:r w:rsidR="00E010AB">
        <w:rPr>
          <w:lang w:val="fr-CH"/>
        </w:rPr>
        <w:t xml:space="preserve">mené </w:t>
      </w:r>
      <w:r w:rsidR="001436DD" w:rsidRPr="00746ED4">
        <w:rPr>
          <w:lang w:val="fr-CH"/>
        </w:rPr>
        <w:t>des réflexions concernant</w:t>
      </w:r>
      <w:r w:rsidRPr="00746ED4">
        <w:rPr>
          <w:lang w:val="fr-CH"/>
        </w:rPr>
        <w:t xml:space="preserve"> les pratiques et la formation artistique autant des </w:t>
      </w:r>
      <w:r w:rsidR="0051717C" w:rsidRPr="00746ED4">
        <w:rPr>
          <w:lang w:val="fr-CH"/>
        </w:rPr>
        <w:t xml:space="preserve">animatrices et </w:t>
      </w:r>
      <w:r w:rsidRPr="00746ED4">
        <w:rPr>
          <w:lang w:val="fr-CH"/>
        </w:rPr>
        <w:t xml:space="preserve">animateurs </w:t>
      </w:r>
      <w:r w:rsidR="000254A6" w:rsidRPr="00746ED4">
        <w:rPr>
          <w:lang w:val="fr-CH"/>
        </w:rPr>
        <w:t xml:space="preserve">d’ateliers </w:t>
      </w:r>
      <w:r w:rsidRPr="00746ED4">
        <w:rPr>
          <w:lang w:val="fr-CH"/>
        </w:rPr>
        <w:t>que de</w:t>
      </w:r>
      <w:r w:rsidR="006A5862" w:rsidRPr="00746ED4">
        <w:rPr>
          <w:lang w:val="fr-CH"/>
        </w:rPr>
        <w:t xml:space="preserve">s </w:t>
      </w:r>
      <w:r w:rsidR="000C641E" w:rsidRPr="00746ED4">
        <w:rPr>
          <w:lang w:val="fr-CH"/>
        </w:rPr>
        <w:t>artistes</w:t>
      </w:r>
      <w:r w:rsidRPr="00746ED4">
        <w:rPr>
          <w:lang w:val="fr-CH"/>
        </w:rPr>
        <w:t>.</w:t>
      </w:r>
    </w:p>
    <w:p w14:paraId="46206CCD" w14:textId="288E4637" w:rsidR="00270785" w:rsidRPr="00746ED4" w:rsidRDefault="00270785" w:rsidP="009B099E">
      <w:pPr>
        <w:pStyle w:val="Corpsdetexte"/>
        <w:rPr>
          <w:lang w:val="fr-CH"/>
        </w:rPr>
      </w:pPr>
      <w:r w:rsidRPr="00746ED4">
        <w:rPr>
          <w:lang w:val="fr-CH"/>
        </w:rPr>
        <w:t xml:space="preserve">Ce vaste </w:t>
      </w:r>
      <w:r w:rsidR="00BB1FDF">
        <w:rPr>
          <w:lang w:val="fr-CH"/>
        </w:rPr>
        <w:t>projet</w:t>
      </w:r>
      <w:r w:rsidRPr="00746ED4">
        <w:rPr>
          <w:lang w:val="fr-CH"/>
        </w:rPr>
        <w:t xml:space="preserve"> fera l’objet de deux colloques : </w:t>
      </w:r>
      <w:r w:rsidR="00B300ED" w:rsidRPr="00746ED4">
        <w:rPr>
          <w:lang w:val="fr-CH"/>
        </w:rPr>
        <w:t xml:space="preserve">(1) </w:t>
      </w:r>
      <w:r w:rsidRPr="00746ED4">
        <w:rPr>
          <w:lang w:val="fr-CH"/>
        </w:rPr>
        <w:t>« </w:t>
      </w:r>
      <w:hyperlink r:id="rId18" w:history="1">
        <w:r w:rsidRPr="00746ED4">
          <w:rPr>
            <w:rStyle w:val="Lienhypertexte"/>
            <w:lang w:val="fr-CH"/>
          </w:rPr>
          <w:t>L’art en question. Processus d’inclusion culturelle des artistes avec handicap mental </w:t>
        </w:r>
      </w:hyperlink>
      <w:r w:rsidR="00EA46BB" w:rsidRPr="00746ED4">
        <w:rPr>
          <w:lang w:val="fr-CH"/>
        </w:rPr>
        <w:t>»</w:t>
      </w:r>
      <w:r w:rsidR="00B300ED" w:rsidRPr="00746ED4">
        <w:rPr>
          <w:lang w:val="fr-CH"/>
        </w:rPr>
        <w:t>,</w:t>
      </w:r>
      <w:r w:rsidR="00EA46BB" w:rsidRPr="00746ED4">
        <w:rPr>
          <w:lang w:val="fr-CH"/>
        </w:rPr>
        <w:t> </w:t>
      </w:r>
      <w:r w:rsidR="00F65A83" w:rsidRPr="00746ED4">
        <w:rPr>
          <w:lang w:val="fr-CH"/>
        </w:rPr>
        <w:t xml:space="preserve">qui s’est déroulé </w:t>
      </w:r>
      <w:r w:rsidR="00152722" w:rsidRPr="00746ED4">
        <w:rPr>
          <w:lang w:val="fr-CH"/>
        </w:rPr>
        <w:t xml:space="preserve">en 2013 à Genève </w:t>
      </w:r>
      <w:r w:rsidR="00F65A83" w:rsidRPr="00746ED4">
        <w:rPr>
          <w:lang w:val="fr-CH"/>
        </w:rPr>
        <w:t xml:space="preserve">au </w:t>
      </w:r>
      <w:r w:rsidRPr="00746ED4">
        <w:rPr>
          <w:lang w:val="fr-CH"/>
        </w:rPr>
        <w:t>Théâtre du Loup</w:t>
      </w:r>
      <w:r w:rsidR="00F65A83" w:rsidRPr="00746ED4">
        <w:rPr>
          <w:lang w:val="fr-CH"/>
        </w:rPr>
        <w:t xml:space="preserve"> </w:t>
      </w:r>
      <w:r w:rsidRPr="00746ED4">
        <w:rPr>
          <w:lang w:val="fr-CH"/>
        </w:rPr>
        <w:t xml:space="preserve">et </w:t>
      </w:r>
      <w:r w:rsidR="00B300ED" w:rsidRPr="00746ED4">
        <w:rPr>
          <w:lang w:val="fr-CH"/>
        </w:rPr>
        <w:t xml:space="preserve">(2) </w:t>
      </w:r>
      <w:r w:rsidRPr="00746ED4">
        <w:rPr>
          <w:lang w:val="fr-CH"/>
        </w:rPr>
        <w:t>« </w:t>
      </w:r>
      <w:hyperlink r:id="rId19" w:history="1">
        <w:r w:rsidRPr="00746ED4">
          <w:rPr>
            <w:rStyle w:val="Lienhypertexte"/>
            <w:lang w:val="fr-CH"/>
          </w:rPr>
          <w:t>La reconnaissance de l’artiste en situation de handicap. Rôles et responsabilités dans la création d’un cercle vertueux </w:t>
        </w:r>
      </w:hyperlink>
      <w:r w:rsidRPr="00746ED4">
        <w:rPr>
          <w:lang w:val="fr-CH"/>
        </w:rPr>
        <w:t>»</w:t>
      </w:r>
      <w:r w:rsidR="00B300ED" w:rsidRPr="00746ED4">
        <w:rPr>
          <w:lang w:val="fr-CH"/>
        </w:rPr>
        <w:t>, qui a eu lieu</w:t>
      </w:r>
      <w:r w:rsidRPr="00746ED4">
        <w:rPr>
          <w:lang w:val="fr-CH"/>
        </w:rPr>
        <w:t xml:space="preserve"> </w:t>
      </w:r>
      <w:r w:rsidR="00152722" w:rsidRPr="00746ED4">
        <w:rPr>
          <w:lang w:val="fr-CH"/>
        </w:rPr>
        <w:t xml:space="preserve">en 2014 à Lausanne </w:t>
      </w:r>
      <w:r w:rsidR="00F65A83" w:rsidRPr="00746ED4">
        <w:rPr>
          <w:lang w:val="fr-CH"/>
        </w:rPr>
        <w:t xml:space="preserve">à la </w:t>
      </w:r>
      <w:r w:rsidRPr="00746ED4">
        <w:rPr>
          <w:lang w:val="fr-CH"/>
        </w:rPr>
        <w:t xml:space="preserve">Haute </w:t>
      </w:r>
      <w:r w:rsidR="00432F0F" w:rsidRPr="00746ED4">
        <w:rPr>
          <w:lang w:val="fr-CH"/>
        </w:rPr>
        <w:t>É</w:t>
      </w:r>
      <w:r w:rsidRPr="00746ED4">
        <w:rPr>
          <w:lang w:val="fr-CH"/>
        </w:rPr>
        <w:t>cole Pédagogique Vaud. De nombreuses personnes ont</w:t>
      </w:r>
      <w:r w:rsidR="00E67AC8" w:rsidRPr="00746ED4">
        <w:rPr>
          <w:lang w:val="fr-CH"/>
        </w:rPr>
        <w:t xml:space="preserve"> été</w:t>
      </w:r>
      <w:r w:rsidRPr="00746ED4">
        <w:rPr>
          <w:lang w:val="fr-CH"/>
        </w:rPr>
        <w:t xml:space="preserve"> invitées à apporter leur contribution au travail de fond mené par la commission Mir’arts visant à analyser les enjeux d’ordre juridique, administratif, social et culturel, auxquels une personne en situation de handicap est confrontée lorsqu’elle souhaite être reconnue en tant qu’artiste.</w:t>
      </w:r>
      <w:r w:rsidR="001E7AD0">
        <w:rPr>
          <w:lang w:val="fr-CH"/>
        </w:rPr>
        <w:t xml:space="preserve"> </w:t>
      </w:r>
      <w:r w:rsidRPr="00746ED4">
        <w:rPr>
          <w:lang w:val="fr-CH"/>
        </w:rPr>
        <w:t>En 2016, ASA-Handicap mental publie le livre « </w:t>
      </w:r>
      <w:r w:rsidR="0073051F" w:rsidRPr="00427A83">
        <w:rPr>
          <w:lang w:val="fr-CH"/>
        </w:rPr>
        <w:t>Reconnaissance de l</w:t>
      </w:r>
      <w:r w:rsidR="0073051F" w:rsidRPr="00427A83">
        <w:rPr>
          <w:rFonts w:hint="cs"/>
          <w:lang w:val="fr-CH"/>
        </w:rPr>
        <w:t>’</w:t>
      </w:r>
      <w:r w:rsidR="0073051F" w:rsidRPr="00427A83">
        <w:rPr>
          <w:lang w:val="fr-CH"/>
        </w:rPr>
        <w:t>artiste en situation de handicap. R</w:t>
      </w:r>
      <w:r w:rsidR="0073051F" w:rsidRPr="00427A83">
        <w:rPr>
          <w:rFonts w:hint="cs"/>
          <w:lang w:val="fr-CH"/>
        </w:rPr>
        <w:t>ô</w:t>
      </w:r>
      <w:r w:rsidR="0073051F" w:rsidRPr="00427A83">
        <w:rPr>
          <w:lang w:val="fr-CH"/>
        </w:rPr>
        <w:t>les et responsabilit</w:t>
      </w:r>
      <w:r w:rsidR="0073051F" w:rsidRPr="00427A83">
        <w:rPr>
          <w:rFonts w:hint="cs"/>
          <w:lang w:val="fr-CH"/>
        </w:rPr>
        <w:t>é</w:t>
      </w:r>
      <w:r w:rsidR="0073051F" w:rsidRPr="00427A83">
        <w:rPr>
          <w:lang w:val="fr-CH"/>
        </w:rPr>
        <w:t>s</w:t>
      </w:r>
      <w:r w:rsidR="0073051F" w:rsidRPr="00427A83">
        <w:rPr>
          <w:rFonts w:hint="cs"/>
          <w:lang w:val="fr-CH"/>
        </w:rPr>
        <w:t> »</w:t>
      </w:r>
      <w:r w:rsidRPr="00746ED4">
        <w:rPr>
          <w:lang w:val="fr-CH"/>
        </w:rPr>
        <w:t>, sous la direction de Teresa Maranzano et Viviane Guerdan. Cet</w:t>
      </w:r>
      <w:r w:rsidR="00B7320C" w:rsidRPr="00746ED4">
        <w:rPr>
          <w:lang w:val="fr-CH"/>
        </w:rPr>
        <w:t xml:space="preserve"> ouvrage </w:t>
      </w:r>
      <w:r w:rsidR="00B7320C" w:rsidRPr="00746ED4">
        <w:rPr>
          <w:rFonts w:cs="Open Sans SemiCondensed"/>
          <w:lang w:val="fr-CH"/>
        </w:rPr>
        <w:t>– </w:t>
      </w:r>
      <w:hyperlink r:id="rId20" w:history="1">
        <w:r w:rsidRPr="00746ED4">
          <w:rPr>
            <w:rStyle w:val="Lienhypertexte"/>
            <w:lang w:val="fr-CH"/>
          </w:rPr>
          <w:t>téléchargeable gratuitement depuis le site web de l’association</w:t>
        </w:r>
      </w:hyperlink>
      <w:r w:rsidR="00B7320C" w:rsidRPr="00746ED4">
        <w:rPr>
          <w:rFonts w:cs="Open Sans SemiCondensed"/>
          <w:lang w:val="fr-CH"/>
        </w:rPr>
        <w:t> </w:t>
      </w:r>
      <w:r w:rsidR="002A5FB8" w:rsidRPr="001E7AD0">
        <w:rPr>
          <w:lang w:val="fr-CH"/>
        </w:rPr>
        <w:t>–</w:t>
      </w:r>
      <w:r w:rsidR="009148C2" w:rsidRPr="00746ED4">
        <w:rPr>
          <w:lang w:val="fr-CH"/>
        </w:rPr>
        <w:t xml:space="preserve"> est le </w:t>
      </w:r>
      <w:r w:rsidR="00491BD6" w:rsidRPr="00746ED4">
        <w:rPr>
          <w:lang w:val="fr-CH"/>
        </w:rPr>
        <w:t>résultat</w:t>
      </w:r>
      <w:r w:rsidR="00B7320C" w:rsidRPr="00427A83">
        <w:rPr>
          <w:lang w:val="fr-CH"/>
        </w:rPr>
        <w:t xml:space="preserve"> </w:t>
      </w:r>
      <w:r w:rsidRPr="00746ED4">
        <w:rPr>
          <w:lang w:val="fr-CH"/>
        </w:rPr>
        <w:t>des réflexions, des contributions</w:t>
      </w:r>
      <w:r w:rsidR="0073051F" w:rsidRPr="00746ED4">
        <w:rPr>
          <w:lang w:val="fr-CH"/>
        </w:rPr>
        <w:t xml:space="preserve"> et</w:t>
      </w:r>
      <w:r w:rsidRPr="00746ED4">
        <w:rPr>
          <w:lang w:val="fr-CH"/>
        </w:rPr>
        <w:t xml:space="preserve"> des témoignages issus de ces deux colloques</w:t>
      </w:r>
      <w:r w:rsidR="009148C2" w:rsidRPr="00746ED4">
        <w:rPr>
          <w:lang w:val="fr-CH"/>
        </w:rPr>
        <w:t>. C’</w:t>
      </w:r>
      <w:r w:rsidR="00491BD6" w:rsidRPr="00746ED4">
        <w:rPr>
          <w:lang w:val="fr-CH"/>
        </w:rPr>
        <w:t>est</w:t>
      </w:r>
      <w:r w:rsidRPr="00746ED4">
        <w:rPr>
          <w:lang w:val="fr-CH"/>
        </w:rPr>
        <w:t xml:space="preserve"> un outil incontournable pour poursuivre et partager avec un large public toute démarche visant la reconnaissance des artistes en situation de handicap. On y trouve notamment la première étude juridique sur le statut d’artiste des personnes en situation de handicap</w:t>
      </w:r>
      <w:r w:rsidR="00773306" w:rsidRPr="00746ED4">
        <w:rPr>
          <w:lang w:val="fr-CH"/>
        </w:rPr>
        <w:t xml:space="preserve"> ainsi qu’</w:t>
      </w:r>
      <w:r w:rsidRPr="00746ED4">
        <w:rPr>
          <w:lang w:val="fr-CH"/>
        </w:rPr>
        <w:t>un modèle de convention</w:t>
      </w:r>
      <w:r w:rsidR="00432F0F" w:rsidRPr="00746ED4">
        <w:rPr>
          <w:lang w:val="fr-CH"/>
        </w:rPr>
        <w:t>-</w:t>
      </w:r>
      <w:r w:rsidRPr="00746ED4">
        <w:rPr>
          <w:lang w:val="fr-CH"/>
        </w:rPr>
        <w:t xml:space="preserve">cadre que les artistes et leurs </w:t>
      </w:r>
      <w:r w:rsidR="00C73D07">
        <w:rPr>
          <w:lang w:val="fr-CH"/>
        </w:rPr>
        <w:t>re</w:t>
      </w:r>
      <w:r w:rsidRPr="00746ED4">
        <w:rPr>
          <w:lang w:val="fr-CH"/>
        </w:rPr>
        <w:t>présentants légaux peuvent souscrire avec les responsables des ateliers où les artistes travaillent</w:t>
      </w:r>
      <w:r w:rsidR="00D57E7C" w:rsidRPr="00746ED4">
        <w:rPr>
          <w:lang w:val="fr-CH"/>
        </w:rPr>
        <w:t>,</w:t>
      </w:r>
      <w:r w:rsidRPr="00746ED4">
        <w:rPr>
          <w:lang w:val="fr-CH"/>
        </w:rPr>
        <w:t xml:space="preserve"> pour établir les droits et les responsabilités de chaque partie.</w:t>
      </w:r>
    </w:p>
    <w:p w14:paraId="2E3CCBD8" w14:textId="77777777" w:rsidR="00270785" w:rsidRPr="00746ED4" w:rsidRDefault="00270785" w:rsidP="00270785">
      <w:pPr>
        <w:pStyle w:val="Titre1"/>
        <w:rPr>
          <w:lang w:val="fr-CH"/>
        </w:rPr>
      </w:pPr>
      <w:r w:rsidRPr="00746ED4">
        <w:rPr>
          <w:lang w:val="fr-CH"/>
        </w:rPr>
        <w:t>Le rôle de Mir’arts aujourd’hui</w:t>
      </w:r>
    </w:p>
    <w:p w14:paraId="1D53F757" w14:textId="7C178A8D" w:rsidR="00A13154" w:rsidRPr="00746ED4" w:rsidRDefault="0033126C" w:rsidP="00F233BE">
      <w:pPr>
        <w:pStyle w:val="Corpsdetexte"/>
        <w:rPr>
          <w:lang w:val="fr-CH"/>
        </w:rPr>
      </w:pPr>
      <w:r w:rsidRPr="00427A83">
        <w:rPr>
          <w:rFonts w:hint="cs"/>
          <w:caps/>
          <w:lang w:val="fr-CH"/>
        </w:rPr>
        <w:t>à</w:t>
      </w:r>
      <w:r w:rsidRPr="00746ED4">
        <w:rPr>
          <w:lang w:val="fr-CH"/>
        </w:rPr>
        <w:t xml:space="preserve"> la s</w:t>
      </w:r>
      <w:r w:rsidR="00F71DC2" w:rsidRPr="00746ED4">
        <w:rPr>
          <w:lang w:val="fr-CH"/>
        </w:rPr>
        <w:t xml:space="preserve">uite </w:t>
      </w:r>
      <w:r w:rsidR="00CC1F8F" w:rsidRPr="00746ED4">
        <w:rPr>
          <w:lang w:val="fr-CH"/>
        </w:rPr>
        <w:t>de</w:t>
      </w:r>
      <w:r w:rsidR="00F71DC2" w:rsidRPr="00746ED4">
        <w:rPr>
          <w:lang w:val="fr-CH"/>
        </w:rPr>
        <w:t xml:space="preserve"> cet important</w:t>
      </w:r>
      <w:r w:rsidR="00270785" w:rsidRPr="00746ED4">
        <w:rPr>
          <w:lang w:val="fr-CH"/>
        </w:rPr>
        <w:t xml:space="preserve"> travail de fonds, Mir’arts a orient</w:t>
      </w:r>
      <w:r w:rsidR="009B7C90" w:rsidRPr="00746ED4">
        <w:rPr>
          <w:lang w:val="fr-CH"/>
        </w:rPr>
        <w:t>é</w:t>
      </w:r>
      <w:r w:rsidR="00270785" w:rsidRPr="00746ED4">
        <w:rPr>
          <w:lang w:val="fr-CH"/>
        </w:rPr>
        <w:t xml:space="preserve"> sa mission </w:t>
      </w:r>
      <w:r w:rsidR="00D22602" w:rsidRPr="00746ED4">
        <w:rPr>
          <w:lang w:val="fr-CH"/>
        </w:rPr>
        <w:t xml:space="preserve">à la fois </w:t>
      </w:r>
      <w:r w:rsidR="00F71DC2" w:rsidRPr="00746ED4">
        <w:rPr>
          <w:lang w:val="fr-CH"/>
        </w:rPr>
        <w:t xml:space="preserve">vers </w:t>
      </w:r>
      <w:r w:rsidR="00270785" w:rsidRPr="00746ED4">
        <w:rPr>
          <w:lang w:val="fr-CH"/>
        </w:rPr>
        <w:t>la promotion des œuvres d’artistes suisses en situation de handicap</w:t>
      </w:r>
      <w:r w:rsidR="002C44CA" w:rsidRPr="00746ED4">
        <w:rPr>
          <w:lang w:val="fr-CH"/>
        </w:rPr>
        <w:t xml:space="preserve"> dans le domaine de l’art contemporain</w:t>
      </w:r>
      <w:r w:rsidR="00DD1B14" w:rsidRPr="00746ED4">
        <w:rPr>
          <w:lang w:val="fr-CH"/>
        </w:rPr>
        <w:t xml:space="preserve"> et</w:t>
      </w:r>
      <w:r w:rsidR="00270785" w:rsidRPr="00746ED4">
        <w:rPr>
          <w:lang w:val="fr-CH"/>
        </w:rPr>
        <w:t xml:space="preserve"> </w:t>
      </w:r>
      <w:r w:rsidR="00DC5B57" w:rsidRPr="00746ED4">
        <w:rPr>
          <w:lang w:val="fr-CH"/>
        </w:rPr>
        <w:t xml:space="preserve">vers </w:t>
      </w:r>
      <w:r w:rsidR="00270785" w:rsidRPr="00746ED4">
        <w:rPr>
          <w:lang w:val="fr-CH"/>
        </w:rPr>
        <w:t xml:space="preserve">la reconnaissance de leur statut d’artiste, </w:t>
      </w:r>
      <w:r w:rsidR="00D35721" w:rsidRPr="00746ED4">
        <w:rPr>
          <w:lang w:val="fr-CH"/>
        </w:rPr>
        <w:t>ainsi que</w:t>
      </w:r>
      <w:r w:rsidR="00281B5C" w:rsidRPr="00746ED4">
        <w:rPr>
          <w:lang w:val="fr-CH"/>
        </w:rPr>
        <w:t xml:space="preserve"> vers </w:t>
      </w:r>
      <w:r w:rsidR="006A63D9" w:rsidRPr="00746ED4">
        <w:rPr>
          <w:lang w:val="fr-CH"/>
        </w:rPr>
        <w:t>l’encouragement</w:t>
      </w:r>
      <w:r w:rsidR="00270785" w:rsidRPr="00746ED4">
        <w:rPr>
          <w:lang w:val="fr-CH"/>
        </w:rPr>
        <w:t xml:space="preserve"> </w:t>
      </w:r>
      <w:r w:rsidR="00B07C84" w:rsidRPr="00746ED4">
        <w:rPr>
          <w:lang w:val="fr-CH"/>
        </w:rPr>
        <w:t>du</w:t>
      </w:r>
      <w:r w:rsidR="00270785" w:rsidRPr="00746ED4">
        <w:rPr>
          <w:lang w:val="fr-CH"/>
        </w:rPr>
        <w:t xml:space="preserve"> processus d’inclusion artistique et culturelle des personnes avec un handicap mental.</w:t>
      </w:r>
      <w:r w:rsidR="00F233BE" w:rsidRPr="00746ED4">
        <w:rPr>
          <w:lang w:val="fr-CH"/>
        </w:rPr>
        <w:t xml:space="preserve"> </w:t>
      </w:r>
      <w:r w:rsidR="00270785" w:rsidRPr="00746ED4">
        <w:rPr>
          <w:lang w:val="fr-CH"/>
        </w:rPr>
        <w:t>D’une part, le programme s’est recentré uniquement sur les arts visuels, le travail de promotion des arts de la scène dépassant les compétences et le taux d’occupation de la responsable du programme. D’autre part, cette dernière a procédé à une sélection des artistes initialement répertoriés en 2010. Après les avoir rencontrés sur leur lieu de travail, elle a pu identifier au cas par cas les artistes qui bénéficiaient d’un accompagnement professionnel autant dans leur pratique artistique que dans la présentation de leurs œuvres au public. En effet, pour permettre aux artistes avec un handicap mental d’être reconnus sur un pied d’égalité avec les artistes professionnels,</w:t>
      </w:r>
      <w:r w:rsidR="00EE5AEA" w:rsidRPr="00746ED4">
        <w:rPr>
          <w:lang w:val="fr-CH"/>
        </w:rPr>
        <w:t xml:space="preserve"> il est primordial</w:t>
      </w:r>
      <w:r w:rsidR="00AA77BF" w:rsidRPr="00746ED4">
        <w:rPr>
          <w:lang w:val="fr-CH"/>
        </w:rPr>
        <w:t xml:space="preserve"> </w:t>
      </w:r>
      <w:r w:rsidR="00EE5AEA" w:rsidRPr="00746ED4">
        <w:rPr>
          <w:lang w:val="fr-CH"/>
        </w:rPr>
        <w:t>d</w:t>
      </w:r>
      <w:r w:rsidR="00B240AE" w:rsidRPr="00746ED4">
        <w:rPr>
          <w:lang w:val="fr-CH"/>
        </w:rPr>
        <w:t xml:space="preserve">e vérifier </w:t>
      </w:r>
      <w:r w:rsidR="00270785" w:rsidRPr="00746ED4">
        <w:rPr>
          <w:lang w:val="fr-CH"/>
        </w:rPr>
        <w:t>la qualité de l’infrastructur</w:t>
      </w:r>
      <w:r w:rsidR="00C00B1B" w:rsidRPr="00746ED4">
        <w:rPr>
          <w:lang w:val="fr-CH"/>
        </w:rPr>
        <w:t>e</w:t>
      </w:r>
      <w:r w:rsidR="005547F9" w:rsidRPr="00746ED4">
        <w:rPr>
          <w:lang w:val="fr-CH"/>
        </w:rPr>
        <w:t xml:space="preserve"> </w:t>
      </w:r>
      <w:r w:rsidR="00674222" w:rsidRPr="00746ED4">
        <w:rPr>
          <w:lang w:val="fr-CH"/>
        </w:rPr>
        <w:t>et de</w:t>
      </w:r>
      <w:r w:rsidR="00270785" w:rsidRPr="00746ED4">
        <w:rPr>
          <w:lang w:val="fr-CH"/>
        </w:rPr>
        <w:t xml:space="preserve"> l’accompagnement dont elles et ils bénéficient. Pour cette raison, un</w:t>
      </w:r>
      <w:r w:rsidR="00A1200A" w:rsidRPr="00746ED4">
        <w:rPr>
          <w:lang w:val="fr-CH"/>
        </w:rPr>
        <w:t xml:space="preserve"> choix</w:t>
      </w:r>
      <w:r w:rsidR="00270785" w:rsidRPr="00746ED4">
        <w:rPr>
          <w:lang w:val="fr-CH"/>
        </w:rPr>
        <w:t xml:space="preserve"> s’est imposé, au-delà de la valeur des œuvres et de l’engagement de l’artiste dans sa pratique.</w:t>
      </w:r>
    </w:p>
    <w:p w14:paraId="35B46AEE" w14:textId="73E847F9" w:rsidR="003F3DFA" w:rsidRPr="00746ED4" w:rsidRDefault="00AA66DC" w:rsidP="0032773C">
      <w:pPr>
        <w:pStyle w:val="Titre2"/>
        <w:rPr>
          <w:lang w:val="fr-CH"/>
        </w:rPr>
      </w:pPr>
      <w:r w:rsidRPr="00746ED4">
        <w:rPr>
          <w:lang w:val="fr-CH"/>
        </w:rPr>
        <w:t>Représenter des artistes</w:t>
      </w:r>
      <w:r w:rsidR="00771DA7" w:rsidRPr="00746ED4">
        <w:rPr>
          <w:lang w:val="fr-CH"/>
        </w:rPr>
        <w:t xml:space="preserve"> en situation de handicap</w:t>
      </w:r>
    </w:p>
    <w:p w14:paraId="347E8C15" w14:textId="29F1BDB6" w:rsidR="00270785" w:rsidRPr="00746ED4" w:rsidRDefault="00270785" w:rsidP="00E81257">
      <w:pPr>
        <w:pStyle w:val="Corpsdetexte"/>
        <w:rPr>
          <w:lang w:val="fr-CH"/>
        </w:rPr>
      </w:pPr>
      <w:r w:rsidRPr="00746ED4">
        <w:rPr>
          <w:lang w:val="fr-CH"/>
        </w:rPr>
        <w:t>Aujourd’hui, Mir’arts représente 25 artistes actives et actifs dans les ateliers de quatre cantons : les</w:t>
      </w:r>
      <w:r w:rsidR="00511C95">
        <w:rPr>
          <w:lang w:val="fr-CH"/>
        </w:rPr>
        <w:t xml:space="preserve"> </w:t>
      </w:r>
      <w:hyperlink r:id="rId21" w:history="1">
        <w:r w:rsidR="009D68A4" w:rsidRPr="00FE214E">
          <w:rPr>
            <w:rStyle w:val="Lienhypertexte"/>
            <w:lang w:val="fr-CH"/>
          </w:rPr>
          <w:t>Ateliers Art</w:t>
        </w:r>
        <w:r w:rsidR="005A699E" w:rsidRPr="00FE214E">
          <w:rPr>
            <w:rStyle w:val="Lienhypertexte"/>
            <w:lang w:val="fr-CH"/>
          </w:rPr>
          <w:t>, M</w:t>
        </w:r>
        <w:r w:rsidR="00FE214E" w:rsidRPr="00FE214E">
          <w:rPr>
            <w:rStyle w:val="Lienhypertexte"/>
            <w:lang w:val="fr-CH"/>
          </w:rPr>
          <w:t>é</w:t>
        </w:r>
        <w:r w:rsidR="005A699E" w:rsidRPr="00FE214E">
          <w:rPr>
            <w:rStyle w:val="Lienhypertexte"/>
            <w:lang w:val="fr-CH"/>
          </w:rPr>
          <w:t>dias, Design de la Fondation Clair</w:t>
        </w:r>
        <w:r w:rsidR="00F91D65" w:rsidRPr="00FE214E">
          <w:rPr>
            <w:rStyle w:val="Lienhypertexte"/>
            <w:lang w:val="fr-CH"/>
          </w:rPr>
          <w:t xml:space="preserve"> Bois</w:t>
        </w:r>
      </w:hyperlink>
      <w:r w:rsidRPr="00746ED4">
        <w:rPr>
          <w:lang w:val="fr-CH"/>
        </w:rPr>
        <w:t xml:space="preserve"> à </w:t>
      </w:r>
      <w:r w:rsidR="000D4CA1">
        <w:rPr>
          <w:lang w:val="fr-CH"/>
        </w:rPr>
        <w:t>et l’</w:t>
      </w:r>
      <w:hyperlink r:id="rId22" w:history="1">
        <w:r w:rsidR="000D4CA1" w:rsidRPr="000607C4">
          <w:rPr>
            <w:rStyle w:val="Lienhypertexte"/>
            <w:lang w:val="fr-CH"/>
          </w:rPr>
          <w:t>Atelier 1001 feuilles</w:t>
        </w:r>
      </w:hyperlink>
      <w:r w:rsidR="000D4CA1">
        <w:rPr>
          <w:lang w:val="fr-CH"/>
        </w:rPr>
        <w:t xml:space="preserve"> à </w:t>
      </w:r>
      <w:r w:rsidRPr="00746ED4">
        <w:rPr>
          <w:lang w:val="fr-CH"/>
        </w:rPr>
        <w:t xml:space="preserve">Genève, le </w:t>
      </w:r>
      <w:hyperlink r:id="rId23" w:history="1">
        <w:r w:rsidRPr="00746ED4">
          <w:rPr>
            <w:rStyle w:val="Lienhypertexte"/>
            <w:lang w:val="fr-CH"/>
          </w:rPr>
          <w:t>CREAHM</w:t>
        </w:r>
      </w:hyperlink>
      <w:r w:rsidRPr="00746ED4">
        <w:rPr>
          <w:lang w:val="fr-CH"/>
        </w:rPr>
        <w:t xml:space="preserve"> à Fribourg, </w:t>
      </w:r>
      <w:hyperlink r:id="rId24" w:history="1">
        <w:r w:rsidRPr="00746ED4">
          <w:rPr>
            <w:rStyle w:val="Lienhypertexte"/>
            <w:lang w:val="fr-CH"/>
          </w:rPr>
          <w:t>l’</w:t>
        </w:r>
        <w:r w:rsidR="00AB2E00" w:rsidRPr="00746ED4">
          <w:rPr>
            <w:rStyle w:val="Lienhypertexte"/>
            <w:lang w:val="fr-CH"/>
          </w:rPr>
          <w:t>A</w:t>
        </w:r>
        <w:r w:rsidRPr="00746ED4">
          <w:rPr>
            <w:rStyle w:val="Lienhypertexte"/>
            <w:lang w:val="fr-CH"/>
          </w:rPr>
          <w:t>telier Rohling</w:t>
        </w:r>
      </w:hyperlink>
      <w:r w:rsidRPr="00746ED4">
        <w:rPr>
          <w:lang w:val="fr-CH"/>
        </w:rPr>
        <w:t xml:space="preserve"> à Berne et le </w:t>
      </w:r>
      <w:hyperlink r:id="rId25" w:history="1">
        <w:r w:rsidRPr="00746ED4">
          <w:rPr>
            <w:rStyle w:val="Lienhypertexte"/>
            <w:lang w:val="fr-CH"/>
          </w:rPr>
          <w:t>Kreativwerkstatt</w:t>
        </w:r>
        <w:r w:rsidR="00705F32" w:rsidRPr="00746ED4">
          <w:rPr>
            <w:rStyle w:val="Lienhypertexte"/>
            <w:lang w:val="fr-CH"/>
          </w:rPr>
          <w:t> </w:t>
        </w:r>
        <w:r w:rsidRPr="00746ED4">
          <w:rPr>
            <w:rStyle w:val="Lienhypertexte"/>
            <w:lang w:val="fr-CH"/>
          </w:rPr>
          <w:t>/ BSB Bürgerspita</w:t>
        </w:r>
        <w:r w:rsidR="00337D7C">
          <w:rPr>
            <w:rStyle w:val="Lienhypertexte"/>
            <w:lang w:val="fr-CH"/>
          </w:rPr>
          <w:t xml:space="preserve">l </w:t>
        </w:r>
        <w:r w:rsidR="0091513F">
          <w:rPr>
            <w:rStyle w:val="Lienhypertexte"/>
            <w:lang w:val="fr-CH"/>
          </w:rPr>
          <w:t>B</w:t>
        </w:r>
        <w:r w:rsidR="00337D7C">
          <w:rPr>
            <w:rStyle w:val="Lienhypertexte"/>
            <w:lang w:val="fr-CH"/>
          </w:rPr>
          <w:t>ase</w:t>
        </w:r>
        <w:r w:rsidRPr="00746ED4">
          <w:rPr>
            <w:rStyle w:val="Lienhypertexte"/>
            <w:lang w:val="fr-CH"/>
          </w:rPr>
          <w:t>l</w:t>
        </w:r>
      </w:hyperlink>
      <w:r w:rsidRPr="00746ED4">
        <w:rPr>
          <w:lang w:val="fr-CH"/>
        </w:rPr>
        <w:t>. Pour réaliser sa mission, Mir’arts travaille en étroite collaboration avec les responsables de ces ateliers, dont la particularité est d’avoir une visée uniquement artistique et non pas thérapeutique ou occupationnelle. D’ailleurs, la caractéristique des responsables de ces structures –</w:t>
      </w:r>
      <w:r w:rsidR="00E81257" w:rsidRPr="00746ED4">
        <w:rPr>
          <w:lang w:val="fr-CH"/>
        </w:rPr>
        <w:t> </w:t>
      </w:r>
      <w:r w:rsidRPr="00746ED4">
        <w:rPr>
          <w:lang w:val="fr-CH"/>
        </w:rPr>
        <w:t>qu’elles soient situées dans une institution comme le Foyer Pinchat de la fondation Clair Bois et le BSB Bürgerspital Basel, ou qu’elles existent sous forme associative comme le CREAHM</w:t>
      </w:r>
      <w:r w:rsidR="0073756C">
        <w:rPr>
          <w:lang w:val="fr-CH"/>
        </w:rPr>
        <w:t xml:space="preserve">, l’atelier 1001 feuilles </w:t>
      </w:r>
      <w:r w:rsidRPr="00746ED4">
        <w:rPr>
          <w:lang w:val="fr-CH"/>
        </w:rPr>
        <w:t>et Rohling</w:t>
      </w:r>
      <w:r w:rsidR="00E81257" w:rsidRPr="00746ED4">
        <w:rPr>
          <w:lang w:val="fr-CH"/>
        </w:rPr>
        <w:t> </w:t>
      </w:r>
      <w:r w:rsidRPr="00746ED4">
        <w:rPr>
          <w:lang w:val="fr-CH"/>
        </w:rPr>
        <w:t>– est d’avoir une formation et un parcours artistique. Leur connaissance du milieu de l’art contemporain garanti</w:t>
      </w:r>
      <w:r w:rsidR="00654292" w:rsidRPr="00746ED4">
        <w:rPr>
          <w:lang w:val="fr-CH"/>
        </w:rPr>
        <w:t>t</w:t>
      </w:r>
      <w:r w:rsidRPr="00746ED4">
        <w:rPr>
          <w:lang w:val="fr-CH"/>
        </w:rPr>
        <w:t xml:space="preserve"> que les œuvres issues des ateliers soient présentées au public de manière professionnelle.</w:t>
      </w:r>
    </w:p>
    <w:p w14:paraId="21629AC6" w14:textId="2F8A2A4F" w:rsidR="00691512" w:rsidRPr="00746ED4" w:rsidRDefault="00270785" w:rsidP="003043A9">
      <w:pPr>
        <w:pStyle w:val="Corpsdetexte"/>
        <w:rPr>
          <w:lang w:val="fr-CH"/>
        </w:rPr>
      </w:pPr>
      <w:r w:rsidRPr="00746ED4">
        <w:rPr>
          <w:lang w:val="fr-CH"/>
        </w:rPr>
        <w:lastRenderedPageBreak/>
        <w:t>En partenariat avec les responsables des ateliers, Mir’arts propose des projets spécifiques à chaque artiste en fonction de son style, des médias utilisés, de son thème de prédilection</w:t>
      </w:r>
      <w:r w:rsidR="00654292" w:rsidRPr="00746ED4">
        <w:rPr>
          <w:lang w:val="fr-CH"/>
        </w:rPr>
        <w:t xml:space="preserve"> et</w:t>
      </w:r>
      <w:r w:rsidRPr="00746ED4">
        <w:rPr>
          <w:lang w:val="fr-CH"/>
        </w:rPr>
        <w:t xml:space="preserve"> de l’évolution de ses intérêts. Mir’arts suit le parcours de ces</w:t>
      </w:r>
      <w:r w:rsidR="00134619" w:rsidRPr="00746ED4">
        <w:rPr>
          <w:lang w:val="fr-CH"/>
        </w:rPr>
        <w:t xml:space="preserve"> </w:t>
      </w:r>
      <w:r w:rsidRPr="00746ED4">
        <w:rPr>
          <w:lang w:val="fr-CH"/>
        </w:rPr>
        <w:t xml:space="preserve">artistes sur le long terme et recherche dans toute la Suisse des opportunités de diffuser leurs œuvres, </w:t>
      </w:r>
      <w:r w:rsidR="00134619" w:rsidRPr="00746ED4">
        <w:rPr>
          <w:lang w:val="fr-CH"/>
        </w:rPr>
        <w:t>au</w:t>
      </w:r>
      <w:r w:rsidRPr="00746ED4">
        <w:rPr>
          <w:lang w:val="fr-CH"/>
        </w:rPr>
        <w:t xml:space="preserve"> travers d</w:t>
      </w:r>
      <w:r w:rsidR="00134619" w:rsidRPr="00746ED4">
        <w:rPr>
          <w:lang w:val="fr-CH"/>
        </w:rPr>
        <w:t>’</w:t>
      </w:r>
      <w:r w:rsidRPr="00746ED4">
        <w:rPr>
          <w:lang w:val="fr-CH"/>
        </w:rPr>
        <w:t xml:space="preserve">expositions, </w:t>
      </w:r>
      <w:r w:rsidR="00134619" w:rsidRPr="00746ED4">
        <w:rPr>
          <w:lang w:val="fr-CH"/>
        </w:rPr>
        <w:t>d</w:t>
      </w:r>
      <w:r w:rsidRPr="00746ED4">
        <w:rPr>
          <w:lang w:val="fr-CH"/>
        </w:rPr>
        <w:t>’édition de catalogues, de brochures et de cartes postales</w:t>
      </w:r>
      <w:r w:rsidR="00134619" w:rsidRPr="00746ED4">
        <w:rPr>
          <w:lang w:val="fr-CH"/>
        </w:rPr>
        <w:t xml:space="preserve"> ou encore </w:t>
      </w:r>
      <w:r w:rsidR="00787C6B" w:rsidRPr="00746ED4">
        <w:rPr>
          <w:lang w:val="fr-CH"/>
        </w:rPr>
        <w:t xml:space="preserve">en les mettant en contact </w:t>
      </w:r>
      <w:r w:rsidRPr="00746ED4">
        <w:rPr>
          <w:lang w:val="fr-CH"/>
        </w:rPr>
        <w:t>avec les responsables du monde de l’art, la presse et les médias. Cette activité de promotion, pionnière à ses débuts, a vu sa légitimité se renforcer progressivement</w:t>
      </w:r>
      <w:r w:rsidR="003B1466" w:rsidRPr="00746ED4">
        <w:rPr>
          <w:lang w:val="fr-CH"/>
        </w:rPr>
        <w:t>, notamment avec la ratification</w:t>
      </w:r>
      <w:r w:rsidR="00573E1F" w:rsidRPr="00746ED4">
        <w:rPr>
          <w:lang w:val="fr-CH"/>
        </w:rPr>
        <w:t xml:space="preserve"> </w:t>
      </w:r>
      <w:r w:rsidR="005824EB">
        <w:rPr>
          <w:lang w:val="fr-CH"/>
        </w:rPr>
        <w:t xml:space="preserve">par la </w:t>
      </w:r>
      <w:r w:rsidR="00573E1F" w:rsidRPr="00746ED4">
        <w:rPr>
          <w:lang w:val="fr-CH"/>
        </w:rPr>
        <w:t>Suisse en 2014</w:t>
      </w:r>
      <w:r w:rsidR="003B1466" w:rsidRPr="00746ED4">
        <w:rPr>
          <w:lang w:val="fr-CH"/>
        </w:rPr>
        <w:t xml:space="preserve"> </w:t>
      </w:r>
      <w:r w:rsidR="005824EB">
        <w:rPr>
          <w:lang w:val="fr-CH"/>
        </w:rPr>
        <w:t xml:space="preserve">de </w:t>
      </w:r>
      <w:r w:rsidR="003B1466" w:rsidRPr="00746ED4">
        <w:rPr>
          <w:lang w:val="fr-CH"/>
        </w:rPr>
        <w:t>la Convention des Nations Unies relative aux droits des personnes handicapées (CDPH)</w:t>
      </w:r>
      <w:r w:rsidR="00573E1F" w:rsidRPr="00746ED4">
        <w:rPr>
          <w:lang w:val="fr-CH"/>
        </w:rPr>
        <w:t xml:space="preserve"> </w:t>
      </w:r>
      <w:r w:rsidR="003B1466" w:rsidRPr="00746ED4">
        <w:rPr>
          <w:lang w:val="fr-CH"/>
        </w:rPr>
        <w:t>et son article 30</w:t>
      </w:r>
      <w:r w:rsidR="002E75BA" w:rsidRPr="00746ED4">
        <w:rPr>
          <w:lang w:val="fr-CH"/>
        </w:rPr>
        <w:t>,</w:t>
      </w:r>
      <w:r w:rsidR="003B1466" w:rsidRPr="00746ED4">
        <w:rPr>
          <w:lang w:val="fr-CH"/>
        </w:rPr>
        <w:t xml:space="preserve"> alinéa 2</w:t>
      </w:r>
      <w:r w:rsidR="00573E1F" w:rsidRPr="00746ED4">
        <w:rPr>
          <w:lang w:val="fr-CH"/>
        </w:rPr>
        <w:t> :</w:t>
      </w:r>
      <w:r w:rsidR="003B1466" w:rsidRPr="00746ED4">
        <w:rPr>
          <w:lang w:val="fr-CH"/>
        </w:rPr>
        <w:t xml:space="preserve"> </w:t>
      </w:r>
    </w:p>
    <w:p w14:paraId="149DED3E" w14:textId="558739F0" w:rsidR="00B10C20" w:rsidRPr="00746ED4" w:rsidRDefault="003B1466" w:rsidP="0032773C">
      <w:pPr>
        <w:pStyle w:val="Zitat1"/>
        <w:rPr>
          <w:lang w:val="fr-CH"/>
        </w:rPr>
      </w:pPr>
      <w:r w:rsidRPr="00746ED4">
        <w:rPr>
          <w:lang w:val="fr-CH"/>
        </w:rPr>
        <w:t>« </w:t>
      </w:r>
      <w:r w:rsidR="009B4D43" w:rsidRPr="00746ED4">
        <w:rPr>
          <w:lang w:val="fr-CH"/>
        </w:rPr>
        <w:t>L</w:t>
      </w:r>
      <w:r w:rsidRPr="00746ED4">
        <w:rPr>
          <w:lang w:val="fr-CH"/>
        </w:rPr>
        <w:t xml:space="preserve">es </w:t>
      </w:r>
      <w:r w:rsidR="002E75BA" w:rsidRPr="00746ED4">
        <w:rPr>
          <w:lang w:val="fr-CH"/>
        </w:rPr>
        <w:t>É</w:t>
      </w:r>
      <w:r w:rsidRPr="00746ED4">
        <w:rPr>
          <w:lang w:val="fr-CH"/>
        </w:rPr>
        <w:t>tats Parties prennent des mesures appropriées pour donner aux personnes handicapées la possibilité de développer et de réaliser leur potentiel créatif, artistique et intellectuel, non seulement dans leur propre intérêt, mais aussi pour l’enrichissement de la société »</w:t>
      </w:r>
      <w:r w:rsidR="00B10C20" w:rsidRPr="00746ED4">
        <w:rPr>
          <w:lang w:val="fr-CH"/>
        </w:rPr>
        <w:t>.</w:t>
      </w:r>
      <w:r w:rsidR="00294B1D" w:rsidRPr="00746ED4">
        <w:rPr>
          <w:lang w:val="fr-CH"/>
        </w:rPr>
        <w:t xml:space="preserve"> (ONU, 2006)</w:t>
      </w:r>
    </w:p>
    <w:p w14:paraId="39030B0D" w14:textId="2A4253DA" w:rsidR="00A13154" w:rsidRPr="00746ED4" w:rsidRDefault="00AC13ED" w:rsidP="003043A9">
      <w:pPr>
        <w:pStyle w:val="Corpsdetexte"/>
        <w:rPr>
          <w:lang w:val="fr-CH"/>
        </w:rPr>
      </w:pPr>
      <w:r w:rsidRPr="00746ED4">
        <w:rPr>
          <w:lang w:val="fr-CH"/>
        </w:rPr>
        <w:t>Il est indéniable que l’effort fourni pendant ces dix dernières années par les instances politiques en faveur de l’accessibilité à la culture, avec notamment le financement de postes pour la médiation culturelle dans chaque institution subventionnée, a contribué non seulement à permettre aux personnes avec une déficience intellectuelle de se familiariser avec ces lieux et leurs programmes, mais aussi à s’y sentir légitimées lorsqu’elles y sont invitées en tant qu’artistes.</w:t>
      </w:r>
      <w:r w:rsidR="003043A9" w:rsidRPr="00746ED4">
        <w:rPr>
          <w:lang w:val="fr-CH"/>
        </w:rPr>
        <w:t xml:space="preserve"> Ainsi, m</w:t>
      </w:r>
      <w:r w:rsidR="00270785" w:rsidRPr="00746ED4">
        <w:rPr>
          <w:lang w:val="fr-CH"/>
        </w:rPr>
        <w:t xml:space="preserve">usées, centres d’art, acteurs </w:t>
      </w:r>
      <w:r w:rsidR="00186278" w:rsidRPr="00746ED4">
        <w:rPr>
          <w:lang w:val="fr-CH"/>
        </w:rPr>
        <w:t xml:space="preserve">culturels et </w:t>
      </w:r>
      <w:r w:rsidR="00270785" w:rsidRPr="00746ED4">
        <w:rPr>
          <w:lang w:val="fr-CH"/>
        </w:rPr>
        <w:t>politiques s’accordent aujourd’hui à reconna</w:t>
      </w:r>
      <w:r w:rsidR="00432F0F" w:rsidRPr="00746ED4">
        <w:rPr>
          <w:lang w:val="fr-CH"/>
        </w:rPr>
        <w:t>i</w:t>
      </w:r>
      <w:r w:rsidR="00270785" w:rsidRPr="00746ED4">
        <w:rPr>
          <w:lang w:val="fr-CH"/>
        </w:rPr>
        <w:t>tre que la créativité des personnes en situation de handicap est un apport de première importance pour notre société et notre vie culturelle</w:t>
      </w:r>
      <w:r w:rsidR="003B1466" w:rsidRPr="00746ED4">
        <w:rPr>
          <w:lang w:val="fr-CH"/>
        </w:rPr>
        <w:t>.</w:t>
      </w:r>
    </w:p>
    <w:p w14:paraId="69AE2EAF" w14:textId="0BA22FB0" w:rsidR="00270785" w:rsidRPr="00746ED4" w:rsidRDefault="00F3127B" w:rsidP="007F79DD">
      <w:pPr>
        <w:pStyle w:val="Corpsdetexte"/>
        <w:rPr>
          <w:lang w:val="fr-CH"/>
        </w:rPr>
      </w:pPr>
      <w:r w:rsidRPr="00746ED4">
        <w:rPr>
          <w:lang w:val="fr-CH"/>
        </w:rPr>
        <w:t>Finalement,</w:t>
      </w:r>
      <w:r w:rsidR="00A77F3C" w:rsidRPr="00746ED4">
        <w:rPr>
          <w:lang w:val="fr-CH"/>
        </w:rPr>
        <w:t xml:space="preserve"> q</w:t>
      </w:r>
      <w:r w:rsidR="00270785" w:rsidRPr="00746ED4">
        <w:rPr>
          <w:lang w:val="fr-CH"/>
        </w:rPr>
        <w:t xml:space="preserve">uelle est la particularité </w:t>
      </w:r>
      <w:r w:rsidR="00EC37B9" w:rsidRPr="00746ED4">
        <w:rPr>
          <w:lang w:val="fr-CH"/>
        </w:rPr>
        <w:t>des</w:t>
      </w:r>
      <w:r w:rsidR="00270785" w:rsidRPr="00746ED4">
        <w:rPr>
          <w:lang w:val="fr-CH"/>
        </w:rPr>
        <w:t xml:space="preserve"> œuvres</w:t>
      </w:r>
      <w:r w:rsidR="00EC37B9" w:rsidRPr="00746ED4">
        <w:rPr>
          <w:lang w:val="fr-CH"/>
        </w:rPr>
        <w:t xml:space="preserve"> </w:t>
      </w:r>
      <w:r w:rsidR="006172CB" w:rsidRPr="00746ED4">
        <w:rPr>
          <w:lang w:val="fr-CH"/>
        </w:rPr>
        <w:t>de ces artistes</w:t>
      </w:r>
      <w:r w:rsidR="00D37B40">
        <w:rPr>
          <w:lang w:val="fr-CH"/>
        </w:rPr>
        <w:t xml:space="preserve"> en situation de handicap</w:t>
      </w:r>
      <w:r w:rsidR="00707E1C">
        <w:rPr>
          <w:lang w:val="fr-CH"/>
        </w:rPr>
        <w:t> </w:t>
      </w:r>
      <w:r w:rsidR="00270785" w:rsidRPr="00746ED4">
        <w:rPr>
          <w:lang w:val="fr-CH"/>
        </w:rPr>
        <w:t xml:space="preserve">? </w:t>
      </w:r>
      <w:r w:rsidR="00A26878" w:rsidRPr="00746ED4">
        <w:rPr>
          <w:lang w:val="fr-CH"/>
        </w:rPr>
        <w:t xml:space="preserve">Leur </w:t>
      </w:r>
      <w:r w:rsidR="00270785" w:rsidRPr="00746ED4">
        <w:rPr>
          <w:lang w:val="fr-CH"/>
        </w:rPr>
        <w:t>point commun</w:t>
      </w:r>
      <w:r w:rsidR="000E2301" w:rsidRPr="00746ED4">
        <w:rPr>
          <w:lang w:val="fr-CH"/>
        </w:rPr>
        <w:t xml:space="preserve"> </w:t>
      </w:r>
      <w:r w:rsidR="00523F43" w:rsidRPr="00746ED4">
        <w:rPr>
          <w:lang w:val="fr-CH"/>
        </w:rPr>
        <w:t>est le</w:t>
      </w:r>
      <w:r w:rsidR="005F52D4" w:rsidRPr="00746ED4">
        <w:rPr>
          <w:lang w:val="fr-CH"/>
        </w:rPr>
        <w:t xml:space="preserve"> fait que leur</w:t>
      </w:r>
      <w:r w:rsidR="00665DC1" w:rsidRPr="00746ED4">
        <w:rPr>
          <w:lang w:val="fr-CH"/>
        </w:rPr>
        <w:t>s</w:t>
      </w:r>
      <w:r w:rsidR="005F52D4" w:rsidRPr="00746ED4">
        <w:rPr>
          <w:lang w:val="fr-CH"/>
        </w:rPr>
        <w:t xml:space="preserve"> </w:t>
      </w:r>
      <w:r w:rsidR="000E2301" w:rsidRPr="00746ED4">
        <w:rPr>
          <w:lang w:val="fr-CH"/>
        </w:rPr>
        <w:t xml:space="preserve">créatrices et </w:t>
      </w:r>
      <w:r w:rsidR="005F52D4" w:rsidRPr="00746ED4">
        <w:rPr>
          <w:lang w:val="fr-CH"/>
        </w:rPr>
        <w:t>créateur</w:t>
      </w:r>
      <w:r w:rsidR="00665DC1" w:rsidRPr="00746ED4">
        <w:rPr>
          <w:lang w:val="fr-CH"/>
        </w:rPr>
        <w:t>s</w:t>
      </w:r>
      <w:r w:rsidR="00A21D65" w:rsidRPr="00746ED4">
        <w:rPr>
          <w:lang w:val="fr-CH"/>
        </w:rPr>
        <w:t xml:space="preserve"> </w:t>
      </w:r>
      <w:r w:rsidR="00270785" w:rsidRPr="00746ED4">
        <w:rPr>
          <w:lang w:val="fr-CH"/>
        </w:rPr>
        <w:t xml:space="preserve">ne se soucient pas de la tradition ni </w:t>
      </w:r>
      <w:r w:rsidR="007E2FBB" w:rsidRPr="00746ED4">
        <w:rPr>
          <w:lang w:val="fr-CH"/>
        </w:rPr>
        <w:t xml:space="preserve">des </w:t>
      </w:r>
      <w:r w:rsidR="00270785" w:rsidRPr="00746ED4">
        <w:rPr>
          <w:lang w:val="fr-CH"/>
        </w:rPr>
        <w:t xml:space="preserve">dernières tendances. Lorsqu’elles sont présentées dans un espace d’art contemporain, l’indifférence aux codes, leur autonomie par rapport aux courants artistiques, leur radicale individualité et parfois l’archaïsme des médias employés plongent le </w:t>
      </w:r>
      <w:r w:rsidR="009D00EE" w:rsidRPr="00746ED4">
        <w:rPr>
          <w:lang w:val="fr-CH"/>
        </w:rPr>
        <w:t>public</w:t>
      </w:r>
      <w:r w:rsidR="00270785" w:rsidRPr="00746ED4">
        <w:rPr>
          <w:lang w:val="fr-CH"/>
        </w:rPr>
        <w:t xml:space="preserve"> dans une dimension d’étrangeté, reflet de l’espace social dans lequel les artistes vivent et travaillent. Paradoxalement, cet espace à l’abri du bruit médiatique, des ambitions</w:t>
      </w:r>
      <w:r w:rsidR="00D015D7" w:rsidRPr="00746ED4">
        <w:rPr>
          <w:lang w:val="fr-CH"/>
        </w:rPr>
        <w:t xml:space="preserve"> </w:t>
      </w:r>
      <w:r w:rsidR="00270785" w:rsidRPr="00746ED4">
        <w:rPr>
          <w:lang w:val="fr-CH"/>
        </w:rPr>
        <w:t>de réussite et d’approbation sociale, permet à l’art contemporain de se ressourcer. Devant l’étrangeté de l’image, le langage s’enrichit de nouvelles combinaisons et le savoir de nouvelles catégories qui élargissent notre vision du monde. Le handicap a la capacité de faire basculer les frontières de l’art</w:t>
      </w:r>
      <w:r w:rsidR="007F79DD" w:rsidRPr="00746ED4">
        <w:rPr>
          <w:lang w:val="fr-CH"/>
        </w:rPr>
        <w:t xml:space="preserve"> </w:t>
      </w:r>
      <w:r w:rsidR="00270785" w:rsidRPr="00746ED4">
        <w:rPr>
          <w:lang w:val="fr-CH"/>
        </w:rPr>
        <w:t>et vice-versa</w:t>
      </w:r>
      <w:r w:rsidR="007F79DD" w:rsidRPr="00746ED4">
        <w:rPr>
          <w:lang w:val="fr-CH"/>
        </w:rPr>
        <w:t>. L</w:t>
      </w:r>
      <w:r w:rsidR="00270785" w:rsidRPr="00746ED4">
        <w:rPr>
          <w:lang w:val="fr-CH"/>
        </w:rPr>
        <w:t>’art a la faculté de véhiculer un changement de paradigme par rapport au handicap.</w:t>
      </w:r>
    </w:p>
    <w:p w14:paraId="7A439C34" w14:textId="5EC5FE47" w:rsidR="00F85EF1" w:rsidRPr="00746ED4" w:rsidRDefault="00AA66DC" w:rsidP="00F85EF1">
      <w:pPr>
        <w:pStyle w:val="Titre2"/>
        <w:rPr>
          <w:lang w:val="fr-CH"/>
        </w:rPr>
      </w:pPr>
      <w:r w:rsidRPr="00746ED4">
        <w:rPr>
          <w:lang w:val="fr-CH"/>
        </w:rPr>
        <w:t>Organiser des expositions</w:t>
      </w:r>
    </w:p>
    <w:p w14:paraId="5A41E4B0" w14:textId="145D3E50" w:rsidR="00270785" w:rsidRPr="00746ED4" w:rsidRDefault="00CC778D" w:rsidP="009B099E">
      <w:pPr>
        <w:pStyle w:val="Corpsdetexte"/>
        <w:rPr>
          <w:lang w:val="fr-CH"/>
        </w:rPr>
      </w:pPr>
      <w:r w:rsidRPr="00746ED4">
        <w:rPr>
          <w:lang w:val="fr-CH"/>
        </w:rPr>
        <w:t xml:space="preserve">Mir’arts a organisé </w:t>
      </w:r>
      <w:r w:rsidR="006D371A" w:rsidRPr="00746ED4">
        <w:rPr>
          <w:lang w:val="fr-CH"/>
        </w:rPr>
        <w:t>de nombreuses</w:t>
      </w:r>
      <w:r w:rsidR="00270785" w:rsidRPr="00746ED4">
        <w:rPr>
          <w:lang w:val="fr-CH"/>
        </w:rPr>
        <w:t xml:space="preserve"> expositions,</w:t>
      </w:r>
      <w:r w:rsidRPr="00746ED4">
        <w:rPr>
          <w:lang w:val="fr-CH"/>
        </w:rPr>
        <w:t xml:space="preserve"> dont</w:t>
      </w:r>
      <w:r w:rsidR="00270785" w:rsidRPr="00746ED4">
        <w:rPr>
          <w:lang w:val="fr-CH"/>
        </w:rPr>
        <w:t xml:space="preserve"> « Dix sur Dix »</w:t>
      </w:r>
      <w:r w:rsidR="00381572" w:rsidRPr="00746ED4">
        <w:rPr>
          <w:lang w:val="fr-CH"/>
        </w:rPr>
        <w:t xml:space="preserve"> qui a </w:t>
      </w:r>
      <w:r w:rsidR="0083611A" w:rsidRPr="00746ED4">
        <w:rPr>
          <w:lang w:val="fr-CH"/>
        </w:rPr>
        <w:t xml:space="preserve">permis </w:t>
      </w:r>
      <w:r w:rsidR="00160F32" w:rsidRPr="00746ED4">
        <w:rPr>
          <w:lang w:val="fr-CH"/>
        </w:rPr>
        <w:t>la rencontre</w:t>
      </w:r>
      <w:r w:rsidR="00AC6DD7" w:rsidRPr="00746ED4">
        <w:rPr>
          <w:lang w:val="fr-CH"/>
        </w:rPr>
        <w:t xml:space="preserve"> </w:t>
      </w:r>
      <w:r w:rsidR="003723A7">
        <w:rPr>
          <w:lang w:val="fr-CH"/>
        </w:rPr>
        <w:t>entre</w:t>
      </w:r>
      <w:r w:rsidR="00270785" w:rsidRPr="00746ED4">
        <w:rPr>
          <w:lang w:val="fr-CH"/>
        </w:rPr>
        <w:t xml:space="preserve"> dix professionnelles et professionnels du monde de l’art et dix artistes en situation de handicap</w:t>
      </w:r>
      <w:r w:rsidR="009D4FD4" w:rsidRPr="00746ED4">
        <w:rPr>
          <w:lang w:val="fr-CH"/>
        </w:rPr>
        <w:t xml:space="preserve"> </w:t>
      </w:r>
      <w:r w:rsidR="00AC6DD7" w:rsidRPr="00746ED4">
        <w:rPr>
          <w:lang w:val="fr-CH"/>
        </w:rPr>
        <w:t xml:space="preserve">réuni en 2015 </w:t>
      </w:r>
      <w:r w:rsidR="00313966" w:rsidRPr="00746ED4">
        <w:rPr>
          <w:lang w:val="fr-CH"/>
        </w:rPr>
        <w:t xml:space="preserve">à Genève </w:t>
      </w:r>
      <w:r w:rsidR="009D4FD4" w:rsidRPr="00746ED4">
        <w:rPr>
          <w:lang w:val="fr-CH"/>
        </w:rPr>
        <w:t>au Commun, Bâtiment d’art contemporain</w:t>
      </w:r>
      <w:r w:rsidR="00270785" w:rsidRPr="00746ED4">
        <w:rPr>
          <w:lang w:val="fr-CH"/>
        </w:rPr>
        <w:t xml:space="preserve">. </w:t>
      </w:r>
      <w:r w:rsidR="00DE30EE" w:rsidRPr="00746ED4">
        <w:rPr>
          <w:lang w:val="fr-CH"/>
        </w:rPr>
        <w:t>D</w:t>
      </w:r>
      <w:r w:rsidR="00DC52E4" w:rsidRPr="00746ED4">
        <w:rPr>
          <w:lang w:val="fr-CH"/>
        </w:rPr>
        <w:t>es</w:t>
      </w:r>
      <w:r w:rsidR="00270785" w:rsidRPr="00746ED4">
        <w:rPr>
          <w:lang w:val="fr-CH"/>
        </w:rPr>
        <w:t xml:space="preserve"> plasticiennes et plasticiens, des journalistes, des responsables de services culturels, des directrices et directeurs de centres d’art contemporain </w:t>
      </w:r>
      <w:r w:rsidR="00DC52E4" w:rsidRPr="00746ED4">
        <w:rPr>
          <w:lang w:val="fr-CH"/>
        </w:rPr>
        <w:t xml:space="preserve">ont été invités </w:t>
      </w:r>
      <w:r w:rsidR="00270785" w:rsidRPr="00746ED4">
        <w:rPr>
          <w:lang w:val="fr-CH"/>
        </w:rPr>
        <w:t xml:space="preserve">à choisir une ou un artiste de Mir’arts, </w:t>
      </w:r>
      <w:r w:rsidR="00AA096A" w:rsidRPr="00746ED4">
        <w:rPr>
          <w:lang w:val="fr-CH"/>
        </w:rPr>
        <w:t xml:space="preserve">à </w:t>
      </w:r>
      <w:r w:rsidR="00270785" w:rsidRPr="00746ED4">
        <w:rPr>
          <w:lang w:val="fr-CH"/>
        </w:rPr>
        <w:t>aller à sa rencontre</w:t>
      </w:r>
      <w:r w:rsidR="00C81329" w:rsidRPr="00746ED4">
        <w:rPr>
          <w:lang w:val="fr-CH"/>
        </w:rPr>
        <w:t>,</w:t>
      </w:r>
      <w:r w:rsidR="00270785" w:rsidRPr="00746ED4">
        <w:rPr>
          <w:lang w:val="fr-CH"/>
        </w:rPr>
        <w:t xml:space="preserve"> </w:t>
      </w:r>
      <w:r w:rsidR="00AA096A" w:rsidRPr="00746ED4">
        <w:rPr>
          <w:lang w:val="fr-CH"/>
        </w:rPr>
        <w:t xml:space="preserve">à </w:t>
      </w:r>
      <w:r w:rsidR="00270785" w:rsidRPr="00746ED4">
        <w:rPr>
          <w:lang w:val="fr-CH"/>
        </w:rPr>
        <w:t xml:space="preserve">sélectionner </w:t>
      </w:r>
      <w:r w:rsidR="007E2A72" w:rsidRPr="00746ED4">
        <w:rPr>
          <w:lang w:val="fr-CH"/>
        </w:rPr>
        <w:t>certain</w:t>
      </w:r>
      <w:r w:rsidR="00CC3463">
        <w:rPr>
          <w:lang w:val="fr-CH"/>
        </w:rPr>
        <w:t>e</w:t>
      </w:r>
      <w:r w:rsidR="007E2A72" w:rsidRPr="00746ED4">
        <w:rPr>
          <w:lang w:val="fr-CH"/>
        </w:rPr>
        <w:t>s de s</w:t>
      </w:r>
      <w:r w:rsidR="00270785" w:rsidRPr="00746ED4">
        <w:rPr>
          <w:lang w:val="fr-CH"/>
        </w:rPr>
        <w:t>es œuvres à exposer</w:t>
      </w:r>
      <w:r w:rsidR="00AA096A" w:rsidRPr="00746ED4">
        <w:rPr>
          <w:lang w:val="fr-CH"/>
        </w:rPr>
        <w:t xml:space="preserve"> et à </w:t>
      </w:r>
      <w:r w:rsidR="00270785" w:rsidRPr="00746ED4">
        <w:rPr>
          <w:lang w:val="fr-CH"/>
        </w:rPr>
        <w:t xml:space="preserve">rédiger un texte de présentation pour le catalogue. </w:t>
      </w:r>
      <w:r w:rsidR="004A710E" w:rsidRPr="00746ED4">
        <w:rPr>
          <w:lang w:val="fr-CH"/>
        </w:rPr>
        <w:t>À cette occasion, l</w:t>
      </w:r>
      <w:r w:rsidR="00F932D0" w:rsidRPr="00746ED4">
        <w:rPr>
          <w:lang w:val="fr-CH"/>
        </w:rPr>
        <w:t>e</w:t>
      </w:r>
      <w:r w:rsidR="00270785" w:rsidRPr="00746ED4">
        <w:rPr>
          <w:lang w:val="fr-CH"/>
        </w:rPr>
        <w:t xml:space="preserve"> photographe Mario Del Curto a été mandaté pour réaliser le portrait des artistes</w:t>
      </w:r>
      <w:r w:rsidR="000C052D">
        <w:rPr>
          <w:lang w:val="fr-CH"/>
        </w:rPr>
        <w:t xml:space="preserve"> qui</w:t>
      </w:r>
      <w:r w:rsidR="00870D07">
        <w:rPr>
          <w:lang w:val="fr-CH"/>
        </w:rPr>
        <w:t xml:space="preserve"> </w:t>
      </w:r>
      <w:r w:rsidR="000C052D">
        <w:rPr>
          <w:lang w:val="fr-CH"/>
        </w:rPr>
        <w:t>ont</w:t>
      </w:r>
      <w:r w:rsidR="00270785" w:rsidRPr="00746ED4">
        <w:rPr>
          <w:lang w:val="fr-CH"/>
        </w:rPr>
        <w:t xml:space="preserve"> posé sans fard devant son objectif</w:t>
      </w:r>
      <w:r w:rsidR="00C71F5D" w:rsidRPr="00746ED4">
        <w:rPr>
          <w:lang w:val="fr-CH"/>
        </w:rPr>
        <w:t xml:space="preserve">, avec une attitude parfois </w:t>
      </w:r>
      <w:r w:rsidR="00270785" w:rsidRPr="00746ED4">
        <w:rPr>
          <w:lang w:val="fr-CH"/>
        </w:rPr>
        <w:t>décalée, hilare ou imposante</w:t>
      </w:r>
      <w:r w:rsidR="00C71F5D" w:rsidRPr="00746ED4">
        <w:rPr>
          <w:lang w:val="fr-CH"/>
        </w:rPr>
        <w:t xml:space="preserve">. </w:t>
      </w:r>
      <w:r w:rsidR="00EC28B0" w:rsidRPr="00746ED4">
        <w:rPr>
          <w:lang w:val="fr-CH"/>
        </w:rPr>
        <w:t xml:space="preserve">Le public était accueilli par ces </w:t>
      </w:r>
      <w:r w:rsidR="0073690C" w:rsidRPr="00746ED4">
        <w:rPr>
          <w:lang w:val="fr-CH"/>
        </w:rPr>
        <w:t>portraits grandeur nature</w:t>
      </w:r>
      <w:r w:rsidR="00BC22BB" w:rsidRPr="00746ED4">
        <w:rPr>
          <w:lang w:val="fr-CH"/>
        </w:rPr>
        <w:t xml:space="preserve"> </w:t>
      </w:r>
      <w:r w:rsidR="00270785" w:rsidRPr="00746ED4">
        <w:rPr>
          <w:lang w:val="fr-CH"/>
        </w:rPr>
        <w:t xml:space="preserve">à l’entrée du parcours expositif. À la suite de cette exposition, le </w:t>
      </w:r>
      <w:hyperlink r:id="rId26" w:history="1">
        <w:r w:rsidR="00270785" w:rsidRPr="00746ED4">
          <w:rPr>
            <w:rStyle w:val="Lienhypertexte"/>
            <w:lang w:val="fr-CH"/>
          </w:rPr>
          <w:t xml:space="preserve">Fonds </w:t>
        </w:r>
        <w:r w:rsidR="00772ED0" w:rsidRPr="00746ED4">
          <w:rPr>
            <w:rStyle w:val="Lienhypertexte"/>
            <w:lang w:val="fr-CH"/>
          </w:rPr>
          <w:t xml:space="preserve">municipal </w:t>
        </w:r>
        <w:r w:rsidR="00270785" w:rsidRPr="00746ED4">
          <w:rPr>
            <w:rStyle w:val="Lienhypertexte"/>
            <w:lang w:val="fr-CH"/>
          </w:rPr>
          <w:t>d’art contemporain de la Ville de Genève</w:t>
        </w:r>
      </w:hyperlink>
      <w:r w:rsidR="00270785" w:rsidRPr="00746ED4">
        <w:rPr>
          <w:lang w:val="fr-CH"/>
        </w:rPr>
        <w:t xml:space="preserve"> (FMAC) a fait l’acquisition des œuvres de deux artistes soutenus par Mir’arts, </w:t>
      </w:r>
      <w:hyperlink r:id="rId27" w:history="1">
        <w:r w:rsidR="00270785" w:rsidRPr="00746ED4">
          <w:rPr>
            <w:rStyle w:val="Lienhypertexte"/>
            <w:lang w:val="fr-CH"/>
          </w:rPr>
          <w:t>Sabrina Renlund</w:t>
        </w:r>
      </w:hyperlink>
      <w:r w:rsidR="00270785" w:rsidRPr="00746ED4">
        <w:rPr>
          <w:lang w:val="fr-CH"/>
        </w:rPr>
        <w:t xml:space="preserve"> et </w:t>
      </w:r>
      <w:hyperlink r:id="rId28" w:history="1">
        <w:r w:rsidR="00270785" w:rsidRPr="00746ED4">
          <w:rPr>
            <w:rStyle w:val="Lienhypertexte"/>
            <w:lang w:val="fr-CH"/>
          </w:rPr>
          <w:t>Alexandre Baumgartner</w:t>
        </w:r>
      </w:hyperlink>
      <w:r w:rsidR="00270785" w:rsidRPr="00746ED4">
        <w:rPr>
          <w:lang w:val="fr-CH"/>
        </w:rPr>
        <w:t>.</w:t>
      </w:r>
    </w:p>
    <w:p w14:paraId="50DA3A9D" w14:textId="5D7A113D" w:rsidR="00A13154" w:rsidRPr="00746ED4" w:rsidRDefault="00270785" w:rsidP="00A13154">
      <w:pPr>
        <w:pStyle w:val="Corpsdetexte"/>
        <w:rPr>
          <w:lang w:val="fr-CH"/>
        </w:rPr>
      </w:pPr>
      <w:r w:rsidRPr="00746ED4">
        <w:rPr>
          <w:lang w:val="fr-CH"/>
        </w:rPr>
        <w:t xml:space="preserve">L’idée d’une collaboration avec le FMAC a alors germé, et en 2017 l’exposition « Ricochet », organisée de manière conjointe par Mir’arts et la </w:t>
      </w:r>
      <w:hyperlink r:id="rId29" w:history="1">
        <w:r w:rsidRPr="00746ED4">
          <w:rPr>
            <w:rStyle w:val="Lienhypertexte"/>
            <w:lang w:val="fr-CH"/>
          </w:rPr>
          <w:t>Fondation Cap loisirs</w:t>
        </w:r>
      </w:hyperlink>
      <w:r w:rsidRPr="00746ED4">
        <w:rPr>
          <w:lang w:val="fr-CH"/>
        </w:rPr>
        <w:t>, présentait les œuvres réalisées par sept artistes ayant une déficience intellectuelle en dialogue avec sept œuvres du FMAC</w:t>
      </w:r>
      <w:r w:rsidR="00784632" w:rsidRPr="00746ED4">
        <w:rPr>
          <w:lang w:val="fr-CH"/>
        </w:rPr>
        <w:t> ; u</w:t>
      </w:r>
      <w:r w:rsidRPr="00746ED4">
        <w:rPr>
          <w:lang w:val="fr-CH"/>
        </w:rPr>
        <w:t>n jeu de ricochet entre des univers artistiques lointains qui provoquait un échange fécond entre le centre et la périphérie de l’art contemporain genevois.</w:t>
      </w:r>
    </w:p>
    <w:p w14:paraId="63B0536C" w14:textId="13BEC81C" w:rsidR="00A13154" w:rsidRPr="00746ED4" w:rsidRDefault="00270785" w:rsidP="00A13154">
      <w:pPr>
        <w:pStyle w:val="Corpsdetexte"/>
        <w:rPr>
          <w:lang w:val="fr-CH"/>
        </w:rPr>
      </w:pPr>
      <w:r w:rsidRPr="00746ED4">
        <w:rPr>
          <w:lang w:val="fr-CH"/>
        </w:rPr>
        <w:t>L’année suivante, une autre exposition du même type était organisée au Centre d’art contemporain d’Yverdon-les-Bains</w:t>
      </w:r>
      <w:r w:rsidR="00B37BD7" w:rsidRPr="00746ED4">
        <w:rPr>
          <w:lang w:val="fr-CH"/>
        </w:rPr>
        <w:t xml:space="preserve"> (</w:t>
      </w:r>
      <w:hyperlink r:id="rId30" w:history="1">
        <w:r w:rsidR="00B37BD7" w:rsidRPr="00746ED4">
          <w:rPr>
            <w:rStyle w:val="Lienhypertexte"/>
            <w:lang w:val="fr-CH"/>
          </w:rPr>
          <w:t>CACY</w:t>
        </w:r>
      </w:hyperlink>
      <w:r w:rsidRPr="00746ED4">
        <w:rPr>
          <w:lang w:val="fr-CH"/>
        </w:rPr>
        <w:t>)</w:t>
      </w:r>
      <w:r w:rsidR="00543033" w:rsidRPr="00746ED4">
        <w:rPr>
          <w:lang w:val="fr-CH"/>
        </w:rPr>
        <w:t> ;</w:t>
      </w:r>
      <w:r w:rsidRPr="00746ED4">
        <w:rPr>
          <w:lang w:val="fr-CH"/>
        </w:rPr>
        <w:t xml:space="preserve"> un dialogue riche en rebondissements entre les œuvres du Fonds d’art visuel de la Ville vaudoise et celles de treize artistes en situation de handicap invités.</w:t>
      </w:r>
    </w:p>
    <w:p w14:paraId="13D45977" w14:textId="43C36CE1" w:rsidR="00A13154" w:rsidRPr="00746ED4" w:rsidRDefault="00270785" w:rsidP="00A13154">
      <w:pPr>
        <w:pStyle w:val="Corpsdetexte"/>
        <w:rPr>
          <w:lang w:val="fr-CH"/>
        </w:rPr>
      </w:pPr>
      <w:r w:rsidRPr="00746ED4">
        <w:rPr>
          <w:lang w:val="fr-CH"/>
        </w:rPr>
        <w:lastRenderedPageBreak/>
        <w:t xml:space="preserve">Du 13 juin au 27 octobre 2024, la </w:t>
      </w:r>
      <w:hyperlink r:id="rId31" w:history="1">
        <w:r w:rsidRPr="00746ED4">
          <w:rPr>
            <w:rStyle w:val="Lienhypertexte"/>
            <w:lang w:val="fr-CH"/>
          </w:rPr>
          <w:t>Collection de l’Art Brut</w:t>
        </w:r>
      </w:hyperlink>
      <w:r w:rsidRPr="00746ED4">
        <w:rPr>
          <w:lang w:val="fr-CH"/>
        </w:rPr>
        <w:t xml:space="preserve"> présentera, sous le commissariat de l’auteure de ces lignes, l’exposition de deux artistes soutenus par Mir’arts : </w:t>
      </w:r>
      <w:hyperlink r:id="rId32" w:history="1">
        <w:r w:rsidRPr="00746ED4">
          <w:rPr>
            <w:rStyle w:val="Lienhypertexte"/>
            <w:lang w:val="fr-CH"/>
          </w:rPr>
          <w:t>Pascal Vonlanthen</w:t>
        </w:r>
      </w:hyperlink>
      <w:r w:rsidRPr="00746ED4">
        <w:rPr>
          <w:lang w:val="fr-CH"/>
        </w:rPr>
        <w:t xml:space="preserve">, actif au CREAHM Fribourg, et </w:t>
      </w:r>
      <w:hyperlink r:id="rId33" w:history="1">
        <w:r w:rsidRPr="00746ED4">
          <w:rPr>
            <w:rStyle w:val="Lienhypertexte"/>
            <w:lang w:val="fr-CH"/>
          </w:rPr>
          <w:t>Clemens Wild</w:t>
        </w:r>
      </w:hyperlink>
      <w:r w:rsidRPr="00746ED4">
        <w:rPr>
          <w:lang w:val="fr-CH"/>
        </w:rPr>
        <w:t xml:space="preserve">, actif à l’atelier Rohling, avec un large ensemble d’œuvres dont une partie sont entrées dans les collections du musée lausannois. </w:t>
      </w:r>
    </w:p>
    <w:p w14:paraId="1B7534BA" w14:textId="1E39A23C" w:rsidR="00A13154" w:rsidRPr="00746ED4" w:rsidRDefault="00270785" w:rsidP="00A13154">
      <w:pPr>
        <w:pStyle w:val="Corpsdetexte"/>
        <w:rPr>
          <w:lang w:val="fr-CH"/>
        </w:rPr>
      </w:pPr>
      <w:r w:rsidRPr="00746ED4">
        <w:rPr>
          <w:lang w:val="fr-CH"/>
        </w:rPr>
        <w:t xml:space="preserve">Il est important de souligner que Mir’arts agit en complément des actions de promotion que les ateliers partenaires du programme développent en parallèle pour leurs artistes. En 2022, grâce au travail de lobbying de la direction de Rohling, Clemens Wild est devenu membre de </w:t>
      </w:r>
      <w:hyperlink r:id="rId34" w:history="1">
        <w:r w:rsidRPr="00746ED4">
          <w:rPr>
            <w:rStyle w:val="Lienhypertexte"/>
            <w:lang w:val="fr-CH"/>
          </w:rPr>
          <w:t>Visarte</w:t>
        </w:r>
      </w:hyperlink>
      <w:r w:rsidRPr="00746ED4">
        <w:rPr>
          <w:lang w:val="fr-CH"/>
        </w:rPr>
        <w:t xml:space="preserve">, premier artiste avec un déficit cognitif à y être admis. Pascal Vonlanthen a été nommé à deux reprises aux </w:t>
      </w:r>
      <w:hyperlink r:id="rId35" w:history="1">
        <w:r w:rsidRPr="00746ED4">
          <w:rPr>
            <w:rStyle w:val="Lienhypertexte"/>
            <w:lang w:val="fr-CH"/>
          </w:rPr>
          <w:t>Swiss Art Awards</w:t>
        </w:r>
      </w:hyperlink>
      <w:r w:rsidRPr="00746ED4">
        <w:rPr>
          <w:lang w:val="fr-CH"/>
        </w:rPr>
        <w:t xml:space="preserve">, et la galerie qui le représente, </w:t>
      </w:r>
      <w:hyperlink r:id="rId36" w:history="1">
        <w:r w:rsidRPr="00746ED4">
          <w:rPr>
            <w:rStyle w:val="Lienhypertexte"/>
            <w:lang w:val="fr-CH"/>
          </w:rPr>
          <w:t>Lovay Fine Arts</w:t>
        </w:r>
      </w:hyperlink>
      <w:r w:rsidRPr="00746ED4">
        <w:rPr>
          <w:lang w:val="fr-CH"/>
        </w:rPr>
        <w:t xml:space="preserve">, a gagné cette année le </w:t>
      </w:r>
      <w:hyperlink r:id="rId37" w:history="1">
        <w:r w:rsidRPr="00746ED4">
          <w:rPr>
            <w:rStyle w:val="Lienhypertexte"/>
            <w:lang w:val="fr-CH"/>
          </w:rPr>
          <w:t xml:space="preserve">Prix Solo </w:t>
        </w:r>
        <w:r w:rsidR="00D76FB0" w:rsidRPr="00746ED4">
          <w:rPr>
            <w:rStyle w:val="Lienhypertexte"/>
            <w:lang w:val="fr-CH"/>
          </w:rPr>
          <w:t>artgen</w:t>
        </w:r>
        <w:r w:rsidR="0094653A" w:rsidRPr="00746ED4">
          <w:rPr>
            <w:rStyle w:val="Lienhypertexte"/>
            <w:lang w:val="fr-CH"/>
          </w:rPr>
          <w:t>è</w:t>
        </w:r>
        <w:r w:rsidR="00D76FB0" w:rsidRPr="00746ED4">
          <w:rPr>
            <w:rStyle w:val="Lienhypertexte"/>
            <w:lang w:val="fr-CH"/>
          </w:rPr>
          <w:t xml:space="preserve">ve </w:t>
        </w:r>
        <w:r w:rsidR="0094653A" w:rsidRPr="00746ED4">
          <w:rPr>
            <w:rStyle w:val="Lienhypertexte"/>
            <w:lang w:val="fr-CH"/>
          </w:rPr>
          <w:t xml:space="preserve">- </w:t>
        </w:r>
        <w:r w:rsidRPr="00746ED4">
          <w:rPr>
            <w:rStyle w:val="Lienhypertexte"/>
            <w:lang w:val="fr-CH"/>
          </w:rPr>
          <w:t>F.P. Journe</w:t>
        </w:r>
      </w:hyperlink>
      <w:r w:rsidRPr="00746ED4">
        <w:rPr>
          <w:lang w:val="fr-CH"/>
        </w:rPr>
        <w:t xml:space="preserve"> au Salon d’art contemporain </w:t>
      </w:r>
      <w:hyperlink r:id="rId38" w:history="1">
        <w:r w:rsidRPr="00746ED4">
          <w:rPr>
            <w:rStyle w:val="Lienhypertexte"/>
            <w:lang w:val="fr-CH"/>
          </w:rPr>
          <w:t>Art Genève</w:t>
        </w:r>
      </w:hyperlink>
      <w:r w:rsidRPr="00746ED4">
        <w:rPr>
          <w:lang w:val="fr-CH"/>
        </w:rPr>
        <w:t xml:space="preserve"> pour la meilleure exposition monographique : la marque horlogère à l’origine de ce prix a fait l’acquisition des œuvres exposées et les a offertes au Musée d’art moderne et contemporain de Genève</w:t>
      </w:r>
      <w:r w:rsidR="00194DF6" w:rsidRPr="00746ED4">
        <w:rPr>
          <w:lang w:val="fr-CH"/>
        </w:rPr>
        <w:t xml:space="preserve"> (</w:t>
      </w:r>
      <w:hyperlink r:id="rId39" w:history="1">
        <w:r w:rsidR="00194DF6" w:rsidRPr="00746ED4">
          <w:rPr>
            <w:rStyle w:val="Lienhypertexte"/>
            <w:lang w:val="fr-CH"/>
          </w:rPr>
          <w:t>MAMCO</w:t>
        </w:r>
      </w:hyperlink>
      <w:r w:rsidRPr="00746ED4">
        <w:rPr>
          <w:lang w:val="fr-CH"/>
        </w:rPr>
        <w:t>).</w:t>
      </w:r>
    </w:p>
    <w:p w14:paraId="5C54817D" w14:textId="06B58A55" w:rsidR="009C7F6C" w:rsidRPr="00746ED4" w:rsidRDefault="00270785" w:rsidP="003D1E8A">
      <w:pPr>
        <w:pStyle w:val="Corpsdetexte"/>
        <w:rPr>
          <w:lang w:val="fr-CH"/>
        </w:rPr>
      </w:pPr>
      <w:r w:rsidRPr="00746ED4">
        <w:rPr>
          <w:lang w:val="fr-CH"/>
        </w:rPr>
        <w:t>Ces exemples</w:t>
      </w:r>
      <w:r w:rsidR="00C01BE4" w:rsidRPr="00746ED4">
        <w:rPr>
          <w:lang w:val="fr-CH"/>
        </w:rPr>
        <w:t>,</w:t>
      </w:r>
      <w:r w:rsidRPr="00746ED4">
        <w:rPr>
          <w:lang w:val="fr-CH"/>
        </w:rPr>
        <w:t xml:space="preserve"> parmi d’autres</w:t>
      </w:r>
      <w:r w:rsidR="00B25052" w:rsidRPr="00746ED4">
        <w:rPr>
          <w:lang w:val="fr-CH"/>
        </w:rPr>
        <w:t>,</w:t>
      </w:r>
      <w:r w:rsidRPr="00746ED4">
        <w:rPr>
          <w:lang w:val="fr-CH"/>
        </w:rPr>
        <w:t xml:space="preserve"> montrent que la reconnaissance des artistes en situation de handicap est aujourd’hui possible et que le monde de l’art contemporain est prêt à devenir plus inclusif.</w:t>
      </w:r>
      <w:r w:rsidR="005F1CD4" w:rsidRPr="00746ED4">
        <w:rPr>
          <w:lang w:val="fr-CH"/>
        </w:rPr>
        <w:t xml:space="preserve"> </w:t>
      </w:r>
      <w:r w:rsidR="00137E23" w:rsidRPr="00BC22D1">
        <w:rPr>
          <w:lang w:val="fr-CH"/>
        </w:rPr>
        <w:t xml:space="preserve">Le </w:t>
      </w:r>
      <w:r w:rsidR="009F609A" w:rsidRPr="00BC22D1">
        <w:rPr>
          <w:lang w:val="fr-CH"/>
        </w:rPr>
        <w:t>chapitre suivant pr</w:t>
      </w:r>
      <w:r w:rsidR="009F609A" w:rsidRPr="00BC22D1">
        <w:rPr>
          <w:rFonts w:hint="cs"/>
          <w:lang w:val="fr-CH"/>
        </w:rPr>
        <w:t>é</w:t>
      </w:r>
      <w:r w:rsidR="009F609A" w:rsidRPr="00BC22D1">
        <w:rPr>
          <w:lang w:val="fr-CH"/>
        </w:rPr>
        <w:t xml:space="preserve">sente une artiste </w:t>
      </w:r>
      <w:r w:rsidR="003D0A14" w:rsidRPr="00746ED4">
        <w:rPr>
          <w:lang w:val="fr-CH"/>
        </w:rPr>
        <w:t>sout</w:t>
      </w:r>
      <w:r w:rsidR="00200E41" w:rsidRPr="00BC22D1">
        <w:rPr>
          <w:lang w:val="fr-CH"/>
        </w:rPr>
        <w:t>en</w:t>
      </w:r>
      <w:r w:rsidR="009F609A" w:rsidRPr="00BC22D1">
        <w:rPr>
          <w:lang w:val="fr-CH"/>
        </w:rPr>
        <w:t>ue</w:t>
      </w:r>
      <w:r w:rsidR="00200E41" w:rsidRPr="00BC22D1">
        <w:rPr>
          <w:lang w:val="fr-CH"/>
        </w:rPr>
        <w:t xml:space="preserve"> </w:t>
      </w:r>
      <w:r w:rsidR="003D0A14" w:rsidRPr="00746ED4">
        <w:rPr>
          <w:lang w:val="fr-CH"/>
        </w:rPr>
        <w:t>par Mir’art</w:t>
      </w:r>
      <w:r w:rsidR="00AC4E53" w:rsidRPr="00746ED4">
        <w:rPr>
          <w:lang w:val="fr-CH"/>
        </w:rPr>
        <w:t>s</w:t>
      </w:r>
      <w:r w:rsidR="00137E23" w:rsidRPr="00746ED4">
        <w:rPr>
          <w:lang w:val="fr-CH"/>
        </w:rPr>
        <w:t>, son parcours</w:t>
      </w:r>
      <w:r w:rsidR="00364CAA" w:rsidRPr="00BC22D1">
        <w:rPr>
          <w:lang w:val="fr-CH"/>
        </w:rPr>
        <w:t>,</w:t>
      </w:r>
      <w:r w:rsidR="00137E23" w:rsidRPr="00746ED4">
        <w:rPr>
          <w:lang w:val="fr-CH"/>
        </w:rPr>
        <w:t xml:space="preserve"> son œuvre</w:t>
      </w:r>
      <w:r w:rsidR="00364CAA" w:rsidRPr="00746ED4">
        <w:rPr>
          <w:lang w:val="fr-CH"/>
        </w:rPr>
        <w:t xml:space="preserve"> et </w:t>
      </w:r>
      <w:r w:rsidR="009C2A08">
        <w:rPr>
          <w:lang w:val="fr-CH"/>
        </w:rPr>
        <w:t xml:space="preserve">présente un </w:t>
      </w:r>
      <w:r w:rsidR="00364CAA" w:rsidRPr="00746ED4">
        <w:rPr>
          <w:lang w:val="fr-CH"/>
        </w:rPr>
        <w:t>entretien</w:t>
      </w:r>
      <w:r w:rsidR="00261476">
        <w:rPr>
          <w:lang w:val="fr-CH"/>
        </w:rPr>
        <w:t xml:space="preserve"> </w:t>
      </w:r>
      <w:r w:rsidR="009C2A08">
        <w:rPr>
          <w:lang w:val="fr-CH"/>
        </w:rPr>
        <w:t>mené</w:t>
      </w:r>
      <w:r w:rsidR="00364CAA" w:rsidRPr="00746ED4">
        <w:rPr>
          <w:lang w:val="fr-CH"/>
        </w:rPr>
        <w:t xml:space="preserve"> avec elle sur </w:t>
      </w:r>
      <w:r w:rsidR="001F6CB0" w:rsidRPr="00746ED4">
        <w:rPr>
          <w:lang w:val="fr-CH"/>
        </w:rPr>
        <w:t>sa pratique artistique</w:t>
      </w:r>
      <w:r w:rsidR="003D1E8A" w:rsidRPr="00746ED4">
        <w:rPr>
          <w:lang w:val="fr-CH"/>
        </w:rPr>
        <w:t xml:space="preserve"> et la diffusion de ses </w:t>
      </w:r>
      <w:r w:rsidR="009C2A08" w:rsidRPr="00746ED4">
        <w:rPr>
          <w:lang w:val="fr-CH"/>
        </w:rPr>
        <w:t>œuvres</w:t>
      </w:r>
      <w:r w:rsidR="001F6CB0" w:rsidRPr="00746ED4">
        <w:rPr>
          <w:lang w:val="fr-CH"/>
        </w:rPr>
        <w:t>.</w:t>
      </w:r>
    </w:p>
    <w:p w14:paraId="0BB60240" w14:textId="08F07C2B" w:rsidR="00C85F7D" w:rsidRPr="00746ED4" w:rsidRDefault="00020AB8" w:rsidP="00C85F7D">
      <w:pPr>
        <w:pStyle w:val="Titre1"/>
        <w:rPr>
          <w:lang w:val="fr-CH"/>
        </w:rPr>
      </w:pPr>
      <w:r w:rsidRPr="00746ED4">
        <w:rPr>
          <w:lang w:val="fr-CH"/>
        </w:rPr>
        <w:t>P</w:t>
      </w:r>
      <w:r w:rsidR="00C85F7D" w:rsidRPr="00746ED4">
        <w:rPr>
          <w:lang w:val="fr-CH"/>
        </w:rPr>
        <w:t>errine Lapouille</w:t>
      </w:r>
      <w:r w:rsidR="00FF2DBC" w:rsidRPr="00746ED4">
        <w:rPr>
          <w:lang w:val="fr-CH"/>
        </w:rPr>
        <w:t>, artiste soutenue par Mir’arts</w:t>
      </w:r>
    </w:p>
    <w:p w14:paraId="6DB2AD94" w14:textId="4B7DD165" w:rsidR="004A3C16" w:rsidRPr="00746ED4" w:rsidRDefault="00000000" w:rsidP="00E9765E">
      <w:pPr>
        <w:pStyle w:val="Corpsdetexte"/>
        <w:rPr>
          <w:lang w:val="fr-CH"/>
        </w:rPr>
      </w:pPr>
      <w:hyperlink r:id="rId40" w:history="1">
        <w:r w:rsidR="00270785" w:rsidRPr="00746ED4">
          <w:rPr>
            <w:rStyle w:val="Lienhypertexte"/>
            <w:lang w:val="fr-CH"/>
          </w:rPr>
          <w:t>Perrine Lapouille</w:t>
        </w:r>
      </w:hyperlink>
      <w:r w:rsidR="00270785" w:rsidRPr="00746ED4">
        <w:rPr>
          <w:lang w:val="fr-CH"/>
        </w:rPr>
        <w:t xml:space="preserve"> a commencé à travailler en 2007 à la réception du Foyer Clair Bois</w:t>
      </w:r>
      <w:r w:rsidR="00AB0E72">
        <w:rPr>
          <w:lang w:val="fr-CH"/>
        </w:rPr>
        <w:t> </w:t>
      </w:r>
      <w:r w:rsidR="00270785" w:rsidRPr="00746ED4">
        <w:rPr>
          <w:lang w:val="fr-CH"/>
        </w:rPr>
        <w:t xml:space="preserve">– Pinchat et a occupé ce poste pendant </w:t>
      </w:r>
      <w:r w:rsidR="004937CE" w:rsidRPr="00746ED4">
        <w:rPr>
          <w:lang w:val="fr-CH"/>
        </w:rPr>
        <w:t xml:space="preserve">quatre </w:t>
      </w:r>
      <w:r w:rsidR="00270785" w:rsidRPr="00746ED4">
        <w:rPr>
          <w:lang w:val="fr-CH"/>
        </w:rPr>
        <w:t>ans. Elle vivait à l’époque chez ses parents. En plus d’orienter le public, elle était chargée de différentes tâches de secrétariat. Puisqu</w:t>
      </w:r>
      <w:r w:rsidR="004937CE" w:rsidRPr="00746ED4">
        <w:rPr>
          <w:lang w:val="fr-CH"/>
        </w:rPr>
        <w:t>’</w:t>
      </w:r>
      <w:r w:rsidR="00270785" w:rsidRPr="00746ED4">
        <w:rPr>
          <w:lang w:val="fr-CH"/>
        </w:rPr>
        <w:t>à la longue</w:t>
      </w:r>
      <w:r w:rsidR="004937CE" w:rsidRPr="00746ED4">
        <w:rPr>
          <w:lang w:val="fr-CH"/>
        </w:rPr>
        <w:t xml:space="preserve"> </w:t>
      </w:r>
      <w:r w:rsidR="00270785" w:rsidRPr="00746ED4">
        <w:rPr>
          <w:lang w:val="fr-CH"/>
        </w:rPr>
        <w:t>elle ne s’épanouissait plus dans ce travail, la direction du Foyer l’a encouragée à visiter les Ateliers artistiques du Foyer. Elle commence</w:t>
      </w:r>
      <w:r w:rsidR="004937CE" w:rsidRPr="00746ED4">
        <w:rPr>
          <w:lang w:val="fr-CH"/>
        </w:rPr>
        <w:t xml:space="preserve"> ainsi</w:t>
      </w:r>
      <w:r w:rsidR="00270785" w:rsidRPr="00746ED4">
        <w:rPr>
          <w:lang w:val="fr-CH"/>
        </w:rPr>
        <w:t xml:space="preserve"> à expérimenter librement l’argile et le verre. Dans l’atelier de peinture animé par l’artiste Olga Piuz</w:t>
      </w:r>
      <w:r w:rsidR="00AB2F7D" w:rsidRPr="00746ED4">
        <w:rPr>
          <w:lang w:val="fr-CH"/>
        </w:rPr>
        <w:t>,</w:t>
      </w:r>
      <w:r w:rsidR="00270785" w:rsidRPr="00746ED4">
        <w:rPr>
          <w:lang w:val="fr-CH"/>
        </w:rPr>
        <w:t xml:space="preserve"> elle dessine ses premiers croquis puis s’essaie à la peinture, privilégiant dans un premier temps le petit format. Ces premiers tableaux datent de 2016.</w:t>
      </w:r>
      <w:r w:rsidR="00812D6C" w:rsidRPr="00746ED4">
        <w:rPr>
          <w:lang w:val="fr-CH"/>
        </w:rPr>
        <w:t xml:space="preserve"> </w:t>
      </w:r>
      <w:r w:rsidR="00270785" w:rsidRPr="00746ED4">
        <w:rPr>
          <w:lang w:val="fr-CH"/>
        </w:rPr>
        <w:t xml:space="preserve">Elle finit par quitter son travail et fréquente désormais trois jours par semaine </w:t>
      </w:r>
      <w:r w:rsidR="00E9765E" w:rsidRPr="00746ED4">
        <w:rPr>
          <w:lang w:val="fr-CH"/>
        </w:rPr>
        <w:t xml:space="preserve">les </w:t>
      </w:r>
      <w:r w:rsidR="00270785" w:rsidRPr="00746ED4">
        <w:rPr>
          <w:lang w:val="fr-CH"/>
        </w:rPr>
        <w:t>trois ateliers</w:t>
      </w:r>
      <w:r w:rsidR="00E9765E" w:rsidRPr="00746ED4">
        <w:rPr>
          <w:lang w:val="fr-CH"/>
        </w:rPr>
        <w:t xml:space="preserve"> suivants</w:t>
      </w:r>
      <w:r w:rsidR="00270785" w:rsidRPr="00746ED4">
        <w:rPr>
          <w:lang w:val="fr-CH"/>
        </w:rPr>
        <w:t xml:space="preserve"> : </w:t>
      </w:r>
      <w:r w:rsidR="00E9765E" w:rsidRPr="00746ED4">
        <w:rPr>
          <w:lang w:val="fr-CH"/>
        </w:rPr>
        <w:t xml:space="preserve">(1) </w:t>
      </w:r>
      <w:r w:rsidR="00270785" w:rsidRPr="00746ED4">
        <w:rPr>
          <w:lang w:val="fr-CH"/>
        </w:rPr>
        <w:t xml:space="preserve">céramique, </w:t>
      </w:r>
      <w:r w:rsidR="00E9765E" w:rsidRPr="00746ED4">
        <w:rPr>
          <w:lang w:val="fr-CH"/>
        </w:rPr>
        <w:t xml:space="preserve">(2) </w:t>
      </w:r>
      <w:r w:rsidR="00270785" w:rsidRPr="00746ED4">
        <w:rPr>
          <w:lang w:val="fr-CH"/>
        </w:rPr>
        <w:t xml:space="preserve">verre et </w:t>
      </w:r>
      <w:r w:rsidR="00E9765E" w:rsidRPr="00746ED4">
        <w:rPr>
          <w:lang w:val="fr-CH"/>
        </w:rPr>
        <w:t xml:space="preserve">(3) </w:t>
      </w:r>
      <w:r w:rsidR="00270785" w:rsidRPr="00746ED4">
        <w:rPr>
          <w:lang w:val="fr-CH"/>
        </w:rPr>
        <w:t>arts plastiques.</w:t>
      </w:r>
    </w:p>
    <w:p w14:paraId="7B532A83" w14:textId="61C3EBF5" w:rsidR="00757CBB" w:rsidRDefault="00270785" w:rsidP="004B12D1">
      <w:pPr>
        <w:pStyle w:val="Corpsdetexte"/>
        <w:rPr>
          <w:lang w:val="fr-CH"/>
        </w:rPr>
      </w:pPr>
      <w:r w:rsidRPr="00746ED4">
        <w:rPr>
          <w:lang w:val="fr-CH"/>
        </w:rPr>
        <w:t>Perrine Lapouille a trouvé très vite son style, caractérisé par des formes organiques rappelant gouttes, nuages ou pétales de fleurs qui s’organisent dans l’espace de la composition en aplats de couleur. D’autres formes abstraites, tracées d’un trait fin et méticuleux comme une dentelle, s’y inscrivent</w:t>
      </w:r>
      <w:r w:rsidR="003C207D" w:rsidRPr="00746ED4">
        <w:rPr>
          <w:lang w:val="fr-CH"/>
        </w:rPr>
        <w:t>,</w:t>
      </w:r>
      <w:r w:rsidRPr="00746ED4">
        <w:rPr>
          <w:lang w:val="fr-CH"/>
        </w:rPr>
        <w:t xml:space="preserve"> alternant l’opacité à la transparence. Ces particules en suspension donnent vie à des paysages métaphysiques dont la contemplation est source d’apaisement</w:t>
      </w:r>
      <w:r w:rsidR="0024639D" w:rsidRPr="00746ED4">
        <w:rPr>
          <w:lang w:val="fr-CH"/>
        </w:rPr>
        <w:t xml:space="preserve"> (voi</w:t>
      </w:r>
      <w:r w:rsidR="004B12D1" w:rsidRPr="00746ED4">
        <w:rPr>
          <w:lang w:val="fr-CH"/>
        </w:rPr>
        <w:t>r</w:t>
      </w:r>
      <w:r w:rsidR="00BA44EA" w:rsidRPr="00746ED4">
        <w:rPr>
          <w:lang w:val="fr-CH"/>
        </w:rPr>
        <w:t xml:space="preserve"> </w:t>
      </w:r>
      <w:r w:rsidR="0024639D" w:rsidRPr="00746ED4">
        <w:rPr>
          <w:lang w:val="fr-CH"/>
        </w:rPr>
        <w:t>Figure</w:t>
      </w:r>
      <w:r w:rsidR="00543CC0" w:rsidRPr="00746ED4">
        <w:rPr>
          <w:lang w:val="fr-CH"/>
        </w:rPr>
        <w:t>s</w:t>
      </w:r>
      <w:r w:rsidR="0024639D" w:rsidRPr="00746ED4">
        <w:rPr>
          <w:lang w:val="fr-CH"/>
        </w:rPr>
        <w:t xml:space="preserve"> 1-3</w:t>
      </w:r>
      <w:r w:rsidR="00543CC0" w:rsidRPr="00746ED4">
        <w:rPr>
          <w:lang w:val="fr-CH"/>
        </w:rPr>
        <w:t>)</w:t>
      </w:r>
      <w:r w:rsidRPr="00746ED4">
        <w:rPr>
          <w:lang w:val="fr-CH"/>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décoratif utilisé pour de la mise en page"/>
        <w:tblDescription w:val="Tableau décoratif utilisé pour de la mise en page"/>
      </w:tblPr>
      <w:tblGrid>
        <w:gridCol w:w="3122"/>
        <w:gridCol w:w="2983"/>
        <w:gridCol w:w="2966"/>
      </w:tblGrid>
      <w:tr w:rsidR="00752162" w:rsidRPr="000C4890" w14:paraId="40A1338B" w14:textId="77777777" w:rsidTr="00AB0E72">
        <w:tc>
          <w:tcPr>
            <w:tcW w:w="3122" w:type="dxa"/>
          </w:tcPr>
          <w:p w14:paraId="14D8F9DD" w14:textId="3395207A" w:rsidR="00752162" w:rsidRPr="00AB0E72" w:rsidRDefault="00752162" w:rsidP="00AB0E72">
            <w:pPr>
              <w:pStyle w:val="LegendeTabelle"/>
              <w:rPr>
                <w:noProof/>
                <w:lang w:val="fr-CH"/>
              </w:rPr>
            </w:pPr>
            <w:r w:rsidRPr="00AB0E72">
              <w:rPr>
                <w:noProof/>
                <w:lang w:val="fr-CH"/>
              </w:rPr>
              <w:t>Figure 1</w:t>
            </w:r>
            <w:r w:rsidR="008673BD" w:rsidRPr="00746ED4">
              <w:rPr>
                <w:noProof/>
                <w:lang w:val="fr-CH"/>
              </w:rPr>
              <w:t> </w:t>
            </w:r>
            <w:r w:rsidR="003C41E5" w:rsidRPr="00AB0E72">
              <w:rPr>
                <w:noProof/>
                <w:lang w:val="fr-CH"/>
              </w:rPr>
              <w:t xml:space="preserve">: </w:t>
            </w:r>
            <w:r w:rsidR="00AC5079" w:rsidRPr="00746ED4">
              <w:rPr>
                <w:noProof/>
                <w:lang w:val="fr-CH"/>
              </w:rPr>
              <w:t xml:space="preserve">Œuvre de Perrine Lapouille, </w:t>
            </w:r>
            <w:r w:rsidR="008673BD" w:rsidRPr="00746ED4">
              <w:rPr>
                <w:noProof/>
                <w:lang w:val="fr-CH"/>
              </w:rPr>
              <w:t xml:space="preserve">acrylique sur toile, </w:t>
            </w:r>
            <w:r w:rsidR="003C41E5" w:rsidRPr="00AB0E72">
              <w:rPr>
                <w:lang w:val="fr-CH"/>
              </w:rPr>
              <w:t>sans titre, 2017</w:t>
            </w:r>
          </w:p>
        </w:tc>
        <w:tc>
          <w:tcPr>
            <w:tcW w:w="2983" w:type="dxa"/>
          </w:tcPr>
          <w:p w14:paraId="62F64BDB" w14:textId="34D6E569" w:rsidR="00752162" w:rsidRPr="00AB0E72" w:rsidRDefault="00543CC0" w:rsidP="00AB0E72">
            <w:pPr>
              <w:pStyle w:val="LegendeTabelle"/>
              <w:rPr>
                <w:noProof/>
                <w:lang w:val="fr-CH"/>
              </w:rPr>
            </w:pPr>
            <w:r w:rsidRPr="00AB0E72">
              <w:rPr>
                <w:noProof/>
                <w:lang w:val="fr-CH"/>
              </w:rPr>
              <w:t xml:space="preserve">Figure </w:t>
            </w:r>
            <w:r w:rsidR="008673BD" w:rsidRPr="00AB0E72">
              <w:rPr>
                <w:noProof/>
                <w:lang w:val="fr-CH"/>
              </w:rPr>
              <w:t>2</w:t>
            </w:r>
            <w:r w:rsidR="008673BD" w:rsidRPr="00746ED4">
              <w:rPr>
                <w:noProof/>
                <w:lang w:val="fr-CH"/>
              </w:rPr>
              <w:t> </w:t>
            </w:r>
            <w:r w:rsidR="00146012" w:rsidRPr="00AB0E72">
              <w:rPr>
                <w:noProof/>
                <w:lang w:val="fr-CH"/>
              </w:rPr>
              <w:t xml:space="preserve">: </w:t>
            </w:r>
            <w:r w:rsidR="00AC5079" w:rsidRPr="00746ED4">
              <w:rPr>
                <w:noProof/>
                <w:lang w:val="fr-CH"/>
              </w:rPr>
              <w:t>Œuvre de Perrine Lapouille</w:t>
            </w:r>
            <w:r w:rsidR="008673BD" w:rsidRPr="00746ED4">
              <w:rPr>
                <w:noProof/>
                <w:lang w:val="fr-CH"/>
              </w:rPr>
              <w:t>,</w:t>
            </w:r>
            <w:r w:rsidR="00AB0E72">
              <w:rPr>
                <w:noProof/>
                <w:lang w:val="fr-CH"/>
              </w:rPr>
              <w:t xml:space="preserve"> acrylique sur toile</w:t>
            </w:r>
            <w:r w:rsidR="0073756C">
              <w:rPr>
                <w:noProof/>
                <w:lang w:val="fr-CH"/>
              </w:rPr>
              <w:t>,</w:t>
            </w:r>
            <w:r w:rsidR="008673BD" w:rsidRPr="00746ED4">
              <w:rPr>
                <w:noProof/>
                <w:lang w:val="fr-CH"/>
              </w:rPr>
              <w:t xml:space="preserve"> </w:t>
            </w:r>
            <w:r w:rsidR="003A2E07" w:rsidRPr="00746ED4">
              <w:rPr>
                <w:noProof/>
                <w:lang w:val="fr-CH"/>
              </w:rPr>
              <w:t>Céleste</w:t>
            </w:r>
            <w:r w:rsidR="008673BD" w:rsidRPr="00746ED4">
              <w:rPr>
                <w:noProof/>
                <w:lang w:val="fr-CH"/>
              </w:rPr>
              <w:t>, 201</w:t>
            </w:r>
            <w:r w:rsidR="003A2E07" w:rsidRPr="00746ED4">
              <w:rPr>
                <w:noProof/>
                <w:lang w:val="fr-CH"/>
              </w:rPr>
              <w:t>9</w:t>
            </w:r>
          </w:p>
        </w:tc>
        <w:tc>
          <w:tcPr>
            <w:tcW w:w="2966" w:type="dxa"/>
          </w:tcPr>
          <w:p w14:paraId="1DC8EFB8" w14:textId="0A4EB8E0" w:rsidR="00752162" w:rsidRPr="00AB0E72" w:rsidRDefault="00543CC0" w:rsidP="00AB0E72">
            <w:pPr>
              <w:pStyle w:val="LegendeTabelle"/>
              <w:rPr>
                <w:noProof/>
                <w:lang w:val="fr-CH"/>
              </w:rPr>
            </w:pPr>
            <w:r w:rsidRPr="00AB0E72">
              <w:rPr>
                <w:noProof/>
                <w:lang w:val="fr-CH"/>
              </w:rPr>
              <w:t>Figure 3</w:t>
            </w:r>
            <w:r w:rsidR="008673BD" w:rsidRPr="00746ED4">
              <w:rPr>
                <w:noProof/>
                <w:lang w:val="fr-CH"/>
              </w:rPr>
              <w:t> :</w:t>
            </w:r>
            <w:r w:rsidRPr="00AB0E72">
              <w:rPr>
                <w:noProof/>
                <w:lang w:val="fr-CH"/>
              </w:rPr>
              <w:t xml:space="preserve"> </w:t>
            </w:r>
            <w:r w:rsidR="00AC5079" w:rsidRPr="00746ED4">
              <w:rPr>
                <w:noProof/>
                <w:lang w:val="fr-CH"/>
              </w:rPr>
              <w:t>Œuvre de Perrine Lapouille</w:t>
            </w:r>
            <w:r w:rsidR="003A2E07" w:rsidRPr="00746ED4">
              <w:rPr>
                <w:noProof/>
                <w:lang w:val="fr-CH"/>
              </w:rPr>
              <w:t>,</w:t>
            </w:r>
            <w:r w:rsidR="00AB0E72">
              <w:rPr>
                <w:noProof/>
                <w:lang w:val="fr-CH"/>
              </w:rPr>
              <w:t xml:space="preserve"> acrylique sur toile</w:t>
            </w:r>
            <w:r w:rsidR="003A2E07" w:rsidRPr="00746ED4">
              <w:rPr>
                <w:noProof/>
                <w:lang w:val="fr-CH"/>
              </w:rPr>
              <w:t xml:space="preserve"> sans titre, 2020</w:t>
            </w:r>
          </w:p>
        </w:tc>
      </w:tr>
      <w:tr w:rsidR="00F45862" w:rsidRPr="00746ED4" w14:paraId="15F02D11" w14:textId="77777777" w:rsidTr="003A2E07">
        <w:tc>
          <w:tcPr>
            <w:tcW w:w="3122" w:type="dxa"/>
          </w:tcPr>
          <w:p w14:paraId="00D7F69B" w14:textId="181E0E60" w:rsidR="00A92DDA" w:rsidRPr="00746ED4" w:rsidRDefault="003C2A02" w:rsidP="00EE15DB">
            <w:pPr>
              <w:pStyle w:val="Liste"/>
              <w:numPr>
                <w:ilvl w:val="0"/>
                <w:numId w:val="0"/>
              </w:numPr>
              <w:rPr>
                <w:rStyle w:val="tlgi0"/>
                <w:lang w:val="fr-CH"/>
              </w:rPr>
            </w:pPr>
            <w:bookmarkStart w:id="1" w:name="_Hlk163568021"/>
            <w:r w:rsidRPr="00AB0E72">
              <w:rPr>
                <w:noProof/>
                <w:lang w:val="fr-CH"/>
              </w:rPr>
              <w:drawing>
                <wp:inline distT="0" distB="0" distL="0" distR="0" wp14:anchorId="68287116" wp14:editId="7AF95813">
                  <wp:extent cx="1994400" cy="2520000"/>
                  <wp:effectExtent l="0" t="0" r="6350" b="0"/>
                  <wp:docPr id="1570862580"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62580" name="Image 1">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94400" cy="2520000"/>
                          </a:xfrm>
                          <a:prstGeom prst="rect">
                            <a:avLst/>
                          </a:prstGeom>
                          <a:noFill/>
                          <a:ln>
                            <a:noFill/>
                          </a:ln>
                        </pic:spPr>
                      </pic:pic>
                    </a:graphicData>
                  </a:graphic>
                </wp:inline>
              </w:drawing>
            </w:r>
          </w:p>
        </w:tc>
        <w:tc>
          <w:tcPr>
            <w:tcW w:w="2983" w:type="dxa"/>
          </w:tcPr>
          <w:p w14:paraId="781C3946" w14:textId="1C1BB45D" w:rsidR="00A92DDA" w:rsidRPr="00746ED4" w:rsidRDefault="0072657F" w:rsidP="00EE15DB">
            <w:pPr>
              <w:pStyle w:val="Liste"/>
              <w:numPr>
                <w:ilvl w:val="0"/>
                <w:numId w:val="0"/>
              </w:numPr>
              <w:rPr>
                <w:rStyle w:val="tlgi0"/>
                <w:lang w:val="fr-CH"/>
              </w:rPr>
            </w:pPr>
            <w:r w:rsidRPr="00AB0E72">
              <w:rPr>
                <w:noProof/>
                <w:lang w:val="fr-CH"/>
              </w:rPr>
              <w:drawing>
                <wp:inline distT="0" distB="0" distL="0" distR="0" wp14:anchorId="6DE30636" wp14:editId="47520E47">
                  <wp:extent cx="1897200" cy="2520000"/>
                  <wp:effectExtent l="0" t="0" r="8255" b="0"/>
                  <wp:docPr id="87180105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01056" name="Image 6">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7200" cy="2520000"/>
                          </a:xfrm>
                          <a:prstGeom prst="rect">
                            <a:avLst/>
                          </a:prstGeom>
                          <a:noFill/>
                          <a:ln>
                            <a:noFill/>
                          </a:ln>
                        </pic:spPr>
                      </pic:pic>
                    </a:graphicData>
                  </a:graphic>
                </wp:inline>
              </w:drawing>
            </w:r>
          </w:p>
        </w:tc>
        <w:tc>
          <w:tcPr>
            <w:tcW w:w="2966" w:type="dxa"/>
          </w:tcPr>
          <w:p w14:paraId="6DCE2FA2" w14:textId="4A1D6213" w:rsidR="00A92DDA" w:rsidRPr="00746ED4" w:rsidRDefault="003C2A02" w:rsidP="00EE15DB">
            <w:pPr>
              <w:pStyle w:val="Liste"/>
              <w:numPr>
                <w:ilvl w:val="0"/>
                <w:numId w:val="0"/>
              </w:numPr>
              <w:rPr>
                <w:rStyle w:val="tlgi0"/>
                <w:lang w:val="fr-CH"/>
              </w:rPr>
            </w:pPr>
            <w:r w:rsidRPr="00AB0E72">
              <w:rPr>
                <w:noProof/>
                <w:lang w:val="fr-CH"/>
              </w:rPr>
              <w:drawing>
                <wp:inline distT="0" distB="0" distL="0" distR="0" wp14:anchorId="64485009" wp14:editId="0B40BADB">
                  <wp:extent cx="1893360" cy="2519680"/>
                  <wp:effectExtent l="0" t="0" r="0" b="0"/>
                  <wp:docPr id="1629962902"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62902" name="Image 5">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93600" cy="2520000"/>
                          </a:xfrm>
                          <a:prstGeom prst="rect">
                            <a:avLst/>
                          </a:prstGeom>
                          <a:noFill/>
                          <a:ln>
                            <a:noFill/>
                          </a:ln>
                        </pic:spPr>
                      </pic:pic>
                    </a:graphicData>
                  </a:graphic>
                </wp:inline>
              </w:drawing>
            </w:r>
          </w:p>
        </w:tc>
      </w:tr>
    </w:tbl>
    <w:bookmarkEnd w:id="1"/>
    <w:p w14:paraId="169CA1FB" w14:textId="7DA10235" w:rsidR="00F9617C" w:rsidRPr="00746ED4" w:rsidRDefault="00F9617C" w:rsidP="00F9617C">
      <w:pPr>
        <w:pStyle w:val="Corpsdetexte"/>
        <w:rPr>
          <w:lang w:val="fr-CH"/>
        </w:rPr>
      </w:pPr>
      <w:r w:rsidRPr="00746ED4">
        <w:rPr>
          <w:lang w:val="fr-CH"/>
        </w:rPr>
        <w:lastRenderedPageBreak/>
        <w:t>Mir’arts a édité en 2020 une série de</w:t>
      </w:r>
      <w:hyperlink r:id="rId44" w:history="1">
        <w:r w:rsidRPr="00720052">
          <w:rPr>
            <w:rStyle w:val="Lienhypertexte"/>
            <w:lang w:val="fr-CH"/>
          </w:rPr>
          <w:t xml:space="preserve"> douze cartes postales</w:t>
        </w:r>
      </w:hyperlink>
      <w:r w:rsidRPr="00746ED4">
        <w:rPr>
          <w:lang w:val="fr-CH"/>
        </w:rPr>
        <w:t xml:space="preserve"> avec des reproductions de</w:t>
      </w:r>
      <w:r w:rsidR="00086E8A" w:rsidRPr="00746ED4">
        <w:rPr>
          <w:lang w:val="fr-CH"/>
        </w:rPr>
        <w:t>s</w:t>
      </w:r>
      <w:r w:rsidRPr="00746ED4">
        <w:rPr>
          <w:lang w:val="fr-CH"/>
        </w:rPr>
        <w:t xml:space="preserve"> peintures</w:t>
      </w:r>
      <w:r w:rsidR="00086E8A" w:rsidRPr="00746ED4">
        <w:rPr>
          <w:lang w:val="fr-CH"/>
        </w:rPr>
        <w:t xml:space="preserve"> de Perrine Lapouille</w:t>
      </w:r>
      <w:r w:rsidRPr="00746ED4">
        <w:rPr>
          <w:lang w:val="fr-CH"/>
        </w:rPr>
        <w:t xml:space="preserve"> et a présenté ses œuvres dans les expositions suivantes</w:t>
      </w:r>
      <w:r w:rsidR="00BB1CC0">
        <w:rPr>
          <w:lang w:val="fr-CH"/>
        </w:rPr>
        <w:t>.</w:t>
      </w:r>
    </w:p>
    <w:p w14:paraId="11FEDF45" w14:textId="36C70812" w:rsidR="00F9617C" w:rsidRPr="00C230EC" w:rsidRDefault="00F9617C" w:rsidP="00F9617C">
      <w:pPr>
        <w:pStyle w:val="Liste"/>
        <w:rPr>
          <w:rStyle w:val="tlgi0"/>
          <w:lang w:val="de-DE"/>
        </w:rPr>
      </w:pPr>
      <w:r w:rsidRPr="00C230EC">
        <w:rPr>
          <w:rStyle w:val="tlgi0"/>
          <w:lang w:val="de-DE"/>
        </w:rPr>
        <w:t>2024</w:t>
      </w:r>
      <w:r w:rsidR="00061079" w:rsidRPr="00C230EC">
        <w:rPr>
          <w:lang w:val="de-DE"/>
        </w:rPr>
        <w:t> </w:t>
      </w:r>
      <w:r w:rsidRPr="00C230EC">
        <w:rPr>
          <w:rStyle w:val="tlgi0"/>
          <w:lang w:val="de-DE"/>
        </w:rPr>
        <w:t>– Théâtre Am Stram Gram, Genève</w:t>
      </w:r>
    </w:p>
    <w:p w14:paraId="79C81FAC" w14:textId="5295D111" w:rsidR="00F9617C" w:rsidRPr="00746ED4" w:rsidRDefault="00F9617C" w:rsidP="00F9617C">
      <w:pPr>
        <w:pStyle w:val="Liste"/>
        <w:rPr>
          <w:rStyle w:val="tlgi0"/>
          <w:lang w:val="fr-CH"/>
        </w:rPr>
      </w:pPr>
      <w:r w:rsidRPr="00746ED4">
        <w:rPr>
          <w:rStyle w:val="tlgi0"/>
          <w:lang w:val="fr-CH"/>
        </w:rPr>
        <w:t>2023</w:t>
      </w:r>
      <w:r w:rsidR="00061079" w:rsidRPr="00746ED4">
        <w:rPr>
          <w:lang w:val="fr-CH"/>
        </w:rPr>
        <w:t> </w:t>
      </w:r>
      <w:r w:rsidRPr="00746ED4">
        <w:rPr>
          <w:rStyle w:val="tlgi0"/>
          <w:lang w:val="fr-CH"/>
        </w:rPr>
        <w:t>– Basane Café, Genève</w:t>
      </w:r>
    </w:p>
    <w:p w14:paraId="4C4F8464" w14:textId="250E34D3" w:rsidR="00F9617C" w:rsidRPr="00746ED4" w:rsidRDefault="00F9617C" w:rsidP="00F9617C">
      <w:pPr>
        <w:pStyle w:val="Liste"/>
        <w:rPr>
          <w:rStyle w:val="tlgi0"/>
          <w:lang w:val="fr-CH"/>
        </w:rPr>
      </w:pPr>
      <w:r w:rsidRPr="00746ED4">
        <w:rPr>
          <w:rStyle w:val="tlgi0"/>
          <w:lang w:val="fr-CH"/>
        </w:rPr>
        <w:t>2020</w:t>
      </w:r>
      <w:r w:rsidR="00061079" w:rsidRPr="00746ED4">
        <w:rPr>
          <w:lang w:val="fr-CH"/>
        </w:rPr>
        <w:t> </w:t>
      </w:r>
      <w:r w:rsidRPr="00746ED4">
        <w:rPr>
          <w:rStyle w:val="tlgi0"/>
          <w:lang w:val="fr-CH"/>
        </w:rPr>
        <w:t>– Kulturpunkt, Berne</w:t>
      </w:r>
    </w:p>
    <w:p w14:paraId="17715AD7" w14:textId="4FCB39FA" w:rsidR="00F9617C" w:rsidRPr="00746ED4" w:rsidRDefault="00F9617C" w:rsidP="00061079">
      <w:pPr>
        <w:pStyle w:val="Liste"/>
        <w:rPr>
          <w:rStyle w:val="tlgi0"/>
          <w:lang w:val="fr-CH"/>
        </w:rPr>
      </w:pPr>
      <w:r w:rsidRPr="00746ED4">
        <w:rPr>
          <w:rStyle w:val="tlgi0"/>
          <w:lang w:val="fr-CH"/>
        </w:rPr>
        <w:t>2018</w:t>
      </w:r>
      <w:r w:rsidR="00061079" w:rsidRPr="00746ED4">
        <w:rPr>
          <w:lang w:val="fr-CH"/>
        </w:rPr>
        <w:t> </w:t>
      </w:r>
      <w:r w:rsidRPr="00746ED4">
        <w:rPr>
          <w:rStyle w:val="tlgi0"/>
          <w:lang w:val="fr-CH"/>
        </w:rPr>
        <w:t>– CACY</w:t>
      </w:r>
      <w:r w:rsidR="00061079" w:rsidRPr="00746ED4">
        <w:rPr>
          <w:rStyle w:val="tlgi0"/>
          <w:lang w:val="fr-CH"/>
        </w:rPr>
        <w:t>, Yverdon-les-Bains</w:t>
      </w:r>
    </w:p>
    <w:p w14:paraId="60BEED1B" w14:textId="1BFE772F" w:rsidR="00203925" w:rsidRPr="00746ED4" w:rsidRDefault="00203925" w:rsidP="007D7C2E">
      <w:pPr>
        <w:pStyle w:val="Titre2"/>
        <w:rPr>
          <w:lang w:val="fr-CH"/>
        </w:rPr>
      </w:pPr>
      <w:r w:rsidRPr="00746ED4">
        <w:rPr>
          <w:lang w:val="fr-CH"/>
        </w:rPr>
        <w:t>Entretien avec l’artiste Per</w:t>
      </w:r>
      <w:r w:rsidR="001612A5">
        <w:rPr>
          <w:lang w:val="fr-CH"/>
        </w:rPr>
        <w:t>r</w:t>
      </w:r>
      <w:r w:rsidRPr="00746ED4">
        <w:rPr>
          <w:lang w:val="fr-CH"/>
        </w:rPr>
        <w:t>ine Lapouille</w:t>
      </w:r>
    </w:p>
    <w:p w14:paraId="2EFA0518" w14:textId="77F2DBE7" w:rsidR="00F954C0" w:rsidRPr="00746ED4" w:rsidRDefault="00AB0E72">
      <w:pPr>
        <w:pStyle w:val="Corpsdetexte"/>
        <w:rPr>
          <w:lang w:val="fr-CH"/>
        </w:rPr>
      </w:pPr>
      <w:r>
        <w:rPr>
          <w:lang w:val="fr-CH"/>
        </w:rPr>
        <w:t>L</w:t>
      </w:r>
      <w:r w:rsidR="00F954C0" w:rsidRPr="00746ED4">
        <w:rPr>
          <w:lang w:val="fr-CH"/>
        </w:rPr>
        <w:t xml:space="preserve">’autrice de ces lignes s’est entretenue </w:t>
      </w:r>
      <w:r w:rsidR="00E008B4" w:rsidRPr="00746ED4">
        <w:rPr>
          <w:lang w:val="fr-CH"/>
        </w:rPr>
        <w:t xml:space="preserve">le 14 février </w:t>
      </w:r>
      <w:r w:rsidR="00627732">
        <w:rPr>
          <w:lang w:val="fr-CH"/>
        </w:rPr>
        <w:t xml:space="preserve">2024 </w:t>
      </w:r>
      <w:r w:rsidR="00F954C0" w:rsidRPr="00746ED4">
        <w:rPr>
          <w:lang w:val="fr-CH"/>
        </w:rPr>
        <w:t>avec l’artiste soutenue par Mir’arts</w:t>
      </w:r>
      <w:r w:rsidR="00BB1CC0">
        <w:rPr>
          <w:lang w:val="fr-CH"/>
        </w:rPr>
        <w:t>,</w:t>
      </w:r>
      <w:r w:rsidR="00F954C0" w:rsidRPr="00746ED4">
        <w:rPr>
          <w:lang w:val="fr-CH"/>
        </w:rPr>
        <w:t xml:space="preserve"> Perrine Lapouille, active aux Ateliers Art</w:t>
      </w:r>
      <w:r w:rsidR="000607C4">
        <w:rPr>
          <w:lang w:val="fr-CH"/>
        </w:rPr>
        <w:t>,</w:t>
      </w:r>
      <w:r w:rsidR="00F954C0" w:rsidRPr="00746ED4">
        <w:rPr>
          <w:lang w:val="fr-CH"/>
        </w:rPr>
        <w:t xml:space="preserve"> Médias, Design de la Fondation Clair Bois, </w:t>
      </w:r>
      <w:r w:rsidR="00050551" w:rsidRPr="00746ED4">
        <w:rPr>
          <w:lang w:val="fr-CH"/>
        </w:rPr>
        <w:t>avec l</w:t>
      </w:r>
      <w:r w:rsidR="00F35F3A">
        <w:rPr>
          <w:lang w:val="fr-CH"/>
        </w:rPr>
        <w:t xml:space="preserve">e concours </w:t>
      </w:r>
      <w:r w:rsidR="00050551" w:rsidRPr="00746ED4">
        <w:rPr>
          <w:lang w:val="fr-CH"/>
        </w:rPr>
        <w:t>de</w:t>
      </w:r>
      <w:r w:rsidR="00F954C0" w:rsidRPr="00746ED4">
        <w:rPr>
          <w:lang w:val="fr-CH"/>
        </w:rPr>
        <w:t xml:space="preserve"> l’artiste animatrice</w:t>
      </w:r>
      <w:r w:rsidR="00050551" w:rsidRPr="00746ED4">
        <w:rPr>
          <w:lang w:val="fr-CH"/>
        </w:rPr>
        <w:t xml:space="preserve"> d’atelier</w:t>
      </w:r>
      <w:r w:rsidR="00F954C0" w:rsidRPr="00746ED4">
        <w:rPr>
          <w:lang w:val="fr-CH"/>
        </w:rPr>
        <w:t xml:space="preserve"> Olga Piuz.</w:t>
      </w:r>
    </w:p>
    <w:p w14:paraId="7B0CD9D3" w14:textId="258F6295" w:rsidR="00A13154" w:rsidRPr="00940574" w:rsidRDefault="075637FC" w:rsidP="00523F43">
      <w:pPr>
        <w:pStyle w:val="Fragen"/>
        <w:rPr>
          <w:rStyle w:val="tlgi0"/>
          <w:rFonts w:eastAsiaTheme="majorEastAsia" w:cs="Open Sans SemiCondensed"/>
          <w:i/>
          <w:iCs/>
          <w:lang w:val="fr-CH"/>
        </w:rPr>
      </w:pPr>
      <w:r w:rsidRPr="00940574">
        <w:rPr>
          <w:rStyle w:val="tlgi0"/>
          <w:lang w:val="fr-CH"/>
        </w:rPr>
        <w:t>De quelle</w:t>
      </w:r>
      <w:r w:rsidR="25AAF4C8" w:rsidRPr="00940574">
        <w:rPr>
          <w:rStyle w:val="tlgi0"/>
          <w:lang w:val="fr-CH"/>
        </w:rPr>
        <w:t>s</w:t>
      </w:r>
      <w:r w:rsidRPr="00940574">
        <w:rPr>
          <w:rStyle w:val="tlgi0"/>
          <w:lang w:val="fr-CH"/>
        </w:rPr>
        <w:t xml:space="preserve"> mani</w:t>
      </w:r>
      <w:r w:rsidRPr="00940574">
        <w:rPr>
          <w:rStyle w:val="tlgi0"/>
          <w:rFonts w:hint="eastAsia"/>
          <w:lang w:val="fr-CH"/>
        </w:rPr>
        <w:t>è</w:t>
      </w:r>
      <w:r w:rsidRPr="00940574">
        <w:rPr>
          <w:rStyle w:val="tlgi0"/>
          <w:lang w:val="fr-CH"/>
        </w:rPr>
        <w:t>re</w:t>
      </w:r>
      <w:r w:rsidR="25AAF4C8" w:rsidRPr="00523F43">
        <w:rPr>
          <w:rStyle w:val="tlgi0"/>
          <w:lang w:val="fr-CH"/>
        </w:rPr>
        <w:t>s</w:t>
      </w:r>
      <w:r w:rsidR="00270785" w:rsidRPr="00523F43">
        <w:rPr>
          <w:rStyle w:val="tlgi0"/>
          <w:rFonts w:eastAsiaTheme="majorEastAsia" w:cs="Open Sans SemiCondensed"/>
          <w:lang w:val="fr-CH"/>
        </w:rPr>
        <w:t xml:space="preserve"> vous y </w:t>
      </w:r>
      <w:r w:rsidR="25AAF4C8" w:rsidRPr="00940574">
        <w:rPr>
          <w:rStyle w:val="tlgi0"/>
          <w:rFonts w:eastAsiaTheme="majorEastAsia" w:cs="Open Sans SemiCondensed"/>
          <w:lang w:val="fr-CH"/>
        </w:rPr>
        <w:t xml:space="preserve">prenez-vous </w:t>
      </w:r>
      <w:r w:rsidR="00270785" w:rsidRPr="00940574">
        <w:rPr>
          <w:rStyle w:val="tlgi0"/>
          <w:rFonts w:eastAsiaTheme="majorEastAsia" w:cs="Open Sans SemiCondensed"/>
          <w:lang w:val="fr-CH"/>
        </w:rPr>
        <w:t>pour r</w:t>
      </w:r>
      <w:r w:rsidR="00270785" w:rsidRPr="00940574">
        <w:rPr>
          <w:rStyle w:val="tlgi0"/>
          <w:rFonts w:eastAsiaTheme="majorEastAsia" w:cs="Open Sans SemiCondensed" w:hint="eastAsia"/>
          <w:lang w:val="fr-CH"/>
        </w:rPr>
        <w:t>é</w:t>
      </w:r>
      <w:r w:rsidR="00270785" w:rsidRPr="00940574">
        <w:rPr>
          <w:rStyle w:val="tlgi0"/>
          <w:rFonts w:eastAsiaTheme="majorEastAsia" w:cs="Open Sans SemiCondensed"/>
          <w:lang w:val="fr-CH"/>
        </w:rPr>
        <w:t xml:space="preserve">aliser vos </w:t>
      </w:r>
      <w:r w:rsidR="00270785" w:rsidRPr="00940574">
        <w:rPr>
          <w:rStyle w:val="tlgi0"/>
          <w:lang w:val="fr-CH"/>
        </w:rPr>
        <w:t>tableaux</w:t>
      </w:r>
      <w:r w:rsidR="00270785" w:rsidRPr="00940574">
        <w:rPr>
          <w:rStyle w:val="tlgi0"/>
          <w:rFonts w:eastAsiaTheme="majorEastAsia" w:cs="Open Sans SemiCondensed" w:hint="eastAsia"/>
          <w:lang w:val="fr-CH"/>
        </w:rPr>
        <w:t> </w:t>
      </w:r>
      <w:r w:rsidR="00270785" w:rsidRPr="00940574">
        <w:rPr>
          <w:rStyle w:val="tlgi0"/>
          <w:rFonts w:eastAsiaTheme="majorEastAsia" w:cs="Open Sans SemiCondensed"/>
          <w:lang w:val="fr-CH"/>
        </w:rPr>
        <w:t>?</w:t>
      </w:r>
    </w:p>
    <w:p w14:paraId="58FF73FC" w14:textId="7FCF80E9" w:rsidR="00270785" w:rsidRPr="00746ED4" w:rsidRDefault="00270785" w:rsidP="009B099E">
      <w:pPr>
        <w:pStyle w:val="Corpsdetexte"/>
        <w:rPr>
          <w:rStyle w:val="tlgi0"/>
          <w:b/>
          <w:bCs/>
          <w:lang w:val="fr-CH"/>
        </w:rPr>
      </w:pPr>
      <w:r w:rsidRPr="00746ED4">
        <w:rPr>
          <w:rStyle w:val="tlgi0"/>
          <w:lang w:val="fr-CH"/>
        </w:rPr>
        <w:t>Pour commencer, j’étale les 76 crayons de couleur de la bo</w:t>
      </w:r>
      <w:r w:rsidR="003C207D" w:rsidRPr="00746ED4">
        <w:rPr>
          <w:rStyle w:val="tlgi0"/>
          <w:lang w:val="fr-CH"/>
        </w:rPr>
        <w:t>i</w:t>
      </w:r>
      <w:r w:rsidRPr="00746ED4">
        <w:rPr>
          <w:rStyle w:val="tlgi0"/>
          <w:lang w:val="fr-CH"/>
        </w:rPr>
        <w:t>te Caran d’Ache « Luminance ». J’en choisis trois et je regarde s’ils forment une belle association. Cela défini</w:t>
      </w:r>
      <w:r w:rsidR="003C207D" w:rsidRPr="00746ED4">
        <w:rPr>
          <w:rStyle w:val="tlgi0"/>
          <w:lang w:val="fr-CH"/>
        </w:rPr>
        <w:t>t</w:t>
      </w:r>
      <w:r w:rsidRPr="00746ED4">
        <w:rPr>
          <w:rStyle w:val="tlgi0"/>
          <w:lang w:val="fr-CH"/>
        </w:rPr>
        <w:t xml:space="preserve"> la palette chromatique de ma peinture. Je peins d’abord le fond</w:t>
      </w:r>
      <w:r w:rsidR="00DA0481">
        <w:rPr>
          <w:rStyle w:val="tlgi0"/>
          <w:lang w:val="fr-CH"/>
        </w:rPr>
        <w:t>. E</w:t>
      </w:r>
      <w:r w:rsidRPr="00746ED4">
        <w:rPr>
          <w:rStyle w:val="tlgi0"/>
          <w:lang w:val="fr-CH"/>
        </w:rPr>
        <w:t>n attendant que ça sèche</w:t>
      </w:r>
      <w:r w:rsidR="00DA0481">
        <w:rPr>
          <w:rStyle w:val="tlgi0"/>
          <w:lang w:val="fr-CH"/>
        </w:rPr>
        <w:t>,</w:t>
      </w:r>
      <w:r w:rsidRPr="00746ED4">
        <w:rPr>
          <w:rStyle w:val="tlgi0"/>
          <w:lang w:val="fr-CH"/>
        </w:rPr>
        <w:t xml:space="preserve"> je fais une pause</w:t>
      </w:r>
      <w:r w:rsidR="00DA0481">
        <w:rPr>
          <w:rStyle w:val="tlgi0"/>
          <w:lang w:val="fr-CH"/>
        </w:rPr>
        <w:t xml:space="preserve"> : </w:t>
      </w:r>
      <w:r w:rsidRPr="00746ED4">
        <w:rPr>
          <w:rStyle w:val="tlgi0"/>
          <w:lang w:val="fr-CH"/>
        </w:rPr>
        <w:t>je papote avec les gens à l’atelier, je vais boire un café. Dans mes tableaux il y a souvent des couches de couleur superposées</w:t>
      </w:r>
      <w:r w:rsidR="00057A1D">
        <w:rPr>
          <w:rStyle w:val="tlgi0"/>
          <w:lang w:val="fr-CH"/>
        </w:rPr>
        <w:t>. P</w:t>
      </w:r>
      <w:r w:rsidRPr="00746ED4">
        <w:rPr>
          <w:rStyle w:val="tlgi0"/>
          <w:lang w:val="fr-CH"/>
        </w:rPr>
        <w:t>ar conséquent</w:t>
      </w:r>
      <w:r w:rsidR="00057A1D">
        <w:rPr>
          <w:rStyle w:val="tlgi0"/>
          <w:lang w:val="fr-CH"/>
        </w:rPr>
        <w:t>,</w:t>
      </w:r>
      <w:r w:rsidRPr="00746ED4">
        <w:rPr>
          <w:rStyle w:val="tlgi0"/>
          <w:lang w:val="fr-CH"/>
        </w:rPr>
        <w:t xml:space="preserve"> leur réalisation est ponctuée de pauses</w:t>
      </w:r>
      <w:r w:rsidR="00937BC0" w:rsidRPr="00746ED4">
        <w:rPr>
          <w:rStyle w:val="tlgi0"/>
          <w:lang w:val="fr-CH"/>
        </w:rPr>
        <w:t>,</w:t>
      </w:r>
      <w:r w:rsidRPr="00746ED4">
        <w:rPr>
          <w:rStyle w:val="tlgi0"/>
          <w:lang w:val="fr-CH"/>
        </w:rPr>
        <w:t xml:space="preserve"> car il faut attendre que la peinture sèche pour aller de l’avant. Je ne suis jamais pressée</w:t>
      </w:r>
      <w:r w:rsidR="00057A1D">
        <w:rPr>
          <w:rStyle w:val="tlgi0"/>
          <w:lang w:val="fr-CH"/>
        </w:rPr>
        <w:t>. J</w:t>
      </w:r>
      <w:r w:rsidRPr="00746ED4">
        <w:rPr>
          <w:rStyle w:val="tlgi0"/>
          <w:lang w:val="fr-CH"/>
        </w:rPr>
        <w:t xml:space="preserve">’ai la chance de pouvoir travailler à mon rythme. Selon le format, il me faut entre un et trois mois pour terminer une œuvre, soit </w:t>
      </w:r>
      <w:r w:rsidR="00672E8A">
        <w:rPr>
          <w:rStyle w:val="tlgi0"/>
          <w:lang w:val="fr-CH"/>
        </w:rPr>
        <w:t>quatr</w:t>
      </w:r>
      <w:r w:rsidR="00870734">
        <w:rPr>
          <w:rStyle w:val="tlgi0"/>
          <w:lang w:val="fr-CH"/>
        </w:rPr>
        <w:t>e</w:t>
      </w:r>
      <w:r w:rsidRPr="00746ED4">
        <w:rPr>
          <w:rStyle w:val="tlgi0"/>
          <w:lang w:val="fr-CH"/>
        </w:rPr>
        <w:t xml:space="preserve"> à </w:t>
      </w:r>
      <w:r w:rsidR="00870734">
        <w:rPr>
          <w:rStyle w:val="tlgi0"/>
          <w:lang w:val="fr-CH"/>
        </w:rPr>
        <w:t>douze</w:t>
      </w:r>
      <w:r w:rsidRPr="00746ED4">
        <w:rPr>
          <w:rStyle w:val="tlgi0"/>
          <w:lang w:val="fr-CH"/>
        </w:rPr>
        <w:t xml:space="preserve"> séances d’atelier. Quand le fond de la toile est sec</w:t>
      </w:r>
      <w:r w:rsidR="00937BC0" w:rsidRPr="00746ED4">
        <w:rPr>
          <w:rStyle w:val="tlgi0"/>
          <w:lang w:val="fr-CH"/>
        </w:rPr>
        <w:t>,</w:t>
      </w:r>
      <w:r w:rsidRPr="00746ED4">
        <w:rPr>
          <w:rStyle w:val="tlgi0"/>
          <w:lang w:val="fr-CH"/>
        </w:rPr>
        <w:t xml:space="preserve"> je dessine des formes au crayon gris, puis je les calque avec le pinceau et l’acrylique. Pour dessiner ces formes, je ne m’inspire pas de quelque chose en particulier. Elles surgissent spontanément, d’un geste instinctif qui coule naturellement. C’est le bras qui va, la tête le suit. Cela me relaxe. C’est grâce à cet état de fluidité que je crée des formes arrondies, organiques comme des bulles d’air. Pour travailler, j’ai besoin de calme autour de moi</w:t>
      </w:r>
      <w:r w:rsidR="00557FA1">
        <w:rPr>
          <w:rStyle w:val="tlgi0"/>
          <w:lang w:val="fr-CH"/>
        </w:rPr>
        <w:t>. C</w:t>
      </w:r>
      <w:r w:rsidRPr="00746ED4">
        <w:rPr>
          <w:rStyle w:val="tlgi0"/>
          <w:lang w:val="fr-CH"/>
        </w:rPr>
        <w:t>’est seulement quand je suis détendue que le geste peut sortir. Si je suis stressée, pressée par quelque chose ou par quelqu’un, je perds tout le plaisir et je ne suis plus capable de faire quoi que ce soit. Olga a compris que j’arrive à m’épanouir seulement dans un environnement favorable à la concentration</w:t>
      </w:r>
      <w:r w:rsidR="007A74C0">
        <w:rPr>
          <w:rStyle w:val="tlgi0"/>
          <w:lang w:val="fr-CH"/>
        </w:rPr>
        <w:t>. L</w:t>
      </w:r>
      <w:r w:rsidRPr="00746ED4">
        <w:rPr>
          <w:rStyle w:val="tlgi0"/>
          <w:lang w:val="fr-CH"/>
        </w:rPr>
        <w:t>e jour où je viens à l’atelier</w:t>
      </w:r>
      <w:r w:rsidR="00BA55C9" w:rsidRPr="00746ED4">
        <w:rPr>
          <w:rStyle w:val="tlgi0"/>
          <w:lang w:val="fr-CH"/>
        </w:rPr>
        <w:t>,</w:t>
      </w:r>
      <w:r w:rsidRPr="00746ED4">
        <w:rPr>
          <w:rStyle w:val="tlgi0"/>
          <w:lang w:val="fr-CH"/>
        </w:rPr>
        <w:t xml:space="preserve"> je travaille avec une autre artiste qui aime aussi le calme. On papote, on rigole, mais on est tranquille. Je me sens libre à l’atelier</w:t>
      </w:r>
      <w:r w:rsidR="00937BC0" w:rsidRPr="00746ED4">
        <w:rPr>
          <w:rStyle w:val="tlgi0"/>
          <w:lang w:val="fr-CH"/>
        </w:rPr>
        <w:t>,</w:t>
      </w:r>
      <w:r w:rsidRPr="00746ED4">
        <w:rPr>
          <w:rStyle w:val="tlgi0"/>
          <w:lang w:val="fr-CH"/>
        </w:rPr>
        <w:t xml:space="preserve"> car il n’y a pas d’attente</w:t>
      </w:r>
      <w:r w:rsidR="00654F17">
        <w:rPr>
          <w:rStyle w:val="tlgi0"/>
          <w:lang w:val="fr-CH"/>
        </w:rPr>
        <w:t>s</w:t>
      </w:r>
      <w:r w:rsidRPr="00746ED4">
        <w:rPr>
          <w:rStyle w:val="tlgi0"/>
          <w:lang w:val="fr-CH"/>
        </w:rPr>
        <w:t xml:space="preserve"> ni de contraintes. Cette bulle de détente et de plaisir m’apporte de la sérénité : c’est seulement quand je suis dans cet état que je peux commencer à travailler, sachant que je peux avancer à mon rythme.</w:t>
      </w:r>
    </w:p>
    <w:p w14:paraId="76A5C160" w14:textId="5AC0826A" w:rsidR="002949F0" w:rsidRPr="00940574" w:rsidRDefault="00270785" w:rsidP="00940574">
      <w:pPr>
        <w:pStyle w:val="Fragen"/>
        <w:rPr>
          <w:rStyle w:val="tlgi0"/>
          <w:rFonts w:eastAsiaTheme="majorEastAsia" w:cs="Open Sans SemiCondensed"/>
          <w:bCs/>
          <w:i/>
          <w:lang w:val="fr-CH"/>
        </w:rPr>
      </w:pPr>
      <w:r w:rsidRPr="00523F43">
        <w:rPr>
          <w:rStyle w:val="tlgi0"/>
          <w:lang w:val="fr-CH"/>
        </w:rPr>
        <w:t>Est-ce que vous retrouvez cette m</w:t>
      </w:r>
      <w:r w:rsidRPr="00523F43">
        <w:rPr>
          <w:rStyle w:val="tlgi0"/>
          <w:rFonts w:hint="cs"/>
          <w:lang w:val="fr-CH"/>
        </w:rPr>
        <w:t>ê</w:t>
      </w:r>
      <w:r w:rsidRPr="00523F43">
        <w:rPr>
          <w:rStyle w:val="tlgi0"/>
          <w:lang w:val="fr-CH"/>
        </w:rPr>
        <w:t xml:space="preserve">me ambiance de travail </w:t>
      </w:r>
      <w:r w:rsidRPr="00523F43">
        <w:rPr>
          <w:rStyle w:val="tlgi0"/>
          <w:rFonts w:hint="cs"/>
          <w:lang w:val="fr-CH"/>
        </w:rPr>
        <w:t>à</w:t>
      </w:r>
      <w:r w:rsidRPr="00523F43">
        <w:rPr>
          <w:rStyle w:val="tlgi0"/>
          <w:lang w:val="fr-CH"/>
        </w:rPr>
        <w:t xml:space="preserve"> l</w:t>
      </w:r>
      <w:r w:rsidRPr="00523F43">
        <w:rPr>
          <w:rStyle w:val="tlgi0"/>
          <w:rFonts w:hint="cs"/>
          <w:lang w:val="fr-CH"/>
        </w:rPr>
        <w:t>’</w:t>
      </w:r>
      <w:r w:rsidRPr="00523F43">
        <w:rPr>
          <w:rStyle w:val="tlgi0"/>
          <w:lang w:val="fr-CH"/>
        </w:rPr>
        <w:t>atelier de c</w:t>
      </w:r>
      <w:r w:rsidRPr="00523F43">
        <w:rPr>
          <w:rStyle w:val="tlgi0"/>
          <w:rFonts w:hint="cs"/>
          <w:lang w:val="fr-CH"/>
        </w:rPr>
        <w:t>é</w:t>
      </w:r>
      <w:r w:rsidRPr="00523F43">
        <w:rPr>
          <w:rStyle w:val="tlgi0"/>
          <w:lang w:val="fr-CH"/>
        </w:rPr>
        <w:t>ramique</w:t>
      </w:r>
      <w:r w:rsidRPr="00523F43">
        <w:rPr>
          <w:rStyle w:val="tlgi0"/>
          <w:rFonts w:hint="cs"/>
          <w:lang w:val="fr-CH"/>
        </w:rPr>
        <w:t> </w:t>
      </w:r>
      <w:r w:rsidRPr="00523F43">
        <w:rPr>
          <w:rStyle w:val="tlgi0"/>
          <w:lang w:val="fr-CH"/>
        </w:rPr>
        <w:t>? Comment</w:t>
      </w:r>
      <w:r w:rsidR="00627732">
        <w:rPr>
          <w:rStyle w:val="tlgi0"/>
          <w:lang w:val="fr-CH"/>
        </w:rPr>
        <w:t xml:space="preserve"> </w:t>
      </w:r>
      <w:r w:rsidRPr="00523F43">
        <w:rPr>
          <w:rStyle w:val="tlgi0"/>
          <w:lang w:val="fr-CH"/>
        </w:rPr>
        <w:t>r</w:t>
      </w:r>
      <w:r w:rsidRPr="00523F43">
        <w:rPr>
          <w:rStyle w:val="tlgi0"/>
          <w:rFonts w:hint="cs"/>
          <w:lang w:val="fr-CH"/>
        </w:rPr>
        <w:t>é</w:t>
      </w:r>
      <w:r w:rsidRPr="00523F43">
        <w:rPr>
          <w:rStyle w:val="tlgi0"/>
          <w:lang w:val="fr-CH"/>
        </w:rPr>
        <w:t>alisez</w:t>
      </w:r>
      <w:r w:rsidR="00130B5D">
        <w:rPr>
          <w:rStyle w:val="tlgi0"/>
          <w:lang w:val="fr-CH"/>
        </w:rPr>
        <w:t>-</w:t>
      </w:r>
      <w:r w:rsidR="00627732">
        <w:rPr>
          <w:rStyle w:val="tlgi0"/>
          <w:lang w:val="fr-CH"/>
        </w:rPr>
        <w:t>vous</w:t>
      </w:r>
      <w:r w:rsidRPr="00523F43">
        <w:rPr>
          <w:rStyle w:val="tlgi0"/>
          <w:lang w:val="fr-CH"/>
        </w:rPr>
        <w:t xml:space="preserve"> vos sculptures ici</w:t>
      </w:r>
      <w:r w:rsidRPr="00523F43">
        <w:rPr>
          <w:rStyle w:val="tlgi0"/>
          <w:rFonts w:hint="cs"/>
          <w:lang w:val="fr-CH"/>
        </w:rPr>
        <w:t> </w:t>
      </w:r>
      <w:r w:rsidRPr="00523F43">
        <w:rPr>
          <w:rStyle w:val="tlgi0"/>
          <w:lang w:val="fr-CH"/>
        </w:rPr>
        <w:t>?</w:t>
      </w:r>
    </w:p>
    <w:p w14:paraId="78E851FE" w14:textId="7C2F1762" w:rsidR="00270785" w:rsidRPr="00746ED4" w:rsidRDefault="00270785" w:rsidP="009B099E">
      <w:pPr>
        <w:pStyle w:val="Corpsdetexte"/>
        <w:ind w:firstLine="0"/>
        <w:rPr>
          <w:lang w:val="fr-CH"/>
        </w:rPr>
      </w:pPr>
      <w:r w:rsidRPr="00746ED4">
        <w:rPr>
          <w:lang w:val="fr-CH"/>
        </w:rPr>
        <w:t>Oui, avec Céline Dulord, l’animatrice de l’atelier de céramique, je travaille aussi dans un environnement calme et détendu. D’abord je dessine mes formes. Céline coupe une plaque de grès selon la forme de mon dessin. Je me sers d’une aiguille à tricoter pour cerner le contour et dessiner dessus. Après une première cuisson</w:t>
      </w:r>
      <w:r w:rsidR="001F0489">
        <w:rPr>
          <w:lang w:val="fr-CH"/>
        </w:rPr>
        <w:t>,</w:t>
      </w:r>
      <w:r w:rsidRPr="00746ED4">
        <w:rPr>
          <w:lang w:val="fr-CH"/>
        </w:rPr>
        <w:t xml:space="preserve"> je passe la peinture. Il y a une deuxième cuisson et ensuite on passe l’émail. Ce travail en trois dimensions est pour moi complémentaire à la peinture sur toile.</w:t>
      </w:r>
    </w:p>
    <w:p w14:paraId="033A9159" w14:textId="215E9508" w:rsidR="00A13154" w:rsidRPr="00746ED4" w:rsidRDefault="00270785" w:rsidP="00523F43">
      <w:pPr>
        <w:pStyle w:val="Fragen"/>
        <w:rPr>
          <w:lang w:val="fr-CH"/>
        </w:rPr>
      </w:pPr>
      <w:r w:rsidRPr="00746ED4">
        <w:rPr>
          <w:lang w:val="fr-CH"/>
        </w:rPr>
        <w:t>Très vite vos œuvres ont été exposées. Est-ce que vous aimez les voir accrochées et les partager avec les autres ?</w:t>
      </w:r>
    </w:p>
    <w:p w14:paraId="039E6DAB" w14:textId="54431C88" w:rsidR="00270785" w:rsidRPr="00746ED4" w:rsidRDefault="00270785" w:rsidP="009B099E">
      <w:pPr>
        <w:pStyle w:val="Corpsdetexte"/>
        <w:rPr>
          <w:b/>
          <w:bCs/>
          <w:lang w:val="fr-CH"/>
        </w:rPr>
      </w:pPr>
      <w:r w:rsidRPr="00746ED4">
        <w:rPr>
          <w:lang w:val="fr-CH"/>
        </w:rPr>
        <w:t xml:space="preserve">Les vernissages de mes expositions sont toujours à double tranchant : ils me font plaisir et me stressent </w:t>
      </w:r>
      <w:r w:rsidR="00F950A3" w:rsidRPr="00746ED4">
        <w:rPr>
          <w:lang w:val="fr-CH"/>
        </w:rPr>
        <w:t>en</w:t>
      </w:r>
      <w:r w:rsidRPr="00746ED4">
        <w:rPr>
          <w:lang w:val="fr-CH"/>
        </w:rPr>
        <w:t xml:space="preserve"> même temps ! D’une part, je suis très émue de voir mes œuvres mises en valeur</w:t>
      </w:r>
      <w:r w:rsidR="00274D79">
        <w:rPr>
          <w:lang w:val="fr-CH"/>
        </w:rPr>
        <w:t>. J</w:t>
      </w:r>
      <w:r w:rsidRPr="00746ED4">
        <w:rPr>
          <w:lang w:val="fr-CH"/>
        </w:rPr>
        <w:t xml:space="preserve">e suis contente de ce que j’ai accompli et de pouvoir le partager avec le public. D’autre part, je suis bousculée quand on me piège avec des questions. Ce n’est pas le regard des autres qui me dérange, c’est </w:t>
      </w:r>
      <w:r w:rsidR="00B85F89" w:rsidRPr="00746ED4">
        <w:rPr>
          <w:lang w:val="fr-CH"/>
        </w:rPr>
        <w:t xml:space="preserve">que </w:t>
      </w:r>
      <w:r w:rsidRPr="00746ED4">
        <w:rPr>
          <w:lang w:val="fr-CH"/>
        </w:rPr>
        <w:t>quand on me sollicite trop</w:t>
      </w:r>
      <w:r w:rsidR="00B85F89" w:rsidRPr="00746ED4">
        <w:rPr>
          <w:lang w:val="fr-CH"/>
        </w:rPr>
        <w:t xml:space="preserve">, cela </w:t>
      </w:r>
      <w:r w:rsidRPr="00746ED4">
        <w:rPr>
          <w:lang w:val="fr-CH"/>
        </w:rPr>
        <w:t xml:space="preserve">me fatigue beaucoup. </w:t>
      </w:r>
    </w:p>
    <w:p w14:paraId="1640E202" w14:textId="00923C79" w:rsidR="009B099E" w:rsidRPr="00746ED4" w:rsidRDefault="00270785" w:rsidP="00523F43">
      <w:pPr>
        <w:pStyle w:val="Fragen"/>
        <w:rPr>
          <w:lang w:val="fr-CH"/>
        </w:rPr>
      </w:pPr>
      <w:r w:rsidRPr="00746ED4">
        <w:rPr>
          <w:lang w:val="fr-CH"/>
        </w:rPr>
        <w:t>Comment envisagez-vous votre pratique artistique par la suite ?</w:t>
      </w:r>
    </w:p>
    <w:p w14:paraId="6FE1FE47" w14:textId="23775610" w:rsidR="00270785" w:rsidRPr="00746ED4" w:rsidRDefault="00270785" w:rsidP="009B099E">
      <w:pPr>
        <w:pStyle w:val="Corpsdetexte"/>
        <w:ind w:firstLine="0"/>
        <w:rPr>
          <w:b/>
          <w:bCs/>
          <w:lang w:val="fr-CH"/>
        </w:rPr>
      </w:pPr>
      <w:r w:rsidRPr="00746ED4">
        <w:rPr>
          <w:lang w:val="fr-CH"/>
        </w:rPr>
        <w:t>J’aimerais bien créer de grands formats, investir davantage l’espace avec des œuvres en trois dimensions. Il y a encore plein de pistes à explorer !</w:t>
      </w:r>
    </w:p>
    <w:p w14:paraId="0C2C8A52" w14:textId="6B467433" w:rsidR="006E260B" w:rsidRPr="00746ED4" w:rsidRDefault="00037AE3" w:rsidP="00855097">
      <w:pPr>
        <w:pStyle w:val="Titre1"/>
        <w:rPr>
          <w:lang w:val="fr-CH"/>
        </w:rPr>
      </w:pPr>
      <w:r w:rsidRPr="00746ED4">
        <w:rPr>
          <w:lang w:val="fr-CH"/>
        </w:rPr>
        <w:lastRenderedPageBreak/>
        <w:t>Autrice</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270785" w:rsidRPr="00746ED4" w14:paraId="4ACEBD9B" w14:textId="77777777" w:rsidTr="00270785">
        <w:tc>
          <w:tcPr>
            <w:tcW w:w="5000" w:type="pct"/>
            <w:vAlign w:val="center"/>
          </w:tcPr>
          <w:p w14:paraId="23C3215D" w14:textId="0D8230E5" w:rsidR="00270785" w:rsidRPr="00261B50" w:rsidRDefault="00FF27CB" w:rsidP="00261B50">
            <w:pPr>
              <w:pStyle w:val="Corpsdetexte3"/>
            </w:pPr>
            <w:r w:rsidRPr="00145DF9">
              <w:rPr>
                <w:noProof/>
                <w:lang w:val="fr-CH"/>
              </w:rPr>
              <w:drawing>
                <wp:inline distT="0" distB="0" distL="0" distR="0" wp14:anchorId="0F2B0B44" wp14:editId="39C1FDD1">
                  <wp:extent cx="1440000" cy="1440000"/>
                  <wp:effectExtent l="0" t="0" r="8255" b="8255"/>
                  <wp:docPr id="1925423643"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23643" name="Image 1">
                            <a:extLst>
                              <a:ext uri="{C183D7F6-B498-43B3-948B-1728B52AA6E4}">
                                <adec:decorative xmlns:adec="http://schemas.microsoft.com/office/drawing/2017/decorative" val="1"/>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270785" w:rsidRPr="00E34E2C" w14:paraId="00A0294C" w14:textId="77777777" w:rsidTr="00270785">
        <w:trPr>
          <w:trHeight w:val="960"/>
        </w:trPr>
        <w:tc>
          <w:tcPr>
            <w:tcW w:w="5000" w:type="pct"/>
          </w:tcPr>
          <w:p w14:paraId="3758F673" w14:textId="77777777" w:rsidR="00270785" w:rsidRDefault="00270785" w:rsidP="009B099E">
            <w:pPr>
              <w:pStyle w:val="Corpsdetexte3"/>
              <w:rPr>
                <w:rStyle w:val="Lienhypertexte"/>
                <w:lang w:val="fr-CH"/>
              </w:rPr>
            </w:pPr>
            <w:r w:rsidRPr="00746ED4">
              <w:rPr>
                <w:lang w:val="fr-CH"/>
              </w:rPr>
              <w:t>Teresa Maranzano</w:t>
            </w:r>
            <w:r w:rsidRPr="00746ED4">
              <w:rPr>
                <w:lang w:val="fr-CH"/>
              </w:rPr>
              <w:br/>
              <w:t>Responsable de Mir’arts</w:t>
            </w:r>
            <w:r w:rsidRPr="00746ED4">
              <w:rPr>
                <w:lang w:val="fr-CH"/>
              </w:rPr>
              <w:br/>
              <w:t>ASA-Handicap mental, Genève</w:t>
            </w:r>
            <w:r w:rsidRPr="00746ED4">
              <w:rPr>
                <w:lang w:val="fr-CH"/>
              </w:rPr>
              <w:br/>
            </w:r>
            <w:hyperlink r:id="rId46" w:history="1">
              <w:r w:rsidRPr="00523F43">
                <w:rPr>
                  <w:rStyle w:val="Lienhypertexte"/>
                  <w:lang w:val="fr-CH"/>
                </w:rPr>
                <w:t>t.maranzano@asahm.ch</w:t>
              </w:r>
            </w:hyperlink>
          </w:p>
          <w:p w14:paraId="17E15A5D" w14:textId="54E1ADE4" w:rsidR="00884D29" w:rsidRPr="00746ED4" w:rsidRDefault="00884D29" w:rsidP="009B099E">
            <w:pPr>
              <w:pStyle w:val="Corpsdetexte3"/>
              <w:rPr>
                <w:lang w:val="fr-CH"/>
              </w:rPr>
            </w:pPr>
            <w:r>
              <w:rPr>
                <w:rStyle w:val="Lienhypertexte"/>
              </w:rPr>
              <w:t>www.asamh.ch/mirarts</w:t>
            </w:r>
          </w:p>
        </w:tc>
      </w:tr>
    </w:tbl>
    <w:p w14:paraId="1B5CF438" w14:textId="6DEB5244" w:rsidR="006B5540" w:rsidRPr="00746ED4" w:rsidRDefault="006C3B0F" w:rsidP="00523F43">
      <w:pPr>
        <w:pStyle w:val="Titre1"/>
        <w:rPr>
          <w:lang w:val="fr-CH"/>
        </w:rPr>
      </w:pPr>
      <w:r w:rsidRPr="00746ED4">
        <w:rPr>
          <w:lang w:val="fr-CH"/>
        </w:rPr>
        <w:t>Références bibliographiques</w:t>
      </w:r>
    </w:p>
    <w:p w14:paraId="01C2B2F3" w14:textId="68F7034F" w:rsidR="006C46ED" w:rsidRPr="00746ED4" w:rsidRDefault="0007673B" w:rsidP="00FB2528">
      <w:pPr>
        <w:pStyle w:val="Corpsdetexte"/>
        <w:rPr>
          <w:lang w:val="fr-CH"/>
        </w:rPr>
      </w:pPr>
      <w:r w:rsidRPr="002B3282">
        <w:rPr>
          <w:lang w:val="it-CH"/>
        </w:rPr>
        <w:t xml:space="preserve">Maranzano, T., &amp; Guerdan, V. </w:t>
      </w:r>
      <w:r w:rsidR="0099485B" w:rsidRPr="002B3282">
        <w:rPr>
          <w:lang w:val="it-CH"/>
        </w:rPr>
        <w:t>(dir.</w:t>
      </w:r>
      <w:r w:rsidR="0099485B" w:rsidRPr="00AE569C">
        <w:rPr>
          <w:lang w:val="it-CH"/>
        </w:rPr>
        <w:t xml:space="preserve">). </w:t>
      </w:r>
      <w:r w:rsidRPr="00746ED4">
        <w:rPr>
          <w:lang w:val="fr-CH"/>
        </w:rPr>
        <w:t>(20</w:t>
      </w:r>
      <w:r w:rsidR="0099485B" w:rsidRPr="00523F43">
        <w:rPr>
          <w:lang w:val="fr-CH"/>
        </w:rPr>
        <w:t>1</w:t>
      </w:r>
      <w:r w:rsidRPr="00746ED4">
        <w:rPr>
          <w:lang w:val="fr-CH"/>
        </w:rPr>
        <w:t xml:space="preserve">6). </w:t>
      </w:r>
      <w:r w:rsidR="006C3B0F" w:rsidRPr="00523F43">
        <w:rPr>
          <w:i/>
          <w:lang w:val="fr-CH"/>
        </w:rPr>
        <w:t>Reconnaissance de l</w:t>
      </w:r>
      <w:r w:rsidR="006C3B0F" w:rsidRPr="00523F43">
        <w:rPr>
          <w:rFonts w:hint="cs"/>
          <w:i/>
          <w:lang w:val="fr-CH"/>
        </w:rPr>
        <w:t>’</w:t>
      </w:r>
      <w:r w:rsidR="006C3B0F" w:rsidRPr="00523F43">
        <w:rPr>
          <w:i/>
          <w:lang w:val="fr-CH"/>
        </w:rPr>
        <w:t>artiste en situation de handicap. R</w:t>
      </w:r>
      <w:r w:rsidR="006C3B0F" w:rsidRPr="00523F43">
        <w:rPr>
          <w:rFonts w:hint="cs"/>
          <w:i/>
          <w:lang w:val="fr-CH"/>
        </w:rPr>
        <w:t>ô</w:t>
      </w:r>
      <w:r w:rsidR="006C3B0F" w:rsidRPr="00523F43">
        <w:rPr>
          <w:i/>
          <w:lang w:val="fr-CH"/>
        </w:rPr>
        <w:t>les et responsabilit</w:t>
      </w:r>
      <w:r w:rsidR="006C3B0F" w:rsidRPr="00523F43">
        <w:rPr>
          <w:rFonts w:hint="cs"/>
          <w:i/>
          <w:lang w:val="fr-CH"/>
        </w:rPr>
        <w:t>é</w:t>
      </w:r>
      <w:r w:rsidR="006C3B0F" w:rsidRPr="00523F43">
        <w:rPr>
          <w:i/>
          <w:lang w:val="fr-CH"/>
        </w:rPr>
        <w:t>s,</w:t>
      </w:r>
      <w:r w:rsidR="006C3B0F" w:rsidRPr="00746ED4">
        <w:rPr>
          <w:lang w:val="fr-CH"/>
        </w:rPr>
        <w:t xml:space="preserve"> </w:t>
      </w:r>
      <w:r w:rsidRPr="00746ED4">
        <w:rPr>
          <w:lang w:val="fr-CH"/>
        </w:rPr>
        <w:t>ASA-Handicap Mental.</w:t>
      </w:r>
      <w:r w:rsidR="00FB2528" w:rsidRPr="00746ED4">
        <w:rPr>
          <w:lang w:val="fr-CH"/>
        </w:rPr>
        <w:t xml:space="preserve"> </w:t>
      </w:r>
      <w:hyperlink r:id="rId47" w:history="1">
        <w:r w:rsidR="00FB2528" w:rsidRPr="00746ED4">
          <w:rPr>
            <w:rStyle w:val="Lienhypertexte"/>
            <w:lang w:val="fr-CH"/>
          </w:rPr>
          <w:t>https://www.asahm.ch/_files/ugd/fe60b7_30135367f6b5466f93460383b69eceae.pdf</w:t>
        </w:r>
      </w:hyperlink>
      <w:r w:rsidR="00FB2528" w:rsidRPr="00746ED4">
        <w:rPr>
          <w:lang w:val="fr-CH"/>
        </w:rPr>
        <w:t xml:space="preserve"> </w:t>
      </w:r>
    </w:p>
    <w:p w14:paraId="39B2EE73" w14:textId="30455897" w:rsidR="00870508" w:rsidRDefault="00B957F7" w:rsidP="00523F43">
      <w:pPr>
        <w:pStyle w:val="Corpsdetexte"/>
        <w:rPr>
          <w:rStyle w:val="Lienhypertexte"/>
          <w:lang w:val="fr-CH"/>
        </w:rPr>
      </w:pPr>
      <w:r w:rsidRPr="00746ED4">
        <w:rPr>
          <w:rFonts w:cstheme="minorHAnsi"/>
          <w:lang w:val="fr-CH"/>
        </w:rPr>
        <w:t xml:space="preserve">Organisation des Nations Unies [ONU]. (2006). </w:t>
      </w:r>
      <w:r w:rsidRPr="00746ED4">
        <w:rPr>
          <w:rFonts w:cstheme="minorHAnsi"/>
          <w:i/>
          <w:iCs/>
          <w:lang w:val="fr-CH"/>
        </w:rPr>
        <w:t xml:space="preserve">Convention relative aux droits des personnes handicapées. </w:t>
      </w:r>
      <w:r w:rsidRPr="00746ED4">
        <w:rPr>
          <w:rFonts w:cstheme="minorHAnsi"/>
          <w:lang w:val="fr-CH"/>
        </w:rPr>
        <w:t xml:space="preserve">ONU. </w:t>
      </w:r>
      <w:hyperlink r:id="rId48" w:history="1">
        <w:r w:rsidRPr="00746ED4">
          <w:rPr>
            <w:rStyle w:val="Lienhypertexte"/>
            <w:lang w:val="fr-CH"/>
          </w:rPr>
          <w:t>https://www.un.org/esa/socdev/enable/documents/tccconvf.pdf</w:t>
        </w:r>
      </w:hyperlink>
    </w:p>
    <w:p w14:paraId="269D5CFF" w14:textId="48D69272" w:rsidR="00A806B4" w:rsidRPr="00746ED4" w:rsidRDefault="00A806B4" w:rsidP="00523F43">
      <w:pPr>
        <w:pStyle w:val="Corpsdetexte"/>
        <w:rPr>
          <w:lang w:val="fr-CH"/>
        </w:rPr>
      </w:pPr>
    </w:p>
    <w:sectPr w:rsidR="00A806B4" w:rsidRPr="00746ED4" w:rsidSect="00605DEE">
      <w:headerReference w:type="default" r:id="rId49"/>
      <w:footerReference w:type="default" r:id="rId50"/>
      <w:pgSz w:w="11907" w:h="16840" w:code="9"/>
      <w:pgMar w:top="1418" w:right="1418" w:bottom="1134" w:left="1418" w:header="720" w:footer="567"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836A6" w14:textId="77777777" w:rsidR="0070116C" w:rsidRDefault="0070116C">
      <w:pPr>
        <w:spacing w:line="240" w:lineRule="auto"/>
      </w:pPr>
      <w:r>
        <w:separator/>
      </w:r>
    </w:p>
  </w:endnote>
  <w:endnote w:type="continuationSeparator" w:id="0">
    <w:p w14:paraId="548567BC" w14:textId="77777777" w:rsidR="0070116C" w:rsidRDefault="0070116C">
      <w:pPr>
        <w:spacing w:line="240" w:lineRule="auto"/>
      </w:pPr>
      <w:r>
        <w:continuationSeparator/>
      </w:r>
    </w:p>
  </w:endnote>
  <w:endnote w:type="continuationNotice" w:id="1">
    <w:p w14:paraId="4546BF20" w14:textId="77777777" w:rsidR="0070116C" w:rsidRDefault="007011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AB47080-6205-4893-B2D6-C91FD3DEF4F6}"/>
    <w:embedBold r:id="rId2" w:fontKey="{14FCCD2D-5F06-4EDB-8106-AB04BACCA7A3}"/>
    <w:embedItalic r:id="rId3" w:fontKey="{39A1A854-7176-403A-A72B-F9027979C0FF}"/>
    <w:embedBoldItalic r:id="rId4" w:fontKey="{C92300E3-C6D0-4C29-B334-3546AF0A13F9}"/>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F7A6163E-F891-44BE-92AC-41B69B65079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0591509"/>
      <w:docPartObj>
        <w:docPartGallery w:val="Page Numbers (Bottom of Page)"/>
        <w:docPartUnique/>
      </w:docPartObj>
    </w:sdtPr>
    <w:sdtContent>
      <w:p w14:paraId="55AACF88" w14:textId="17BBF8FE" w:rsidR="004B3A29" w:rsidRPr="00DE4650" w:rsidRDefault="00605DEE" w:rsidP="00DE4650">
        <w:pPr>
          <w:pStyle w:val="Pieddepag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787F8" w14:textId="77777777" w:rsidR="0070116C" w:rsidRPr="00777A2F" w:rsidRDefault="0070116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6300932" w14:textId="77777777" w:rsidR="0070116C" w:rsidRDefault="0070116C">
      <w:r>
        <w:continuationSeparator/>
      </w:r>
    </w:p>
  </w:footnote>
  <w:footnote w:type="continuationNotice" w:id="1">
    <w:p w14:paraId="3FF9BFBE" w14:textId="77777777" w:rsidR="0070116C" w:rsidRDefault="007011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9F5ED"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1FF04B7A" wp14:editId="608C5D5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2B9061E">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1993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529C477C" w14:textId="58363167" w:rsidR="004B3A29" w:rsidRPr="00ED473A" w:rsidRDefault="00B7489C" w:rsidP="007B448B">
    <w:pPr>
      <w:pStyle w:val="Themenschwerpunkt"/>
      <w:rPr>
        <w:b w:val="0"/>
        <w:bCs/>
        <w:lang w:val="fr-CH"/>
      </w:rPr>
    </w:pPr>
    <w:r w:rsidRPr="006555BD">
      <w:rPr>
        <w:b w:val="0"/>
        <w:bCs/>
        <w:lang w:val="fr-CH"/>
      </w:rPr>
      <w:t xml:space="preserve">| </w:t>
    </w:r>
    <w:r w:rsidR="00270785">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C2CB0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784A1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BDC79F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5CFB4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D98C1E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EE6111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B3A6C8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119788067">
    <w:abstractNumId w:val="6"/>
  </w:num>
  <w:num w:numId="5" w16cid:durableId="1681882644">
    <w:abstractNumId w:val="5"/>
  </w:num>
  <w:num w:numId="6" w16cid:durableId="441270976">
    <w:abstractNumId w:val="4"/>
  </w:num>
  <w:num w:numId="7" w16cid:durableId="879513256">
    <w:abstractNumId w:val="3"/>
  </w:num>
  <w:num w:numId="8" w16cid:durableId="697658006">
    <w:abstractNumId w:val="2"/>
  </w:num>
  <w:num w:numId="9" w16cid:durableId="2114087470">
    <w:abstractNumId w:val="1"/>
  </w:num>
  <w:num w:numId="10" w16cid:durableId="327171131">
    <w:abstractNumId w:val="0"/>
  </w:num>
  <w:num w:numId="11" w16cid:durableId="389698030">
    <w:abstractNumId w:val="1"/>
  </w:num>
  <w:num w:numId="12" w16cid:durableId="249050314">
    <w:abstractNumId w:val="0"/>
  </w:num>
  <w:num w:numId="13" w16cid:durableId="1220244922">
    <w:abstractNumId w:val="1"/>
  </w:num>
  <w:num w:numId="14" w16cid:durableId="1087119319">
    <w:abstractNumId w:val="0"/>
  </w:num>
  <w:num w:numId="15" w16cid:durableId="233708125">
    <w:abstractNumId w:val="1"/>
  </w:num>
  <w:num w:numId="16" w16cid:durableId="1470782217">
    <w:abstractNumId w:val="0"/>
  </w:num>
  <w:num w:numId="17" w16cid:durableId="1419986977">
    <w:abstractNumId w:val="1"/>
  </w:num>
  <w:num w:numId="18" w16cid:durableId="2074157052">
    <w:abstractNumId w:val="0"/>
  </w:num>
  <w:num w:numId="19" w16cid:durableId="935165781">
    <w:abstractNumId w:val="1"/>
  </w:num>
  <w:num w:numId="20" w16cid:durableId="522671252">
    <w:abstractNumId w:val="0"/>
  </w:num>
  <w:num w:numId="21" w16cid:durableId="456024025">
    <w:abstractNumId w:val="1"/>
  </w:num>
  <w:num w:numId="22" w16cid:durableId="1555386238">
    <w:abstractNumId w:val="0"/>
  </w:num>
  <w:num w:numId="23" w16cid:durableId="189344724">
    <w:abstractNumId w:val="1"/>
  </w:num>
  <w:num w:numId="24" w16cid:durableId="2012679484">
    <w:abstractNumId w:val="0"/>
  </w:num>
  <w:num w:numId="25" w16cid:durableId="349530644">
    <w:abstractNumId w:val="1"/>
  </w:num>
  <w:num w:numId="26" w16cid:durableId="1176309950">
    <w:abstractNumId w:val="0"/>
  </w:num>
  <w:num w:numId="27" w16cid:durableId="1337072132">
    <w:abstractNumId w:val="1"/>
  </w:num>
  <w:num w:numId="28" w16cid:durableId="1970279363">
    <w:abstractNumId w:val="0"/>
  </w:num>
  <w:num w:numId="29" w16cid:durableId="1198619455">
    <w:abstractNumId w:val="1"/>
  </w:num>
  <w:num w:numId="30" w16cid:durableId="851190405">
    <w:abstractNumId w:val="0"/>
  </w:num>
  <w:num w:numId="31" w16cid:durableId="180362201">
    <w:abstractNumId w:val="1"/>
  </w:num>
  <w:num w:numId="32" w16cid:durableId="1762408907">
    <w:abstractNumId w:val="0"/>
  </w:num>
  <w:num w:numId="33" w16cid:durableId="685670368">
    <w:abstractNumId w:val="1"/>
  </w:num>
  <w:num w:numId="34" w16cid:durableId="1793354317">
    <w:abstractNumId w:val="0"/>
  </w:num>
  <w:num w:numId="35" w16cid:durableId="1469780997">
    <w:abstractNumId w:val="1"/>
  </w:num>
  <w:num w:numId="36" w16cid:durableId="98260537">
    <w:abstractNumId w:val="0"/>
  </w:num>
  <w:num w:numId="37" w16cid:durableId="632061898">
    <w:abstractNumId w:val="1"/>
  </w:num>
  <w:num w:numId="38" w16cid:durableId="1566793112">
    <w:abstractNumId w:val="0"/>
  </w:num>
  <w:num w:numId="39" w16cid:durableId="91820740">
    <w:abstractNumId w:val="1"/>
  </w:num>
  <w:num w:numId="40" w16cid:durableId="535390620">
    <w:abstractNumId w:val="0"/>
  </w:num>
  <w:num w:numId="41" w16cid:durableId="860777200">
    <w:abstractNumId w:val="1"/>
  </w:num>
  <w:num w:numId="42" w16cid:durableId="372384086">
    <w:abstractNumId w:val="0"/>
  </w:num>
  <w:num w:numId="43" w16cid:durableId="642737035">
    <w:abstractNumId w:val="1"/>
  </w:num>
  <w:num w:numId="44" w16cid:durableId="1356225997">
    <w:abstractNumId w:val="0"/>
  </w:num>
  <w:num w:numId="45" w16cid:durableId="1170750735">
    <w:abstractNumId w:val="1"/>
  </w:num>
  <w:num w:numId="46" w16cid:durableId="205862191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5"/>
    <w:rsid w:val="000012CD"/>
    <w:rsid w:val="00002D14"/>
    <w:rsid w:val="000031DA"/>
    <w:rsid w:val="00011AFE"/>
    <w:rsid w:val="00013090"/>
    <w:rsid w:val="00016BFF"/>
    <w:rsid w:val="00020AB8"/>
    <w:rsid w:val="000218C9"/>
    <w:rsid w:val="00022458"/>
    <w:rsid w:val="00022ACD"/>
    <w:rsid w:val="00024143"/>
    <w:rsid w:val="000254A6"/>
    <w:rsid w:val="000302CB"/>
    <w:rsid w:val="0003314D"/>
    <w:rsid w:val="000352CE"/>
    <w:rsid w:val="000375D1"/>
    <w:rsid w:val="00037AE3"/>
    <w:rsid w:val="0004048D"/>
    <w:rsid w:val="000502C1"/>
    <w:rsid w:val="00050551"/>
    <w:rsid w:val="00053353"/>
    <w:rsid w:val="0005404C"/>
    <w:rsid w:val="00055D40"/>
    <w:rsid w:val="00057A1D"/>
    <w:rsid w:val="00057E71"/>
    <w:rsid w:val="000607B5"/>
    <w:rsid w:val="000607C4"/>
    <w:rsid w:val="00061079"/>
    <w:rsid w:val="000759D7"/>
    <w:rsid w:val="0007673B"/>
    <w:rsid w:val="00083516"/>
    <w:rsid w:val="00086ADB"/>
    <w:rsid w:val="00086E8A"/>
    <w:rsid w:val="000873E3"/>
    <w:rsid w:val="00090AEB"/>
    <w:rsid w:val="00091FD4"/>
    <w:rsid w:val="000925EF"/>
    <w:rsid w:val="000969BC"/>
    <w:rsid w:val="00096F04"/>
    <w:rsid w:val="000A02D3"/>
    <w:rsid w:val="000A2662"/>
    <w:rsid w:val="000A2DAF"/>
    <w:rsid w:val="000A492E"/>
    <w:rsid w:val="000B1361"/>
    <w:rsid w:val="000B242B"/>
    <w:rsid w:val="000B5BB8"/>
    <w:rsid w:val="000C052D"/>
    <w:rsid w:val="000C4890"/>
    <w:rsid w:val="000C641E"/>
    <w:rsid w:val="000C7D2E"/>
    <w:rsid w:val="000D2550"/>
    <w:rsid w:val="000D36A2"/>
    <w:rsid w:val="000D41E3"/>
    <w:rsid w:val="000D4CA1"/>
    <w:rsid w:val="000E13BE"/>
    <w:rsid w:val="000E2301"/>
    <w:rsid w:val="000E4A5B"/>
    <w:rsid w:val="000E4EE5"/>
    <w:rsid w:val="000E6A66"/>
    <w:rsid w:val="000F0956"/>
    <w:rsid w:val="000F4B54"/>
    <w:rsid w:val="000F5288"/>
    <w:rsid w:val="0010283A"/>
    <w:rsid w:val="0010334E"/>
    <w:rsid w:val="00103527"/>
    <w:rsid w:val="00107277"/>
    <w:rsid w:val="001114E2"/>
    <w:rsid w:val="001150A5"/>
    <w:rsid w:val="00115EF5"/>
    <w:rsid w:val="001161D6"/>
    <w:rsid w:val="00120CBF"/>
    <w:rsid w:val="001219AF"/>
    <w:rsid w:val="00130B5D"/>
    <w:rsid w:val="00134619"/>
    <w:rsid w:val="00136180"/>
    <w:rsid w:val="00137E23"/>
    <w:rsid w:val="001436DD"/>
    <w:rsid w:val="00144DF0"/>
    <w:rsid w:val="00145DF9"/>
    <w:rsid w:val="00146012"/>
    <w:rsid w:val="00146FB5"/>
    <w:rsid w:val="00151BCA"/>
    <w:rsid w:val="00152722"/>
    <w:rsid w:val="00153133"/>
    <w:rsid w:val="00157D7E"/>
    <w:rsid w:val="00160F32"/>
    <w:rsid w:val="001612A5"/>
    <w:rsid w:val="001620CB"/>
    <w:rsid w:val="00167858"/>
    <w:rsid w:val="00175FF8"/>
    <w:rsid w:val="001766DE"/>
    <w:rsid w:val="00176983"/>
    <w:rsid w:val="00176FD7"/>
    <w:rsid w:val="001779D5"/>
    <w:rsid w:val="001811A9"/>
    <w:rsid w:val="00181D30"/>
    <w:rsid w:val="0018201E"/>
    <w:rsid w:val="00182533"/>
    <w:rsid w:val="00183CE4"/>
    <w:rsid w:val="00186278"/>
    <w:rsid w:val="0018721B"/>
    <w:rsid w:val="00194DF6"/>
    <w:rsid w:val="00196314"/>
    <w:rsid w:val="001A2EEC"/>
    <w:rsid w:val="001B05BD"/>
    <w:rsid w:val="001B16E8"/>
    <w:rsid w:val="001B25F3"/>
    <w:rsid w:val="001B51D9"/>
    <w:rsid w:val="001B7781"/>
    <w:rsid w:val="001C02A9"/>
    <w:rsid w:val="001C229C"/>
    <w:rsid w:val="001C4222"/>
    <w:rsid w:val="001C64D9"/>
    <w:rsid w:val="001C6CE5"/>
    <w:rsid w:val="001D2857"/>
    <w:rsid w:val="001D3BFB"/>
    <w:rsid w:val="001E3BE9"/>
    <w:rsid w:val="001E431A"/>
    <w:rsid w:val="001E7AD0"/>
    <w:rsid w:val="001F0489"/>
    <w:rsid w:val="001F2A2C"/>
    <w:rsid w:val="001F2A94"/>
    <w:rsid w:val="001F6CB0"/>
    <w:rsid w:val="00200E41"/>
    <w:rsid w:val="00202A19"/>
    <w:rsid w:val="00203925"/>
    <w:rsid w:val="0020467E"/>
    <w:rsid w:val="00204E21"/>
    <w:rsid w:val="002100EA"/>
    <w:rsid w:val="002121E7"/>
    <w:rsid w:val="00222B76"/>
    <w:rsid w:val="00223B7B"/>
    <w:rsid w:val="00232BCF"/>
    <w:rsid w:val="00235A6C"/>
    <w:rsid w:val="002443A6"/>
    <w:rsid w:val="00244C87"/>
    <w:rsid w:val="0024639D"/>
    <w:rsid w:val="00252C5D"/>
    <w:rsid w:val="00261476"/>
    <w:rsid w:val="00261B50"/>
    <w:rsid w:val="00263188"/>
    <w:rsid w:val="00263BD8"/>
    <w:rsid w:val="00270785"/>
    <w:rsid w:val="00274D79"/>
    <w:rsid w:val="00276B2C"/>
    <w:rsid w:val="00281B5C"/>
    <w:rsid w:val="00283964"/>
    <w:rsid w:val="00284EA0"/>
    <w:rsid w:val="002862AA"/>
    <w:rsid w:val="00293920"/>
    <w:rsid w:val="002949F0"/>
    <w:rsid w:val="00294B1D"/>
    <w:rsid w:val="002A05B2"/>
    <w:rsid w:val="002A5FB8"/>
    <w:rsid w:val="002B272C"/>
    <w:rsid w:val="002B3282"/>
    <w:rsid w:val="002B3FDE"/>
    <w:rsid w:val="002B7FC2"/>
    <w:rsid w:val="002C2005"/>
    <w:rsid w:val="002C21F8"/>
    <w:rsid w:val="002C44CA"/>
    <w:rsid w:val="002C5235"/>
    <w:rsid w:val="002D445E"/>
    <w:rsid w:val="002D51F7"/>
    <w:rsid w:val="002D606D"/>
    <w:rsid w:val="002E1160"/>
    <w:rsid w:val="002E13B6"/>
    <w:rsid w:val="002E2AC9"/>
    <w:rsid w:val="002E32A5"/>
    <w:rsid w:val="002E5374"/>
    <w:rsid w:val="002E75BA"/>
    <w:rsid w:val="002F55CC"/>
    <w:rsid w:val="0030208A"/>
    <w:rsid w:val="00302BFF"/>
    <w:rsid w:val="00303855"/>
    <w:rsid w:val="003043A9"/>
    <w:rsid w:val="0030447C"/>
    <w:rsid w:val="00307EC7"/>
    <w:rsid w:val="00310440"/>
    <w:rsid w:val="003114FD"/>
    <w:rsid w:val="0031362C"/>
    <w:rsid w:val="00313966"/>
    <w:rsid w:val="00316570"/>
    <w:rsid w:val="00322024"/>
    <w:rsid w:val="003222A6"/>
    <w:rsid w:val="0032773C"/>
    <w:rsid w:val="00327C20"/>
    <w:rsid w:val="0033126C"/>
    <w:rsid w:val="00334075"/>
    <w:rsid w:val="00335D71"/>
    <w:rsid w:val="00337D7C"/>
    <w:rsid w:val="0034477B"/>
    <w:rsid w:val="00354F9C"/>
    <w:rsid w:val="0036134A"/>
    <w:rsid w:val="00364CAA"/>
    <w:rsid w:val="00365730"/>
    <w:rsid w:val="003704FF"/>
    <w:rsid w:val="00371D30"/>
    <w:rsid w:val="003723A7"/>
    <w:rsid w:val="00380E7A"/>
    <w:rsid w:val="00381572"/>
    <w:rsid w:val="003819B7"/>
    <w:rsid w:val="00382314"/>
    <w:rsid w:val="003823C3"/>
    <w:rsid w:val="00383074"/>
    <w:rsid w:val="00386CFF"/>
    <w:rsid w:val="00394531"/>
    <w:rsid w:val="003A0EA7"/>
    <w:rsid w:val="003A22BB"/>
    <w:rsid w:val="003A2404"/>
    <w:rsid w:val="003A2717"/>
    <w:rsid w:val="003A2E07"/>
    <w:rsid w:val="003A568F"/>
    <w:rsid w:val="003B1466"/>
    <w:rsid w:val="003B4C81"/>
    <w:rsid w:val="003B7013"/>
    <w:rsid w:val="003C207D"/>
    <w:rsid w:val="003C23BA"/>
    <w:rsid w:val="003C2A02"/>
    <w:rsid w:val="003C32C3"/>
    <w:rsid w:val="003C41E5"/>
    <w:rsid w:val="003C5EA6"/>
    <w:rsid w:val="003C7C87"/>
    <w:rsid w:val="003D0A14"/>
    <w:rsid w:val="003D1E8A"/>
    <w:rsid w:val="003D221C"/>
    <w:rsid w:val="003D3760"/>
    <w:rsid w:val="003D3A2C"/>
    <w:rsid w:val="003D502F"/>
    <w:rsid w:val="003D5854"/>
    <w:rsid w:val="003D76AA"/>
    <w:rsid w:val="003E022D"/>
    <w:rsid w:val="003E0578"/>
    <w:rsid w:val="003E2756"/>
    <w:rsid w:val="003E47D3"/>
    <w:rsid w:val="003E610F"/>
    <w:rsid w:val="003F0D89"/>
    <w:rsid w:val="003F3DFA"/>
    <w:rsid w:val="003F5B1B"/>
    <w:rsid w:val="003F6A6B"/>
    <w:rsid w:val="003F78C2"/>
    <w:rsid w:val="004027D5"/>
    <w:rsid w:val="00404F18"/>
    <w:rsid w:val="00405084"/>
    <w:rsid w:val="00406099"/>
    <w:rsid w:val="004069BE"/>
    <w:rsid w:val="004108D3"/>
    <w:rsid w:val="00411F98"/>
    <w:rsid w:val="0041225F"/>
    <w:rsid w:val="00414332"/>
    <w:rsid w:val="00415F2E"/>
    <w:rsid w:val="00416325"/>
    <w:rsid w:val="0041771A"/>
    <w:rsid w:val="004179FB"/>
    <w:rsid w:val="00421D05"/>
    <w:rsid w:val="0042486F"/>
    <w:rsid w:val="00426606"/>
    <w:rsid w:val="00427A83"/>
    <w:rsid w:val="00430658"/>
    <w:rsid w:val="00432F0F"/>
    <w:rsid w:val="00434285"/>
    <w:rsid w:val="00434FED"/>
    <w:rsid w:val="00441F45"/>
    <w:rsid w:val="004435CA"/>
    <w:rsid w:val="00444FF6"/>
    <w:rsid w:val="00450FE8"/>
    <w:rsid w:val="0045144F"/>
    <w:rsid w:val="00454BCF"/>
    <w:rsid w:val="00455F49"/>
    <w:rsid w:val="0045773B"/>
    <w:rsid w:val="00457CA7"/>
    <w:rsid w:val="00467E46"/>
    <w:rsid w:val="0047168D"/>
    <w:rsid w:val="004748BD"/>
    <w:rsid w:val="00484B8B"/>
    <w:rsid w:val="00484F3E"/>
    <w:rsid w:val="00486047"/>
    <w:rsid w:val="00486270"/>
    <w:rsid w:val="00491BD6"/>
    <w:rsid w:val="00491CA7"/>
    <w:rsid w:val="004937CE"/>
    <w:rsid w:val="00495872"/>
    <w:rsid w:val="0049739A"/>
    <w:rsid w:val="00497CD3"/>
    <w:rsid w:val="004A2854"/>
    <w:rsid w:val="004A3C16"/>
    <w:rsid w:val="004A4F39"/>
    <w:rsid w:val="004A710E"/>
    <w:rsid w:val="004B12D1"/>
    <w:rsid w:val="004B1834"/>
    <w:rsid w:val="004B29F8"/>
    <w:rsid w:val="004B3001"/>
    <w:rsid w:val="004B3A29"/>
    <w:rsid w:val="004C0614"/>
    <w:rsid w:val="004C13EB"/>
    <w:rsid w:val="004C4A76"/>
    <w:rsid w:val="004C663B"/>
    <w:rsid w:val="004D16AF"/>
    <w:rsid w:val="004D542D"/>
    <w:rsid w:val="004D58AC"/>
    <w:rsid w:val="004E228C"/>
    <w:rsid w:val="004E232F"/>
    <w:rsid w:val="004E307D"/>
    <w:rsid w:val="004E5975"/>
    <w:rsid w:val="004F58DB"/>
    <w:rsid w:val="004F5C23"/>
    <w:rsid w:val="0050329A"/>
    <w:rsid w:val="005055D5"/>
    <w:rsid w:val="00511C95"/>
    <w:rsid w:val="0051717C"/>
    <w:rsid w:val="00521559"/>
    <w:rsid w:val="00521637"/>
    <w:rsid w:val="005224BF"/>
    <w:rsid w:val="00523F43"/>
    <w:rsid w:val="00524DF9"/>
    <w:rsid w:val="00530E98"/>
    <w:rsid w:val="00533DA1"/>
    <w:rsid w:val="00543033"/>
    <w:rsid w:val="00543CC0"/>
    <w:rsid w:val="00546490"/>
    <w:rsid w:val="00547045"/>
    <w:rsid w:val="00553F18"/>
    <w:rsid w:val="005547F9"/>
    <w:rsid w:val="0055561F"/>
    <w:rsid w:val="00557FA1"/>
    <w:rsid w:val="0056578A"/>
    <w:rsid w:val="0056595B"/>
    <w:rsid w:val="00571C0D"/>
    <w:rsid w:val="00572C4C"/>
    <w:rsid w:val="00573CCB"/>
    <w:rsid w:val="00573E1F"/>
    <w:rsid w:val="0057605E"/>
    <w:rsid w:val="00576E09"/>
    <w:rsid w:val="00577261"/>
    <w:rsid w:val="00581DB2"/>
    <w:rsid w:val="005824EB"/>
    <w:rsid w:val="00585ED0"/>
    <w:rsid w:val="00586B90"/>
    <w:rsid w:val="00594747"/>
    <w:rsid w:val="00594844"/>
    <w:rsid w:val="00595F8B"/>
    <w:rsid w:val="005A1198"/>
    <w:rsid w:val="005A246B"/>
    <w:rsid w:val="005A57E5"/>
    <w:rsid w:val="005A646E"/>
    <w:rsid w:val="005A699E"/>
    <w:rsid w:val="005A6F41"/>
    <w:rsid w:val="005A7AE7"/>
    <w:rsid w:val="005B06E1"/>
    <w:rsid w:val="005B3ED4"/>
    <w:rsid w:val="005B7114"/>
    <w:rsid w:val="005C36FC"/>
    <w:rsid w:val="005C4F7B"/>
    <w:rsid w:val="005D15B8"/>
    <w:rsid w:val="005D4DA8"/>
    <w:rsid w:val="005D5748"/>
    <w:rsid w:val="005E150A"/>
    <w:rsid w:val="005E7DD5"/>
    <w:rsid w:val="005F1CD4"/>
    <w:rsid w:val="005F52D4"/>
    <w:rsid w:val="00605DEE"/>
    <w:rsid w:val="00607E72"/>
    <w:rsid w:val="00607F9D"/>
    <w:rsid w:val="006111D5"/>
    <w:rsid w:val="006111F5"/>
    <w:rsid w:val="006142F3"/>
    <w:rsid w:val="006172CB"/>
    <w:rsid w:val="00623E11"/>
    <w:rsid w:val="00627732"/>
    <w:rsid w:val="00633793"/>
    <w:rsid w:val="00634406"/>
    <w:rsid w:val="006351AC"/>
    <w:rsid w:val="0063728C"/>
    <w:rsid w:val="006411DE"/>
    <w:rsid w:val="0064182B"/>
    <w:rsid w:val="0064219F"/>
    <w:rsid w:val="006448C5"/>
    <w:rsid w:val="00644CBB"/>
    <w:rsid w:val="00647BAA"/>
    <w:rsid w:val="00651F5A"/>
    <w:rsid w:val="00652E71"/>
    <w:rsid w:val="00654292"/>
    <w:rsid w:val="006543FD"/>
    <w:rsid w:val="00654F17"/>
    <w:rsid w:val="006555BD"/>
    <w:rsid w:val="0066013E"/>
    <w:rsid w:val="00661AC6"/>
    <w:rsid w:val="00665538"/>
    <w:rsid w:val="00665DC1"/>
    <w:rsid w:val="006676E2"/>
    <w:rsid w:val="00670B4A"/>
    <w:rsid w:val="00672E8A"/>
    <w:rsid w:val="00674222"/>
    <w:rsid w:val="00677987"/>
    <w:rsid w:val="00682B8C"/>
    <w:rsid w:val="00685EB4"/>
    <w:rsid w:val="00691512"/>
    <w:rsid w:val="006939DB"/>
    <w:rsid w:val="00695AC8"/>
    <w:rsid w:val="006978F3"/>
    <w:rsid w:val="006A195E"/>
    <w:rsid w:val="006A27E8"/>
    <w:rsid w:val="006A2BB4"/>
    <w:rsid w:val="006A4C05"/>
    <w:rsid w:val="006A5862"/>
    <w:rsid w:val="006A63D9"/>
    <w:rsid w:val="006B0604"/>
    <w:rsid w:val="006B5540"/>
    <w:rsid w:val="006B6847"/>
    <w:rsid w:val="006C2B84"/>
    <w:rsid w:val="006C3B0F"/>
    <w:rsid w:val="006C3DFC"/>
    <w:rsid w:val="006C46ED"/>
    <w:rsid w:val="006C69F4"/>
    <w:rsid w:val="006D049F"/>
    <w:rsid w:val="006D371A"/>
    <w:rsid w:val="006D5D28"/>
    <w:rsid w:val="006D5E87"/>
    <w:rsid w:val="006E210A"/>
    <w:rsid w:val="006E260B"/>
    <w:rsid w:val="006E4796"/>
    <w:rsid w:val="006E4A02"/>
    <w:rsid w:val="006F75A0"/>
    <w:rsid w:val="0070116C"/>
    <w:rsid w:val="00702BE5"/>
    <w:rsid w:val="00702C4C"/>
    <w:rsid w:val="00705A0F"/>
    <w:rsid w:val="00705F32"/>
    <w:rsid w:val="00707E1C"/>
    <w:rsid w:val="00712F86"/>
    <w:rsid w:val="00713D30"/>
    <w:rsid w:val="007155B8"/>
    <w:rsid w:val="00720052"/>
    <w:rsid w:val="0072657F"/>
    <w:rsid w:val="00726EFF"/>
    <w:rsid w:val="0073051F"/>
    <w:rsid w:val="007360AB"/>
    <w:rsid w:val="0073690C"/>
    <w:rsid w:val="007373E7"/>
    <w:rsid w:val="0073756C"/>
    <w:rsid w:val="007424F5"/>
    <w:rsid w:val="0074442C"/>
    <w:rsid w:val="00746ED4"/>
    <w:rsid w:val="0074737E"/>
    <w:rsid w:val="00751D42"/>
    <w:rsid w:val="00752162"/>
    <w:rsid w:val="00754330"/>
    <w:rsid w:val="00757CBB"/>
    <w:rsid w:val="00760BEE"/>
    <w:rsid w:val="007635B9"/>
    <w:rsid w:val="007662D2"/>
    <w:rsid w:val="00771DA7"/>
    <w:rsid w:val="00771FB3"/>
    <w:rsid w:val="007721CA"/>
    <w:rsid w:val="00772ED0"/>
    <w:rsid w:val="00773306"/>
    <w:rsid w:val="00774190"/>
    <w:rsid w:val="00777A2F"/>
    <w:rsid w:val="00783B5A"/>
    <w:rsid w:val="00784632"/>
    <w:rsid w:val="00785B9E"/>
    <w:rsid w:val="00787B6E"/>
    <w:rsid w:val="00787C6B"/>
    <w:rsid w:val="00797E2A"/>
    <w:rsid w:val="007A3489"/>
    <w:rsid w:val="007A62A1"/>
    <w:rsid w:val="007A74C0"/>
    <w:rsid w:val="007A75E1"/>
    <w:rsid w:val="007A7BA4"/>
    <w:rsid w:val="007B34AB"/>
    <w:rsid w:val="007B448B"/>
    <w:rsid w:val="007B4F54"/>
    <w:rsid w:val="007B5701"/>
    <w:rsid w:val="007B62B5"/>
    <w:rsid w:val="007C5AB3"/>
    <w:rsid w:val="007C787C"/>
    <w:rsid w:val="007C7E30"/>
    <w:rsid w:val="007D1158"/>
    <w:rsid w:val="007D74A3"/>
    <w:rsid w:val="007D7C2E"/>
    <w:rsid w:val="007E2A72"/>
    <w:rsid w:val="007E2FBB"/>
    <w:rsid w:val="007E60C4"/>
    <w:rsid w:val="007E6891"/>
    <w:rsid w:val="007E78D0"/>
    <w:rsid w:val="007F38A6"/>
    <w:rsid w:val="007F43B0"/>
    <w:rsid w:val="007F5E1D"/>
    <w:rsid w:val="007F79DD"/>
    <w:rsid w:val="008063C1"/>
    <w:rsid w:val="00812D6C"/>
    <w:rsid w:val="008152E5"/>
    <w:rsid w:val="008163DD"/>
    <w:rsid w:val="00816837"/>
    <w:rsid w:val="00817E40"/>
    <w:rsid w:val="00822118"/>
    <w:rsid w:val="00830A17"/>
    <w:rsid w:val="00832E83"/>
    <w:rsid w:val="008351F7"/>
    <w:rsid w:val="0083611A"/>
    <w:rsid w:val="00837A4C"/>
    <w:rsid w:val="0085145E"/>
    <w:rsid w:val="00851A29"/>
    <w:rsid w:val="00853805"/>
    <w:rsid w:val="00855097"/>
    <w:rsid w:val="008558FC"/>
    <w:rsid w:val="008673BD"/>
    <w:rsid w:val="00870508"/>
    <w:rsid w:val="00870734"/>
    <w:rsid w:val="00870D07"/>
    <w:rsid w:val="00871BB2"/>
    <w:rsid w:val="00882B9B"/>
    <w:rsid w:val="00884D29"/>
    <w:rsid w:val="008854C8"/>
    <w:rsid w:val="00890ADF"/>
    <w:rsid w:val="00890CC5"/>
    <w:rsid w:val="00891E7D"/>
    <w:rsid w:val="008924D4"/>
    <w:rsid w:val="008929DA"/>
    <w:rsid w:val="00893691"/>
    <w:rsid w:val="008A2229"/>
    <w:rsid w:val="008A7655"/>
    <w:rsid w:val="008B6E28"/>
    <w:rsid w:val="008C08C7"/>
    <w:rsid w:val="008C5F2D"/>
    <w:rsid w:val="008C6EDB"/>
    <w:rsid w:val="008D1807"/>
    <w:rsid w:val="008D5616"/>
    <w:rsid w:val="008E789B"/>
    <w:rsid w:val="008F2E4E"/>
    <w:rsid w:val="008F67FC"/>
    <w:rsid w:val="00903D4A"/>
    <w:rsid w:val="009045AD"/>
    <w:rsid w:val="00906274"/>
    <w:rsid w:val="00911A06"/>
    <w:rsid w:val="00911DBE"/>
    <w:rsid w:val="00912BFF"/>
    <w:rsid w:val="00912E02"/>
    <w:rsid w:val="009148C2"/>
    <w:rsid w:val="0091513F"/>
    <w:rsid w:val="00915D0B"/>
    <w:rsid w:val="00916C4B"/>
    <w:rsid w:val="00920737"/>
    <w:rsid w:val="00920846"/>
    <w:rsid w:val="00920A21"/>
    <w:rsid w:val="009245D0"/>
    <w:rsid w:val="0092543D"/>
    <w:rsid w:val="00927E66"/>
    <w:rsid w:val="00933D98"/>
    <w:rsid w:val="009371C0"/>
    <w:rsid w:val="00937249"/>
    <w:rsid w:val="00937BC0"/>
    <w:rsid w:val="00940574"/>
    <w:rsid w:val="00943B46"/>
    <w:rsid w:val="00943D2F"/>
    <w:rsid w:val="00943D51"/>
    <w:rsid w:val="0094653A"/>
    <w:rsid w:val="009516E9"/>
    <w:rsid w:val="009552F9"/>
    <w:rsid w:val="009660DC"/>
    <w:rsid w:val="00967D5F"/>
    <w:rsid w:val="0097127E"/>
    <w:rsid w:val="00985126"/>
    <w:rsid w:val="009874DA"/>
    <w:rsid w:val="0099485B"/>
    <w:rsid w:val="00997FEF"/>
    <w:rsid w:val="009A4BC4"/>
    <w:rsid w:val="009A6761"/>
    <w:rsid w:val="009A7FF6"/>
    <w:rsid w:val="009B011F"/>
    <w:rsid w:val="009B099E"/>
    <w:rsid w:val="009B0C60"/>
    <w:rsid w:val="009B4B9D"/>
    <w:rsid w:val="009B4D43"/>
    <w:rsid w:val="009B5F70"/>
    <w:rsid w:val="009B618C"/>
    <w:rsid w:val="009B7C90"/>
    <w:rsid w:val="009C2A08"/>
    <w:rsid w:val="009C6886"/>
    <w:rsid w:val="009C7F6C"/>
    <w:rsid w:val="009D00EE"/>
    <w:rsid w:val="009D1BCE"/>
    <w:rsid w:val="009D20CD"/>
    <w:rsid w:val="009D2C74"/>
    <w:rsid w:val="009D4CCF"/>
    <w:rsid w:val="009D4FD4"/>
    <w:rsid w:val="009D6439"/>
    <w:rsid w:val="009D68A4"/>
    <w:rsid w:val="009D6EF2"/>
    <w:rsid w:val="009E5005"/>
    <w:rsid w:val="009F0A45"/>
    <w:rsid w:val="009F0BE8"/>
    <w:rsid w:val="009F0E67"/>
    <w:rsid w:val="009F3A83"/>
    <w:rsid w:val="009F3B20"/>
    <w:rsid w:val="009F4CD6"/>
    <w:rsid w:val="009F5B04"/>
    <w:rsid w:val="009F609A"/>
    <w:rsid w:val="009F6A07"/>
    <w:rsid w:val="00A013CF"/>
    <w:rsid w:val="00A036CF"/>
    <w:rsid w:val="00A076BB"/>
    <w:rsid w:val="00A10362"/>
    <w:rsid w:val="00A11404"/>
    <w:rsid w:val="00A1158A"/>
    <w:rsid w:val="00A1200A"/>
    <w:rsid w:val="00A13154"/>
    <w:rsid w:val="00A21D65"/>
    <w:rsid w:val="00A26878"/>
    <w:rsid w:val="00A30EFF"/>
    <w:rsid w:val="00A3127D"/>
    <w:rsid w:val="00A336A0"/>
    <w:rsid w:val="00A34956"/>
    <w:rsid w:val="00A37E53"/>
    <w:rsid w:val="00A50A1E"/>
    <w:rsid w:val="00A52C95"/>
    <w:rsid w:val="00A52CBC"/>
    <w:rsid w:val="00A543D6"/>
    <w:rsid w:val="00A55DE4"/>
    <w:rsid w:val="00A55E72"/>
    <w:rsid w:val="00A61330"/>
    <w:rsid w:val="00A6668F"/>
    <w:rsid w:val="00A77F3C"/>
    <w:rsid w:val="00A77FF7"/>
    <w:rsid w:val="00A806B4"/>
    <w:rsid w:val="00A92D16"/>
    <w:rsid w:val="00A92DDA"/>
    <w:rsid w:val="00AA096A"/>
    <w:rsid w:val="00AA2F41"/>
    <w:rsid w:val="00AA3192"/>
    <w:rsid w:val="00AA66DC"/>
    <w:rsid w:val="00AA77BF"/>
    <w:rsid w:val="00AA7D4C"/>
    <w:rsid w:val="00AB0E72"/>
    <w:rsid w:val="00AB266F"/>
    <w:rsid w:val="00AB2E00"/>
    <w:rsid w:val="00AB2F7D"/>
    <w:rsid w:val="00AB4309"/>
    <w:rsid w:val="00AB5EE7"/>
    <w:rsid w:val="00AB7501"/>
    <w:rsid w:val="00AC13ED"/>
    <w:rsid w:val="00AC1F59"/>
    <w:rsid w:val="00AC20F1"/>
    <w:rsid w:val="00AC268F"/>
    <w:rsid w:val="00AC4E53"/>
    <w:rsid w:val="00AC5079"/>
    <w:rsid w:val="00AC6DD7"/>
    <w:rsid w:val="00AD1145"/>
    <w:rsid w:val="00AD7B8F"/>
    <w:rsid w:val="00AE23FE"/>
    <w:rsid w:val="00AE569C"/>
    <w:rsid w:val="00AE583E"/>
    <w:rsid w:val="00AE5D15"/>
    <w:rsid w:val="00AE631D"/>
    <w:rsid w:val="00AF05B3"/>
    <w:rsid w:val="00AF13D5"/>
    <w:rsid w:val="00AF16EB"/>
    <w:rsid w:val="00AF31D5"/>
    <w:rsid w:val="00AF42E7"/>
    <w:rsid w:val="00AF7758"/>
    <w:rsid w:val="00B03500"/>
    <w:rsid w:val="00B07C84"/>
    <w:rsid w:val="00B10C20"/>
    <w:rsid w:val="00B11DA0"/>
    <w:rsid w:val="00B23FEC"/>
    <w:rsid w:val="00B240AE"/>
    <w:rsid w:val="00B25052"/>
    <w:rsid w:val="00B300ED"/>
    <w:rsid w:val="00B33525"/>
    <w:rsid w:val="00B35890"/>
    <w:rsid w:val="00B3693C"/>
    <w:rsid w:val="00B36E59"/>
    <w:rsid w:val="00B3783C"/>
    <w:rsid w:val="00B37BD7"/>
    <w:rsid w:val="00B41D10"/>
    <w:rsid w:val="00B50E21"/>
    <w:rsid w:val="00B516AF"/>
    <w:rsid w:val="00B54E5C"/>
    <w:rsid w:val="00B62257"/>
    <w:rsid w:val="00B63B56"/>
    <w:rsid w:val="00B65E28"/>
    <w:rsid w:val="00B66419"/>
    <w:rsid w:val="00B66BD9"/>
    <w:rsid w:val="00B71621"/>
    <w:rsid w:val="00B7320C"/>
    <w:rsid w:val="00B7489C"/>
    <w:rsid w:val="00B74ED6"/>
    <w:rsid w:val="00B74F64"/>
    <w:rsid w:val="00B7596B"/>
    <w:rsid w:val="00B821B1"/>
    <w:rsid w:val="00B85F89"/>
    <w:rsid w:val="00B957F7"/>
    <w:rsid w:val="00B96B0C"/>
    <w:rsid w:val="00B97937"/>
    <w:rsid w:val="00BA145E"/>
    <w:rsid w:val="00BA44EA"/>
    <w:rsid w:val="00BA55C9"/>
    <w:rsid w:val="00BA7F7E"/>
    <w:rsid w:val="00BB1515"/>
    <w:rsid w:val="00BB1CC0"/>
    <w:rsid w:val="00BB1FDF"/>
    <w:rsid w:val="00BB3270"/>
    <w:rsid w:val="00BB6556"/>
    <w:rsid w:val="00BB70C7"/>
    <w:rsid w:val="00BC22BB"/>
    <w:rsid w:val="00BC22D1"/>
    <w:rsid w:val="00BC23AA"/>
    <w:rsid w:val="00BC2F4A"/>
    <w:rsid w:val="00BC32F4"/>
    <w:rsid w:val="00BD4FAD"/>
    <w:rsid w:val="00BD74F7"/>
    <w:rsid w:val="00BE3F2A"/>
    <w:rsid w:val="00BE4F6A"/>
    <w:rsid w:val="00BF3319"/>
    <w:rsid w:val="00BF5719"/>
    <w:rsid w:val="00C00B1B"/>
    <w:rsid w:val="00C019A4"/>
    <w:rsid w:val="00C01BE4"/>
    <w:rsid w:val="00C06EFA"/>
    <w:rsid w:val="00C07EAD"/>
    <w:rsid w:val="00C10BCC"/>
    <w:rsid w:val="00C1563C"/>
    <w:rsid w:val="00C1725C"/>
    <w:rsid w:val="00C201F8"/>
    <w:rsid w:val="00C230EC"/>
    <w:rsid w:val="00C24833"/>
    <w:rsid w:val="00C30951"/>
    <w:rsid w:val="00C332EC"/>
    <w:rsid w:val="00C33E35"/>
    <w:rsid w:val="00C350DC"/>
    <w:rsid w:val="00C43705"/>
    <w:rsid w:val="00C50710"/>
    <w:rsid w:val="00C51E51"/>
    <w:rsid w:val="00C52267"/>
    <w:rsid w:val="00C56DED"/>
    <w:rsid w:val="00C63ADB"/>
    <w:rsid w:val="00C6682B"/>
    <w:rsid w:val="00C67C4B"/>
    <w:rsid w:val="00C71F5D"/>
    <w:rsid w:val="00C73D07"/>
    <w:rsid w:val="00C77A77"/>
    <w:rsid w:val="00C81329"/>
    <w:rsid w:val="00C85052"/>
    <w:rsid w:val="00C85F7D"/>
    <w:rsid w:val="00C87854"/>
    <w:rsid w:val="00C90953"/>
    <w:rsid w:val="00C929AF"/>
    <w:rsid w:val="00C96188"/>
    <w:rsid w:val="00CA1264"/>
    <w:rsid w:val="00CA44EE"/>
    <w:rsid w:val="00CA74C5"/>
    <w:rsid w:val="00CB1901"/>
    <w:rsid w:val="00CC1689"/>
    <w:rsid w:val="00CC1F8F"/>
    <w:rsid w:val="00CC3463"/>
    <w:rsid w:val="00CC36CD"/>
    <w:rsid w:val="00CC778D"/>
    <w:rsid w:val="00CD323B"/>
    <w:rsid w:val="00CD3455"/>
    <w:rsid w:val="00CE2AD6"/>
    <w:rsid w:val="00CE3ACC"/>
    <w:rsid w:val="00CF4C21"/>
    <w:rsid w:val="00CF77D1"/>
    <w:rsid w:val="00CF788D"/>
    <w:rsid w:val="00D015D7"/>
    <w:rsid w:val="00D01D17"/>
    <w:rsid w:val="00D02DE1"/>
    <w:rsid w:val="00D17345"/>
    <w:rsid w:val="00D17F8E"/>
    <w:rsid w:val="00D20960"/>
    <w:rsid w:val="00D224FB"/>
    <w:rsid w:val="00D22602"/>
    <w:rsid w:val="00D230E3"/>
    <w:rsid w:val="00D25FBE"/>
    <w:rsid w:val="00D30491"/>
    <w:rsid w:val="00D33603"/>
    <w:rsid w:val="00D35721"/>
    <w:rsid w:val="00D37B40"/>
    <w:rsid w:val="00D45554"/>
    <w:rsid w:val="00D4728B"/>
    <w:rsid w:val="00D51825"/>
    <w:rsid w:val="00D55316"/>
    <w:rsid w:val="00D57E7C"/>
    <w:rsid w:val="00D600AB"/>
    <w:rsid w:val="00D614DC"/>
    <w:rsid w:val="00D65100"/>
    <w:rsid w:val="00D6624E"/>
    <w:rsid w:val="00D73111"/>
    <w:rsid w:val="00D73CB5"/>
    <w:rsid w:val="00D75B90"/>
    <w:rsid w:val="00D76FB0"/>
    <w:rsid w:val="00D773B8"/>
    <w:rsid w:val="00D84C6F"/>
    <w:rsid w:val="00D9463F"/>
    <w:rsid w:val="00D95BC6"/>
    <w:rsid w:val="00D969AF"/>
    <w:rsid w:val="00DA0481"/>
    <w:rsid w:val="00DA3CEB"/>
    <w:rsid w:val="00DA59EA"/>
    <w:rsid w:val="00DA5F3A"/>
    <w:rsid w:val="00DA78C5"/>
    <w:rsid w:val="00DB085C"/>
    <w:rsid w:val="00DB1ADB"/>
    <w:rsid w:val="00DB1F8B"/>
    <w:rsid w:val="00DB2DB7"/>
    <w:rsid w:val="00DB5151"/>
    <w:rsid w:val="00DB5625"/>
    <w:rsid w:val="00DC0AB5"/>
    <w:rsid w:val="00DC399A"/>
    <w:rsid w:val="00DC3BAF"/>
    <w:rsid w:val="00DC5080"/>
    <w:rsid w:val="00DC52E4"/>
    <w:rsid w:val="00DC5B57"/>
    <w:rsid w:val="00DD0C79"/>
    <w:rsid w:val="00DD1B14"/>
    <w:rsid w:val="00DD3E7D"/>
    <w:rsid w:val="00DD70BA"/>
    <w:rsid w:val="00DE04B3"/>
    <w:rsid w:val="00DE30EE"/>
    <w:rsid w:val="00DE4650"/>
    <w:rsid w:val="00DE6B7F"/>
    <w:rsid w:val="00DF11B1"/>
    <w:rsid w:val="00DF5157"/>
    <w:rsid w:val="00DF7F25"/>
    <w:rsid w:val="00E008B4"/>
    <w:rsid w:val="00E010AB"/>
    <w:rsid w:val="00E0149B"/>
    <w:rsid w:val="00E03695"/>
    <w:rsid w:val="00E04A7A"/>
    <w:rsid w:val="00E052FC"/>
    <w:rsid w:val="00E10512"/>
    <w:rsid w:val="00E10A7F"/>
    <w:rsid w:val="00E14593"/>
    <w:rsid w:val="00E23124"/>
    <w:rsid w:val="00E24FA3"/>
    <w:rsid w:val="00E26F3D"/>
    <w:rsid w:val="00E31225"/>
    <w:rsid w:val="00E3184E"/>
    <w:rsid w:val="00E3393A"/>
    <w:rsid w:val="00E34E2C"/>
    <w:rsid w:val="00E362D2"/>
    <w:rsid w:val="00E42E25"/>
    <w:rsid w:val="00E42E44"/>
    <w:rsid w:val="00E43F53"/>
    <w:rsid w:val="00E54DD0"/>
    <w:rsid w:val="00E6236B"/>
    <w:rsid w:val="00E67AC8"/>
    <w:rsid w:val="00E70E82"/>
    <w:rsid w:val="00E72E05"/>
    <w:rsid w:val="00E7416F"/>
    <w:rsid w:val="00E76F90"/>
    <w:rsid w:val="00E7780E"/>
    <w:rsid w:val="00E81257"/>
    <w:rsid w:val="00E852EF"/>
    <w:rsid w:val="00E8625B"/>
    <w:rsid w:val="00E9142E"/>
    <w:rsid w:val="00E94A8B"/>
    <w:rsid w:val="00E96E69"/>
    <w:rsid w:val="00E96E7E"/>
    <w:rsid w:val="00E9765E"/>
    <w:rsid w:val="00EA4676"/>
    <w:rsid w:val="00EA46BB"/>
    <w:rsid w:val="00EA484D"/>
    <w:rsid w:val="00EA54B7"/>
    <w:rsid w:val="00EA7247"/>
    <w:rsid w:val="00EB5380"/>
    <w:rsid w:val="00EC0A4F"/>
    <w:rsid w:val="00EC28B0"/>
    <w:rsid w:val="00EC3260"/>
    <w:rsid w:val="00EC37B9"/>
    <w:rsid w:val="00ED473A"/>
    <w:rsid w:val="00EE1374"/>
    <w:rsid w:val="00EE15DB"/>
    <w:rsid w:val="00EE1C0B"/>
    <w:rsid w:val="00EE2122"/>
    <w:rsid w:val="00EE5AEA"/>
    <w:rsid w:val="00EF4B32"/>
    <w:rsid w:val="00EF4C1D"/>
    <w:rsid w:val="00EF7CFB"/>
    <w:rsid w:val="00F01336"/>
    <w:rsid w:val="00F10076"/>
    <w:rsid w:val="00F1049F"/>
    <w:rsid w:val="00F12B65"/>
    <w:rsid w:val="00F1657B"/>
    <w:rsid w:val="00F233BE"/>
    <w:rsid w:val="00F249C6"/>
    <w:rsid w:val="00F311DB"/>
    <w:rsid w:val="00F3127B"/>
    <w:rsid w:val="00F3181C"/>
    <w:rsid w:val="00F33AEC"/>
    <w:rsid w:val="00F34DB8"/>
    <w:rsid w:val="00F35F3A"/>
    <w:rsid w:val="00F45862"/>
    <w:rsid w:val="00F47426"/>
    <w:rsid w:val="00F47AD4"/>
    <w:rsid w:val="00F565C5"/>
    <w:rsid w:val="00F65A83"/>
    <w:rsid w:val="00F6625D"/>
    <w:rsid w:val="00F6724C"/>
    <w:rsid w:val="00F71DC2"/>
    <w:rsid w:val="00F767F6"/>
    <w:rsid w:val="00F76CB2"/>
    <w:rsid w:val="00F82198"/>
    <w:rsid w:val="00F83A13"/>
    <w:rsid w:val="00F85EF1"/>
    <w:rsid w:val="00F900C2"/>
    <w:rsid w:val="00F91D65"/>
    <w:rsid w:val="00F932D0"/>
    <w:rsid w:val="00F94238"/>
    <w:rsid w:val="00F950A3"/>
    <w:rsid w:val="00F954C0"/>
    <w:rsid w:val="00F9617C"/>
    <w:rsid w:val="00FA24B6"/>
    <w:rsid w:val="00FB2528"/>
    <w:rsid w:val="00FB2600"/>
    <w:rsid w:val="00FB2B8C"/>
    <w:rsid w:val="00FB2DAA"/>
    <w:rsid w:val="00FB48D2"/>
    <w:rsid w:val="00FB70E1"/>
    <w:rsid w:val="00FB7742"/>
    <w:rsid w:val="00FC069C"/>
    <w:rsid w:val="00FC52F6"/>
    <w:rsid w:val="00FC7953"/>
    <w:rsid w:val="00FD5708"/>
    <w:rsid w:val="00FE214E"/>
    <w:rsid w:val="00FE57F9"/>
    <w:rsid w:val="00FF217A"/>
    <w:rsid w:val="00FF27CB"/>
    <w:rsid w:val="00FF2DBC"/>
    <w:rsid w:val="00FF2E2B"/>
    <w:rsid w:val="00FF6D37"/>
    <w:rsid w:val="032558E0"/>
    <w:rsid w:val="04068672"/>
    <w:rsid w:val="043A8CC8"/>
    <w:rsid w:val="0448800E"/>
    <w:rsid w:val="04648FA0"/>
    <w:rsid w:val="075637FC"/>
    <w:rsid w:val="08302B4B"/>
    <w:rsid w:val="0B6BEE9D"/>
    <w:rsid w:val="0B84F414"/>
    <w:rsid w:val="0ED09999"/>
    <w:rsid w:val="103C5683"/>
    <w:rsid w:val="135A1488"/>
    <w:rsid w:val="1976B9C6"/>
    <w:rsid w:val="19A2D8A1"/>
    <w:rsid w:val="1BE27E60"/>
    <w:rsid w:val="1C7C4C48"/>
    <w:rsid w:val="1E59A107"/>
    <w:rsid w:val="1F039255"/>
    <w:rsid w:val="1F79E730"/>
    <w:rsid w:val="21FAA198"/>
    <w:rsid w:val="25AAF4C8"/>
    <w:rsid w:val="26B6ED27"/>
    <w:rsid w:val="27FA5BBD"/>
    <w:rsid w:val="284D919C"/>
    <w:rsid w:val="2987F158"/>
    <w:rsid w:val="2EFBC1F5"/>
    <w:rsid w:val="332E501F"/>
    <w:rsid w:val="33899695"/>
    <w:rsid w:val="34BDEF54"/>
    <w:rsid w:val="3861ED31"/>
    <w:rsid w:val="3AC09E35"/>
    <w:rsid w:val="3F84A6FF"/>
    <w:rsid w:val="43F4C567"/>
    <w:rsid w:val="44A92388"/>
    <w:rsid w:val="475FABE5"/>
    <w:rsid w:val="4B126082"/>
    <w:rsid w:val="4D2E8802"/>
    <w:rsid w:val="508C3001"/>
    <w:rsid w:val="553B0DB9"/>
    <w:rsid w:val="5593B2E4"/>
    <w:rsid w:val="562CD33F"/>
    <w:rsid w:val="60C743C6"/>
    <w:rsid w:val="61992E68"/>
    <w:rsid w:val="6BB03C50"/>
    <w:rsid w:val="6BBCFB81"/>
    <w:rsid w:val="70A098F8"/>
    <w:rsid w:val="72DA9314"/>
    <w:rsid w:val="78BD633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E546A"/>
  <w15:docId w15:val="{D94143AB-0D54-49BE-95A7-24946436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1Car">
    <w:name w:val="Titre 1 Car"/>
    <w:basedOn w:val="Policepardfaut"/>
    <w:link w:val="Titre1"/>
    <w:uiPriority w:val="1"/>
    <w:rsid w:val="00270785"/>
    <w:rPr>
      <w:rFonts w:eastAsiaTheme="majorEastAsia" w:cs="Open Sans SemiCondensed"/>
      <w:b/>
      <w:bCs/>
      <w:color w:val="000000" w:themeColor="text1"/>
      <w:sz w:val="24"/>
      <w:szCs w:val="32"/>
      <w:lang w:val="de-CH"/>
    </w:rPr>
  </w:style>
  <w:style w:type="character" w:customStyle="1" w:styleId="tlgi0">
    <w:name w:val="tlgi0"/>
    <w:basedOn w:val="Policepardfaut"/>
    <w:rsid w:val="00270785"/>
  </w:style>
  <w:style w:type="paragraph" w:styleId="Rvision">
    <w:name w:val="Revision"/>
    <w:hidden/>
    <w:semiHidden/>
    <w:rsid w:val="00270785"/>
    <w:pPr>
      <w:spacing w:after="0"/>
    </w:pPr>
    <w:rPr>
      <w:lang w:val="de-CH"/>
    </w:rPr>
  </w:style>
  <w:style w:type="character" w:customStyle="1" w:styleId="Titre2Car">
    <w:name w:val="Titre 2 Car"/>
    <w:basedOn w:val="Policepardfaut"/>
    <w:link w:val="Titre2"/>
    <w:uiPriority w:val="9"/>
    <w:rsid w:val="00F85EF1"/>
    <w:rPr>
      <w:rFonts w:eastAsiaTheme="majorEastAsia" w:cs="Open Sans SemiCondensed"/>
      <w:b/>
      <w:bCs/>
      <w:szCs w:val="24"/>
      <w:lang w:val="de-CH"/>
    </w:rPr>
  </w:style>
  <w:style w:type="character" w:customStyle="1" w:styleId="cf01">
    <w:name w:val="cf01"/>
    <w:basedOn w:val="Policepardfaut"/>
    <w:rsid w:val="00A806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ahm.ch/" TargetMode="External"/><Relationship Id="rId18" Type="http://schemas.openxmlformats.org/officeDocument/2006/relationships/hyperlink" Target="https://www.hetsl.ch/fileadmin/_migrated/news_import/Colloque_mir_arts-L_art_en_question.pdf" TargetMode="External"/><Relationship Id="rId26" Type="http://schemas.openxmlformats.org/officeDocument/2006/relationships/hyperlink" Target="https://www.fmac-geneve.ch/" TargetMode="External"/><Relationship Id="rId39" Type="http://schemas.openxmlformats.org/officeDocument/2006/relationships/hyperlink" Target="https://www.mamco.ch/" TargetMode="External"/><Relationship Id="rId21" Type="http://schemas.openxmlformats.org/officeDocument/2006/relationships/hyperlink" Target="https://clairbois.ch/services/arts-medias-design/" TargetMode="External"/><Relationship Id="rId34" Type="http://schemas.openxmlformats.org/officeDocument/2006/relationships/hyperlink" Target="https://visarte.ch/fr/" TargetMode="External"/><Relationship Id="rId42" Type="http://schemas.openxmlformats.org/officeDocument/2006/relationships/image" Target="media/image4.jpeg"/><Relationship Id="rId47" Type="http://schemas.openxmlformats.org/officeDocument/2006/relationships/hyperlink" Target="https://www.asahm.ch/_files/ugd/fe60b7_30135367f6b5466f93460383b69eceae.pdf"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fovahm.ch/" TargetMode="External"/><Relationship Id="rId29" Type="http://schemas.openxmlformats.org/officeDocument/2006/relationships/hyperlink" Target="https://www.caploisirs.ch/" TargetMode="External"/><Relationship Id="rId11" Type="http://schemas.openxmlformats.org/officeDocument/2006/relationships/image" Target="media/image1.png"/><Relationship Id="rId24" Type="http://schemas.openxmlformats.org/officeDocument/2006/relationships/hyperlink" Target="https://atelierrohling.ch/" TargetMode="External"/><Relationship Id="rId32" Type="http://schemas.openxmlformats.org/officeDocument/2006/relationships/hyperlink" Target="https://www.asahm.ch/artiste-mirarts/pascal-vonlanthen" TargetMode="External"/><Relationship Id="rId37" Type="http://schemas.openxmlformats.org/officeDocument/2006/relationships/hyperlink" Target="https://www.fpjourne.com/en/event/events/prix-solo-artgeneve-fpjourne-2024" TargetMode="External"/><Relationship Id="rId40" Type="http://schemas.openxmlformats.org/officeDocument/2006/relationships/hyperlink" Target="https://www.asahm.ch/artiste-mirarts/perrine-lapouille" TargetMode="External"/><Relationship Id="rId45" Type="http://schemas.openxmlformats.org/officeDocument/2006/relationships/image" Target="media/image6.png"/><Relationship Id="rId5" Type="http://schemas.openxmlformats.org/officeDocument/2006/relationships/styles" Target="styles.xml"/><Relationship Id="rId15" Type="http://schemas.openxmlformats.org/officeDocument/2006/relationships/hyperlink" Target="http://www.esperance.ch/3/" TargetMode="External"/><Relationship Id="rId23" Type="http://schemas.openxmlformats.org/officeDocument/2006/relationships/hyperlink" Target="https://creahm.ch/fr" TargetMode="External"/><Relationship Id="rId28" Type="http://schemas.openxmlformats.org/officeDocument/2006/relationships/hyperlink" Target="https://www.asahm.ch/artiste-mirarts/alexandre-baumgartner" TargetMode="External"/><Relationship Id="rId36" Type="http://schemas.openxmlformats.org/officeDocument/2006/relationships/hyperlink" Target="https://lovay.ch/" TargetMode="External"/><Relationship Id="rId49" Type="http://schemas.openxmlformats.org/officeDocument/2006/relationships/header" Target="header1.xml"/><Relationship Id="rId10" Type="http://schemas.openxmlformats.org/officeDocument/2006/relationships/hyperlink" Target="https://doi.org/10.57161/r2024-02-04" TargetMode="External"/><Relationship Id="rId19" Type="http://schemas.openxmlformats.org/officeDocument/2006/relationships/hyperlink" Target="https://www.hepl.ch/files/live/sites/files-site/files/uer-ps/documents/colloque-mirarts-2014.pdf" TargetMode="External"/><Relationship Id="rId31" Type="http://schemas.openxmlformats.org/officeDocument/2006/relationships/hyperlink" Target="https://www.artbrut.ch/" TargetMode="External"/><Relationship Id="rId44" Type="http://schemas.openxmlformats.org/officeDocument/2006/relationships/hyperlink" Target="https://www.asahm.ch/_files/ugd/fe60b7_c9633a743c3b41f28cd4cdeabef74f13.pdf"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ben-hezer.ch/" TargetMode="External"/><Relationship Id="rId22" Type="http://schemas.openxmlformats.org/officeDocument/2006/relationships/hyperlink" Target="http://www.1001feuilles.org/artiste.html" TargetMode="External"/><Relationship Id="rId27" Type="http://schemas.openxmlformats.org/officeDocument/2006/relationships/hyperlink" Target="https://www.asahm.ch/artiste-mirarts/sabrina-renlund" TargetMode="External"/><Relationship Id="rId30" Type="http://schemas.openxmlformats.org/officeDocument/2006/relationships/hyperlink" Target="http://www.centre-art-yverdon.ch/accueil" TargetMode="External"/><Relationship Id="rId35" Type="http://schemas.openxmlformats.org/officeDocument/2006/relationships/hyperlink" Target="https://swissartawards.ch/" TargetMode="External"/><Relationship Id="rId43" Type="http://schemas.openxmlformats.org/officeDocument/2006/relationships/image" Target="media/image5.jpeg"/><Relationship Id="rId48" Type="http://schemas.openxmlformats.org/officeDocument/2006/relationships/hyperlink" Target="https://www.un.org/esa/socdev/enable/documents/tccconvf.pdf"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clairbois.ch/" TargetMode="External"/><Relationship Id="rId25" Type="http://schemas.openxmlformats.org/officeDocument/2006/relationships/hyperlink" Target="https://kreativwerkstatt.bsb.ch/" TargetMode="External"/><Relationship Id="rId33" Type="http://schemas.openxmlformats.org/officeDocument/2006/relationships/hyperlink" Target="https://www.asahm.ch/artiste-mirarts/clemens-wild" TargetMode="External"/><Relationship Id="rId38" Type="http://schemas.openxmlformats.org/officeDocument/2006/relationships/hyperlink" Target="https://artgeneve.ch/" TargetMode="External"/><Relationship Id="rId46" Type="http://schemas.openxmlformats.org/officeDocument/2006/relationships/hyperlink" Target="mailto:t.maranzano@asahm.ch" TargetMode="External"/><Relationship Id="rId20" Type="http://schemas.openxmlformats.org/officeDocument/2006/relationships/hyperlink" Target="https://www.asahm.ch/_files/ugd/97e365_d438e9454548411a9f83a5bb4dafe91a.pdf" TargetMode="Externa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2_Culture%20et%20loisirs\04_Mir'aarts_Maranzano\Maranzano_L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49B754C4-7A2C-4FB5-AF96-261F67FDF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Maranzano_L1.dotx</Template>
  <TotalTime>0</TotalTime>
  <Pages>6</Pages>
  <Words>3457</Words>
  <Characters>19014</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Mir’arts : un programme d’ASA-Handicap mental pour soutenir les artistes suisses en situation de handicap</dc:title>
  <dc:subject/>
  <dc:creator>Teresa Maranzano</dc:creator>
  <cp:keywords>activité artistique, déficience intellectuelle, difficulté de l’apprentissage, culture, inclusion/Inklusion, kognitive Beeinträchtigung, Kultur, künstlerische Tätigkeit, Lernschwierigkeit</cp:keywords>
  <cp:lastModifiedBy>Morand, Robin</cp:lastModifiedBy>
  <cp:revision>46</cp:revision>
  <cp:lastPrinted>2024-05-30T08:02:00Z</cp:lastPrinted>
  <dcterms:created xsi:type="dcterms:W3CDTF">2024-04-12T20:40:00Z</dcterms:created>
  <dcterms:modified xsi:type="dcterms:W3CDTF">2024-06-05T06:08:00Z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