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233E" w14:textId="57012A4E" w:rsidR="001114E2" w:rsidRPr="00FF2E2B" w:rsidRDefault="00195633" w:rsidP="00FF2E2B">
      <w:pPr>
        <w:pStyle w:val="Titre"/>
      </w:pPr>
      <w:r>
        <w:t>« </w:t>
      </w:r>
      <w:r w:rsidR="004D0973">
        <w:t>Voilà en quelques mots mon histoire</w:t>
      </w:r>
      <w:r>
        <w:t> »</w:t>
      </w:r>
    </w:p>
    <w:p w14:paraId="3D26E927" w14:textId="251F72B1" w:rsidR="001114E2" w:rsidRPr="00153133" w:rsidRDefault="004E39CB" w:rsidP="00071A1C">
      <w:pPr>
        <w:pStyle w:val="Sous-titre"/>
        <w:suppressAutoHyphens/>
        <w:jc w:val="both"/>
        <w:rPr>
          <w:rFonts w:cs="Open Sans SemiCondensed"/>
        </w:rPr>
      </w:pPr>
      <w:r>
        <w:rPr>
          <w:rFonts w:cs="Open Sans SemiCondensed"/>
        </w:rPr>
        <w:t xml:space="preserve">Retour d’expériences de personnes </w:t>
      </w:r>
      <w:r w:rsidR="00A97AFA">
        <w:rPr>
          <w:rFonts w:cs="Open Sans SemiCondensed"/>
        </w:rPr>
        <w:t xml:space="preserve">ayant </w:t>
      </w:r>
      <w:r w:rsidR="00387C55">
        <w:rPr>
          <w:rFonts w:cs="Open Sans SemiCondensed"/>
        </w:rPr>
        <w:t>des déficiences</w:t>
      </w:r>
      <w:r>
        <w:rPr>
          <w:rFonts w:cs="Open Sans SemiCondensed"/>
        </w:rPr>
        <w:t xml:space="preserve"> physiqu</w:t>
      </w:r>
      <w:r w:rsidR="00614CAB">
        <w:rPr>
          <w:rFonts w:cs="Open Sans SemiCondensed"/>
        </w:rPr>
        <w:t>es</w:t>
      </w:r>
      <w:r>
        <w:rPr>
          <w:rFonts w:cs="Open Sans SemiCondensed"/>
        </w:rPr>
        <w:t xml:space="preserve"> sur leur </w:t>
      </w:r>
      <w:r w:rsidR="00BD00AD">
        <w:rPr>
          <w:rFonts w:cs="Open Sans SemiCondensed"/>
        </w:rPr>
        <w:t xml:space="preserve">temps passé </w:t>
      </w:r>
      <w:r>
        <w:rPr>
          <w:rFonts w:cs="Open Sans SemiCondensed"/>
        </w:rPr>
        <w:t xml:space="preserve">en </w:t>
      </w:r>
      <w:r w:rsidR="00614CAB">
        <w:rPr>
          <w:rFonts w:cs="Open Sans SemiCondensed"/>
        </w:rPr>
        <w:t xml:space="preserve">école </w:t>
      </w:r>
      <w:r>
        <w:rPr>
          <w:rFonts w:cs="Open Sans SemiCondensed"/>
        </w:rPr>
        <w:t>spécialisée</w:t>
      </w:r>
    </w:p>
    <w:p w14:paraId="18CB4FAB" w14:textId="077C59E1" w:rsidR="001114E2" w:rsidRPr="00E02E44" w:rsidRDefault="00A60411" w:rsidP="006C2B84">
      <w:pPr>
        <w:pStyle w:val="Author"/>
        <w:rPr>
          <w:rFonts w:cs="Open Sans SemiCondensed"/>
          <w:lang w:val="it-CH"/>
        </w:rPr>
      </w:pPr>
      <w:r w:rsidRPr="00E02E44">
        <w:rPr>
          <w:rFonts w:cs="Open Sans SemiCondensed"/>
          <w:lang w:val="it-CH"/>
        </w:rPr>
        <w:t>Susanne</w:t>
      </w:r>
      <w:r w:rsidR="00EE1584" w:rsidRPr="00E02E44">
        <w:rPr>
          <w:rFonts w:cs="Open Sans SemiCondensed"/>
          <w:lang w:val="it-CH"/>
        </w:rPr>
        <w:t> </w:t>
      </w:r>
      <w:proofErr w:type="spellStart"/>
      <w:r w:rsidRPr="00E02E44">
        <w:rPr>
          <w:rFonts w:cs="Open Sans SemiCondensed"/>
          <w:lang w:val="it-CH"/>
        </w:rPr>
        <w:t>Schriber</w:t>
      </w:r>
      <w:proofErr w:type="spellEnd"/>
      <w:r w:rsidRPr="00E02E44">
        <w:rPr>
          <w:rFonts w:cs="Open Sans SemiCondensed"/>
          <w:lang w:val="it-CH"/>
        </w:rPr>
        <w:t>, Carl</w:t>
      </w:r>
      <w:r w:rsidR="00FA3E1E" w:rsidRPr="00E02E44">
        <w:rPr>
          <w:rFonts w:cs="Open Sans SemiCondensed"/>
          <w:lang w:val="it-CH"/>
        </w:rPr>
        <w:t>o</w:t>
      </w:r>
      <w:r w:rsidR="003A1C36" w:rsidRPr="00E02E44">
        <w:rPr>
          <w:rFonts w:cs="Open Sans SemiCondensed"/>
          <w:lang w:val="it-CH"/>
        </w:rPr>
        <w:t> </w:t>
      </w:r>
      <w:r w:rsidRPr="00E02E44">
        <w:rPr>
          <w:rFonts w:cs="Open Sans SemiCondensed"/>
          <w:lang w:val="it-CH"/>
        </w:rPr>
        <w:t xml:space="preserve">Wolfisberg, </w:t>
      </w:r>
      <w:r w:rsidR="00FA3E1E" w:rsidRPr="00E02E44">
        <w:rPr>
          <w:rFonts w:cs="Open Sans SemiCondensed"/>
          <w:lang w:val="it-CH"/>
        </w:rPr>
        <w:t>Viviane</w:t>
      </w:r>
      <w:r w:rsidR="00EE1584" w:rsidRPr="00E02E44">
        <w:rPr>
          <w:rFonts w:cs="Open Sans SemiCondensed"/>
          <w:lang w:val="it-CH"/>
        </w:rPr>
        <w:t> </w:t>
      </w:r>
      <w:r w:rsidR="00FA3E1E" w:rsidRPr="00E02E44">
        <w:rPr>
          <w:rFonts w:cs="Open Sans SemiCondensed"/>
          <w:lang w:val="it-CH"/>
        </w:rPr>
        <w:t>Blatter et Mariama</w:t>
      </w:r>
      <w:r w:rsidR="003A1C36" w:rsidRPr="00E02E44">
        <w:rPr>
          <w:rFonts w:cs="Open Sans SemiCondensed"/>
          <w:lang w:val="it-CH"/>
        </w:rPr>
        <w:t> </w:t>
      </w:r>
      <w:r w:rsidR="00FA3E1E" w:rsidRPr="00E02E44">
        <w:rPr>
          <w:rFonts w:cs="Open Sans SemiCondensed"/>
          <w:lang w:val="it-CH"/>
        </w:rPr>
        <w:t>Kaba</w:t>
      </w:r>
    </w:p>
    <w:p w14:paraId="4ABC0612" w14:textId="3C666BFF" w:rsidR="000352CE" w:rsidRPr="009C3544" w:rsidRDefault="004C13EB" w:rsidP="000352CE">
      <w:pPr>
        <w:pStyle w:val="Abstract"/>
      </w:pPr>
      <w:r w:rsidRPr="00153133">
        <w:rPr>
          <w:rFonts w:cs="Open Sans SemiCondensed"/>
        </w:rPr>
        <w:t>Résumé</w:t>
      </w:r>
      <w:r w:rsidR="000352CE" w:rsidRPr="00153133">
        <w:rPr>
          <w:rFonts w:cs="Open Sans SemiCondensed"/>
        </w:rPr>
        <w:br/>
      </w:r>
      <w:r w:rsidR="00EB27B7" w:rsidRPr="0039424A">
        <w:t>L’étude</w:t>
      </w:r>
      <w:r w:rsidR="00384F17">
        <w:t xml:space="preserve"> </w:t>
      </w:r>
      <w:r w:rsidR="00EB27B7" w:rsidRPr="0039424A">
        <w:t>«</w:t>
      </w:r>
      <w:r w:rsidR="002D2FB5">
        <w:t> </w:t>
      </w:r>
      <w:r w:rsidR="00EB27B7" w:rsidRPr="0039424A">
        <w:t>Entre reconnaissance et déconsidération</w:t>
      </w:r>
      <w:r w:rsidR="002D2FB5">
        <w:t> </w:t>
      </w:r>
      <w:r w:rsidR="00EB27B7" w:rsidRPr="0039424A">
        <w:t>»</w:t>
      </w:r>
      <w:r w:rsidR="00384F17">
        <w:t xml:space="preserve"> </w:t>
      </w:r>
      <w:r w:rsidR="00EB27B7" w:rsidRPr="0039424A">
        <w:t xml:space="preserve">a été réalisée à partir d’entretiens narratifs. Cette méthode a des points communs avec la pédagogie spécialisée narrative. Dans le cadre de l’entretien narratif, les personnes en situation de handicap parlent de leurs expériences personnelles qui </w:t>
      </w:r>
      <w:r w:rsidR="00EB27B7" w:rsidRPr="00D144DA">
        <w:t xml:space="preserve">sont </w:t>
      </w:r>
      <w:r w:rsidR="00F42E7E" w:rsidRPr="00D144DA">
        <w:t xml:space="preserve">ensuite </w:t>
      </w:r>
      <w:r w:rsidR="00EB27B7" w:rsidRPr="00D144DA">
        <w:t>mises</w:t>
      </w:r>
      <w:r w:rsidR="00EB27B7" w:rsidRPr="0039424A">
        <w:t xml:space="preserve"> en parallèle avec le contexte historique. Cet article porte sur </w:t>
      </w:r>
      <w:r w:rsidR="009C3852">
        <w:t>l</w:t>
      </w:r>
      <w:r w:rsidR="00EB27B7" w:rsidRPr="0039424A">
        <w:t>es données d</w:t>
      </w:r>
      <w:r w:rsidR="006C2034">
        <w:t>’</w:t>
      </w:r>
      <w:r w:rsidR="00EB27B7" w:rsidRPr="0039424A">
        <w:t xml:space="preserve">entretiens et </w:t>
      </w:r>
      <w:r w:rsidR="009C3852">
        <w:t>l</w:t>
      </w:r>
      <w:r w:rsidR="00EB27B7" w:rsidRPr="0039424A">
        <w:t xml:space="preserve">es </w:t>
      </w:r>
      <w:r w:rsidR="00EB27B7" w:rsidRPr="00A76B98">
        <w:t xml:space="preserve">résultats </w:t>
      </w:r>
      <w:r w:rsidR="00317E45" w:rsidRPr="00A76B98">
        <w:rPr>
          <w:color w:val="000000" w:themeColor="text1"/>
        </w:rPr>
        <w:t xml:space="preserve">des domaines de </w:t>
      </w:r>
      <w:r w:rsidR="00422014" w:rsidRPr="00A76B98">
        <w:rPr>
          <w:color w:val="000000" w:themeColor="text1"/>
        </w:rPr>
        <w:t>l’école</w:t>
      </w:r>
      <w:r w:rsidR="0090332E" w:rsidRPr="00A76B98">
        <w:rPr>
          <w:color w:val="000000" w:themeColor="text1"/>
        </w:rPr>
        <w:t xml:space="preserve"> </w:t>
      </w:r>
      <w:r w:rsidR="00317E45" w:rsidRPr="00A76B98">
        <w:rPr>
          <w:color w:val="000000" w:themeColor="text1"/>
        </w:rPr>
        <w:t>et de l’éducation</w:t>
      </w:r>
      <w:r w:rsidR="00EB27B7" w:rsidRPr="0039424A">
        <w:t xml:space="preserve">. Ils font l’objet, à partir de deux </w:t>
      </w:r>
      <w:r w:rsidR="0099269A">
        <w:t>témoi</w:t>
      </w:r>
      <w:r w:rsidR="00FE146C">
        <w:t>gnages</w:t>
      </w:r>
      <w:r w:rsidR="00EB27B7" w:rsidRPr="0039424A">
        <w:t>, d’une analyse axée sur les dime</w:t>
      </w:r>
      <w:r w:rsidR="009C3544">
        <w:t>n</w:t>
      </w:r>
      <w:r w:rsidR="00EB27B7" w:rsidRPr="0039424A">
        <w:t>sions de «</w:t>
      </w:r>
      <w:r w:rsidR="002D2FB5">
        <w:t> </w:t>
      </w:r>
      <w:r w:rsidR="00EB27B7" w:rsidRPr="0039424A">
        <w:t>reconnaissance</w:t>
      </w:r>
      <w:r w:rsidR="002D2FB5">
        <w:t> </w:t>
      </w:r>
      <w:r w:rsidR="00EB27B7" w:rsidRPr="0039424A">
        <w:t>» et de «</w:t>
      </w:r>
      <w:r w:rsidR="002D2FB5">
        <w:t> </w:t>
      </w:r>
      <w:r w:rsidR="00EB27B7" w:rsidRPr="0039424A">
        <w:t>déconsidération</w:t>
      </w:r>
      <w:r w:rsidR="009C3544">
        <w:t> »</w:t>
      </w:r>
      <w:r w:rsidR="00EB27B7" w:rsidRPr="0039424A">
        <w:t xml:space="preserve">. L’objectif </w:t>
      </w:r>
      <w:r w:rsidR="006B6711">
        <w:t>était</w:t>
      </w:r>
      <w:r w:rsidR="006B6711" w:rsidRPr="0039424A">
        <w:t xml:space="preserve"> </w:t>
      </w:r>
      <w:r w:rsidR="00EB27B7" w:rsidRPr="0039424A">
        <w:t>de recueillir et de présenter les expériences de socialisation des personnes avec un handicap moteur.</w:t>
      </w:r>
    </w:p>
    <w:p w14:paraId="2A41CE29" w14:textId="62FD8000" w:rsidR="001114E2" w:rsidRPr="007239F1" w:rsidRDefault="00985126" w:rsidP="00777BFF">
      <w:pPr>
        <w:pStyle w:val="Abstract"/>
        <w:rPr>
          <w:spacing w:val="80"/>
          <w:lang w:val="de-CH"/>
        </w:rPr>
      </w:pPr>
      <w:r w:rsidRPr="00B148C1">
        <w:rPr>
          <w:rFonts w:cs="Open Sans SemiCondensed"/>
          <w:lang w:val="de-CH"/>
        </w:rPr>
        <w:t>Zusammenfassung</w:t>
      </w:r>
      <w:r w:rsidR="00E7780E" w:rsidRPr="009C3544">
        <w:rPr>
          <w:rFonts w:cs="Open Sans SemiCondensed"/>
          <w:lang w:val="de-CH"/>
        </w:rPr>
        <w:br/>
      </w:r>
      <w:r w:rsidR="009C3544" w:rsidRPr="009C3544">
        <w:rPr>
          <w:lang w:val="de-CH"/>
        </w:rPr>
        <w:t xml:space="preserve">In der Studie «Zwischen Anerkennung und Missachtung» wurde mit narrativen Interviews gearbeitet. Diese Methode hat Berührungspunkte mit der narrativen Heilpädagogik. Menschen mit Beeinträchtigungen erzählen in einem narrativen Interview über ihre persönlichen Erfahrungen, die dem geschichtlichen Kontext gegenübergestellt werden. In diesem Artikel geht es um Interviewdaten und Ergebnisse </w:t>
      </w:r>
      <w:r w:rsidR="009C3544" w:rsidRPr="00A76B98">
        <w:rPr>
          <w:color w:val="000000" w:themeColor="text1"/>
          <w:lang w:val="de-CH"/>
        </w:rPr>
        <w:t xml:space="preserve">aus </w:t>
      </w:r>
      <w:r w:rsidR="00317E45" w:rsidRPr="00A76B98">
        <w:rPr>
          <w:color w:val="000000" w:themeColor="text1"/>
          <w:lang w:val="de-CH"/>
        </w:rPr>
        <w:t xml:space="preserve">den Bereichen </w:t>
      </w:r>
      <w:r w:rsidR="00422014" w:rsidRPr="00A76B98">
        <w:rPr>
          <w:color w:val="000000" w:themeColor="text1"/>
          <w:lang w:val="de-CH"/>
        </w:rPr>
        <w:t>Schule</w:t>
      </w:r>
      <w:r w:rsidR="00317E45" w:rsidRPr="00A76B98">
        <w:rPr>
          <w:color w:val="000000" w:themeColor="text1"/>
          <w:lang w:val="de-CH"/>
        </w:rPr>
        <w:t xml:space="preserve"> und Erziehung</w:t>
      </w:r>
      <w:r w:rsidR="009C3544" w:rsidRPr="009C3544">
        <w:rPr>
          <w:lang w:val="de-CH"/>
        </w:rPr>
        <w:t>. Diese werden anhand vo</w:t>
      </w:r>
      <w:r w:rsidR="009C3544" w:rsidRPr="007729A5">
        <w:rPr>
          <w:lang w:val="de-CH"/>
        </w:rPr>
        <w:t>n zwei Narrationen exemplarisch auf die Aspekte der «Anerkennung und Missachtung» analysiert. Das Ziel dabei</w:t>
      </w:r>
      <w:r w:rsidR="00777BFF" w:rsidRPr="007729A5">
        <w:rPr>
          <w:lang w:val="de-CH"/>
        </w:rPr>
        <w:t xml:space="preserve"> ist</w:t>
      </w:r>
      <w:r w:rsidR="009C3544" w:rsidRPr="007729A5">
        <w:rPr>
          <w:lang w:val="de-CH"/>
        </w:rPr>
        <w:t>, die Sozialisationserfahrungen</w:t>
      </w:r>
      <w:r w:rsidR="009C3544" w:rsidRPr="009C3544">
        <w:rPr>
          <w:lang w:val="de-CH"/>
        </w:rPr>
        <w:t xml:space="preserve"> von Menschen mit motorischen Beeinträchtigungen zu erfassen und aufzuzeigen.</w:t>
      </w:r>
    </w:p>
    <w:p w14:paraId="10E723D1" w14:textId="06395D63" w:rsidR="00224DCC" w:rsidRPr="00B54EC3" w:rsidRDefault="00EA4676" w:rsidP="00071A1C">
      <w:pPr>
        <w:pStyle w:val="Corpsdetexte3"/>
        <w:suppressAutoHyphens/>
        <w:jc w:val="both"/>
        <w:rPr>
          <w:lang w:val="de-CH"/>
        </w:rPr>
      </w:pPr>
      <w:r w:rsidRPr="00B54EC3">
        <w:rPr>
          <w:rStyle w:val="lev"/>
          <w:rFonts w:cs="Open Sans SemiCondensed"/>
          <w:lang w:val="de-CH"/>
        </w:rPr>
        <w:t>Keywords</w:t>
      </w:r>
      <w:r w:rsidRPr="00B54EC3">
        <w:rPr>
          <w:lang w:val="de-CH"/>
        </w:rPr>
        <w:t xml:space="preserve">: </w:t>
      </w:r>
      <w:proofErr w:type="spellStart"/>
      <w:r w:rsidR="00B54EC3" w:rsidRPr="00B54EC3">
        <w:rPr>
          <w:lang w:val="de-CH"/>
        </w:rPr>
        <w:t>bi</w:t>
      </w:r>
      <w:r w:rsidR="00B54EC3" w:rsidRPr="00077B19">
        <w:rPr>
          <w:lang w:val="de-CH"/>
        </w:rPr>
        <w:t>ographie</w:t>
      </w:r>
      <w:proofErr w:type="spellEnd"/>
      <w:r w:rsidR="00B54EC3" w:rsidRPr="00077B19">
        <w:rPr>
          <w:lang w:val="de-CH"/>
        </w:rPr>
        <w:t xml:space="preserve">, </w:t>
      </w:r>
      <w:proofErr w:type="spellStart"/>
      <w:r w:rsidR="00BD0144" w:rsidRPr="00B54EC3">
        <w:rPr>
          <w:lang w:val="de-CH"/>
        </w:rPr>
        <w:t>école</w:t>
      </w:r>
      <w:proofErr w:type="spellEnd"/>
      <w:r w:rsidR="00BD0144" w:rsidRPr="00B54EC3">
        <w:rPr>
          <w:lang w:val="de-CH"/>
        </w:rPr>
        <w:t xml:space="preserve"> </w:t>
      </w:r>
      <w:proofErr w:type="spellStart"/>
      <w:r w:rsidR="00BD0144" w:rsidRPr="00B54EC3">
        <w:rPr>
          <w:lang w:val="de-CH"/>
        </w:rPr>
        <w:t>spécialisée</w:t>
      </w:r>
      <w:proofErr w:type="spellEnd"/>
      <w:r w:rsidR="00BD0144" w:rsidRPr="00B54EC3">
        <w:rPr>
          <w:lang w:val="de-CH"/>
        </w:rPr>
        <w:t xml:space="preserve">, </w:t>
      </w:r>
      <w:proofErr w:type="spellStart"/>
      <w:r w:rsidR="006F144C" w:rsidRPr="00B54EC3">
        <w:rPr>
          <w:lang w:val="de-CH"/>
        </w:rPr>
        <w:t>enseignement</w:t>
      </w:r>
      <w:proofErr w:type="spellEnd"/>
      <w:r w:rsidR="006F144C" w:rsidRPr="00B54EC3">
        <w:rPr>
          <w:lang w:val="de-CH"/>
        </w:rPr>
        <w:t xml:space="preserve"> </w:t>
      </w:r>
      <w:proofErr w:type="spellStart"/>
      <w:r w:rsidR="006F144C" w:rsidRPr="00B54EC3">
        <w:rPr>
          <w:lang w:val="de-CH"/>
        </w:rPr>
        <w:t>spécialisé</w:t>
      </w:r>
      <w:proofErr w:type="spellEnd"/>
      <w:r w:rsidR="006F144C" w:rsidRPr="00B54EC3">
        <w:rPr>
          <w:lang w:val="de-CH"/>
        </w:rPr>
        <w:t xml:space="preserve">, </w:t>
      </w:r>
      <w:r w:rsidR="00C140D0" w:rsidRPr="00B54EC3">
        <w:rPr>
          <w:lang w:val="de-CH"/>
        </w:rPr>
        <w:t xml:space="preserve">handicap </w:t>
      </w:r>
      <w:proofErr w:type="spellStart"/>
      <w:r w:rsidR="00C140D0" w:rsidRPr="00B54EC3">
        <w:rPr>
          <w:lang w:val="de-CH"/>
        </w:rPr>
        <w:t>physique</w:t>
      </w:r>
      <w:proofErr w:type="spellEnd"/>
      <w:r w:rsidR="00B530A5" w:rsidRPr="00B54EC3">
        <w:rPr>
          <w:lang w:val="de-CH"/>
        </w:rPr>
        <w:t xml:space="preserve">, </w:t>
      </w:r>
      <w:proofErr w:type="spellStart"/>
      <w:r w:rsidR="00B530A5" w:rsidRPr="00B54EC3">
        <w:rPr>
          <w:lang w:val="de-CH"/>
        </w:rPr>
        <w:t>pédagogie</w:t>
      </w:r>
      <w:proofErr w:type="spellEnd"/>
      <w:r w:rsidR="00B530A5" w:rsidRPr="00B54EC3">
        <w:rPr>
          <w:lang w:val="de-CH"/>
        </w:rPr>
        <w:t xml:space="preserve"> </w:t>
      </w:r>
      <w:proofErr w:type="spellStart"/>
      <w:r w:rsidR="00B530A5" w:rsidRPr="00B54EC3">
        <w:rPr>
          <w:lang w:val="de-CH"/>
        </w:rPr>
        <w:t>spécialisée</w:t>
      </w:r>
      <w:proofErr w:type="spellEnd"/>
      <w:r w:rsidR="00B530A5" w:rsidRPr="00B54EC3">
        <w:rPr>
          <w:lang w:val="de-CH"/>
        </w:rPr>
        <w:t xml:space="preserve"> narrative</w:t>
      </w:r>
      <w:r w:rsidR="002466B4" w:rsidRPr="00B54EC3">
        <w:rPr>
          <w:lang w:val="de-CH"/>
        </w:rPr>
        <w:t xml:space="preserve"> </w:t>
      </w:r>
      <w:r w:rsidR="00C747C1" w:rsidRPr="00B54EC3">
        <w:rPr>
          <w:lang w:val="de-CH"/>
        </w:rPr>
        <w:t xml:space="preserve">/ </w:t>
      </w:r>
      <w:r w:rsidR="00B54EC3" w:rsidRPr="00077B19">
        <w:rPr>
          <w:lang w:val="de-CH"/>
        </w:rPr>
        <w:t>Biographie</w:t>
      </w:r>
      <w:r w:rsidR="00C747C1" w:rsidRPr="00B54EC3">
        <w:rPr>
          <w:lang w:val="de-CH"/>
        </w:rPr>
        <w:t xml:space="preserve">, </w:t>
      </w:r>
      <w:r w:rsidR="00C140D0" w:rsidRPr="00B54EC3">
        <w:rPr>
          <w:lang w:val="de-CH"/>
        </w:rPr>
        <w:t xml:space="preserve">Körperbehinderung, </w:t>
      </w:r>
      <w:r w:rsidR="00B530A5" w:rsidRPr="00B54EC3">
        <w:rPr>
          <w:lang w:val="de-CH"/>
        </w:rPr>
        <w:t>Narrative Heilpä</w:t>
      </w:r>
      <w:r w:rsidR="00EB6A01" w:rsidRPr="00B54EC3">
        <w:rPr>
          <w:lang w:val="de-CH"/>
        </w:rPr>
        <w:t>dagogik</w:t>
      </w:r>
      <w:r w:rsidR="00207632" w:rsidRPr="00B54EC3">
        <w:rPr>
          <w:lang w:val="de-CH"/>
        </w:rPr>
        <w:t xml:space="preserve">, </w:t>
      </w:r>
      <w:r w:rsidR="006F144C" w:rsidRPr="00B54EC3">
        <w:rPr>
          <w:lang w:val="de-CH"/>
        </w:rPr>
        <w:t>schulische Heilp</w:t>
      </w:r>
      <w:r w:rsidR="007D6B41" w:rsidRPr="00B54EC3">
        <w:rPr>
          <w:lang w:val="de-CH"/>
        </w:rPr>
        <w:t>ädagogik</w:t>
      </w:r>
      <w:r w:rsidR="00BD0144" w:rsidRPr="00B54EC3">
        <w:rPr>
          <w:lang w:val="de-CH"/>
        </w:rPr>
        <w:t>, Sonder</w:t>
      </w:r>
      <w:r w:rsidR="001A46A3" w:rsidRPr="00B54EC3">
        <w:rPr>
          <w:lang w:val="de-CH"/>
        </w:rPr>
        <w:t>schule</w:t>
      </w:r>
    </w:p>
    <w:p w14:paraId="3605B32C" w14:textId="4B2F8A5A" w:rsidR="001D3BFB" w:rsidRPr="00153133" w:rsidRDefault="00152A89" w:rsidP="00C24833">
      <w:pPr>
        <w:pStyle w:val="Corpsdetexte3"/>
        <w:rPr>
          <w:rFonts w:cs="Open Sans SemiCondensed"/>
          <w:bCs/>
          <w:iCs/>
          <w:color w:val="CF3649"/>
        </w:rPr>
      </w:pPr>
      <w:r w:rsidRPr="00153133">
        <w:rPr>
          <w:rStyle w:val="lev"/>
          <w:rFonts w:cs="Open Sans SemiCondensed"/>
        </w:rPr>
        <w:t>DOI</w:t>
      </w:r>
      <w:r w:rsidRPr="00153133">
        <w:rPr>
          <w:rFonts w:cs="Open Sans SemiCondensed"/>
        </w:rPr>
        <w:t>:</w:t>
      </w:r>
      <w:r w:rsidR="00EA4676" w:rsidRPr="00153133">
        <w:rPr>
          <w:rFonts w:cs="Open Sans SemiCondensed"/>
        </w:rPr>
        <w:t xml:space="preserve"> </w:t>
      </w:r>
      <w:hyperlink r:id="rId11" w:history="1">
        <w:r w:rsidR="002C5D2B" w:rsidRPr="00416E93">
          <w:rPr>
            <w:rStyle w:val="Lienhypertexte"/>
            <w:rFonts w:cs="Open Sans SemiCondensed"/>
          </w:rPr>
          <w:t>https://doi.org/10.57161/r2025-04-02</w:t>
        </w:r>
      </w:hyperlink>
    </w:p>
    <w:p w14:paraId="13B75D07" w14:textId="2414D54C" w:rsidR="00EA4676" w:rsidRPr="00153133" w:rsidRDefault="00EA4676" w:rsidP="00C24833">
      <w:pPr>
        <w:pStyle w:val="Corpsdetexte3"/>
      </w:pPr>
      <w:r w:rsidRPr="00153133">
        <w:t>Revue Suisse de Pédagogie Spécialisée, Vol.</w:t>
      </w:r>
      <w:r w:rsidR="00EE1584">
        <w:t> </w:t>
      </w:r>
      <w:r w:rsidR="00037AE3">
        <w:t>1</w:t>
      </w:r>
      <w:r w:rsidR="0022028B">
        <w:t>5</w:t>
      </w:r>
      <w:r w:rsidRPr="00153133">
        <w:t xml:space="preserve">, </w:t>
      </w:r>
      <w:r w:rsidR="00037AE3">
        <w:t>0</w:t>
      </w:r>
      <w:r w:rsidR="004E7827">
        <w:t>4</w:t>
      </w:r>
      <w:r w:rsidRPr="00153133">
        <w:t>/</w:t>
      </w:r>
      <w:r w:rsidR="00037AE3">
        <w:t>202</w:t>
      </w:r>
      <w:r w:rsidR="0022028B">
        <w:t>5</w:t>
      </w:r>
    </w:p>
    <w:p w14:paraId="7C78984D" w14:textId="77777777" w:rsidR="000E6A66" w:rsidRPr="00153133" w:rsidRDefault="000E6A66" w:rsidP="00C24833">
      <w:pPr>
        <w:pStyle w:val="Corpsdetexte3"/>
      </w:pPr>
      <w:r w:rsidRPr="00153133">
        <w:rPr>
          <w:noProof/>
        </w:rPr>
        <w:drawing>
          <wp:inline distT="0" distB="0" distL="0" distR="0" wp14:anchorId="0B807D46" wp14:editId="5B52A1F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17834A5" w14:textId="17E34B4A" w:rsidR="00A543D6" w:rsidRPr="00855097" w:rsidRDefault="005807B0" w:rsidP="003459C9">
      <w:pPr>
        <w:pStyle w:val="Titre1"/>
      </w:pPr>
      <w:r>
        <w:t>Introduction</w:t>
      </w:r>
    </w:p>
    <w:p w14:paraId="023F36FF" w14:textId="05EB2782" w:rsidR="00184DD0" w:rsidRDefault="00D84752" w:rsidP="009E36AA">
      <w:pPr>
        <w:pStyle w:val="Corpsdetexte"/>
      </w:pPr>
      <w:r>
        <w:t xml:space="preserve">Le </w:t>
      </w:r>
      <w:hyperlink r:id="rId14" w:history="1">
        <w:r w:rsidRPr="002E332C">
          <w:rPr>
            <w:rStyle w:val="Lienhypertexte"/>
          </w:rPr>
          <w:t>projet de recherche</w:t>
        </w:r>
        <w:r w:rsidR="00384F17" w:rsidRPr="002E332C">
          <w:rPr>
            <w:rStyle w:val="Lienhypertexte"/>
          </w:rPr>
          <w:t xml:space="preserve"> «</w:t>
        </w:r>
        <w:r w:rsidR="002D2FB5">
          <w:rPr>
            <w:rStyle w:val="Lienhypertexte"/>
          </w:rPr>
          <w:t> </w:t>
        </w:r>
        <w:r w:rsidR="00384F17" w:rsidRPr="002E332C">
          <w:rPr>
            <w:rStyle w:val="Lienhypertexte"/>
          </w:rPr>
          <w:t>Entre reconnaissance et déconsidération</w:t>
        </w:r>
        <w:r w:rsidR="002D2FB5">
          <w:rPr>
            <w:rStyle w:val="Lienhypertexte"/>
          </w:rPr>
          <w:t> </w:t>
        </w:r>
        <w:r w:rsidR="00384F17" w:rsidRPr="002E332C">
          <w:rPr>
            <w:rStyle w:val="Lienhypertexte"/>
          </w:rPr>
          <w:t>»</w:t>
        </w:r>
      </w:hyperlink>
      <w:r w:rsidR="00384F17">
        <w:t xml:space="preserve"> </w:t>
      </w:r>
      <w:r w:rsidR="000333D4">
        <w:t xml:space="preserve">porte sur </w:t>
      </w:r>
      <w:r w:rsidR="005B5051">
        <w:t xml:space="preserve">les expériences de socialisation de </w:t>
      </w:r>
      <w:r w:rsidR="005B5051" w:rsidRPr="00D1611B">
        <w:t>personnes</w:t>
      </w:r>
      <w:r w:rsidR="00F6382B" w:rsidRPr="00D1611B">
        <w:t xml:space="preserve"> </w:t>
      </w:r>
      <w:r w:rsidR="00012EDA" w:rsidRPr="00D1611B">
        <w:t>présentant un handicap moteur</w:t>
      </w:r>
      <w:r w:rsidR="00332C54" w:rsidRPr="00D1611B">
        <w:t xml:space="preserve"> qui</w:t>
      </w:r>
      <w:r w:rsidR="00716AD9" w:rsidRPr="00D1611B">
        <w:t xml:space="preserve">, entre 1950 et 2010, ont </w:t>
      </w:r>
      <w:r w:rsidR="00FD071D" w:rsidRPr="00D1611B">
        <w:t>été scolarisé</w:t>
      </w:r>
      <w:r w:rsidR="00C95146" w:rsidRPr="00D1611B">
        <w:t>e</w:t>
      </w:r>
      <w:r w:rsidR="00FD071D" w:rsidRPr="00D1611B">
        <w:t>s</w:t>
      </w:r>
      <w:r w:rsidR="00925145" w:rsidRPr="00D1611B">
        <w:t xml:space="preserve"> </w:t>
      </w:r>
      <w:r w:rsidR="00485BD4" w:rsidRPr="00D1611B">
        <w:t xml:space="preserve">en </w:t>
      </w:r>
      <w:r w:rsidR="001724A7">
        <w:t>institution</w:t>
      </w:r>
      <w:r w:rsidR="001E799B">
        <w:t xml:space="preserve"> </w:t>
      </w:r>
      <w:r w:rsidR="00485BD4" w:rsidRPr="00D1611B">
        <w:t>spécialisé</w:t>
      </w:r>
      <w:r w:rsidR="00BF4C41">
        <w:t>e</w:t>
      </w:r>
      <w:r w:rsidR="00485BD4" w:rsidRPr="00D1611B">
        <w:t xml:space="preserve"> pour enfants avec déficiences physiques</w:t>
      </w:r>
      <w:r w:rsidR="00957618" w:rsidRPr="00D1611B">
        <w:t>.</w:t>
      </w:r>
      <w:r w:rsidR="00FF6C26" w:rsidRPr="00D1611B">
        <w:t xml:space="preserve"> Cette étude</w:t>
      </w:r>
      <w:r w:rsidR="0098123D">
        <w:t xml:space="preserve"> qualitative</w:t>
      </w:r>
      <w:r w:rsidR="00431E4A" w:rsidRPr="00D1611B">
        <w:t xml:space="preserve">, cofinancée par le </w:t>
      </w:r>
      <w:r w:rsidR="00325892" w:rsidRPr="00D1611B">
        <w:t>Fonds national suisse</w:t>
      </w:r>
      <w:r w:rsidR="00B8323C">
        <w:t xml:space="preserve"> de la recherche scientifique</w:t>
      </w:r>
      <w:r w:rsidR="00325892" w:rsidRPr="00D1611B">
        <w:t>,</w:t>
      </w:r>
      <w:r w:rsidR="00FF6C26" w:rsidRPr="00D1611B">
        <w:t xml:space="preserve"> </w:t>
      </w:r>
      <w:r w:rsidR="00C95146" w:rsidRPr="00D1611B">
        <w:t>a été</w:t>
      </w:r>
      <w:r w:rsidR="00731500" w:rsidRPr="00D1611B">
        <w:t xml:space="preserve"> menée à la </w:t>
      </w:r>
      <w:r w:rsidR="000B14FE" w:rsidRPr="00184DD0">
        <w:t xml:space="preserve">Haute école intercantonale de pédagogie </w:t>
      </w:r>
      <w:r w:rsidR="00B8323C">
        <w:t>curative</w:t>
      </w:r>
      <w:r w:rsidR="00375C76" w:rsidRPr="00184DD0">
        <w:t xml:space="preserve"> </w:t>
      </w:r>
      <w:r w:rsidR="00D71BD5" w:rsidRPr="00184DD0">
        <w:t>(</w:t>
      </w:r>
      <w:proofErr w:type="spellStart"/>
      <w:r w:rsidR="00D71BD5" w:rsidRPr="00184DD0">
        <w:rPr>
          <w:i/>
          <w:iCs/>
        </w:rPr>
        <w:t>Interkantonale</w:t>
      </w:r>
      <w:proofErr w:type="spellEnd"/>
      <w:r w:rsidR="00D71BD5" w:rsidRPr="00184DD0">
        <w:rPr>
          <w:i/>
          <w:iCs/>
        </w:rPr>
        <w:t xml:space="preserve"> </w:t>
      </w:r>
      <w:proofErr w:type="spellStart"/>
      <w:r w:rsidR="00D71BD5" w:rsidRPr="00184DD0">
        <w:rPr>
          <w:i/>
          <w:iCs/>
        </w:rPr>
        <w:t>Hochschule</w:t>
      </w:r>
      <w:proofErr w:type="spellEnd"/>
      <w:r w:rsidR="00D71BD5" w:rsidRPr="00184DD0">
        <w:rPr>
          <w:i/>
          <w:iCs/>
        </w:rPr>
        <w:t xml:space="preserve"> </w:t>
      </w:r>
      <w:proofErr w:type="spellStart"/>
      <w:r w:rsidR="00D71BD5" w:rsidRPr="00184DD0">
        <w:rPr>
          <w:i/>
          <w:iCs/>
        </w:rPr>
        <w:t>für</w:t>
      </w:r>
      <w:proofErr w:type="spellEnd"/>
      <w:r w:rsidR="00D71BD5" w:rsidRPr="00184DD0">
        <w:rPr>
          <w:i/>
          <w:iCs/>
        </w:rPr>
        <w:t xml:space="preserve"> </w:t>
      </w:r>
      <w:proofErr w:type="spellStart"/>
      <w:r w:rsidR="00D71BD5" w:rsidRPr="00184DD0">
        <w:rPr>
          <w:i/>
          <w:iCs/>
        </w:rPr>
        <w:t>Heilpädagogik</w:t>
      </w:r>
      <w:proofErr w:type="spellEnd"/>
      <w:r w:rsidR="00D94E97" w:rsidRPr="00184DD0">
        <w:rPr>
          <w:i/>
          <w:iCs/>
        </w:rPr>
        <w:t xml:space="preserve"> </w:t>
      </w:r>
      <w:r w:rsidR="00D94E97" w:rsidRPr="00184DD0">
        <w:t>[</w:t>
      </w:r>
      <w:proofErr w:type="spellStart"/>
      <w:r w:rsidR="00D94E97" w:rsidRPr="00184DD0">
        <w:t>Hf</w:t>
      </w:r>
      <w:r w:rsidR="004B400E" w:rsidRPr="00184DD0">
        <w:t>H</w:t>
      </w:r>
      <w:proofErr w:type="spellEnd"/>
      <w:r w:rsidR="004B400E" w:rsidRPr="00184DD0">
        <w:t>]</w:t>
      </w:r>
      <w:r w:rsidR="00D71BD5" w:rsidRPr="00184DD0">
        <w:t>)</w:t>
      </w:r>
      <w:r w:rsidR="00325892" w:rsidRPr="00D1611B">
        <w:t>,</w:t>
      </w:r>
      <w:r w:rsidR="002702BE" w:rsidRPr="00D1611B">
        <w:t xml:space="preserve"> </w:t>
      </w:r>
      <w:r w:rsidR="00B665ED" w:rsidRPr="00D1611B">
        <w:t xml:space="preserve">dans le cadre du </w:t>
      </w:r>
      <w:hyperlink r:id="rId15" w:history="1">
        <w:r w:rsidR="00B665ED" w:rsidRPr="00B339F2">
          <w:rPr>
            <w:rStyle w:val="Lienhypertexte"/>
          </w:rPr>
          <w:t>programme national de recherche « Assistance et co</w:t>
        </w:r>
        <w:r w:rsidR="008F345B" w:rsidRPr="00B339F2">
          <w:rPr>
            <w:rStyle w:val="Lienhypertexte"/>
          </w:rPr>
          <w:t>ercition </w:t>
        </w:r>
        <w:r w:rsidR="00B339F2" w:rsidRPr="00B339F2">
          <w:rPr>
            <w:rStyle w:val="Lienhypertexte"/>
          </w:rPr>
          <w:t>– passé, présent et avenir</w:t>
        </w:r>
        <w:r w:rsidR="002D2FB5">
          <w:rPr>
            <w:rStyle w:val="Lienhypertexte"/>
          </w:rPr>
          <w:t> </w:t>
        </w:r>
        <w:r w:rsidR="008F345B" w:rsidRPr="00B339F2">
          <w:rPr>
            <w:rStyle w:val="Lienhypertexte"/>
          </w:rPr>
          <w:t>» (PNR</w:t>
        </w:r>
        <w:r w:rsidR="00EE1584">
          <w:rPr>
            <w:rStyle w:val="Lienhypertexte"/>
          </w:rPr>
          <w:t> </w:t>
        </w:r>
        <w:r w:rsidR="008F345B" w:rsidRPr="00B339F2">
          <w:rPr>
            <w:rStyle w:val="Lienhypertexte"/>
          </w:rPr>
          <w:t>76)</w:t>
        </w:r>
      </w:hyperlink>
      <w:r w:rsidR="004C454F">
        <w:t xml:space="preserve"> t</w:t>
      </w:r>
      <w:r w:rsidR="008104EF" w:rsidRPr="00D1611B">
        <w:t xml:space="preserve">erminé en </w:t>
      </w:r>
      <w:r w:rsidR="00224DCC" w:rsidRPr="003F096E">
        <w:t>2023</w:t>
      </w:r>
      <w:r w:rsidR="0073669E">
        <w:t xml:space="preserve"> (</w:t>
      </w:r>
      <w:r w:rsidR="0073669E" w:rsidRPr="003F096E">
        <w:t>Wolfisberg et al., 2024</w:t>
      </w:r>
      <w:r w:rsidR="0073669E">
        <w:t>)</w:t>
      </w:r>
      <w:r w:rsidR="008104EF" w:rsidRPr="00D1611B">
        <w:t>.</w:t>
      </w:r>
    </w:p>
    <w:p w14:paraId="49A5661D" w14:textId="6F15F090" w:rsidR="001A0F6F" w:rsidRDefault="00AD0229" w:rsidP="009E36AA">
      <w:pPr>
        <w:pStyle w:val="Corpsdetexte"/>
      </w:pPr>
      <w:r>
        <w:t>L</w:t>
      </w:r>
      <w:r w:rsidR="00B81DB0">
        <w:t>’</w:t>
      </w:r>
      <w:r>
        <w:t>étude</w:t>
      </w:r>
      <w:r w:rsidR="00D3665F">
        <w:t xml:space="preserve">, </w:t>
      </w:r>
      <w:r w:rsidR="00884E48">
        <w:t>conçu</w:t>
      </w:r>
      <w:r w:rsidR="00D3665F">
        <w:t>e</w:t>
      </w:r>
      <w:r w:rsidR="00884E48">
        <w:t xml:space="preserve"> e</w:t>
      </w:r>
      <w:r>
        <w:t>n allemand et en français</w:t>
      </w:r>
      <w:r w:rsidR="00D3665F">
        <w:t>, s’inscrit dans une approche participative</w:t>
      </w:r>
      <w:r w:rsidR="00974388">
        <w:t xml:space="preserve"> </w:t>
      </w:r>
      <w:r>
        <w:t>(</w:t>
      </w:r>
      <w:proofErr w:type="spellStart"/>
      <w:r>
        <w:t>Schriber</w:t>
      </w:r>
      <w:proofErr w:type="spellEnd"/>
      <w:r>
        <w:t xml:space="preserve"> et</w:t>
      </w:r>
      <w:r w:rsidR="009E36AA">
        <w:t xml:space="preserve"> </w:t>
      </w:r>
      <w:r>
        <w:t xml:space="preserve">al., 2020). </w:t>
      </w:r>
      <w:r w:rsidR="008465E1">
        <w:t>S</w:t>
      </w:r>
      <w:r w:rsidR="00D60DD4">
        <w:t>ix</w:t>
      </w:r>
      <w:r>
        <w:t xml:space="preserve"> </w:t>
      </w:r>
      <w:proofErr w:type="spellStart"/>
      <w:r>
        <w:t>c</w:t>
      </w:r>
      <w:r w:rsidR="00F42B70">
        <w:t>o</w:t>
      </w:r>
      <w:r>
        <w:t>chercheu</w:t>
      </w:r>
      <w:r w:rsidR="00B74517">
        <w:t>ses</w:t>
      </w:r>
      <w:proofErr w:type="spellEnd"/>
      <w:r w:rsidR="00B74517">
        <w:t xml:space="preserve"> et </w:t>
      </w:r>
      <w:proofErr w:type="spellStart"/>
      <w:r w:rsidR="00B74517">
        <w:t>cochercheurs</w:t>
      </w:r>
      <w:proofErr w:type="spellEnd"/>
      <w:r>
        <w:t xml:space="preserve"> de Suisse alémanique et </w:t>
      </w:r>
      <w:r w:rsidR="00B8323C">
        <w:t xml:space="preserve">de Suisse </w:t>
      </w:r>
      <w:r>
        <w:t>romande</w:t>
      </w:r>
      <w:r w:rsidR="004305A5">
        <w:t>,</w:t>
      </w:r>
      <w:r>
        <w:t xml:space="preserve"> </w:t>
      </w:r>
      <w:r w:rsidR="00890CB3">
        <w:t>ayant</w:t>
      </w:r>
      <w:r>
        <w:t xml:space="preserve"> vécu</w:t>
      </w:r>
      <w:r w:rsidR="00486250">
        <w:t xml:space="preserve"> </w:t>
      </w:r>
      <w:r w:rsidR="00F95927">
        <w:t xml:space="preserve">en </w:t>
      </w:r>
      <w:r>
        <w:t>institution spécialisée</w:t>
      </w:r>
      <w:r w:rsidR="00531631">
        <w:t xml:space="preserve"> </w:t>
      </w:r>
      <w:r w:rsidR="005B5113" w:rsidRPr="00D1611B">
        <w:t>pour enfants avec déficiences physiques</w:t>
      </w:r>
      <w:r w:rsidR="008465E1">
        <w:t xml:space="preserve">, </w:t>
      </w:r>
      <w:r>
        <w:t>ont participé aux décisions stratégiques à toutes les étapes du projet de recherche.</w:t>
      </w:r>
    </w:p>
    <w:p w14:paraId="0797555A" w14:textId="3B362985" w:rsidR="00174256" w:rsidRDefault="0042772B" w:rsidP="00071A1C">
      <w:pPr>
        <w:pStyle w:val="Corpsdetexte"/>
        <w:ind w:firstLine="0"/>
      </w:pPr>
      <w:r>
        <w:t xml:space="preserve">Les données </w:t>
      </w:r>
      <w:r w:rsidR="000D10B8">
        <w:t>ont été récoltées au cours</w:t>
      </w:r>
      <w:r w:rsidR="00AC230B">
        <w:t xml:space="preserve"> de 42</w:t>
      </w:r>
      <w:r w:rsidR="00EE1584">
        <w:t> </w:t>
      </w:r>
      <w:r w:rsidR="001E207E">
        <w:t xml:space="preserve">entretiens, dont 16 en français et </w:t>
      </w:r>
      <w:r w:rsidR="000D10B8">
        <w:t>26 en allemand.</w:t>
      </w:r>
      <w:r w:rsidR="007F2F14">
        <w:t xml:space="preserve"> </w:t>
      </w:r>
      <w:r w:rsidR="002F2268">
        <w:t xml:space="preserve">Dans le cadre d’une analyse historique du discours, des </w:t>
      </w:r>
      <w:r w:rsidR="00144D23">
        <w:t xml:space="preserve">documents provenant des institutions </w:t>
      </w:r>
      <w:r w:rsidR="007461A9">
        <w:t>et d</w:t>
      </w:r>
      <w:r w:rsidR="00EE543C">
        <w:t xml:space="preserve">u milieu institutionnel </w:t>
      </w:r>
      <w:r w:rsidR="00C66002">
        <w:t>entre 1950 et 2010</w:t>
      </w:r>
      <w:r w:rsidR="006202DD">
        <w:t xml:space="preserve"> </w:t>
      </w:r>
      <w:r w:rsidR="00EE543C">
        <w:t>ont ét</w:t>
      </w:r>
      <w:r w:rsidR="00932142">
        <w:t xml:space="preserve">é </w:t>
      </w:r>
      <w:r w:rsidR="00C66002">
        <w:t>examinés</w:t>
      </w:r>
      <w:r w:rsidR="00932142">
        <w:t>.</w:t>
      </w:r>
      <w:r w:rsidR="0028392C">
        <w:t xml:space="preserve"> </w:t>
      </w:r>
      <w:r w:rsidR="00264D9F" w:rsidRPr="00A1116A">
        <w:t>L</w:t>
      </w:r>
      <w:r w:rsidR="00264D9F">
        <w:t>a mise en parallèle des</w:t>
      </w:r>
      <w:r w:rsidR="00174256">
        <w:t xml:space="preserve"> </w:t>
      </w:r>
      <w:r w:rsidR="009322F1" w:rsidRPr="00422014">
        <w:rPr>
          <w:i/>
          <w:iCs/>
        </w:rPr>
        <w:t>récits</w:t>
      </w:r>
      <w:r w:rsidR="00B8323C" w:rsidRPr="00422014">
        <w:rPr>
          <w:i/>
          <w:iCs/>
        </w:rPr>
        <w:t xml:space="preserve"> </w:t>
      </w:r>
      <w:r w:rsidR="00786BDE">
        <w:rPr>
          <w:i/>
          <w:iCs/>
        </w:rPr>
        <w:t>biographiques</w:t>
      </w:r>
      <w:r w:rsidR="009322F1">
        <w:t xml:space="preserve"> et </w:t>
      </w:r>
      <w:r w:rsidR="00264D9F">
        <w:t xml:space="preserve">de </w:t>
      </w:r>
      <w:r w:rsidR="009322F1" w:rsidRPr="007B4EEF">
        <w:rPr>
          <w:i/>
          <w:iCs/>
        </w:rPr>
        <w:t>l’analyse historique</w:t>
      </w:r>
      <w:r w:rsidR="00B01FDC" w:rsidRPr="007B4EEF">
        <w:rPr>
          <w:i/>
          <w:iCs/>
        </w:rPr>
        <w:t xml:space="preserve"> du discours</w:t>
      </w:r>
      <w:r w:rsidR="00B01FDC">
        <w:t xml:space="preserve"> </w:t>
      </w:r>
      <w:r w:rsidR="00264D9F">
        <w:t xml:space="preserve">a permis de classer </w:t>
      </w:r>
      <w:r w:rsidR="00B01FDC">
        <w:t xml:space="preserve">les expériences </w:t>
      </w:r>
      <w:r w:rsidR="00793C97" w:rsidRPr="00793C97">
        <w:t xml:space="preserve">dans le champ de tension entre reconnaissance et </w:t>
      </w:r>
      <w:r w:rsidR="00793C97" w:rsidRPr="00D95866">
        <w:t>déconsidération</w:t>
      </w:r>
      <w:r w:rsidR="00D95866" w:rsidRPr="00D95866">
        <w:t xml:space="preserve"> (</w:t>
      </w:r>
      <w:proofErr w:type="spellStart"/>
      <w:r w:rsidR="00D95866" w:rsidRPr="00D95866">
        <w:t>Dederich</w:t>
      </w:r>
      <w:proofErr w:type="spellEnd"/>
      <w:r w:rsidR="00D95866" w:rsidRPr="00D95866">
        <w:t xml:space="preserve"> </w:t>
      </w:r>
      <w:r w:rsidR="007F5360">
        <w:t>&amp;</w:t>
      </w:r>
      <w:r w:rsidR="007F5360" w:rsidRPr="00D95866">
        <w:t xml:space="preserve"> </w:t>
      </w:r>
      <w:proofErr w:type="spellStart"/>
      <w:r w:rsidR="00D95866" w:rsidRPr="00D95866">
        <w:t>Jantzen</w:t>
      </w:r>
      <w:proofErr w:type="spellEnd"/>
      <w:r w:rsidR="00D95866" w:rsidRPr="00D95866">
        <w:t xml:space="preserve">, </w:t>
      </w:r>
      <w:r w:rsidR="009E36AA" w:rsidRPr="00D95866">
        <w:t>2009</w:t>
      </w:r>
      <w:r w:rsidR="002D2FB5">
        <w:t> </w:t>
      </w:r>
      <w:r w:rsidR="009E36AA" w:rsidRPr="00D95866">
        <w:t>;</w:t>
      </w:r>
      <w:r w:rsidR="00D95866" w:rsidRPr="00D95866">
        <w:t xml:space="preserve"> </w:t>
      </w:r>
      <w:proofErr w:type="spellStart"/>
      <w:r w:rsidR="00D95866" w:rsidRPr="00D95866">
        <w:t>Ferdani</w:t>
      </w:r>
      <w:proofErr w:type="spellEnd"/>
      <w:r w:rsidR="00D95866" w:rsidRPr="00D95866">
        <w:t>, 2011).</w:t>
      </w:r>
    </w:p>
    <w:p w14:paraId="08E85730" w14:textId="57F284DE" w:rsidR="00A05049" w:rsidRDefault="005222D8" w:rsidP="005B735C">
      <w:pPr>
        <w:pStyle w:val="Corpsdetexte"/>
        <w:suppressAutoHyphens/>
      </w:pPr>
      <w:r>
        <w:lastRenderedPageBreak/>
        <w:t xml:space="preserve">De nombreuses personnes </w:t>
      </w:r>
      <w:r w:rsidR="00A31293">
        <w:t>en situation de handicap font</w:t>
      </w:r>
      <w:r w:rsidR="00056EF7">
        <w:t xml:space="preserve"> </w:t>
      </w:r>
      <w:r w:rsidR="00A31293">
        <w:t>l’expérience</w:t>
      </w:r>
      <w:r w:rsidR="00952FCE">
        <w:t xml:space="preserve"> </w:t>
      </w:r>
      <w:r w:rsidR="005A57AA">
        <w:t xml:space="preserve">fréquente </w:t>
      </w:r>
      <w:r w:rsidR="007772BE">
        <w:t>d</w:t>
      </w:r>
      <w:r w:rsidR="00406D3F">
        <w:t xml:space="preserve">’un manque de considération et de respect de leurs </w:t>
      </w:r>
      <w:r w:rsidR="00056EF7">
        <w:t>besoins</w:t>
      </w:r>
      <w:r w:rsidR="00A36869">
        <w:t xml:space="preserve"> dans leur quotidien</w:t>
      </w:r>
      <w:r w:rsidR="00BD4090">
        <w:t>. Se sentant rejetées, marginalisées et victimes d’inégalités, ces personnes n</w:t>
      </w:r>
      <w:r w:rsidR="0029626A">
        <w:t>e</w:t>
      </w:r>
      <w:r w:rsidR="001512EE">
        <w:t xml:space="preserve"> </w:t>
      </w:r>
      <w:r w:rsidR="003F68D3">
        <w:t xml:space="preserve">se sentent </w:t>
      </w:r>
      <w:r w:rsidR="0029626A">
        <w:t xml:space="preserve">pas </w:t>
      </w:r>
      <w:r w:rsidR="009479C6">
        <w:t>appartenir</w:t>
      </w:r>
      <w:r w:rsidR="0029626A">
        <w:t xml:space="preserve"> à la société.</w:t>
      </w:r>
      <w:r w:rsidR="0082610A">
        <w:t xml:space="preserve"> </w:t>
      </w:r>
      <w:r w:rsidR="00D81F19">
        <w:t xml:space="preserve">Du point de vue de la philosophie sociale, de telles expériences peuvent être décrites comme </w:t>
      </w:r>
      <w:r w:rsidR="0035704B">
        <w:t>un</w:t>
      </w:r>
      <w:r w:rsidR="00066A96">
        <w:t>e absence</w:t>
      </w:r>
      <w:r w:rsidR="004E630F">
        <w:t xml:space="preserve"> de reconnaissance.</w:t>
      </w:r>
      <w:r w:rsidR="00777CFC">
        <w:t xml:space="preserve"> Ainsi, </w:t>
      </w:r>
      <w:r w:rsidR="00DF1871">
        <w:t xml:space="preserve">la notion de </w:t>
      </w:r>
      <w:r w:rsidR="00DF1871" w:rsidRPr="004327A3">
        <w:t>reconnaissance</w:t>
      </w:r>
      <w:r w:rsidR="002B781D">
        <w:t xml:space="preserve"> joue un rôle important </w:t>
      </w:r>
      <w:r w:rsidR="00106712">
        <w:t>dans de nombreux contextes</w:t>
      </w:r>
      <w:r w:rsidR="00777CFC">
        <w:t xml:space="preserve"> </w:t>
      </w:r>
      <w:r w:rsidR="006C3E0A">
        <w:t>où il s’agit d</w:t>
      </w:r>
      <w:r w:rsidR="00722BD8">
        <w:t>e</w:t>
      </w:r>
      <w:r w:rsidR="006C3E0A">
        <w:t xml:space="preserve"> surmonter le mépris, la discrimination et l’exclusion (</w:t>
      </w:r>
      <w:proofErr w:type="spellStart"/>
      <w:r w:rsidR="006C3E0A">
        <w:t>Dederich</w:t>
      </w:r>
      <w:proofErr w:type="spellEnd"/>
      <w:r w:rsidR="006C3E0A">
        <w:t>, 2013).</w:t>
      </w:r>
      <w:r w:rsidR="00DC6258">
        <w:t xml:space="preserve"> </w:t>
      </w:r>
      <w:r w:rsidR="00DC6258" w:rsidRPr="00D25DFA">
        <w:t>Ho</w:t>
      </w:r>
      <w:r w:rsidR="00AF681E">
        <w:t>n</w:t>
      </w:r>
      <w:r w:rsidR="00DC6258" w:rsidRPr="00D25DFA">
        <w:t xml:space="preserve">neth (2010) </w:t>
      </w:r>
      <w:r w:rsidR="00DC6258" w:rsidRPr="003F096E">
        <w:t xml:space="preserve">et Schumann </w:t>
      </w:r>
      <w:r w:rsidR="00AC4533" w:rsidRPr="003F096E">
        <w:t>(</w:t>
      </w:r>
      <w:r w:rsidR="00DC6258" w:rsidRPr="003F096E">
        <w:t>2007</w:t>
      </w:r>
      <w:r w:rsidR="00AC4533" w:rsidRPr="003F096E">
        <w:t>)</w:t>
      </w:r>
      <w:r w:rsidR="00DC6258" w:rsidRPr="00D25DFA">
        <w:t xml:space="preserve"> </w:t>
      </w:r>
      <w:r w:rsidR="00495EE9">
        <w:t xml:space="preserve">distinguent </w:t>
      </w:r>
      <w:r w:rsidR="00D423EA">
        <w:t xml:space="preserve">trois dimensions de </w:t>
      </w:r>
      <w:r w:rsidR="00515CB0" w:rsidRPr="00A616CA">
        <w:rPr>
          <w:i/>
          <w:iCs/>
        </w:rPr>
        <w:t>reconnaissance </w:t>
      </w:r>
      <w:r w:rsidR="00C77AF8">
        <w:t>et</w:t>
      </w:r>
      <w:r w:rsidR="008C7410">
        <w:t xml:space="preserve"> </w:t>
      </w:r>
      <w:r w:rsidR="00680293" w:rsidRPr="00A616CA">
        <w:rPr>
          <w:i/>
          <w:iCs/>
        </w:rPr>
        <w:t>déconsidération</w:t>
      </w:r>
      <w:r w:rsidR="00636D09" w:rsidRPr="00A616CA">
        <w:t> :</w:t>
      </w:r>
    </w:p>
    <w:p w14:paraId="064C65BF" w14:textId="15EF4937" w:rsidR="003C02D6" w:rsidRPr="003F096E" w:rsidRDefault="001D6C1C" w:rsidP="007C5B42">
      <w:pPr>
        <w:pStyle w:val="Liste"/>
      </w:pPr>
      <w:r w:rsidRPr="003F096E">
        <w:t>d</w:t>
      </w:r>
      <w:r w:rsidR="007C5B42" w:rsidRPr="003F096E">
        <w:t>imension individuelle (</w:t>
      </w:r>
      <w:r w:rsidR="003F096E">
        <w:t>amour</w:t>
      </w:r>
      <w:r w:rsidR="007C5B42" w:rsidRPr="003F096E">
        <w:t>)</w:t>
      </w:r>
      <w:r w:rsidR="00395323" w:rsidRPr="003F096E">
        <w:t> :</w:t>
      </w:r>
      <w:r w:rsidR="00167D19" w:rsidRPr="003F096E">
        <w:t xml:space="preserve"> </w:t>
      </w:r>
      <w:r w:rsidR="003F096E">
        <w:t xml:space="preserve">attachement émotionnel </w:t>
      </w:r>
      <w:r w:rsidR="004E50FA" w:rsidRPr="00AD0A0D">
        <w:rPr>
          <w:i/>
          <w:iCs/>
        </w:rPr>
        <w:t>versus</w:t>
      </w:r>
      <w:r w:rsidR="003F096E">
        <w:t xml:space="preserve"> </w:t>
      </w:r>
      <w:r w:rsidR="00817650">
        <w:t>abus</w:t>
      </w:r>
      <w:r w:rsidR="00831E23">
        <w:t> </w:t>
      </w:r>
      <w:r w:rsidR="00817650" w:rsidRPr="003F096E">
        <w:t>;</w:t>
      </w:r>
    </w:p>
    <w:p w14:paraId="03314CBD" w14:textId="6B7571AB" w:rsidR="007C5B42" w:rsidRPr="003F096E" w:rsidRDefault="001D6C1C" w:rsidP="007C5B42">
      <w:pPr>
        <w:pStyle w:val="Liste"/>
      </w:pPr>
      <w:r w:rsidRPr="003F096E">
        <w:t>d</w:t>
      </w:r>
      <w:r w:rsidR="007C5B42" w:rsidRPr="003F096E">
        <w:t>imension structurelle (droit)</w:t>
      </w:r>
      <w:r w:rsidR="00395323" w:rsidRPr="003F096E">
        <w:t> :</w:t>
      </w:r>
      <w:r w:rsidR="00167D19" w:rsidRPr="003F096E">
        <w:t xml:space="preserve"> </w:t>
      </w:r>
      <w:r w:rsidR="000C1F4D" w:rsidRPr="003F096E">
        <w:t xml:space="preserve">droits </w:t>
      </w:r>
      <w:r w:rsidR="004E50FA">
        <w:rPr>
          <w:i/>
          <w:iCs/>
        </w:rPr>
        <w:t>versus</w:t>
      </w:r>
      <w:r w:rsidR="003F096E">
        <w:t xml:space="preserve"> exclusion</w:t>
      </w:r>
      <w:r w:rsidR="009E47F0" w:rsidRPr="003F096E">
        <w:t> ;</w:t>
      </w:r>
    </w:p>
    <w:p w14:paraId="303BD0AC" w14:textId="43C2A477" w:rsidR="00C72DA0" w:rsidRPr="003F096E" w:rsidRDefault="001D6C1C" w:rsidP="00C72DA0">
      <w:pPr>
        <w:pStyle w:val="Liste"/>
      </w:pPr>
      <w:r w:rsidRPr="003F096E">
        <w:t>d</w:t>
      </w:r>
      <w:r w:rsidR="007C5B42" w:rsidRPr="003F096E">
        <w:t>imension culturelle (solidarit</w:t>
      </w:r>
      <w:r w:rsidR="00395323" w:rsidRPr="003F096E">
        <w:t>é) :</w:t>
      </w:r>
      <w:r w:rsidR="00167D19" w:rsidRPr="003F096E">
        <w:t xml:space="preserve"> </w:t>
      </w:r>
      <w:r w:rsidR="003F096E">
        <w:t xml:space="preserve">estime sociale </w:t>
      </w:r>
      <w:r w:rsidR="004E50FA">
        <w:rPr>
          <w:i/>
          <w:iCs/>
        </w:rPr>
        <w:t>versus</w:t>
      </w:r>
      <w:r w:rsidR="003F096E">
        <w:t xml:space="preserve"> privation de dignité</w:t>
      </w:r>
      <w:r w:rsidR="003D13D3" w:rsidRPr="003F096E">
        <w:t>.</w:t>
      </w:r>
    </w:p>
    <w:p w14:paraId="4278EB73" w14:textId="67276AF5" w:rsidR="00B00A7A" w:rsidRDefault="00B00A7A" w:rsidP="008F5D6D">
      <w:pPr>
        <w:pStyle w:val="Corpsdetexte"/>
        <w:ind w:firstLine="0"/>
      </w:pPr>
      <w:r>
        <w:t xml:space="preserve">Ces dimensions ont été utilisées </w:t>
      </w:r>
      <w:r w:rsidR="001D6C1C">
        <w:t>lors de l’</w:t>
      </w:r>
      <w:r w:rsidRPr="00D25DFA">
        <w:t xml:space="preserve">analyse </w:t>
      </w:r>
      <w:r w:rsidR="001D6C1C">
        <w:t>d</w:t>
      </w:r>
      <w:r>
        <w:t xml:space="preserve">es </w:t>
      </w:r>
      <w:r w:rsidRPr="00D25DFA">
        <w:t>entretiens narratifs</w:t>
      </w:r>
      <w:r w:rsidR="001D6C1C">
        <w:t>.</w:t>
      </w:r>
    </w:p>
    <w:p w14:paraId="68B2F0FD" w14:textId="615317B6" w:rsidR="00C72DA0" w:rsidRDefault="00A2091B" w:rsidP="003459C9">
      <w:pPr>
        <w:pStyle w:val="Titre1"/>
      </w:pPr>
      <w:r>
        <w:t>L</w:t>
      </w:r>
      <w:r w:rsidR="001A076D">
        <w:t xml:space="preserve">es </w:t>
      </w:r>
      <w:r w:rsidR="00C72DA0">
        <w:t>entretiens narratifs</w:t>
      </w:r>
      <w:r>
        <w:t xml:space="preserve"> comme méthode de recherche</w:t>
      </w:r>
    </w:p>
    <w:p w14:paraId="1325A156" w14:textId="4C6DAB2A" w:rsidR="000A476E" w:rsidRDefault="003B4543" w:rsidP="0002074E">
      <w:pPr>
        <w:pStyle w:val="Corpsdetexte"/>
      </w:pPr>
      <w:r>
        <w:t xml:space="preserve">Les participantes et participants ont pris </w:t>
      </w:r>
      <w:r w:rsidR="00747B26">
        <w:t>part à cette étude d</w:t>
      </w:r>
      <w:r w:rsidR="002C6FB7">
        <w:t xml:space="preserve">e </w:t>
      </w:r>
      <w:r w:rsidR="00CE163B">
        <w:t>manière volontaire</w:t>
      </w:r>
      <w:r w:rsidR="00497709">
        <w:t xml:space="preserve"> </w:t>
      </w:r>
      <w:r w:rsidR="003078A3">
        <w:t>et dans le respect du</w:t>
      </w:r>
      <w:r w:rsidR="00497709" w:rsidRPr="00497709">
        <w:t xml:space="preserve"> consentement éclairé </w:t>
      </w:r>
      <w:r w:rsidR="00C11201">
        <w:t>(</w:t>
      </w:r>
      <w:r w:rsidR="004E2B59">
        <w:t>v</w:t>
      </w:r>
      <w:r w:rsidR="00C11201">
        <w:t>on</w:t>
      </w:r>
      <w:r w:rsidR="00EE1584">
        <w:t> </w:t>
      </w:r>
      <w:r w:rsidR="00C11201">
        <w:t>Unger, 2014)</w:t>
      </w:r>
      <w:r w:rsidR="00A75C5D">
        <w:t xml:space="preserve">. </w:t>
      </w:r>
      <w:r w:rsidR="000A476E">
        <w:t>Afin de pouvoir comparer les expériences de socialisation, les personnes ont été réparties en trois cohortes selon leur date de naissance (nées dans les années</w:t>
      </w:r>
      <w:r w:rsidR="00EE1584">
        <w:t> </w:t>
      </w:r>
      <w:r w:rsidR="005E2B74">
        <w:t>19</w:t>
      </w:r>
      <w:r w:rsidR="000A476E">
        <w:t xml:space="preserve">50, </w:t>
      </w:r>
      <w:r w:rsidR="005E2B74">
        <w:t>19</w:t>
      </w:r>
      <w:r w:rsidR="000A476E">
        <w:t xml:space="preserve">70 ou </w:t>
      </w:r>
      <w:r w:rsidR="005E2B74">
        <w:t>19</w:t>
      </w:r>
      <w:r w:rsidR="000A476E">
        <w:t>90).</w:t>
      </w:r>
    </w:p>
    <w:p w14:paraId="67C39228" w14:textId="2914BD07" w:rsidR="00F356D0" w:rsidRDefault="00FB38B5" w:rsidP="00CB0400">
      <w:pPr>
        <w:pStyle w:val="Corpsdetexte"/>
      </w:pPr>
      <w:r>
        <w:t>Dans leurs témoignages narratifs</w:t>
      </w:r>
      <w:r w:rsidR="00462433">
        <w:t>, les personnes présentant un trouble moteur</w:t>
      </w:r>
      <w:r w:rsidR="00F02A86">
        <w:t xml:space="preserve"> font </w:t>
      </w:r>
      <w:r w:rsidR="00C112EE">
        <w:t xml:space="preserve">régulièrement </w:t>
      </w:r>
      <w:r w:rsidR="00E60ED1">
        <w:t xml:space="preserve">mention des </w:t>
      </w:r>
      <w:r w:rsidR="00CE6428">
        <w:t>champs</w:t>
      </w:r>
      <w:r w:rsidR="00E60ED1">
        <w:t xml:space="preserve"> de tension </w:t>
      </w:r>
      <w:r w:rsidR="00E043FD">
        <w:t xml:space="preserve">entre </w:t>
      </w:r>
      <w:r w:rsidR="00CB31FA">
        <w:t xml:space="preserve">assistance </w:t>
      </w:r>
      <w:r w:rsidR="00352EB9">
        <w:t xml:space="preserve">et </w:t>
      </w:r>
      <w:r w:rsidR="00352EB9" w:rsidRPr="00786BDE">
        <w:t>autodétermination</w:t>
      </w:r>
      <w:r w:rsidR="00352EB9">
        <w:t xml:space="preserve">, parfois même d’expériences traumatisantes </w:t>
      </w:r>
      <w:r w:rsidR="00241574">
        <w:t>liées à une atteinte à leur int</w:t>
      </w:r>
      <w:r w:rsidR="00901A61">
        <w:t>é</w:t>
      </w:r>
      <w:r w:rsidR="00241574">
        <w:t>grité</w:t>
      </w:r>
      <w:r w:rsidR="00901A61">
        <w:t xml:space="preserve"> (</w:t>
      </w:r>
      <w:r w:rsidR="007B1F4A">
        <w:t xml:space="preserve">voir </w:t>
      </w:r>
      <w:hyperlink r:id="rId16" w:history="1">
        <w:r w:rsidR="007B1F4A" w:rsidRPr="00486EAA">
          <w:rPr>
            <w:rStyle w:val="Lienhypertexte"/>
          </w:rPr>
          <w:t xml:space="preserve">la base de données </w:t>
        </w:r>
        <w:proofErr w:type="spellStart"/>
        <w:r w:rsidR="007B1F4A" w:rsidRPr="7082EDC0">
          <w:rPr>
            <w:rStyle w:val="Lienhypertexte"/>
            <w:i/>
          </w:rPr>
          <w:t>Erzählte</w:t>
        </w:r>
        <w:proofErr w:type="spellEnd"/>
        <w:r w:rsidR="007B1F4A" w:rsidRPr="7082EDC0">
          <w:rPr>
            <w:rStyle w:val="Lienhypertexte"/>
            <w:i/>
          </w:rPr>
          <w:t xml:space="preserve"> </w:t>
        </w:r>
        <w:proofErr w:type="spellStart"/>
        <w:r w:rsidR="007B1F4A" w:rsidRPr="7082EDC0">
          <w:rPr>
            <w:rStyle w:val="Lienhypertexte"/>
            <w:i/>
          </w:rPr>
          <w:t>Behinderung</w:t>
        </w:r>
        <w:proofErr w:type="spellEnd"/>
      </w:hyperlink>
      <w:r w:rsidR="007B1F4A" w:rsidRPr="7082EDC0">
        <w:rPr>
          <w:i/>
          <w:iCs/>
        </w:rPr>
        <w:t xml:space="preserve"> </w:t>
      </w:r>
      <w:r w:rsidR="007B1F4A" w:rsidRPr="00486EAA">
        <w:t>[Handicap raconté]</w:t>
      </w:r>
      <w:r w:rsidR="00917DFB">
        <w:t xml:space="preserve"> hébergée</w:t>
      </w:r>
      <w:r w:rsidR="00917DFB" w:rsidRPr="7082EDC0">
        <w:rPr>
          <w:i/>
          <w:iCs/>
        </w:rPr>
        <w:t xml:space="preserve"> </w:t>
      </w:r>
      <w:r w:rsidR="00917DFB" w:rsidRPr="00486EAA">
        <w:t>par le</w:t>
      </w:r>
      <w:r w:rsidR="00C00624">
        <w:t xml:space="preserve"> Centre suisse de pédagogie spécialisée [CSPS]</w:t>
      </w:r>
      <w:r w:rsidR="00C44631">
        <w:t xml:space="preserve">). </w:t>
      </w:r>
      <w:r w:rsidR="00A73397">
        <w:t>Conscient</w:t>
      </w:r>
      <w:r w:rsidR="0006129E">
        <w:t>e</w:t>
      </w:r>
      <w:r w:rsidR="00A73397">
        <w:t xml:space="preserve"> de la vulnérabilité des personnes concernées, </w:t>
      </w:r>
      <w:r w:rsidR="002E1983">
        <w:t xml:space="preserve">notre </w:t>
      </w:r>
      <w:r w:rsidR="00C44631">
        <w:t xml:space="preserve">équipe de recherche </w:t>
      </w:r>
      <w:r w:rsidR="00A73397">
        <w:t xml:space="preserve">a </w:t>
      </w:r>
      <w:r w:rsidR="00AD2DBB">
        <w:t xml:space="preserve">été attentive </w:t>
      </w:r>
      <w:r w:rsidR="005A0296">
        <w:t xml:space="preserve">à </w:t>
      </w:r>
      <w:r w:rsidR="00786BDE">
        <w:t xml:space="preserve">éviter les éventuels risques de </w:t>
      </w:r>
      <w:proofErr w:type="spellStart"/>
      <w:r w:rsidR="00786BDE">
        <w:t>retraumatisation</w:t>
      </w:r>
      <w:proofErr w:type="spellEnd"/>
      <w:r w:rsidR="00786BDE">
        <w:t xml:space="preserve"> </w:t>
      </w:r>
      <w:r w:rsidR="0047791F">
        <w:t>p</w:t>
      </w:r>
      <w:r w:rsidR="00070E60">
        <w:t>endant les entretiens (</w:t>
      </w:r>
      <w:proofErr w:type="spellStart"/>
      <w:r w:rsidR="00070E60">
        <w:t>Huonker</w:t>
      </w:r>
      <w:proofErr w:type="spellEnd"/>
      <w:r w:rsidR="00070E60">
        <w:t>, 2015)</w:t>
      </w:r>
      <w:r w:rsidR="00BA3C05">
        <w:t>.</w:t>
      </w:r>
    </w:p>
    <w:p w14:paraId="6C25ED79" w14:textId="71D44490" w:rsidR="003C02D6" w:rsidRDefault="00071A9B" w:rsidP="00CB0400">
      <w:pPr>
        <w:pStyle w:val="Corpsdetexte"/>
      </w:pPr>
      <w:r>
        <w:t>L</w:t>
      </w:r>
      <w:r w:rsidR="0068279E">
        <w:t xml:space="preserve">a </w:t>
      </w:r>
      <w:r w:rsidR="00D51277" w:rsidRPr="008619B2">
        <w:t>p</w:t>
      </w:r>
      <w:r w:rsidR="0068279E" w:rsidRPr="008619B2">
        <w:t xml:space="preserve">édagogie </w:t>
      </w:r>
      <w:r w:rsidR="00D51277" w:rsidRPr="008619B2">
        <w:t>n</w:t>
      </w:r>
      <w:r w:rsidR="00BD0D2D" w:rsidRPr="008619B2">
        <w:t>arrative</w:t>
      </w:r>
      <w:r w:rsidR="00E33A84">
        <w:t xml:space="preserve">, </w:t>
      </w:r>
      <w:r>
        <w:t xml:space="preserve">approche </w:t>
      </w:r>
      <w:r w:rsidR="00E33A84">
        <w:t xml:space="preserve">bien </w:t>
      </w:r>
      <w:r>
        <w:t xml:space="preserve">connue </w:t>
      </w:r>
      <w:r w:rsidR="00AA389C">
        <w:t>en</w:t>
      </w:r>
      <w:r>
        <w:t xml:space="preserve"> pédagogie spécialisée</w:t>
      </w:r>
      <w:r w:rsidR="00BD0D2D" w:rsidRPr="7082EDC0">
        <w:rPr>
          <w:i/>
          <w:iCs/>
        </w:rPr>
        <w:t xml:space="preserve"> </w:t>
      </w:r>
      <w:r w:rsidR="00BD0D2D">
        <w:t>(</w:t>
      </w:r>
      <w:proofErr w:type="spellStart"/>
      <w:r w:rsidR="0068279E">
        <w:t>Baacke</w:t>
      </w:r>
      <w:proofErr w:type="spellEnd"/>
      <w:r w:rsidR="00E33A84">
        <w:t xml:space="preserve"> et al.</w:t>
      </w:r>
      <w:r w:rsidR="00375696">
        <w:t xml:space="preserve">, 1993 ; </w:t>
      </w:r>
      <w:proofErr w:type="spellStart"/>
      <w:r w:rsidR="00375696">
        <w:t>Gruntz</w:t>
      </w:r>
      <w:proofErr w:type="spellEnd"/>
      <w:r w:rsidR="00566AAD">
        <w:t>-</w:t>
      </w:r>
      <w:r w:rsidR="00375696">
        <w:t>Stoll, 2012)</w:t>
      </w:r>
      <w:r w:rsidR="00E33A84">
        <w:t xml:space="preserve">, </w:t>
      </w:r>
      <w:r w:rsidR="00DF6152">
        <w:t>a pour objet de recherche les témoignages et récits des personnes concernées</w:t>
      </w:r>
      <w:r w:rsidR="00852FF2">
        <w:t xml:space="preserve"> et de leurs proches.</w:t>
      </w:r>
      <w:r w:rsidR="0021666B">
        <w:t xml:space="preserve"> </w:t>
      </w:r>
      <w:r w:rsidR="001245B5">
        <w:t>L</w:t>
      </w:r>
      <w:r w:rsidR="00DE361D">
        <w:t xml:space="preserve">’accent est mis sur le point de vue des personnes </w:t>
      </w:r>
      <w:r w:rsidR="00D841CB">
        <w:t>en situation de</w:t>
      </w:r>
      <w:r w:rsidR="00DE361D">
        <w:t xml:space="preserve"> handicap</w:t>
      </w:r>
      <w:r w:rsidR="0002074E">
        <w:t xml:space="preserve"> et sur leurs expériences</w:t>
      </w:r>
      <w:r w:rsidR="00CB0400">
        <w:t>,</w:t>
      </w:r>
      <w:r w:rsidR="0002074E">
        <w:t xml:space="preserve"> telles qu’elles les racontent</w:t>
      </w:r>
      <w:r w:rsidR="00E97350">
        <w:t> </w:t>
      </w:r>
      <w:r w:rsidR="00CB0400">
        <w:t>–</w:t>
      </w:r>
      <w:r w:rsidR="0002074E">
        <w:t xml:space="preserve"> afin de les comprendre, les interpréter et les classer</w:t>
      </w:r>
      <w:r w:rsidR="004F4996">
        <w:t xml:space="preserve"> selon leur perspective</w:t>
      </w:r>
      <w:r w:rsidR="0002074E">
        <w:t>.</w:t>
      </w:r>
      <w:r w:rsidR="004848BB">
        <w:t xml:space="preserve"> </w:t>
      </w:r>
      <w:r w:rsidR="00C128FE">
        <w:t>C’est pour ces raisons que nous avons choisi l’entretien narratif comme méthode de collecte de données (</w:t>
      </w:r>
      <w:proofErr w:type="spellStart"/>
      <w:r w:rsidR="00C128FE">
        <w:t>Küsters</w:t>
      </w:r>
      <w:proofErr w:type="spellEnd"/>
      <w:r w:rsidR="00C128FE">
        <w:t xml:space="preserve">, 2009). </w:t>
      </w:r>
      <w:r w:rsidR="00752CD8">
        <w:t>Contrairement</w:t>
      </w:r>
      <w:r w:rsidR="00257BE0">
        <w:t xml:space="preserve"> </w:t>
      </w:r>
      <w:r w:rsidR="00227F5A">
        <w:t>à la recherche</w:t>
      </w:r>
      <w:r w:rsidR="001B2216">
        <w:t xml:space="preserve"> </w:t>
      </w:r>
      <w:proofErr w:type="spellStart"/>
      <w:r w:rsidR="00257BE0" w:rsidRPr="006F16B6">
        <w:rPr>
          <w:i/>
          <w:iCs/>
        </w:rPr>
        <w:t>Erzählte</w:t>
      </w:r>
      <w:proofErr w:type="spellEnd"/>
      <w:r w:rsidR="00257BE0" w:rsidRPr="006F16B6">
        <w:rPr>
          <w:i/>
          <w:iCs/>
        </w:rPr>
        <w:t xml:space="preserve"> </w:t>
      </w:r>
      <w:proofErr w:type="spellStart"/>
      <w:r w:rsidR="00257BE0" w:rsidRPr="006F16B6">
        <w:rPr>
          <w:i/>
          <w:iCs/>
        </w:rPr>
        <w:t>Behinderung</w:t>
      </w:r>
      <w:proofErr w:type="spellEnd"/>
      <w:r w:rsidR="00B8323C">
        <w:t xml:space="preserve"> mentionnée ci-dessus</w:t>
      </w:r>
      <w:r w:rsidR="00257BE0" w:rsidRPr="0014763B">
        <w:t>,</w:t>
      </w:r>
      <w:r w:rsidR="00257BE0" w:rsidRPr="7082EDC0">
        <w:rPr>
          <w:i/>
          <w:iCs/>
        </w:rPr>
        <w:t xml:space="preserve"> </w:t>
      </w:r>
      <w:r w:rsidR="00257BE0" w:rsidRPr="006F16B6">
        <w:t>n</w:t>
      </w:r>
      <w:r w:rsidR="004848BB" w:rsidRPr="00257BE0">
        <w:t>ot</w:t>
      </w:r>
      <w:r w:rsidR="004848BB">
        <w:t>re projet ne porte pas sur des textes littéraires</w:t>
      </w:r>
      <w:r w:rsidR="00544C64">
        <w:t>,</w:t>
      </w:r>
      <w:r w:rsidR="004848BB">
        <w:t xml:space="preserve"> </w:t>
      </w:r>
      <w:r w:rsidR="00544C64">
        <w:t xml:space="preserve">mais sur des </w:t>
      </w:r>
      <w:r w:rsidR="003141CB">
        <w:t>cas concrets</w:t>
      </w:r>
      <w:r w:rsidR="00B45CA8">
        <w:t xml:space="preserve"> et</w:t>
      </w:r>
      <w:r w:rsidR="003141CB">
        <w:t xml:space="preserve"> des souvenirs racontés par les personnes concernées.</w:t>
      </w:r>
      <w:r w:rsidR="00E13DB2">
        <w:t xml:space="preserve"> </w:t>
      </w:r>
      <w:r w:rsidR="00D10007">
        <w:t xml:space="preserve">Le point de convergence entre </w:t>
      </w:r>
      <w:r w:rsidR="00C04E25">
        <w:t xml:space="preserve">notre </w:t>
      </w:r>
      <w:r w:rsidR="005917FC">
        <w:t xml:space="preserve">méthode </w:t>
      </w:r>
      <w:r w:rsidR="00472FB0">
        <w:t xml:space="preserve">de recherche </w:t>
      </w:r>
      <w:r w:rsidR="005917FC">
        <w:t xml:space="preserve">et </w:t>
      </w:r>
      <w:r w:rsidR="00811CC6">
        <w:t xml:space="preserve">l’approche de </w:t>
      </w:r>
      <w:proofErr w:type="spellStart"/>
      <w:r w:rsidR="00F81971" w:rsidRPr="7082EDC0">
        <w:rPr>
          <w:i/>
          <w:iCs/>
        </w:rPr>
        <w:t>Erzählte</w:t>
      </w:r>
      <w:proofErr w:type="spellEnd"/>
      <w:r w:rsidR="00F81971" w:rsidRPr="7082EDC0">
        <w:rPr>
          <w:i/>
          <w:iCs/>
        </w:rPr>
        <w:t xml:space="preserve"> </w:t>
      </w:r>
      <w:proofErr w:type="spellStart"/>
      <w:r w:rsidR="00F81971" w:rsidRPr="7082EDC0">
        <w:rPr>
          <w:i/>
          <w:iCs/>
        </w:rPr>
        <w:t>Behinderung</w:t>
      </w:r>
      <w:proofErr w:type="spellEnd"/>
      <w:r w:rsidR="00F81971" w:rsidRPr="7082EDC0">
        <w:rPr>
          <w:i/>
          <w:iCs/>
        </w:rPr>
        <w:t xml:space="preserve"> </w:t>
      </w:r>
      <w:r w:rsidR="00361439">
        <w:t>est</w:t>
      </w:r>
      <w:r w:rsidR="00531E87">
        <w:t xml:space="preserve"> l’intérêt </w:t>
      </w:r>
      <w:r w:rsidR="00472FB0">
        <w:t xml:space="preserve">scientifique </w:t>
      </w:r>
      <w:r w:rsidR="00767BA3">
        <w:t>pour la</w:t>
      </w:r>
      <w:r w:rsidR="00361439">
        <w:t xml:space="preserve"> perspective</w:t>
      </w:r>
      <w:r w:rsidR="006728CB">
        <w:t xml:space="preserve"> </w:t>
      </w:r>
      <w:r w:rsidR="006D754E">
        <w:t>des personnes en situation de handicap</w:t>
      </w:r>
      <w:r w:rsidR="00C66C7B">
        <w:t xml:space="preserve"> sur leurs</w:t>
      </w:r>
      <w:r w:rsidR="009257E5">
        <w:t xml:space="preserve"> propres</w:t>
      </w:r>
      <w:r w:rsidR="00C66C7B">
        <w:t xml:space="preserve"> expériences</w:t>
      </w:r>
      <w:r w:rsidR="00A551FC">
        <w:t>.</w:t>
      </w:r>
    </w:p>
    <w:p w14:paraId="2855D9B1" w14:textId="56F2075F" w:rsidR="006207EA" w:rsidRDefault="00C96F72" w:rsidP="00367FED">
      <w:pPr>
        <w:pStyle w:val="Corpsdetexte"/>
      </w:pPr>
      <w:r>
        <w:t xml:space="preserve">Les données d’entretien ont été </w:t>
      </w:r>
      <w:r w:rsidR="00A54AE7">
        <w:t>codées</w:t>
      </w:r>
      <w:r w:rsidR="00E76A0D">
        <w:t xml:space="preserve"> selon neuf catégories</w:t>
      </w:r>
      <w:r w:rsidR="007E28F0">
        <w:t xml:space="preserve"> </w:t>
      </w:r>
      <w:r w:rsidR="00366BA8">
        <w:t>liées</w:t>
      </w:r>
      <w:r w:rsidR="007E28F0">
        <w:t xml:space="preserve"> aux </w:t>
      </w:r>
      <w:r w:rsidR="00DC1D98" w:rsidRPr="00E07D7C">
        <w:t>domaines de vie</w:t>
      </w:r>
      <w:r w:rsidR="00D11C7E" w:rsidRPr="00E07D7C">
        <w:t xml:space="preserve"> les plus importants</w:t>
      </w:r>
      <w:r w:rsidR="00DC1D98" w:rsidRPr="00E07D7C">
        <w:t xml:space="preserve"> </w:t>
      </w:r>
      <w:r w:rsidR="00254914" w:rsidRPr="00E07D7C">
        <w:t>de</w:t>
      </w:r>
      <w:r w:rsidR="00613DE6">
        <w:t>s</w:t>
      </w:r>
      <w:r w:rsidR="00367FED" w:rsidRPr="00E07D7C">
        <w:t xml:space="preserve"> </w:t>
      </w:r>
      <w:r w:rsidR="00254914" w:rsidRPr="00E07D7C">
        <w:t>institution</w:t>
      </w:r>
      <w:r w:rsidR="00613DE6">
        <w:t>s</w:t>
      </w:r>
      <w:r w:rsidR="00475986" w:rsidRPr="00E07D7C">
        <w:t xml:space="preserve"> </w:t>
      </w:r>
      <w:r w:rsidR="00721656" w:rsidRPr="00E07D7C">
        <w:t xml:space="preserve">où </w:t>
      </w:r>
      <w:r w:rsidR="00613DE6">
        <w:t>les</w:t>
      </w:r>
      <w:r w:rsidR="00613DE6" w:rsidRPr="00E07D7C">
        <w:t xml:space="preserve"> </w:t>
      </w:r>
      <w:r w:rsidR="00721656" w:rsidRPr="00E07D7C">
        <w:t>personne</w:t>
      </w:r>
      <w:r w:rsidR="00613DE6">
        <w:t>s</w:t>
      </w:r>
      <w:r w:rsidR="00721656" w:rsidRPr="00E07D7C">
        <w:t xml:space="preserve"> concernée</w:t>
      </w:r>
      <w:r w:rsidR="00613DE6">
        <w:t>s</w:t>
      </w:r>
      <w:r w:rsidR="00721656" w:rsidRPr="00E07D7C">
        <w:t xml:space="preserve"> </w:t>
      </w:r>
      <w:r w:rsidR="00613DE6">
        <w:t xml:space="preserve">ont </w:t>
      </w:r>
      <w:r w:rsidR="00E07D7C" w:rsidRPr="00E07D7C">
        <w:t>bénéficié d</w:t>
      </w:r>
      <w:r w:rsidR="00613DE6">
        <w:t>e</w:t>
      </w:r>
      <w:r w:rsidR="00E07D7C" w:rsidRPr="00E07D7C">
        <w:t xml:space="preserve"> mesures de réadaptation</w:t>
      </w:r>
      <w:r w:rsidR="00AE67D4" w:rsidRPr="00E07D7C">
        <w:t>.</w:t>
      </w:r>
      <w:r w:rsidR="00A3138D">
        <w:t xml:space="preserve"> Il en résulte</w:t>
      </w:r>
      <w:r w:rsidR="00B571BB">
        <w:t xml:space="preserve"> les domaines suivants : </w:t>
      </w:r>
      <w:r w:rsidR="002756A0" w:rsidRPr="002756A0">
        <w:t>médecine, thérapies (physiothérapie, ergothérapie et logopédie), soins, formation (école et formation professionnelle), éducation (soutien et famille), personnes proches, loisirs, psychologie et religion</w:t>
      </w:r>
      <w:r w:rsidR="00E81BFE">
        <w:t xml:space="preserve"> </w:t>
      </w:r>
      <w:r w:rsidR="00A3138D" w:rsidRPr="00A3138D">
        <w:t>(</w:t>
      </w:r>
      <w:proofErr w:type="spellStart"/>
      <w:r w:rsidR="00A3138D" w:rsidRPr="00A3138D">
        <w:t>Bergeest</w:t>
      </w:r>
      <w:proofErr w:type="spellEnd"/>
      <w:r w:rsidR="00A3138D" w:rsidRPr="00A3138D">
        <w:t xml:space="preserve"> &amp; </w:t>
      </w:r>
      <w:proofErr w:type="spellStart"/>
      <w:r w:rsidR="00A3138D" w:rsidRPr="00A3138D">
        <w:t>Boenisch</w:t>
      </w:r>
      <w:proofErr w:type="spellEnd"/>
      <w:r w:rsidR="00A3138D" w:rsidRPr="00A3138D">
        <w:t>, 2019).</w:t>
      </w:r>
    </w:p>
    <w:p w14:paraId="08163C72" w14:textId="0C42265F" w:rsidR="006207EA" w:rsidRDefault="00D437D8" w:rsidP="003459C9">
      <w:pPr>
        <w:pStyle w:val="Titre1"/>
      </w:pPr>
      <w:bookmarkStart w:id="0" w:name="_Trois_problématiques_du"/>
      <w:bookmarkEnd w:id="0"/>
      <w:r w:rsidRPr="00E40459">
        <w:t xml:space="preserve">Trois </w:t>
      </w:r>
      <w:r w:rsidR="00E40459" w:rsidRPr="00EC5331">
        <w:t>problématiques</w:t>
      </w:r>
      <w:r w:rsidR="00DB61F7" w:rsidRPr="00E40459">
        <w:t xml:space="preserve"> </w:t>
      </w:r>
      <w:r w:rsidR="00C766E8" w:rsidRPr="00E40459">
        <w:t>du</w:t>
      </w:r>
      <w:r w:rsidR="00DB61F7" w:rsidRPr="00DB61F7">
        <w:t xml:space="preserve"> domaine de l</w:t>
      </w:r>
      <w:r w:rsidR="00B81DB0">
        <w:t>’</w:t>
      </w:r>
      <w:r w:rsidR="00DB61F7" w:rsidRPr="00DB61F7">
        <w:t>école</w:t>
      </w:r>
    </w:p>
    <w:p w14:paraId="7AF76AC5" w14:textId="443C54D1" w:rsidR="002C2B5A" w:rsidRDefault="00AA4EF5" w:rsidP="002C2B5A">
      <w:pPr>
        <w:pStyle w:val="Corpsdetexte"/>
      </w:pPr>
      <w:r>
        <w:t>Le thème de l’</w:t>
      </w:r>
      <w:r w:rsidR="003E0350">
        <w:t xml:space="preserve">école était présent dans </w:t>
      </w:r>
      <w:r w:rsidR="00055D83">
        <w:t>les</w:t>
      </w:r>
      <w:r w:rsidR="003E0350">
        <w:t xml:space="preserve"> </w:t>
      </w:r>
      <w:r w:rsidR="005003A1">
        <w:t>42</w:t>
      </w:r>
      <w:r w:rsidR="00EE1584">
        <w:t> </w:t>
      </w:r>
      <w:r w:rsidR="003E0350">
        <w:t>entretiens</w:t>
      </w:r>
      <w:r w:rsidR="00325EA8">
        <w:t>. L’analyse</w:t>
      </w:r>
      <w:r w:rsidR="00685EE0">
        <w:t xml:space="preserve"> de contenu</w:t>
      </w:r>
      <w:r w:rsidR="00333C2D">
        <w:t xml:space="preserve"> </w:t>
      </w:r>
      <w:r w:rsidR="00091083">
        <w:t>de</w:t>
      </w:r>
      <w:r w:rsidR="00C12A20">
        <w:t xml:space="preserve"> la vie scolaire met en évidence trois </w:t>
      </w:r>
      <w:r w:rsidR="00857578">
        <w:t xml:space="preserve">champs de </w:t>
      </w:r>
      <w:r w:rsidR="008441AE">
        <w:t>tension entre les intentions de l’</w:t>
      </w:r>
      <w:r w:rsidR="00091083">
        <w:t xml:space="preserve">école </w:t>
      </w:r>
      <w:r w:rsidR="00CA4A33">
        <w:t>spécialisé</w:t>
      </w:r>
      <w:r w:rsidR="00091083">
        <w:t>e</w:t>
      </w:r>
      <w:r w:rsidR="00CA4A33">
        <w:t xml:space="preserve"> </w:t>
      </w:r>
      <w:r w:rsidR="008441AE">
        <w:t xml:space="preserve">et l’expérience effective des </w:t>
      </w:r>
      <w:r w:rsidR="002C2B5A">
        <w:t>ancien</w:t>
      </w:r>
      <w:r w:rsidR="0014763B">
        <w:t>ne</w:t>
      </w:r>
      <w:r w:rsidR="002C2B5A">
        <w:t>s</w:t>
      </w:r>
      <w:r w:rsidR="00B8323C">
        <w:t xml:space="preserve"> et anciens</w:t>
      </w:r>
      <w:r w:rsidR="002C2B5A">
        <w:t xml:space="preserve"> élèves (Blatter et al., 2021).</w:t>
      </w:r>
    </w:p>
    <w:p w14:paraId="18F6919F" w14:textId="08FE3DD3" w:rsidR="009E3468" w:rsidRPr="009E3468" w:rsidRDefault="0000280E" w:rsidP="009E3468">
      <w:pPr>
        <w:pStyle w:val="Titre2"/>
      </w:pPr>
      <w:r>
        <w:t>L</w:t>
      </w:r>
      <w:r w:rsidR="003E7E4A">
        <w:t>es</w:t>
      </w:r>
      <w:r w:rsidR="003E7E4A" w:rsidRPr="003459C9">
        <w:t xml:space="preserve"> </w:t>
      </w:r>
      <w:r w:rsidR="00F50BAE" w:rsidRPr="003459C9">
        <w:t>thérapie</w:t>
      </w:r>
      <w:r w:rsidR="003E7E4A">
        <w:t>s</w:t>
      </w:r>
      <w:r w:rsidR="00F50BAE" w:rsidRPr="003459C9">
        <w:t xml:space="preserve"> </w:t>
      </w:r>
      <w:r w:rsidR="003459C9" w:rsidRPr="003459C9">
        <w:t xml:space="preserve">au </w:t>
      </w:r>
      <w:r w:rsidR="002810FE" w:rsidRPr="003459C9">
        <w:t>dé</w:t>
      </w:r>
      <w:r w:rsidR="002810FE">
        <w:t xml:space="preserve">triment </w:t>
      </w:r>
      <w:r w:rsidR="003459C9" w:rsidRPr="003459C9">
        <w:t>de</w:t>
      </w:r>
      <w:r w:rsidR="00F50BAE" w:rsidRPr="003459C9">
        <w:t xml:space="preserve"> </w:t>
      </w:r>
      <w:r w:rsidR="003459C9" w:rsidRPr="003459C9">
        <w:t>l’enseignement</w:t>
      </w:r>
    </w:p>
    <w:p w14:paraId="75C9A687" w14:textId="1A7DE8B5" w:rsidR="009F3906" w:rsidRDefault="00876AAA" w:rsidP="009E3468">
      <w:pPr>
        <w:pStyle w:val="Corpsdetexte"/>
      </w:pPr>
      <w:r>
        <w:t xml:space="preserve">Dans les trois cohortes, les personnes </w:t>
      </w:r>
      <w:r w:rsidR="00CC1471">
        <w:t xml:space="preserve">interviewées </w:t>
      </w:r>
      <w:r>
        <w:t xml:space="preserve">mentionnent un </w:t>
      </w:r>
      <w:r w:rsidR="005460DF">
        <w:t xml:space="preserve">déficit scolaire </w:t>
      </w:r>
      <w:r w:rsidR="00D122FE">
        <w:t>résultant de nombreuses interventions médicales et thérapeutiques</w:t>
      </w:r>
      <w:r w:rsidR="00A77047">
        <w:t>, ce qui</w:t>
      </w:r>
      <w:r w:rsidR="00630E96">
        <w:t xml:space="preserve"> </w:t>
      </w:r>
      <w:r w:rsidR="00BF1B90">
        <w:t>concorde avec les</w:t>
      </w:r>
      <w:r w:rsidR="00630E96">
        <w:t xml:space="preserve"> informations fournies par les institutions qui </w:t>
      </w:r>
      <w:r w:rsidR="00144C94">
        <w:t>adaptent</w:t>
      </w:r>
      <w:r w:rsidR="00630E96">
        <w:t xml:space="preserve"> </w:t>
      </w:r>
      <w:r w:rsidR="009E3468" w:rsidRPr="00037AE3">
        <w:rPr>
          <w:noProof/>
        </w:rPr>
        <w:lastRenderedPageBreak/>
        <mc:AlternateContent>
          <mc:Choice Requires="wps">
            <w:drawing>
              <wp:anchor distT="45720" distB="45720" distL="46990" distR="46990" simplePos="0" relativeHeight="251658240" behindDoc="0" locked="0" layoutInCell="1" allowOverlap="0" wp14:anchorId="50B555D0" wp14:editId="3F77A4C3">
                <wp:simplePos x="0" y="0"/>
                <wp:positionH relativeFrom="column">
                  <wp:posOffset>-900430</wp:posOffset>
                </wp:positionH>
                <wp:positionV relativeFrom="paragraph">
                  <wp:posOffset>420370</wp:posOffset>
                </wp:positionV>
                <wp:extent cx="4967605" cy="65595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605" cy="655955"/>
                        </a:xfrm>
                        <a:prstGeom prst="rect">
                          <a:avLst/>
                        </a:prstGeom>
                        <a:noFill/>
                        <a:ln w="9525">
                          <a:noFill/>
                          <a:miter lim="800000"/>
                          <a:headEnd/>
                          <a:tailEnd/>
                        </a:ln>
                      </wps:spPr>
                      <wps:txbx>
                        <w:txbxContent>
                          <w:p w14:paraId="6B5018A0" w14:textId="5DAF937F" w:rsidR="00097721" w:rsidRPr="0047168D" w:rsidRDefault="005C1083" w:rsidP="00603A3E">
                            <w:pPr>
                              <w:pStyle w:val="Hervorhebung1"/>
                              <w:suppressAutoHyphens/>
                              <w:jc w:val="both"/>
                            </w:pPr>
                            <w:r>
                              <w:t>Les personnes interviewées mentionnent un déficit scolaire résultant de nombreuses interventions médicales et thérapeutiques</w:t>
                            </w:r>
                            <w:r w:rsidR="00993165">
                              <w:t>, ce qui concorde avec les informations fournies par les institutions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555D0" id="_x0000_t202" coordsize="21600,21600" o:spt="202" path="m,l,21600r21600,l21600,xe">
                <v:stroke joinstyle="miter"/>
                <v:path gradientshapeok="t" o:connecttype="rect"/>
              </v:shapetype>
              <v:shape id="Zone de texte 2" o:spid="_x0000_s1026" type="#_x0000_t202" alt="&quot;&quot;" style="position:absolute;left:0;text-align:left;margin-left:-70.9pt;margin-top:33.1pt;width:391.15pt;height:51.6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" o:allowoverlap="f" filled="f" stroked="f">
                <v:textbox inset="29mm,,2.5mm">
                  <w:txbxContent>
                    <w:p w14:paraId="6B5018A0" w14:textId="5DAF937F" w:rsidR="00097721" w:rsidRPr="0047168D" w:rsidRDefault="005C1083" w:rsidP="00603A3E">
                      <w:pPr>
                        <w:pStyle w:val="Hervorhebung1"/>
                        <w:suppressAutoHyphens/>
                        <w:jc w:val="both"/>
                      </w:pPr>
                      <w:r>
                        <w:t>Les personnes interviewées mentionnent un déficit scolaire résultant de nombreuses interventions médicales et thérapeutiques</w:t>
                      </w:r>
                      <w:r w:rsidR="00993165">
                        <w:t>, ce qui concorde avec les informations fournies par les institutions</w:t>
                      </w:r>
                    </w:p>
                  </w:txbxContent>
                </v:textbox>
                <w10:wrap type="topAndBottom"/>
              </v:shape>
            </w:pict>
          </mc:Fallback>
        </mc:AlternateContent>
      </w:r>
      <w:r w:rsidR="00630E96">
        <w:t>le programme d’enseignement</w:t>
      </w:r>
      <w:r w:rsidR="00F07F84">
        <w:t xml:space="preserve"> en </w:t>
      </w:r>
      <w:r w:rsidR="00983969">
        <w:t>fonction</w:t>
      </w:r>
      <w:r w:rsidR="00F07F84">
        <w:t xml:space="preserve"> des thérapies.</w:t>
      </w:r>
      <w:r w:rsidR="00690E0A">
        <w:t xml:space="preserve"> De nombreuses heures de thérapie </w:t>
      </w:r>
      <w:r w:rsidR="00A146FC">
        <w:t xml:space="preserve">ont ainsi </w:t>
      </w:r>
      <w:r w:rsidR="00ED0FC4">
        <w:t>été intégrées</w:t>
      </w:r>
      <w:r w:rsidR="00B41CE9">
        <w:t xml:space="preserve"> dans l’emploi du temps hebdomadaire classique, ce qui a eu une incidence sur </w:t>
      </w:r>
      <w:r w:rsidR="00FF403C">
        <w:t>les apprentissages scolaires.</w:t>
      </w:r>
    </w:p>
    <w:p w14:paraId="5370EABC" w14:textId="7CA0315A" w:rsidR="005A5559" w:rsidRDefault="00BE3A70" w:rsidP="00FF403C">
      <w:pPr>
        <w:pStyle w:val="Titre2"/>
      </w:pPr>
      <w:r>
        <w:t>L’école spécialisée</w:t>
      </w:r>
      <w:r w:rsidR="00C73F05">
        <w:t xml:space="preserve"> : un </w:t>
      </w:r>
      <w:r w:rsidR="001C6928">
        <w:t xml:space="preserve">espace </w:t>
      </w:r>
      <w:r w:rsidR="00FF403C">
        <w:t>surprotégé</w:t>
      </w:r>
    </w:p>
    <w:p w14:paraId="0AC10C1B" w14:textId="02A5018D" w:rsidR="004D2880" w:rsidRDefault="002E5E34" w:rsidP="00B75646">
      <w:pPr>
        <w:pStyle w:val="Corpsdetexte"/>
      </w:pPr>
      <w:r>
        <w:t>Des</w:t>
      </w:r>
      <w:r w:rsidR="00EB7D91">
        <w:t xml:space="preserve"> rythme</w:t>
      </w:r>
      <w:r>
        <w:t>s</w:t>
      </w:r>
      <w:r w:rsidR="006A45A3">
        <w:t xml:space="preserve"> de travail</w:t>
      </w:r>
      <w:r w:rsidR="00EB7D91">
        <w:t xml:space="preserve"> ralenti</w:t>
      </w:r>
      <w:r>
        <w:t>s</w:t>
      </w:r>
      <w:r w:rsidR="00B45B3A">
        <w:t>, combiné</w:t>
      </w:r>
      <w:r>
        <w:t>s</w:t>
      </w:r>
      <w:r w:rsidR="00B45B3A">
        <w:t xml:space="preserve"> </w:t>
      </w:r>
      <w:r w:rsidR="00F77AE3">
        <w:t>aux</w:t>
      </w:r>
      <w:r w:rsidR="006A45A3">
        <w:t xml:space="preserve"> programme</w:t>
      </w:r>
      <w:r w:rsidR="00CB6ACE">
        <w:t>s</w:t>
      </w:r>
      <w:r w:rsidR="006A45A3">
        <w:t xml:space="preserve"> </w:t>
      </w:r>
      <w:r w:rsidR="008875AB">
        <w:t>thérapeutiques</w:t>
      </w:r>
      <w:r w:rsidR="0031231E">
        <w:t xml:space="preserve"> mentionnés plus haut</w:t>
      </w:r>
      <w:r w:rsidR="000451D7">
        <w:t>,</w:t>
      </w:r>
      <w:r w:rsidR="00E531BF">
        <w:t xml:space="preserve"> </w:t>
      </w:r>
      <w:r>
        <w:t>ont</w:t>
      </w:r>
      <w:r w:rsidR="00E531BF">
        <w:t xml:space="preserve"> entra</w:t>
      </w:r>
      <w:r w:rsidR="00C9371B">
        <w:t>i</w:t>
      </w:r>
      <w:r w:rsidR="00E531BF">
        <w:t>né, selon les récits recueillis, des réduc</w:t>
      </w:r>
      <w:r w:rsidR="00CB6ACE">
        <w:t xml:space="preserve">tions du programme scolaire. </w:t>
      </w:r>
      <w:r w:rsidR="00BC59BD">
        <w:t>De</w:t>
      </w:r>
      <w:r w:rsidR="00F66CB3">
        <w:t xml:space="preserve"> </w:t>
      </w:r>
      <w:r w:rsidR="00F66CB3" w:rsidRPr="00E35020">
        <w:t>plus</w:t>
      </w:r>
      <w:r w:rsidR="00AC5207" w:rsidRPr="00E35020">
        <w:t xml:space="preserve">, les élèves ne devaient pas </w:t>
      </w:r>
      <w:r w:rsidR="00383CB1" w:rsidRPr="00E35020">
        <w:t>subir</w:t>
      </w:r>
      <w:r w:rsidR="00AC5207" w:rsidRPr="00E35020">
        <w:t xml:space="preserve"> une pression trop forte en termes de performances</w:t>
      </w:r>
      <w:r w:rsidR="00BC442D">
        <w:t>.</w:t>
      </w:r>
      <w:r w:rsidR="00AC5207" w:rsidRPr="00AC5207">
        <w:t xml:space="preserve"> </w:t>
      </w:r>
      <w:r w:rsidR="00732690">
        <w:t xml:space="preserve">Les écoles spécialisées, </w:t>
      </w:r>
      <w:r w:rsidR="00671752">
        <w:t>du fait de</w:t>
      </w:r>
      <w:r w:rsidR="00732690">
        <w:t xml:space="preserve"> leur fonctionnement, sont perçues par les personnes </w:t>
      </w:r>
      <w:r w:rsidR="00CC1471">
        <w:t>interviewées</w:t>
      </w:r>
      <w:r w:rsidR="00CC1471" w:rsidDel="00CC1471">
        <w:t xml:space="preserve"> </w:t>
      </w:r>
      <w:r w:rsidR="00732690">
        <w:t>comme des « </w:t>
      </w:r>
      <w:r w:rsidR="001C6928">
        <w:t xml:space="preserve">espaces </w:t>
      </w:r>
      <w:r w:rsidR="00922A07">
        <w:t>surprotégé</w:t>
      </w:r>
      <w:r w:rsidR="00056947">
        <w:t>s</w:t>
      </w:r>
      <w:r w:rsidR="00732690">
        <w:t> », dans le</w:t>
      </w:r>
      <w:r w:rsidR="000451D7">
        <w:t>s</w:t>
      </w:r>
      <w:r w:rsidR="00732690">
        <w:t>quel</w:t>
      </w:r>
      <w:r w:rsidR="000451D7">
        <w:t>s</w:t>
      </w:r>
      <w:r w:rsidR="00732690">
        <w:t xml:space="preserve"> beaucoup se sentaient sous-stimulés.</w:t>
      </w:r>
    </w:p>
    <w:p w14:paraId="7A468E47" w14:textId="64349572" w:rsidR="00BF4040" w:rsidRDefault="0000280E" w:rsidP="00BF4040">
      <w:pPr>
        <w:pStyle w:val="Titre2"/>
      </w:pPr>
      <w:r>
        <w:t>Des classes trop hété</w:t>
      </w:r>
      <w:r w:rsidR="00F55C78">
        <w:t>r</w:t>
      </w:r>
      <w:r>
        <w:t>ogènes</w:t>
      </w:r>
      <w:r w:rsidR="000C606A">
        <w:t xml:space="preserve"> </w:t>
      </w:r>
    </w:p>
    <w:p w14:paraId="3EC3FE36" w14:textId="6A40887A" w:rsidR="00463374" w:rsidRDefault="00F74BE9" w:rsidP="0000280E">
      <w:pPr>
        <w:pStyle w:val="Corpsdetexte"/>
      </w:pPr>
      <w:r w:rsidRPr="00037AE3">
        <w:rPr>
          <w:noProof/>
        </w:rPr>
        <mc:AlternateContent>
          <mc:Choice Requires="wps">
            <w:drawing>
              <wp:anchor distT="45720" distB="45720" distL="46990" distR="46990" simplePos="0" relativeHeight="251658241" behindDoc="0" locked="0" layoutInCell="1" allowOverlap="0" wp14:anchorId="61A11CFC" wp14:editId="24F79481">
                <wp:simplePos x="0" y="0"/>
                <wp:positionH relativeFrom="column">
                  <wp:posOffset>-900430</wp:posOffset>
                </wp:positionH>
                <wp:positionV relativeFrom="paragraph">
                  <wp:posOffset>1018236</wp:posOffset>
                </wp:positionV>
                <wp:extent cx="4968000" cy="457200"/>
                <wp:effectExtent l="0" t="0" r="0" b="0"/>
                <wp:wrapTopAndBottom/>
                <wp:docPr id="64372242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000" cy="457200"/>
                        </a:xfrm>
                        <a:prstGeom prst="rect">
                          <a:avLst/>
                        </a:prstGeom>
                        <a:noFill/>
                        <a:ln w="9525">
                          <a:noFill/>
                          <a:miter lim="800000"/>
                          <a:headEnd/>
                          <a:tailEnd/>
                        </a:ln>
                      </wps:spPr>
                      <wps:txbx>
                        <w:txbxContent>
                          <w:p w14:paraId="605B7DFD" w14:textId="10975BFA" w:rsidR="00603A3E" w:rsidRPr="0047168D" w:rsidRDefault="00365DB5" w:rsidP="00603A3E">
                            <w:pPr>
                              <w:pStyle w:val="Hervorhebung1"/>
                              <w:suppressAutoHyphens/>
                              <w:jc w:val="both"/>
                            </w:pPr>
                            <w:r>
                              <w:t>La diversité des groupes d’élèves</w:t>
                            </w:r>
                            <w:r w:rsidR="0045445E">
                              <w:t xml:space="preserve"> en école spécialisée</w:t>
                            </w:r>
                            <w:r>
                              <w:t xml:space="preserve"> est considérable, autant en termes de résultats scolaires que de types de handicaps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11CFC" id="_x0000_s1027" type="#_x0000_t202" alt="&quot;&quot;" style="position:absolute;left:0;text-align:left;margin-left:-70.9pt;margin-top:80.2pt;width:391.2pt;height:36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" o:allowoverlap="f" filled="f" stroked="f">
                <v:textbox inset="29mm,,2.5mm">
                  <w:txbxContent>
                    <w:p w14:paraId="605B7DFD" w14:textId="10975BFA" w:rsidR="00603A3E" w:rsidRPr="0047168D" w:rsidRDefault="00365DB5" w:rsidP="00603A3E">
                      <w:pPr>
                        <w:pStyle w:val="Hervorhebung1"/>
                        <w:suppressAutoHyphens/>
                        <w:jc w:val="both"/>
                      </w:pPr>
                      <w:r>
                        <w:t>La diversité des groupes d’élèves</w:t>
                      </w:r>
                      <w:r w:rsidR="0045445E">
                        <w:t xml:space="preserve"> en école spécialisée</w:t>
                      </w:r>
                      <w:r>
                        <w:t xml:space="preserve"> est considérable, autant en termes de résultats scolaires que de types de handicaps</w:t>
                      </w:r>
                    </w:p>
                  </w:txbxContent>
                </v:textbox>
                <w10:wrap type="topAndBottom"/>
              </v:shape>
            </w:pict>
          </mc:Fallback>
        </mc:AlternateContent>
      </w:r>
      <w:r w:rsidR="006E1F13">
        <w:t xml:space="preserve">La </w:t>
      </w:r>
      <w:r w:rsidR="008A0148">
        <w:t>définition des groupes</w:t>
      </w:r>
      <w:r w:rsidR="008076AF">
        <w:t>-</w:t>
      </w:r>
      <w:r w:rsidR="008A0148">
        <w:t xml:space="preserve">cibles admis dans </w:t>
      </w:r>
      <w:r w:rsidR="00802BE0">
        <w:t>l</w:t>
      </w:r>
      <w:r w:rsidR="008A0148">
        <w:t xml:space="preserve">es </w:t>
      </w:r>
      <w:r w:rsidR="0075033D">
        <w:t xml:space="preserve">écoles spécialisées est un </w:t>
      </w:r>
      <w:r w:rsidR="007471CD">
        <w:t>sujet de discussion</w:t>
      </w:r>
      <w:r w:rsidR="0075033D">
        <w:t xml:space="preserve"> récurrent depuis </w:t>
      </w:r>
      <w:r w:rsidR="0073725B">
        <w:t xml:space="preserve">leur </w:t>
      </w:r>
      <w:r w:rsidR="003E2293">
        <w:t>création</w:t>
      </w:r>
      <w:r w:rsidR="0075033D">
        <w:t xml:space="preserve"> </w:t>
      </w:r>
      <w:r w:rsidR="00BC09D5">
        <w:t xml:space="preserve">et </w:t>
      </w:r>
      <w:r w:rsidR="00802BE0">
        <w:t xml:space="preserve">qui </w:t>
      </w:r>
      <w:r w:rsidR="003E2293">
        <w:t xml:space="preserve">reste d’actualité. </w:t>
      </w:r>
      <w:r w:rsidR="00377B43">
        <w:t xml:space="preserve">La diversité des groupes d’élèves est considérable, </w:t>
      </w:r>
      <w:r w:rsidR="009F1FAE">
        <w:t xml:space="preserve">autant </w:t>
      </w:r>
      <w:r w:rsidR="004C13DC">
        <w:t xml:space="preserve">en </w:t>
      </w:r>
      <w:r w:rsidR="00377B43">
        <w:t>termes de résultats scolaires que de types de handicaps.</w:t>
      </w:r>
      <w:r w:rsidR="00801175">
        <w:t xml:space="preserve"> Les </w:t>
      </w:r>
      <w:r w:rsidR="00DA567D">
        <w:t xml:space="preserve">établissements élargissent de plus en plus leur offre, notamment pour les élèves présentant des troubles </w:t>
      </w:r>
      <w:r w:rsidR="00DF51B1">
        <w:t xml:space="preserve">émotionnels et sociaux. </w:t>
      </w:r>
      <w:r w:rsidR="00134281">
        <w:t>Ces changements soulèvent de nouvelles questions concernant la scolarisation commune et la didactique inclusive (</w:t>
      </w:r>
      <w:proofErr w:type="spellStart"/>
      <w:r w:rsidR="00134281">
        <w:t>Wi</w:t>
      </w:r>
      <w:r w:rsidR="008F6062">
        <w:t>l</w:t>
      </w:r>
      <w:r w:rsidR="00134281">
        <w:t>lke</w:t>
      </w:r>
      <w:proofErr w:type="spellEnd"/>
      <w:r w:rsidR="00134281">
        <w:t xml:space="preserve"> </w:t>
      </w:r>
      <w:r w:rsidR="00E35020">
        <w:t xml:space="preserve">&amp; </w:t>
      </w:r>
      <w:proofErr w:type="spellStart"/>
      <w:r w:rsidR="00134281">
        <w:t>Schriber</w:t>
      </w:r>
      <w:proofErr w:type="spellEnd"/>
      <w:r w:rsidR="00134281">
        <w:t>, 2022a, 2022b, 2022c).</w:t>
      </w:r>
    </w:p>
    <w:p w14:paraId="799FBBFF" w14:textId="2DA0F40A" w:rsidR="0000280E" w:rsidRDefault="00D93EA5" w:rsidP="0000280E">
      <w:pPr>
        <w:pStyle w:val="Corpsdetexte"/>
      </w:pPr>
      <w:r>
        <w:t xml:space="preserve">Les </w:t>
      </w:r>
      <w:r w:rsidR="00463374">
        <w:t xml:space="preserve">sources provenant des </w:t>
      </w:r>
      <w:r w:rsidR="00E97FD5">
        <w:t>établissements scolaires</w:t>
      </w:r>
      <w:r w:rsidR="002A018D">
        <w:t xml:space="preserve"> </w:t>
      </w:r>
      <w:r w:rsidR="00463374">
        <w:t>montrent à quel point les écoles recherchent</w:t>
      </w:r>
      <w:r w:rsidR="003723B0">
        <w:t xml:space="preserve"> très tôt</w:t>
      </w:r>
      <w:r w:rsidR="00463374">
        <w:t xml:space="preserve"> des réponses structurelles efficaces à l’hétérogénéité des élèves. Seule</w:t>
      </w:r>
      <w:r w:rsidR="001863F2">
        <w:t>s les personnes</w:t>
      </w:r>
      <w:r w:rsidR="00CC1471">
        <w:t xml:space="preserve"> interviewées</w:t>
      </w:r>
      <w:r w:rsidR="001863F2">
        <w:t xml:space="preserve"> dans la cohorte la plus récente abordent explicitement ce sujet. Les entretiens démontrent que les personnes concernées ont vécu l’hétérogénéité des classes comme un </w:t>
      </w:r>
      <w:r w:rsidR="0067531B">
        <w:t>désavantage</w:t>
      </w:r>
      <w:r w:rsidR="001863F2">
        <w:t xml:space="preserve"> </w:t>
      </w:r>
      <w:r w:rsidR="00B132AA">
        <w:t xml:space="preserve">pour </w:t>
      </w:r>
      <w:r w:rsidR="0067531B">
        <w:t>leur parcours scolaire</w:t>
      </w:r>
      <w:r w:rsidR="001863F2">
        <w:t>.</w:t>
      </w:r>
    </w:p>
    <w:p w14:paraId="776813DB" w14:textId="0D0DCDE5" w:rsidR="004D2880" w:rsidRDefault="008F25A6" w:rsidP="0038359D">
      <w:pPr>
        <w:pStyle w:val="Titre1"/>
      </w:pPr>
      <w:r>
        <w:t>Le domaine de l’éducation</w:t>
      </w:r>
      <w:r w:rsidR="00815CB8">
        <w:t xml:space="preserve"> </w:t>
      </w:r>
      <w:r w:rsidR="00F71F35">
        <w:t>illustré par d</w:t>
      </w:r>
      <w:r>
        <w:t xml:space="preserve">eux </w:t>
      </w:r>
      <w:r w:rsidRPr="0038359D">
        <w:t>exemples</w:t>
      </w:r>
      <w:r>
        <w:t xml:space="preserve"> </w:t>
      </w:r>
      <w:r w:rsidR="00DE68C8">
        <w:t xml:space="preserve">récits </w:t>
      </w:r>
    </w:p>
    <w:p w14:paraId="16EF7AAD" w14:textId="4F957F6C" w:rsidR="000A6B12" w:rsidRPr="008F25A6" w:rsidRDefault="00AA735A" w:rsidP="007E55B9">
      <w:pPr>
        <w:pStyle w:val="Corpsdetexte"/>
      </w:pPr>
      <w:r>
        <w:t>D</w:t>
      </w:r>
      <w:r w:rsidR="008F25A6">
        <w:t>eux récits, provenant de</w:t>
      </w:r>
      <w:r w:rsidR="00672473">
        <w:t xml:space="preserve"> </w:t>
      </w:r>
      <w:r w:rsidR="00095A2C">
        <w:t xml:space="preserve">la </w:t>
      </w:r>
      <w:r w:rsidR="00672473">
        <w:t xml:space="preserve">Suisse alémanique et de </w:t>
      </w:r>
      <w:r w:rsidR="00095A2C">
        <w:t xml:space="preserve">la </w:t>
      </w:r>
      <w:r w:rsidR="00672473">
        <w:t>Suisse romande</w:t>
      </w:r>
      <w:r w:rsidR="007979E8">
        <w:t xml:space="preserve">, </w:t>
      </w:r>
      <w:r>
        <w:t xml:space="preserve">permettront </w:t>
      </w:r>
      <w:r w:rsidR="007979E8">
        <w:t xml:space="preserve">de voir si les trois </w:t>
      </w:r>
      <w:r w:rsidR="00857578">
        <w:t xml:space="preserve">champs de </w:t>
      </w:r>
      <w:r w:rsidR="007979E8">
        <w:t xml:space="preserve">tension </w:t>
      </w:r>
      <w:r w:rsidR="00703ACC">
        <w:t xml:space="preserve">mentionnés ci-dessus se reflètent dans les </w:t>
      </w:r>
      <w:r w:rsidR="00D24F81">
        <w:t xml:space="preserve">récits et dans quelle mesure d’autres </w:t>
      </w:r>
      <w:r w:rsidR="006D769C">
        <w:t>aspects thématiques viennent s’y ajouter. Les exemples ont délibérément été choisi</w:t>
      </w:r>
      <w:r w:rsidR="00F30898">
        <w:t>s</w:t>
      </w:r>
      <w:r w:rsidR="006D769C">
        <w:t xml:space="preserve"> parmi la cohorte </w:t>
      </w:r>
      <w:r w:rsidR="003F5FF2">
        <w:t>la plus récente, celle des années</w:t>
      </w:r>
      <w:r w:rsidR="00EE1584">
        <w:t> </w:t>
      </w:r>
      <w:r w:rsidR="003F5FF2">
        <w:t>1990</w:t>
      </w:r>
      <w:r w:rsidR="00171743">
        <w:t>, l</w:t>
      </w:r>
      <w:r w:rsidR="003F5FF2">
        <w:t xml:space="preserve">’objectif </w:t>
      </w:r>
      <w:r w:rsidR="00171743">
        <w:t>étant</w:t>
      </w:r>
      <w:r w:rsidR="003F5FF2">
        <w:t xml:space="preserve"> d</w:t>
      </w:r>
      <w:r w:rsidR="00376BFE">
        <w:t xml:space="preserve">’être le plus proche de la situation actuelle. </w:t>
      </w:r>
      <w:r w:rsidR="004F15B0">
        <w:t xml:space="preserve">Afin de faciliter la lecture, les transcriptions ont été </w:t>
      </w:r>
      <w:r w:rsidR="000A6B12">
        <w:t>simplifiées</w:t>
      </w:r>
      <w:r w:rsidR="004F15B0">
        <w:t>.</w:t>
      </w:r>
    </w:p>
    <w:p w14:paraId="2D87C497" w14:textId="3469E1D7" w:rsidR="007E55B9" w:rsidRPr="00C15BE5" w:rsidRDefault="005330B1" w:rsidP="001068E0">
      <w:pPr>
        <w:pStyle w:val="Titre2"/>
      </w:pPr>
      <w:r>
        <w:t>Récit</w:t>
      </w:r>
      <w:r w:rsidR="00EE1584">
        <w:t> </w:t>
      </w:r>
      <w:r>
        <w:t xml:space="preserve">1 – </w:t>
      </w:r>
      <w:r w:rsidR="006031EE" w:rsidRPr="002D07BA">
        <w:t>«</w:t>
      </w:r>
      <w:r w:rsidR="006031EE" w:rsidRPr="0019734F">
        <w:rPr>
          <w:i/>
          <w:iCs/>
        </w:rPr>
        <w:t> </w:t>
      </w:r>
      <w:r w:rsidR="007E55B9" w:rsidRPr="0019734F">
        <w:rPr>
          <w:i/>
          <w:iCs/>
        </w:rPr>
        <w:t>Ils ont toujours fait plus que ce qu’ils auraient dû faire</w:t>
      </w:r>
      <w:r w:rsidR="006031EE" w:rsidRPr="002D07BA">
        <w:t> »</w:t>
      </w:r>
    </w:p>
    <w:p w14:paraId="7461575C" w14:textId="5B3298A5" w:rsidR="005E04C6" w:rsidRPr="007C020E" w:rsidRDefault="002223EC" w:rsidP="0019734F">
      <w:pPr>
        <w:pStyle w:val="Zitat1"/>
      </w:pPr>
      <w:r w:rsidRPr="002223EC">
        <w:t>«</w:t>
      </w:r>
      <w:r w:rsidR="002D2FB5">
        <w:t> </w:t>
      </w:r>
      <w:r w:rsidRPr="002223EC">
        <w:t>Oui, je m</w:t>
      </w:r>
      <w:r w:rsidR="00B81DB0">
        <w:t>’</w:t>
      </w:r>
      <w:r w:rsidRPr="002223EC">
        <w:t>amusais vraiment là-bas [</w:t>
      </w:r>
      <w:r w:rsidR="00F94722">
        <w:t>à l’école</w:t>
      </w:r>
      <w:r w:rsidRPr="002223EC">
        <w:t xml:space="preserve"> spécialisé</w:t>
      </w:r>
      <w:r w:rsidR="00F94722">
        <w:t>e</w:t>
      </w:r>
      <w:r w:rsidRPr="002223EC">
        <w:t>]. J</w:t>
      </w:r>
      <w:r w:rsidR="00B81DB0">
        <w:t>’</w:t>
      </w:r>
      <w:r w:rsidRPr="002223EC">
        <w:t>aimais être avec mes camarades, avec qui il était facile d</w:t>
      </w:r>
      <w:r w:rsidR="00B81DB0">
        <w:t>’</w:t>
      </w:r>
      <w:r w:rsidRPr="002223EC">
        <w:t>aborder mes difficultés et mes pathologies. Plus tard, quand je suis allé à l</w:t>
      </w:r>
      <w:r w:rsidR="00B81DB0">
        <w:t>’</w:t>
      </w:r>
      <w:r w:rsidRPr="002223EC">
        <w:t>école [ordinaire], on m</w:t>
      </w:r>
      <w:r w:rsidR="00B81DB0">
        <w:t>’</w:t>
      </w:r>
      <w:r w:rsidRPr="002223EC">
        <w:t>a demandé</w:t>
      </w:r>
      <w:r w:rsidR="002D2FB5">
        <w:t> </w:t>
      </w:r>
      <w:r w:rsidRPr="002223EC">
        <w:t xml:space="preserve">: </w:t>
      </w:r>
      <w:r w:rsidR="00F24517" w:rsidRPr="00F24517">
        <w:t>‹</w:t>
      </w:r>
      <w:r w:rsidR="00A97F00">
        <w:t> </w:t>
      </w:r>
      <w:r w:rsidRPr="002223EC">
        <w:t xml:space="preserve">Mais là-bas [dans ton </w:t>
      </w:r>
      <w:r w:rsidR="009277D8">
        <w:t xml:space="preserve">école </w:t>
      </w:r>
      <w:r w:rsidR="00481B93">
        <w:t>spécialisée</w:t>
      </w:r>
      <w:r w:rsidRPr="002223EC">
        <w:t xml:space="preserve">], quels types de handicaps </w:t>
      </w:r>
      <w:r w:rsidR="0039252C">
        <w:t>est-ce qu’il</w:t>
      </w:r>
      <w:r w:rsidRPr="002223EC">
        <w:t xml:space="preserve"> </w:t>
      </w:r>
      <w:r w:rsidR="0039252C">
        <w:t xml:space="preserve">y </w:t>
      </w:r>
      <w:r w:rsidRPr="002223EC">
        <w:t>avait, par exemple</w:t>
      </w:r>
      <w:r w:rsidR="002D2FB5">
        <w:t> </w:t>
      </w:r>
      <w:r w:rsidRPr="002223EC">
        <w:t>?</w:t>
      </w:r>
      <w:r w:rsidR="002D2FB5">
        <w:t> </w:t>
      </w:r>
      <w:r w:rsidR="00566862" w:rsidRPr="00566862">
        <w:t>›</w:t>
      </w:r>
      <w:r w:rsidRPr="002223EC">
        <w:t xml:space="preserve"> J</w:t>
      </w:r>
      <w:r w:rsidR="00B81DB0">
        <w:t>’</w:t>
      </w:r>
      <w:r w:rsidRPr="002223EC">
        <w:t>ai d</w:t>
      </w:r>
      <w:r w:rsidR="00B81DB0">
        <w:t>’</w:t>
      </w:r>
      <w:r w:rsidRPr="002223EC">
        <w:t xml:space="preserve">abord eu du mal à répondre, car je savais </w:t>
      </w:r>
      <w:r w:rsidR="00962D36">
        <w:t xml:space="preserve">leurs </w:t>
      </w:r>
      <w:r w:rsidR="00962D36" w:rsidRPr="003D3A91">
        <w:t xml:space="preserve">noms </w:t>
      </w:r>
      <w:r w:rsidR="0021533B" w:rsidRPr="003D3A91">
        <w:t>[</w:t>
      </w:r>
      <w:r w:rsidR="00FC6605">
        <w:t xml:space="preserve">des </w:t>
      </w:r>
      <w:r w:rsidR="0021533B" w:rsidRPr="003D3A91">
        <w:t>handicaps]</w:t>
      </w:r>
      <w:r w:rsidR="003D3A91">
        <w:t>, mais</w:t>
      </w:r>
      <w:r w:rsidR="00894087">
        <w:t>,</w:t>
      </w:r>
      <w:r w:rsidR="003D3A91">
        <w:t xml:space="preserve"> en réalité, nous ne nous en soucions pas vraiment</w:t>
      </w:r>
      <w:r w:rsidRPr="002223EC">
        <w:t>. Malgré nos difficultés, nous faisions beaucoup d</w:t>
      </w:r>
      <w:r w:rsidR="00B81DB0">
        <w:t>’</w:t>
      </w:r>
      <w:r w:rsidRPr="002223EC">
        <w:t>activités, par exemple des spectacles de Noël</w:t>
      </w:r>
      <w:r w:rsidR="00A0521E">
        <w:t>. I</w:t>
      </w:r>
      <w:r w:rsidRPr="002223EC">
        <w:t>l y avait</w:t>
      </w:r>
      <w:r w:rsidR="00A0521E">
        <w:t xml:space="preserve"> aussi</w:t>
      </w:r>
      <w:r w:rsidRPr="002223EC">
        <w:t xml:space="preserve"> des camps</w:t>
      </w:r>
      <w:r w:rsidR="00A25E0B">
        <w:t>. N</w:t>
      </w:r>
      <w:r w:rsidRPr="002223EC">
        <w:t>ous préparions d</w:t>
      </w:r>
      <w:r w:rsidR="00B81DB0">
        <w:t>’</w:t>
      </w:r>
      <w:r w:rsidRPr="002223EC">
        <w:t xml:space="preserve">autres fêtes, avec </w:t>
      </w:r>
      <w:r w:rsidR="00A0521E">
        <w:t>l</w:t>
      </w:r>
      <w:r w:rsidRPr="002223EC">
        <w:t xml:space="preserve">es décors, </w:t>
      </w:r>
      <w:r w:rsidR="00907231">
        <w:t>et</w:t>
      </w:r>
      <w:r w:rsidRPr="002223EC">
        <w:t xml:space="preserve"> nous nous déguisions [</w:t>
      </w:r>
      <w:r w:rsidR="00B81DB0">
        <w:t>…</w:t>
      </w:r>
      <w:r w:rsidRPr="002223EC">
        <w:t>].</w:t>
      </w:r>
      <w:r w:rsidR="00A0521E">
        <w:t xml:space="preserve"> </w:t>
      </w:r>
      <w:r w:rsidR="005E04C6">
        <w:t>Je pense que ça m’a aidé</w:t>
      </w:r>
      <w:r w:rsidR="000B0A54">
        <w:t xml:space="preserve">, qu’il n’y ait pas eu cette limite de </w:t>
      </w:r>
      <w:r w:rsidR="00F24517" w:rsidRPr="00F24517">
        <w:t>‹</w:t>
      </w:r>
      <w:r w:rsidR="000D430B">
        <w:t> </w:t>
      </w:r>
      <w:r w:rsidR="000B0A54">
        <w:t>Oui, mais il a ce handicap, alors ce n’est pas possible. </w:t>
      </w:r>
      <w:r w:rsidR="00566862" w:rsidRPr="00566862">
        <w:t>›</w:t>
      </w:r>
      <w:r w:rsidR="00C36A44">
        <w:t xml:space="preserve"> Et je pense aussi que ça m’a</w:t>
      </w:r>
      <w:r w:rsidR="002B5779">
        <w:t xml:space="preserve"> beaucoup aidé à me sentir plus fort émotionnellement et </w:t>
      </w:r>
      <w:r w:rsidR="00327996">
        <w:t>sentimentalement, à devenir adulte</w:t>
      </w:r>
      <w:r w:rsidR="007E78A4">
        <w:t xml:space="preserve">, à avoir un peu plus confiance en moi. Et à ne pas m’arrêter là, mais plutôt </w:t>
      </w:r>
      <w:r w:rsidR="00407A6D">
        <w:t xml:space="preserve">à </w:t>
      </w:r>
      <w:r w:rsidR="007E78A4">
        <w:t xml:space="preserve">essayer </w:t>
      </w:r>
      <w:r w:rsidR="00407A6D">
        <w:t xml:space="preserve">d’accomplir </w:t>
      </w:r>
      <w:r w:rsidR="002C271D">
        <w:t>autant que possible dans ma v</w:t>
      </w:r>
      <w:r w:rsidR="00492A93">
        <w:t xml:space="preserve">ie </w:t>
      </w:r>
      <w:r w:rsidR="00492A93" w:rsidRPr="002223EC">
        <w:t>[</w:t>
      </w:r>
      <w:r w:rsidR="00B81DB0">
        <w:t>…</w:t>
      </w:r>
      <w:r w:rsidR="00492A93" w:rsidRPr="002223EC">
        <w:t>].</w:t>
      </w:r>
      <w:r w:rsidR="00492A93">
        <w:t xml:space="preserve"> </w:t>
      </w:r>
      <w:r w:rsidR="0087489F">
        <w:t>Bien sûr, le handicap nous préoccupe, car on ne peut pas simplement dire :</w:t>
      </w:r>
      <w:r w:rsidR="002D2FB5">
        <w:t xml:space="preserve"> </w:t>
      </w:r>
      <w:r w:rsidR="00F24517" w:rsidRPr="00F24517">
        <w:t>‹</w:t>
      </w:r>
      <w:r w:rsidR="00CA6718">
        <w:t> Bon, aujourd’hui</w:t>
      </w:r>
      <w:r w:rsidR="00D1653C">
        <w:t>,</w:t>
      </w:r>
      <w:r w:rsidR="00CA6718">
        <w:t xml:space="preserve"> je </w:t>
      </w:r>
      <w:r w:rsidR="00CA6718" w:rsidRPr="00F611BF">
        <w:t xml:space="preserve">ne </w:t>
      </w:r>
      <w:r w:rsidR="00F611BF">
        <w:t>le prends</w:t>
      </w:r>
      <w:r w:rsidR="00CA6718" w:rsidRPr="00F611BF">
        <w:t xml:space="preserve"> pas </w:t>
      </w:r>
      <w:r w:rsidR="00F611BF" w:rsidRPr="00F611BF">
        <w:t>[</w:t>
      </w:r>
      <w:r w:rsidR="00F611BF">
        <w:t>le handicap</w:t>
      </w:r>
      <w:r w:rsidR="00F611BF" w:rsidRPr="00F611BF">
        <w:t>]</w:t>
      </w:r>
      <w:r w:rsidR="000500F1">
        <w:t>. </w:t>
      </w:r>
      <w:r w:rsidR="00566862" w:rsidRPr="00566862">
        <w:t>›</w:t>
      </w:r>
      <w:r w:rsidR="006320E0">
        <w:t xml:space="preserve"> J</w:t>
      </w:r>
      <w:r w:rsidR="000500F1">
        <w:t xml:space="preserve">e pense que ça m’a aidé à prendre confiance en moi et </w:t>
      </w:r>
      <w:r w:rsidR="00720C78">
        <w:t xml:space="preserve">donc à </w:t>
      </w:r>
      <w:r w:rsidR="005F1ECC">
        <w:t>ne pas toujours être remarqué pour ça.</w:t>
      </w:r>
      <w:r w:rsidR="00C16720">
        <w:t xml:space="preserve"> En plus, </w:t>
      </w:r>
      <w:r w:rsidR="00FD2E4D">
        <w:t>il y avait des professionnels qui étaient tous bien formés</w:t>
      </w:r>
      <w:r w:rsidR="0021380A">
        <w:t xml:space="preserve"> et spécialisés dans un domaine particulier. </w:t>
      </w:r>
      <w:r w:rsidR="0021380A">
        <w:lastRenderedPageBreak/>
        <w:t>Je veux dire</w:t>
      </w:r>
      <w:r w:rsidR="00D95F30">
        <w:t>,</w:t>
      </w:r>
      <w:r w:rsidR="0021380A">
        <w:t xml:space="preserve"> autant </w:t>
      </w:r>
      <w:r w:rsidR="00FB54DC">
        <w:t xml:space="preserve">les </w:t>
      </w:r>
      <w:r w:rsidR="00853B00">
        <w:t>éducateurs</w:t>
      </w:r>
      <w:r w:rsidR="00FB54DC">
        <w:t>, que les thérapeutes ou encore les enseignants.</w:t>
      </w:r>
      <w:r w:rsidR="0044428D">
        <w:t xml:space="preserve"> </w:t>
      </w:r>
      <w:r w:rsidR="004467E5">
        <w:t>Finalement</w:t>
      </w:r>
      <w:r w:rsidR="0044428D">
        <w:t>, on fait ce métier parce qu’on le veut réellement. Les gens qui</w:t>
      </w:r>
      <w:r w:rsidR="00645B4C">
        <w:t xml:space="preserve"> y travaillent l’ont vraiment choisi. En tout cas, ils ont toujours fait plus que ce qu’ils auraient dû faire ».</w:t>
      </w:r>
      <w:r w:rsidR="00C16720">
        <w:t xml:space="preserve"> </w:t>
      </w:r>
      <w:r w:rsidR="0075795E" w:rsidRPr="00D6018A">
        <w:rPr>
          <w:i w:val="0"/>
          <w:iCs w:val="0"/>
        </w:rPr>
        <w:t>(Extrait d’entretien, cohorte</w:t>
      </w:r>
      <w:r w:rsidR="00EE1584" w:rsidRPr="00D6018A">
        <w:rPr>
          <w:i w:val="0"/>
          <w:iCs w:val="0"/>
        </w:rPr>
        <w:t> </w:t>
      </w:r>
      <w:r w:rsidR="0075795E" w:rsidRPr="00D6018A">
        <w:rPr>
          <w:i w:val="0"/>
          <w:iCs w:val="0"/>
        </w:rPr>
        <w:t>3, Suisse romande)</w:t>
      </w:r>
    </w:p>
    <w:p w14:paraId="1F9266DF" w14:textId="080DE69F" w:rsidR="003B1CF2" w:rsidRDefault="002D07BA" w:rsidP="00CA4A46">
      <w:pPr>
        <w:pStyle w:val="Titre2"/>
      </w:pPr>
      <w:r>
        <w:t>Récit</w:t>
      </w:r>
      <w:r w:rsidR="00EE1584">
        <w:t> </w:t>
      </w:r>
      <w:r>
        <w:t xml:space="preserve">2 – </w:t>
      </w:r>
      <w:r w:rsidR="006031EE">
        <w:t>« </w:t>
      </w:r>
      <w:r w:rsidR="00BB6172" w:rsidRPr="004E0869">
        <w:rPr>
          <w:i/>
          <w:iCs/>
        </w:rPr>
        <w:t>Je ne peux pas</w:t>
      </w:r>
      <w:r w:rsidR="007E55B9" w:rsidRPr="004E0869">
        <w:rPr>
          <w:i/>
          <w:iCs/>
        </w:rPr>
        <w:t xml:space="preserve"> aller dans une école</w:t>
      </w:r>
      <w:r w:rsidR="006031EE" w:rsidRPr="004E0869">
        <w:rPr>
          <w:i/>
          <w:iCs/>
        </w:rPr>
        <w:t xml:space="preserve"> ordinaire</w:t>
      </w:r>
      <w:r w:rsidR="00A55E96" w:rsidRPr="004E0869">
        <w:rPr>
          <w:i/>
          <w:iCs/>
        </w:rPr>
        <w:t>,</w:t>
      </w:r>
      <w:r w:rsidR="007E55B9" w:rsidRPr="004E0869">
        <w:rPr>
          <w:i/>
          <w:iCs/>
        </w:rPr>
        <w:t xml:space="preserve"> comme ma sœur ?</w:t>
      </w:r>
      <w:r w:rsidR="006031EE">
        <w:t> »</w:t>
      </w:r>
    </w:p>
    <w:p w14:paraId="3736E157" w14:textId="38DC349B" w:rsidR="006877A9" w:rsidRDefault="00AD4091" w:rsidP="00387150">
      <w:pPr>
        <w:pStyle w:val="Zitat1"/>
      </w:pPr>
      <w:r>
        <w:t>«</w:t>
      </w:r>
      <w:r w:rsidR="002D2FB5">
        <w:t> </w:t>
      </w:r>
      <w:r w:rsidR="005B00CA">
        <w:t>J</w:t>
      </w:r>
      <w:r w:rsidR="005F501F">
        <w:t>e</w:t>
      </w:r>
      <w:r w:rsidR="00E6594F">
        <w:t xml:space="preserve"> ne sais pas si c’est encore le cas aujourd’hui, </w:t>
      </w:r>
      <w:r w:rsidR="005F501F">
        <w:t>mais à l’époque</w:t>
      </w:r>
      <w:r w:rsidR="00CA2B36">
        <w:t>,</w:t>
      </w:r>
      <w:r w:rsidR="005F501F">
        <w:t xml:space="preserve"> </w:t>
      </w:r>
      <w:r w:rsidR="00E6594F">
        <w:t>la règle</w:t>
      </w:r>
      <w:r w:rsidRPr="00077725">
        <w:t xml:space="preserve"> </w:t>
      </w:r>
      <w:r w:rsidR="00077725" w:rsidRPr="00077725">
        <w:t>[</w:t>
      </w:r>
      <w:r w:rsidR="00E428E0">
        <w:t xml:space="preserve">en </w:t>
      </w:r>
      <w:r w:rsidR="00077725" w:rsidRPr="00077725">
        <w:t>école spécialisée]</w:t>
      </w:r>
      <w:r w:rsidR="00077725">
        <w:t xml:space="preserve"> </w:t>
      </w:r>
      <w:r w:rsidR="00E6594F">
        <w:t>était</w:t>
      </w:r>
      <w:r w:rsidR="00077725">
        <w:t xml:space="preserve"> que la première </w:t>
      </w:r>
      <w:r w:rsidR="00E6594F">
        <w:t>classe</w:t>
      </w:r>
      <w:r w:rsidR="00077725">
        <w:t xml:space="preserve"> </w:t>
      </w:r>
      <w:r w:rsidR="00E6594F">
        <w:t>deva</w:t>
      </w:r>
      <w:r w:rsidR="005C0A55">
        <w:t>it se faire en deux ans.</w:t>
      </w:r>
      <w:r w:rsidR="008C554B">
        <w:t xml:space="preserve"> </w:t>
      </w:r>
      <w:r w:rsidR="00FA3474">
        <w:t>Ma</w:t>
      </w:r>
      <w:r w:rsidR="008C554B" w:rsidRPr="008C554B">
        <w:t xml:space="preserve"> mère </w:t>
      </w:r>
      <w:r w:rsidR="000E0688">
        <w:t>m’a</w:t>
      </w:r>
      <w:r w:rsidR="008C554B" w:rsidRPr="008C554B">
        <w:t xml:space="preserve"> di</w:t>
      </w:r>
      <w:r w:rsidR="000E0688">
        <w:t>t</w:t>
      </w:r>
      <w:r w:rsidR="008C554B" w:rsidRPr="008C554B">
        <w:t> : ‹</w:t>
      </w:r>
      <w:r w:rsidR="002D2FB5">
        <w:t> </w:t>
      </w:r>
      <w:r w:rsidR="008C554B" w:rsidRPr="008C554B">
        <w:t>Si tu réussis bien à l</w:t>
      </w:r>
      <w:r w:rsidR="008C554B">
        <w:t xml:space="preserve">’école enfantine, et </w:t>
      </w:r>
      <w:r w:rsidR="00766546">
        <w:t xml:space="preserve">que </w:t>
      </w:r>
      <w:r w:rsidR="008C554B">
        <w:t>tu le souhaites, alors tu pourras passer en premièr</w:t>
      </w:r>
      <w:r w:rsidR="009009BD">
        <w:t>e.</w:t>
      </w:r>
      <w:r w:rsidR="002D2FB5">
        <w:t> </w:t>
      </w:r>
      <w:r w:rsidR="008C554B" w:rsidRPr="008C554B">
        <w:t>›</w:t>
      </w:r>
      <w:r w:rsidR="009009BD">
        <w:t xml:space="preserve"> J’ai</w:t>
      </w:r>
      <w:r w:rsidR="002968DE">
        <w:t xml:space="preserve"> toujours adoré les nouvelles choses et </w:t>
      </w:r>
      <w:r w:rsidR="00766546">
        <w:t>je me souviens avoir été très excité</w:t>
      </w:r>
      <w:r w:rsidR="006C5DEB">
        <w:t>e</w:t>
      </w:r>
      <w:r w:rsidR="00766546">
        <w:t xml:space="preserve"> le premier jour d’éco</w:t>
      </w:r>
      <w:r w:rsidR="00766546" w:rsidRPr="00872845">
        <w:t xml:space="preserve">le, je m’en souviens encore. </w:t>
      </w:r>
      <w:r w:rsidR="00816368" w:rsidRPr="00872845">
        <w:t>J’ai acheté de nouveaux habits et je me réjouissais beaucoup d</w:t>
      </w:r>
      <w:r w:rsidR="000C14AD" w:rsidRPr="00872845">
        <w:t>e commencer l</w:t>
      </w:r>
      <w:r w:rsidR="00816368" w:rsidRPr="00872845">
        <w:t>’écol</w:t>
      </w:r>
      <w:r w:rsidR="00872845">
        <w:t>e</w:t>
      </w:r>
      <w:r w:rsidR="00FE4687" w:rsidRPr="00872845">
        <w:t xml:space="preserve"> </w:t>
      </w:r>
      <w:r w:rsidR="00872845" w:rsidRPr="00872845">
        <w:t>[…</w:t>
      </w:r>
      <w:r w:rsidR="00FC1C05" w:rsidRPr="00872845">
        <w:t>].</w:t>
      </w:r>
      <w:r w:rsidR="00FC1C05">
        <w:t xml:space="preserve"> Plus</w:t>
      </w:r>
      <w:r w:rsidR="00493255">
        <w:t xml:space="preserve"> tard</w:t>
      </w:r>
      <w:r w:rsidR="00FA3474">
        <w:t>,</w:t>
      </w:r>
      <w:r w:rsidR="00493255">
        <w:t xml:space="preserve"> j’ai suivi une thérapie de groupe </w:t>
      </w:r>
      <w:r w:rsidR="00BD2873" w:rsidRPr="00077725">
        <w:t>[dans l’école spécialisée]</w:t>
      </w:r>
      <w:r w:rsidR="00BD2873">
        <w:t>. En</w:t>
      </w:r>
      <w:r w:rsidR="00FC1C05">
        <w:t xml:space="preserve"> fait, cela me plaisait davantage. J’y </w:t>
      </w:r>
      <w:r w:rsidR="009F37B6">
        <w:t>étais</w:t>
      </w:r>
      <w:r w:rsidR="009F37B6" w:rsidRPr="00077725">
        <w:t xml:space="preserve"> [</w:t>
      </w:r>
      <w:r w:rsidR="00E428E0">
        <w:t xml:space="preserve">en </w:t>
      </w:r>
      <w:r w:rsidR="00FC1C05" w:rsidRPr="00077725">
        <w:t>école spécialisée]</w:t>
      </w:r>
      <w:r w:rsidR="00350AAB">
        <w:t xml:space="preserve"> jusqu’en quatrième année, soit cinq années scolaires, plus une </w:t>
      </w:r>
      <w:r w:rsidR="00F72EBF">
        <w:t>année d’enfantine, donc six ans au total.</w:t>
      </w:r>
      <w:r w:rsidR="009F37B6">
        <w:t xml:space="preserve"> Et, avec le temps, les thérapies</w:t>
      </w:r>
      <w:r w:rsidR="0023694E">
        <w:t xml:space="preserve"> ont commencé à m’agacer, ce qui est typique en entrant dans l’adolescence</w:t>
      </w:r>
      <w:r w:rsidR="00F02194">
        <w:t>, et j’y suis entrée assez tôt. À neuf ou dix ans, je tra</w:t>
      </w:r>
      <w:r w:rsidR="00FA3474">
        <w:t>i</w:t>
      </w:r>
      <w:r w:rsidR="00F02194">
        <w:t>nais avec les jeunes de 16</w:t>
      </w:r>
      <w:r w:rsidR="00EE1584">
        <w:t> </w:t>
      </w:r>
      <w:r w:rsidR="00F02194">
        <w:t xml:space="preserve">ans. Et je n’avais plus envie de suivre </w:t>
      </w:r>
      <w:r w:rsidR="00A923EB">
        <w:t>de</w:t>
      </w:r>
      <w:r w:rsidR="00F02194">
        <w:t xml:space="preserve"> thérapie de groupe, je m’en souviens encore.</w:t>
      </w:r>
      <w:r w:rsidR="00C543D9">
        <w:t xml:space="preserve"> Ça m’énervait, les </w:t>
      </w:r>
      <w:r w:rsidR="00801F5B">
        <w:t xml:space="preserve">éducatrices et les </w:t>
      </w:r>
      <w:r w:rsidR="00C543D9">
        <w:t>éducateurs m’énervaient</w:t>
      </w:r>
      <w:r w:rsidR="00853B00">
        <w:t xml:space="preserve">. J’ai alors </w:t>
      </w:r>
      <w:r w:rsidR="00685B8E">
        <w:t xml:space="preserve">décidé d’aller dans une école </w:t>
      </w:r>
      <w:r w:rsidR="00801F5B">
        <w:t>ordinaire</w:t>
      </w:r>
      <w:r w:rsidR="006E42A8">
        <w:t xml:space="preserve">, </w:t>
      </w:r>
      <w:r w:rsidR="00450E92">
        <w:t>aussi</w:t>
      </w:r>
      <w:r w:rsidR="00481B93">
        <w:t>,</w:t>
      </w:r>
      <w:r w:rsidR="00450E92">
        <w:t xml:space="preserve"> car</w:t>
      </w:r>
      <w:r w:rsidR="006E42A8">
        <w:t xml:space="preserve"> je voulais en apprendre davantage</w:t>
      </w:r>
      <w:r w:rsidR="005D5A26">
        <w:t>. En effet, en quatrième année, j’avais encore le niveau d’un</w:t>
      </w:r>
      <w:r w:rsidR="006C5DEB">
        <w:t>e</w:t>
      </w:r>
      <w:r w:rsidR="005D5A26">
        <w:t xml:space="preserve"> élève de deuxième année.</w:t>
      </w:r>
      <w:r w:rsidR="00B309AF">
        <w:t xml:space="preserve"> Et je ne le comprenais vraiment pas. J’ai alors demandé à ma mère : </w:t>
      </w:r>
      <w:r w:rsidR="00B309AF" w:rsidRPr="008C554B">
        <w:t>‹</w:t>
      </w:r>
      <w:r w:rsidR="002D2FB5">
        <w:t> </w:t>
      </w:r>
      <w:r w:rsidR="001748D9">
        <w:t>Je ne peux pas</w:t>
      </w:r>
      <w:r w:rsidR="00B309AF">
        <w:t xml:space="preserve"> aller dans une école </w:t>
      </w:r>
      <w:r w:rsidR="00A123C1">
        <w:t>ordinaire</w:t>
      </w:r>
      <w:r w:rsidR="005D2981">
        <w:t>, comme</w:t>
      </w:r>
      <w:r w:rsidR="00B309AF">
        <w:t xml:space="preserve"> ma </w:t>
      </w:r>
      <w:r w:rsidR="00BD126D">
        <w:t>sœur</w:t>
      </w:r>
      <w:r w:rsidR="002D2FB5">
        <w:t> </w:t>
      </w:r>
      <w:r w:rsidR="00BD126D">
        <w:t>?</w:t>
      </w:r>
      <w:r w:rsidR="002D2FB5">
        <w:t> </w:t>
      </w:r>
      <w:r w:rsidR="00B309AF" w:rsidRPr="008C554B">
        <w:t>›</w:t>
      </w:r>
      <w:r w:rsidR="00BD126D">
        <w:t xml:space="preserve"> Nous avons alors trouvé</w:t>
      </w:r>
      <w:r w:rsidR="000055E7">
        <w:t xml:space="preserve"> une solution ensemble. C’est ainsi que ma scolarité en </w:t>
      </w:r>
      <w:r w:rsidR="00132A14">
        <w:t>école</w:t>
      </w:r>
      <w:r w:rsidR="000055E7">
        <w:t xml:space="preserve"> spécialisé</w:t>
      </w:r>
      <w:r w:rsidR="006E5ED3">
        <w:t>e</w:t>
      </w:r>
      <w:r w:rsidR="000055E7">
        <w:t xml:space="preserve"> </w:t>
      </w:r>
      <w:r w:rsidR="00A55E96">
        <w:t>a</w:t>
      </w:r>
      <w:r w:rsidR="000055E7">
        <w:t xml:space="preserve"> pris fin. J’en garde de bons souvenirs, même </w:t>
      </w:r>
      <w:r w:rsidR="001748D9">
        <w:t>de très bons</w:t>
      </w:r>
      <w:r w:rsidR="000055E7">
        <w:t>, mais lorsque j’ai voulu changer d’école,</w:t>
      </w:r>
      <w:r w:rsidR="00B314F9">
        <w:t xml:space="preserve"> il s’est passé des choses très désagréables, comme si quelqu’une voulait m’en empêcher et saboter </w:t>
      </w:r>
      <w:r w:rsidR="0075795E">
        <w:t xml:space="preserve">mon projet </w:t>
      </w:r>
      <w:r w:rsidR="0075795E" w:rsidRPr="00872845">
        <w:t>[…].</w:t>
      </w:r>
      <w:r w:rsidR="0075795E">
        <w:t xml:space="preserve"> Voilà en quelques mots mon histoire. »</w:t>
      </w:r>
      <w:r w:rsidR="0075795E" w:rsidRPr="00D6018A">
        <w:rPr>
          <w:rStyle w:val="CorpsdetexteCar"/>
        </w:rPr>
        <w:t xml:space="preserve"> </w:t>
      </w:r>
      <w:r w:rsidR="0075795E" w:rsidRPr="00D6018A">
        <w:rPr>
          <w:rStyle w:val="CorpsdetexteCar"/>
          <w:i w:val="0"/>
          <w:iCs w:val="0"/>
        </w:rPr>
        <w:t>(Extrait d’entretien, cohorte</w:t>
      </w:r>
      <w:r w:rsidR="009E7F7E">
        <w:rPr>
          <w:rStyle w:val="CorpsdetexteCar"/>
          <w:i w:val="0"/>
          <w:iCs w:val="0"/>
        </w:rPr>
        <w:t> </w:t>
      </w:r>
      <w:r w:rsidR="0075795E" w:rsidRPr="00D6018A">
        <w:rPr>
          <w:rStyle w:val="CorpsdetexteCar"/>
          <w:i w:val="0"/>
          <w:iCs w:val="0"/>
        </w:rPr>
        <w:t>3, Suisse alémanique)</w:t>
      </w:r>
    </w:p>
    <w:p w14:paraId="75A39239" w14:textId="6B5C0826" w:rsidR="006877A9" w:rsidRDefault="008458EF" w:rsidP="004E0869">
      <w:pPr>
        <w:pStyle w:val="Titre2"/>
      </w:pPr>
      <w:r>
        <w:t>Analyse </w:t>
      </w:r>
      <w:r w:rsidR="00FA5466">
        <w:t>des récits</w:t>
      </w:r>
      <w:r w:rsidR="002D2FB5">
        <w:t> </w:t>
      </w:r>
      <w:r>
        <w:t xml:space="preserve">: </w:t>
      </w:r>
      <w:r w:rsidR="00FA5466">
        <w:t>« </w:t>
      </w:r>
      <w:r w:rsidR="001929E8">
        <w:t>entre r</w:t>
      </w:r>
      <w:r w:rsidR="006877A9">
        <w:t>econnaissance et</w:t>
      </w:r>
      <w:r w:rsidR="007C6E8B">
        <w:t xml:space="preserve"> </w:t>
      </w:r>
      <w:r w:rsidR="006877A9">
        <w:t>déconsidération</w:t>
      </w:r>
      <w:r w:rsidR="00FA5466">
        <w:t> »</w:t>
      </w:r>
      <w:r w:rsidR="006877A9">
        <w:t xml:space="preserve"> </w:t>
      </w:r>
    </w:p>
    <w:p w14:paraId="53759056" w14:textId="2B1BB231" w:rsidR="006877A9" w:rsidRDefault="00FB25CC" w:rsidP="006877A9">
      <w:pPr>
        <w:pStyle w:val="Corpsdetexte"/>
      </w:pPr>
      <w:r w:rsidRPr="00037AE3">
        <w:rPr>
          <w:noProof/>
        </w:rPr>
        <mc:AlternateContent>
          <mc:Choice Requires="wps">
            <w:drawing>
              <wp:anchor distT="45720" distB="45720" distL="46990" distR="46990" simplePos="0" relativeHeight="251658242" behindDoc="0" locked="0" layoutInCell="1" allowOverlap="0" wp14:anchorId="5C37687E" wp14:editId="497CF6A0">
                <wp:simplePos x="0" y="0"/>
                <wp:positionH relativeFrom="column">
                  <wp:posOffset>-900430</wp:posOffset>
                </wp:positionH>
                <wp:positionV relativeFrom="paragraph">
                  <wp:posOffset>618186</wp:posOffset>
                </wp:positionV>
                <wp:extent cx="4572000" cy="470535"/>
                <wp:effectExtent l="0" t="0" r="0" b="5715"/>
                <wp:wrapTopAndBottom/>
                <wp:docPr id="133060128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70535"/>
                        </a:xfrm>
                        <a:prstGeom prst="rect">
                          <a:avLst/>
                        </a:prstGeom>
                        <a:noFill/>
                        <a:ln w="9525">
                          <a:noFill/>
                          <a:miter lim="800000"/>
                          <a:headEnd/>
                          <a:tailEnd/>
                        </a:ln>
                      </wps:spPr>
                      <wps:txbx>
                        <w:txbxContent>
                          <w:p w14:paraId="715468E7" w14:textId="1B78C1CB" w:rsidR="008C1D7A" w:rsidRPr="0047168D" w:rsidRDefault="008C1D7A" w:rsidP="008C1D7A">
                            <w:pPr>
                              <w:pStyle w:val="Hervorhebung1"/>
                              <w:suppressAutoHyphens/>
                              <w:jc w:val="both"/>
                            </w:pPr>
                            <w:r>
                              <w:t>Le premier récit exprime une appréciation générale de l’école spécialisée, des activités et des équipes professionnelles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7687E" id="_x0000_s1028" type="#_x0000_t202" alt="&quot;&quot;" style="position:absolute;left:0;text-align:left;margin-left:-70.9pt;margin-top:48.7pt;width:5in;height:37.0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" o:allowoverlap="f" filled="f" stroked="f">
                <v:textbox inset="29mm,,2.5mm">
                  <w:txbxContent>
                    <w:p w14:paraId="715468E7" w14:textId="1B78C1CB" w:rsidR="008C1D7A" w:rsidRPr="0047168D" w:rsidRDefault="008C1D7A" w:rsidP="008C1D7A">
                      <w:pPr>
                        <w:pStyle w:val="Hervorhebung1"/>
                        <w:suppressAutoHyphens/>
                        <w:jc w:val="both"/>
                      </w:pPr>
                      <w:r>
                        <w:t>Le premier récit exprime une appréciation générale de l’école spécialisée, des activités et des équipes professionnelles</w:t>
                      </w:r>
                    </w:p>
                  </w:txbxContent>
                </v:textbox>
                <w10:wrap type="topAndBottom"/>
              </v:shape>
            </w:pict>
          </mc:Fallback>
        </mc:AlternateContent>
      </w:r>
      <w:r w:rsidR="00E86B22">
        <w:t>Les</w:t>
      </w:r>
      <w:r w:rsidR="00C70CDF">
        <w:t xml:space="preserve"> personnes </w:t>
      </w:r>
      <w:r w:rsidR="003B1C87">
        <w:t xml:space="preserve">interviewées </w:t>
      </w:r>
      <w:r w:rsidR="00C70CDF">
        <w:t xml:space="preserve">évaluent rétrospectivement leurs expériences </w:t>
      </w:r>
      <w:r w:rsidR="00783DC5">
        <w:t>dans les écoles spécialisées différe</w:t>
      </w:r>
      <w:r w:rsidR="00122AB8">
        <w:t>mment</w:t>
      </w:r>
      <w:r w:rsidR="00783DC5">
        <w:t>.</w:t>
      </w:r>
      <w:r w:rsidR="007E4814">
        <w:t xml:space="preserve"> </w:t>
      </w:r>
      <w:r w:rsidR="00EB27D4">
        <w:t>L</w:t>
      </w:r>
      <w:r w:rsidR="008647D9">
        <w:t xml:space="preserve">e </w:t>
      </w:r>
      <w:r w:rsidR="00A251BA">
        <w:t xml:space="preserve">récit </w:t>
      </w:r>
      <w:r w:rsidR="00CB7287">
        <w:t>d</w:t>
      </w:r>
      <w:r w:rsidR="00EB27D4">
        <w:t xml:space="preserve">es </w:t>
      </w:r>
      <w:r w:rsidR="00CB7287">
        <w:t xml:space="preserve">expériences négatives et positives </w:t>
      </w:r>
      <w:r w:rsidR="00180D75">
        <w:t>des</w:t>
      </w:r>
      <w:r w:rsidR="00CB7287">
        <w:t xml:space="preserve"> </w:t>
      </w:r>
      <w:r w:rsidR="00513E4C">
        <w:t xml:space="preserve">deux </w:t>
      </w:r>
      <w:r w:rsidR="00CB7287">
        <w:t xml:space="preserve">exemples </w:t>
      </w:r>
      <w:r w:rsidR="006B35CC">
        <w:t xml:space="preserve">ci-dessus </w:t>
      </w:r>
      <w:r w:rsidR="00E96D37">
        <w:t>coïncide</w:t>
      </w:r>
      <w:r w:rsidR="00CB7287">
        <w:t xml:space="preserve"> </w:t>
      </w:r>
      <w:r w:rsidR="00E86B22">
        <w:t xml:space="preserve">avec l’ensemble des données recueillies lors des entretiens </w:t>
      </w:r>
      <w:r w:rsidR="00CB7287">
        <w:t xml:space="preserve">et n’est donc spécifique </w:t>
      </w:r>
      <w:r w:rsidR="00E96D37">
        <w:t xml:space="preserve">ni </w:t>
      </w:r>
      <w:r w:rsidR="00CB7287">
        <w:t xml:space="preserve">à une langue </w:t>
      </w:r>
      <w:r w:rsidR="00E96D37">
        <w:t>ni à</w:t>
      </w:r>
      <w:r w:rsidR="00CB7287">
        <w:t xml:space="preserve"> une région.</w:t>
      </w:r>
    </w:p>
    <w:p w14:paraId="70445BD6" w14:textId="009DB8EA" w:rsidR="00A74E8F" w:rsidRDefault="009E3468" w:rsidP="006877A9">
      <w:pPr>
        <w:pStyle w:val="Corpsdetexte"/>
      </w:pPr>
      <w:r w:rsidRPr="00037AE3">
        <w:rPr>
          <w:noProof/>
        </w:rPr>
        <mc:AlternateContent>
          <mc:Choice Requires="wps">
            <w:drawing>
              <wp:anchor distT="45720" distB="45720" distL="46990" distR="46990" simplePos="0" relativeHeight="251658244" behindDoc="0" locked="0" layoutInCell="1" allowOverlap="0" wp14:anchorId="5359C339" wp14:editId="2FBC1063">
                <wp:simplePos x="0" y="0"/>
                <wp:positionH relativeFrom="column">
                  <wp:posOffset>-900430</wp:posOffset>
                </wp:positionH>
                <wp:positionV relativeFrom="paragraph">
                  <wp:posOffset>1722451</wp:posOffset>
                </wp:positionV>
                <wp:extent cx="4607560" cy="463550"/>
                <wp:effectExtent l="0" t="0" r="0" b="0"/>
                <wp:wrapTopAndBottom/>
                <wp:docPr id="46465749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463550"/>
                        </a:xfrm>
                        <a:prstGeom prst="rect">
                          <a:avLst/>
                        </a:prstGeom>
                        <a:noFill/>
                        <a:ln w="9525">
                          <a:noFill/>
                          <a:miter lim="800000"/>
                          <a:headEnd/>
                          <a:tailEnd/>
                        </a:ln>
                      </wps:spPr>
                      <wps:txbx>
                        <w:txbxContent>
                          <w:p w14:paraId="3F613998" w14:textId="77777777" w:rsidR="00C203E6" w:rsidRPr="0047168D" w:rsidRDefault="00C203E6" w:rsidP="00C203E6">
                            <w:pPr>
                              <w:pStyle w:val="Hervorhebung1"/>
                              <w:suppressAutoHyphens/>
                              <w:jc w:val="both"/>
                            </w:pPr>
                            <w:r>
                              <w:t>Dans le deuxième récit, la personne évoque des lacunes scolaires et une réticence croissante pour les thérapies à l’adolescence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9C339" id="_x0000_s1029" type="#_x0000_t202" alt="&quot;&quot;" style="position:absolute;left:0;text-align:left;margin-left:-70.9pt;margin-top:135.65pt;width:362.8pt;height:36.5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" o:allowoverlap="f" filled="f" stroked="f">
                <v:textbox inset="29mm,,2.5mm">
                  <w:txbxContent>
                    <w:p w14:paraId="3F613998" w14:textId="77777777" w:rsidR="00C203E6" w:rsidRPr="0047168D" w:rsidRDefault="00C203E6" w:rsidP="00C203E6">
                      <w:pPr>
                        <w:pStyle w:val="Hervorhebung1"/>
                        <w:suppressAutoHyphens/>
                        <w:jc w:val="both"/>
                      </w:pPr>
                      <w:r>
                        <w:t>Dans le deuxième récit, la personne évoque des lacunes scolaires et une réticence croissante pour les thérapies à l’adolescence</w:t>
                      </w:r>
                    </w:p>
                  </w:txbxContent>
                </v:textbox>
                <w10:wrap type="topAndBottom"/>
              </v:shape>
            </w:pict>
          </mc:Fallback>
        </mc:AlternateContent>
      </w:r>
      <w:r w:rsidR="00F6638A">
        <w:t xml:space="preserve">Le premier </w:t>
      </w:r>
      <w:r w:rsidR="000040B0">
        <w:t>récit exprime</w:t>
      </w:r>
      <w:r w:rsidR="00F6638A">
        <w:t xml:space="preserve"> une appréciation</w:t>
      </w:r>
      <w:r w:rsidR="00FB7358">
        <w:t xml:space="preserve"> générale de l’école spécialisée, des activités et des</w:t>
      </w:r>
      <w:r w:rsidR="00024463">
        <w:t xml:space="preserve"> équipes</w:t>
      </w:r>
      <w:r w:rsidR="00FB7358">
        <w:t xml:space="preserve"> professionnel</w:t>
      </w:r>
      <w:r w:rsidR="000040B0">
        <w:t xml:space="preserve">les. </w:t>
      </w:r>
      <w:r w:rsidR="00841635">
        <w:t xml:space="preserve">Les </w:t>
      </w:r>
      <w:r w:rsidR="00857578">
        <w:t xml:space="preserve">champs de </w:t>
      </w:r>
      <w:r w:rsidR="00841635">
        <w:t xml:space="preserve">tension mentionnés ne sont pas connotés de manière négative. La personne interrogée </w:t>
      </w:r>
      <w:r w:rsidR="0024644D">
        <w:t xml:space="preserve">considère </w:t>
      </w:r>
      <w:r w:rsidR="00A56B77">
        <w:t xml:space="preserve">l’école </w:t>
      </w:r>
      <w:r w:rsidR="0024644D">
        <w:t>spécialisé</w:t>
      </w:r>
      <w:r w:rsidR="00822922">
        <w:t>e</w:t>
      </w:r>
      <w:r w:rsidR="0024644D">
        <w:t xml:space="preserve"> comme un soutien </w:t>
      </w:r>
      <w:r w:rsidR="00575B84">
        <w:t>pour l’</w:t>
      </w:r>
      <w:r w:rsidR="0024644D">
        <w:t xml:space="preserve">estime de soi. </w:t>
      </w:r>
      <w:r w:rsidR="002F682D">
        <w:t xml:space="preserve">Elle a également salué </w:t>
      </w:r>
      <w:r w:rsidR="00034383">
        <w:t xml:space="preserve">les </w:t>
      </w:r>
      <w:r w:rsidR="002F682D">
        <w:t>compétence</w:t>
      </w:r>
      <w:r w:rsidR="00034383">
        <w:t>s</w:t>
      </w:r>
      <w:r w:rsidR="002F682D">
        <w:t xml:space="preserve"> et l’engagement </w:t>
      </w:r>
      <w:r w:rsidR="00381865">
        <w:t>exceptionnel des professionnelles et professionnels</w:t>
      </w:r>
      <w:r w:rsidR="00857578">
        <w:t>,</w:t>
      </w:r>
      <w:r w:rsidR="0087061A">
        <w:t xml:space="preserve"> </w:t>
      </w:r>
      <w:r w:rsidR="00857578">
        <w:t xml:space="preserve">ce </w:t>
      </w:r>
      <w:r w:rsidR="0087061A">
        <w:t>qui peut être interprété</w:t>
      </w:r>
      <w:r w:rsidR="00D36E23">
        <w:t xml:space="preserve"> </w:t>
      </w:r>
      <w:r w:rsidR="00F36C65">
        <w:t xml:space="preserve">en </w:t>
      </w:r>
      <w:r w:rsidR="00034383">
        <w:t>terme</w:t>
      </w:r>
      <w:r w:rsidR="00CE21AD">
        <w:t>s</w:t>
      </w:r>
      <w:r w:rsidR="00034383">
        <w:t xml:space="preserve"> </w:t>
      </w:r>
      <w:r w:rsidR="00F36C65">
        <w:t>de reconnaissance</w:t>
      </w:r>
      <w:r w:rsidR="008536A3">
        <w:t xml:space="preserve"> </w:t>
      </w:r>
      <w:r w:rsidR="00404BA5">
        <w:t>d</w:t>
      </w:r>
      <w:r w:rsidR="002A1AC4">
        <w:t>e</w:t>
      </w:r>
      <w:r w:rsidR="001B5EB5">
        <w:t xml:space="preserve"> r</w:t>
      </w:r>
      <w:r w:rsidR="008536A3">
        <w:t>elation</w:t>
      </w:r>
      <w:r w:rsidR="001B5EB5">
        <w:t>s</w:t>
      </w:r>
      <w:r w:rsidR="008536A3">
        <w:t xml:space="preserve"> valorisante</w:t>
      </w:r>
      <w:r w:rsidR="001B5EB5">
        <w:t>s</w:t>
      </w:r>
      <w:r w:rsidR="008536A3">
        <w:t xml:space="preserve"> (dimension </w:t>
      </w:r>
      <w:r w:rsidR="00140064">
        <w:t>individuelle</w:t>
      </w:r>
      <w:r w:rsidR="008536A3">
        <w:t>) et</w:t>
      </w:r>
      <w:r w:rsidR="0062215E">
        <w:t xml:space="preserve"> </w:t>
      </w:r>
      <w:r w:rsidR="00836687">
        <w:t xml:space="preserve">un droit </w:t>
      </w:r>
      <w:r w:rsidR="003577B1">
        <w:t>à de</w:t>
      </w:r>
      <w:r w:rsidR="008536A3">
        <w:t>s activités</w:t>
      </w:r>
      <w:r w:rsidR="00E960EA">
        <w:t>,</w:t>
      </w:r>
      <w:r w:rsidR="008536A3">
        <w:t xml:space="preserve"> comme des spectacles de Noël et </w:t>
      </w:r>
      <w:r w:rsidR="008536A3" w:rsidRPr="005D6F5C">
        <w:t>des camps</w:t>
      </w:r>
      <w:r w:rsidR="00857578" w:rsidRPr="005D6F5C">
        <w:t xml:space="preserve"> </w:t>
      </w:r>
      <w:r w:rsidR="005D6F5C">
        <w:t>scolaires</w:t>
      </w:r>
      <w:r w:rsidR="008536A3">
        <w:t xml:space="preserve"> (dimension structurelle).</w:t>
      </w:r>
      <w:r w:rsidR="003220EC">
        <w:t xml:space="preserve"> Elle a également souligné les expériences positives</w:t>
      </w:r>
      <w:r w:rsidR="008D5CE4">
        <w:t xml:space="preserve"> et </w:t>
      </w:r>
      <w:r w:rsidR="00D42F62">
        <w:t>la serviabilité</w:t>
      </w:r>
      <w:r w:rsidR="006F0670">
        <w:t xml:space="preserve"> de ses camarades.</w:t>
      </w:r>
    </w:p>
    <w:p w14:paraId="44866FD1" w14:textId="0E5F7F27" w:rsidR="00090087" w:rsidRDefault="0052354F" w:rsidP="00724CD1">
      <w:pPr>
        <w:pStyle w:val="Corpsdetexte"/>
      </w:pPr>
      <w:r>
        <w:t>Dans le deuxième récit, la personne</w:t>
      </w:r>
      <w:r w:rsidR="003B1C87">
        <w:t xml:space="preserve"> </w:t>
      </w:r>
      <w:r>
        <w:t xml:space="preserve">évoque des lacunes scolaires et une réticence croissante pour les thérapies </w:t>
      </w:r>
      <w:r w:rsidR="00950CE5">
        <w:t xml:space="preserve">à l’adolescence. </w:t>
      </w:r>
      <w:r w:rsidR="00174EA0">
        <w:t xml:space="preserve">D’autres récits font également état d’expériences de physiothérapie </w:t>
      </w:r>
      <w:r w:rsidR="00B5710A">
        <w:t xml:space="preserve">marquées par </w:t>
      </w:r>
      <w:r w:rsidR="00FC3A2C">
        <w:t>la discrimination, l’incompréhension et la douleur</w:t>
      </w:r>
      <w:r w:rsidR="004C742E">
        <w:t xml:space="preserve"> (</w:t>
      </w:r>
      <w:proofErr w:type="spellStart"/>
      <w:r w:rsidR="004C742E">
        <w:t>Graser</w:t>
      </w:r>
      <w:proofErr w:type="spellEnd"/>
      <w:r w:rsidR="004C742E">
        <w:t xml:space="preserve"> et al., 2021).</w:t>
      </w:r>
      <w:r w:rsidR="00ED5391">
        <w:t xml:space="preserve"> C</w:t>
      </w:r>
      <w:r w:rsidR="001B52E9">
        <w:t xml:space="preserve">e n’est qu’après plusieurs années en </w:t>
      </w:r>
      <w:r w:rsidR="00BB5948">
        <w:t xml:space="preserve">école </w:t>
      </w:r>
      <w:r w:rsidR="001B52E9">
        <w:t xml:space="preserve">spécialisée que la </w:t>
      </w:r>
      <w:r w:rsidR="00C01F68">
        <w:t xml:space="preserve">deuxième personne </w:t>
      </w:r>
      <w:r w:rsidR="000A5542">
        <w:t>interviewée</w:t>
      </w:r>
      <w:r w:rsidR="000A5542" w:rsidDel="000A5542">
        <w:t xml:space="preserve"> </w:t>
      </w:r>
      <w:r w:rsidR="00C01F68">
        <w:t xml:space="preserve">exprime son envie d’un </w:t>
      </w:r>
      <w:r w:rsidR="000A5542">
        <w:t xml:space="preserve">enseignement </w:t>
      </w:r>
      <w:r w:rsidR="00C01F68">
        <w:t>scolaire plus poussée</w:t>
      </w:r>
      <w:r w:rsidR="00910693">
        <w:t xml:space="preserve">. </w:t>
      </w:r>
      <w:r w:rsidR="008D556C">
        <w:t xml:space="preserve">Ce témoignage </w:t>
      </w:r>
      <w:r w:rsidR="005F5FDB">
        <w:t>évoque</w:t>
      </w:r>
      <w:r w:rsidR="00F55581">
        <w:t xml:space="preserve"> </w:t>
      </w:r>
      <w:r w:rsidR="009D2A39">
        <w:t xml:space="preserve">la </w:t>
      </w:r>
      <w:r w:rsidR="00FB10B3">
        <w:t>problématique du</w:t>
      </w:r>
      <w:r w:rsidR="00592F67">
        <w:t xml:space="preserve"> </w:t>
      </w:r>
      <w:r w:rsidR="00592F67" w:rsidRPr="008F0262">
        <w:t>manque de stimulations</w:t>
      </w:r>
      <w:r w:rsidR="00FB10B3">
        <w:t xml:space="preserve"> </w:t>
      </w:r>
      <w:r w:rsidR="0001261F">
        <w:t>dans les</w:t>
      </w:r>
      <w:r w:rsidR="00592F67">
        <w:t xml:space="preserve"> écoles spécialisées</w:t>
      </w:r>
      <w:r w:rsidR="00FB10B3">
        <w:t>, considérée</w:t>
      </w:r>
      <w:r w:rsidR="0001261F">
        <w:t xml:space="preserve">s </w:t>
      </w:r>
      <w:r w:rsidR="00FB10B3">
        <w:t xml:space="preserve">comme </w:t>
      </w:r>
      <w:r w:rsidR="0001261F">
        <w:t>des</w:t>
      </w:r>
      <w:r w:rsidR="00FB10B3">
        <w:t xml:space="preserve"> </w:t>
      </w:r>
      <w:r w:rsidR="00FB10B3" w:rsidRPr="008F0262">
        <w:t>« </w:t>
      </w:r>
      <w:r w:rsidR="0001261F">
        <w:t>espace</w:t>
      </w:r>
      <w:r w:rsidR="002C17D1">
        <w:t xml:space="preserve">s </w:t>
      </w:r>
      <w:r w:rsidR="001A66DF">
        <w:t>surprotégé</w:t>
      </w:r>
      <w:r w:rsidR="005A3532">
        <w:t>s</w:t>
      </w:r>
      <w:r w:rsidR="001A66DF" w:rsidRPr="005A126E">
        <w:t> </w:t>
      </w:r>
      <w:r w:rsidR="00FB10B3" w:rsidRPr="005A126E">
        <w:t>»</w:t>
      </w:r>
      <w:r w:rsidR="00592F67">
        <w:t xml:space="preserve">. </w:t>
      </w:r>
      <w:r w:rsidR="00592F67" w:rsidRPr="008735AA">
        <w:t>Cette expérience se retrouve dans plusieurs récits</w:t>
      </w:r>
      <w:r w:rsidR="006A4774">
        <w:t xml:space="preserve">. </w:t>
      </w:r>
      <w:r w:rsidR="0036393F">
        <w:t>Sa</w:t>
      </w:r>
      <w:r w:rsidR="006A4774">
        <w:t xml:space="preserve"> dimension structurelle </w:t>
      </w:r>
      <w:r w:rsidR="00EB509C" w:rsidRPr="008735AA">
        <w:t>(</w:t>
      </w:r>
      <w:r w:rsidR="008860BF">
        <w:t xml:space="preserve">droits </w:t>
      </w:r>
      <w:r w:rsidR="008860BF" w:rsidRPr="00FC2013">
        <w:rPr>
          <w:i/>
          <w:iCs/>
        </w:rPr>
        <w:t>versus</w:t>
      </w:r>
      <w:r w:rsidR="008860BF">
        <w:t xml:space="preserve"> </w:t>
      </w:r>
      <w:r w:rsidR="004E50FA">
        <w:t>exclusion</w:t>
      </w:r>
      <w:r w:rsidR="0036393F">
        <w:t xml:space="preserve">) </w:t>
      </w:r>
      <w:r w:rsidR="00B16A75">
        <w:t>peu</w:t>
      </w:r>
      <w:r w:rsidR="006250D5">
        <w:t>t être interprété</w:t>
      </w:r>
      <w:r w:rsidR="00E41F5F">
        <w:t>e</w:t>
      </w:r>
      <w:r w:rsidR="006250D5">
        <w:t xml:space="preserve"> comme d</w:t>
      </w:r>
      <w:r w:rsidR="007D0966">
        <w:t xml:space="preserve">e la </w:t>
      </w:r>
      <w:r w:rsidR="007C6E8B">
        <w:rPr>
          <w:i/>
          <w:iCs/>
        </w:rPr>
        <w:t>déconsidération</w:t>
      </w:r>
      <w:r w:rsidR="006E1D44" w:rsidRPr="008735AA">
        <w:t xml:space="preserve">, </w:t>
      </w:r>
      <w:r w:rsidR="00EB509C" w:rsidRPr="008735AA">
        <w:t>dans la mesure où l’</w:t>
      </w:r>
      <w:r w:rsidR="00090087" w:rsidRPr="008735AA">
        <w:t>accès à l’éducation a été entravé (Blatter et al., 2021</w:t>
      </w:r>
      <w:r w:rsidR="005461C2">
        <w:t> ; Kaba et al., 2022</w:t>
      </w:r>
      <w:r w:rsidR="00090087" w:rsidRPr="008735AA">
        <w:t>).</w:t>
      </w:r>
    </w:p>
    <w:p w14:paraId="37AABFDE" w14:textId="170F6880" w:rsidR="00F70B7E" w:rsidRDefault="00F218ED" w:rsidP="00F70B7E">
      <w:pPr>
        <w:pStyle w:val="Corpsdetexte"/>
      </w:pPr>
      <w:r>
        <w:lastRenderedPageBreak/>
        <w:t>Aucun des deux cas n’aborde explicitement la question de l’hé</w:t>
      </w:r>
      <w:r w:rsidR="00E17008">
        <w:t>térogénéité dans les classes d</w:t>
      </w:r>
      <w:r w:rsidR="006A2A0B">
        <w:t xml:space="preserve">es écoles </w:t>
      </w:r>
      <w:r w:rsidR="00E17008">
        <w:t xml:space="preserve">spécialisées. </w:t>
      </w:r>
      <w:r w:rsidR="00127949">
        <w:t>L</w:t>
      </w:r>
      <w:r w:rsidR="00E17008">
        <w:t xml:space="preserve">e deuxième témoignage </w:t>
      </w:r>
      <w:r w:rsidR="00803443">
        <w:t>introduit un nouvel élément :</w:t>
      </w:r>
      <w:r w:rsidR="009F425C">
        <w:t xml:space="preserve"> le rôle des parents dans le soutien apporté à leurs enfants. Dans ce récit, la mère et l’enfant </w:t>
      </w:r>
      <w:r w:rsidR="00C97C32">
        <w:t>préparent une intégration dans l’école ordinaire, malgré la résistance de l’école spécialisée.</w:t>
      </w:r>
      <w:r w:rsidR="00877798">
        <w:t xml:space="preserve"> Les parents jouent un rôle important dans le soutien du parcours éducatif de leurs enfants,</w:t>
      </w:r>
      <w:r w:rsidR="00D90CE8">
        <w:t xml:space="preserve"> comme le démontre l’analyse systématique de l’étude. Dans cet exemple, l</w:t>
      </w:r>
      <w:r w:rsidR="00055E40">
        <w:t>’appui</w:t>
      </w:r>
      <w:r w:rsidR="00D90CE8">
        <w:t xml:space="preserve"> de la mère est considéré comme </w:t>
      </w:r>
      <w:r w:rsidR="003B3728">
        <w:t xml:space="preserve">un </w:t>
      </w:r>
      <w:r w:rsidR="007A5857">
        <w:t>soutien</w:t>
      </w:r>
      <w:r w:rsidR="003B3728">
        <w:t xml:space="preserve"> </w:t>
      </w:r>
      <w:r w:rsidR="003E5518">
        <w:t>développemental</w:t>
      </w:r>
      <w:r w:rsidR="002810F1">
        <w:t xml:space="preserve"> </w:t>
      </w:r>
      <w:r w:rsidR="00DA20C9">
        <w:t>avéré</w:t>
      </w:r>
      <w:r w:rsidR="002810F1">
        <w:t xml:space="preserve"> </w:t>
      </w:r>
      <w:r w:rsidR="00D90CE8">
        <w:t>(Blatter et al., 2022)</w:t>
      </w:r>
      <w:r w:rsidR="001660C2">
        <w:t>. L</w:t>
      </w:r>
      <w:r w:rsidR="00CA4F4A">
        <w:t>’expérience de</w:t>
      </w:r>
      <w:r w:rsidR="001660C2">
        <w:t xml:space="preserve"> </w:t>
      </w:r>
      <w:r w:rsidR="00E5335F">
        <w:t xml:space="preserve">déconsidération </w:t>
      </w:r>
      <w:r w:rsidR="0085550B">
        <w:t xml:space="preserve">vécue dans les </w:t>
      </w:r>
      <w:r w:rsidR="00E5335F">
        <w:t>dimension</w:t>
      </w:r>
      <w:r w:rsidR="0085550B">
        <w:t>s</w:t>
      </w:r>
      <w:r w:rsidR="00E5335F">
        <w:t xml:space="preserve"> culturelle et structurelle</w:t>
      </w:r>
      <w:r w:rsidR="00315077">
        <w:t xml:space="preserve"> </w:t>
      </w:r>
      <w:r w:rsidR="0070132C">
        <w:t xml:space="preserve">occulte les bons souvenirs </w:t>
      </w:r>
      <w:r w:rsidR="00B65E40">
        <w:t xml:space="preserve">de l’école </w:t>
      </w:r>
      <w:r w:rsidR="0070132C">
        <w:t xml:space="preserve">spécialisée. </w:t>
      </w:r>
      <w:r w:rsidR="00D0729E">
        <w:t xml:space="preserve">La </w:t>
      </w:r>
      <w:r w:rsidR="00857B32">
        <w:t xml:space="preserve">deuxième </w:t>
      </w:r>
      <w:r w:rsidR="00D0729E">
        <w:t>personne interrogée</w:t>
      </w:r>
      <w:r w:rsidR="00506BFE">
        <w:t>, contrairement à la première,</w:t>
      </w:r>
      <w:r w:rsidR="009E6F9C">
        <w:t xml:space="preserve"> </w:t>
      </w:r>
      <w:r w:rsidR="00D97E18">
        <w:t xml:space="preserve">rapporte </w:t>
      </w:r>
      <w:r w:rsidR="00D0729E">
        <w:t>un manque de reconnaissance sociale, car son souhait d’intégration n’a pas été soutenu dans un premier temps.</w:t>
      </w:r>
      <w:r w:rsidR="00FD78EE">
        <w:t xml:space="preserve"> Une telle déconsidération sur le plan culturel conduit souvent à une </w:t>
      </w:r>
      <w:r w:rsidR="008A20B3">
        <w:t xml:space="preserve">discrimination sur le plan </w:t>
      </w:r>
      <w:r w:rsidR="00826CCE">
        <w:t xml:space="preserve">structurel et juridique, dans la mesure où </w:t>
      </w:r>
      <w:r w:rsidR="008C2DB5">
        <w:t xml:space="preserve">elle </w:t>
      </w:r>
      <w:r w:rsidR="00826CCE">
        <w:t xml:space="preserve">rend difficile </w:t>
      </w:r>
      <w:r w:rsidR="008C2DB5">
        <w:t>la transition vers le</w:t>
      </w:r>
      <w:r w:rsidR="00826CCE">
        <w:t xml:space="preserve"> système scolaire ordinaire, et</w:t>
      </w:r>
      <w:r w:rsidR="00C72427">
        <w:t>,</w:t>
      </w:r>
      <w:r w:rsidR="00826CCE">
        <w:t xml:space="preserve"> par conséquent, l’accès à d’autres niveaux de formation</w:t>
      </w:r>
      <w:r w:rsidR="005461C2">
        <w:t xml:space="preserve"> (Kaba et al., 2022)</w:t>
      </w:r>
      <w:r w:rsidR="00826CCE">
        <w:t xml:space="preserve">. </w:t>
      </w:r>
      <w:r w:rsidR="00506BFE">
        <w:t xml:space="preserve">Cette personne </w:t>
      </w:r>
      <w:r w:rsidR="00267089">
        <w:t xml:space="preserve">exprime une distance persistante vis-à-vis de l’école spécialisée et </w:t>
      </w:r>
      <w:r w:rsidR="0086298B">
        <w:t>d</w:t>
      </w:r>
      <w:r w:rsidR="007A0591">
        <w:t>u corps enseignant.</w:t>
      </w:r>
    </w:p>
    <w:p w14:paraId="3700AC6E" w14:textId="2C0CDFA8" w:rsidR="00D90CE8" w:rsidRDefault="00BC449D" w:rsidP="00BC449D">
      <w:pPr>
        <w:pStyle w:val="Titre1"/>
      </w:pPr>
      <w:r>
        <w:t xml:space="preserve">Conclusion : </w:t>
      </w:r>
      <w:r w:rsidR="00C9391C">
        <w:t>la reconnaissance par le récit</w:t>
      </w:r>
    </w:p>
    <w:p w14:paraId="1284A107" w14:textId="605AFE57" w:rsidR="00EF2A7D" w:rsidRDefault="00EA36CE" w:rsidP="00090087">
      <w:pPr>
        <w:pStyle w:val="Corpsdetexte"/>
      </w:pPr>
      <w:r>
        <w:t>Les récits des personnes directement concernées</w:t>
      </w:r>
      <w:r w:rsidR="00A044E6">
        <w:t xml:space="preserve"> constituent des </w:t>
      </w:r>
      <w:r w:rsidR="002A552D">
        <w:t xml:space="preserve">compléments </w:t>
      </w:r>
      <w:r w:rsidR="008B5F92">
        <w:t>importants pour replace</w:t>
      </w:r>
      <w:r w:rsidR="00B94981">
        <w:t>r</w:t>
      </w:r>
      <w:r w:rsidR="008B5F92">
        <w:t xml:space="preserve"> les expériences subjectives dans leur contexte historique. </w:t>
      </w:r>
      <w:r w:rsidR="009D6ECE">
        <w:t>Les histoires</w:t>
      </w:r>
      <w:r w:rsidR="00285FBD">
        <w:t xml:space="preserve"> et souvenirs</w:t>
      </w:r>
      <w:r w:rsidR="009D6ECE">
        <w:t xml:space="preserve"> des personnes ayant </w:t>
      </w:r>
      <w:r w:rsidR="00FA666F">
        <w:t xml:space="preserve">vécu des expériences de socialisation en </w:t>
      </w:r>
      <w:r w:rsidR="00BB4B66">
        <w:t xml:space="preserve">écoles </w:t>
      </w:r>
      <w:r w:rsidR="00FA666F">
        <w:t>spécialisée</w:t>
      </w:r>
      <w:r w:rsidR="00572AE5">
        <w:t>s</w:t>
      </w:r>
      <w:r w:rsidR="00FA666F">
        <w:t xml:space="preserve"> sont </w:t>
      </w:r>
      <w:r w:rsidR="00285FBD">
        <w:t>recueillis</w:t>
      </w:r>
      <w:r w:rsidR="00011F6F">
        <w:t xml:space="preserve"> dans un esprit de reconnaissance, </w:t>
      </w:r>
      <w:r w:rsidR="00B2269D">
        <w:t xml:space="preserve">en valorisant les mots et interprétations de </w:t>
      </w:r>
      <w:r w:rsidR="00724587">
        <w:t xml:space="preserve">chacune et </w:t>
      </w:r>
      <w:r w:rsidR="00B2269D">
        <w:t xml:space="preserve">chacun, et en les </w:t>
      </w:r>
      <w:r w:rsidR="0072139E">
        <w:t>consignant</w:t>
      </w:r>
      <w:r w:rsidR="00B2269D">
        <w:t xml:space="preserve"> pour la </w:t>
      </w:r>
      <w:r w:rsidR="0017483A">
        <w:t>mémoire collective</w:t>
      </w:r>
      <w:r w:rsidR="00B2269D">
        <w:t>.</w:t>
      </w:r>
    </w:p>
    <w:p w14:paraId="30D5C8C9" w14:textId="77430B8B" w:rsidR="008D5B72" w:rsidRDefault="003552AC" w:rsidP="00090087">
      <w:pPr>
        <w:pStyle w:val="Corpsdetexte"/>
      </w:pPr>
      <w:r w:rsidRPr="00037AE3">
        <w:rPr>
          <w:noProof/>
        </w:rPr>
        <mc:AlternateContent>
          <mc:Choice Requires="wps">
            <w:drawing>
              <wp:anchor distT="45720" distB="45720" distL="46990" distR="46990" simplePos="0" relativeHeight="251658243" behindDoc="0" locked="0" layoutInCell="1" allowOverlap="0" wp14:anchorId="2273D78A" wp14:editId="45F13683">
                <wp:simplePos x="0" y="0"/>
                <wp:positionH relativeFrom="column">
                  <wp:posOffset>-900430</wp:posOffset>
                </wp:positionH>
                <wp:positionV relativeFrom="paragraph">
                  <wp:posOffset>1418286</wp:posOffset>
                </wp:positionV>
                <wp:extent cx="5541645" cy="484505"/>
                <wp:effectExtent l="0" t="0" r="0" b="0"/>
                <wp:wrapTopAndBottom/>
                <wp:docPr id="135235430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484505"/>
                        </a:xfrm>
                        <a:prstGeom prst="rect">
                          <a:avLst/>
                        </a:prstGeom>
                        <a:noFill/>
                        <a:ln w="9525">
                          <a:noFill/>
                          <a:miter lim="800000"/>
                          <a:headEnd/>
                          <a:tailEnd/>
                        </a:ln>
                      </wps:spPr>
                      <wps:txbx>
                        <w:txbxContent>
                          <w:p w14:paraId="2C8F6E75" w14:textId="2D4E8C5D" w:rsidR="00F70B7E" w:rsidRPr="0047168D" w:rsidRDefault="00506BFE" w:rsidP="00F70B7E">
                            <w:pPr>
                              <w:pStyle w:val="Hervorhebung1"/>
                              <w:suppressAutoHyphens/>
                              <w:jc w:val="both"/>
                            </w:pPr>
                            <w:r>
                              <w:t>Les récits des personnes directement concernées constituent des compléments importants pour replacer les expériences subjectives dans leur contexte historique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3D78A" id="_x0000_s1030" type="#_x0000_t202" alt="&quot;&quot;" style="position:absolute;left:0;text-align:left;margin-left:-70.9pt;margin-top:111.7pt;width:436.35pt;height:38.15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" o:allowoverlap="f" filled="f" stroked="f">
                <v:textbox inset="29mm,,2.5mm">
                  <w:txbxContent>
                    <w:p w14:paraId="2C8F6E75" w14:textId="2D4E8C5D" w:rsidR="00F70B7E" w:rsidRPr="0047168D" w:rsidRDefault="00506BFE" w:rsidP="00F70B7E">
                      <w:pPr>
                        <w:pStyle w:val="Hervorhebung1"/>
                        <w:suppressAutoHyphens/>
                        <w:jc w:val="both"/>
                      </w:pPr>
                      <w:r>
                        <w:t>Les récits des personnes directement concernées constituent des compléments importants pour replacer les expériences subjectives dans leur contexte historique</w:t>
                      </w:r>
                    </w:p>
                  </w:txbxContent>
                </v:textbox>
                <w10:wrap type="topAndBottom"/>
              </v:shape>
            </w:pict>
          </mc:Fallback>
        </mc:AlternateContent>
      </w:r>
      <w:r w:rsidR="009B4EC0">
        <w:t>L</w:t>
      </w:r>
      <w:r w:rsidR="00D01B80">
        <w:t xml:space="preserve">es deux exemples montrent à quel point les expériences </w:t>
      </w:r>
      <w:r w:rsidR="00DF39CD">
        <w:t xml:space="preserve">vécues </w:t>
      </w:r>
      <w:r w:rsidR="00A27328">
        <w:t xml:space="preserve">à </w:t>
      </w:r>
      <w:r w:rsidR="00495BC2">
        <w:t>l’</w:t>
      </w:r>
      <w:r w:rsidR="00A27328">
        <w:t>école spécialisée</w:t>
      </w:r>
      <w:r w:rsidR="00DF39CD">
        <w:t xml:space="preserve"> sont évaluées différemment rétrospectivement</w:t>
      </w:r>
      <w:r w:rsidR="007A330D">
        <w:t xml:space="preserve">, </w:t>
      </w:r>
      <w:r w:rsidR="003052CD">
        <w:t xml:space="preserve">illustrées </w:t>
      </w:r>
      <w:r w:rsidR="00A73D97">
        <w:t xml:space="preserve">aussi bien </w:t>
      </w:r>
      <w:r w:rsidR="003052CD">
        <w:t xml:space="preserve">par </w:t>
      </w:r>
      <w:r w:rsidR="00A73D97">
        <w:t xml:space="preserve">des exemples de reconnaissance que de déconsidération. L’école spécialisée est perçue comme </w:t>
      </w:r>
      <w:r w:rsidR="00FC3154">
        <w:t xml:space="preserve">un </w:t>
      </w:r>
      <w:r w:rsidR="008B0A3D">
        <w:t>« </w:t>
      </w:r>
      <w:r w:rsidR="00FC3154">
        <w:t xml:space="preserve">espace </w:t>
      </w:r>
      <w:r w:rsidR="00174832">
        <w:t>surprotégé </w:t>
      </w:r>
      <w:r w:rsidR="008B0A3D">
        <w:t>»</w:t>
      </w:r>
      <w:r w:rsidR="00FC3154">
        <w:t xml:space="preserve">, ce qui complique, voire entrave, le parcours scolaire. Elle est </w:t>
      </w:r>
      <w:r w:rsidR="00403F33">
        <w:t>également décrite comme un lieu où l’on bénéficie d’une attention et d’un soutien particulier</w:t>
      </w:r>
      <w:r w:rsidR="00572AE5">
        <w:t>s</w:t>
      </w:r>
      <w:r w:rsidR="00403F33">
        <w:t>.</w:t>
      </w:r>
      <w:r w:rsidR="00EE61AC">
        <w:t xml:space="preserve"> </w:t>
      </w:r>
      <w:r w:rsidR="009C4157">
        <w:t xml:space="preserve">Avec du recul, les </w:t>
      </w:r>
      <w:r w:rsidR="00257FCD">
        <w:t>personnes</w:t>
      </w:r>
      <w:r w:rsidR="009C4157">
        <w:t xml:space="preserve"> </w:t>
      </w:r>
      <w:r w:rsidR="00044F90">
        <w:t xml:space="preserve">ayant </w:t>
      </w:r>
      <w:r w:rsidR="00CC339D">
        <w:t>des déficiences motrices</w:t>
      </w:r>
      <w:r w:rsidR="009C4157">
        <w:t xml:space="preserve"> </w:t>
      </w:r>
      <w:r w:rsidR="00257FCD">
        <w:t xml:space="preserve">considèrent </w:t>
      </w:r>
      <w:r w:rsidR="009C4157">
        <w:t xml:space="preserve">leur parcours </w:t>
      </w:r>
      <w:r w:rsidR="00C64614">
        <w:t xml:space="preserve">en </w:t>
      </w:r>
      <w:r w:rsidR="009C4157">
        <w:t xml:space="preserve">école spécialisée comme utile </w:t>
      </w:r>
      <w:r w:rsidR="00257FCD">
        <w:t>et nécessaire sur le plan thérapeutique</w:t>
      </w:r>
      <w:r w:rsidR="005C15B4">
        <w:t>. Cependant</w:t>
      </w:r>
      <w:r w:rsidR="00572AE5">
        <w:t>,</w:t>
      </w:r>
      <w:r w:rsidR="005C15B4">
        <w:t xml:space="preserve"> les </w:t>
      </w:r>
      <w:r w:rsidR="00F02E96">
        <w:t xml:space="preserve">séances de thérapie </w:t>
      </w:r>
      <w:r w:rsidR="002643D1">
        <w:t>se faisaient au détriment du temps consacré à l’enseignement</w:t>
      </w:r>
      <w:r w:rsidR="001509B6">
        <w:t xml:space="preserve"> et à la formation</w:t>
      </w:r>
      <w:r w:rsidR="002643D1">
        <w:t xml:space="preserve">, ce qui </w:t>
      </w:r>
      <w:r w:rsidR="0073669E">
        <w:t>a rendu</w:t>
      </w:r>
      <w:r w:rsidR="002643D1">
        <w:t xml:space="preserve"> difficile leur participation au programme scolaire </w:t>
      </w:r>
      <w:r w:rsidR="00F76AC6">
        <w:t>classique.</w:t>
      </w:r>
    </w:p>
    <w:p w14:paraId="2196316F" w14:textId="621ECB3B" w:rsidR="00EA1CC1" w:rsidRDefault="0025021D" w:rsidP="00CA4B7E">
      <w:pPr>
        <w:pStyle w:val="Corpsdetexte"/>
      </w:pPr>
      <w:r>
        <w:t xml:space="preserve">Il faudrait </w:t>
      </w:r>
      <w:r w:rsidR="001A597C">
        <w:t>recenser, d</w:t>
      </w:r>
      <w:r w:rsidR="0098585A">
        <w:t>ès le début de la scolarité, par exemple lors d’entretien</w:t>
      </w:r>
      <w:r w:rsidR="004E50FA">
        <w:t>s</w:t>
      </w:r>
      <w:r w:rsidR="0098585A">
        <w:t xml:space="preserve"> individuel</w:t>
      </w:r>
      <w:r w:rsidR="004E50FA">
        <w:t>s</w:t>
      </w:r>
      <w:r w:rsidR="001A597C">
        <w:t>,</w:t>
      </w:r>
      <w:r w:rsidR="00E9487B">
        <w:t xml:space="preserve"> les expériences de déconsidération et de reconnaissance vécues par les élèves et sensibiliser </w:t>
      </w:r>
      <w:r w:rsidR="00B524B5">
        <w:t>le</w:t>
      </w:r>
      <w:r w:rsidR="00D05AA4">
        <w:t xml:space="preserve"> corps enseignant </w:t>
      </w:r>
      <w:r w:rsidR="00E723CC">
        <w:t xml:space="preserve">ainsi que </w:t>
      </w:r>
      <w:r w:rsidR="00D05AA4">
        <w:t xml:space="preserve">les </w:t>
      </w:r>
      <w:r w:rsidR="00B524B5">
        <w:t>spécialistes à ce sujet, afin de pouvoir prendre des mesures correctives si nécessaire.</w:t>
      </w:r>
      <w:r w:rsidR="00FC198D">
        <w:t xml:space="preserve"> U</w:t>
      </w:r>
      <w:r w:rsidR="00447063">
        <w:t xml:space="preserve">n outil probant destiné aux élèves et </w:t>
      </w:r>
      <w:r w:rsidR="00D10F1C">
        <w:t>au corps enseignant</w:t>
      </w:r>
      <w:r w:rsidR="00447063">
        <w:t xml:space="preserve"> a déjà été développé</w:t>
      </w:r>
      <w:r w:rsidR="00D74F3A">
        <w:t> :</w:t>
      </w:r>
      <w:r w:rsidR="00FC198D">
        <w:t xml:space="preserve"> </w:t>
      </w:r>
      <w:hyperlink r:id="rId17" w:history="1">
        <w:r w:rsidR="00FC198D" w:rsidRPr="0002427D">
          <w:rPr>
            <w:rStyle w:val="Lienhypertexte"/>
            <w:i/>
          </w:rPr>
          <w:t xml:space="preserve">Perceptions of </w:t>
        </w:r>
        <w:proofErr w:type="spellStart"/>
        <w:r w:rsidR="00FC198D" w:rsidRPr="0002427D">
          <w:rPr>
            <w:rStyle w:val="Lienhypertexte"/>
            <w:i/>
          </w:rPr>
          <w:t>Equilibrium</w:t>
        </w:r>
        <w:proofErr w:type="spellEnd"/>
        <w:r w:rsidR="00FC198D" w:rsidRPr="0002427D">
          <w:rPr>
            <w:rStyle w:val="Lienhypertexte"/>
            <w:i/>
          </w:rPr>
          <w:t xml:space="preserve"> </w:t>
        </w:r>
        <w:r w:rsidR="00FC198D" w:rsidRPr="0002427D">
          <w:rPr>
            <w:rStyle w:val="Lienhypertexte"/>
          </w:rPr>
          <w:t>(PEQ</w:t>
        </w:r>
        <w:r w:rsidR="00AE2F60" w:rsidRPr="0002427D">
          <w:rPr>
            <w:rStyle w:val="Lienhypertexte"/>
          </w:rPr>
          <w:t>)</w:t>
        </w:r>
      </w:hyperlink>
      <w:r w:rsidR="0002427D">
        <w:rPr>
          <w:i/>
          <w:iCs/>
        </w:rPr>
        <w:t>.</w:t>
      </w:r>
      <w:r w:rsidR="00EB00F2">
        <w:t xml:space="preserve"> Il </w:t>
      </w:r>
      <w:r w:rsidR="00971BA0">
        <w:t>abord</w:t>
      </w:r>
      <w:r w:rsidR="00572AE5">
        <w:t>e</w:t>
      </w:r>
      <w:r w:rsidR="00971BA0">
        <w:t xml:space="preserve"> </w:t>
      </w:r>
      <w:r w:rsidR="00EB00F2">
        <w:t xml:space="preserve">des questions relatives aux </w:t>
      </w:r>
      <w:r w:rsidR="00857578">
        <w:t xml:space="preserve">champs de </w:t>
      </w:r>
      <w:r w:rsidR="00EB00F2">
        <w:t>tension entre « médecine</w:t>
      </w:r>
      <w:r w:rsidR="008E53A5">
        <w:t> </w:t>
      </w:r>
      <w:r w:rsidR="00EB00F2">
        <w:t>/</w:t>
      </w:r>
      <w:r w:rsidR="008E53A5">
        <w:t> </w:t>
      </w:r>
      <w:r w:rsidR="00EB00F2">
        <w:t xml:space="preserve">thérapie </w:t>
      </w:r>
      <w:r w:rsidR="00171E56">
        <w:t xml:space="preserve">– </w:t>
      </w:r>
      <w:r w:rsidR="00EB00F2">
        <w:t>école », « </w:t>
      </w:r>
      <w:r w:rsidR="00971BA0">
        <w:t xml:space="preserve">orientation vers le développement </w:t>
      </w:r>
      <w:r w:rsidR="00171E56">
        <w:t xml:space="preserve">– </w:t>
      </w:r>
      <w:r w:rsidR="00971BA0">
        <w:t>orientation vers la performance » et « apprentissage</w:t>
      </w:r>
      <w:r w:rsidR="001F669B">
        <w:t>s</w:t>
      </w:r>
      <w:r w:rsidR="00971BA0">
        <w:t xml:space="preserve"> dans des groupes hétérogènes et homogènes ».</w:t>
      </w:r>
      <w:r w:rsidR="009223D4">
        <w:t xml:space="preserve"> Le PEQ recu</w:t>
      </w:r>
      <w:r w:rsidR="0081713C">
        <w:t xml:space="preserve">eille </w:t>
      </w:r>
      <w:r w:rsidR="00082478">
        <w:t>l’évaluation subjective des apprenantes et apprenants afin d’initier avec les élèves un processus de réflexion</w:t>
      </w:r>
      <w:r w:rsidR="00A94C89">
        <w:t xml:space="preserve"> et, le cas échéant, </w:t>
      </w:r>
      <w:r w:rsidR="00CC5DEF">
        <w:t xml:space="preserve">de </w:t>
      </w:r>
      <w:r w:rsidR="00A94C89">
        <w:t xml:space="preserve">proposer des changements visant à favoriser </w:t>
      </w:r>
      <w:r w:rsidR="00441F57">
        <w:t>l</w:t>
      </w:r>
      <w:r w:rsidR="00A94C89">
        <w:t>es expériences positives et valorisantes (Blatter et al., 2021)</w:t>
      </w:r>
      <w:r w:rsidR="007E354B">
        <w:t>.</w:t>
      </w:r>
    </w:p>
    <w:p w14:paraId="500C35EB" w14:textId="479B1D56" w:rsidR="00D305D1" w:rsidRDefault="009B4EC0" w:rsidP="0092123F">
      <w:pPr>
        <w:pStyle w:val="Corpsdetexte"/>
      </w:pPr>
      <w:r>
        <w:t>En conclusion, l</w:t>
      </w:r>
      <w:r w:rsidR="00AC3744">
        <w:t xml:space="preserve">es entretiens narratifs </w:t>
      </w:r>
      <w:r w:rsidR="00491CB3">
        <w:t>permettent aux personnes de s’exprimer librement, de manière autonome et responsable.</w:t>
      </w:r>
      <w:r w:rsidR="00C74C9B">
        <w:t xml:space="preserve"> Cette forme de narration met l’accent sur l</w:t>
      </w:r>
      <w:r w:rsidR="004D6887">
        <w:t>es</w:t>
      </w:r>
      <w:r w:rsidR="00C74C9B">
        <w:t xml:space="preserve"> dimension</w:t>
      </w:r>
      <w:r w:rsidR="004D6887">
        <w:t>s</w:t>
      </w:r>
      <w:r w:rsidR="00C74C9B">
        <w:t xml:space="preserve"> individuelle et culturelle grâce à </w:t>
      </w:r>
      <w:r w:rsidR="00261ED4">
        <w:t>une attention directe</w:t>
      </w:r>
      <w:r w:rsidR="0061248C">
        <w:t xml:space="preserve"> et émotionnelle ainsi qu’</w:t>
      </w:r>
      <w:r w:rsidR="00522D11">
        <w:t xml:space="preserve">à une </w:t>
      </w:r>
      <w:r w:rsidR="00852665">
        <w:t xml:space="preserve">considération </w:t>
      </w:r>
      <w:r w:rsidR="00B657B7">
        <w:t xml:space="preserve">sociale </w:t>
      </w:r>
      <w:r w:rsidR="00D82B01">
        <w:t>à l’égard d</w:t>
      </w:r>
      <w:r w:rsidR="00B657B7">
        <w:t xml:space="preserve">es personnes </w:t>
      </w:r>
      <w:r w:rsidR="008837C9">
        <w:t xml:space="preserve">racontant leur histoire. Cela permet, dans une certaine mesure, de répondre à l’exigence de reconnaissance et participation </w:t>
      </w:r>
      <w:r w:rsidR="007958CB">
        <w:t xml:space="preserve">de </w:t>
      </w:r>
      <w:r w:rsidR="008837C9">
        <w:t>la recherche qualitative</w:t>
      </w:r>
      <w:r w:rsidR="006B06C7">
        <w:t>.</w:t>
      </w:r>
    </w:p>
    <w:p w14:paraId="64624B2E" w14:textId="06E832AC" w:rsidR="00A53D40" w:rsidRPr="00332615" w:rsidRDefault="00E07DB3" w:rsidP="003552AC">
      <w:pPr>
        <w:pStyle w:val="WichtigBox"/>
        <w:pBdr>
          <w:right w:val="single" w:sz="48" w:space="0" w:color="FFFFFF" w:themeColor="background1"/>
        </w:pBdr>
        <w:ind w:firstLine="0"/>
        <w:rPr>
          <w:lang w:val="de-CH"/>
        </w:rPr>
      </w:pPr>
      <w:proofErr w:type="spellStart"/>
      <w:r w:rsidRPr="00332615">
        <w:rPr>
          <w:lang w:val="de-CH"/>
        </w:rPr>
        <w:t>Un</w:t>
      </w:r>
      <w:proofErr w:type="spellEnd"/>
      <w:r w:rsidRPr="00332615">
        <w:rPr>
          <w:lang w:val="de-CH"/>
        </w:rPr>
        <w:t xml:space="preserve"> </w:t>
      </w:r>
      <w:proofErr w:type="spellStart"/>
      <w:r w:rsidRPr="00332615">
        <w:rPr>
          <w:lang w:val="de-CH"/>
        </w:rPr>
        <w:t>article</w:t>
      </w:r>
      <w:proofErr w:type="spellEnd"/>
      <w:r w:rsidRPr="00332615">
        <w:rPr>
          <w:lang w:val="de-CH"/>
        </w:rPr>
        <w:t xml:space="preserve"> </w:t>
      </w:r>
      <w:proofErr w:type="spellStart"/>
      <w:r w:rsidRPr="00332615">
        <w:rPr>
          <w:lang w:val="de-CH"/>
        </w:rPr>
        <w:t>largement</w:t>
      </w:r>
      <w:proofErr w:type="spellEnd"/>
      <w:r w:rsidRPr="00332615">
        <w:rPr>
          <w:lang w:val="de-CH"/>
        </w:rPr>
        <w:t xml:space="preserve"> </w:t>
      </w:r>
      <w:proofErr w:type="spellStart"/>
      <w:r w:rsidRPr="00332615">
        <w:rPr>
          <w:lang w:val="de-CH"/>
        </w:rPr>
        <w:t>identique</w:t>
      </w:r>
      <w:proofErr w:type="spellEnd"/>
      <w:r w:rsidRPr="00332615">
        <w:rPr>
          <w:lang w:val="de-CH"/>
        </w:rPr>
        <w:t xml:space="preserve"> a </w:t>
      </w:r>
      <w:proofErr w:type="spellStart"/>
      <w:r w:rsidRPr="00332615">
        <w:rPr>
          <w:lang w:val="de-CH"/>
        </w:rPr>
        <w:t>été</w:t>
      </w:r>
      <w:proofErr w:type="spellEnd"/>
      <w:r w:rsidRPr="00332615">
        <w:rPr>
          <w:lang w:val="de-CH"/>
        </w:rPr>
        <w:t xml:space="preserve"> </w:t>
      </w:r>
      <w:proofErr w:type="spellStart"/>
      <w:r w:rsidRPr="00332615">
        <w:rPr>
          <w:lang w:val="de-CH"/>
        </w:rPr>
        <w:t>publié</w:t>
      </w:r>
      <w:proofErr w:type="spellEnd"/>
      <w:r w:rsidRPr="00332615">
        <w:rPr>
          <w:lang w:val="de-CH"/>
        </w:rPr>
        <w:t xml:space="preserve"> en </w:t>
      </w:r>
      <w:proofErr w:type="spellStart"/>
      <w:r w:rsidRPr="00332615">
        <w:rPr>
          <w:lang w:val="de-CH"/>
        </w:rPr>
        <w:t>allemand</w:t>
      </w:r>
      <w:proofErr w:type="spellEnd"/>
      <w:r w:rsidRPr="00332615">
        <w:rPr>
          <w:lang w:val="de-CH"/>
        </w:rPr>
        <w:t xml:space="preserve"> </w:t>
      </w:r>
      <w:r w:rsidR="00C100D2">
        <w:rPr>
          <w:lang w:val="de-CH"/>
        </w:rPr>
        <w:t>par</w:t>
      </w:r>
      <w:r w:rsidRPr="00332615">
        <w:rPr>
          <w:lang w:val="de-CH"/>
        </w:rPr>
        <w:t xml:space="preserve"> la </w:t>
      </w:r>
      <w:r w:rsidRPr="00332615">
        <w:rPr>
          <w:i/>
          <w:iCs/>
          <w:lang w:val="de-CH"/>
        </w:rPr>
        <w:t>Schweizerische Zeitschrift für Heilpädagogik</w:t>
      </w:r>
      <w:r w:rsidRPr="00332615">
        <w:rPr>
          <w:lang w:val="de-CH"/>
        </w:rPr>
        <w:t xml:space="preserve"> </w:t>
      </w:r>
      <w:r w:rsidR="00C100D2">
        <w:rPr>
          <w:lang w:val="de-CH"/>
        </w:rPr>
        <w:t xml:space="preserve">en 2022 </w:t>
      </w:r>
      <w:proofErr w:type="spellStart"/>
      <w:r w:rsidR="001E6C23" w:rsidRPr="00332615">
        <w:rPr>
          <w:lang w:val="de-CH"/>
        </w:rPr>
        <w:t>dans</w:t>
      </w:r>
      <w:proofErr w:type="spellEnd"/>
      <w:r w:rsidR="001E6C23" w:rsidRPr="00332615">
        <w:rPr>
          <w:lang w:val="de-CH"/>
        </w:rPr>
        <w:t xml:space="preserve"> le n°</w:t>
      </w:r>
      <w:r w:rsidR="00EE1584">
        <w:rPr>
          <w:lang w:val="de-CH"/>
        </w:rPr>
        <w:t> </w:t>
      </w:r>
      <w:r w:rsidR="003D751B" w:rsidRPr="00332615">
        <w:rPr>
          <w:lang w:val="de-CH"/>
        </w:rPr>
        <w:t xml:space="preserve">7-8 </w:t>
      </w:r>
      <w:r w:rsidR="00420FFE" w:rsidRPr="00332615">
        <w:rPr>
          <w:lang w:val="de-CH"/>
        </w:rPr>
        <w:t>(vol.</w:t>
      </w:r>
      <w:r w:rsidR="00EE1584">
        <w:rPr>
          <w:lang w:val="de-CH"/>
        </w:rPr>
        <w:t> </w:t>
      </w:r>
      <w:r w:rsidR="0057750C" w:rsidRPr="00332615">
        <w:rPr>
          <w:lang w:val="de-CH"/>
        </w:rPr>
        <w:t>28,</w:t>
      </w:r>
      <w:r w:rsidRPr="00332615">
        <w:rPr>
          <w:lang w:val="de-CH"/>
        </w:rPr>
        <w:t xml:space="preserve"> p.</w:t>
      </w:r>
      <w:r w:rsidR="00EE1584">
        <w:rPr>
          <w:lang w:val="de-CH"/>
        </w:rPr>
        <w:t> </w:t>
      </w:r>
      <w:r w:rsidR="00544D75" w:rsidRPr="00332615">
        <w:rPr>
          <w:lang w:val="de-CH"/>
        </w:rPr>
        <w:t>22</w:t>
      </w:r>
      <w:r w:rsidRPr="00332615">
        <w:rPr>
          <w:lang w:val="de-CH"/>
        </w:rPr>
        <w:t>-</w:t>
      </w:r>
      <w:r w:rsidR="006D4838" w:rsidRPr="00332615">
        <w:rPr>
          <w:lang w:val="de-CH"/>
        </w:rPr>
        <w:t>2</w:t>
      </w:r>
      <w:r w:rsidR="006D4838" w:rsidRPr="00AF681E">
        <w:rPr>
          <w:lang w:val="de-CH"/>
        </w:rPr>
        <w:t>9</w:t>
      </w:r>
      <w:r w:rsidRPr="00AF681E">
        <w:rPr>
          <w:lang w:val="de-CH"/>
        </w:rPr>
        <w:t>)</w:t>
      </w:r>
      <w:r w:rsidR="002D2FB5" w:rsidRPr="00AF681E">
        <w:rPr>
          <w:lang w:val="de-CH"/>
        </w:rPr>
        <w:t> </w:t>
      </w:r>
      <w:r w:rsidR="008D4C7A" w:rsidRPr="00AF681E">
        <w:rPr>
          <w:lang w:val="de-CH"/>
        </w:rPr>
        <w:t>:</w:t>
      </w:r>
      <w:r w:rsidR="008D4C7A" w:rsidRPr="00332615">
        <w:rPr>
          <w:lang w:val="de-CH"/>
        </w:rPr>
        <w:t xml:space="preserve"> </w:t>
      </w:r>
      <w:r w:rsidR="0018409E" w:rsidRPr="00332615">
        <w:rPr>
          <w:lang w:val="de-CH"/>
        </w:rPr>
        <w:t>«</w:t>
      </w:r>
      <w:r w:rsidR="002D2FB5">
        <w:rPr>
          <w:lang w:val="de-CH"/>
        </w:rPr>
        <w:t> </w:t>
      </w:r>
      <w:r w:rsidR="0018409E" w:rsidRPr="00332615">
        <w:rPr>
          <w:i/>
          <w:iCs/>
          <w:lang w:val="de-CH"/>
        </w:rPr>
        <w:t>So ein wenig meine Geschichte</w:t>
      </w:r>
      <w:r w:rsidR="002D2FB5">
        <w:rPr>
          <w:i/>
          <w:iCs/>
          <w:lang w:val="de-CH"/>
        </w:rPr>
        <w:t> </w:t>
      </w:r>
      <w:r w:rsidR="0018409E" w:rsidRPr="00332615">
        <w:rPr>
          <w:lang w:val="de-CH"/>
        </w:rPr>
        <w:t>»</w:t>
      </w:r>
      <w:r w:rsidR="00B22745">
        <w:rPr>
          <w:lang w:val="de-CH"/>
        </w:rPr>
        <w:t>,</w:t>
      </w:r>
      <w:r w:rsidR="008B748B" w:rsidRPr="00332615">
        <w:rPr>
          <w:lang w:val="de-CH"/>
        </w:rPr>
        <w:t xml:space="preserve"> </w:t>
      </w:r>
      <w:hyperlink r:id="rId18" w:history="1">
        <w:r w:rsidR="006C514B" w:rsidRPr="009B4EC0">
          <w:rPr>
            <w:rStyle w:val="Lienhypertexte"/>
            <w:lang w:val="de-CH"/>
          </w:rPr>
          <w:t>https://www.szh-csps.ch/z2022-07-03</w:t>
        </w:r>
      </w:hyperlink>
      <w:r w:rsidR="00B22745" w:rsidRPr="00B22745">
        <w:rPr>
          <w:lang w:val="de-CH"/>
        </w:rPr>
        <w:t xml:space="preserve"> </w:t>
      </w:r>
    </w:p>
    <w:p w14:paraId="0990863C" w14:textId="2226EFF5" w:rsidR="00802EE8" w:rsidRPr="00153133" w:rsidRDefault="00802EE8" w:rsidP="00802EE8">
      <w:pPr>
        <w:pStyle w:val="Titre1"/>
      </w:pPr>
      <w:r>
        <w:lastRenderedPageBreak/>
        <w:t>Autrices et auteur</w:t>
      </w:r>
    </w:p>
    <w:tbl>
      <w:tblPr>
        <w:tblStyle w:val="Grilledutableau"/>
        <w:tblW w:w="38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3"/>
      </w:tblGrid>
      <w:tr w:rsidR="00F86AE4" w:rsidRPr="00153133" w14:paraId="62EDEEE6" w14:textId="77777777" w:rsidTr="00C82B11">
        <w:tc>
          <w:tcPr>
            <w:tcW w:w="2551" w:type="pct"/>
            <w:vAlign w:val="center"/>
          </w:tcPr>
          <w:p w14:paraId="087A6DAA" w14:textId="77777777" w:rsidR="00802EE8" w:rsidRPr="00153133" w:rsidRDefault="00802EE8" w:rsidP="008407C8">
            <w:pPr>
              <w:pStyle w:val="Corpsdetexte3"/>
            </w:pPr>
            <w:r w:rsidRPr="00153133">
              <w:rPr>
                <w:noProof/>
              </w:rPr>
              <w:drawing>
                <wp:inline distT="0" distB="0" distL="0" distR="0" wp14:anchorId="0AFFF891" wp14:editId="1C132B91">
                  <wp:extent cx="1036320" cy="1036320"/>
                  <wp:effectExtent l="0" t="0" r="0" b="0"/>
                  <wp:docPr id="165945505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55055" name="Graphiqu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449" w:type="pct"/>
            <w:vAlign w:val="center"/>
          </w:tcPr>
          <w:p w14:paraId="5BCDB945" w14:textId="77777777" w:rsidR="00802EE8" w:rsidRPr="00153133" w:rsidRDefault="00802EE8" w:rsidP="008407C8">
            <w:pPr>
              <w:pStyle w:val="Corpsdetexte3"/>
              <w:rPr>
                <w:noProof/>
              </w:rPr>
            </w:pPr>
            <w:r w:rsidRPr="00153133">
              <w:rPr>
                <w:noProof/>
              </w:rPr>
              <w:drawing>
                <wp:inline distT="0" distB="0" distL="0" distR="0" wp14:anchorId="388451A2" wp14:editId="58F0EBA2">
                  <wp:extent cx="1036320" cy="1036320"/>
                  <wp:effectExtent l="0" t="0" r="0" b="0"/>
                  <wp:docPr id="1339707511"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07511" name="Graphique 7">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F86AE4" w:rsidRPr="00FA45B3" w14:paraId="6AA6F116" w14:textId="77777777" w:rsidTr="00C82B11">
        <w:trPr>
          <w:trHeight w:val="960"/>
        </w:trPr>
        <w:tc>
          <w:tcPr>
            <w:tcW w:w="2551" w:type="pct"/>
          </w:tcPr>
          <w:p w14:paraId="74607F16" w14:textId="7D973056" w:rsidR="00D26D8F" w:rsidRPr="00D26D8F" w:rsidRDefault="00D26D8F" w:rsidP="00D26D8F">
            <w:pPr>
              <w:pStyle w:val="Corpsdetexte3"/>
              <w:rPr>
                <w:lang w:val="de-CH"/>
              </w:rPr>
            </w:pPr>
            <w:r w:rsidRPr="00D26D8F">
              <w:rPr>
                <w:lang w:val="de-CH"/>
              </w:rPr>
              <w:t xml:space="preserve">Prof. </w:t>
            </w:r>
            <w:proofErr w:type="spellStart"/>
            <w:r w:rsidR="00435316">
              <w:rPr>
                <w:lang w:val="de-CH"/>
              </w:rPr>
              <w:t>é</w:t>
            </w:r>
            <w:r w:rsidRPr="00D26D8F">
              <w:rPr>
                <w:lang w:val="de-CH"/>
              </w:rPr>
              <w:t>m</w:t>
            </w:r>
            <w:proofErr w:type="spellEnd"/>
            <w:r w:rsidRPr="00D26D8F">
              <w:rPr>
                <w:lang w:val="de-CH"/>
              </w:rPr>
              <w:t xml:space="preserve">. </w:t>
            </w:r>
            <w:proofErr w:type="spellStart"/>
            <w:r w:rsidRPr="00D26D8F">
              <w:rPr>
                <w:lang w:val="de-CH"/>
              </w:rPr>
              <w:t>Dre</w:t>
            </w:r>
            <w:proofErr w:type="spellEnd"/>
            <w:r w:rsidRPr="00D26D8F">
              <w:rPr>
                <w:lang w:val="de-CH"/>
              </w:rPr>
              <w:t xml:space="preserve"> Susanne</w:t>
            </w:r>
            <w:r w:rsidR="00EE1584">
              <w:rPr>
                <w:lang w:val="de-CH"/>
              </w:rPr>
              <w:t> </w:t>
            </w:r>
            <w:r w:rsidRPr="00D26D8F">
              <w:rPr>
                <w:lang w:val="de-CH"/>
              </w:rPr>
              <w:t>Schriber</w:t>
            </w:r>
          </w:p>
          <w:p w14:paraId="34F86CDF" w14:textId="6E665D99" w:rsidR="00D26D8F" w:rsidRPr="00D26D8F" w:rsidRDefault="00D26D8F" w:rsidP="00D26D8F">
            <w:pPr>
              <w:pStyle w:val="Corpsdetexte3"/>
              <w:rPr>
                <w:lang w:val="de-CH"/>
              </w:rPr>
            </w:pPr>
            <w:proofErr w:type="spellStart"/>
            <w:r w:rsidRPr="00D26D8F">
              <w:rPr>
                <w:lang w:val="de-CH"/>
              </w:rPr>
              <w:t>Auparavant</w:t>
            </w:r>
            <w:proofErr w:type="spellEnd"/>
            <w:r w:rsidRPr="00D26D8F">
              <w:rPr>
                <w:lang w:val="de-CH"/>
              </w:rPr>
              <w:t xml:space="preserve"> </w:t>
            </w:r>
            <w:r w:rsidRPr="00D26D8F">
              <w:rPr>
                <w:i/>
                <w:iCs/>
                <w:lang w:val="de-CH"/>
              </w:rPr>
              <w:t xml:space="preserve">Institut für Lernen unter </w:t>
            </w:r>
            <w:r w:rsidR="00D2212F">
              <w:rPr>
                <w:i/>
                <w:iCs/>
                <w:lang w:val="de-CH"/>
              </w:rPr>
              <w:br/>
            </w:r>
            <w:r w:rsidRPr="00D26D8F">
              <w:rPr>
                <w:i/>
                <w:iCs/>
                <w:lang w:val="de-CH"/>
              </w:rPr>
              <w:t>erschwerten Bedingungen</w:t>
            </w:r>
            <w:r w:rsidR="00FA45B3">
              <w:rPr>
                <w:lang w:val="de-CH"/>
              </w:rPr>
              <w:t xml:space="preserve">, </w:t>
            </w:r>
            <w:proofErr w:type="spellStart"/>
            <w:r w:rsidR="00FA45B3">
              <w:rPr>
                <w:lang w:val="de-CH"/>
              </w:rPr>
              <w:t>HfH</w:t>
            </w:r>
            <w:proofErr w:type="spellEnd"/>
          </w:p>
          <w:p w14:paraId="041D53BE" w14:textId="2FE2174F" w:rsidR="00802EE8" w:rsidRPr="00D26D8F" w:rsidRDefault="00D26D8F" w:rsidP="00D26D8F">
            <w:pPr>
              <w:pStyle w:val="Corpsdetexte3"/>
              <w:rPr>
                <w:lang w:val="de-CH"/>
              </w:rPr>
            </w:pPr>
            <w:hyperlink r:id="rId21" w:history="1">
              <w:r w:rsidRPr="005F23C5">
                <w:rPr>
                  <w:rStyle w:val="Lienhypertexte"/>
                  <w:lang w:val="de-CH"/>
                </w:rPr>
                <w:t>susanne.schriber@em.hfh.ch</w:t>
              </w:r>
            </w:hyperlink>
          </w:p>
        </w:tc>
        <w:tc>
          <w:tcPr>
            <w:tcW w:w="2449" w:type="pct"/>
          </w:tcPr>
          <w:p w14:paraId="75292C2C" w14:textId="633ED275" w:rsidR="00FA45B3" w:rsidRDefault="00FA45B3" w:rsidP="005A126E">
            <w:pPr>
              <w:pStyle w:val="Corpsdetexte3"/>
              <w:rPr>
                <w:lang w:val="de-CH"/>
              </w:rPr>
            </w:pPr>
            <w:r w:rsidRPr="00FA45B3">
              <w:rPr>
                <w:lang w:val="de-CH"/>
              </w:rPr>
              <w:t xml:space="preserve">Prof. </w:t>
            </w:r>
            <w:proofErr w:type="spellStart"/>
            <w:r w:rsidRPr="00FA45B3">
              <w:rPr>
                <w:lang w:val="de-CH"/>
              </w:rPr>
              <w:t>Dr</w:t>
            </w:r>
            <w:proofErr w:type="spellEnd"/>
            <w:r w:rsidRPr="00FA45B3">
              <w:rPr>
                <w:lang w:val="de-CH"/>
              </w:rPr>
              <w:t xml:space="preserve"> Carlo</w:t>
            </w:r>
            <w:r w:rsidR="00074CF4" w:rsidRPr="001D20B8">
              <w:rPr>
                <w:rFonts w:cs="Open Sans SemiCondensed"/>
                <w:lang w:val="de-CH"/>
              </w:rPr>
              <w:t> </w:t>
            </w:r>
            <w:r w:rsidRPr="00FA45B3">
              <w:rPr>
                <w:lang w:val="de-CH"/>
              </w:rPr>
              <w:t>Wolfisberg</w:t>
            </w:r>
            <w:r w:rsidRPr="00FA45B3">
              <w:rPr>
                <w:lang w:val="de-CH"/>
              </w:rPr>
              <w:br/>
            </w:r>
            <w:proofErr w:type="spellStart"/>
            <w:r w:rsidRPr="00FA45B3">
              <w:rPr>
                <w:lang w:val="de-CH"/>
              </w:rPr>
              <w:t>Direction</w:t>
            </w:r>
            <w:proofErr w:type="spellEnd"/>
            <w:r w:rsidRPr="00FA45B3">
              <w:rPr>
                <w:lang w:val="de-CH"/>
              </w:rPr>
              <w:t xml:space="preserve"> </w:t>
            </w:r>
            <w:r w:rsidRPr="00AB11CA">
              <w:rPr>
                <w:i/>
                <w:iCs/>
                <w:lang w:val="de-CH"/>
              </w:rPr>
              <w:t xml:space="preserve">Institut für Behinderung </w:t>
            </w:r>
            <w:r w:rsidR="00CC7DF0" w:rsidRPr="00AB11CA">
              <w:rPr>
                <w:i/>
                <w:iCs/>
                <w:lang w:val="de-CH"/>
              </w:rPr>
              <w:br/>
            </w:r>
            <w:r w:rsidRPr="00AB11CA">
              <w:rPr>
                <w:i/>
                <w:iCs/>
                <w:lang w:val="de-CH"/>
              </w:rPr>
              <w:t>und Partizipation</w:t>
            </w:r>
            <w:r w:rsidR="00CC7DF0">
              <w:rPr>
                <w:lang w:val="de-CH"/>
              </w:rPr>
              <w:t xml:space="preserve">, </w:t>
            </w:r>
            <w:proofErr w:type="spellStart"/>
            <w:r w:rsidR="00CC7DF0">
              <w:rPr>
                <w:lang w:val="de-CH"/>
              </w:rPr>
              <w:t>HfH</w:t>
            </w:r>
            <w:proofErr w:type="spellEnd"/>
          </w:p>
          <w:p w14:paraId="01CBC537" w14:textId="0FA4F18B" w:rsidR="00802EE8" w:rsidRPr="00FA45B3" w:rsidRDefault="00FA45B3" w:rsidP="005A126E">
            <w:pPr>
              <w:pStyle w:val="Corpsdetexte3"/>
              <w:rPr>
                <w:lang w:val="de-CH"/>
              </w:rPr>
            </w:pPr>
            <w:hyperlink r:id="rId22" w:history="1">
              <w:r w:rsidRPr="005F23C5">
                <w:rPr>
                  <w:rStyle w:val="Lienhypertexte"/>
                  <w:lang w:val="de-CH"/>
                </w:rPr>
                <w:t>carlo.wolfisberg@hfh.ch</w:t>
              </w:r>
            </w:hyperlink>
          </w:p>
        </w:tc>
      </w:tr>
      <w:tr w:rsidR="00F86AE4" w:rsidRPr="00153133" w14:paraId="452D0B07" w14:textId="77777777" w:rsidTr="00C82B11">
        <w:trPr>
          <w:trHeight w:val="960"/>
        </w:trPr>
        <w:tc>
          <w:tcPr>
            <w:tcW w:w="2551" w:type="pct"/>
          </w:tcPr>
          <w:p w14:paraId="142363A2" w14:textId="6E82A988" w:rsidR="00802EE8" w:rsidRPr="008407C8" w:rsidRDefault="00802EE8" w:rsidP="008407C8">
            <w:pPr>
              <w:pStyle w:val="Corpsdetexte3"/>
            </w:pPr>
            <w:r w:rsidRPr="008407C8">
              <w:rPr>
                <w:noProof/>
              </w:rPr>
              <w:drawing>
                <wp:inline distT="0" distB="0" distL="0" distR="0" wp14:anchorId="25AEAEA2" wp14:editId="03BAA794">
                  <wp:extent cx="1036320" cy="1036320"/>
                  <wp:effectExtent l="0" t="0" r="0" b="0"/>
                  <wp:docPr id="36024911"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4911" name="Graphiqu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449" w:type="pct"/>
          </w:tcPr>
          <w:p w14:paraId="2CB209C1" w14:textId="6FC56128" w:rsidR="00802EE8" w:rsidRPr="008407C8" w:rsidRDefault="00802EE8" w:rsidP="008407C8">
            <w:pPr>
              <w:pStyle w:val="Corpsdetexte3"/>
            </w:pPr>
            <w:r w:rsidRPr="008407C8">
              <w:rPr>
                <w:noProof/>
              </w:rPr>
              <w:drawing>
                <wp:inline distT="0" distB="0" distL="0" distR="0" wp14:anchorId="022D27BB" wp14:editId="77480078">
                  <wp:extent cx="1020127" cy="1036320"/>
                  <wp:effectExtent l="0" t="0" r="8890" b="0"/>
                  <wp:docPr id="397894578"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94578" name="Graphiqu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0127" cy="1036320"/>
                          </a:xfrm>
                          <a:prstGeom prst="rect">
                            <a:avLst/>
                          </a:prstGeom>
                        </pic:spPr>
                      </pic:pic>
                    </a:graphicData>
                  </a:graphic>
                </wp:inline>
              </w:drawing>
            </w:r>
          </w:p>
        </w:tc>
      </w:tr>
      <w:tr w:rsidR="00F86AE4" w:rsidRPr="00F86AE4" w14:paraId="1C8E88C9" w14:textId="77777777" w:rsidTr="00C82B11">
        <w:trPr>
          <w:trHeight w:val="960"/>
        </w:trPr>
        <w:tc>
          <w:tcPr>
            <w:tcW w:w="2551" w:type="pct"/>
          </w:tcPr>
          <w:p w14:paraId="1AEFE97F" w14:textId="70968724" w:rsidR="00CC7DF0" w:rsidRPr="00FA7F45" w:rsidRDefault="00CC7DF0" w:rsidP="00CC7DF0">
            <w:pPr>
              <w:pStyle w:val="Corpsdetexte3"/>
            </w:pPr>
            <w:r w:rsidRPr="00FA7F45">
              <w:t>Viviane</w:t>
            </w:r>
            <w:r w:rsidR="00EE1584" w:rsidRPr="00FA7F45">
              <w:t> </w:t>
            </w:r>
            <w:r w:rsidRPr="00FA7F45">
              <w:t>Blatter, MA</w:t>
            </w:r>
            <w:r w:rsidRPr="00FA7F45">
              <w:br/>
            </w:r>
            <w:r w:rsidR="009216CF" w:rsidRPr="00FA7F45">
              <w:t xml:space="preserve">Auparavant </w:t>
            </w:r>
            <w:r w:rsidRPr="00FA7F45">
              <w:t>Collaboratrice scientifique</w:t>
            </w:r>
            <w:r w:rsidR="00564182" w:rsidRPr="00FA7F45">
              <w:t>,</w:t>
            </w:r>
            <w:r w:rsidR="00D2212F">
              <w:t xml:space="preserve"> </w:t>
            </w:r>
            <w:r w:rsidR="00D2212F">
              <w:br/>
            </w:r>
            <w:r w:rsidRPr="00FA7F45">
              <w:t>Projet «</w:t>
            </w:r>
            <w:r w:rsidR="002D2FB5" w:rsidRPr="00FA7F45">
              <w:t> </w:t>
            </w:r>
            <w:r w:rsidR="005F74B7" w:rsidRPr="00FA7F45">
              <w:t>ERD</w:t>
            </w:r>
            <w:r w:rsidRPr="00FA7F45">
              <w:t>-</w:t>
            </w:r>
            <w:r w:rsidR="005F74B7" w:rsidRPr="00FA7F45">
              <w:t>ZAM</w:t>
            </w:r>
            <w:r w:rsidR="002D2FB5" w:rsidRPr="00FA7F45">
              <w:t> </w:t>
            </w:r>
            <w:r w:rsidR="005F74B7" w:rsidRPr="00FA7F45">
              <w:t>»</w:t>
            </w:r>
            <w:r w:rsidR="00F77F20" w:rsidRPr="00FA7F45">
              <w:t xml:space="preserve">, </w:t>
            </w:r>
            <w:proofErr w:type="spellStart"/>
            <w:r w:rsidR="00F77F20" w:rsidRPr="00FA7F45">
              <w:t>HfH</w:t>
            </w:r>
            <w:proofErr w:type="spellEnd"/>
          </w:p>
          <w:p w14:paraId="5E61ACCB" w14:textId="3A54FD18" w:rsidR="00802EE8" w:rsidRPr="006E16FE" w:rsidRDefault="004E50FA" w:rsidP="00CC7DF0">
            <w:pPr>
              <w:pStyle w:val="Corpsdetexte3"/>
            </w:pPr>
            <w:r w:rsidRPr="00FA7F45">
              <w:t>Collaboratrice scientifique</w:t>
            </w:r>
            <w:r w:rsidR="006433B7">
              <w:t xml:space="preserve">, Section des </w:t>
            </w:r>
            <w:r w:rsidR="00D2212F">
              <w:br/>
            </w:r>
            <w:r w:rsidR="006E16FE">
              <w:t>H</w:t>
            </w:r>
            <w:r w:rsidR="006433B7">
              <w:t>autes écoles, Direction de l</w:t>
            </w:r>
            <w:r w:rsidR="006E16FE">
              <w:t>a formation</w:t>
            </w:r>
            <w:r w:rsidR="006433B7">
              <w:t xml:space="preserve">, </w:t>
            </w:r>
            <w:r w:rsidR="00D2212F">
              <w:br/>
            </w:r>
            <w:r w:rsidR="006433B7">
              <w:t>de la culture et du sport, BL</w:t>
            </w:r>
          </w:p>
          <w:p w14:paraId="0B059926" w14:textId="60BCD66B" w:rsidR="004E50FA" w:rsidRPr="00FA7F45" w:rsidRDefault="00AD0A0D" w:rsidP="00CC7DF0">
            <w:pPr>
              <w:pStyle w:val="Corpsdetexte3"/>
            </w:pPr>
            <w:hyperlink r:id="rId25" w:history="1">
              <w:r w:rsidRPr="0074475D">
                <w:rPr>
                  <w:rStyle w:val="Lienhypertexte"/>
                </w:rPr>
                <w:t>vivianeblatter@yahoo.com</w:t>
              </w:r>
            </w:hyperlink>
          </w:p>
        </w:tc>
        <w:tc>
          <w:tcPr>
            <w:tcW w:w="2449" w:type="pct"/>
          </w:tcPr>
          <w:p w14:paraId="23BF1CC5" w14:textId="3B860CC2" w:rsidR="00F86AE4" w:rsidRPr="002F359D" w:rsidRDefault="00F86AE4" w:rsidP="00F86AE4">
            <w:pPr>
              <w:pStyle w:val="Corpsdetexte3"/>
            </w:pPr>
            <w:r w:rsidRPr="002F359D">
              <w:t>Dr</w:t>
            </w:r>
            <w:r>
              <w:t>e</w:t>
            </w:r>
            <w:r w:rsidRPr="002F359D">
              <w:t xml:space="preserve"> Mariama</w:t>
            </w:r>
            <w:r w:rsidR="00074CF4">
              <w:t> </w:t>
            </w:r>
            <w:r w:rsidRPr="002F359D">
              <w:t>Kaba</w:t>
            </w:r>
          </w:p>
          <w:p w14:paraId="1494F11F" w14:textId="697E5231" w:rsidR="00F86AE4" w:rsidRPr="00171E5F" w:rsidRDefault="009216CF" w:rsidP="00F86AE4">
            <w:pPr>
              <w:pStyle w:val="Corpsdetexte3"/>
            </w:pPr>
            <w:r>
              <w:t xml:space="preserve">Auparavant </w:t>
            </w:r>
            <w:r w:rsidR="00F86AE4" w:rsidRPr="002F359D">
              <w:t>Collaboratrice scientifique</w:t>
            </w:r>
            <w:r w:rsidR="00564182">
              <w:t xml:space="preserve">, </w:t>
            </w:r>
            <w:r w:rsidR="00D2212F">
              <w:br/>
            </w:r>
            <w:r w:rsidR="00F86AE4" w:rsidRPr="00E10AF6">
              <w:t>Projet «</w:t>
            </w:r>
            <w:r w:rsidR="002D2FB5">
              <w:t> </w:t>
            </w:r>
            <w:r w:rsidR="00F86AE4" w:rsidRPr="00E10AF6">
              <w:t>ERD-ZAM</w:t>
            </w:r>
            <w:r w:rsidR="002D2FB5">
              <w:t> </w:t>
            </w:r>
            <w:r w:rsidR="00F86AE4" w:rsidRPr="00E10AF6">
              <w:t>»</w:t>
            </w:r>
            <w:r w:rsidR="00AB11CA" w:rsidRPr="00171E5F">
              <w:t>,</w:t>
            </w:r>
            <w:r w:rsidR="00F77F20" w:rsidRPr="00171E5F">
              <w:t xml:space="preserve"> </w:t>
            </w:r>
            <w:proofErr w:type="spellStart"/>
            <w:r w:rsidR="00F77F20" w:rsidRPr="00171E5F">
              <w:t>HfH</w:t>
            </w:r>
            <w:proofErr w:type="spellEnd"/>
          </w:p>
          <w:p w14:paraId="36F256E0" w14:textId="2E23FECA" w:rsidR="009216CF" w:rsidRPr="00171E5F" w:rsidRDefault="009216CF" w:rsidP="00F86AE4">
            <w:pPr>
              <w:pStyle w:val="Corpsdetexte3"/>
            </w:pPr>
            <w:r w:rsidRPr="00171E5F">
              <w:t>Actuellement Responsable de recherche,</w:t>
            </w:r>
            <w:r w:rsidR="00D456C0">
              <w:t xml:space="preserve"> </w:t>
            </w:r>
            <w:r w:rsidR="00D2212F">
              <w:br/>
            </w:r>
            <w:r w:rsidRPr="00171E5F">
              <w:t>CHUV-Université de Lausanne</w:t>
            </w:r>
          </w:p>
          <w:p w14:paraId="70D0FD33" w14:textId="3DA5A8CE" w:rsidR="00802EE8" w:rsidRPr="00F86AE4" w:rsidRDefault="00171E5F" w:rsidP="00F86AE4">
            <w:pPr>
              <w:pStyle w:val="Corpsdetexte3"/>
              <w:rPr>
                <w:lang w:val="de-CH"/>
              </w:rPr>
            </w:pPr>
            <w:hyperlink r:id="rId26" w:history="1">
              <w:r w:rsidRPr="00602BA3">
                <w:rPr>
                  <w:rStyle w:val="Lienhypertexte"/>
                  <w:lang w:val="de-CH"/>
                </w:rPr>
                <w:t>mariama.kaba@chuv.ch</w:t>
              </w:r>
            </w:hyperlink>
          </w:p>
        </w:tc>
      </w:tr>
    </w:tbl>
    <w:p w14:paraId="217BD8D2" w14:textId="77777777" w:rsidR="00802EE8" w:rsidRPr="00153133" w:rsidRDefault="00802EE8" w:rsidP="00802EE8">
      <w:pPr>
        <w:pStyle w:val="Titre1"/>
      </w:pPr>
      <w:r w:rsidRPr="00153133">
        <w:t>Références</w:t>
      </w:r>
    </w:p>
    <w:p w14:paraId="611DB306" w14:textId="1AC51FCE" w:rsidR="008B45EC" w:rsidRPr="0052790D" w:rsidRDefault="008B45EC" w:rsidP="00021741">
      <w:pPr>
        <w:pStyle w:val="Bibliographie"/>
        <w:jc w:val="both"/>
        <w:rPr>
          <w:lang w:val="de-CH"/>
        </w:rPr>
      </w:pPr>
      <w:r w:rsidRPr="0052790D">
        <w:rPr>
          <w:lang w:val="de-CH"/>
        </w:rPr>
        <w:t>Baacke, D., Schulze, T.</w:t>
      </w:r>
      <w:r w:rsidR="000E6DBB">
        <w:rPr>
          <w:lang w:val="de-CH"/>
        </w:rPr>
        <w:t>,</w:t>
      </w:r>
      <w:r w:rsidRPr="0052790D">
        <w:rPr>
          <w:lang w:val="de-CH"/>
        </w:rPr>
        <w:t xml:space="preserve"> &amp; Bittner, G. (1993). </w:t>
      </w:r>
      <w:r w:rsidRPr="0052790D">
        <w:rPr>
          <w:i/>
          <w:iCs/>
          <w:lang w:val="de-CH"/>
        </w:rPr>
        <w:t>Aus Geschichten lernen: zur Einübung pädagogischen Verstehens</w:t>
      </w:r>
      <w:r w:rsidR="00C100D2">
        <w:rPr>
          <w:lang w:val="de-CH"/>
        </w:rPr>
        <w:t xml:space="preserve">. </w:t>
      </w:r>
      <w:r w:rsidRPr="0052790D">
        <w:rPr>
          <w:lang w:val="de-CH"/>
        </w:rPr>
        <w:t>Juventa.</w:t>
      </w:r>
    </w:p>
    <w:p w14:paraId="4B69C572" w14:textId="56B4F71F" w:rsidR="008B45EC" w:rsidRPr="0052790D" w:rsidRDefault="008B45EC" w:rsidP="00021741">
      <w:pPr>
        <w:pStyle w:val="Bibliographie"/>
        <w:jc w:val="both"/>
        <w:rPr>
          <w:lang w:val="de-CH"/>
        </w:rPr>
      </w:pPr>
      <w:proofErr w:type="spellStart"/>
      <w:r w:rsidRPr="0052790D">
        <w:rPr>
          <w:lang w:val="de-CH"/>
        </w:rPr>
        <w:t>Bergeest</w:t>
      </w:r>
      <w:proofErr w:type="spellEnd"/>
      <w:r w:rsidRPr="0052790D">
        <w:rPr>
          <w:lang w:val="de-CH"/>
        </w:rPr>
        <w:t>, H.</w:t>
      </w:r>
      <w:r w:rsidR="00C100D2">
        <w:rPr>
          <w:lang w:val="de-CH"/>
        </w:rPr>
        <w:t>,</w:t>
      </w:r>
      <w:r w:rsidRPr="0052790D">
        <w:rPr>
          <w:lang w:val="de-CH"/>
        </w:rPr>
        <w:t xml:space="preserve"> &amp; Boenisch, J. (2019). </w:t>
      </w:r>
      <w:r w:rsidRPr="0052790D">
        <w:rPr>
          <w:i/>
          <w:iCs/>
          <w:lang w:val="de-CH"/>
        </w:rPr>
        <w:t>Körperbehindertenpädagogik. Grundlagen – Förderung – Inklusion</w:t>
      </w:r>
      <w:r w:rsidRPr="0052790D">
        <w:rPr>
          <w:lang w:val="de-CH"/>
        </w:rPr>
        <w:t xml:space="preserve"> (</w:t>
      </w:r>
      <w:r w:rsidRPr="00751C93">
        <w:rPr>
          <w:lang w:val="de-CH"/>
        </w:rPr>
        <w:t>6</w:t>
      </w:r>
      <w:r w:rsidR="00751C93" w:rsidRPr="00751C93">
        <w:rPr>
          <w:vertAlign w:val="superscript"/>
          <w:lang w:val="de-CH"/>
        </w:rPr>
        <w:t>e</w:t>
      </w:r>
      <w:r w:rsidR="00EE1584">
        <w:rPr>
          <w:lang w:val="de-CH"/>
        </w:rPr>
        <w:t> </w:t>
      </w:r>
      <w:proofErr w:type="spellStart"/>
      <w:r w:rsidR="00751C93" w:rsidRPr="00751C93">
        <w:rPr>
          <w:lang w:val="de-CH"/>
        </w:rPr>
        <w:t>éd</w:t>
      </w:r>
      <w:proofErr w:type="spellEnd"/>
      <w:r w:rsidR="00576E92">
        <w:rPr>
          <w:lang w:val="de-CH"/>
        </w:rPr>
        <w:t>.</w:t>
      </w:r>
      <w:r w:rsidRPr="00751C93">
        <w:rPr>
          <w:lang w:val="de-CH"/>
        </w:rPr>
        <w:t>).</w:t>
      </w:r>
      <w:r w:rsidRPr="0052790D">
        <w:rPr>
          <w:lang w:val="de-CH"/>
        </w:rPr>
        <w:t xml:space="preserve"> Klinkhardt.</w:t>
      </w:r>
    </w:p>
    <w:p w14:paraId="2DC4D119" w14:textId="0FDFCF39" w:rsidR="008B45EC" w:rsidRPr="0052790D" w:rsidRDefault="008B45EC" w:rsidP="00021741">
      <w:pPr>
        <w:pStyle w:val="Bibliographie"/>
        <w:jc w:val="both"/>
        <w:rPr>
          <w:lang w:val="de-CH"/>
        </w:rPr>
      </w:pPr>
      <w:r w:rsidRPr="0052790D">
        <w:rPr>
          <w:lang w:val="de-CH"/>
        </w:rPr>
        <w:t>Blatter, V., Schriber, S., Wolfisberg, C.</w:t>
      </w:r>
      <w:r w:rsidR="000B5A3A">
        <w:rPr>
          <w:lang w:val="de-CH"/>
        </w:rPr>
        <w:t>,</w:t>
      </w:r>
      <w:r w:rsidRPr="0052790D">
        <w:rPr>
          <w:lang w:val="de-CH"/>
        </w:rPr>
        <w:t xml:space="preserve"> &amp; Kaba, M. (2021). Erwachsene mit motorischen Beeinträchtigungen blicken auf ihre Zeit in Förderschulen zurück: «Kuschel- </w:t>
      </w:r>
      <w:proofErr w:type="spellStart"/>
      <w:r w:rsidRPr="0052790D">
        <w:rPr>
          <w:lang w:val="de-CH"/>
        </w:rPr>
        <w:t>pädagogik</w:t>
      </w:r>
      <w:proofErr w:type="spellEnd"/>
      <w:r w:rsidRPr="0052790D">
        <w:rPr>
          <w:lang w:val="de-CH"/>
        </w:rPr>
        <w:t xml:space="preserve">» und «Goldener Käfig». </w:t>
      </w:r>
      <w:r w:rsidRPr="0052790D">
        <w:rPr>
          <w:i/>
          <w:iCs/>
          <w:lang w:val="de-CH"/>
        </w:rPr>
        <w:t>Zei</w:t>
      </w:r>
      <w:r w:rsidR="0052790D" w:rsidRPr="0052790D">
        <w:rPr>
          <w:i/>
          <w:iCs/>
          <w:lang w:val="de-CH"/>
        </w:rPr>
        <w:t>t</w:t>
      </w:r>
      <w:r w:rsidRPr="0052790D">
        <w:rPr>
          <w:i/>
          <w:iCs/>
          <w:lang w:val="de-CH"/>
        </w:rPr>
        <w:t>schrift für Heilpädagogik</w:t>
      </w:r>
      <w:r w:rsidRPr="0052790D">
        <w:rPr>
          <w:lang w:val="de-CH"/>
        </w:rPr>
        <w:t xml:space="preserve">, </w:t>
      </w:r>
      <w:r w:rsidRPr="00021741">
        <w:rPr>
          <w:i/>
          <w:iCs/>
          <w:lang w:val="de-CH"/>
        </w:rPr>
        <w:t>72</w:t>
      </w:r>
      <w:r w:rsidRPr="0052790D">
        <w:rPr>
          <w:lang w:val="de-CH"/>
        </w:rPr>
        <w:t>(11), 604</w:t>
      </w:r>
      <w:r w:rsidR="00A20DAE">
        <w:rPr>
          <w:lang w:val="de-CH"/>
        </w:rPr>
        <w:t>-</w:t>
      </w:r>
      <w:r w:rsidRPr="0052790D">
        <w:rPr>
          <w:lang w:val="de-CH"/>
        </w:rPr>
        <w:t>618.</w:t>
      </w:r>
      <w:r w:rsidR="0093775B">
        <w:rPr>
          <w:lang w:val="de-CH"/>
        </w:rPr>
        <w:t xml:space="preserve"> </w:t>
      </w:r>
      <w:hyperlink r:id="rId27" w:history="1">
        <w:r w:rsidR="0093775B" w:rsidRPr="00B13CF1">
          <w:rPr>
            <w:rStyle w:val="Lienhypertexte"/>
            <w:lang w:val="de-CH"/>
          </w:rPr>
          <w:t>https://ojs.szh.ch/zeitschrift/article/view/1019/pdf</w:t>
        </w:r>
      </w:hyperlink>
      <w:r w:rsidR="0093775B">
        <w:rPr>
          <w:lang w:val="de-CH"/>
        </w:rPr>
        <w:t xml:space="preserve"> </w:t>
      </w:r>
    </w:p>
    <w:p w14:paraId="72967270" w14:textId="14F95522" w:rsidR="008B45EC" w:rsidRPr="0052790D" w:rsidRDefault="008B45EC" w:rsidP="00021741">
      <w:pPr>
        <w:pStyle w:val="Bibliographie"/>
        <w:jc w:val="both"/>
        <w:rPr>
          <w:lang w:val="de-CH"/>
        </w:rPr>
      </w:pPr>
      <w:r w:rsidRPr="0052790D">
        <w:rPr>
          <w:lang w:val="de-CH"/>
        </w:rPr>
        <w:t>Blatter, V., Schriber, S., Wolfisberg, C.</w:t>
      </w:r>
      <w:r w:rsidR="00C07C1F">
        <w:rPr>
          <w:lang w:val="de-CH"/>
        </w:rPr>
        <w:t>,</w:t>
      </w:r>
      <w:r w:rsidRPr="0052790D">
        <w:rPr>
          <w:lang w:val="de-CH"/>
        </w:rPr>
        <w:t xml:space="preserve"> &amp; Kaba, M. (2022). Die Rolle der Eltern bei der schulischen Inklusion – Erwachsene Kinder mit motorischen Beeinträchtigungen berichten retrospektiv. </w:t>
      </w:r>
      <w:r w:rsidRPr="00FA7F45">
        <w:rPr>
          <w:i/>
          <w:iCs/>
          <w:lang w:val="de-CH"/>
        </w:rPr>
        <w:t>Zeitschrift für</w:t>
      </w:r>
      <w:r w:rsidR="00013461" w:rsidRPr="00013461">
        <w:rPr>
          <w:lang w:val="de-CH"/>
        </w:rPr>
        <w:t xml:space="preserve"> </w:t>
      </w:r>
      <w:r w:rsidR="00013461" w:rsidRPr="00013461">
        <w:rPr>
          <w:i/>
          <w:iCs/>
          <w:lang w:val="de-CH"/>
        </w:rPr>
        <w:t>Inklusion</w:t>
      </w:r>
      <w:r w:rsidRPr="0052790D">
        <w:rPr>
          <w:lang w:val="de-CH"/>
        </w:rPr>
        <w:t>,</w:t>
      </w:r>
      <w:r w:rsidR="007C7676">
        <w:rPr>
          <w:lang w:val="de-CH"/>
        </w:rPr>
        <w:t xml:space="preserve"> </w:t>
      </w:r>
      <w:hyperlink r:id="rId28" w:history="1">
        <w:r w:rsidR="003C3463" w:rsidRPr="00B22C77">
          <w:rPr>
            <w:rStyle w:val="Lienhypertexte"/>
            <w:lang w:val="de-CH"/>
          </w:rPr>
          <w:t>https://www.inklusion-online.net/index.php/inklusion-online/article/view/646/476</w:t>
        </w:r>
      </w:hyperlink>
      <w:r w:rsidR="003C3463">
        <w:rPr>
          <w:lang w:val="de-CH"/>
        </w:rPr>
        <w:t xml:space="preserve"> </w:t>
      </w:r>
    </w:p>
    <w:p w14:paraId="5A759CD0" w14:textId="615BA1FD" w:rsidR="001D3B80" w:rsidRDefault="001D3B80" w:rsidP="001D3B80">
      <w:pPr>
        <w:pStyle w:val="Bibliographie"/>
        <w:jc w:val="both"/>
        <w:rPr>
          <w:lang w:val="de-CH"/>
        </w:rPr>
      </w:pPr>
      <w:proofErr w:type="spellStart"/>
      <w:r w:rsidRPr="0052790D">
        <w:rPr>
          <w:lang w:val="de-CH"/>
        </w:rPr>
        <w:t>Dederich</w:t>
      </w:r>
      <w:proofErr w:type="spellEnd"/>
      <w:r w:rsidRPr="0052790D">
        <w:rPr>
          <w:lang w:val="de-CH"/>
        </w:rPr>
        <w:t>, M.</w:t>
      </w:r>
      <w:r>
        <w:rPr>
          <w:lang w:val="de-CH"/>
        </w:rPr>
        <w:t>,</w:t>
      </w:r>
      <w:r w:rsidRPr="0052790D">
        <w:rPr>
          <w:lang w:val="de-CH"/>
        </w:rPr>
        <w:t xml:space="preserve"> &amp; Jantzen, W. (2009). </w:t>
      </w:r>
      <w:r w:rsidRPr="008A6127">
        <w:rPr>
          <w:i/>
          <w:iCs/>
          <w:lang w:val="de-CH"/>
        </w:rPr>
        <w:t>Behinderung und Anerkennung</w:t>
      </w:r>
      <w:r w:rsidRPr="0052790D">
        <w:rPr>
          <w:lang w:val="de-CH"/>
        </w:rPr>
        <w:t>. Kohlhammer.</w:t>
      </w:r>
    </w:p>
    <w:p w14:paraId="779C6A1F" w14:textId="7D6302F6" w:rsidR="00D36A35" w:rsidRPr="0052790D" w:rsidRDefault="00D36A35" w:rsidP="00021741">
      <w:pPr>
        <w:pStyle w:val="Bibliographie"/>
        <w:jc w:val="both"/>
        <w:rPr>
          <w:lang w:val="de-CH"/>
        </w:rPr>
      </w:pPr>
      <w:proofErr w:type="spellStart"/>
      <w:r w:rsidRPr="0052790D">
        <w:rPr>
          <w:lang w:val="de-CH"/>
        </w:rPr>
        <w:t>Dederich</w:t>
      </w:r>
      <w:proofErr w:type="spellEnd"/>
      <w:r w:rsidRPr="0052790D">
        <w:rPr>
          <w:lang w:val="de-CH"/>
        </w:rPr>
        <w:t xml:space="preserve">, M. (2013). </w:t>
      </w:r>
      <w:r w:rsidRPr="003F34A4">
        <w:rPr>
          <w:i/>
          <w:iCs/>
          <w:lang w:val="de-CH"/>
        </w:rPr>
        <w:t>Philosophie in der Heil- und Sonderpädagogik</w:t>
      </w:r>
      <w:r w:rsidRPr="0052790D">
        <w:rPr>
          <w:lang w:val="de-CH"/>
        </w:rPr>
        <w:t xml:space="preserve"> (Nachbarwissenschaften der Heil- und Sonderpädagogik). Kohlhammer.</w:t>
      </w:r>
    </w:p>
    <w:p w14:paraId="051A5FD1" w14:textId="260D1729" w:rsidR="00D36A35" w:rsidRPr="0052790D" w:rsidRDefault="00D36A35" w:rsidP="00021741">
      <w:pPr>
        <w:pStyle w:val="Bibliographie"/>
        <w:jc w:val="both"/>
        <w:rPr>
          <w:lang w:val="de-CH"/>
        </w:rPr>
      </w:pPr>
      <w:proofErr w:type="spellStart"/>
      <w:r w:rsidRPr="0052790D">
        <w:rPr>
          <w:lang w:val="de-CH"/>
        </w:rPr>
        <w:t>Ferdani</w:t>
      </w:r>
      <w:proofErr w:type="spellEnd"/>
      <w:r w:rsidRPr="0052790D">
        <w:rPr>
          <w:lang w:val="de-CH"/>
        </w:rPr>
        <w:t xml:space="preserve">, S. (2011). </w:t>
      </w:r>
      <w:r w:rsidRPr="00F609AD">
        <w:rPr>
          <w:i/>
          <w:iCs/>
          <w:lang w:val="de-CH"/>
        </w:rPr>
        <w:t xml:space="preserve">Behinderung als </w:t>
      </w:r>
      <w:proofErr w:type="spellStart"/>
      <w:r w:rsidRPr="00F609AD">
        <w:rPr>
          <w:i/>
          <w:iCs/>
          <w:lang w:val="de-CH"/>
        </w:rPr>
        <w:t>Missachtungserfahrung</w:t>
      </w:r>
      <w:proofErr w:type="spellEnd"/>
      <w:r w:rsidRPr="00F609AD">
        <w:rPr>
          <w:i/>
          <w:iCs/>
          <w:lang w:val="de-CH"/>
        </w:rPr>
        <w:t>: Reflexion der Lebenssituation von behinderten Menschen</w:t>
      </w:r>
      <w:r w:rsidRPr="0052790D">
        <w:rPr>
          <w:lang w:val="de-CH"/>
        </w:rPr>
        <w:t>. Diplomica.</w:t>
      </w:r>
    </w:p>
    <w:p w14:paraId="6E031575" w14:textId="4C18D1B0" w:rsidR="00CF3273" w:rsidRPr="00E02E44" w:rsidRDefault="00D36A35" w:rsidP="001B46BF">
      <w:pPr>
        <w:pStyle w:val="Bibliographie"/>
        <w:jc w:val="both"/>
      </w:pPr>
      <w:r w:rsidRPr="00B61AA0">
        <w:rPr>
          <w:lang w:val="de-CH"/>
        </w:rPr>
        <w:t>Graser, J., Schriber, S., Wolfisberg, C., Kaba,</w:t>
      </w:r>
      <w:r w:rsidR="00780662" w:rsidRPr="00B61AA0">
        <w:rPr>
          <w:lang w:val="de-CH"/>
        </w:rPr>
        <w:t xml:space="preserve"> </w:t>
      </w:r>
      <w:r w:rsidRPr="00B61AA0">
        <w:rPr>
          <w:lang w:val="de-CH"/>
        </w:rPr>
        <w:t>M.</w:t>
      </w:r>
      <w:r w:rsidR="00C07C1F" w:rsidRPr="00B61AA0">
        <w:rPr>
          <w:lang w:val="de-CH"/>
        </w:rPr>
        <w:t>,</w:t>
      </w:r>
      <w:r w:rsidRPr="00B61AA0">
        <w:rPr>
          <w:lang w:val="de-CH"/>
        </w:rPr>
        <w:t xml:space="preserve"> &amp; Blatter, V. (2021). </w:t>
      </w:r>
      <w:r w:rsidR="001B46BF" w:rsidRPr="001B46BF">
        <w:t>Physiothérapie en transition avec des enfants souffrant de déficiences sensorimotrices</w:t>
      </w:r>
      <w:r w:rsidR="001B46BF">
        <w:t>.</w:t>
      </w:r>
      <w:r w:rsidRPr="001B46BF">
        <w:t xml:space="preserve"> </w:t>
      </w:r>
      <w:r w:rsidR="009B6762" w:rsidRPr="00E02E44">
        <w:rPr>
          <w:i/>
          <w:iCs/>
        </w:rPr>
        <w:t>Bulletin</w:t>
      </w:r>
      <w:r w:rsidR="009B6762" w:rsidRPr="00E02E44">
        <w:t xml:space="preserve"> </w:t>
      </w:r>
      <w:r w:rsidRPr="00E02E44">
        <w:rPr>
          <w:i/>
          <w:iCs/>
        </w:rPr>
        <w:t>physiopaed</w:t>
      </w:r>
      <w:r w:rsidR="00CF3273" w:rsidRPr="00E02E44">
        <w:t xml:space="preserve">, </w:t>
      </w:r>
      <w:r w:rsidR="00AF2972" w:rsidRPr="00E02E44">
        <w:t>(</w:t>
      </w:r>
      <w:r w:rsidR="00CF3273" w:rsidRPr="00E02E44">
        <w:t>39</w:t>
      </w:r>
      <w:r w:rsidR="00AF2972" w:rsidRPr="00E02E44">
        <w:t>)</w:t>
      </w:r>
      <w:r w:rsidR="00CF3273" w:rsidRPr="00E02E44">
        <w:t>, 54</w:t>
      </w:r>
      <w:r w:rsidR="00AF2972" w:rsidRPr="00E02E44">
        <w:t>-</w:t>
      </w:r>
      <w:r w:rsidR="00CF3273" w:rsidRPr="00E02E44">
        <w:t>60.</w:t>
      </w:r>
      <w:r w:rsidR="00ED7665" w:rsidRPr="00E02E44">
        <w:t xml:space="preserve"> </w:t>
      </w:r>
      <w:hyperlink r:id="rId29" w:history="1">
        <w:r w:rsidR="000E3F61" w:rsidRPr="00E02E44">
          <w:rPr>
            <w:rStyle w:val="Lienhypertexte"/>
          </w:rPr>
          <w:t>https://physiopaed.ch/wp-content/uploads/2021/11/physiopaed_N39_fr.pdf</w:t>
        </w:r>
      </w:hyperlink>
      <w:r w:rsidR="000E3F61" w:rsidRPr="00E02E44">
        <w:t xml:space="preserve"> </w:t>
      </w:r>
    </w:p>
    <w:p w14:paraId="075B27C3" w14:textId="653A1F01" w:rsidR="00CF3273" w:rsidRPr="0052790D" w:rsidRDefault="00CF3273" w:rsidP="00021741">
      <w:pPr>
        <w:pStyle w:val="Bibliographie"/>
        <w:jc w:val="both"/>
        <w:rPr>
          <w:lang w:val="de-CH"/>
        </w:rPr>
      </w:pPr>
      <w:r w:rsidRPr="0052790D">
        <w:rPr>
          <w:lang w:val="de-CH"/>
        </w:rPr>
        <w:t xml:space="preserve">Gruntz-Stoll, J. (2012). </w:t>
      </w:r>
      <w:r w:rsidRPr="00F609AD">
        <w:rPr>
          <w:i/>
          <w:iCs/>
          <w:lang w:val="de-CH"/>
        </w:rPr>
        <w:t>Erzählte Behinderung: Grundlagen und Beispiele narrativer Heilpädagogik.</w:t>
      </w:r>
      <w:r w:rsidRPr="0052790D">
        <w:rPr>
          <w:lang w:val="de-CH"/>
        </w:rPr>
        <w:t xml:space="preserve"> Haupt.</w:t>
      </w:r>
    </w:p>
    <w:p w14:paraId="4F1119DD" w14:textId="07D1E6DA" w:rsidR="00CF3273" w:rsidRPr="0052790D" w:rsidRDefault="00CF3273" w:rsidP="00021741">
      <w:pPr>
        <w:pStyle w:val="Bibliographie"/>
        <w:jc w:val="both"/>
        <w:rPr>
          <w:lang w:val="de-CH"/>
        </w:rPr>
      </w:pPr>
      <w:r w:rsidRPr="0052790D">
        <w:rPr>
          <w:lang w:val="de-CH"/>
        </w:rPr>
        <w:t xml:space="preserve">Honneth, A. (2010). </w:t>
      </w:r>
      <w:r w:rsidRPr="00F609AD">
        <w:rPr>
          <w:i/>
          <w:iCs/>
          <w:lang w:val="de-CH"/>
        </w:rPr>
        <w:t>Das Ich im Wir: Studien zur Anerkennungstheorie</w:t>
      </w:r>
      <w:r w:rsidRPr="0052790D">
        <w:rPr>
          <w:lang w:val="de-CH"/>
        </w:rPr>
        <w:t>. Suhrkamp.</w:t>
      </w:r>
    </w:p>
    <w:p w14:paraId="5E1A0BB3" w14:textId="42E050D2" w:rsidR="00CF3273" w:rsidRPr="00483FFD" w:rsidRDefault="00CF3273" w:rsidP="00AA7B65">
      <w:pPr>
        <w:pStyle w:val="Bibliographie"/>
        <w:jc w:val="both"/>
      </w:pPr>
      <w:r w:rsidRPr="4498233D">
        <w:rPr>
          <w:lang w:val="de-CH"/>
        </w:rPr>
        <w:t xml:space="preserve">Huonker, T. (2015). Thematisierung und Reflexion traumatischer Erlebnisse in narrativen Interviews ehemaliger Heimkinder. </w:t>
      </w:r>
      <w:r w:rsidRPr="4498233D">
        <w:rPr>
          <w:i/>
          <w:iCs/>
          <w:lang w:val="de-CH"/>
        </w:rPr>
        <w:t>Referat an der</w:t>
      </w:r>
      <w:r w:rsidR="00EE1584" w:rsidRPr="4498233D">
        <w:rPr>
          <w:i/>
          <w:iCs/>
          <w:lang w:val="de-CH"/>
        </w:rPr>
        <w:t> </w:t>
      </w:r>
      <w:r w:rsidRPr="4498233D">
        <w:rPr>
          <w:i/>
          <w:iCs/>
          <w:lang w:val="de-CH"/>
        </w:rPr>
        <w:t xml:space="preserve">17. Jahrestagung der deutschsprachigen Gesellschaft für Psychotraumatologie in Innsbruck, 28. </w:t>
      </w:r>
      <w:r w:rsidRPr="4498233D">
        <w:rPr>
          <w:i/>
          <w:iCs/>
          <w:lang w:val="de-CH"/>
        </w:rPr>
        <w:lastRenderedPageBreak/>
        <w:t>Februar 2015 (schriftliche Fassung)</w:t>
      </w:r>
      <w:r w:rsidR="00695B8A" w:rsidRPr="4498233D">
        <w:rPr>
          <w:i/>
          <w:iCs/>
          <w:lang w:val="de-CH"/>
        </w:rPr>
        <w:t>.</w:t>
      </w:r>
      <w:r w:rsidR="004D3396" w:rsidRPr="4498233D">
        <w:rPr>
          <w:lang w:val="de-CH"/>
        </w:rPr>
        <w:t xml:space="preserve"> </w:t>
      </w:r>
      <w:hyperlink r:id="rId30">
        <w:r w:rsidR="004D3396" w:rsidRPr="00483FFD">
          <w:rPr>
            <w:rStyle w:val="Lienhypertexte"/>
          </w:rPr>
          <w:t>https://www.thata.ch/referat_huonker_traumatisierende_erlebnisse_in_interviews_mit_ehemaligen_heimkindern_tagung_psychotraumatologie_innsbruck_28februar2015.pdf</w:t>
        </w:r>
      </w:hyperlink>
    </w:p>
    <w:p w14:paraId="2BF08748" w14:textId="5235FC34" w:rsidR="005461C2" w:rsidRPr="00FA7F45" w:rsidRDefault="005461C2" w:rsidP="00021741">
      <w:pPr>
        <w:pStyle w:val="Bibliographie"/>
        <w:jc w:val="both"/>
        <w:rPr>
          <w:rFonts w:asciiTheme="minorHAnsi" w:hAnsiTheme="minorHAnsi" w:cstheme="minorHAnsi"/>
        </w:rPr>
      </w:pPr>
      <w:r w:rsidRPr="00071A1C">
        <w:rPr>
          <w:rFonts w:asciiTheme="minorHAnsi" w:hAnsiTheme="minorHAnsi" w:cstheme="minorHAnsi"/>
          <w:color w:val="000000" w:themeColor="text1"/>
          <w:lang w:val="de-CH"/>
        </w:rPr>
        <w:t>Kaba,</w:t>
      </w:r>
      <w:r w:rsidR="0073669E" w:rsidRPr="00071A1C">
        <w:rPr>
          <w:rFonts w:asciiTheme="minorHAnsi" w:hAnsiTheme="minorHAnsi" w:cstheme="minorHAnsi"/>
          <w:color w:val="000000" w:themeColor="text1"/>
          <w:lang w:val="de-CH"/>
        </w:rPr>
        <w:t xml:space="preserve"> M., </w:t>
      </w:r>
      <w:r w:rsidR="0073669E" w:rsidRPr="00CC2F2C">
        <w:rPr>
          <w:lang w:val="de-CH"/>
        </w:rPr>
        <w:t>Wolfisberg,</w:t>
      </w:r>
      <w:r w:rsidR="0073669E" w:rsidRPr="0052790D">
        <w:rPr>
          <w:lang w:val="de-CH"/>
        </w:rPr>
        <w:t xml:space="preserve"> C., Blatter, V.</w:t>
      </w:r>
      <w:r w:rsidR="0073669E">
        <w:rPr>
          <w:lang w:val="de-CH"/>
        </w:rPr>
        <w:t xml:space="preserve">, &amp; </w:t>
      </w:r>
      <w:r w:rsidR="0073669E" w:rsidRPr="00CC2F2C">
        <w:rPr>
          <w:lang w:val="de-CH"/>
        </w:rPr>
        <w:t>Schriber, S.</w:t>
      </w:r>
      <w:r w:rsidR="0073669E" w:rsidRPr="0052790D">
        <w:rPr>
          <w:lang w:val="de-CH"/>
        </w:rPr>
        <w:t xml:space="preserve"> (202</w:t>
      </w:r>
      <w:r w:rsidR="0073669E">
        <w:rPr>
          <w:lang w:val="de-CH"/>
        </w:rPr>
        <w:t>2</w:t>
      </w:r>
      <w:r w:rsidR="0073669E" w:rsidRPr="0052790D">
        <w:rPr>
          <w:lang w:val="de-CH"/>
        </w:rPr>
        <w:t>)</w:t>
      </w:r>
      <w:r w:rsidR="0073669E" w:rsidRPr="00071A1C">
        <w:rPr>
          <w:rFonts w:asciiTheme="minorHAnsi" w:hAnsiTheme="minorHAnsi" w:cstheme="minorHAnsi"/>
          <w:color w:val="000000" w:themeColor="text1"/>
          <w:lang w:val="de-CH"/>
        </w:rPr>
        <w:t>.</w:t>
      </w:r>
      <w:r w:rsidRPr="00071A1C">
        <w:rPr>
          <w:rFonts w:asciiTheme="minorHAnsi" w:hAnsiTheme="minorHAnsi" w:cstheme="minorHAnsi"/>
          <w:color w:val="000000" w:themeColor="text1"/>
          <w:lang w:val="de-CH"/>
        </w:rPr>
        <w:t xml:space="preserve"> </w:t>
      </w:r>
      <w:r w:rsidRPr="00FD6AFA">
        <w:rPr>
          <w:rFonts w:asciiTheme="minorHAnsi" w:hAnsiTheme="minorHAnsi" w:cstheme="minorHAnsi"/>
          <w:color w:val="000000" w:themeColor="text1"/>
          <w:shd w:val="clear" w:color="auto" w:fill="FFFFFF"/>
        </w:rPr>
        <w:t xml:space="preserve">La formation des jeunes </w:t>
      </w:r>
      <w:r w:rsidR="004D0F4C">
        <w:rPr>
          <w:rFonts w:asciiTheme="minorHAnsi" w:hAnsiTheme="minorHAnsi" w:cstheme="minorHAnsi"/>
          <w:color w:val="000000" w:themeColor="text1"/>
          <w:shd w:val="clear" w:color="auto" w:fill="FFFFFF"/>
        </w:rPr>
        <w:t>en</w:t>
      </w:r>
      <w:r w:rsidRPr="00FD6AFA">
        <w:rPr>
          <w:rFonts w:asciiTheme="minorHAnsi" w:hAnsiTheme="minorHAnsi" w:cstheme="minorHAnsi"/>
          <w:color w:val="000000" w:themeColor="text1"/>
          <w:shd w:val="clear" w:color="auto" w:fill="FFFFFF"/>
        </w:rPr>
        <w:t xml:space="preserve"> institutions spécialisées favorise-t-elle </w:t>
      </w:r>
      <w:r w:rsidR="003C3463">
        <w:t>« </w:t>
      </w:r>
      <w:r w:rsidRPr="00FD6AFA">
        <w:rPr>
          <w:rFonts w:asciiTheme="minorHAnsi" w:hAnsiTheme="minorHAnsi" w:cstheme="minorHAnsi"/>
          <w:color w:val="000000" w:themeColor="text1"/>
          <w:shd w:val="clear" w:color="auto" w:fill="FFFFFF"/>
        </w:rPr>
        <w:t>l’intégration social</w:t>
      </w:r>
      <w:r w:rsidR="003C3463">
        <w:rPr>
          <w:rFonts w:asciiTheme="minorHAnsi" w:hAnsiTheme="minorHAnsi" w:cstheme="minorHAnsi"/>
          <w:color w:val="000000" w:themeColor="text1"/>
          <w:shd w:val="clear" w:color="auto" w:fill="FFFFFF"/>
        </w:rPr>
        <w:t>e »</w:t>
      </w:r>
      <w:r w:rsidRPr="00FD6AFA">
        <w:rPr>
          <w:rFonts w:asciiTheme="minorHAnsi" w:hAnsiTheme="minorHAnsi" w:cstheme="minorHAnsi"/>
          <w:color w:val="000000" w:themeColor="text1"/>
          <w:shd w:val="clear" w:color="auto" w:fill="FFFFFF"/>
        </w:rPr>
        <w:t xml:space="preserve"> et l’autonomie</w:t>
      </w:r>
      <w:r w:rsidR="003C3463">
        <w:rPr>
          <w:rFonts w:asciiTheme="minorHAnsi" w:hAnsiTheme="minorHAnsi" w:cstheme="minorHAnsi"/>
          <w:color w:val="000000" w:themeColor="text1"/>
          <w:shd w:val="clear" w:color="auto" w:fill="FFFFFF"/>
        </w:rPr>
        <w:t xml:space="preserve"> ? </w:t>
      </w:r>
      <w:r w:rsidR="00FD6AFA" w:rsidRPr="00FD6AFA">
        <w:rPr>
          <w:rFonts w:asciiTheme="minorHAnsi" w:hAnsiTheme="minorHAnsi" w:cstheme="minorHAnsi"/>
          <w:color w:val="000000" w:themeColor="text1"/>
          <w:shd w:val="clear" w:color="auto" w:fill="FFFFFF"/>
        </w:rPr>
        <w:t>Éclairage</w:t>
      </w:r>
      <w:r w:rsidRPr="00FD6AFA">
        <w:rPr>
          <w:rFonts w:asciiTheme="minorHAnsi" w:hAnsiTheme="minorHAnsi" w:cstheme="minorHAnsi"/>
          <w:color w:val="000000" w:themeColor="text1"/>
          <w:shd w:val="clear" w:color="auto" w:fill="FFFFFF"/>
        </w:rPr>
        <w:t xml:space="preserve"> historique à partir d’expériences vécues de personnes ayant des déficiences physiques ou multiples en Suisse romande (années</w:t>
      </w:r>
      <w:r w:rsidR="00B27AFA">
        <w:rPr>
          <w:rFonts w:asciiTheme="minorHAnsi" w:hAnsiTheme="minorHAnsi" w:cstheme="minorHAnsi"/>
          <w:color w:val="000000" w:themeColor="text1"/>
          <w:shd w:val="clear" w:color="auto" w:fill="FFFFFF"/>
        </w:rPr>
        <w:t> </w:t>
      </w:r>
      <w:r w:rsidRPr="00FD6AFA">
        <w:rPr>
          <w:rFonts w:asciiTheme="minorHAnsi" w:hAnsiTheme="minorHAnsi" w:cstheme="minorHAnsi"/>
          <w:color w:val="000000" w:themeColor="text1"/>
          <w:shd w:val="clear" w:color="auto" w:fill="FFFFFF"/>
        </w:rPr>
        <w:t>1960-2000)</w:t>
      </w:r>
      <w:r w:rsidR="0073669E">
        <w:rPr>
          <w:rFonts w:asciiTheme="minorHAnsi" w:hAnsiTheme="minorHAnsi" w:cstheme="minorHAnsi"/>
          <w:color w:val="000000" w:themeColor="text1"/>
          <w:shd w:val="clear" w:color="auto" w:fill="FFFFFF"/>
        </w:rPr>
        <w:t>.</w:t>
      </w:r>
      <w:r w:rsidRPr="00FD6AFA">
        <w:rPr>
          <w:rFonts w:asciiTheme="minorHAnsi" w:hAnsiTheme="minorHAnsi" w:cstheme="minorHAnsi"/>
          <w:color w:val="000000" w:themeColor="text1"/>
          <w:shd w:val="clear" w:color="auto" w:fill="FFFFFF"/>
        </w:rPr>
        <w:t xml:space="preserve"> </w:t>
      </w:r>
      <w:proofErr w:type="spellStart"/>
      <w:r w:rsidRPr="00FD6AFA">
        <w:rPr>
          <w:rFonts w:asciiTheme="minorHAnsi" w:hAnsiTheme="minorHAnsi" w:cstheme="minorHAnsi"/>
          <w:i/>
          <w:iCs/>
          <w:color w:val="000000" w:themeColor="text1"/>
          <w:shd w:val="clear" w:color="auto" w:fill="FFFFFF"/>
        </w:rPr>
        <w:t>Aequitas</w:t>
      </w:r>
      <w:proofErr w:type="spellEnd"/>
      <w:r w:rsidRPr="00FD6AFA">
        <w:rPr>
          <w:rFonts w:asciiTheme="minorHAnsi" w:hAnsiTheme="minorHAnsi" w:cstheme="minorHAnsi"/>
          <w:color w:val="000000" w:themeColor="text1"/>
          <w:shd w:val="clear" w:color="auto" w:fill="FFFFFF"/>
        </w:rPr>
        <w:t xml:space="preserve">, </w:t>
      </w:r>
      <w:r w:rsidRPr="00FD6AFA">
        <w:rPr>
          <w:rFonts w:asciiTheme="minorHAnsi" w:hAnsiTheme="minorHAnsi" w:cstheme="minorHAnsi"/>
          <w:i/>
          <w:iCs/>
          <w:color w:val="000000" w:themeColor="text1"/>
        </w:rPr>
        <w:t xml:space="preserve">Revue de </w:t>
      </w:r>
      <w:r w:rsidR="00FD6AFA" w:rsidRPr="00FD6AFA">
        <w:rPr>
          <w:rFonts w:asciiTheme="minorHAnsi" w:hAnsiTheme="minorHAnsi" w:cstheme="minorHAnsi"/>
          <w:i/>
          <w:iCs/>
          <w:color w:val="000000" w:themeColor="text1"/>
        </w:rPr>
        <w:t>développement</w:t>
      </w:r>
      <w:r w:rsidRPr="00FD6AFA">
        <w:rPr>
          <w:rFonts w:asciiTheme="minorHAnsi" w:hAnsiTheme="minorHAnsi" w:cstheme="minorHAnsi"/>
          <w:i/>
          <w:iCs/>
          <w:color w:val="000000" w:themeColor="text1"/>
        </w:rPr>
        <w:t xml:space="preserve"> humain, handicap et changement social</w:t>
      </w:r>
      <w:r w:rsidR="00CD2F6C">
        <w:rPr>
          <w:rFonts w:asciiTheme="minorHAnsi" w:hAnsiTheme="minorHAnsi" w:cstheme="minorHAnsi"/>
          <w:color w:val="000000" w:themeColor="text1"/>
        </w:rPr>
        <w:t>,</w:t>
      </w:r>
      <w:r w:rsidRPr="00FD6AFA">
        <w:rPr>
          <w:rFonts w:asciiTheme="minorHAnsi" w:hAnsiTheme="minorHAnsi" w:cstheme="minorHAnsi"/>
          <w:i/>
          <w:iCs/>
          <w:color w:val="000000" w:themeColor="text1"/>
        </w:rPr>
        <w:t xml:space="preserve"> </w:t>
      </w:r>
      <w:r w:rsidRPr="00FA7F45">
        <w:rPr>
          <w:rFonts w:asciiTheme="minorHAnsi" w:hAnsiTheme="minorHAnsi" w:cstheme="minorHAnsi"/>
          <w:i/>
          <w:iCs/>
          <w:color w:val="000000" w:themeColor="text1"/>
        </w:rPr>
        <w:t>28</w:t>
      </w:r>
      <w:r w:rsidR="0073669E" w:rsidRPr="00FA7F45">
        <w:rPr>
          <w:rFonts w:asciiTheme="minorHAnsi" w:hAnsiTheme="minorHAnsi" w:cstheme="minorHAnsi"/>
          <w:color w:val="000000" w:themeColor="text1"/>
        </w:rPr>
        <w:t>(</w:t>
      </w:r>
      <w:r w:rsidRPr="00FA7F45">
        <w:rPr>
          <w:rFonts w:asciiTheme="minorHAnsi" w:hAnsiTheme="minorHAnsi" w:cstheme="minorHAnsi"/>
          <w:color w:val="000000" w:themeColor="text1"/>
        </w:rPr>
        <w:t>2</w:t>
      </w:r>
      <w:r w:rsidR="0073669E" w:rsidRPr="00FA7F45">
        <w:rPr>
          <w:rFonts w:asciiTheme="minorHAnsi" w:hAnsiTheme="minorHAnsi" w:cstheme="minorHAnsi"/>
          <w:color w:val="000000" w:themeColor="text1"/>
        </w:rPr>
        <w:t>)</w:t>
      </w:r>
      <w:r w:rsidRPr="00FA7F45">
        <w:rPr>
          <w:rFonts w:asciiTheme="minorHAnsi" w:hAnsiTheme="minorHAnsi" w:cstheme="minorHAnsi"/>
          <w:color w:val="000000" w:themeColor="text1"/>
        </w:rPr>
        <w:t>, 102-122</w:t>
      </w:r>
      <w:r w:rsidRPr="00FD6AFA">
        <w:rPr>
          <w:rFonts w:asciiTheme="minorHAnsi" w:hAnsiTheme="minorHAnsi" w:cstheme="minorHAnsi"/>
          <w:color w:val="000000" w:themeColor="text1"/>
        </w:rPr>
        <w:t xml:space="preserve">. </w:t>
      </w:r>
      <w:hyperlink r:id="rId31" w:history="1">
        <w:r w:rsidR="00682E30" w:rsidRPr="00FE62C3">
          <w:rPr>
            <w:rStyle w:val="Lienhypertexte"/>
            <w:rFonts w:asciiTheme="minorHAnsi" w:hAnsiTheme="minorHAnsi" w:cstheme="minorHAnsi"/>
          </w:rPr>
          <w:t>https://www.erudit.org/fr/revues/aequitas/2022-v28-n2-aequitas07449/1093616ar/</w:t>
        </w:r>
      </w:hyperlink>
    </w:p>
    <w:p w14:paraId="283FB8C1" w14:textId="6213C81A" w:rsidR="00CF3273" w:rsidRPr="0052790D" w:rsidRDefault="00CF3273" w:rsidP="00021741">
      <w:pPr>
        <w:pStyle w:val="Bibliographie"/>
        <w:jc w:val="both"/>
        <w:rPr>
          <w:lang w:val="de-CH"/>
        </w:rPr>
      </w:pPr>
      <w:r w:rsidRPr="0052790D">
        <w:rPr>
          <w:lang w:val="de-CH"/>
        </w:rPr>
        <w:t xml:space="preserve">Küsters, I. (2009). </w:t>
      </w:r>
      <w:r w:rsidRPr="001B76BB">
        <w:rPr>
          <w:i/>
          <w:iCs/>
          <w:lang w:val="de-CH"/>
        </w:rPr>
        <w:t>Narrative Interviews: Grundlagen und Anwendungen</w:t>
      </w:r>
      <w:r w:rsidRPr="0052790D">
        <w:rPr>
          <w:lang w:val="de-CH"/>
        </w:rPr>
        <w:t xml:space="preserve"> (2</w:t>
      </w:r>
      <w:r w:rsidR="001B76BB" w:rsidRPr="001B76BB">
        <w:rPr>
          <w:vertAlign w:val="superscript"/>
          <w:lang w:val="de-CH"/>
        </w:rPr>
        <w:t>e</w:t>
      </w:r>
      <w:r w:rsidR="00EE1584">
        <w:rPr>
          <w:lang w:val="de-CH"/>
        </w:rPr>
        <w:t> </w:t>
      </w:r>
      <w:proofErr w:type="spellStart"/>
      <w:r w:rsidR="001B76BB">
        <w:rPr>
          <w:lang w:val="de-CH"/>
        </w:rPr>
        <w:t>éd</w:t>
      </w:r>
      <w:proofErr w:type="spellEnd"/>
      <w:r w:rsidRPr="0052790D">
        <w:rPr>
          <w:lang w:val="de-CH"/>
        </w:rPr>
        <w:t>.). VS, Verlag für Sozialwissenschaften.</w:t>
      </w:r>
    </w:p>
    <w:p w14:paraId="2F9F9F14" w14:textId="13728CD2" w:rsidR="00CF3273" w:rsidRDefault="00CF3273" w:rsidP="00021741">
      <w:pPr>
        <w:pStyle w:val="Bibliographie"/>
        <w:jc w:val="both"/>
        <w:rPr>
          <w:lang w:val="de-CH"/>
        </w:rPr>
      </w:pPr>
      <w:r w:rsidRPr="00CC2F2C">
        <w:rPr>
          <w:lang w:val="de-CH"/>
        </w:rPr>
        <w:t>Schriber, S., Wolfisberg,</w:t>
      </w:r>
      <w:r w:rsidRPr="0052790D">
        <w:rPr>
          <w:lang w:val="de-CH"/>
        </w:rPr>
        <w:t xml:space="preserve"> C., Kaba, M.</w:t>
      </w:r>
      <w:r w:rsidR="00322A1F">
        <w:rPr>
          <w:lang w:val="de-CH"/>
        </w:rPr>
        <w:t>,</w:t>
      </w:r>
      <w:r w:rsidRPr="0052790D">
        <w:rPr>
          <w:lang w:val="de-CH"/>
        </w:rPr>
        <w:t xml:space="preserve"> &amp; Blatter, V. (2020). Zwischen Anerkennung und Missachtung: Sozialisationserfahrungen von Menschen mit Körperbehinderungen in Institutionen der Körperbehindertenpädagogik. </w:t>
      </w:r>
      <w:r w:rsidRPr="004B78EA">
        <w:rPr>
          <w:i/>
          <w:iCs/>
          <w:lang w:val="de-CH"/>
        </w:rPr>
        <w:t>Schweizerische Zeitschrift für Heilpädagogik</w:t>
      </w:r>
      <w:r w:rsidRPr="0052790D">
        <w:rPr>
          <w:lang w:val="de-CH"/>
        </w:rPr>
        <w:t xml:space="preserve">, </w:t>
      </w:r>
      <w:r w:rsidRPr="004405C8">
        <w:rPr>
          <w:i/>
          <w:iCs/>
          <w:lang w:val="de-CH"/>
        </w:rPr>
        <w:t>26</w:t>
      </w:r>
      <w:r w:rsidRPr="0052790D">
        <w:rPr>
          <w:lang w:val="de-CH"/>
        </w:rPr>
        <w:t>(1), 46</w:t>
      </w:r>
      <w:r w:rsidR="00322A1F">
        <w:rPr>
          <w:lang w:val="de-CH"/>
        </w:rPr>
        <w:t>-</w:t>
      </w:r>
      <w:r w:rsidRPr="0052790D">
        <w:rPr>
          <w:lang w:val="de-CH"/>
        </w:rPr>
        <w:t>53.</w:t>
      </w:r>
      <w:r w:rsidR="00CC2F2C">
        <w:rPr>
          <w:lang w:val="de-CH"/>
        </w:rPr>
        <w:t xml:space="preserve"> </w:t>
      </w:r>
      <w:hyperlink r:id="rId32" w:history="1">
        <w:r w:rsidR="00CC2F2C" w:rsidRPr="00BA530E">
          <w:rPr>
            <w:rStyle w:val="Lienhypertexte"/>
            <w:lang w:val="de-CH"/>
          </w:rPr>
          <w:t>https://ojs.szh.ch/zeitschrift/article/view/845/pdf</w:t>
        </w:r>
      </w:hyperlink>
    </w:p>
    <w:p w14:paraId="1824C0D9" w14:textId="12EC14EB" w:rsidR="00FD6AFA" w:rsidRPr="003C3463" w:rsidRDefault="00FD6AFA" w:rsidP="00021741">
      <w:pPr>
        <w:pStyle w:val="Bibliographie"/>
        <w:jc w:val="both"/>
        <w:rPr>
          <w:lang w:val="de-DE"/>
        </w:rPr>
      </w:pPr>
      <w:r w:rsidRPr="003C3463">
        <w:rPr>
          <w:lang w:val="de-DE"/>
        </w:rPr>
        <w:t>Schumann,</w:t>
      </w:r>
      <w:r w:rsidR="006E7C5E" w:rsidRPr="003C3463">
        <w:rPr>
          <w:lang w:val="de-DE"/>
        </w:rPr>
        <w:t xml:space="preserve"> B.</w:t>
      </w:r>
      <w:r w:rsidR="00FA7F45" w:rsidRPr="003C3463">
        <w:rPr>
          <w:lang w:val="de-DE"/>
        </w:rPr>
        <w:t xml:space="preserve"> </w:t>
      </w:r>
      <w:r w:rsidRPr="003C3463">
        <w:rPr>
          <w:lang w:val="de-DE"/>
        </w:rPr>
        <w:t>(2007)</w:t>
      </w:r>
      <w:r w:rsidR="006E7C5E" w:rsidRPr="003C3463">
        <w:rPr>
          <w:lang w:val="de-DE"/>
        </w:rPr>
        <w:t xml:space="preserve">. </w:t>
      </w:r>
      <w:r w:rsidR="00BD3227" w:rsidRPr="003C3463">
        <w:rPr>
          <w:i/>
          <w:iCs/>
          <w:lang w:val="de-DE"/>
        </w:rPr>
        <w:t>«</w:t>
      </w:r>
      <w:r w:rsidR="006E7C5E" w:rsidRPr="003C3463">
        <w:rPr>
          <w:i/>
          <w:iCs/>
          <w:lang w:val="de-DE"/>
        </w:rPr>
        <w:t>Ich schäme mich ja so!</w:t>
      </w:r>
      <w:r w:rsidR="00BD3227" w:rsidRPr="003C3463">
        <w:rPr>
          <w:i/>
          <w:iCs/>
          <w:lang w:val="de-DE"/>
        </w:rPr>
        <w:t>»</w:t>
      </w:r>
      <w:r w:rsidR="006E7C5E" w:rsidRPr="003C3463">
        <w:rPr>
          <w:i/>
          <w:iCs/>
          <w:lang w:val="de-DE"/>
        </w:rPr>
        <w:t xml:space="preserve">. Die Sonderschule für Lernbehinderte als </w:t>
      </w:r>
      <w:r w:rsidR="00BD3227" w:rsidRPr="003C3463">
        <w:rPr>
          <w:i/>
          <w:iCs/>
          <w:lang w:val="de-DE"/>
        </w:rPr>
        <w:t>«</w:t>
      </w:r>
      <w:r w:rsidR="006E7C5E" w:rsidRPr="003C3463">
        <w:rPr>
          <w:i/>
          <w:iCs/>
          <w:lang w:val="de-DE"/>
        </w:rPr>
        <w:t>Schonraumfalle</w:t>
      </w:r>
      <w:r w:rsidR="00BD3227" w:rsidRPr="003C3463">
        <w:rPr>
          <w:i/>
          <w:iCs/>
          <w:lang w:val="de-DE"/>
        </w:rPr>
        <w:t>»</w:t>
      </w:r>
      <w:r w:rsidR="00DC079E" w:rsidRPr="003C3463">
        <w:rPr>
          <w:lang w:val="de-DE"/>
        </w:rPr>
        <w:t>. Klinkhardt</w:t>
      </w:r>
      <w:r w:rsidR="00BD3227" w:rsidRPr="003C3463">
        <w:rPr>
          <w:lang w:val="de-DE"/>
        </w:rPr>
        <w:t>.</w:t>
      </w:r>
      <w:r w:rsidR="006E7C5E" w:rsidRPr="003C3463" w:rsidDel="006E7C5E">
        <w:rPr>
          <w:lang w:val="de-DE"/>
        </w:rPr>
        <w:t xml:space="preserve"> </w:t>
      </w:r>
    </w:p>
    <w:p w14:paraId="19A68960" w14:textId="14A0C75D" w:rsidR="00CF3273" w:rsidRPr="003C3463" w:rsidRDefault="008848B5" w:rsidP="00021741">
      <w:pPr>
        <w:pStyle w:val="Bibliographie"/>
        <w:jc w:val="both"/>
        <w:rPr>
          <w:lang w:val="de-DE"/>
        </w:rPr>
      </w:pPr>
      <w:r w:rsidRPr="003C3463">
        <w:rPr>
          <w:lang w:val="de-DE"/>
        </w:rPr>
        <w:t>V</w:t>
      </w:r>
      <w:r w:rsidR="00CF3273" w:rsidRPr="003C3463">
        <w:rPr>
          <w:lang w:val="de-DE"/>
        </w:rPr>
        <w:t xml:space="preserve">on Unger, H. (2014). </w:t>
      </w:r>
      <w:r w:rsidR="00CF3273" w:rsidRPr="003C3463">
        <w:rPr>
          <w:i/>
          <w:iCs/>
          <w:lang w:val="de-DE"/>
        </w:rPr>
        <w:t>Partizipative Forschung: Einführung in die Forschungspraxis</w:t>
      </w:r>
      <w:r w:rsidR="00CF3273" w:rsidRPr="003C3463">
        <w:rPr>
          <w:lang w:val="de-DE"/>
        </w:rPr>
        <w:t>.</w:t>
      </w:r>
      <w:r w:rsidRPr="003C3463">
        <w:rPr>
          <w:lang w:val="de-DE"/>
        </w:rPr>
        <w:t xml:space="preserve"> </w:t>
      </w:r>
      <w:r w:rsidR="00CF3273" w:rsidRPr="003C3463">
        <w:rPr>
          <w:lang w:val="de-DE"/>
        </w:rPr>
        <w:t>Springer VS.</w:t>
      </w:r>
    </w:p>
    <w:p w14:paraId="24F0E9D0" w14:textId="33693271" w:rsidR="00CF3273" w:rsidRPr="0052790D" w:rsidRDefault="00CF3273" w:rsidP="00334F6F">
      <w:pPr>
        <w:pStyle w:val="Bibliographie"/>
        <w:jc w:val="both"/>
        <w:rPr>
          <w:lang w:val="de-CH"/>
        </w:rPr>
      </w:pPr>
      <w:r w:rsidRPr="00CC2F2C">
        <w:rPr>
          <w:lang w:val="de-CH"/>
        </w:rPr>
        <w:t>Willke, M.</w:t>
      </w:r>
      <w:r w:rsidR="00322A1F" w:rsidRPr="00CC2F2C">
        <w:rPr>
          <w:lang w:val="de-CH"/>
        </w:rPr>
        <w:t>,</w:t>
      </w:r>
      <w:r w:rsidRPr="00CC2F2C">
        <w:rPr>
          <w:lang w:val="de-CH"/>
        </w:rPr>
        <w:t xml:space="preserve"> &amp; Schriber, S. (2022a). </w:t>
      </w:r>
      <w:r w:rsidRPr="0052790D">
        <w:rPr>
          <w:lang w:val="de-CH"/>
        </w:rPr>
        <w:t>Emotional</w:t>
      </w:r>
      <w:r w:rsidR="000162D1">
        <w:rPr>
          <w:lang w:val="de-CH"/>
        </w:rPr>
        <w:t>-</w:t>
      </w:r>
      <w:r w:rsidRPr="0052790D">
        <w:rPr>
          <w:lang w:val="de-CH"/>
        </w:rPr>
        <w:t xml:space="preserve">soziale trifft körperlich-motorische Beeinträchtigung: Welche Beeinträchtigungen haben Lernende an Schulen für Kinder mit Körper- und Mehrfachbehinderungen? </w:t>
      </w:r>
      <w:r w:rsidRPr="009971C9">
        <w:rPr>
          <w:i/>
          <w:iCs/>
          <w:lang w:val="de-CH"/>
        </w:rPr>
        <w:t>Schweizerische Zeitschrift für Heilpädagogik</w:t>
      </w:r>
      <w:r w:rsidRPr="0052790D">
        <w:rPr>
          <w:lang w:val="de-CH"/>
        </w:rPr>
        <w:t xml:space="preserve">, </w:t>
      </w:r>
      <w:r w:rsidRPr="004405C8">
        <w:rPr>
          <w:i/>
          <w:iCs/>
          <w:lang w:val="de-CH"/>
        </w:rPr>
        <w:t>28</w:t>
      </w:r>
      <w:r w:rsidRPr="0052790D">
        <w:rPr>
          <w:lang w:val="de-CH"/>
        </w:rPr>
        <w:t>(1</w:t>
      </w:r>
      <w:r w:rsidR="00322A1F">
        <w:rPr>
          <w:lang w:val="de-CH"/>
        </w:rPr>
        <w:t>-</w:t>
      </w:r>
      <w:r w:rsidRPr="0052790D">
        <w:rPr>
          <w:lang w:val="de-CH"/>
        </w:rPr>
        <w:t>2), 51</w:t>
      </w:r>
      <w:r w:rsidR="00322A1F">
        <w:rPr>
          <w:lang w:val="de-CH"/>
        </w:rPr>
        <w:t>-</w:t>
      </w:r>
      <w:r w:rsidRPr="0052790D">
        <w:rPr>
          <w:lang w:val="de-CH"/>
        </w:rPr>
        <w:t>57.</w:t>
      </w:r>
      <w:r w:rsidR="00334F6F">
        <w:rPr>
          <w:lang w:val="de-CH"/>
        </w:rPr>
        <w:t xml:space="preserve"> </w:t>
      </w:r>
      <w:hyperlink r:id="rId33" w:history="1">
        <w:r w:rsidR="00334F6F" w:rsidRPr="00BA530E">
          <w:rPr>
            <w:rStyle w:val="Lienhypertexte"/>
            <w:lang w:val="de-CH"/>
          </w:rPr>
          <w:t>https://ojs.szh.ch/zeitschrift/article/view/989/pdf</w:t>
        </w:r>
      </w:hyperlink>
      <w:r w:rsidR="00334F6F">
        <w:rPr>
          <w:lang w:val="de-CH"/>
        </w:rPr>
        <w:t xml:space="preserve"> </w:t>
      </w:r>
    </w:p>
    <w:p w14:paraId="2C3A35AD" w14:textId="62FEB278" w:rsidR="00A70F0A" w:rsidRPr="0052790D" w:rsidRDefault="00CF3273" w:rsidP="00021741">
      <w:pPr>
        <w:pStyle w:val="Bibliographie"/>
        <w:jc w:val="both"/>
        <w:rPr>
          <w:lang w:val="de-CH"/>
        </w:rPr>
      </w:pPr>
      <w:r w:rsidRPr="0052790D">
        <w:rPr>
          <w:lang w:val="de-CH"/>
        </w:rPr>
        <w:t>Willke, M.</w:t>
      </w:r>
      <w:r w:rsidR="00322A1F">
        <w:rPr>
          <w:lang w:val="de-CH"/>
        </w:rPr>
        <w:t>,</w:t>
      </w:r>
      <w:r w:rsidRPr="0052790D">
        <w:rPr>
          <w:lang w:val="de-CH"/>
        </w:rPr>
        <w:t xml:space="preserve"> &amp; Schriber, S. (2022b). Zur Schülerschaft an Sonderschulen für Lernende mit Körper- und Mehrfachbehinderungen (Förderbedarf körperlich-motorische Entwicklung, </w:t>
      </w:r>
      <w:proofErr w:type="spellStart"/>
      <w:r w:rsidRPr="0052790D">
        <w:rPr>
          <w:lang w:val="de-CH"/>
        </w:rPr>
        <w:t>kmE</w:t>
      </w:r>
      <w:proofErr w:type="spellEnd"/>
      <w:r w:rsidRPr="0052790D">
        <w:rPr>
          <w:lang w:val="de-CH"/>
        </w:rPr>
        <w:t>) in der Deutschschweiz.</w:t>
      </w:r>
      <w:r w:rsidR="00A70F0A" w:rsidRPr="0052790D">
        <w:rPr>
          <w:lang w:val="de-CH"/>
        </w:rPr>
        <w:t xml:space="preserve"> </w:t>
      </w:r>
      <w:r w:rsidR="00A70F0A" w:rsidRPr="009971C9">
        <w:rPr>
          <w:i/>
          <w:iCs/>
          <w:lang w:val="de-CH"/>
        </w:rPr>
        <w:t>Vierteljahresschrift für Heilpädagogik und ihre Nachbargebiete</w:t>
      </w:r>
      <w:r w:rsidR="00A70F0A" w:rsidRPr="0052790D">
        <w:rPr>
          <w:lang w:val="de-CH"/>
        </w:rPr>
        <w:t>, (2), 159</w:t>
      </w:r>
      <w:r w:rsidR="00322A1F">
        <w:rPr>
          <w:lang w:val="de-CH"/>
        </w:rPr>
        <w:t>-</w:t>
      </w:r>
      <w:r w:rsidR="00A70F0A" w:rsidRPr="0052790D">
        <w:rPr>
          <w:lang w:val="de-CH"/>
        </w:rPr>
        <w:t>161.</w:t>
      </w:r>
      <w:r w:rsidR="00054FD9">
        <w:rPr>
          <w:lang w:val="de-CH"/>
        </w:rPr>
        <w:t xml:space="preserve"> </w:t>
      </w:r>
      <w:hyperlink r:id="rId34" w:history="1">
        <w:r w:rsidR="00074EA0" w:rsidRPr="00BA530E">
          <w:rPr>
            <w:rStyle w:val="Lienhypertexte"/>
            <w:lang w:val="de-CH"/>
          </w:rPr>
          <w:t>https://elibrary.utb.de/doi/pdf/10.2378/vhn20220210</w:t>
        </w:r>
      </w:hyperlink>
      <w:r w:rsidR="00074EA0">
        <w:rPr>
          <w:lang w:val="de-CH"/>
        </w:rPr>
        <w:t xml:space="preserve"> </w:t>
      </w:r>
    </w:p>
    <w:p w14:paraId="0EFC98D9" w14:textId="61407C4E" w:rsidR="00870508" w:rsidRPr="004D32D3" w:rsidRDefault="00A70F0A" w:rsidP="00021741">
      <w:pPr>
        <w:pStyle w:val="Bibliographie"/>
        <w:jc w:val="both"/>
        <w:rPr>
          <w:i/>
          <w:iCs/>
        </w:rPr>
      </w:pPr>
      <w:r w:rsidRPr="00D9275F">
        <w:rPr>
          <w:lang w:val="de-CH"/>
        </w:rPr>
        <w:t>Willke, M.</w:t>
      </w:r>
      <w:r w:rsidR="00BC13B3">
        <w:rPr>
          <w:lang w:val="de-CH"/>
        </w:rPr>
        <w:t>,</w:t>
      </w:r>
      <w:r w:rsidRPr="00D9275F">
        <w:rPr>
          <w:lang w:val="de-CH"/>
        </w:rPr>
        <w:t xml:space="preserve"> &amp; Schriber, S. (2022c).</w:t>
      </w:r>
      <w:r w:rsidRPr="0052790D">
        <w:rPr>
          <w:lang w:val="de-CH"/>
        </w:rPr>
        <w:t xml:space="preserve"> Die Schülerschaft an Sonderschulen für Lernende mit Körper- und Mehrfachbehinderungen (Förderbedarf körperlich-motorische Entwicklung) in der Deutschschweiz. </w:t>
      </w:r>
      <w:hyperlink r:id="rId35" w:history="1">
        <w:r w:rsidR="0072118F" w:rsidRPr="00AD0A0D">
          <w:rPr>
            <w:rStyle w:val="Lienhypertexte"/>
            <w:i/>
          </w:rPr>
          <w:t>https://www.hfh.ch/projekt/die-schuelerschaft-an-sonderschulen-fuer-lernende-mit-koerper-und-mehrfachbehinderungen-in-der</w:t>
        </w:r>
      </w:hyperlink>
      <w:r w:rsidR="0072118F" w:rsidRPr="004D32D3">
        <w:rPr>
          <w:i/>
          <w:iCs/>
        </w:rPr>
        <w:t xml:space="preserve"> </w:t>
      </w:r>
    </w:p>
    <w:p w14:paraId="19CF1BE0" w14:textId="2F17C0DA" w:rsidR="0073669E" w:rsidRPr="005243C3" w:rsidRDefault="00CD2F6C" w:rsidP="00021741">
      <w:pPr>
        <w:pStyle w:val="Bibliographie"/>
        <w:jc w:val="both"/>
        <w:rPr>
          <w:rFonts w:asciiTheme="minorHAnsi" w:hAnsiTheme="minorHAnsi" w:cstheme="minorHAnsi"/>
        </w:rPr>
      </w:pPr>
      <w:r w:rsidRPr="00CC2F2C">
        <w:rPr>
          <w:lang w:val="de-CH"/>
        </w:rPr>
        <w:t>Wolfisberg,</w:t>
      </w:r>
      <w:r w:rsidRPr="0052790D">
        <w:rPr>
          <w:lang w:val="de-CH"/>
        </w:rPr>
        <w:t xml:space="preserve"> C.,</w:t>
      </w:r>
      <w:r>
        <w:rPr>
          <w:lang w:val="de-CH"/>
        </w:rPr>
        <w:t xml:space="preserve"> </w:t>
      </w:r>
      <w:r w:rsidRPr="00CC2F2C">
        <w:rPr>
          <w:lang w:val="de-CH"/>
        </w:rPr>
        <w:t xml:space="preserve">Schriber, S., </w:t>
      </w:r>
      <w:r w:rsidRPr="0052790D">
        <w:rPr>
          <w:lang w:val="de-CH"/>
        </w:rPr>
        <w:t>Kaba, M.</w:t>
      </w:r>
      <w:r>
        <w:rPr>
          <w:lang w:val="de-CH"/>
        </w:rPr>
        <w:t>,</w:t>
      </w:r>
      <w:r w:rsidRPr="0052790D">
        <w:rPr>
          <w:lang w:val="de-CH"/>
        </w:rPr>
        <w:t xml:space="preserve"> &amp; Blatter, V. (202</w:t>
      </w:r>
      <w:r w:rsidR="009216CF">
        <w:rPr>
          <w:lang w:val="de-CH"/>
        </w:rPr>
        <w:t>4</w:t>
      </w:r>
      <w:r w:rsidRPr="0052790D">
        <w:rPr>
          <w:lang w:val="de-CH"/>
        </w:rPr>
        <w:t>).</w:t>
      </w:r>
      <w:r w:rsidR="0073669E" w:rsidRPr="00071A1C">
        <w:rPr>
          <w:rFonts w:asciiTheme="minorHAnsi" w:hAnsiTheme="minorHAnsi" w:cstheme="minorHAnsi"/>
          <w:lang w:val="de-CH"/>
        </w:rPr>
        <w:t xml:space="preserve"> </w:t>
      </w:r>
      <w:r w:rsidR="0073669E" w:rsidRPr="00FD6AFA">
        <w:rPr>
          <w:rFonts w:asciiTheme="minorHAnsi" w:hAnsiTheme="minorHAnsi" w:cstheme="minorHAnsi"/>
        </w:rPr>
        <w:t>Entre reconnaissance et déconsidération. Changements et constantes dans l’éducation des personnes avec déficiences physiques dans les institutions spécialisées entre 1950 et 2010</w:t>
      </w:r>
      <w:r>
        <w:rPr>
          <w:rFonts w:asciiTheme="minorHAnsi" w:hAnsiTheme="minorHAnsi" w:cstheme="minorHAnsi"/>
          <w:color w:val="000000" w:themeColor="text1"/>
        </w:rPr>
        <w:t>. D</w:t>
      </w:r>
      <w:r w:rsidR="0073669E" w:rsidRPr="00FD6AFA">
        <w:rPr>
          <w:rFonts w:asciiTheme="minorHAnsi" w:hAnsiTheme="minorHAnsi" w:cstheme="minorHAnsi"/>
        </w:rPr>
        <w:t>ans</w:t>
      </w:r>
      <w:r w:rsidR="0073669E" w:rsidRPr="00FD6AFA">
        <w:rPr>
          <w:rFonts w:asciiTheme="minorHAnsi" w:hAnsiTheme="minorHAnsi" w:cstheme="minorHAnsi"/>
          <w:color w:val="000000"/>
        </w:rPr>
        <w:t xml:space="preserve"> C.</w:t>
      </w:r>
      <w:r w:rsidR="00B27AFA">
        <w:rPr>
          <w:rFonts w:asciiTheme="minorHAnsi" w:hAnsiTheme="minorHAnsi" w:cstheme="minorHAnsi"/>
          <w:color w:val="000000"/>
        </w:rPr>
        <w:t> </w:t>
      </w:r>
      <w:proofErr w:type="spellStart"/>
      <w:r w:rsidR="0073669E" w:rsidRPr="00FD6AFA">
        <w:rPr>
          <w:rFonts w:asciiTheme="minorHAnsi" w:hAnsiTheme="minorHAnsi" w:cstheme="minorHAnsi"/>
          <w:color w:val="000000"/>
        </w:rPr>
        <w:t>Häfeli</w:t>
      </w:r>
      <w:proofErr w:type="spellEnd"/>
      <w:r w:rsidR="0073669E" w:rsidRPr="00FD6AFA">
        <w:rPr>
          <w:rFonts w:asciiTheme="minorHAnsi" w:hAnsiTheme="minorHAnsi" w:cstheme="minorHAnsi"/>
          <w:color w:val="000000"/>
        </w:rPr>
        <w:t>, M.</w:t>
      </w:r>
      <w:r w:rsidR="0035309F">
        <w:rPr>
          <w:rFonts w:asciiTheme="minorHAnsi" w:hAnsiTheme="minorHAnsi" w:cstheme="minorHAnsi"/>
          <w:color w:val="000000"/>
        </w:rPr>
        <w:t> </w:t>
      </w:r>
      <w:proofErr w:type="spellStart"/>
      <w:r w:rsidR="0073669E" w:rsidRPr="00FD6AFA">
        <w:rPr>
          <w:rFonts w:asciiTheme="minorHAnsi" w:hAnsiTheme="minorHAnsi" w:cstheme="minorHAnsi"/>
          <w:color w:val="000000"/>
        </w:rPr>
        <w:t>Lengwiler</w:t>
      </w:r>
      <w:proofErr w:type="spellEnd"/>
      <w:r w:rsidR="00564182">
        <w:rPr>
          <w:rFonts w:asciiTheme="minorHAnsi" w:hAnsiTheme="minorHAnsi" w:cstheme="minorHAnsi"/>
          <w:color w:val="000000"/>
        </w:rPr>
        <w:t>,</w:t>
      </w:r>
      <w:r w:rsidR="0073669E" w:rsidRPr="00FD6AFA">
        <w:rPr>
          <w:rFonts w:asciiTheme="minorHAnsi" w:hAnsiTheme="minorHAnsi" w:cstheme="minorHAnsi"/>
          <w:color w:val="000000"/>
        </w:rPr>
        <w:t xml:space="preserve"> &amp; M. Vogel </w:t>
      </w:r>
      <w:proofErr w:type="spellStart"/>
      <w:r w:rsidR="0073669E" w:rsidRPr="00FD6AFA">
        <w:rPr>
          <w:rFonts w:asciiTheme="minorHAnsi" w:hAnsiTheme="minorHAnsi" w:cstheme="minorHAnsi"/>
          <w:color w:val="000000"/>
        </w:rPr>
        <w:t>Campanello</w:t>
      </w:r>
      <w:proofErr w:type="spellEnd"/>
      <w:r w:rsidR="0073669E" w:rsidRPr="00FD6AFA">
        <w:rPr>
          <w:rFonts w:asciiTheme="minorHAnsi" w:hAnsiTheme="minorHAnsi" w:cstheme="minorHAnsi"/>
          <w:color w:val="000000"/>
        </w:rPr>
        <w:t xml:space="preserve"> (</w:t>
      </w:r>
      <w:proofErr w:type="spellStart"/>
      <w:r w:rsidR="00564182">
        <w:rPr>
          <w:rFonts w:asciiTheme="minorHAnsi" w:hAnsiTheme="minorHAnsi" w:cstheme="minorHAnsi"/>
          <w:color w:val="000000"/>
        </w:rPr>
        <w:t>Éds</w:t>
      </w:r>
      <w:proofErr w:type="spellEnd"/>
      <w:r w:rsidR="0073669E" w:rsidRPr="00FD6AFA">
        <w:rPr>
          <w:rFonts w:asciiTheme="minorHAnsi" w:hAnsiTheme="minorHAnsi" w:cstheme="minorHAnsi"/>
          <w:color w:val="000000"/>
        </w:rPr>
        <w:t xml:space="preserve">.), </w:t>
      </w:r>
      <w:r w:rsidR="0073669E" w:rsidRPr="00FD6AFA">
        <w:rPr>
          <w:rFonts w:asciiTheme="minorHAnsi" w:hAnsiTheme="minorHAnsi" w:cstheme="minorHAnsi"/>
          <w:i/>
          <w:iCs/>
          <w:color w:val="000000"/>
        </w:rPr>
        <w:t xml:space="preserve">Entre protection et </w:t>
      </w:r>
      <w:r w:rsidR="003C3463" w:rsidRPr="00FD6AFA">
        <w:rPr>
          <w:rFonts w:asciiTheme="minorHAnsi" w:hAnsiTheme="minorHAnsi" w:cstheme="minorHAnsi"/>
          <w:i/>
          <w:iCs/>
          <w:color w:val="000000"/>
        </w:rPr>
        <w:t>coercition</w:t>
      </w:r>
      <w:r w:rsidR="003C3463">
        <w:rPr>
          <w:rFonts w:asciiTheme="minorHAnsi" w:hAnsiTheme="minorHAnsi" w:cstheme="minorHAnsi"/>
          <w:i/>
          <w:iCs/>
          <w:color w:val="000000"/>
        </w:rPr>
        <w:t> :</w:t>
      </w:r>
      <w:r w:rsidR="0073669E" w:rsidRPr="00FD6AFA">
        <w:rPr>
          <w:rFonts w:asciiTheme="minorHAnsi" w:hAnsiTheme="minorHAnsi" w:cstheme="minorHAnsi"/>
          <w:i/>
          <w:iCs/>
          <w:color w:val="000000"/>
        </w:rPr>
        <w:t xml:space="preserve"> Normes et pratiques au fil du temps. Programme national de recherche</w:t>
      </w:r>
      <w:r w:rsidR="003C3463">
        <w:rPr>
          <w:i/>
          <w:iCs/>
        </w:rPr>
        <w:t xml:space="preserve"> « </w:t>
      </w:r>
      <w:r w:rsidR="0073669E" w:rsidRPr="00FD6AFA">
        <w:rPr>
          <w:rFonts w:asciiTheme="minorHAnsi" w:hAnsiTheme="minorHAnsi" w:cstheme="minorHAnsi"/>
          <w:i/>
          <w:iCs/>
          <w:color w:val="000000"/>
        </w:rPr>
        <w:t>Assistance et coercition</w:t>
      </w:r>
      <w:r w:rsidR="003C3463">
        <w:rPr>
          <w:i/>
          <w:iCs/>
        </w:rPr>
        <w:t> »</w:t>
      </w:r>
      <w:r w:rsidR="0073669E" w:rsidRPr="00FD6AFA">
        <w:rPr>
          <w:rFonts w:asciiTheme="minorHAnsi" w:hAnsiTheme="minorHAnsi" w:cstheme="minorHAnsi"/>
          <w:color w:val="000000"/>
        </w:rPr>
        <w:t>,</w:t>
      </w:r>
      <w:r w:rsidR="0073669E" w:rsidRPr="00FD6AFA">
        <w:rPr>
          <w:rFonts w:asciiTheme="minorHAnsi" w:hAnsiTheme="minorHAnsi" w:cstheme="minorHAnsi"/>
          <w:i/>
          <w:iCs/>
          <w:color w:val="000000"/>
        </w:rPr>
        <w:t xml:space="preserve"> </w:t>
      </w:r>
      <w:r w:rsidR="009216CF">
        <w:rPr>
          <w:rFonts w:asciiTheme="minorHAnsi" w:hAnsiTheme="minorHAnsi" w:cstheme="minorHAnsi"/>
          <w:i/>
          <w:iCs/>
          <w:color w:val="000000"/>
        </w:rPr>
        <w:t>vol.</w:t>
      </w:r>
      <w:r w:rsidR="00B27AFA">
        <w:rPr>
          <w:rFonts w:asciiTheme="minorHAnsi" w:hAnsiTheme="minorHAnsi" w:cstheme="minorHAnsi"/>
          <w:i/>
          <w:iCs/>
          <w:color w:val="000000"/>
        </w:rPr>
        <w:t> </w:t>
      </w:r>
      <w:r w:rsidR="0073669E" w:rsidRPr="00FD6AFA">
        <w:rPr>
          <w:rFonts w:asciiTheme="minorHAnsi" w:hAnsiTheme="minorHAnsi" w:cstheme="minorHAnsi"/>
          <w:i/>
          <w:iCs/>
          <w:color w:val="000000"/>
        </w:rPr>
        <w:t>1</w:t>
      </w:r>
      <w:r w:rsidR="00564182">
        <w:rPr>
          <w:rFonts w:asciiTheme="minorHAnsi" w:hAnsiTheme="minorHAnsi" w:cstheme="minorHAnsi"/>
          <w:color w:val="000000"/>
        </w:rPr>
        <w:t xml:space="preserve"> (pp.</w:t>
      </w:r>
      <w:r w:rsidR="00B27AFA">
        <w:rPr>
          <w:rFonts w:asciiTheme="minorHAnsi" w:hAnsiTheme="minorHAnsi" w:cstheme="minorHAnsi"/>
          <w:color w:val="000000"/>
        </w:rPr>
        <w:t> </w:t>
      </w:r>
      <w:r w:rsidR="00564182">
        <w:rPr>
          <w:rFonts w:asciiTheme="minorHAnsi" w:hAnsiTheme="minorHAnsi" w:cstheme="minorHAnsi"/>
          <w:color w:val="000000"/>
        </w:rPr>
        <w:t>117-131).</w:t>
      </w:r>
      <w:r w:rsidR="0073669E" w:rsidRPr="00FD6AFA">
        <w:rPr>
          <w:rFonts w:asciiTheme="minorHAnsi" w:hAnsiTheme="minorHAnsi" w:cstheme="minorHAnsi"/>
          <w:color w:val="000000"/>
        </w:rPr>
        <w:t xml:space="preserve"> </w:t>
      </w:r>
      <w:proofErr w:type="spellStart"/>
      <w:r w:rsidR="0073669E" w:rsidRPr="001D3B80">
        <w:rPr>
          <w:rFonts w:asciiTheme="minorHAnsi" w:hAnsiTheme="minorHAnsi" w:cstheme="minorHAnsi"/>
          <w:color w:val="000000"/>
        </w:rPr>
        <w:t>Schwabe</w:t>
      </w:r>
      <w:proofErr w:type="spellEnd"/>
      <w:r w:rsidR="0073669E" w:rsidRPr="001D3B80">
        <w:rPr>
          <w:rFonts w:asciiTheme="minorHAnsi" w:hAnsiTheme="minorHAnsi" w:cstheme="minorHAnsi"/>
          <w:color w:val="000000"/>
        </w:rPr>
        <w:t xml:space="preserve"> </w:t>
      </w:r>
      <w:proofErr w:type="spellStart"/>
      <w:r w:rsidR="0073669E" w:rsidRPr="001D3B80">
        <w:rPr>
          <w:rFonts w:asciiTheme="minorHAnsi" w:hAnsiTheme="minorHAnsi" w:cstheme="minorHAnsi"/>
          <w:color w:val="000000"/>
        </w:rPr>
        <w:t>Verlag</w:t>
      </w:r>
      <w:proofErr w:type="spellEnd"/>
      <w:r w:rsidR="0073669E" w:rsidRPr="001D3B80">
        <w:rPr>
          <w:rFonts w:asciiTheme="minorHAnsi" w:hAnsiTheme="minorHAnsi" w:cstheme="minorHAnsi"/>
        </w:rPr>
        <w:t>.</w:t>
      </w:r>
      <w:r w:rsidR="0073669E" w:rsidRPr="001D3B80">
        <w:rPr>
          <w:rFonts w:asciiTheme="minorHAnsi" w:hAnsiTheme="minorHAnsi" w:cstheme="minorHAnsi"/>
          <w:color w:val="000000"/>
        </w:rPr>
        <w:t xml:space="preserve"> </w:t>
      </w:r>
      <w:hyperlink r:id="rId36" w:history="1">
        <w:r w:rsidR="005243C3" w:rsidRPr="005243C3">
          <w:rPr>
            <w:rStyle w:val="Lienhypertexte"/>
            <w:rFonts w:asciiTheme="minorHAnsi" w:hAnsiTheme="minorHAnsi" w:cstheme="minorHAnsi"/>
          </w:rPr>
          <w:t>https://schwabe.ch/entre-protection-et-coercition-978-3-7965-4903-8</w:t>
        </w:r>
      </w:hyperlink>
      <w:r w:rsidR="001C262A" w:rsidRPr="001C262A">
        <w:rPr>
          <w:rFonts w:asciiTheme="minorHAnsi" w:hAnsiTheme="minorHAnsi" w:cstheme="minorHAnsi"/>
          <w:color w:val="000000"/>
        </w:rPr>
        <w:t xml:space="preserve"> </w:t>
      </w:r>
      <w:r w:rsidR="00564182" w:rsidRPr="005243C3">
        <w:rPr>
          <w:rFonts w:asciiTheme="minorHAnsi" w:hAnsiTheme="minorHAnsi" w:cstheme="minorHAnsi"/>
          <w:color w:val="000000"/>
        </w:rPr>
        <w:t>(aussi</w:t>
      </w:r>
      <w:r w:rsidR="005D6F5C" w:rsidRPr="005243C3">
        <w:rPr>
          <w:rFonts w:asciiTheme="minorHAnsi" w:hAnsiTheme="minorHAnsi" w:cstheme="minorHAnsi"/>
          <w:color w:val="000000"/>
        </w:rPr>
        <w:t xml:space="preserve"> paru</w:t>
      </w:r>
      <w:r w:rsidR="00564182" w:rsidRPr="005243C3">
        <w:rPr>
          <w:rFonts w:asciiTheme="minorHAnsi" w:hAnsiTheme="minorHAnsi" w:cstheme="minorHAnsi"/>
          <w:color w:val="000000"/>
        </w:rPr>
        <w:t xml:space="preserve"> en </w:t>
      </w:r>
      <w:r w:rsidR="0073669E" w:rsidRPr="005243C3">
        <w:rPr>
          <w:rFonts w:asciiTheme="minorHAnsi" w:hAnsiTheme="minorHAnsi" w:cstheme="minorHAnsi"/>
          <w:color w:val="000000"/>
        </w:rPr>
        <w:t>version allemande)</w:t>
      </w:r>
      <w:r w:rsidR="00BD3227" w:rsidRPr="005243C3">
        <w:rPr>
          <w:rFonts w:asciiTheme="minorHAnsi" w:hAnsiTheme="minorHAnsi" w:cstheme="minorHAnsi"/>
          <w:color w:val="000000"/>
        </w:rPr>
        <w:t>.</w:t>
      </w:r>
    </w:p>
    <w:sectPr w:rsidR="0073669E" w:rsidRPr="005243C3" w:rsidSect="00DD1CC0">
      <w:headerReference w:type="even" r:id="rId37"/>
      <w:headerReference w:type="default" r:id="rId38"/>
      <w:footerReference w:type="even" r:id="rId39"/>
      <w:footerReference w:type="default" r:id="rId40"/>
      <w:headerReference w:type="first" r:id="rId41"/>
      <w:footerReference w:type="first" r:id="rId42"/>
      <w:pgSz w:w="11907" w:h="16840" w:code="9"/>
      <w:pgMar w:top="1418" w:right="1418" w:bottom="1134" w:left="1418" w:header="720" w:footer="56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F5AE" w14:textId="77777777" w:rsidR="00D4267E" w:rsidRDefault="00D4267E">
      <w:pPr>
        <w:spacing w:line="240" w:lineRule="auto"/>
      </w:pPr>
      <w:r>
        <w:separator/>
      </w:r>
    </w:p>
    <w:p w14:paraId="6915E4E8" w14:textId="77777777" w:rsidR="00D4267E" w:rsidRDefault="00D4267E"/>
  </w:endnote>
  <w:endnote w:type="continuationSeparator" w:id="0">
    <w:p w14:paraId="57F0976B" w14:textId="77777777" w:rsidR="00D4267E" w:rsidRDefault="00D4267E">
      <w:pPr>
        <w:spacing w:line="240" w:lineRule="auto"/>
      </w:pPr>
      <w:r>
        <w:continuationSeparator/>
      </w:r>
    </w:p>
    <w:p w14:paraId="43EDD11E" w14:textId="77777777" w:rsidR="00D4267E" w:rsidRDefault="00D42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C27EFB4-3C36-4ECF-8924-EB4575940EB3}"/>
    <w:embedBold r:id="rId2" w:fontKey="{5D986C22-E008-4D60-B3DA-35EBB31C294B}"/>
    <w:embedItalic r:id="rId3" w:fontKey="{0862FEED-266B-4444-B712-99AF1B46F676}"/>
    <w:embedBoldItalic r:id="rId4" w:fontKey="{A2164C3F-F8F2-4089-B032-A88F902756D8}"/>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embedRegular r:id="rId5" w:fontKey="{1DACE9DB-171A-483A-8ECB-A6967C35E7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FF79" w14:textId="77777777" w:rsidR="00074CF4" w:rsidRDefault="00074C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7D37"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2D88E5B9" wp14:editId="77E1AE04">
          <wp:simplePos x="0" y="0"/>
          <wp:positionH relativeFrom="column">
            <wp:posOffset>-671830</wp:posOffset>
          </wp:positionH>
          <wp:positionV relativeFrom="paragraph">
            <wp:posOffset>-726440</wp:posOffset>
          </wp:positionV>
          <wp:extent cx="101861" cy="849482"/>
          <wp:effectExtent l="0" t="0" r="0" b="0"/>
          <wp:wrapNone/>
          <wp:docPr id="1535449642" name="Image 1535449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9AE0" w14:textId="77777777" w:rsidR="00074CF4" w:rsidRDefault="00074C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C3F4" w14:textId="77777777" w:rsidR="00D4267E" w:rsidRPr="00777A2F" w:rsidRDefault="00D4267E" w:rsidP="002E13B6">
      <w:pPr>
        <w:spacing w:line="240" w:lineRule="auto"/>
        <w:rPr>
          <w:rFonts w:asciiTheme="minorHAnsi" w:hAnsiTheme="minorHAnsi"/>
        </w:rPr>
      </w:pPr>
      <w:r w:rsidRPr="00777A2F">
        <w:rPr>
          <w:rFonts w:asciiTheme="minorHAnsi" w:hAnsiTheme="minorHAnsi"/>
        </w:rPr>
        <w:separator/>
      </w:r>
    </w:p>
    <w:p w14:paraId="49835423" w14:textId="77777777" w:rsidR="00D4267E" w:rsidRDefault="00D4267E"/>
  </w:footnote>
  <w:footnote w:type="continuationSeparator" w:id="0">
    <w:p w14:paraId="797CC438" w14:textId="77777777" w:rsidR="00D4267E" w:rsidRDefault="00D4267E">
      <w:r>
        <w:continuationSeparator/>
      </w:r>
    </w:p>
    <w:p w14:paraId="42809D7E" w14:textId="77777777" w:rsidR="00D4267E" w:rsidRDefault="00D4267E"/>
  </w:footnote>
  <w:footnote w:type="continuationNotice" w:id="1">
    <w:p w14:paraId="7809DB72" w14:textId="77777777" w:rsidR="00D4267E" w:rsidRDefault="00D4267E">
      <w:pPr>
        <w:spacing w:line="240" w:lineRule="auto"/>
      </w:pPr>
    </w:p>
    <w:p w14:paraId="2D34AD9C" w14:textId="77777777" w:rsidR="00D4267E" w:rsidRDefault="00D42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E266" w14:textId="77777777" w:rsidR="00074CF4" w:rsidRDefault="00074C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DF54" w14:textId="02FE9D7A"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2D223B5E" wp14:editId="154C5C9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E556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Revue Suisse de Pédagogie Spécialisée, Vol.</w:t>
    </w:r>
    <w:r w:rsidR="00EE1584">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29F25935"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9C35" w14:textId="77777777" w:rsidR="00074CF4" w:rsidRDefault="00074C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E69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AE6E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9E6C55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02C94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C4E02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65A896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D34CC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411633669">
    <w:abstractNumId w:val="6"/>
  </w:num>
  <w:num w:numId="5" w16cid:durableId="674456821">
    <w:abstractNumId w:val="5"/>
  </w:num>
  <w:num w:numId="6" w16cid:durableId="1892694382">
    <w:abstractNumId w:val="4"/>
  </w:num>
  <w:num w:numId="7" w16cid:durableId="130287681">
    <w:abstractNumId w:val="3"/>
  </w:num>
  <w:num w:numId="8" w16cid:durableId="955798463">
    <w:abstractNumId w:val="2"/>
  </w:num>
  <w:num w:numId="9" w16cid:durableId="1099981862">
    <w:abstractNumId w:val="1"/>
  </w:num>
  <w:num w:numId="10" w16cid:durableId="1723090680">
    <w:abstractNumId w:val="0"/>
  </w:num>
  <w:num w:numId="11" w16cid:durableId="872616350">
    <w:abstractNumId w:val="1"/>
  </w:num>
  <w:num w:numId="12" w16cid:durableId="962536486">
    <w:abstractNumId w:val="0"/>
  </w:num>
  <w:num w:numId="13" w16cid:durableId="18089741">
    <w:abstractNumId w:val="1"/>
  </w:num>
  <w:num w:numId="14" w16cid:durableId="917321833">
    <w:abstractNumId w:val="0"/>
  </w:num>
  <w:num w:numId="15" w16cid:durableId="1777284210">
    <w:abstractNumId w:val="1"/>
  </w:num>
  <w:num w:numId="16" w16cid:durableId="1402867463">
    <w:abstractNumId w:val="0"/>
  </w:num>
  <w:num w:numId="17" w16cid:durableId="858591849">
    <w:abstractNumId w:val="1"/>
  </w:num>
  <w:num w:numId="18" w16cid:durableId="2730513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27"/>
    <w:rsid w:val="0000280E"/>
    <w:rsid w:val="000040B0"/>
    <w:rsid w:val="00004336"/>
    <w:rsid w:val="000055E7"/>
    <w:rsid w:val="00011F6F"/>
    <w:rsid w:val="0001261F"/>
    <w:rsid w:val="0001290A"/>
    <w:rsid w:val="00012EDA"/>
    <w:rsid w:val="00013461"/>
    <w:rsid w:val="000162D1"/>
    <w:rsid w:val="00016562"/>
    <w:rsid w:val="00016BFF"/>
    <w:rsid w:val="00017804"/>
    <w:rsid w:val="0002074E"/>
    <w:rsid w:val="00020874"/>
    <w:rsid w:val="00021741"/>
    <w:rsid w:val="000231D0"/>
    <w:rsid w:val="00024143"/>
    <w:rsid w:val="0002427D"/>
    <w:rsid w:val="00024463"/>
    <w:rsid w:val="000302CB"/>
    <w:rsid w:val="0003088C"/>
    <w:rsid w:val="0003314D"/>
    <w:rsid w:val="000333D4"/>
    <w:rsid w:val="00034383"/>
    <w:rsid w:val="000352CE"/>
    <w:rsid w:val="00035CE3"/>
    <w:rsid w:val="00037AE3"/>
    <w:rsid w:val="00040EA0"/>
    <w:rsid w:val="00043D8E"/>
    <w:rsid w:val="00044F90"/>
    <w:rsid w:val="000451D7"/>
    <w:rsid w:val="00046BAC"/>
    <w:rsid w:val="00047519"/>
    <w:rsid w:val="000500F1"/>
    <w:rsid w:val="0005056C"/>
    <w:rsid w:val="000505B4"/>
    <w:rsid w:val="00051947"/>
    <w:rsid w:val="00053353"/>
    <w:rsid w:val="00053BC6"/>
    <w:rsid w:val="00054FD9"/>
    <w:rsid w:val="00055D83"/>
    <w:rsid w:val="00055E40"/>
    <w:rsid w:val="00056947"/>
    <w:rsid w:val="00056EF7"/>
    <w:rsid w:val="0006129E"/>
    <w:rsid w:val="00061D56"/>
    <w:rsid w:val="000660B8"/>
    <w:rsid w:val="00066A96"/>
    <w:rsid w:val="000675E5"/>
    <w:rsid w:val="00067E75"/>
    <w:rsid w:val="00070E60"/>
    <w:rsid w:val="000710EB"/>
    <w:rsid w:val="00071A1C"/>
    <w:rsid w:val="00071A9B"/>
    <w:rsid w:val="00074CF4"/>
    <w:rsid w:val="00074EA0"/>
    <w:rsid w:val="000759D7"/>
    <w:rsid w:val="00077725"/>
    <w:rsid w:val="00077B19"/>
    <w:rsid w:val="00080202"/>
    <w:rsid w:val="00082478"/>
    <w:rsid w:val="00082B31"/>
    <w:rsid w:val="0008759A"/>
    <w:rsid w:val="000878AC"/>
    <w:rsid w:val="00090087"/>
    <w:rsid w:val="00091083"/>
    <w:rsid w:val="000925D0"/>
    <w:rsid w:val="00094DAC"/>
    <w:rsid w:val="00094EBB"/>
    <w:rsid w:val="00095A2C"/>
    <w:rsid w:val="00096F04"/>
    <w:rsid w:val="00097721"/>
    <w:rsid w:val="000A1DD6"/>
    <w:rsid w:val="000A2189"/>
    <w:rsid w:val="000A418F"/>
    <w:rsid w:val="000A476E"/>
    <w:rsid w:val="000A5542"/>
    <w:rsid w:val="000A6B12"/>
    <w:rsid w:val="000B0A54"/>
    <w:rsid w:val="000B14FE"/>
    <w:rsid w:val="000B1C1F"/>
    <w:rsid w:val="000B5A3A"/>
    <w:rsid w:val="000B5BB8"/>
    <w:rsid w:val="000C14AD"/>
    <w:rsid w:val="000C1F4D"/>
    <w:rsid w:val="000C2123"/>
    <w:rsid w:val="000C354C"/>
    <w:rsid w:val="000C5945"/>
    <w:rsid w:val="000C5CFC"/>
    <w:rsid w:val="000C606A"/>
    <w:rsid w:val="000D10B8"/>
    <w:rsid w:val="000D2238"/>
    <w:rsid w:val="000D2DA3"/>
    <w:rsid w:val="000D3D6E"/>
    <w:rsid w:val="000D430B"/>
    <w:rsid w:val="000D73C6"/>
    <w:rsid w:val="000E0688"/>
    <w:rsid w:val="000E3F61"/>
    <w:rsid w:val="000E4B57"/>
    <w:rsid w:val="000E6A66"/>
    <w:rsid w:val="000E6DBB"/>
    <w:rsid w:val="000F0956"/>
    <w:rsid w:val="000F4322"/>
    <w:rsid w:val="000F4980"/>
    <w:rsid w:val="000F4B54"/>
    <w:rsid w:val="000F5288"/>
    <w:rsid w:val="000F5D97"/>
    <w:rsid w:val="000F7222"/>
    <w:rsid w:val="00101438"/>
    <w:rsid w:val="00102715"/>
    <w:rsid w:val="0010334E"/>
    <w:rsid w:val="0010355C"/>
    <w:rsid w:val="00103BDB"/>
    <w:rsid w:val="0010456B"/>
    <w:rsid w:val="00106712"/>
    <w:rsid w:val="001068E0"/>
    <w:rsid w:val="001113FD"/>
    <w:rsid w:val="001114E2"/>
    <w:rsid w:val="00112229"/>
    <w:rsid w:val="001150A5"/>
    <w:rsid w:val="0011588E"/>
    <w:rsid w:val="00115EF5"/>
    <w:rsid w:val="001161D6"/>
    <w:rsid w:val="00116D13"/>
    <w:rsid w:val="00117363"/>
    <w:rsid w:val="00120CBF"/>
    <w:rsid w:val="00122AB8"/>
    <w:rsid w:val="001245B5"/>
    <w:rsid w:val="001274FE"/>
    <w:rsid w:val="00127949"/>
    <w:rsid w:val="00132A14"/>
    <w:rsid w:val="001339F9"/>
    <w:rsid w:val="00134281"/>
    <w:rsid w:val="001356B6"/>
    <w:rsid w:val="00135B7C"/>
    <w:rsid w:val="00137F16"/>
    <w:rsid w:val="00140064"/>
    <w:rsid w:val="00142E10"/>
    <w:rsid w:val="00144BE5"/>
    <w:rsid w:val="00144C94"/>
    <w:rsid w:val="00144D23"/>
    <w:rsid w:val="0014763B"/>
    <w:rsid w:val="001509B6"/>
    <w:rsid w:val="0015126B"/>
    <w:rsid w:val="001512EE"/>
    <w:rsid w:val="00151895"/>
    <w:rsid w:val="00151BCA"/>
    <w:rsid w:val="00152A89"/>
    <w:rsid w:val="00153133"/>
    <w:rsid w:val="001534C1"/>
    <w:rsid w:val="00156D4C"/>
    <w:rsid w:val="00157D7E"/>
    <w:rsid w:val="00162A16"/>
    <w:rsid w:val="001639A1"/>
    <w:rsid w:val="001660C2"/>
    <w:rsid w:val="001661F0"/>
    <w:rsid w:val="00167858"/>
    <w:rsid w:val="00167D19"/>
    <w:rsid w:val="00171743"/>
    <w:rsid w:val="00171E56"/>
    <w:rsid w:val="00171E5F"/>
    <w:rsid w:val="0017241C"/>
    <w:rsid w:val="001724A7"/>
    <w:rsid w:val="00174256"/>
    <w:rsid w:val="001745EC"/>
    <w:rsid w:val="00174832"/>
    <w:rsid w:val="0017483A"/>
    <w:rsid w:val="001748D9"/>
    <w:rsid w:val="00174EA0"/>
    <w:rsid w:val="00176097"/>
    <w:rsid w:val="001765D5"/>
    <w:rsid w:val="00180D75"/>
    <w:rsid w:val="00183829"/>
    <w:rsid w:val="0018409E"/>
    <w:rsid w:val="00184DD0"/>
    <w:rsid w:val="001863F2"/>
    <w:rsid w:val="00187659"/>
    <w:rsid w:val="00192543"/>
    <w:rsid w:val="001929E8"/>
    <w:rsid w:val="00194022"/>
    <w:rsid w:val="00195495"/>
    <w:rsid w:val="00195633"/>
    <w:rsid w:val="0019734F"/>
    <w:rsid w:val="001978A0"/>
    <w:rsid w:val="001A076D"/>
    <w:rsid w:val="001A0F6F"/>
    <w:rsid w:val="001A2753"/>
    <w:rsid w:val="001A2EEC"/>
    <w:rsid w:val="001A46A3"/>
    <w:rsid w:val="001A597C"/>
    <w:rsid w:val="001A66DF"/>
    <w:rsid w:val="001B05BD"/>
    <w:rsid w:val="001B16E8"/>
    <w:rsid w:val="001B2216"/>
    <w:rsid w:val="001B25F3"/>
    <w:rsid w:val="001B354A"/>
    <w:rsid w:val="001B46BF"/>
    <w:rsid w:val="001B52E9"/>
    <w:rsid w:val="001B5873"/>
    <w:rsid w:val="001B5EB5"/>
    <w:rsid w:val="001B76BB"/>
    <w:rsid w:val="001B7781"/>
    <w:rsid w:val="001B7EB8"/>
    <w:rsid w:val="001C262A"/>
    <w:rsid w:val="001C6928"/>
    <w:rsid w:val="001D0443"/>
    <w:rsid w:val="001D19DD"/>
    <w:rsid w:val="001D20B8"/>
    <w:rsid w:val="001D3B80"/>
    <w:rsid w:val="001D3BFB"/>
    <w:rsid w:val="001D6C1C"/>
    <w:rsid w:val="001E207E"/>
    <w:rsid w:val="001E3BE9"/>
    <w:rsid w:val="001E6C23"/>
    <w:rsid w:val="001E799B"/>
    <w:rsid w:val="001F10FA"/>
    <w:rsid w:val="001F1F21"/>
    <w:rsid w:val="001F231F"/>
    <w:rsid w:val="001F314A"/>
    <w:rsid w:val="001F5E38"/>
    <w:rsid w:val="001F669B"/>
    <w:rsid w:val="00201F1F"/>
    <w:rsid w:val="00202A19"/>
    <w:rsid w:val="002035DA"/>
    <w:rsid w:val="00203AB3"/>
    <w:rsid w:val="00204356"/>
    <w:rsid w:val="0020467E"/>
    <w:rsid w:val="00205AB9"/>
    <w:rsid w:val="00205B6A"/>
    <w:rsid w:val="00206491"/>
    <w:rsid w:val="00207632"/>
    <w:rsid w:val="0021380A"/>
    <w:rsid w:val="0021533B"/>
    <w:rsid w:val="0021666B"/>
    <w:rsid w:val="00216DD6"/>
    <w:rsid w:val="0021731E"/>
    <w:rsid w:val="0022028B"/>
    <w:rsid w:val="002223EC"/>
    <w:rsid w:val="00224C4F"/>
    <w:rsid w:val="00224DCC"/>
    <w:rsid w:val="00224F81"/>
    <w:rsid w:val="00225066"/>
    <w:rsid w:val="00227F5A"/>
    <w:rsid w:val="00235A6C"/>
    <w:rsid w:val="0023694E"/>
    <w:rsid w:val="00237B69"/>
    <w:rsid w:val="00241574"/>
    <w:rsid w:val="00241BB9"/>
    <w:rsid w:val="00242056"/>
    <w:rsid w:val="00242C43"/>
    <w:rsid w:val="00243974"/>
    <w:rsid w:val="002443A6"/>
    <w:rsid w:val="00245114"/>
    <w:rsid w:val="0024644D"/>
    <w:rsid w:val="002466B4"/>
    <w:rsid w:val="0025021D"/>
    <w:rsid w:val="00250F39"/>
    <w:rsid w:val="00251979"/>
    <w:rsid w:val="00254914"/>
    <w:rsid w:val="00256B52"/>
    <w:rsid w:val="00257BE0"/>
    <w:rsid w:val="00257FCD"/>
    <w:rsid w:val="00261ED4"/>
    <w:rsid w:val="002643D1"/>
    <w:rsid w:val="00264D9F"/>
    <w:rsid w:val="00267089"/>
    <w:rsid w:val="002702BE"/>
    <w:rsid w:val="0027171D"/>
    <w:rsid w:val="00272C47"/>
    <w:rsid w:val="00274256"/>
    <w:rsid w:val="00274984"/>
    <w:rsid w:val="002756A0"/>
    <w:rsid w:val="00275F57"/>
    <w:rsid w:val="00276B2C"/>
    <w:rsid w:val="00276BFD"/>
    <w:rsid w:val="002770D4"/>
    <w:rsid w:val="002810F1"/>
    <w:rsid w:val="002810FE"/>
    <w:rsid w:val="00282DF7"/>
    <w:rsid w:val="0028392C"/>
    <w:rsid w:val="00284EA0"/>
    <w:rsid w:val="00285FBD"/>
    <w:rsid w:val="002862AA"/>
    <w:rsid w:val="002920C3"/>
    <w:rsid w:val="0029626A"/>
    <w:rsid w:val="002968DE"/>
    <w:rsid w:val="002A018D"/>
    <w:rsid w:val="002A1AC4"/>
    <w:rsid w:val="002A552D"/>
    <w:rsid w:val="002A619B"/>
    <w:rsid w:val="002A7BEC"/>
    <w:rsid w:val="002B5779"/>
    <w:rsid w:val="002B72F8"/>
    <w:rsid w:val="002B781D"/>
    <w:rsid w:val="002C17D1"/>
    <w:rsid w:val="002C271D"/>
    <w:rsid w:val="002C2B5A"/>
    <w:rsid w:val="002C5235"/>
    <w:rsid w:val="002C5A0A"/>
    <w:rsid w:val="002C5D2B"/>
    <w:rsid w:val="002C6448"/>
    <w:rsid w:val="002C6FB7"/>
    <w:rsid w:val="002D07BA"/>
    <w:rsid w:val="002D1F47"/>
    <w:rsid w:val="002D2FB5"/>
    <w:rsid w:val="002D5321"/>
    <w:rsid w:val="002D5B47"/>
    <w:rsid w:val="002E13B6"/>
    <w:rsid w:val="002E179D"/>
    <w:rsid w:val="002E1983"/>
    <w:rsid w:val="002E1DDA"/>
    <w:rsid w:val="002E24CF"/>
    <w:rsid w:val="002E332C"/>
    <w:rsid w:val="002E5374"/>
    <w:rsid w:val="002E5E34"/>
    <w:rsid w:val="002F2268"/>
    <w:rsid w:val="002F25FB"/>
    <w:rsid w:val="002F2E73"/>
    <w:rsid w:val="002F359D"/>
    <w:rsid w:val="002F682D"/>
    <w:rsid w:val="002F6D17"/>
    <w:rsid w:val="00300486"/>
    <w:rsid w:val="00303E2D"/>
    <w:rsid w:val="0030447C"/>
    <w:rsid w:val="003052CD"/>
    <w:rsid w:val="00306843"/>
    <w:rsid w:val="003078A3"/>
    <w:rsid w:val="00307EC7"/>
    <w:rsid w:val="00310C87"/>
    <w:rsid w:val="0031231E"/>
    <w:rsid w:val="0031391A"/>
    <w:rsid w:val="003141CB"/>
    <w:rsid w:val="00315077"/>
    <w:rsid w:val="00317E45"/>
    <w:rsid w:val="00320AF3"/>
    <w:rsid w:val="00322024"/>
    <w:rsid w:val="003220EC"/>
    <w:rsid w:val="003222A6"/>
    <w:rsid w:val="00322A1F"/>
    <w:rsid w:val="00322E62"/>
    <w:rsid w:val="00322FB2"/>
    <w:rsid w:val="00323DB6"/>
    <w:rsid w:val="00325892"/>
    <w:rsid w:val="00325EA8"/>
    <w:rsid w:val="00326B8A"/>
    <w:rsid w:val="00327996"/>
    <w:rsid w:val="0033067F"/>
    <w:rsid w:val="00332615"/>
    <w:rsid w:val="00332C54"/>
    <w:rsid w:val="00333C2D"/>
    <w:rsid w:val="00334F6F"/>
    <w:rsid w:val="0033587A"/>
    <w:rsid w:val="003459C9"/>
    <w:rsid w:val="00346A1C"/>
    <w:rsid w:val="00350AAB"/>
    <w:rsid w:val="00352EB9"/>
    <w:rsid w:val="0035309F"/>
    <w:rsid w:val="003552AC"/>
    <w:rsid w:val="0035704B"/>
    <w:rsid w:val="003577B1"/>
    <w:rsid w:val="00357CB0"/>
    <w:rsid w:val="00357E09"/>
    <w:rsid w:val="00360BD8"/>
    <w:rsid w:val="00361439"/>
    <w:rsid w:val="003631FB"/>
    <w:rsid w:val="0036393F"/>
    <w:rsid w:val="00365730"/>
    <w:rsid w:val="00365DB5"/>
    <w:rsid w:val="0036679A"/>
    <w:rsid w:val="00366BA8"/>
    <w:rsid w:val="00367FED"/>
    <w:rsid w:val="003723B0"/>
    <w:rsid w:val="003737A4"/>
    <w:rsid w:val="003737D4"/>
    <w:rsid w:val="00373E4E"/>
    <w:rsid w:val="00375696"/>
    <w:rsid w:val="00375C76"/>
    <w:rsid w:val="00376BFE"/>
    <w:rsid w:val="00377B43"/>
    <w:rsid w:val="00381865"/>
    <w:rsid w:val="003819B7"/>
    <w:rsid w:val="00382314"/>
    <w:rsid w:val="00383074"/>
    <w:rsid w:val="0038359D"/>
    <w:rsid w:val="00383CB1"/>
    <w:rsid w:val="00384B39"/>
    <w:rsid w:val="00384F17"/>
    <w:rsid w:val="00384F40"/>
    <w:rsid w:val="00385457"/>
    <w:rsid w:val="00385BA3"/>
    <w:rsid w:val="00386CFF"/>
    <w:rsid w:val="00387150"/>
    <w:rsid w:val="00387C55"/>
    <w:rsid w:val="0039252C"/>
    <w:rsid w:val="003938B0"/>
    <w:rsid w:val="00395323"/>
    <w:rsid w:val="0039610D"/>
    <w:rsid w:val="003A0EA7"/>
    <w:rsid w:val="003A1C36"/>
    <w:rsid w:val="003A2717"/>
    <w:rsid w:val="003A4257"/>
    <w:rsid w:val="003A4659"/>
    <w:rsid w:val="003B020C"/>
    <w:rsid w:val="003B0890"/>
    <w:rsid w:val="003B1C87"/>
    <w:rsid w:val="003B1CF2"/>
    <w:rsid w:val="003B23BA"/>
    <w:rsid w:val="003B3728"/>
    <w:rsid w:val="003B4543"/>
    <w:rsid w:val="003B4C81"/>
    <w:rsid w:val="003B5106"/>
    <w:rsid w:val="003B568A"/>
    <w:rsid w:val="003B67E4"/>
    <w:rsid w:val="003C02D6"/>
    <w:rsid w:val="003C3463"/>
    <w:rsid w:val="003C4AC4"/>
    <w:rsid w:val="003D0965"/>
    <w:rsid w:val="003D13D3"/>
    <w:rsid w:val="003D221C"/>
    <w:rsid w:val="003D3A91"/>
    <w:rsid w:val="003D4C05"/>
    <w:rsid w:val="003D502F"/>
    <w:rsid w:val="003D7100"/>
    <w:rsid w:val="003D751B"/>
    <w:rsid w:val="003E022D"/>
    <w:rsid w:val="003E0350"/>
    <w:rsid w:val="003E0578"/>
    <w:rsid w:val="003E15C5"/>
    <w:rsid w:val="003E20C8"/>
    <w:rsid w:val="003E2293"/>
    <w:rsid w:val="003E5518"/>
    <w:rsid w:val="003E72CB"/>
    <w:rsid w:val="003E7E4A"/>
    <w:rsid w:val="003F096E"/>
    <w:rsid w:val="003F0A24"/>
    <w:rsid w:val="003F1ED6"/>
    <w:rsid w:val="003F34A4"/>
    <w:rsid w:val="003F3F15"/>
    <w:rsid w:val="003F5B1B"/>
    <w:rsid w:val="003F5FF2"/>
    <w:rsid w:val="003F633A"/>
    <w:rsid w:val="003F68D3"/>
    <w:rsid w:val="003F6A6B"/>
    <w:rsid w:val="003F78C2"/>
    <w:rsid w:val="003F7DAC"/>
    <w:rsid w:val="004000DC"/>
    <w:rsid w:val="00401236"/>
    <w:rsid w:val="00401617"/>
    <w:rsid w:val="004027D5"/>
    <w:rsid w:val="00403F33"/>
    <w:rsid w:val="00404A93"/>
    <w:rsid w:val="00404BA5"/>
    <w:rsid w:val="00404F18"/>
    <w:rsid w:val="00406D3F"/>
    <w:rsid w:val="00407A6D"/>
    <w:rsid w:val="004108D3"/>
    <w:rsid w:val="0041202D"/>
    <w:rsid w:val="0041368D"/>
    <w:rsid w:val="004137D1"/>
    <w:rsid w:val="00414332"/>
    <w:rsid w:val="004176B1"/>
    <w:rsid w:val="00420FFE"/>
    <w:rsid w:val="00421D05"/>
    <w:rsid w:val="00422014"/>
    <w:rsid w:val="0042486F"/>
    <w:rsid w:val="004257C5"/>
    <w:rsid w:val="00426606"/>
    <w:rsid w:val="0042772B"/>
    <w:rsid w:val="004305A5"/>
    <w:rsid w:val="004308A0"/>
    <w:rsid w:val="00431003"/>
    <w:rsid w:val="004312AE"/>
    <w:rsid w:val="00431E4A"/>
    <w:rsid w:val="004327A3"/>
    <w:rsid w:val="00433C7D"/>
    <w:rsid w:val="00435316"/>
    <w:rsid w:val="004401A7"/>
    <w:rsid w:val="004405C8"/>
    <w:rsid w:val="00440AAA"/>
    <w:rsid w:val="00441F45"/>
    <w:rsid w:val="00441F57"/>
    <w:rsid w:val="0044428D"/>
    <w:rsid w:val="00445000"/>
    <w:rsid w:val="004467E5"/>
    <w:rsid w:val="00446916"/>
    <w:rsid w:val="00446A07"/>
    <w:rsid w:val="00447063"/>
    <w:rsid w:val="00450861"/>
    <w:rsid w:val="00450E92"/>
    <w:rsid w:val="00451228"/>
    <w:rsid w:val="0045144F"/>
    <w:rsid w:val="00454057"/>
    <w:rsid w:val="0045445E"/>
    <w:rsid w:val="00454BCF"/>
    <w:rsid w:val="00457813"/>
    <w:rsid w:val="0046029E"/>
    <w:rsid w:val="00462433"/>
    <w:rsid w:val="00463374"/>
    <w:rsid w:val="00465ACB"/>
    <w:rsid w:val="00467E46"/>
    <w:rsid w:val="0047168D"/>
    <w:rsid w:val="00472FB0"/>
    <w:rsid w:val="00475986"/>
    <w:rsid w:val="004771B0"/>
    <w:rsid w:val="0047791F"/>
    <w:rsid w:val="00477965"/>
    <w:rsid w:val="00481B93"/>
    <w:rsid w:val="00483FFD"/>
    <w:rsid w:val="004848BB"/>
    <w:rsid w:val="00485BD4"/>
    <w:rsid w:val="00486250"/>
    <w:rsid w:val="00486270"/>
    <w:rsid w:val="00486EAA"/>
    <w:rsid w:val="00491CB3"/>
    <w:rsid w:val="00492A93"/>
    <w:rsid w:val="00493255"/>
    <w:rsid w:val="0049419A"/>
    <w:rsid w:val="00494D9A"/>
    <w:rsid w:val="004958DA"/>
    <w:rsid w:val="00495BC2"/>
    <w:rsid w:val="00495EE9"/>
    <w:rsid w:val="00496004"/>
    <w:rsid w:val="00497709"/>
    <w:rsid w:val="004A2854"/>
    <w:rsid w:val="004A58CF"/>
    <w:rsid w:val="004A7A65"/>
    <w:rsid w:val="004B1427"/>
    <w:rsid w:val="004B1834"/>
    <w:rsid w:val="004B29F8"/>
    <w:rsid w:val="004B3001"/>
    <w:rsid w:val="004B3A29"/>
    <w:rsid w:val="004B400E"/>
    <w:rsid w:val="004B6319"/>
    <w:rsid w:val="004B6576"/>
    <w:rsid w:val="004B78EA"/>
    <w:rsid w:val="004C054D"/>
    <w:rsid w:val="004C13DC"/>
    <w:rsid w:val="004C13EB"/>
    <w:rsid w:val="004C1FB1"/>
    <w:rsid w:val="004C454F"/>
    <w:rsid w:val="004C4A76"/>
    <w:rsid w:val="004C6752"/>
    <w:rsid w:val="004C71C8"/>
    <w:rsid w:val="004C742E"/>
    <w:rsid w:val="004D0973"/>
    <w:rsid w:val="004D0F4C"/>
    <w:rsid w:val="004D2170"/>
    <w:rsid w:val="004D2880"/>
    <w:rsid w:val="004D32D3"/>
    <w:rsid w:val="004D3396"/>
    <w:rsid w:val="004D542D"/>
    <w:rsid w:val="004D5526"/>
    <w:rsid w:val="004D58AC"/>
    <w:rsid w:val="004D6887"/>
    <w:rsid w:val="004E0869"/>
    <w:rsid w:val="004E232F"/>
    <w:rsid w:val="004E2B59"/>
    <w:rsid w:val="004E307D"/>
    <w:rsid w:val="004E38BD"/>
    <w:rsid w:val="004E39CB"/>
    <w:rsid w:val="004E50FA"/>
    <w:rsid w:val="004E630F"/>
    <w:rsid w:val="004E7827"/>
    <w:rsid w:val="004F09CF"/>
    <w:rsid w:val="004F15B0"/>
    <w:rsid w:val="004F3710"/>
    <w:rsid w:val="004F4996"/>
    <w:rsid w:val="004F5B04"/>
    <w:rsid w:val="004F5C23"/>
    <w:rsid w:val="004F5FBE"/>
    <w:rsid w:val="004F62C5"/>
    <w:rsid w:val="005003A1"/>
    <w:rsid w:val="00501194"/>
    <w:rsid w:val="005040D9"/>
    <w:rsid w:val="00504D05"/>
    <w:rsid w:val="00504E46"/>
    <w:rsid w:val="005055D5"/>
    <w:rsid w:val="0050640B"/>
    <w:rsid w:val="00506BFE"/>
    <w:rsid w:val="00511238"/>
    <w:rsid w:val="00513971"/>
    <w:rsid w:val="00513E4C"/>
    <w:rsid w:val="00515CB0"/>
    <w:rsid w:val="00517FB4"/>
    <w:rsid w:val="00521373"/>
    <w:rsid w:val="00521559"/>
    <w:rsid w:val="00522093"/>
    <w:rsid w:val="005222D8"/>
    <w:rsid w:val="00522D11"/>
    <w:rsid w:val="0052312D"/>
    <w:rsid w:val="0052354F"/>
    <w:rsid w:val="005243C3"/>
    <w:rsid w:val="005249C9"/>
    <w:rsid w:val="0052790D"/>
    <w:rsid w:val="00530E98"/>
    <w:rsid w:val="00531631"/>
    <w:rsid w:val="00531E87"/>
    <w:rsid w:val="005330B1"/>
    <w:rsid w:val="00533DA1"/>
    <w:rsid w:val="0053638C"/>
    <w:rsid w:val="00543357"/>
    <w:rsid w:val="00544C64"/>
    <w:rsid w:val="00544D75"/>
    <w:rsid w:val="005460DF"/>
    <w:rsid w:val="005461C2"/>
    <w:rsid w:val="00546490"/>
    <w:rsid w:val="00547660"/>
    <w:rsid w:val="0055561F"/>
    <w:rsid w:val="00555B3D"/>
    <w:rsid w:val="005576FA"/>
    <w:rsid w:val="00562A1A"/>
    <w:rsid w:val="00564182"/>
    <w:rsid w:val="0056578A"/>
    <w:rsid w:val="0056595B"/>
    <w:rsid w:val="00566862"/>
    <w:rsid w:val="00566AAD"/>
    <w:rsid w:val="005718AC"/>
    <w:rsid w:val="00571C0D"/>
    <w:rsid w:val="00572AE5"/>
    <w:rsid w:val="00572C4C"/>
    <w:rsid w:val="00575B84"/>
    <w:rsid w:val="0057605E"/>
    <w:rsid w:val="005767C7"/>
    <w:rsid w:val="00576E09"/>
    <w:rsid w:val="00576E92"/>
    <w:rsid w:val="00577261"/>
    <w:rsid w:val="00577486"/>
    <w:rsid w:val="0057750C"/>
    <w:rsid w:val="005807B0"/>
    <w:rsid w:val="00581DB2"/>
    <w:rsid w:val="005831B2"/>
    <w:rsid w:val="00584F21"/>
    <w:rsid w:val="00585ED0"/>
    <w:rsid w:val="00590C72"/>
    <w:rsid w:val="005917FC"/>
    <w:rsid w:val="00592F67"/>
    <w:rsid w:val="00594747"/>
    <w:rsid w:val="00594844"/>
    <w:rsid w:val="005A0296"/>
    <w:rsid w:val="005A3532"/>
    <w:rsid w:val="005A5559"/>
    <w:rsid w:val="005A57AA"/>
    <w:rsid w:val="005A646E"/>
    <w:rsid w:val="005A6F41"/>
    <w:rsid w:val="005A7AE7"/>
    <w:rsid w:val="005B00CA"/>
    <w:rsid w:val="005B3558"/>
    <w:rsid w:val="005B5051"/>
    <w:rsid w:val="005B5113"/>
    <w:rsid w:val="005B7280"/>
    <w:rsid w:val="005B735C"/>
    <w:rsid w:val="005C0A55"/>
    <w:rsid w:val="005C1083"/>
    <w:rsid w:val="005C15B4"/>
    <w:rsid w:val="005C618A"/>
    <w:rsid w:val="005C7DBB"/>
    <w:rsid w:val="005D0BED"/>
    <w:rsid w:val="005D15B8"/>
    <w:rsid w:val="005D2981"/>
    <w:rsid w:val="005D5A26"/>
    <w:rsid w:val="005D6B86"/>
    <w:rsid w:val="005D6F5C"/>
    <w:rsid w:val="005D713E"/>
    <w:rsid w:val="005E04C6"/>
    <w:rsid w:val="005E150A"/>
    <w:rsid w:val="005E2B74"/>
    <w:rsid w:val="005E6236"/>
    <w:rsid w:val="005E7DD5"/>
    <w:rsid w:val="005F0ACE"/>
    <w:rsid w:val="005F0BAD"/>
    <w:rsid w:val="005F1ECC"/>
    <w:rsid w:val="005F501F"/>
    <w:rsid w:val="005F5FDB"/>
    <w:rsid w:val="005F74B7"/>
    <w:rsid w:val="006022AD"/>
    <w:rsid w:val="006031EE"/>
    <w:rsid w:val="00603A3E"/>
    <w:rsid w:val="00606D50"/>
    <w:rsid w:val="0060793A"/>
    <w:rsid w:val="006100B5"/>
    <w:rsid w:val="006111D5"/>
    <w:rsid w:val="006111F5"/>
    <w:rsid w:val="0061248C"/>
    <w:rsid w:val="006131AD"/>
    <w:rsid w:val="00613DE6"/>
    <w:rsid w:val="00614CAB"/>
    <w:rsid w:val="00617D9C"/>
    <w:rsid w:val="006202DD"/>
    <w:rsid w:val="006207EA"/>
    <w:rsid w:val="0062215E"/>
    <w:rsid w:val="006235AC"/>
    <w:rsid w:val="00623E11"/>
    <w:rsid w:val="006250D5"/>
    <w:rsid w:val="00625D62"/>
    <w:rsid w:val="00630E96"/>
    <w:rsid w:val="00630F1E"/>
    <w:rsid w:val="00631961"/>
    <w:rsid w:val="006320E0"/>
    <w:rsid w:val="00632325"/>
    <w:rsid w:val="00632A06"/>
    <w:rsid w:val="00636D09"/>
    <w:rsid w:val="0064048D"/>
    <w:rsid w:val="006411DE"/>
    <w:rsid w:val="00641D9B"/>
    <w:rsid w:val="00641EE0"/>
    <w:rsid w:val="006433B7"/>
    <w:rsid w:val="006448C5"/>
    <w:rsid w:val="006459CD"/>
    <w:rsid w:val="00645B4C"/>
    <w:rsid w:val="00647D16"/>
    <w:rsid w:val="00651FE3"/>
    <w:rsid w:val="006555BA"/>
    <w:rsid w:val="006555BD"/>
    <w:rsid w:val="006608EB"/>
    <w:rsid w:val="006644A2"/>
    <w:rsid w:val="006676E2"/>
    <w:rsid w:val="00671752"/>
    <w:rsid w:val="00672436"/>
    <w:rsid w:val="00672473"/>
    <w:rsid w:val="006728CB"/>
    <w:rsid w:val="0067315A"/>
    <w:rsid w:val="0067531B"/>
    <w:rsid w:val="00675E16"/>
    <w:rsid w:val="00675E21"/>
    <w:rsid w:val="00680293"/>
    <w:rsid w:val="0068279E"/>
    <w:rsid w:val="00682B8C"/>
    <w:rsid w:val="00682E30"/>
    <w:rsid w:val="006837C4"/>
    <w:rsid w:val="00685B8E"/>
    <w:rsid w:val="00685EB4"/>
    <w:rsid w:val="00685EE0"/>
    <w:rsid w:val="00687264"/>
    <w:rsid w:val="006877A9"/>
    <w:rsid w:val="00690E0A"/>
    <w:rsid w:val="00694B9D"/>
    <w:rsid w:val="006951A5"/>
    <w:rsid w:val="00695B8A"/>
    <w:rsid w:val="006A27CA"/>
    <w:rsid w:val="006A2A0B"/>
    <w:rsid w:val="006A2BB4"/>
    <w:rsid w:val="006A4423"/>
    <w:rsid w:val="006A45A3"/>
    <w:rsid w:val="006A4774"/>
    <w:rsid w:val="006A4C05"/>
    <w:rsid w:val="006A7E7B"/>
    <w:rsid w:val="006B06C7"/>
    <w:rsid w:val="006B35CC"/>
    <w:rsid w:val="006B5540"/>
    <w:rsid w:val="006B593E"/>
    <w:rsid w:val="006B6711"/>
    <w:rsid w:val="006B68F5"/>
    <w:rsid w:val="006C0088"/>
    <w:rsid w:val="006C2034"/>
    <w:rsid w:val="006C2B84"/>
    <w:rsid w:val="006C3DFC"/>
    <w:rsid w:val="006C3E0A"/>
    <w:rsid w:val="006C514B"/>
    <w:rsid w:val="006C5DEB"/>
    <w:rsid w:val="006D380A"/>
    <w:rsid w:val="006D4838"/>
    <w:rsid w:val="006D5D28"/>
    <w:rsid w:val="006D754E"/>
    <w:rsid w:val="006D769C"/>
    <w:rsid w:val="006E0604"/>
    <w:rsid w:val="006E16FE"/>
    <w:rsid w:val="006E1D44"/>
    <w:rsid w:val="006E1F13"/>
    <w:rsid w:val="006E210A"/>
    <w:rsid w:val="006E260B"/>
    <w:rsid w:val="006E26C5"/>
    <w:rsid w:val="006E278D"/>
    <w:rsid w:val="006E42A8"/>
    <w:rsid w:val="006E4C3E"/>
    <w:rsid w:val="006E5619"/>
    <w:rsid w:val="006E5ED3"/>
    <w:rsid w:val="006E77A2"/>
    <w:rsid w:val="006E7C5E"/>
    <w:rsid w:val="006F0670"/>
    <w:rsid w:val="006F144C"/>
    <w:rsid w:val="006F16B6"/>
    <w:rsid w:val="006F65D7"/>
    <w:rsid w:val="007003C1"/>
    <w:rsid w:val="007010D4"/>
    <w:rsid w:val="0070132C"/>
    <w:rsid w:val="0070240C"/>
    <w:rsid w:val="00702BE5"/>
    <w:rsid w:val="00703ACC"/>
    <w:rsid w:val="00704F30"/>
    <w:rsid w:val="007062AF"/>
    <w:rsid w:val="007072B9"/>
    <w:rsid w:val="00707B53"/>
    <w:rsid w:val="00710887"/>
    <w:rsid w:val="007109F5"/>
    <w:rsid w:val="00712421"/>
    <w:rsid w:val="007155B8"/>
    <w:rsid w:val="00716AD9"/>
    <w:rsid w:val="007173CE"/>
    <w:rsid w:val="00720C78"/>
    <w:rsid w:val="0072118F"/>
    <w:rsid w:val="0072139E"/>
    <w:rsid w:val="007214DD"/>
    <w:rsid w:val="00721656"/>
    <w:rsid w:val="00722BD8"/>
    <w:rsid w:val="0072311A"/>
    <w:rsid w:val="007239F1"/>
    <w:rsid w:val="00724587"/>
    <w:rsid w:val="00724CD1"/>
    <w:rsid w:val="00731500"/>
    <w:rsid w:val="00732690"/>
    <w:rsid w:val="0073669E"/>
    <w:rsid w:val="0073725B"/>
    <w:rsid w:val="007373E7"/>
    <w:rsid w:val="00742398"/>
    <w:rsid w:val="007424F5"/>
    <w:rsid w:val="007434C1"/>
    <w:rsid w:val="00743A28"/>
    <w:rsid w:val="0074442C"/>
    <w:rsid w:val="007461A9"/>
    <w:rsid w:val="007471CD"/>
    <w:rsid w:val="00747608"/>
    <w:rsid w:val="00747ABB"/>
    <w:rsid w:val="00747AEC"/>
    <w:rsid w:val="00747B26"/>
    <w:rsid w:val="0075033D"/>
    <w:rsid w:val="00750473"/>
    <w:rsid w:val="00751C93"/>
    <w:rsid w:val="00752601"/>
    <w:rsid w:val="00752CD8"/>
    <w:rsid w:val="0075439D"/>
    <w:rsid w:val="00754503"/>
    <w:rsid w:val="0075560A"/>
    <w:rsid w:val="0075795E"/>
    <w:rsid w:val="00760560"/>
    <w:rsid w:val="00761574"/>
    <w:rsid w:val="007645FF"/>
    <w:rsid w:val="00765088"/>
    <w:rsid w:val="0076512D"/>
    <w:rsid w:val="007656EF"/>
    <w:rsid w:val="00766546"/>
    <w:rsid w:val="00766B23"/>
    <w:rsid w:val="0076749F"/>
    <w:rsid w:val="00767BA3"/>
    <w:rsid w:val="007729A5"/>
    <w:rsid w:val="007762F6"/>
    <w:rsid w:val="007772BE"/>
    <w:rsid w:val="00777A2F"/>
    <w:rsid w:val="00777BFF"/>
    <w:rsid w:val="00777CFC"/>
    <w:rsid w:val="00780662"/>
    <w:rsid w:val="007808C6"/>
    <w:rsid w:val="00782ACA"/>
    <w:rsid w:val="00782C5D"/>
    <w:rsid w:val="007835D6"/>
    <w:rsid w:val="00783DC5"/>
    <w:rsid w:val="00785750"/>
    <w:rsid w:val="00785B33"/>
    <w:rsid w:val="00786BDE"/>
    <w:rsid w:val="00787B6E"/>
    <w:rsid w:val="00793BB6"/>
    <w:rsid w:val="00793C97"/>
    <w:rsid w:val="007958CB"/>
    <w:rsid w:val="007979E8"/>
    <w:rsid w:val="007A0591"/>
    <w:rsid w:val="007A05F9"/>
    <w:rsid w:val="007A25C8"/>
    <w:rsid w:val="007A330D"/>
    <w:rsid w:val="007A3489"/>
    <w:rsid w:val="007A5857"/>
    <w:rsid w:val="007A5CFB"/>
    <w:rsid w:val="007A75E1"/>
    <w:rsid w:val="007B1F4A"/>
    <w:rsid w:val="007B448B"/>
    <w:rsid w:val="007B4EEF"/>
    <w:rsid w:val="007B4F54"/>
    <w:rsid w:val="007B5701"/>
    <w:rsid w:val="007B62B5"/>
    <w:rsid w:val="007C020E"/>
    <w:rsid w:val="007C276C"/>
    <w:rsid w:val="007C39A6"/>
    <w:rsid w:val="007C4358"/>
    <w:rsid w:val="007C5AB3"/>
    <w:rsid w:val="007C5B42"/>
    <w:rsid w:val="007C6E8B"/>
    <w:rsid w:val="007C7676"/>
    <w:rsid w:val="007D036A"/>
    <w:rsid w:val="007D0966"/>
    <w:rsid w:val="007D0E9F"/>
    <w:rsid w:val="007D287E"/>
    <w:rsid w:val="007D6699"/>
    <w:rsid w:val="007D6B41"/>
    <w:rsid w:val="007D790B"/>
    <w:rsid w:val="007E0BDC"/>
    <w:rsid w:val="007E28F0"/>
    <w:rsid w:val="007E354B"/>
    <w:rsid w:val="007E395F"/>
    <w:rsid w:val="007E4814"/>
    <w:rsid w:val="007E55B9"/>
    <w:rsid w:val="007E78A4"/>
    <w:rsid w:val="007E78D0"/>
    <w:rsid w:val="007F2F14"/>
    <w:rsid w:val="007F43B0"/>
    <w:rsid w:val="007F5360"/>
    <w:rsid w:val="007F5E1D"/>
    <w:rsid w:val="007F7BD1"/>
    <w:rsid w:val="00801175"/>
    <w:rsid w:val="00801D24"/>
    <w:rsid w:val="00801F5B"/>
    <w:rsid w:val="00802BE0"/>
    <w:rsid w:val="00802EE8"/>
    <w:rsid w:val="008032E5"/>
    <w:rsid w:val="00803443"/>
    <w:rsid w:val="008076AF"/>
    <w:rsid w:val="008104EF"/>
    <w:rsid w:val="008107E8"/>
    <w:rsid w:val="00811455"/>
    <w:rsid w:val="008116AA"/>
    <w:rsid w:val="00811CC6"/>
    <w:rsid w:val="00812E94"/>
    <w:rsid w:val="008152E5"/>
    <w:rsid w:val="00815CB8"/>
    <w:rsid w:val="00816368"/>
    <w:rsid w:val="0081713C"/>
    <w:rsid w:val="00817650"/>
    <w:rsid w:val="00817CB9"/>
    <w:rsid w:val="0082170D"/>
    <w:rsid w:val="00821EF7"/>
    <w:rsid w:val="00822118"/>
    <w:rsid w:val="008227FE"/>
    <w:rsid w:val="00822922"/>
    <w:rsid w:val="0082349E"/>
    <w:rsid w:val="00823828"/>
    <w:rsid w:val="00824508"/>
    <w:rsid w:val="00825523"/>
    <w:rsid w:val="0082610A"/>
    <w:rsid w:val="00826CCE"/>
    <w:rsid w:val="00830A17"/>
    <w:rsid w:val="00831155"/>
    <w:rsid w:val="008314F0"/>
    <w:rsid w:val="00831E23"/>
    <w:rsid w:val="008351F7"/>
    <w:rsid w:val="00836687"/>
    <w:rsid w:val="008407C8"/>
    <w:rsid w:val="00841635"/>
    <w:rsid w:val="00842860"/>
    <w:rsid w:val="008441AE"/>
    <w:rsid w:val="008458EF"/>
    <w:rsid w:val="0084628D"/>
    <w:rsid w:val="008465E1"/>
    <w:rsid w:val="00852665"/>
    <w:rsid w:val="00852F5A"/>
    <w:rsid w:val="00852FF2"/>
    <w:rsid w:val="008536A3"/>
    <w:rsid w:val="00853805"/>
    <w:rsid w:val="00853B00"/>
    <w:rsid w:val="00854C9D"/>
    <w:rsid w:val="00855097"/>
    <w:rsid w:val="0085550B"/>
    <w:rsid w:val="00857578"/>
    <w:rsid w:val="008575BF"/>
    <w:rsid w:val="00857B32"/>
    <w:rsid w:val="0086184C"/>
    <w:rsid w:val="008619B2"/>
    <w:rsid w:val="0086298B"/>
    <w:rsid w:val="008631B0"/>
    <w:rsid w:val="00863B50"/>
    <w:rsid w:val="008647D9"/>
    <w:rsid w:val="00870508"/>
    <w:rsid w:val="0087061A"/>
    <w:rsid w:val="00870B71"/>
    <w:rsid w:val="00870F22"/>
    <w:rsid w:val="00871A94"/>
    <w:rsid w:val="00872845"/>
    <w:rsid w:val="008735AA"/>
    <w:rsid w:val="0087489F"/>
    <w:rsid w:val="00875107"/>
    <w:rsid w:val="00876AAA"/>
    <w:rsid w:val="00876BE6"/>
    <w:rsid w:val="00877798"/>
    <w:rsid w:val="00880E9C"/>
    <w:rsid w:val="00882353"/>
    <w:rsid w:val="00882592"/>
    <w:rsid w:val="00882B9B"/>
    <w:rsid w:val="008837C9"/>
    <w:rsid w:val="008848B5"/>
    <w:rsid w:val="00884960"/>
    <w:rsid w:val="00884E48"/>
    <w:rsid w:val="008854C8"/>
    <w:rsid w:val="008860BF"/>
    <w:rsid w:val="00887274"/>
    <w:rsid w:val="008875AB"/>
    <w:rsid w:val="00890988"/>
    <w:rsid w:val="00890CB3"/>
    <w:rsid w:val="0089138F"/>
    <w:rsid w:val="0089180C"/>
    <w:rsid w:val="00891E7D"/>
    <w:rsid w:val="008924D4"/>
    <w:rsid w:val="008934B9"/>
    <w:rsid w:val="008935A0"/>
    <w:rsid w:val="008939DA"/>
    <w:rsid w:val="00894087"/>
    <w:rsid w:val="008A0148"/>
    <w:rsid w:val="008A0750"/>
    <w:rsid w:val="008A20B3"/>
    <w:rsid w:val="008A2229"/>
    <w:rsid w:val="008A6127"/>
    <w:rsid w:val="008B0A3D"/>
    <w:rsid w:val="008B4194"/>
    <w:rsid w:val="008B451B"/>
    <w:rsid w:val="008B45EC"/>
    <w:rsid w:val="008B5F92"/>
    <w:rsid w:val="008B748B"/>
    <w:rsid w:val="008C056F"/>
    <w:rsid w:val="008C1D7A"/>
    <w:rsid w:val="008C2A9D"/>
    <w:rsid w:val="008C2DB5"/>
    <w:rsid w:val="008C3BE1"/>
    <w:rsid w:val="008C3D80"/>
    <w:rsid w:val="008C3E7F"/>
    <w:rsid w:val="008C4773"/>
    <w:rsid w:val="008C554B"/>
    <w:rsid w:val="008C6EDB"/>
    <w:rsid w:val="008C7410"/>
    <w:rsid w:val="008D17A9"/>
    <w:rsid w:val="008D1807"/>
    <w:rsid w:val="008D4A48"/>
    <w:rsid w:val="008D4C7A"/>
    <w:rsid w:val="008D52C3"/>
    <w:rsid w:val="008D556C"/>
    <w:rsid w:val="008D5616"/>
    <w:rsid w:val="008D5B72"/>
    <w:rsid w:val="008D5CE4"/>
    <w:rsid w:val="008D5D95"/>
    <w:rsid w:val="008E0372"/>
    <w:rsid w:val="008E246E"/>
    <w:rsid w:val="008E53A5"/>
    <w:rsid w:val="008E7277"/>
    <w:rsid w:val="008F0262"/>
    <w:rsid w:val="008F25A6"/>
    <w:rsid w:val="008F2E4E"/>
    <w:rsid w:val="008F345B"/>
    <w:rsid w:val="008F4E61"/>
    <w:rsid w:val="008F5D6D"/>
    <w:rsid w:val="008F5E2F"/>
    <w:rsid w:val="008F6062"/>
    <w:rsid w:val="008F7425"/>
    <w:rsid w:val="008F7752"/>
    <w:rsid w:val="009009BD"/>
    <w:rsid w:val="00901A61"/>
    <w:rsid w:val="00902E66"/>
    <w:rsid w:val="0090332E"/>
    <w:rsid w:val="0090473B"/>
    <w:rsid w:val="00907231"/>
    <w:rsid w:val="00910693"/>
    <w:rsid w:val="009113C7"/>
    <w:rsid w:val="0091170D"/>
    <w:rsid w:val="00911AD9"/>
    <w:rsid w:val="00912E02"/>
    <w:rsid w:val="00913FEF"/>
    <w:rsid w:val="00915DC5"/>
    <w:rsid w:val="00917DFB"/>
    <w:rsid w:val="00917F15"/>
    <w:rsid w:val="0092008F"/>
    <w:rsid w:val="00920846"/>
    <w:rsid w:val="00920A21"/>
    <w:rsid w:val="0092123F"/>
    <w:rsid w:val="00921676"/>
    <w:rsid w:val="009216CF"/>
    <w:rsid w:val="009223D4"/>
    <w:rsid w:val="009223E1"/>
    <w:rsid w:val="0092242A"/>
    <w:rsid w:val="00922A07"/>
    <w:rsid w:val="00922F57"/>
    <w:rsid w:val="00925145"/>
    <w:rsid w:val="009257E5"/>
    <w:rsid w:val="009277D8"/>
    <w:rsid w:val="00932142"/>
    <w:rsid w:val="009322F1"/>
    <w:rsid w:val="009340D3"/>
    <w:rsid w:val="00936777"/>
    <w:rsid w:val="0093732B"/>
    <w:rsid w:val="0093775B"/>
    <w:rsid w:val="009408B1"/>
    <w:rsid w:val="00943B46"/>
    <w:rsid w:val="00944DCE"/>
    <w:rsid w:val="009479C6"/>
    <w:rsid w:val="00950CE5"/>
    <w:rsid w:val="0095100A"/>
    <w:rsid w:val="0095290C"/>
    <w:rsid w:val="00952913"/>
    <w:rsid w:val="00952FCE"/>
    <w:rsid w:val="009552F9"/>
    <w:rsid w:val="00956670"/>
    <w:rsid w:val="00957618"/>
    <w:rsid w:val="00957985"/>
    <w:rsid w:val="009605F3"/>
    <w:rsid w:val="00960758"/>
    <w:rsid w:val="00961167"/>
    <w:rsid w:val="00961909"/>
    <w:rsid w:val="00961EE9"/>
    <w:rsid w:val="00962D36"/>
    <w:rsid w:val="009660DC"/>
    <w:rsid w:val="00967D5F"/>
    <w:rsid w:val="00971BA0"/>
    <w:rsid w:val="0097229B"/>
    <w:rsid w:val="00973D3E"/>
    <w:rsid w:val="0097426E"/>
    <w:rsid w:val="00974388"/>
    <w:rsid w:val="0097572F"/>
    <w:rsid w:val="00980A11"/>
    <w:rsid w:val="0098123D"/>
    <w:rsid w:val="00983969"/>
    <w:rsid w:val="00985126"/>
    <w:rsid w:val="0098585A"/>
    <w:rsid w:val="00985C6E"/>
    <w:rsid w:val="00987075"/>
    <w:rsid w:val="009920AE"/>
    <w:rsid w:val="0099269A"/>
    <w:rsid w:val="00993165"/>
    <w:rsid w:val="00995555"/>
    <w:rsid w:val="009971C9"/>
    <w:rsid w:val="009A66BF"/>
    <w:rsid w:val="009A7F68"/>
    <w:rsid w:val="009A7FF6"/>
    <w:rsid w:val="009B299E"/>
    <w:rsid w:val="009B4EC0"/>
    <w:rsid w:val="009B51CD"/>
    <w:rsid w:val="009B6762"/>
    <w:rsid w:val="009B6C2C"/>
    <w:rsid w:val="009C0826"/>
    <w:rsid w:val="009C32DA"/>
    <w:rsid w:val="009C3544"/>
    <w:rsid w:val="009C3852"/>
    <w:rsid w:val="009C4157"/>
    <w:rsid w:val="009C6886"/>
    <w:rsid w:val="009C7F2E"/>
    <w:rsid w:val="009D0CF3"/>
    <w:rsid w:val="009D2A39"/>
    <w:rsid w:val="009D3169"/>
    <w:rsid w:val="009D3892"/>
    <w:rsid w:val="009D4015"/>
    <w:rsid w:val="009D45DD"/>
    <w:rsid w:val="009D4CCF"/>
    <w:rsid w:val="009D6ECE"/>
    <w:rsid w:val="009E3468"/>
    <w:rsid w:val="009E3587"/>
    <w:rsid w:val="009E36AA"/>
    <w:rsid w:val="009E47F0"/>
    <w:rsid w:val="009E5005"/>
    <w:rsid w:val="009E5B48"/>
    <w:rsid w:val="009E6F9C"/>
    <w:rsid w:val="009E7F64"/>
    <w:rsid w:val="009E7F7E"/>
    <w:rsid w:val="009F1FAE"/>
    <w:rsid w:val="009F37B6"/>
    <w:rsid w:val="009F3906"/>
    <w:rsid w:val="009F425C"/>
    <w:rsid w:val="009F468F"/>
    <w:rsid w:val="009F4CD6"/>
    <w:rsid w:val="009F6104"/>
    <w:rsid w:val="009F6A07"/>
    <w:rsid w:val="009F6B80"/>
    <w:rsid w:val="00A03DB7"/>
    <w:rsid w:val="00A044E6"/>
    <w:rsid w:val="00A05049"/>
    <w:rsid w:val="00A0521E"/>
    <w:rsid w:val="00A05548"/>
    <w:rsid w:val="00A06663"/>
    <w:rsid w:val="00A10362"/>
    <w:rsid w:val="00A1116A"/>
    <w:rsid w:val="00A11404"/>
    <w:rsid w:val="00A123C1"/>
    <w:rsid w:val="00A146FC"/>
    <w:rsid w:val="00A14A9F"/>
    <w:rsid w:val="00A162D9"/>
    <w:rsid w:val="00A17485"/>
    <w:rsid w:val="00A2091B"/>
    <w:rsid w:val="00A20DAE"/>
    <w:rsid w:val="00A251BA"/>
    <w:rsid w:val="00A25E0B"/>
    <w:rsid w:val="00A2667C"/>
    <w:rsid w:val="00A27328"/>
    <w:rsid w:val="00A30DA8"/>
    <w:rsid w:val="00A31293"/>
    <w:rsid w:val="00A3138D"/>
    <w:rsid w:val="00A34F18"/>
    <w:rsid w:val="00A35459"/>
    <w:rsid w:val="00A36869"/>
    <w:rsid w:val="00A369E1"/>
    <w:rsid w:val="00A369F3"/>
    <w:rsid w:val="00A37350"/>
    <w:rsid w:val="00A37E53"/>
    <w:rsid w:val="00A4651B"/>
    <w:rsid w:val="00A476EE"/>
    <w:rsid w:val="00A47AF0"/>
    <w:rsid w:val="00A50A1E"/>
    <w:rsid w:val="00A53D40"/>
    <w:rsid w:val="00A543D6"/>
    <w:rsid w:val="00A54AE7"/>
    <w:rsid w:val="00A551FC"/>
    <w:rsid w:val="00A55575"/>
    <w:rsid w:val="00A55E72"/>
    <w:rsid w:val="00A55E96"/>
    <w:rsid w:val="00A56B77"/>
    <w:rsid w:val="00A60411"/>
    <w:rsid w:val="00A604CE"/>
    <w:rsid w:val="00A60BE1"/>
    <w:rsid w:val="00A61330"/>
    <w:rsid w:val="00A616CA"/>
    <w:rsid w:val="00A6350D"/>
    <w:rsid w:val="00A66C83"/>
    <w:rsid w:val="00A70F0A"/>
    <w:rsid w:val="00A73397"/>
    <w:rsid w:val="00A73D97"/>
    <w:rsid w:val="00A74E8F"/>
    <w:rsid w:val="00A75C5D"/>
    <w:rsid w:val="00A76B98"/>
    <w:rsid w:val="00A77047"/>
    <w:rsid w:val="00A77429"/>
    <w:rsid w:val="00A812A0"/>
    <w:rsid w:val="00A81EA9"/>
    <w:rsid w:val="00A84275"/>
    <w:rsid w:val="00A85241"/>
    <w:rsid w:val="00A86C90"/>
    <w:rsid w:val="00A86CCF"/>
    <w:rsid w:val="00A91F29"/>
    <w:rsid w:val="00A923EB"/>
    <w:rsid w:val="00A94C89"/>
    <w:rsid w:val="00A97AFA"/>
    <w:rsid w:val="00A97F00"/>
    <w:rsid w:val="00AA0F81"/>
    <w:rsid w:val="00AA0FD1"/>
    <w:rsid w:val="00AA2F41"/>
    <w:rsid w:val="00AA3192"/>
    <w:rsid w:val="00AA389C"/>
    <w:rsid w:val="00AA4EF5"/>
    <w:rsid w:val="00AA5B8B"/>
    <w:rsid w:val="00AA735A"/>
    <w:rsid w:val="00AA7B65"/>
    <w:rsid w:val="00AA7D4C"/>
    <w:rsid w:val="00AB02B9"/>
    <w:rsid w:val="00AB11CA"/>
    <w:rsid w:val="00AB1C18"/>
    <w:rsid w:val="00AB390B"/>
    <w:rsid w:val="00AB7501"/>
    <w:rsid w:val="00AC0BAA"/>
    <w:rsid w:val="00AC10A0"/>
    <w:rsid w:val="00AC20F1"/>
    <w:rsid w:val="00AC230B"/>
    <w:rsid w:val="00AC3744"/>
    <w:rsid w:val="00AC4533"/>
    <w:rsid w:val="00AC5207"/>
    <w:rsid w:val="00AC7930"/>
    <w:rsid w:val="00AD0229"/>
    <w:rsid w:val="00AD042D"/>
    <w:rsid w:val="00AD0A0D"/>
    <w:rsid w:val="00AD1145"/>
    <w:rsid w:val="00AD2DBB"/>
    <w:rsid w:val="00AD30F4"/>
    <w:rsid w:val="00AD4091"/>
    <w:rsid w:val="00AD45DC"/>
    <w:rsid w:val="00AE2F60"/>
    <w:rsid w:val="00AE4C36"/>
    <w:rsid w:val="00AE5495"/>
    <w:rsid w:val="00AE583E"/>
    <w:rsid w:val="00AE5D15"/>
    <w:rsid w:val="00AE5D2B"/>
    <w:rsid w:val="00AE631D"/>
    <w:rsid w:val="00AE67D4"/>
    <w:rsid w:val="00AE6E0E"/>
    <w:rsid w:val="00AF05B3"/>
    <w:rsid w:val="00AF05C4"/>
    <w:rsid w:val="00AF16EB"/>
    <w:rsid w:val="00AF1F59"/>
    <w:rsid w:val="00AF2972"/>
    <w:rsid w:val="00AF51D6"/>
    <w:rsid w:val="00AF681E"/>
    <w:rsid w:val="00B00A7A"/>
    <w:rsid w:val="00B01FDC"/>
    <w:rsid w:val="00B02389"/>
    <w:rsid w:val="00B050AE"/>
    <w:rsid w:val="00B0618A"/>
    <w:rsid w:val="00B069B2"/>
    <w:rsid w:val="00B07163"/>
    <w:rsid w:val="00B11A28"/>
    <w:rsid w:val="00B11DD5"/>
    <w:rsid w:val="00B132AA"/>
    <w:rsid w:val="00B14595"/>
    <w:rsid w:val="00B148C1"/>
    <w:rsid w:val="00B14D36"/>
    <w:rsid w:val="00B16A75"/>
    <w:rsid w:val="00B2269D"/>
    <w:rsid w:val="00B22745"/>
    <w:rsid w:val="00B23FEC"/>
    <w:rsid w:val="00B257CB"/>
    <w:rsid w:val="00B2629D"/>
    <w:rsid w:val="00B27AFA"/>
    <w:rsid w:val="00B309AF"/>
    <w:rsid w:val="00B314F9"/>
    <w:rsid w:val="00B339F2"/>
    <w:rsid w:val="00B34A47"/>
    <w:rsid w:val="00B41A98"/>
    <w:rsid w:val="00B41CE9"/>
    <w:rsid w:val="00B42615"/>
    <w:rsid w:val="00B43650"/>
    <w:rsid w:val="00B45B3A"/>
    <w:rsid w:val="00B45CA8"/>
    <w:rsid w:val="00B50E21"/>
    <w:rsid w:val="00B50FB9"/>
    <w:rsid w:val="00B524B5"/>
    <w:rsid w:val="00B5256B"/>
    <w:rsid w:val="00B527EA"/>
    <w:rsid w:val="00B530A5"/>
    <w:rsid w:val="00B54E5C"/>
    <w:rsid w:val="00B54EC3"/>
    <w:rsid w:val="00B56C5F"/>
    <w:rsid w:val="00B5710A"/>
    <w:rsid w:val="00B571BB"/>
    <w:rsid w:val="00B57A45"/>
    <w:rsid w:val="00B61AA0"/>
    <w:rsid w:val="00B633DB"/>
    <w:rsid w:val="00B63C9C"/>
    <w:rsid w:val="00B657B7"/>
    <w:rsid w:val="00B65E40"/>
    <w:rsid w:val="00B66471"/>
    <w:rsid w:val="00B665ED"/>
    <w:rsid w:val="00B705FE"/>
    <w:rsid w:val="00B71224"/>
    <w:rsid w:val="00B71621"/>
    <w:rsid w:val="00B72FC3"/>
    <w:rsid w:val="00B74517"/>
    <w:rsid w:val="00B7489C"/>
    <w:rsid w:val="00B74D70"/>
    <w:rsid w:val="00B74F64"/>
    <w:rsid w:val="00B75646"/>
    <w:rsid w:val="00B7596B"/>
    <w:rsid w:val="00B81DB0"/>
    <w:rsid w:val="00B828CE"/>
    <w:rsid w:val="00B8323C"/>
    <w:rsid w:val="00B94981"/>
    <w:rsid w:val="00BA2964"/>
    <w:rsid w:val="00BA2B9E"/>
    <w:rsid w:val="00BA3C05"/>
    <w:rsid w:val="00BB0924"/>
    <w:rsid w:val="00BB1D18"/>
    <w:rsid w:val="00BB269E"/>
    <w:rsid w:val="00BB3270"/>
    <w:rsid w:val="00BB355E"/>
    <w:rsid w:val="00BB4B66"/>
    <w:rsid w:val="00BB5948"/>
    <w:rsid w:val="00BB6172"/>
    <w:rsid w:val="00BB6ADD"/>
    <w:rsid w:val="00BC09D5"/>
    <w:rsid w:val="00BC13B3"/>
    <w:rsid w:val="00BC32F4"/>
    <w:rsid w:val="00BC433C"/>
    <w:rsid w:val="00BC442D"/>
    <w:rsid w:val="00BC449D"/>
    <w:rsid w:val="00BC59BD"/>
    <w:rsid w:val="00BD00AD"/>
    <w:rsid w:val="00BD0144"/>
    <w:rsid w:val="00BD0D2D"/>
    <w:rsid w:val="00BD126D"/>
    <w:rsid w:val="00BD22AB"/>
    <w:rsid w:val="00BD2873"/>
    <w:rsid w:val="00BD29C6"/>
    <w:rsid w:val="00BD3227"/>
    <w:rsid w:val="00BD4090"/>
    <w:rsid w:val="00BD4FAD"/>
    <w:rsid w:val="00BD74F7"/>
    <w:rsid w:val="00BE305C"/>
    <w:rsid w:val="00BE3A70"/>
    <w:rsid w:val="00BE3FBA"/>
    <w:rsid w:val="00BE402B"/>
    <w:rsid w:val="00BF128A"/>
    <w:rsid w:val="00BF14D9"/>
    <w:rsid w:val="00BF1B90"/>
    <w:rsid w:val="00BF21B7"/>
    <w:rsid w:val="00BF2BFC"/>
    <w:rsid w:val="00BF4040"/>
    <w:rsid w:val="00BF4545"/>
    <w:rsid w:val="00BF4C41"/>
    <w:rsid w:val="00BF574F"/>
    <w:rsid w:val="00C00624"/>
    <w:rsid w:val="00C016C3"/>
    <w:rsid w:val="00C01F68"/>
    <w:rsid w:val="00C04E25"/>
    <w:rsid w:val="00C05D43"/>
    <w:rsid w:val="00C0608F"/>
    <w:rsid w:val="00C07838"/>
    <w:rsid w:val="00C07C1F"/>
    <w:rsid w:val="00C100D2"/>
    <w:rsid w:val="00C11201"/>
    <w:rsid w:val="00C112EE"/>
    <w:rsid w:val="00C119C4"/>
    <w:rsid w:val="00C119DD"/>
    <w:rsid w:val="00C128FE"/>
    <w:rsid w:val="00C12A20"/>
    <w:rsid w:val="00C140D0"/>
    <w:rsid w:val="00C14D30"/>
    <w:rsid w:val="00C15BE5"/>
    <w:rsid w:val="00C166E2"/>
    <w:rsid w:val="00C16720"/>
    <w:rsid w:val="00C167BA"/>
    <w:rsid w:val="00C201F8"/>
    <w:rsid w:val="00C203E6"/>
    <w:rsid w:val="00C230E9"/>
    <w:rsid w:val="00C2316D"/>
    <w:rsid w:val="00C24833"/>
    <w:rsid w:val="00C25BED"/>
    <w:rsid w:val="00C267E8"/>
    <w:rsid w:val="00C27CEB"/>
    <w:rsid w:val="00C30141"/>
    <w:rsid w:val="00C350DC"/>
    <w:rsid w:val="00C367D8"/>
    <w:rsid w:val="00C368BB"/>
    <w:rsid w:val="00C36A44"/>
    <w:rsid w:val="00C36DD8"/>
    <w:rsid w:val="00C43705"/>
    <w:rsid w:val="00C43F93"/>
    <w:rsid w:val="00C44631"/>
    <w:rsid w:val="00C47441"/>
    <w:rsid w:val="00C50710"/>
    <w:rsid w:val="00C52705"/>
    <w:rsid w:val="00C52B00"/>
    <w:rsid w:val="00C543D9"/>
    <w:rsid w:val="00C6333A"/>
    <w:rsid w:val="00C63ADB"/>
    <w:rsid w:val="00C64614"/>
    <w:rsid w:val="00C659F5"/>
    <w:rsid w:val="00C66002"/>
    <w:rsid w:val="00C66C47"/>
    <w:rsid w:val="00C66C7B"/>
    <w:rsid w:val="00C70CDF"/>
    <w:rsid w:val="00C72404"/>
    <w:rsid w:val="00C72427"/>
    <w:rsid w:val="00C72B40"/>
    <w:rsid w:val="00C72DA0"/>
    <w:rsid w:val="00C731E1"/>
    <w:rsid w:val="00C73F05"/>
    <w:rsid w:val="00C747C1"/>
    <w:rsid w:val="00C74C9B"/>
    <w:rsid w:val="00C75C98"/>
    <w:rsid w:val="00C766E8"/>
    <w:rsid w:val="00C779F8"/>
    <w:rsid w:val="00C77A77"/>
    <w:rsid w:val="00C77AF8"/>
    <w:rsid w:val="00C82B11"/>
    <w:rsid w:val="00C835BE"/>
    <w:rsid w:val="00C84551"/>
    <w:rsid w:val="00C85052"/>
    <w:rsid w:val="00C85BDF"/>
    <w:rsid w:val="00C86E07"/>
    <w:rsid w:val="00C878E3"/>
    <w:rsid w:val="00C905AC"/>
    <w:rsid w:val="00C90953"/>
    <w:rsid w:val="00C90B97"/>
    <w:rsid w:val="00C9371B"/>
    <w:rsid w:val="00C9391C"/>
    <w:rsid w:val="00C9392D"/>
    <w:rsid w:val="00C95146"/>
    <w:rsid w:val="00C95B3A"/>
    <w:rsid w:val="00C96F72"/>
    <w:rsid w:val="00C97C32"/>
    <w:rsid w:val="00CA0FA4"/>
    <w:rsid w:val="00CA2B36"/>
    <w:rsid w:val="00CA3675"/>
    <w:rsid w:val="00CA4A33"/>
    <w:rsid w:val="00CA4A46"/>
    <w:rsid w:val="00CA4B7E"/>
    <w:rsid w:val="00CA4F4A"/>
    <w:rsid w:val="00CA6718"/>
    <w:rsid w:val="00CB0400"/>
    <w:rsid w:val="00CB31FA"/>
    <w:rsid w:val="00CB3F00"/>
    <w:rsid w:val="00CB45EA"/>
    <w:rsid w:val="00CB6ACE"/>
    <w:rsid w:val="00CB7287"/>
    <w:rsid w:val="00CC1471"/>
    <w:rsid w:val="00CC1689"/>
    <w:rsid w:val="00CC28FC"/>
    <w:rsid w:val="00CC2F2C"/>
    <w:rsid w:val="00CC339D"/>
    <w:rsid w:val="00CC44C4"/>
    <w:rsid w:val="00CC537E"/>
    <w:rsid w:val="00CC5DEF"/>
    <w:rsid w:val="00CC70E1"/>
    <w:rsid w:val="00CC7DF0"/>
    <w:rsid w:val="00CD089D"/>
    <w:rsid w:val="00CD2F6C"/>
    <w:rsid w:val="00CD3DBB"/>
    <w:rsid w:val="00CD5106"/>
    <w:rsid w:val="00CE163B"/>
    <w:rsid w:val="00CE1EA4"/>
    <w:rsid w:val="00CE21AD"/>
    <w:rsid w:val="00CE3CA3"/>
    <w:rsid w:val="00CE4112"/>
    <w:rsid w:val="00CE44A2"/>
    <w:rsid w:val="00CE6428"/>
    <w:rsid w:val="00CE7245"/>
    <w:rsid w:val="00CE74D6"/>
    <w:rsid w:val="00CF0B5D"/>
    <w:rsid w:val="00CF2009"/>
    <w:rsid w:val="00CF3273"/>
    <w:rsid w:val="00CF3570"/>
    <w:rsid w:val="00CF4C21"/>
    <w:rsid w:val="00CF788D"/>
    <w:rsid w:val="00D00652"/>
    <w:rsid w:val="00D01B80"/>
    <w:rsid w:val="00D02DE1"/>
    <w:rsid w:val="00D05AA4"/>
    <w:rsid w:val="00D0729E"/>
    <w:rsid w:val="00D10007"/>
    <w:rsid w:val="00D10B38"/>
    <w:rsid w:val="00D10F1C"/>
    <w:rsid w:val="00D11C7E"/>
    <w:rsid w:val="00D122FE"/>
    <w:rsid w:val="00D144DA"/>
    <w:rsid w:val="00D1611B"/>
    <w:rsid w:val="00D1653C"/>
    <w:rsid w:val="00D177DD"/>
    <w:rsid w:val="00D17F8E"/>
    <w:rsid w:val="00D2212F"/>
    <w:rsid w:val="00D23695"/>
    <w:rsid w:val="00D23D2D"/>
    <w:rsid w:val="00D24F81"/>
    <w:rsid w:val="00D25DFA"/>
    <w:rsid w:val="00D26D8F"/>
    <w:rsid w:val="00D27BFB"/>
    <w:rsid w:val="00D30491"/>
    <w:rsid w:val="00D305D1"/>
    <w:rsid w:val="00D3096F"/>
    <w:rsid w:val="00D33603"/>
    <w:rsid w:val="00D34F1F"/>
    <w:rsid w:val="00D35435"/>
    <w:rsid w:val="00D3665F"/>
    <w:rsid w:val="00D36A35"/>
    <w:rsid w:val="00D36BF7"/>
    <w:rsid w:val="00D36E23"/>
    <w:rsid w:val="00D423EA"/>
    <w:rsid w:val="00D4267E"/>
    <w:rsid w:val="00D42F62"/>
    <w:rsid w:val="00D4302E"/>
    <w:rsid w:val="00D437D8"/>
    <w:rsid w:val="00D45554"/>
    <w:rsid w:val="00D456C0"/>
    <w:rsid w:val="00D47D9E"/>
    <w:rsid w:val="00D51277"/>
    <w:rsid w:val="00D5225B"/>
    <w:rsid w:val="00D53AEB"/>
    <w:rsid w:val="00D55316"/>
    <w:rsid w:val="00D576AA"/>
    <w:rsid w:val="00D6018A"/>
    <w:rsid w:val="00D60DD4"/>
    <w:rsid w:val="00D614DC"/>
    <w:rsid w:val="00D61978"/>
    <w:rsid w:val="00D62590"/>
    <w:rsid w:val="00D63C30"/>
    <w:rsid w:val="00D65100"/>
    <w:rsid w:val="00D70BD4"/>
    <w:rsid w:val="00D716B6"/>
    <w:rsid w:val="00D71BD5"/>
    <w:rsid w:val="00D7237A"/>
    <w:rsid w:val="00D73664"/>
    <w:rsid w:val="00D74F3A"/>
    <w:rsid w:val="00D75B90"/>
    <w:rsid w:val="00D814B7"/>
    <w:rsid w:val="00D81F19"/>
    <w:rsid w:val="00D82B01"/>
    <w:rsid w:val="00D841CB"/>
    <w:rsid w:val="00D842AC"/>
    <w:rsid w:val="00D84752"/>
    <w:rsid w:val="00D90CE8"/>
    <w:rsid w:val="00D91E62"/>
    <w:rsid w:val="00D9275F"/>
    <w:rsid w:val="00D92F29"/>
    <w:rsid w:val="00D93EA5"/>
    <w:rsid w:val="00D9463F"/>
    <w:rsid w:val="00D94E97"/>
    <w:rsid w:val="00D95641"/>
    <w:rsid w:val="00D95866"/>
    <w:rsid w:val="00D95D49"/>
    <w:rsid w:val="00D95F30"/>
    <w:rsid w:val="00D969AF"/>
    <w:rsid w:val="00D970F6"/>
    <w:rsid w:val="00D97E18"/>
    <w:rsid w:val="00DA20C9"/>
    <w:rsid w:val="00DA25E5"/>
    <w:rsid w:val="00DA3CEB"/>
    <w:rsid w:val="00DA53F5"/>
    <w:rsid w:val="00DA567D"/>
    <w:rsid w:val="00DA5D1B"/>
    <w:rsid w:val="00DA72E4"/>
    <w:rsid w:val="00DB085C"/>
    <w:rsid w:val="00DB08E3"/>
    <w:rsid w:val="00DB12E7"/>
    <w:rsid w:val="00DB1948"/>
    <w:rsid w:val="00DB1F68"/>
    <w:rsid w:val="00DB1F8B"/>
    <w:rsid w:val="00DB4FB2"/>
    <w:rsid w:val="00DB5151"/>
    <w:rsid w:val="00DB5625"/>
    <w:rsid w:val="00DB61F7"/>
    <w:rsid w:val="00DC079E"/>
    <w:rsid w:val="00DC0AB5"/>
    <w:rsid w:val="00DC1D98"/>
    <w:rsid w:val="00DC28D0"/>
    <w:rsid w:val="00DC37C9"/>
    <w:rsid w:val="00DC399A"/>
    <w:rsid w:val="00DC6258"/>
    <w:rsid w:val="00DD0827"/>
    <w:rsid w:val="00DD1CC0"/>
    <w:rsid w:val="00DD4601"/>
    <w:rsid w:val="00DE0FD4"/>
    <w:rsid w:val="00DE28FE"/>
    <w:rsid w:val="00DE3136"/>
    <w:rsid w:val="00DE34C2"/>
    <w:rsid w:val="00DE361D"/>
    <w:rsid w:val="00DE4268"/>
    <w:rsid w:val="00DE68C8"/>
    <w:rsid w:val="00DE6B7F"/>
    <w:rsid w:val="00DF11B1"/>
    <w:rsid w:val="00DF1871"/>
    <w:rsid w:val="00DF2F8E"/>
    <w:rsid w:val="00DF39CD"/>
    <w:rsid w:val="00DF4C1B"/>
    <w:rsid w:val="00DF5157"/>
    <w:rsid w:val="00DF51B1"/>
    <w:rsid w:val="00DF6152"/>
    <w:rsid w:val="00DF6757"/>
    <w:rsid w:val="00DF7127"/>
    <w:rsid w:val="00DF7369"/>
    <w:rsid w:val="00E02E44"/>
    <w:rsid w:val="00E03695"/>
    <w:rsid w:val="00E03E71"/>
    <w:rsid w:val="00E043FD"/>
    <w:rsid w:val="00E0628D"/>
    <w:rsid w:val="00E07875"/>
    <w:rsid w:val="00E07D7C"/>
    <w:rsid w:val="00E07DB3"/>
    <w:rsid w:val="00E10AF6"/>
    <w:rsid w:val="00E1136E"/>
    <w:rsid w:val="00E13DB2"/>
    <w:rsid w:val="00E15B48"/>
    <w:rsid w:val="00E17008"/>
    <w:rsid w:val="00E17D63"/>
    <w:rsid w:val="00E23124"/>
    <w:rsid w:val="00E2679B"/>
    <w:rsid w:val="00E269BA"/>
    <w:rsid w:val="00E26F3D"/>
    <w:rsid w:val="00E31225"/>
    <w:rsid w:val="00E3263B"/>
    <w:rsid w:val="00E3394D"/>
    <w:rsid w:val="00E33A84"/>
    <w:rsid w:val="00E35020"/>
    <w:rsid w:val="00E40459"/>
    <w:rsid w:val="00E41C92"/>
    <w:rsid w:val="00E41F5F"/>
    <w:rsid w:val="00E428E0"/>
    <w:rsid w:val="00E42E44"/>
    <w:rsid w:val="00E528D4"/>
    <w:rsid w:val="00E531BF"/>
    <w:rsid w:val="00E5335F"/>
    <w:rsid w:val="00E54137"/>
    <w:rsid w:val="00E54DD0"/>
    <w:rsid w:val="00E60ED1"/>
    <w:rsid w:val="00E620F0"/>
    <w:rsid w:val="00E6236B"/>
    <w:rsid w:val="00E6594F"/>
    <w:rsid w:val="00E70AF3"/>
    <w:rsid w:val="00E717F7"/>
    <w:rsid w:val="00E723CC"/>
    <w:rsid w:val="00E76A0D"/>
    <w:rsid w:val="00E7780E"/>
    <w:rsid w:val="00E81BFE"/>
    <w:rsid w:val="00E85F30"/>
    <w:rsid w:val="00E8625B"/>
    <w:rsid w:val="00E86B22"/>
    <w:rsid w:val="00E877A0"/>
    <w:rsid w:val="00E87E38"/>
    <w:rsid w:val="00E908CF"/>
    <w:rsid w:val="00E9142E"/>
    <w:rsid w:val="00E919F1"/>
    <w:rsid w:val="00E9484C"/>
    <w:rsid w:val="00E9487B"/>
    <w:rsid w:val="00E960EA"/>
    <w:rsid w:val="00E965C5"/>
    <w:rsid w:val="00E96D37"/>
    <w:rsid w:val="00E96E69"/>
    <w:rsid w:val="00E97350"/>
    <w:rsid w:val="00E97B78"/>
    <w:rsid w:val="00E97FD5"/>
    <w:rsid w:val="00EA15C4"/>
    <w:rsid w:val="00EA1CC1"/>
    <w:rsid w:val="00EA29F9"/>
    <w:rsid w:val="00EA364B"/>
    <w:rsid w:val="00EA36CE"/>
    <w:rsid w:val="00EA4676"/>
    <w:rsid w:val="00EA484D"/>
    <w:rsid w:val="00EA6321"/>
    <w:rsid w:val="00EA6831"/>
    <w:rsid w:val="00EB00F2"/>
    <w:rsid w:val="00EB1D46"/>
    <w:rsid w:val="00EB20E1"/>
    <w:rsid w:val="00EB27B7"/>
    <w:rsid w:val="00EB27D4"/>
    <w:rsid w:val="00EB509C"/>
    <w:rsid w:val="00EB64F6"/>
    <w:rsid w:val="00EB6650"/>
    <w:rsid w:val="00EB6A01"/>
    <w:rsid w:val="00EB7482"/>
    <w:rsid w:val="00EB7D91"/>
    <w:rsid w:val="00EC0A4F"/>
    <w:rsid w:val="00EC1F28"/>
    <w:rsid w:val="00EC5331"/>
    <w:rsid w:val="00EC5996"/>
    <w:rsid w:val="00EC5E31"/>
    <w:rsid w:val="00ED0398"/>
    <w:rsid w:val="00ED0FC4"/>
    <w:rsid w:val="00ED36FF"/>
    <w:rsid w:val="00ED461D"/>
    <w:rsid w:val="00ED473A"/>
    <w:rsid w:val="00ED5391"/>
    <w:rsid w:val="00ED7665"/>
    <w:rsid w:val="00EE011B"/>
    <w:rsid w:val="00EE1584"/>
    <w:rsid w:val="00EE543C"/>
    <w:rsid w:val="00EE5BD4"/>
    <w:rsid w:val="00EE61AC"/>
    <w:rsid w:val="00EE6837"/>
    <w:rsid w:val="00EE6ABE"/>
    <w:rsid w:val="00EF2A7D"/>
    <w:rsid w:val="00EF4C1D"/>
    <w:rsid w:val="00EF4DE7"/>
    <w:rsid w:val="00EF60DD"/>
    <w:rsid w:val="00EF6BEC"/>
    <w:rsid w:val="00EF7CFB"/>
    <w:rsid w:val="00F02194"/>
    <w:rsid w:val="00F02A86"/>
    <w:rsid w:val="00F02E96"/>
    <w:rsid w:val="00F07F84"/>
    <w:rsid w:val="00F13645"/>
    <w:rsid w:val="00F14909"/>
    <w:rsid w:val="00F1657B"/>
    <w:rsid w:val="00F17589"/>
    <w:rsid w:val="00F218ED"/>
    <w:rsid w:val="00F22AB9"/>
    <w:rsid w:val="00F24517"/>
    <w:rsid w:val="00F25CEA"/>
    <w:rsid w:val="00F30058"/>
    <w:rsid w:val="00F30898"/>
    <w:rsid w:val="00F3167B"/>
    <w:rsid w:val="00F356B4"/>
    <w:rsid w:val="00F356D0"/>
    <w:rsid w:val="00F36C65"/>
    <w:rsid w:val="00F37BF6"/>
    <w:rsid w:val="00F4116A"/>
    <w:rsid w:val="00F42B70"/>
    <w:rsid w:val="00F42E7E"/>
    <w:rsid w:val="00F47AD4"/>
    <w:rsid w:val="00F50BAE"/>
    <w:rsid w:val="00F55581"/>
    <w:rsid w:val="00F55C78"/>
    <w:rsid w:val="00F56218"/>
    <w:rsid w:val="00F572BB"/>
    <w:rsid w:val="00F609AD"/>
    <w:rsid w:val="00F611BF"/>
    <w:rsid w:val="00F619A7"/>
    <w:rsid w:val="00F62883"/>
    <w:rsid w:val="00F6382B"/>
    <w:rsid w:val="00F64C25"/>
    <w:rsid w:val="00F6638A"/>
    <w:rsid w:val="00F669D0"/>
    <w:rsid w:val="00F66CB3"/>
    <w:rsid w:val="00F70B7E"/>
    <w:rsid w:val="00F71F35"/>
    <w:rsid w:val="00F72EBF"/>
    <w:rsid w:val="00F731E4"/>
    <w:rsid w:val="00F74BE9"/>
    <w:rsid w:val="00F767F6"/>
    <w:rsid w:val="00F76AC6"/>
    <w:rsid w:val="00F76CB2"/>
    <w:rsid w:val="00F77563"/>
    <w:rsid w:val="00F77AE3"/>
    <w:rsid w:val="00F77F20"/>
    <w:rsid w:val="00F81971"/>
    <w:rsid w:val="00F83A13"/>
    <w:rsid w:val="00F863AE"/>
    <w:rsid w:val="00F86858"/>
    <w:rsid w:val="00F86AE4"/>
    <w:rsid w:val="00F94722"/>
    <w:rsid w:val="00F95927"/>
    <w:rsid w:val="00F96691"/>
    <w:rsid w:val="00F973D8"/>
    <w:rsid w:val="00FA3474"/>
    <w:rsid w:val="00FA3E1E"/>
    <w:rsid w:val="00FA45B3"/>
    <w:rsid w:val="00FA4ABF"/>
    <w:rsid w:val="00FA5466"/>
    <w:rsid w:val="00FA666F"/>
    <w:rsid w:val="00FA7F45"/>
    <w:rsid w:val="00FA7FB1"/>
    <w:rsid w:val="00FB0581"/>
    <w:rsid w:val="00FB10B3"/>
    <w:rsid w:val="00FB25CC"/>
    <w:rsid w:val="00FB2600"/>
    <w:rsid w:val="00FB2DAA"/>
    <w:rsid w:val="00FB38B5"/>
    <w:rsid w:val="00FB48D2"/>
    <w:rsid w:val="00FB54DC"/>
    <w:rsid w:val="00FB7358"/>
    <w:rsid w:val="00FB7742"/>
    <w:rsid w:val="00FB7FED"/>
    <w:rsid w:val="00FC198D"/>
    <w:rsid w:val="00FC1C05"/>
    <w:rsid w:val="00FC2013"/>
    <w:rsid w:val="00FC3154"/>
    <w:rsid w:val="00FC3A2C"/>
    <w:rsid w:val="00FC6605"/>
    <w:rsid w:val="00FC7953"/>
    <w:rsid w:val="00FD071D"/>
    <w:rsid w:val="00FD0CDB"/>
    <w:rsid w:val="00FD2E4D"/>
    <w:rsid w:val="00FD34C3"/>
    <w:rsid w:val="00FD5708"/>
    <w:rsid w:val="00FD5897"/>
    <w:rsid w:val="00FD5BFC"/>
    <w:rsid w:val="00FD6AFA"/>
    <w:rsid w:val="00FD78EE"/>
    <w:rsid w:val="00FE146C"/>
    <w:rsid w:val="00FE4687"/>
    <w:rsid w:val="00FE57F9"/>
    <w:rsid w:val="00FE716D"/>
    <w:rsid w:val="00FF18F1"/>
    <w:rsid w:val="00FF21E6"/>
    <w:rsid w:val="00FF29F1"/>
    <w:rsid w:val="00FF2E2B"/>
    <w:rsid w:val="00FF403C"/>
    <w:rsid w:val="00FF6C26"/>
    <w:rsid w:val="00FF7686"/>
    <w:rsid w:val="24CB2A12"/>
    <w:rsid w:val="2666712E"/>
    <w:rsid w:val="2A7C3409"/>
    <w:rsid w:val="31DD2E49"/>
    <w:rsid w:val="4262D514"/>
    <w:rsid w:val="4498233D"/>
    <w:rsid w:val="52461740"/>
    <w:rsid w:val="575FC556"/>
    <w:rsid w:val="58E34F67"/>
    <w:rsid w:val="61D6BCC0"/>
    <w:rsid w:val="67E6FC6D"/>
    <w:rsid w:val="7082EDC0"/>
    <w:rsid w:val="790E41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B465B"/>
  <w15:docId w15:val="{AE27C56D-448B-4D0D-833C-A5E8AE5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6D4838"/>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uiPriority w:val="1"/>
    <w:qFormat/>
    <w:rsid w:val="003C02D6"/>
    <w:pPr>
      <w:widowControl w:val="0"/>
      <w:autoSpaceDE w:val="0"/>
      <w:autoSpaceDN w:val="0"/>
      <w:spacing w:line="240" w:lineRule="auto"/>
      <w:ind w:left="369" w:right="39" w:hanging="227"/>
    </w:pPr>
    <w:rPr>
      <w:rFonts w:ascii="Gill Sans MT" w:eastAsia="Gill Sans MT" w:hAnsi="Gill Sans MT" w:cs="Gill Sans MT"/>
      <w:spacing w:val="0"/>
      <w:sz w:val="22"/>
      <w:szCs w:val="22"/>
      <w:lang w:val="de-DE"/>
    </w:rPr>
  </w:style>
  <w:style w:type="paragraph" w:styleId="Rvision">
    <w:name w:val="Revision"/>
    <w:hidden/>
    <w:semiHidden/>
    <w:rsid w:val="00A476EE"/>
    <w:pPr>
      <w:spacing w:after="0"/>
    </w:pPr>
    <w:rPr>
      <w:lang w:val="fr-CH"/>
    </w:rPr>
  </w:style>
  <w:style w:type="paragraph" w:styleId="Citation">
    <w:name w:val="Quote"/>
    <w:basedOn w:val="Normal"/>
    <w:next w:val="Normal"/>
    <w:link w:val="CitationCar"/>
    <w:rsid w:val="0038715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rsid w:val="00387150"/>
    <w:rPr>
      <w:i/>
      <w:iCs/>
      <w:color w:val="404040" w:themeColor="text1" w:themeTint="BF"/>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szh-csps.ch/z2022-07-03" TargetMode="External"/><Relationship Id="rId26" Type="http://schemas.openxmlformats.org/officeDocument/2006/relationships/hyperlink" Target="mailto:mariama.kaba@chuv.ch" TargetMode="External"/><Relationship Id="rId39" Type="http://schemas.openxmlformats.org/officeDocument/2006/relationships/footer" Target="footer1.xml"/><Relationship Id="rId21" Type="http://schemas.openxmlformats.org/officeDocument/2006/relationships/hyperlink" Target="mailto:susanne.schriber@em.hfh.ch" TargetMode="External"/><Relationship Id="rId34" Type="http://schemas.openxmlformats.org/officeDocument/2006/relationships/hyperlink" Target="https://elibrary.utb.de/doi/pdf/10.2378/vhn20220210"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zh.ch/bases-de-donnees/erzaehlte-behinderung" TargetMode="External"/><Relationship Id="rId20" Type="http://schemas.openxmlformats.org/officeDocument/2006/relationships/image" Target="media/image4.png"/><Relationship Id="rId29" Type="http://schemas.openxmlformats.org/officeDocument/2006/relationships/hyperlink" Target="https://physiopaed.ch/wp-content/uploads/2021/11/physiopaed_N39_fr.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2" TargetMode="External"/><Relationship Id="rId24" Type="http://schemas.openxmlformats.org/officeDocument/2006/relationships/image" Target="media/image6.png"/><Relationship Id="rId32" Type="http://schemas.openxmlformats.org/officeDocument/2006/relationships/hyperlink" Target="https://ojs.szh.ch/zeitschrift/article/view/845/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nf.ch/fr/ufHROEnf7ecQJN8F/page/programmes-nationaux-de-recherche/nfp-76" TargetMode="External"/><Relationship Id="rId23" Type="http://schemas.openxmlformats.org/officeDocument/2006/relationships/image" Target="media/image5.png"/><Relationship Id="rId28" Type="http://schemas.openxmlformats.org/officeDocument/2006/relationships/hyperlink" Target="https://www.inklusion-online.net/index.php/inklusion-online/article/view/646/476" TargetMode="External"/><Relationship Id="rId36" Type="http://schemas.openxmlformats.org/officeDocument/2006/relationships/hyperlink" Target="https://schwabe.ch/entre-protection-et-coercition-978-3-7965-4903-8"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erudit.org/fr/revues/aequitas/2022-v28-n2-aequitas07449/1093616a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fh.ch/project/entre-reconnaissance-et-deconsideration-erd-zam" TargetMode="External"/><Relationship Id="rId22" Type="http://schemas.openxmlformats.org/officeDocument/2006/relationships/hyperlink" Target="mailto:carlo.wolfisberg@hfh.ch" TargetMode="External"/><Relationship Id="rId27" Type="http://schemas.openxmlformats.org/officeDocument/2006/relationships/hyperlink" Target="https://ojs.szh.ch/zeitschrift/article/view/1019/pdf" TargetMode="External"/><Relationship Id="rId30" Type="http://schemas.openxmlformats.org/officeDocument/2006/relationships/hyperlink" Target="https://www.thata.ch/referat_huonker_traumatisierende_erlebnisse_in_interviews_mit_ehemaligen_heimkindern_tagung_psychotraumatologie_innsbruck_28februar2015.pdf" TargetMode="External"/><Relationship Id="rId35" Type="http://schemas.openxmlformats.org/officeDocument/2006/relationships/hyperlink" Target="https://www.hfh.ch/projekt/die-schuelerschaft-an-sonderschulen-fuer-lernende-mit-koerper-und-mehrfachbehinderungen-in-de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lias.hfh.ch/ilias.php?baseClass=ilrepositorygui&amp;cmd=sendfile&amp;ref_id=384876" TargetMode="External"/><Relationship Id="rId25" Type="http://schemas.openxmlformats.org/officeDocument/2006/relationships/hyperlink" Target="mailto:vivianeblatter@yahoo.com" TargetMode="External"/><Relationship Id="rId33" Type="http://schemas.openxmlformats.org/officeDocument/2006/relationships/hyperlink" Target="https://ojs.szh.ch/zeitschrift/article/view/989/pdf" TargetMode="External"/><Relationship Id="rId38"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5\04_Vivre%20avec%20un%20handicap\Layout_04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79BB4BA4-41C1-408A-8ED7-B309314F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7</Pages>
  <Words>4066</Words>
  <Characters>22367</Characters>
  <Application>Microsoft Office Word</Application>
  <DocSecurity>0</DocSecurity>
  <Lines>186</Lines>
  <Paragraphs>52</Paragraphs>
  <ScaleCrop>false</ScaleCrop>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Voilà en quelques mots mon histoire »</dc:title>
  <dc:creator>Susanne Schriber;Carlo Wolfisberg;Viviane Blatter;Mariama Kaba</dc:creator>
  <cp:keywords>biographie, école spécialisée, enseignement spécialisé, handicap physique, pédagogie spécialisée narrative/Biographie, Körperbehinderung, Narrative Heilpädagogik, schulische Heilpädagogik, Sonderschule</cp:keywords>
  <cp:lastModifiedBy>Stagiaire CSPS</cp:lastModifiedBy>
  <cp:revision>86</cp:revision>
  <cp:lastPrinted>2025-11-26T08:21:00Z</cp:lastPrinted>
  <dcterms:created xsi:type="dcterms:W3CDTF">2025-10-30T09:23:00Z</dcterms:created>
  <dcterms:modified xsi:type="dcterms:W3CDTF">2025-11-26T12:52:00Z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